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92D1" w14:textId="77777777" w:rsidR="007C62E9" w:rsidRPr="002E5112" w:rsidRDefault="007C62E9" w:rsidP="007C62E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61113128"/>
      <w:r w:rsidRPr="002E5112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2A6333E5" w14:textId="77777777" w:rsidR="007C62E9" w:rsidRPr="002E5112" w:rsidRDefault="007C62E9" w:rsidP="007C6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A951C" w14:textId="77777777" w:rsidR="007C62E9" w:rsidRPr="002E5112" w:rsidRDefault="007C62E9" w:rsidP="007C62E9">
      <w:pPr>
        <w:autoSpaceDE w:val="0"/>
        <w:rPr>
          <w:rFonts w:ascii="Times New Roman" w:eastAsia="Calibri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b/>
          <w:bCs/>
          <w:sz w:val="24"/>
          <w:szCs w:val="24"/>
        </w:rPr>
        <w:t>Наименование:</w:t>
      </w:r>
      <w:r w:rsidRPr="002E5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Оказание услуг по продлению неисключительных (лицензионных) прав использования антивирусного программного обеспечения.</w:t>
      </w:r>
    </w:p>
    <w:p w14:paraId="08C72080" w14:textId="77777777" w:rsidR="007C62E9" w:rsidRPr="002E5112" w:rsidRDefault="007C62E9" w:rsidP="007C62E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eastAsia="Calibri" w:hAnsi="Times New Roman" w:cs="Times New Roman"/>
          <w:sz w:val="24"/>
          <w:szCs w:val="24"/>
        </w:rPr>
        <w:t xml:space="preserve">Заказчик заявляет </w:t>
      </w:r>
      <w:r w:rsidRPr="002E5112">
        <w:rPr>
          <w:rFonts w:ascii="Times New Roman" w:eastAsia="Calibri" w:hAnsi="Times New Roman" w:cs="Times New Roman"/>
          <w:b/>
          <w:i/>
          <w:sz w:val="24"/>
          <w:szCs w:val="24"/>
        </w:rPr>
        <w:t>продление</w:t>
      </w:r>
      <w:r w:rsidRPr="002E5112">
        <w:rPr>
          <w:rFonts w:ascii="Times New Roman" w:eastAsia="Calibri" w:hAnsi="Times New Roman" w:cs="Times New Roman"/>
          <w:sz w:val="24"/>
          <w:szCs w:val="24"/>
        </w:rPr>
        <w:t xml:space="preserve"> неисключительных (лицензионных) прав антивирусного программного обеспечения на уже приобретенный и используемый программный продукт Kaspersky </w:t>
      </w:r>
      <w:proofErr w:type="spellStart"/>
      <w:r w:rsidRPr="002E5112">
        <w:rPr>
          <w:rFonts w:ascii="Times New Roman" w:eastAsia="Calibri" w:hAnsi="Times New Roman" w:cs="Times New Roman"/>
          <w:sz w:val="24"/>
          <w:szCs w:val="24"/>
        </w:rPr>
        <w:t>Endpoint</w:t>
      </w:r>
      <w:proofErr w:type="spellEnd"/>
      <w:r w:rsidRPr="002E5112">
        <w:rPr>
          <w:rFonts w:ascii="Times New Roman" w:eastAsia="Calibri" w:hAnsi="Times New Roman" w:cs="Times New Roman"/>
          <w:sz w:val="24"/>
          <w:szCs w:val="24"/>
        </w:rPr>
        <w:t xml:space="preserve"> Security для бизнеса – Стандартный 100-149, сроком на 1 год. Количество рабочих мест 1</w:t>
      </w:r>
      <w:r w:rsidR="00717F9E" w:rsidRPr="002E5112">
        <w:rPr>
          <w:rFonts w:ascii="Times New Roman" w:eastAsia="Calibri" w:hAnsi="Times New Roman" w:cs="Times New Roman"/>
          <w:sz w:val="24"/>
          <w:szCs w:val="24"/>
        </w:rPr>
        <w:t>0</w:t>
      </w:r>
      <w:r w:rsidRPr="002E5112">
        <w:rPr>
          <w:rFonts w:ascii="Times New Roman" w:eastAsia="Calibri" w:hAnsi="Times New Roman" w:cs="Times New Roman"/>
          <w:sz w:val="24"/>
          <w:szCs w:val="24"/>
        </w:rPr>
        <w:t xml:space="preserve">0 (продлеваемая лицензия </w:t>
      </w:r>
      <w:r w:rsidR="00717F9E" w:rsidRPr="002E5112">
        <w:rPr>
          <w:rFonts w:ascii="Times New Roman" w:eastAsia="Calibri" w:hAnsi="Times New Roman" w:cs="Times New Roman"/>
          <w:sz w:val="24"/>
          <w:szCs w:val="24"/>
        </w:rPr>
        <w:t>№1096-201218-114423-983-97</w:t>
      </w:r>
      <w:r w:rsidRPr="002E5112">
        <w:rPr>
          <w:rFonts w:ascii="Times New Roman" w:eastAsia="Calibri" w:hAnsi="Times New Roman" w:cs="Times New Roman"/>
          <w:sz w:val="24"/>
          <w:szCs w:val="24"/>
        </w:rPr>
        <w:t>) (</w:t>
      </w:r>
      <w:r w:rsidRPr="002E5112">
        <w:rPr>
          <w:rFonts w:ascii="Times New Roman" w:hAnsi="Times New Roman" w:cs="Times New Roman"/>
          <w:sz w:val="24"/>
          <w:szCs w:val="24"/>
        </w:rPr>
        <w:t>Лицензирование количества компонентов защиты рабочих станций и файловых серверов должно быть универсальным и ограничиваться только общим количеством защищаемых объектов</w:t>
      </w:r>
      <w:r w:rsidRPr="002E5112">
        <w:rPr>
          <w:rFonts w:ascii="Times New Roman" w:eastAsia="Calibri" w:hAnsi="Times New Roman" w:cs="Times New Roman"/>
          <w:sz w:val="24"/>
          <w:szCs w:val="24"/>
        </w:rPr>
        <w:t>). Участник размещения заказа не вправе предложить эквивалент, т.к. предложение другого антивирусного программного обеспечения не обеспечит совместимости с существующим у Заказчика программным обеспечением.</w:t>
      </w:r>
      <w:r w:rsidRPr="002E5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6935C" w14:textId="77777777" w:rsidR="007C62E9" w:rsidRPr="002E5112" w:rsidRDefault="007C62E9" w:rsidP="007C62E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AC0077C" w14:textId="77777777" w:rsidR="007C62E9" w:rsidRPr="002E5112" w:rsidRDefault="007C62E9" w:rsidP="007C62E9">
      <w:pPr>
        <w:tabs>
          <w:tab w:val="left" w:pos="0"/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. 1 части 1 статьи 33 ФЗ 44 "О контрактной системе в сфере закупок товаров, работ, услуг для обеспечения государственных и муниципальных нужд" заказчик заявляет о необходимости предоставления в рамках услуги средств защиты информации, совместимых с существующим у Заказчика программным обеспечением Kaspersky Security Center.</w:t>
      </w:r>
    </w:p>
    <w:p w14:paraId="33EC22CC" w14:textId="77777777" w:rsidR="007C62E9" w:rsidRPr="002E5112" w:rsidRDefault="007C62E9" w:rsidP="007C62E9">
      <w:pPr>
        <w:tabs>
          <w:tab w:val="left" w:pos="0"/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945"/>
        <w:gridCol w:w="1468"/>
        <w:gridCol w:w="1497"/>
      </w:tblGrid>
      <w:tr w:rsidR="007C62E9" w:rsidRPr="002E5112" w14:paraId="7A7DF6A6" w14:textId="77777777" w:rsidTr="00B30AB8">
        <w:tc>
          <w:tcPr>
            <w:tcW w:w="553" w:type="dxa"/>
            <w:shd w:val="clear" w:color="auto" w:fill="auto"/>
          </w:tcPr>
          <w:p w14:paraId="04FFC49B" w14:textId="77777777" w:rsidR="007C62E9" w:rsidRPr="002E5112" w:rsidRDefault="007C62E9" w:rsidP="00B30AB8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112">
              <w:rPr>
                <w:rFonts w:ascii="Times New Roman" w:hAnsi="Times New Roman" w:cs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5945" w:type="dxa"/>
            <w:shd w:val="clear" w:color="auto" w:fill="auto"/>
          </w:tcPr>
          <w:p w14:paraId="63260F46" w14:textId="77777777" w:rsidR="007C62E9" w:rsidRPr="002E5112" w:rsidRDefault="007C62E9" w:rsidP="00B30AB8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11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68" w:type="dxa"/>
            <w:shd w:val="clear" w:color="auto" w:fill="auto"/>
          </w:tcPr>
          <w:p w14:paraId="4624EDA3" w14:textId="77777777" w:rsidR="007C62E9" w:rsidRPr="002E5112" w:rsidRDefault="007C62E9" w:rsidP="00B30AB8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1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</w:p>
          <w:p w14:paraId="11BD4DB3" w14:textId="77777777" w:rsidR="007C62E9" w:rsidRPr="002E5112" w:rsidRDefault="007C62E9" w:rsidP="00B30AB8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112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измерения</w:t>
            </w:r>
          </w:p>
        </w:tc>
        <w:tc>
          <w:tcPr>
            <w:tcW w:w="1497" w:type="dxa"/>
            <w:shd w:val="clear" w:color="auto" w:fill="auto"/>
          </w:tcPr>
          <w:p w14:paraId="265A8A72" w14:textId="77777777" w:rsidR="007C62E9" w:rsidRPr="002E5112" w:rsidRDefault="007C62E9" w:rsidP="00B30AB8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11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7C62E9" w:rsidRPr="002E5112" w14:paraId="31693299" w14:textId="77777777" w:rsidTr="00B30AB8">
        <w:tc>
          <w:tcPr>
            <w:tcW w:w="553" w:type="dxa"/>
            <w:shd w:val="clear" w:color="auto" w:fill="auto"/>
            <w:vAlign w:val="center"/>
          </w:tcPr>
          <w:p w14:paraId="4D6C4A32" w14:textId="77777777" w:rsidR="007C62E9" w:rsidRPr="002E5112" w:rsidRDefault="007C62E9" w:rsidP="00B30AB8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  <w:shd w:val="clear" w:color="auto" w:fill="auto"/>
            <w:vAlign w:val="center"/>
          </w:tcPr>
          <w:p w14:paraId="4E673ECC" w14:textId="77777777" w:rsidR="007C62E9" w:rsidRPr="002E5112" w:rsidRDefault="007C62E9" w:rsidP="007C6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112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действующей лицензии </w:t>
            </w:r>
            <w:r w:rsidRPr="002E511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Kaspersky </w:t>
            </w:r>
            <w:proofErr w:type="spellStart"/>
            <w:r w:rsidRPr="002E511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Endpoin</w:t>
            </w:r>
            <w:r w:rsidRPr="002E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 w:rsidRPr="002E5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11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Security для бизнеса – Стандартный Russian Edition. </w:t>
            </w:r>
            <w:r w:rsidRPr="002E5112">
              <w:rPr>
                <w:rFonts w:ascii="Times New Roman" w:hAnsi="Times New Roman" w:cs="Times New Roman"/>
                <w:sz w:val="24"/>
                <w:szCs w:val="24"/>
              </w:rPr>
              <w:t>100-149</w:t>
            </w:r>
            <w:r w:rsidRPr="002E511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2E511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Node</w:t>
            </w:r>
            <w:proofErr w:type="spellEnd"/>
            <w:r w:rsidRPr="002E511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 </w:t>
            </w:r>
            <w:proofErr w:type="spellStart"/>
            <w:r w:rsidRPr="002E511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year</w:t>
            </w:r>
            <w:proofErr w:type="spellEnd"/>
            <w:r w:rsidRPr="002E511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2E511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Renewal</w:t>
            </w:r>
            <w:proofErr w:type="spellEnd"/>
            <w:r w:rsidRPr="002E511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2E5112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License</w:t>
            </w:r>
            <w:proofErr w:type="spellEnd"/>
          </w:p>
        </w:tc>
        <w:tc>
          <w:tcPr>
            <w:tcW w:w="1468" w:type="dxa"/>
            <w:shd w:val="clear" w:color="auto" w:fill="auto"/>
            <w:vAlign w:val="center"/>
          </w:tcPr>
          <w:p w14:paraId="69E101C2" w14:textId="77777777" w:rsidR="007C62E9" w:rsidRPr="002E5112" w:rsidRDefault="007C62E9" w:rsidP="00B30AB8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1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80D4DA9" w14:textId="77777777" w:rsidR="007C62E9" w:rsidRPr="002E5112" w:rsidRDefault="007C62E9" w:rsidP="00B30AB8">
            <w:pPr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F9E" w:rsidRPr="002E5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E5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BC6E822" w14:textId="77777777" w:rsidR="007C62E9" w:rsidRPr="002E5112" w:rsidRDefault="007C62E9" w:rsidP="00ED4E86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08C41DF2" w14:textId="77777777" w:rsidR="00E338B1" w:rsidRPr="002E5112" w:rsidRDefault="00E338B1" w:rsidP="00ED4E86">
      <w:pPr>
        <w:pStyle w:val="10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Общие требования</w:t>
      </w:r>
      <w:bookmarkEnd w:id="0"/>
    </w:p>
    <w:p w14:paraId="66BD8C3A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Антивирусные средства должны включать:</w:t>
      </w:r>
    </w:p>
    <w:p w14:paraId="10B97992" w14:textId="77777777" w:rsidR="00ED4E86" w:rsidRPr="002E5112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программные средства антивирусной защиты для рабочих станций Windows;</w:t>
      </w:r>
    </w:p>
    <w:p w14:paraId="36798A1D" w14:textId="77777777" w:rsidR="00ED4E86" w:rsidRPr="002E5112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программные средства антивирусной защиты для рабочих станций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;</w:t>
      </w:r>
    </w:p>
    <w:p w14:paraId="6FB45D96" w14:textId="77777777" w:rsidR="00ED4E86" w:rsidRPr="002E5112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программные средства антивирусной защиты для рабочих станций</w:t>
      </w:r>
      <w:r w:rsidR="006D3E33" w:rsidRPr="002E5112">
        <w:rPr>
          <w:rFonts w:ascii="Times New Roman" w:hAnsi="Times New Roman" w:cs="Times New Roman"/>
          <w:sz w:val="24"/>
          <w:szCs w:val="24"/>
        </w:rPr>
        <w:t xml:space="preserve"> и серверов</w:t>
      </w:r>
      <w:r w:rsidRPr="002E5112">
        <w:rPr>
          <w:rFonts w:ascii="Times New Roman" w:hAnsi="Times New Roman" w:cs="Times New Roman"/>
          <w:sz w:val="24"/>
          <w:szCs w:val="24"/>
        </w:rPr>
        <w:t xml:space="preserve"> Linux;</w:t>
      </w:r>
    </w:p>
    <w:p w14:paraId="757748A3" w14:textId="77777777" w:rsidR="00ED4E86" w:rsidRPr="002E5112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программные средства антивирусной защиты для файловых серверов Windows;</w:t>
      </w:r>
    </w:p>
    <w:p w14:paraId="7C2A8CDF" w14:textId="77777777" w:rsidR="00ED4E86" w:rsidRPr="002E5112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программные средства антивирусной защиты для мобильных устройств (смартфонов и планшетов);</w:t>
      </w:r>
    </w:p>
    <w:p w14:paraId="076B4A5D" w14:textId="77777777" w:rsidR="00ED4E86" w:rsidRPr="002E5112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lastRenderedPageBreak/>
        <w:t>программные средства централизованного управления, мониторинга и обновления;</w:t>
      </w:r>
    </w:p>
    <w:p w14:paraId="3A10954C" w14:textId="77777777" w:rsidR="00ED4E86" w:rsidRPr="002E5112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обновляемые базы данных сигнатур вредоносных программ и атак;</w:t>
      </w:r>
    </w:p>
    <w:p w14:paraId="293C5156" w14:textId="77777777" w:rsidR="00ED4E86" w:rsidRPr="002E5112" w:rsidRDefault="00ED4E86" w:rsidP="00D3034E">
      <w:pPr>
        <w:pStyle w:val="af0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эксплуатационную документацию на русском языке.</w:t>
      </w:r>
    </w:p>
    <w:p w14:paraId="0A092A16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Программный интерфейс всех антивирусных средств, включая средства управления, должен быть на русском и английском языке.</w:t>
      </w:r>
    </w:p>
    <w:p w14:paraId="1CA0394E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Все антивирусные средства, включая средства управления, должны обладать контекстной справочной системой на русском и английском языке.</w:t>
      </w:r>
    </w:p>
    <w:p w14:paraId="49C3185D" w14:textId="77777777" w:rsidR="00ED4E86" w:rsidRPr="002E5112" w:rsidRDefault="00ED4E86" w:rsidP="00ED4E86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1" w:name="_Toc61113129"/>
      <w:r w:rsidRPr="002E5112">
        <w:rPr>
          <w:rFonts w:ascii="Times New Roman" w:hAnsi="Times New Roman" w:cs="Times New Roman"/>
          <w:sz w:val="24"/>
          <w:szCs w:val="24"/>
        </w:rPr>
        <w:t>Требования к программным средствам антивирусной защиты для рабочих станций Windows</w:t>
      </w:r>
      <w:bookmarkEnd w:id="1"/>
      <w:r w:rsidRPr="002E5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A7602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</w:r>
    </w:p>
    <w:p w14:paraId="46DE1CD8" w14:textId="77777777" w:rsidR="00ED4E86" w:rsidRPr="002E5112" w:rsidRDefault="00ED4E86" w:rsidP="007C6F76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7 Home / Professional / Enterprise (32 / 64-</w:t>
      </w:r>
      <w:r w:rsidRPr="002E5112">
        <w:rPr>
          <w:rFonts w:ascii="Times New Roman" w:hAnsi="Times New Roman" w:cs="Times New Roman"/>
          <w:sz w:val="24"/>
          <w:szCs w:val="24"/>
        </w:rPr>
        <w:t>разрядная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52055672" w14:textId="77777777" w:rsidR="00ED4E86" w:rsidRPr="002E5112" w:rsidRDefault="00ED4E86" w:rsidP="007C6F76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8 Professional / Enterprise (32 / 64-</w:t>
      </w:r>
      <w:r w:rsidRPr="002E5112">
        <w:rPr>
          <w:rFonts w:ascii="Times New Roman" w:hAnsi="Times New Roman" w:cs="Times New Roman"/>
          <w:sz w:val="24"/>
          <w:szCs w:val="24"/>
        </w:rPr>
        <w:t>разрядная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1D2344C" w14:textId="77777777" w:rsidR="00ED4E86" w:rsidRPr="002E5112" w:rsidRDefault="00ED4E86" w:rsidP="007C6F76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8.1 Professional / Enterprise (32 / 64-</w:t>
      </w:r>
      <w:r w:rsidRPr="002E5112">
        <w:rPr>
          <w:rFonts w:ascii="Times New Roman" w:hAnsi="Times New Roman" w:cs="Times New Roman"/>
          <w:sz w:val="24"/>
          <w:szCs w:val="24"/>
        </w:rPr>
        <w:t>разрядная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82D1C20" w14:textId="77777777" w:rsidR="00ED4E86" w:rsidRPr="002E5112" w:rsidRDefault="00ED4E86" w:rsidP="007C6F76">
      <w:pPr>
        <w:pStyle w:val="af0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10 Home / Pro / Education / Enterprise (32 / 64-</w:t>
      </w:r>
      <w:r w:rsidRPr="002E5112">
        <w:rPr>
          <w:rFonts w:ascii="Times New Roman" w:hAnsi="Times New Roman" w:cs="Times New Roman"/>
          <w:sz w:val="24"/>
          <w:szCs w:val="24"/>
        </w:rPr>
        <w:t>разрядная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59CF3A2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113B58EF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антивирусное сканирования в режиме реального времени и по запросу из контекстного меню объекта;</w:t>
      </w:r>
    </w:p>
    <w:p w14:paraId="2CCF7C74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антивирусное сканирование по расписанию;</w:t>
      </w:r>
    </w:p>
    <w:p w14:paraId="2EE62763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антивирусное сканирование подключаемых устройств;</w:t>
      </w:r>
    </w:p>
    <w:p w14:paraId="4E81D21D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14:paraId="65667182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нейтрализации действий активного заражения;</w:t>
      </w:r>
    </w:p>
    <w:p w14:paraId="261D734D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52DD1A1A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14:paraId="073F3C14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1FF07C92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67E7B472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14:paraId="3F02573A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57D90F6E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lastRenderedPageBreak/>
        <w:t>антивирусной проверки и лечения файлов в архивах следующих форматов: RAR, ARJ, ZIP, CAB, LHA, JAR, ICE;</w:t>
      </w:r>
    </w:p>
    <w:p w14:paraId="3D31D41D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IMAP, SMTP, POP3, MAPI, NNTP; </w:t>
      </w:r>
    </w:p>
    <w:p w14:paraId="3BA33E9E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фильтра почтовых вложений с возможностью переименования или удаления заданных типов файлов;</w:t>
      </w:r>
    </w:p>
    <w:p w14:paraId="00A60453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проверку сетевого трафика, поступающего на компьютер пользователя по протоколам HTTPS (SSL 3.0, TLS 1.0, TLS 1.1, TLS 1.2), HTTP, FTP, в том числе с помощью эвристического анализа, c возможностью настройки доверенных ресурсов и работой в режиме блокировки или статистики;</w:t>
      </w:r>
    </w:p>
    <w:p w14:paraId="7C009E38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блокировку баннеров и всплывающих окон на загружаемых Web-страницах;</w:t>
      </w:r>
    </w:p>
    <w:p w14:paraId="3EC2C1C8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распознавания и блокировку фишинговых и небезопасных сайтов;</w:t>
      </w:r>
    </w:p>
    <w:p w14:paraId="5090E933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624F37AC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защиты от сетевых атак с использованием правил сетевого экрана для приложений и портов в вычислительных сетях любого типа;</w:t>
      </w:r>
    </w:p>
    <w:p w14:paraId="14179BC7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защиты от сетевых угроз, которые используют уязвимости в ARP-протоколе для подделки MAC-адреса устройства;</w:t>
      </w:r>
    </w:p>
    <w:p w14:paraId="68BFD00C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контроль сетевых подключений типа сетевой мост, с возможностью блокировки одновременной установки нескольких сетевых подключений;</w:t>
      </w:r>
    </w:p>
    <w:p w14:paraId="219D4363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создания специальных правил, запрещающих или разрешающих установку и/или запуск программ для всех или для определенных групп пользователей (Active Directory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14:paraId="292EFD71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 Directory;</w:t>
      </w:r>
    </w:p>
    <w:p w14:paraId="0ABD8EAD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управления МТР устройствами и настройки правил доступа к устройствам этого типа для всех или для групп пользователей (Active Directory или локальных пользователей/групп), в рамках контроля устройств;</w:t>
      </w:r>
    </w:p>
    <w:p w14:paraId="25174649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записи в журнал событий о записи и/или удалении файлов на съемных дисках;</w:t>
      </w:r>
    </w:p>
    <w:p w14:paraId="08F02448" w14:textId="77777777" w:rsidR="00D01BDB" w:rsidRPr="002E5112" w:rsidRDefault="00D01BDB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назначение приоритета для правил доступа к устройствам с файловой системой;</w:t>
      </w:r>
    </w:p>
    <w:p w14:paraId="7FAC95C0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Active Directory;</w:t>
      </w:r>
    </w:p>
    <w:p w14:paraId="1AF9DE6A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защиты от атак типа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BadUSB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;</w:t>
      </w:r>
    </w:p>
    <w:p w14:paraId="7ED63F21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lastRenderedPageBreak/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7C40BEC9" w14:textId="77777777" w:rsidR="00B36BDA" w:rsidRPr="002E5112" w:rsidRDefault="00ED4E86" w:rsidP="00B36BD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</w:r>
    </w:p>
    <w:p w14:paraId="5AE41124" w14:textId="77777777" w:rsidR="00B36BDA" w:rsidRPr="002E5112" w:rsidRDefault="00B36BDA" w:rsidP="00B36BD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управления параметрами Kaspersky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Endpoint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Security через доверенные программы удаленного администрирования;</w:t>
      </w:r>
    </w:p>
    <w:p w14:paraId="7A72701C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установки только выбранных компонентов программного средства антивирусной защиты;</w:t>
      </w:r>
    </w:p>
    <w:p w14:paraId="1343E0CE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централизованное управление всеми вышеуказанными компонентами с помощью единой системы управления;</w:t>
      </w:r>
    </w:p>
    <w:p w14:paraId="2E13F16A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запуск</w:t>
      </w:r>
      <w:r w:rsidR="00B36BDA" w:rsidRPr="002E5112">
        <w:rPr>
          <w:rFonts w:ascii="Times New Roman" w:hAnsi="Times New Roman" w:cs="Times New Roman"/>
          <w:sz w:val="24"/>
          <w:szCs w:val="24"/>
        </w:rPr>
        <w:t>а</w:t>
      </w:r>
      <w:r w:rsidRPr="002E5112">
        <w:rPr>
          <w:rFonts w:ascii="Times New Roman" w:hAnsi="Times New Roman" w:cs="Times New Roman"/>
          <w:sz w:val="24"/>
          <w:szCs w:val="24"/>
        </w:rPr>
        <w:t xml:space="preserve"> задач по расписанию и/или сразу после запуска приложения;</w:t>
      </w:r>
    </w:p>
    <w:p w14:paraId="4E213A49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6BC5E6FF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223BB4BB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проверки целостности антивирусной программы;</w:t>
      </w:r>
    </w:p>
    <w:p w14:paraId="67913995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495AE631" w14:textId="77777777" w:rsidR="00B36BDA" w:rsidRPr="002E5112" w:rsidRDefault="00B36BDA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импорта и экспорта списков правил и исключений в XML-формат;</w:t>
      </w:r>
    </w:p>
    <w:p w14:paraId="3F3DB034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наличие у антивируса защищенного хранилища для удаленных зараженных файлов, с возможностью их восстановления;</w:t>
      </w:r>
    </w:p>
    <w:p w14:paraId="3C9DA2E4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наличие защищенного хранилища для отчетов о работе антивируса;</w:t>
      </w:r>
    </w:p>
    <w:p w14:paraId="067EE32B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включения и выключения графического интерфейса антивируса, а также наличие </w:t>
      </w:r>
      <w:r w:rsidR="00DA693A" w:rsidRPr="002E5112">
        <w:rPr>
          <w:rFonts w:ascii="Times New Roman" w:hAnsi="Times New Roman" w:cs="Times New Roman"/>
          <w:sz w:val="24"/>
          <w:szCs w:val="24"/>
        </w:rPr>
        <w:t>у</w:t>
      </w:r>
      <w:r w:rsidRPr="002E5112">
        <w:rPr>
          <w:rFonts w:ascii="Times New Roman" w:hAnsi="Times New Roman" w:cs="Times New Roman"/>
          <w:sz w:val="24"/>
          <w:szCs w:val="24"/>
        </w:rPr>
        <w:t>прощенной версии графического интерфейса, с минимальным набором возможностей;</w:t>
      </w:r>
    </w:p>
    <w:p w14:paraId="4CDD9008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</w:rPr>
        <w:t>интеграции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с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Windows Defender Security Center;</w:t>
      </w:r>
    </w:p>
    <w:p w14:paraId="6AEB7193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</w:rPr>
        <w:t>наличие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поддержки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Antimalware Scan Interface (AMSI);</w:t>
      </w:r>
    </w:p>
    <w:p w14:paraId="6570F91B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</w:rPr>
        <w:t>наличие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поддержки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Windows Subsystem for Linux (WSL);</w:t>
      </w:r>
    </w:p>
    <w:p w14:paraId="3A115F72" w14:textId="77777777" w:rsidR="00ED4E86" w:rsidRPr="002E5112" w:rsidRDefault="00ED4E86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защитить паролем восстановление о</w:t>
      </w:r>
      <w:r w:rsidR="00D01BDB" w:rsidRPr="002E5112">
        <w:rPr>
          <w:rFonts w:ascii="Times New Roman" w:hAnsi="Times New Roman" w:cs="Times New Roman"/>
          <w:sz w:val="24"/>
          <w:szCs w:val="24"/>
        </w:rPr>
        <w:t>бъектов из резервного хранилища;</w:t>
      </w:r>
    </w:p>
    <w:p w14:paraId="47875BB3" w14:textId="77777777" w:rsidR="00D01BDB" w:rsidRPr="002E5112" w:rsidRDefault="00D01BDB" w:rsidP="0048639A">
      <w:pPr>
        <w:pStyle w:val="af0"/>
        <w:numPr>
          <w:ilvl w:val="1"/>
          <w:numId w:val="4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ограничения сетевого трафика в том случае, если подключение к интернету является лимитным.</w:t>
      </w:r>
    </w:p>
    <w:p w14:paraId="2ED5C037" w14:textId="77777777" w:rsidR="00ED4E86" w:rsidRPr="002E5112" w:rsidRDefault="00ED4E86" w:rsidP="00ED4E86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2" w:name="_Toc61113130"/>
      <w:r w:rsidRPr="002E5112">
        <w:rPr>
          <w:rFonts w:ascii="Times New Roman" w:hAnsi="Times New Roman" w:cs="Times New Roman"/>
          <w:sz w:val="24"/>
          <w:szCs w:val="24"/>
        </w:rPr>
        <w:t>Требования к программным средствам антивирусной защиты для серверов Windows</w:t>
      </w:r>
      <w:bookmarkEnd w:id="2"/>
    </w:p>
    <w:p w14:paraId="593BBDD1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</w:r>
    </w:p>
    <w:p w14:paraId="63EDF1D6" w14:textId="77777777" w:rsidR="00ED4E86" w:rsidRPr="002E5112" w:rsidRDefault="00ED4E86" w:rsidP="007C6F76">
      <w:pPr>
        <w:pStyle w:val="af0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Small Business Server 2011 Essentials / Standard (64-</w:t>
      </w:r>
      <w:r w:rsidRPr="002E5112">
        <w:rPr>
          <w:rFonts w:ascii="Times New Roman" w:hAnsi="Times New Roman" w:cs="Times New Roman"/>
          <w:sz w:val="24"/>
          <w:szCs w:val="24"/>
        </w:rPr>
        <w:t>разрядная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A6382B2" w14:textId="77777777" w:rsidR="00ED4E86" w:rsidRPr="002E5112" w:rsidRDefault="00ED4E86" w:rsidP="007C6F76">
      <w:pPr>
        <w:pStyle w:val="af0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MultiPoint Server 2011 (64-</w:t>
      </w:r>
      <w:r w:rsidRPr="002E5112">
        <w:rPr>
          <w:rFonts w:ascii="Times New Roman" w:hAnsi="Times New Roman" w:cs="Times New Roman"/>
          <w:sz w:val="24"/>
          <w:szCs w:val="24"/>
        </w:rPr>
        <w:t>разрядная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699CC58" w14:textId="77777777" w:rsidR="00ED4E86" w:rsidRPr="002E5112" w:rsidRDefault="00ED4E86" w:rsidP="007C6F76">
      <w:pPr>
        <w:pStyle w:val="af0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Server 2008 Standard / Enterprise Service Pack 2 (64-</w:t>
      </w:r>
      <w:r w:rsidRPr="002E5112">
        <w:rPr>
          <w:rFonts w:ascii="Times New Roman" w:hAnsi="Times New Roman" w:cs="Times New Roman"/>
          <w:sz w:val="24"/>
          <w:szCs w:val="24"/>
        </w:rPr>
        <w:t>разрядная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2541121B" w14:textId="77777777" w:rsidR="00ED4E86" w:rsidRPr="002E5112" w:rsidRDefault="00ED4E86" w:rsidP="007C6F76">
      <w:pPr>
        <w:pStyle w:val="af0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Server 2008 R2 Foundation / Standard / Enterprise Service Pack 1 (64-</w:t>
      </w:r>
      <w:r w:rsidRPr="002E5112">
        <w:rPr>
          <w:rFonts w:ascii="Times New Roman" w:hAnsi="Times New Roman" w:cs="Times New Roman"/>
          <w:sz w:val="24"/>
          <w:szCs w:val="24"/>
        </w:rPr>
        <w:t>разрядная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4C6049E2" w14:textId="77777777" w:rsidR="00ED4E86" w:rsidRPr="002E5112" w:rsidRDefault="00ED4E86" w:rsidP="007C6F76">
      <w:pPr>
        <w:pStyle w:val="af0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Server 2012 Foundation / Essentials / Standard (64-</w:t>
      </w:r>
      <w:r w:rsidRPr="002E5112">
        <w:rPr>
          <w:rFonts w:ascii="Times New Roman" w:hAnsi="Times New Roman" w:cs="Times New Roman"/>
          <w:sz w:val="24"/>
          <w:szCs w:val="24"/>
        </w:rPr>
        <w:t>разрядная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24FF4629" w14:textId="77777777" w:rsidR="00ED4E86" w:rsidRPr="002E5112" w:rsidRDefault="00ED4E86" w:rsidP="007C6F76">
      <w:pPr>
        <w:pStyle w:val="af0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Server 2012 R2 Foundation / Essentials / Standard (64-</w:t>
      </w:r>
      <w:r w:rsidRPr="002E5112">
        <w:rPr>
          <w:rFonts w:ascii="Times New Roman" w:hAnsi="Times New Roman" w:cs="Times New Roman"/>
          <w:sz w:val="24"/>
          <w:szCs w:val="24"/>
        </w:rPr>
        <w:t>разрядная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70334B50" w14:textId="77777777" w:rsidR="00ED4E86" w:rsidRPr="002E5112" w:rsidRDefault="00ED4E86" w:rsidP="007C6F76">
      <w:pPr>
        <w:pStyle w:val="af0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Windows Server 2016 (64-разрядная) (с ограничениями);</w:t>
      </w:r>
    </w:p>
    <w:p w14:paraId="7ADD33A5" w14:textId="77777777" w:rsidR="00ED4E86" w:rsidRPr="002E5112" w:rsidRDefault="00ED4E86" w:rsidP="007C6F76">
      <w:pPr>
        <w:pStyle w:val="af0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Windows Server 2019 (64-разрядная) (с ограничениями).</w:t>
      </w:r>
    </w:p>
    <w:p w14:paraId="13133D40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lastRenderedPageBreak/>
        <w:t>В программном средстве антивирусной защиты должны быть реализованы следующие функциональные возможности:</w:t>
      </w:r>
    </w:p>
    <w:p w14:paraId="642180E9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антивирусное сканирование в режиме реального времени и по запросу из контекстного меню объекта;</w:t>
      </w:r>
    </w:p>
    <w:p w14:paraId="745B617A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антивирусное сканирование по расписанию;</w:t>
      </w:r>
    </w:p>
    <w:p w14:paraId="70B788AB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антивирусное сканирование подключаемых устройств;</w:t>
      </w:r>
    </w:p>
    <w:p w14:paraId="4C02F1FF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14:paraId="280A9071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нейтрализации действий активного заражения;</w:t>
      </w:r>
    </w:p>
    <w:p w14:paraId="3853F97F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08974AB1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14:paraId="2F191BB4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71489317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083FDD3C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облачной защиты от новых угроз, позволяющая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1516EE49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антивирусной проверки и лечения файлов в архивах форматов RAR, ARJ, ZIP, CAB, LHA, JAR, ICE;</w:t>
      </w:r>
    </w:p>
    <w:p w14:paraId="2BC035CC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07DC8D55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защиты от сетевых угроз, которые используют уязвимости в ARP-протоколе для подделки MAC-адреса устройства;</w:t>
      </w:r>
    </w:p>
    <w:p w14:paraId="3326AE87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6E0230CE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14:paraId="65173EC7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установки только выбранных компонентов программного средства антивирусной защиты;</w:t>
      </w:r>
    </w:p>
    <w:p w14:paraId="47D04085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централизованное управление всеми вышеуказанными компонентами с помощью единой системы управления;</w:t>
      </w:r>
    </w:p>
    <w:p w14:paraId="1B47FB32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запуск задач по расписанию и/или сразу после загрузки операционной системы;</w:t>
      </w:r>
    </w:p>
    <w:p w14:paraId="337C6E94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47AAED32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035A714F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проверки целостности антивирусной программы;</w:t>
      </w:r>
    </w:p>
    <w:p w14:paraId="3FB98485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4B1DAB39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lastRenderedPageBreak/>
        <w:t>наличие у антивируса защищенного хранилища для удаленных зараженных файлов, с возможностью их восстановления;</w:t>
      </w:r>
    </w:p>
    <w:p w14:paraId="4C3E796E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наличие защищенного хранилища для отчетов о работе антивируса;</w:t>
      </w:r>
    </w:p>
    <w:p w14:paraId="13C554FE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включения и выключения графического интерфейса антивируса, а также наличие </w:t>
      </w:r>
      <w:r w:rsidR="00DA693A" w:rsidRPr="002E5112">
        <w:rPr>
          <w:rFonts w:ascii="Times New Roman" w:hAnsi="Times New Roman" w:cs="Times New Roman"/>
          <w:sz w:val="24"/>
          <w:szCs w:val="24"/>
        </w:rPr>
        <w:t>у</w:t>
      </w:r>
      <w:r w:rsidRPr="002E5112">
        <w:rPr>
          <w:rFonts w:ascii="Times New Roman" w:hAnsi="Times New Roman" w:cs="Times New Roman"/>
          <w:sz w:val="24"/>
          <w:szCs w:val="24"/>
        </w:rPr>
        <w:t>прощенной версии графического интерфейса, с минимальным набором возможностей;</w:t>
      </w:r>
    </w:p>
    <w:p w14:paraId="145A5A8F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</w:rPr>
        <w:t>интеграции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с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Windows Defender Security Center;</w:t>
      </w:r>
    </w:p>
    <w:p w14:paraId="6950E1F5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</w:rPr>
        <w:t>наличие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поддержки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Antimalware Scan Interface (AMSI);</w:t>
      </w:r>
    </w:p>
    <w:p w14:paraId="5EF9752E" w14:textId="77777777" w:rsidR="00ED4E86" w:rsidRPr="002E5112" w:rsidRDefault="00ED4E86" w:rsidP="00BC0A1F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</w:rPr>
        <w:t>наличие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поддержки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Windows Subsystem for Linux (WSL);</w:t>
      </w:r>
    </w:p>
    <w:p w14:paraId="2311453F" w14:textId="77777777" w:rsidR="00D64F47" w:rsidRPr="002E5112" w:rsidRDefault="00ED4E86" w:rsidP="00D64F47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защитить паролем восстановление объектов из резервного хранилища.</w:t>
      </w:r>
    </w:p>
    <w:p w14:paraId="689A4C10" w14:textId="77777777" w:rsidR="00D64F47" w:rsidRPr="002E5112" w:rsidRDefault="00D64F47" w:rsidP="00D64F47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импорта и экспорта списков правил и исключений в XML-формат;</w:t>
      </w:r>
    </w:p>
    <w:p w14:paraId="0264FB46" w14:textId="77777777" w:rsidR="00D64F47" w:rsidRPr="002E5112" w:rsidRDefault="00D64F47" w:rsidP="00D64F47">
      <w:pPr>
        <w:pStyle w:val="af0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ограничения сетевого трафика в том случае, если подключение к интернету является лимитным.</w:t>
      </w:r>
    </w:p>
    <w:p w14:paraId="770870C3" w14:textId="77777777" w:rsidR="00ED4E86" w:rsidRPr="002E5112" w:rsidRDefault="00ED4E86" w:rsidP="00ED4E86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3" w:name="_Toc61113131"/>
      <w:r w:rsidRPr="002E5112">
        <w:rPr>
          <w:rFonts w:ascii="Times New Roman" w:hAnsi="Times New Roman" w:cs="Times New Roman"/>
          <w:sz w:val="24"/>
          <w:szCs w:val="24"/>
        </w:rPr>
        <w:t>Требования к программным средствам антивирусной защиты для рабочих станций Mac</w:t>
      </w:r>
      <w:bookmarkEnd w:id="3"/>
    </w:p>
    <w:p w14:paraId="19DADBDC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Программные средства антивирусной защиты для рабочих станций Mac должны функционировать на компьютерах, работающих под управлением операционных систем следующих версий:</w:t>
      </w:r>
    </w:p>
    <w:p w14:paraId="7C314A6E" w14:textId="77777777" w:rsidR="00D64F47" w:rsidRPr="002E5112" w:rsidRDefault="00D64F47" w:rsidP="00D64F47">
      <w:pPr>
        <w:pStyle w:val="af0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5112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10.13, 10.14, 10.15 или 11.0;</w:t>
      </w:r>
    </w:p>
    <w:p w14:paraId="0A01510E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6F8F398F" w14:textId="77777777" w:rsidR="00ED4E86" w:rsidRPr="002E5112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резидентный антивирусный мониторинг;</w:t>
      </w:r>
    </w:p>
    <w:p w14:paraId="64A01AFC" w14:textId="77777777" w:rsidR="00ED4E86" w:rsidRPr="002E5112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 </w:t>
      </w:r>
    </w:p>
    <w:p w14:paraId="6D380F15" w14:textId="77777777" w:rsidR="00ED4E86" w:rsidRPr="002E5112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автоматическое обновление антивирусных баз по расписанию;</w:t>
      </w:r>
    </w:p>
    <w:p w14:paraId="1AA79B28" w14:textId="77777777" w:rsidR="00ED4E86" w:rsidRPr="002E5112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резервное копирование зараженных файлов перед их удалением, для возможности восстановления;</w:t>
      </w:r>
    </w:p>
    <w:p w14:paraId="2AF81131" w14:textId="77777777" w:rsidR="00ED4E86" w:rsidRPr="002E5112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эвристический анализатор, позволяющий распознавать и блокировать ранее неизвестные вредоносные программы;</w:t>
      </w:r>
    </w:p>
    <w:p w14:paraId="09B85F78" w14:textId="77777777" w:rsidR="00ED4E86" w:rsidRPr="002E5112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14:paraId="013329D5" w14:textId="77777777" w:rsidR="00ED4E86" w:rsidRPr="002E5112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блокировка вредоносных и фишинговых сайтов на основе вердиктов репутационных облачных сервисов производителя антивирусных средств защиты;</w:t>
      </w:r>
    </w:p>
    <w:p w14:paraId="22D87C70" w14:textId="77777777" w:rsidR="00ED4E86" w:rsidRPr="002E5112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проверку сетевого трафика, передаваемого через браузеры Safari, Google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и Firefox (HTTP и HTTPS трафик);</w:t>
      </w:r>
    </w:p>
    <w:p w14:paraId="662AA708" w14:textId="77777777" w:rsidR="00ED4E86" w:rsidRPr="002E5112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контроль работы пользователя с сетью Интернет, в том числе добавления, редактирования категорий, включение явного запрета или разрешения доступа к определенным ресурсам или категорий ресурсов, созданных и динамически обновляемых производителем</w:t>
      </w:r>
    </w:p>
    <w:p w14:paraId="0D56DB27" w14:textId="77777777" w:rsidR="00ED4E86" w:rsidRPr="002E5112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14:paraId="58221EEA" w14:textId="77777777" w:rsidR="00ED4E86" w:rsidRPr="002E5112" w:rsidRDefault="00ED4E86" w:rsidP="00BC0A1F">
      <w:pPr>
        <w:pStyle w:val="af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lastRenderedPageBreak/>
        <w:t>централизованное управление всеми вышеуказанными компонентами с помощью единой системы управления.</w:t>
      </w:r>
    </w:p>
    <w:p w14:paraId="3008D63E" w14:textId="77777777" w:rsidR="00ED4E86" w:rsidRPr="002E5112" w:rsidRDefault="00ED4E86" w:rsidP="00ED4E86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4" w:name="_Toc61113132"/>
      <w:r w:rsidRPr="002E5112">
        <w:rPr>
          <w:rFonts w:ascii="Times New Roman" w:hAnsi="Times New Roman" w:cs="Times New Roman"/>
          <w:sz w:val="24"/>
          <w:szCs w:val="24"/>
        </w:rPr>
        <w:t>Требования к программным средствам антивирусной защиты для рабочих станций</w:t>
      </w:r>
      <w:r w:rsidR="00D64F47" w:rsidRPr="002E5112">
        <w:rPr>
          <w:rFonts w:ascii="Times New Roman" w:hAnsi="Times New Roman" w:cs="Times New Roman"/>
          <w:sz w:val="24"/>
          <w:szCs w:val="24"/>
        </w:rPr>
        <w:t xml:space="preserve"> и серверов</w:t>
      </w:r>
      <w:r w:rsidRPr="002E5112">
        <w:rPr>
          <w:rFonts w:ascii="Times New Roman" w:hAnsi="Times New Roman" w:cs="Times New Roman"/>
          <w:sz w:val="24"/>
          <w:szCs w:val="24"/>
        </w:rPr>
        <w:t xml:space="preserve"> Linux</w:t>
      </w:r>
      <w:bookmarkEnd w:id="4"/>
    </w:p>
    <w:p w14:paraId="5E0FDD31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Программные средства антивирусной защиты для рабочих станций Linux должны функционировать на компьютерах, работающих под управлением 32-битных операционных систем следующих версий:</w:t>
      </w:r>
    </w:p>
    <w:p w14:paraId="21A58462" w14:textId="77777777" w:rsidR="00ED4E86" w:rsidRPr="002E5112" w:rsidRDefault="00ED4E86" w:rsidP="007C6F76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Ubuntu 16.04 LTS </w:t>
      </w:r>
      <w:r w:rsidRPr="002E5112">
        <w:rPr>
          <w:rFonts w:ascii="Times New Roman" w:hAnsi="Times New Roman" w:cs="Times New Roman"/>
          <w:sz w:val="24"/>
          <w:szCs w:val="24"/>
        </w:rPr>
        <w:t>и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выше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5D46670" w14:textId="77777777" w:rsidR="00ED4E86" w:rsidRPr="002E5112" w:rsidRDefault="00ED4E86" w:rsidP="007C6F76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Red Hat® Enterprise Linux® 6.7 </w:t>
      </w:r>
      <w:r w:rsidRPr="002E5112">
        <w:rPr>
          <w:rFonts w:ascii="Times New Roman" w:hAnsi="Times New Roman" w:cs="Times New Roman"/>
          <w:sz w:val="24"/>
          <w:szCs w:val="24"/>
        </w:rPr>
        <w:t>и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выше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06AB16E" w14:textId="77777777" w:rsidR="00ED4E86" w:rsidRPr="002E5112" w:rsidRDefault="00ED4E86" w:rsidP="007C6F76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5112">
        <w:rPr>
          <w:rFonts w:ascii="Times New Roman" w:hAnsi="Times New Roman" w:cs="Times New Roman"/>
          <w:sz w:val="24"/>
          <w:szCs w:val="24"/>
        </w:rPr>
        <w:t>CentOS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6.7 и выше;</w:t>
      </w:r>
    </w:p>
    <w:p w14:paraId="38257B2A" w14:textId="77777777" w:rsidR="00ED4E86" w:rsidRPr="002E5112" w:rsidRDefault="00ED4E86" w:rsidP="007C6F76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Debian GNU / Linux 10;</w:t>
      </w:r>
    </w:p>
    <w:p w14:paraId="10F2C890" w14:textId="77777777" w:rsidR="00ED4E86" w:rsidRPr="002E5112" w:rsidRDefault="00ED4E86" w:rsidP="007C6F76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Linux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Mint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19 и выше;</w:t>
      </w:r>
    </w:p>
    <w:p w14:paraId="4D04E8AB" w14:textId="77777777" w:rsidR="00ED4E86" w:rsidRPr="002E5112" w:rsidRDefault="00ED4E86" w:rsidP="007C6F76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Альт Линукс 9 Рабочая станция;</w:t>
      </w:r>
    </w:p>
    <w:p w14:paraId="505ED657" w14:textId="77777777" w:rsidR="00ED4E86" w:rsidRPr="002E5112" w:rsidRDefault="00ED4E86" w:rsidP="007C6F76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5112">
        <w:rPr>
          <w:rFonts w:ascii="Times New Roman" w:hAnsi="Times New Roman" w:cs="Times New Roman"/>
          <w:sz w:val="24"/>
          <w:szCs w:val="24"/>
        </w:rPr>
        <w:t>Гослинукс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6.6;</w:t>
      </w:r>
    </w:p>
    <w:p w14:paraId="6151A8DC" w14:textId="77777777" w:rsidR="00ED4E86" w:rsidRPr="002E5112" w:rsidRDefault="00ED4E86" w:rsidP="007C6F76">
      <w:pPr>
        <w:pStyle w:val="af0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5112">
        <w:rPr>
          <w:rFonts w:ascii="Times New Roman" w:hAnsi="Times New Roman" w:cs="Times New Roman"/>
          <w:sz w:val="24"/>
          <w:szCs w:val="24"/>
        </w:rPr>
        <w:t>Mageia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14C7F749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Программные средства антивирусной защиты для рабочих станций Linux должны функционировать на компьютерах, работающих под управлением 64-битных операционных систем следующих версий:</w:t>
      </w:r>
    </w:p>
    <w:p w14:paraId="56666C8E" w14:textId="77777777" w:rsidR="00ED4E86" w:rsidRPr="002E5112" w:rsidRDefault="00ED4E86" w:rsidP="007C6F76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Ubuntu 18.04 LTS и выше;</w:t>
      </w:r>
    </w:p>
    <w:p w14:paraId="325F76E7" w14:textId="77777777" w:rsidR="00ED4E86" w:rsidRPr="002E5112" w:rsidRDefault="00ED4E86" w:rsidP="007C6F76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Red Hat Enterprise Linux 8.0 </w:t>
      </w:r>
      <w:r w:rsidRPr="002E5112">
        <w:rPr>
          <w:rFonts w:ascii="Times New Roman" w:hAnsi="Times New Roman" w:cs="Times New Roman"/>
          <w:sz w:val="24"/>
          <w:szCs w:val="24"/>
        </w:rPr>
        <w:t>и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выше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361444D" w14:textId="77777777" w:rsidR="00ED4E86" w:rsidRPr="002E5112" w:rsidRDefault="00ED4E86" w:rsidP="007C6F76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5112">
        <w:rPr>
          <w:rFonts w:ascii="Times New Roman" w:hAnsi="Times New Roman" w:cs="Times New Roman"/>
          <w:sz w:val="24"/>
          <w:szCs w:val="24"/>
        </w:rPr>
        <w:t>CentOS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8.0 и выше;</w:t>
      </w:r>
    </w:p>
    <w:p w14:paraId="15860349" w14:textId="77777777" w:rsidR="00ED4E86" w:rsidRPr="002E5112" w:rsidRDefault="00ED4E86" w:rsidP="007C6F76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5112">
        <w:rPr>
          <w:rFonts w:ascii="Times New Roman" w:hAnsi="Times New Roman" w:cs="Times New Roman"/>
          <w:sz w:val="24"/>
          <w:szCs w:val="24"/>
        </w:rPr>
        <w:t>Debian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GNU / Linux 10.1 и выше;</w:t>
      </w:r>
    </w:p>
    <w:p w14:paraId="5138BBAB" w14:textId="77777777" w:rsidR="00ED4E86" w:rsidRPr="002E5112" w:rsidRDefault="00ED4E86" w:rsidP="007C6F76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5112">
        <w:rPr>
          <w:rFonts w:ascii="Times New Roman" w:hAnsi="Times New Roman" w:cs="Times New Roman"/>
          <w:sz w:val="24"/>
          <w:szCs w:val="24"/>
          <w:lang w:val="en-US"/>
        </w:rPr>
        <w:t>OracleLinux</w:t>
      </w:r>
      <w:proofErr w:type="spellEnd"/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r w:rsidRPr="002E5112">
        <w:rPr>
          <w:rFonts w:ascii="Times New Roman" w:hAnsi="Times New Roman" w:cs="Times New Roman"/>
          <w:sz w:val="24"/>
          <w:szCs w:val="24"/>
        </w:rPr>
        <w:t>и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выше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8847926" w14:textId="77777777" w:rsidR="00ED4E86" w:rsidRPr="002E5112" w:rsidRDefault="00ED4E86" w:rsidP="007C6F76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SUSE® Linux Enterprise Server 15 </w:t>
      </w:r>
      <w:r w:rsidRPr="002E5112">
        <w:rPr>
          <w:rFonts w:ascii="Times New Roman" w:hAnsi="Times New Roman" w:cs="Times New Roman"/>
          <w:sz w:val="24"/>
          <w:szCs w:val="24"/>
        </w:rPr>
        <w:t>и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выше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D285B1A" w14:textId="77777777" w:rsidR="00ED4E86" w:rsidRPr="002E5112" w:rsidRDefault="00ED4E86" w:rsidP="007C6F76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Альт Линукс 9 Образование;</w:t>
      </w:r>
    </w:p>
    <w:p w14:paraId="703BEC67" w14:textId="77777777" w:rsidR="00ED4E86" w:rsidRPr="002E5112" w:rsidRDefault="00ED4E86" w:rsidP="007C6F76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Amazon Linux AMI;</w:t>
      </w:r>
    </w:p>
    <w:p w14:paraId="45E92434" w14:textId="77777777" w:rsidR="00ED4E86" w:rsidRPr="002E5112" w:rsidRDefault="00ED4E86" w:rsidP="007C6F76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Linux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Mint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19 и выше;</w:t>
      </w:r>
    </w:p>
    <w:p w14:paraId="1C1EB13D" w14:textId="77777777" w:rsidR="00ED4E86" w:rsidRPr="002E5112" w:rsidRDefault="00ED4E86" w:rsidP="007C6F76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Astra Linux Special Edition 1.6 (обычный режим и режим замкнутой программной среды);</w:t>
      </w:r>
    </w:p>
    <w:p w14:paraId="60823C89" w14:textId="77777777" w:rsidR="00ED4E86" w:rsidRPr="002E5112" w:rsidRDefault="00ED4E86" w:rsidP="007C6F76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Astra Linux Common Edition «</w:t>
      </w:r>
      <w:r w:rsidRPr="002E5112">
        <w:rPr>
          <w:rFonts w:ascii="Times New Roman" w:hAnsi="Times New Roman" w:cs="Times New Roman"/>
          <w:sz w:val="24"/>
          <w:szCs w:val="24"/>
        </w:rPr>
        <w:t>Орел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» 2.12;</w:t>
      </w:r>
    </w:p>
    <w:p w14:paraId="7F5949A1" w14:textId="77777777" w:rsidR="00ED4E86" w:rsidRPr="002E5112" w:rsidRDefault="00ED4E86" w:rsidP="007C6F76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ОС РОСА «КОБАЛЬТ» 7.3 для серверных систем;</w:t>
      </w:r>
    </w:p>
    <w:p w14:paraId="1F6A9AFA" w14:textId="77777777" w:rsidR="00ED4E86" w:rsidRPr="002E5112" w:rsidRDefault="00ED4E86" w:rsidP="007C6F76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5112">
        <w:rPr>
          <w:rFonts w:ascii="Times New Roman" w:hAnsi="Times New Roman" w:cs="Times New Roman"/>
          <w:sz w:val="24"/>
          <w:szCs w:val="24"/>
        </w:rPr>
        <w:t>Гослинукс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7.2;</w:t>
      </w:r>
    </w:p>
    <w:p w14:paraId="57C83B77" w14:textId="77777777" w:rsidR="00ED4E86" w:rsidRPr="002E5112" w:rsidRDefault="00ED4E86" w:rsidP="007C6F76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5112">
        <w:rPr>
          <w:rFonts w:ascii="Times New Roman" w:hAnsi="Times New Roman" w:cs="Times New Roman"/>
          <w:sz w:val="24"/>
          <w:szCs w:val="24"/>
        </w:rPr>
        <w:t>AlterOS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7.5 и выше;</w:t>
      </w:r>
    </w:p>
    <w:p w14:paraId="379E2B7C" w14:textId="77777777" w:rsidR="00E46B42" w:rsidRPr="002E5112" w:rsidRDefault="00ED4E86" w:rsidP="00E46B42">
      <w:pPr>
        <w:pStyle w:val="af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5112">
        <w:rPr>
          <w:rFonts w:ascii="Times New Roman" w:hAnsi="Times New Roman" w:cs="Times New Roman"/>
          <w:sz w:val="24"/>
          <w:szCs w:val="24"/>
        </w:rPr>
        <w:t>Pardus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OS 19.1.</w:t>
      </w:r>
    </w:p>
    <w:p w14:paraId="49F6F310" w14:textId="77777777" w:rsidR="00E46B42" w:rsidRPr="002E5112" w:rsidRDefault="00E46B42" w:rsidP="00E46B42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Полный список программных требований доступен в онлайн-справке - </w:t>
      </w:r>
      <w:hyperlink r:id="rId9" w:history="1">
        <w:r w:rsidRPr="002E5112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https://support.kaspersky.com/KES4Linux/11.1.0/ru-RU/196583.htm</w:t>
        </w:r>
      </w:hyperlink>
      <w:r w:rsidRPr="002E5112">
        <w:rPr>
          <w:rFonts w:ascii="Times New Roman" w:hAnsi="Times New Roman" w:cs="Times New Roman"/>
          <w:sz w:val="24"/>
          <w:szCs w:val="24"/>
        </w:rPr>
        <w:t>.</w:t>
      </w:r>
    </w:p>
    <w:p w14:paraId="21D77D70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62F3F63F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резидентного антивирусного мониторинга;</w:t>
      </w:r>
    </w:p>
    <w:p w14:paraId="443AB072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lastRenderedPageBreak/>
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14:paraId="1A8FCBED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проверку ресурсов доступных по SMB / NFS;</w:t>
      </w:r>
    </w:p>
    <w:p w14:paraId="198EF3A7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возможность проверки памяти ядра;</w:t>
      </w:r>
    </w:p>
    <w:p w14:paraId="1C261C1F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эвристический анализатор, позволяющий более эффективно распознавать и блокировать ранее неизвестные вредоносные программы;</w:t>
      </w:r>
    </w:p>
    <w:p w14:paraId="7D118B8D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антивирусное сканирование по команде пользователя или администратора и по расписанию;</w:t>
      </w:r>
    </w:p>
    <w:p w14:paraId="2523AC91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антивирусную проверка файлов в архивах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; .7z*; .7-z; .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; .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iso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; .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cab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; .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jar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; .bz;.bz2;. tbz;.tbz2; .gz;.tgz; .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arj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.;</w:t>
      </w:r>
    </w:p>
    <w:p w14:paraId="649FF264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проверку сообщений электронной почты в текстовом формате (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);</w:t>
      </w:r>
    </w:p>
    <w:p w14:paraId="6722DD9D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</w:p>
    <w:p w14:paraId="3F9CB078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защиту файлов в локальных директориях с сетевым доступом по протоколам SMB / NFS от удаленного вредоносного шифрования;</w:t>
      </w:r>
    </w:p>
    <w:p w14:paraId="792ABCAA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включения опции блокирования файлов во время проверки;</w:t>
      </w:r>
    </w:p>
    <w:p w14:paraId="7794B420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помещение подозрительных и поврежденных объектов на карантин;</w:t>
      </w:r>
    </w:p>
    <w:p w14:paraId="1ECF1EE5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перехвата и проверки файловых операций на уровне SAMBA;</w:t>
      </w:r>
    </w:p>
    <w:p w14:paraId="0AE106FE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управление сетевым экраном операционной системы, с возможностью восстановления исходного состояния правил;</w:t>
      </w:r>
    </w:p>
    <w:p w14:paraId="75D602E8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запуск задач по расписанию и/или сразу после загрузки операционной системы;</w:t>
      </w:r>
    </w:p>
    <w:p w14:paraId="2E3A66CF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экспортировать и сохранять отчеты в форматах HTML и CSV;</w:t>
      </w:r>
    </w:p>
    <w:p w14:paraId="1186D5AA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14:paraId="7CBF92A7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</w:r>
    </w:p>
    <w:p w14:paraId="5C69FDD6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управления через пользовательский графический интерфейс без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прав;</w:t>
      </w:r>
    </w:p>
    <w:p w14:paraId="693BED9B" w14:textId="77777777" w:rsidR="00D64F47" w:rsidRPr="002E5112" w:rsidRDefault="00ED4E86" w:rsidP="00CD48EC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централизованное управление всеми вышеуказанными компонентами с помощью единой сис</w:t>
      </w:r>
      <w:r w:rsidR="00D64F47" w:rsidRPr="002E5112">
        <w:rPr>
          <w:rFonts w:ascii="Times New Roman" w:hAnsi="Times New Roman" w:cs="Times New Roman"/>
          <w:sz w:val="24"/>
          <w:szCs w:val="24"/>
        </w:rPr>
        <w:t>темы управления или веб-консоли;</w:t>
      </w:r>
    </w:p>
    <w:p w14:paraId="3B173E9B" w14:textId="77777777" w:rsidR="00ED4E86" w:rsidRPr="002E5112" w:rsidRDefault="00ED4E86" w:rsidP="00CD48EC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управления доступом пользователей к установленным или подключенным к компьютеру устройствам по типам устройства и шинам подключения</w:t>
      </w:r>
      <w:r w:rsidR="00D64F47" w:rsidRPr="002E5112">
        <w:rPr>
          <w:rFonts w:ascii="Times New Roman" w:hAnsi="Times New Roman" w:cs="Times New Roman"/>
          <w:sz w:val="24"/>
          <w:szCs w:val="24"/>
        </w:rPr>
        <w:t>;</w:t>
      </w:r>
    </w:p>
    <w:p w14:paraId="05C99E59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проверки съемных дисков</w:t>
      </w:r>
      <w:r w:rsidR="00D64F47" w:rsidRPr="002E5112">
        <w:rPr>
          <w:rFonts w:ascii="Times New Roman" w:hAnsi="Times New Roman" w:cs="Times New Roman"/>
          <w:sz w:val="24"/>
          <w:szCs w:val="24"/>
        </w:rPr>
        <w:t>;</w:t>
      </w:r>
    </w:p>
    <w:p w14:paraId="22CC6E3D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отслеживания во входящем сетевом трафике активности, характерной для сетевых атак</w:t>
      </w:r>
    </w:p>
    <w:p w14:paraId="17ADCC97" w14:textId="77777777" w:rsidR="00ED4E86" w:rsidRPr="002E5112" w:rsidRDefault="00ED4E86" w:rsidP="00BC0A1F">
      <w:pPr>
        <w:pStyle w:val="af0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проверки трафика, поступающего на компьютер пользователя по протоколам HTTP/HTTPS и FTP, а также возможность устанавливать принадлежность веб-адресов к вредоносным или фишинговым</w:t>
      </w:r>
    </w:p>
    <w:p w14:paraId="018E79B4" w14:textId="77777777" w:rsidR="00ED4E86" w:rsidRPr="002E5112" w:rsidRDefault="00ED4E86" w:rsidP="00ED4E86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5" w:name="_Toc61113133"/>
      <w:r w:rsidRPr="002E5112">
        <w:rPr>
          <w:rFonts w:ascii="Times New Roman" w:hAnsi="Times New Roman" w:cs="Times New Roman"/>
          <w:sz w:val="24"/>
          <w:szCs w:val="24"/>
        </w:rPr>
        <w:lastRenderedPageBreak/>
        <w:t>Требования к программным средствам антивирусной защиты файловых серверов, серверов масштаба предприятия, терминальных серверов Windows</w:t>
      </w:r>
      <w:bookmarkEnd w:id="5"/>
    </w:p>
    <w:p w14:paraId="51DF8E62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Программные средства антивирусной защиты для файловых серверов Windows должны функционировать на компьютерах, работающих под управлением операционных систем следующих версий:</w:t>
      </w:r>
    </w:p>
    <w:p w14:paraId="086634F3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32-разрядных операционных систем Microsoft Windows</w:t>
      </w:r>
    </w:p>
    <w:p w14:paraId="540A0A12" w14:textId="77777777" w:rsidR="00ED4E86" w:rsidRPr="002E5112" w:rsidRDefault="00ED4E86" w:rsidP="007C6F76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Windows Server® 2003 Standard / Enterprise / Datacenter </w:t>
      </w:r>
      <w:r w:rsidRPr="002E5112">
        <w:rPr>
          <w:rFonts w:ascii="Times New Roman" w:hAnsi="Times New Roman" w:cs="Times New Roman"/>
          <w:sz w:val="24"/>
          <w:szCs w:val="24"/>
        </w:rPr>
        <w:t>с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пакетом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обновлений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SP2 </w:t>
      </w:r>
      <w:r w:rsidRPr="002E5112">
        <w:rPr>
          <w:rFonts w:ascii="Times New Roman" w:hAnsi="Times New Roman" w:cs="Times New Roman"/>
          <w:sz w:val="24"/>
          <w:szCs w:val="24"/>
        </w:rPr>
        <w:t>или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выше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0312C6F" w14:textId="77777777" w:rsidR="00ED4E86" w:rsidRPr="002E5112" w:rsidRDefault="00ED4E86" w:rsidP="007C6F76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Windows Server 2008 Standard / Enterprise / Datacenter </w:t>
      </w:r>
      <w:r w:rsidRPr="002E5112">
        <w:rPr>
          <w:rFonts w:ascii="Times New Roman" w:hAnsi="Times New Roman" w:cs="Times New Roman"/>
          <w:sz w:val="24"/>
          <w:szCs w:val="24"/>
        </w:rPr>
        <w:t>с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пакетом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обновлений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SP1 </w:t>
      </w:r>
      <w:r w:rsidRPr="002E5112">
        <w:rPr>
          <w:rFonts w:ascii="Times New Roman" w:hAnsi="Times New Roman" w:cs="Times New Roman"/>
          <w:sz w:val="24"/>
          <w:szCs w:val="24"/>
        </w:rPr>
        <w:t>или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выше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9825446" w14:textId="77777777" w:rsidR="00ED4E86" w:rsidRPr="002E5112" w:rsidRDefault="00ED4E86" w:rsidP="007C6F76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Server 2008</w:t>
      </w:r>
      <w:r w:rsidR="00E46B42"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Core / Standard / Enterprise </w:t>
      </w:r>
    </w:p>
    <w:p w14:paraId="37E7D2E1" w14:textId="77777777" w:rsidR="00E46B42" w:rsidRPr="002E5112" w:rsidRDefault="00E46B42" w:rsidP="007C6F76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</w:rPr>
        <w:t>…</w:t>
      </w:r>
    </w:p>
    <w:p w14:paraId="5391C639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64-разрядных операционных систем 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E5112">
        <w:rPr>
          <w:rFonts w:ascii="Times New Roman" w:hAnsi="Times New Roman" w:cs="Times New Roman"/>
          <w:sz w:val="24"/>
          <w:szCs w:val="24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</w:t>
      </w:r>
    </w:p>
    <w:p w14:paraId="1A6E534C" w14:textId="77777777" w:rsidR="00ED4E86" w:rsidRPr="002E5112" w:rsidRDefault="00ED4E86" w:rsidP="007C6F76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Windows Server 2003 Standard / Enterprise / Datacenter </w:t>
      </w:r>
      <w:r w:rsidRPr="002E5112">
        <w:rPr>
          <w:rFonts w:ascii="Times New Roman" w:hAnsi="Times New Roman" w:cs="Times New Roman"/>
          <w:sz w:val="24"/>
          <w:szCs w:val="24"/>
        </w:rPr>
        <w:t>с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пакетом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обновлений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SP2 </w:t>
      </w:r>
      <w:r w:rsidRPr="002E5112">
        <w:rPr>
          <w:rFonts w:ascii="Times New Roman" w:hAnsi="Times New Roman" w:cs="Times New Roman"/>
          <w:sz w:val="24"/>
          <w:szCs w:val="24"/>
        </w:rPr>
        <w:t>или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выше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57E553E" w14:textId="77777777" w:rsidR="00ED4E86" w:rsidRPr="002E5112" w:rsidRDefault="00ED4E86" w:rsidP="007C6F76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Windows Server 2008 Core Standard / Enterprise / </w:t>
      </w:r>
    </w:p>
    <w:p w14:paraId="2A98DBB4" w14:textId="77777777" w:rsidR="00ED4E86" w:rsidRPr="002E5112" w:rsidRDefault="00ED4E86" w:rsidP="007C6F76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Hyper-V Server 2012;</w:t>
      </w:r>
    </w:p>
    <w:p w14:paraId="45315A5D" w14:textId="77777777" w:rsidR="00ED4E86" w:rsidRPr="002E5112" w:rsidRDefault="00ED4E86" w:rsidP="007C6F76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Server 2012 R2 Foundation / Essentials / Standard / Datacenter;</w:t>
      </w:r>
    </w:p>
    <w:p w14:paraId="116470B0" w14:textId="77777777" w:rsidR="00ED4E86" w:rsidRPr="002E5112" w:rsidRDefault="00ED4E86" w:rsidP="007C6F76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Storage Server 2012 R2;</w:t>
      </w:r>
    </w:p>
    <w:p w14:paraId="5543CDAD" w14:textId="77777777" w:rsidR="00ED4E86" w:rsidRPr="002E5112" w:rsidRDefault="00ED4E86" w:rsidP="007C6F76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Server 2016 Essentials / Standard / Datacenter;</w:t>
      </w:r>
    </w:p>
    <w:p w14:paraId="25365977" w14:textId="77777777" w:rsidR="00ED4E86" w:rsidRPr="002E5112" w:rsidRDefault="00ED4E86" w:rsidP="007C6F76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Hyper-V Server 2016;</w:t>
      </w:r>
    </w:p>
    <w:p w14:paraId="3112E81F" w14:textId="77777777" w:rsidR="00ED4E86" w:rsidRPr="002E5112" w:rsidRDefault="00ED4E86" w:rsidP="007C6F76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  <w:lang w:val="en-US"/>
        </w:rPr>
        <w:t>Windows Server 2019 Essentials / Standard / Datacenter;</w:t>
      </w:r>
    </w:p>
    <w:p w14:paraId="3D5FC873" w14:textId="77777777" w:rsidR="00ED4E86" w:rsidRPr="002E5112" w:rsidRDefault="00ED4E86" w:rsidP="007C6F76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Windows Hyper-V Server 2019.</w:t>
      </w:r>
    </w:p>
    <w:p w14:paraId="1E99BFCB" w14:textId="77777777" w:rsidR="00E46B42" w:rsidRPr="002E5112" w:rsidRDefault="00E46B42" w:rsidP="007C6F76">
      <w:pPr>
        <w:pStyle w:val="af0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...</w:t>
      </w:r>
    </w:p>
    <w:p w14:paraId="0B5F8453" w14:textId="77777777" w:rsidR="00E46B42" w:rsidRPr="002E5112" w:rsidRDefault="00E46B42" w:rsidP="00E46B42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Полный список программных требований доступен в онлайн-справке - </w:t>
      </w:r>
      <w:hyperlink r:id="rId10" w:history="1">
        <w:r w:rsidRPr="002E5112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https://support.kaspersky.com/KSWS/11/ru-RU/155510.htm</w:t>
        </w:r>
      </w:hyperlink>
      <w:r w:rsidRPr="002E5112">
        <w:rPr>
          <w:rFonts w:ascii="Times New Roman" w:hAnsi="Times New Roman" w:cs="Times New Roman"/>
          <w:sz w:val="24"/>
          <w:szCs w:val="24"/>
        </w:rPr>
        <w:t>.</w:t>
      </w:r>
    </w:p>
    <w:p w14:paraId="6A6412C1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1C307592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</w:r>
    </w:p>
    <w:p w14:paraId="0A1B1465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антивирусное сканирование по команде пользователя или администратора и по расписанию;</w:t>
      </w:r>
    </w:p>
    <w:p w14:paraId="4BEA1C90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запуск задач по расписанию и/или сразу после загрузки операционной системы;</w:t>
      </w:r>
    </w:p>
    <w:p w14:paraId="6F56B127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</w:r>
    </w:p>
    <w:p w14:paraId="6BD71422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антивирусная проверка и лечение файлов в архивах форматов RAR, ARJ, ZIP, CAB;</w:t>
      </w:r>
    </w:p>
    <w:p w14:paraId="352C5D01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защита файлов, альтернативных потоков файловых систем (NTFS-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streams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), загрузочной записи, загрузочных секторов локальных и съемных дисков;</w:t>
      </w:r>
    </w:p>
    <w:p w14:paraId="01F8C490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lastRenderedPageBreak/>
        <w:t xml:space="preserve">непрерывное отслеживание попыток выполнения на защищаемом сервере скриптов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VBScript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JScript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, созданных по технологиям Microsoft Windows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Technologies (или Active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Scripting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), проверка программного кода скриптов и автоматически запрещение выполнение тех из них, которые признаются опасными. </w:t>
      </w:r>
    </w:p>
    <w:p w14:paraId="3F996995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анализ обращений к общим папкам и файлам для выявления попыток шифрования защищаемых ресурсов доступных по сети;</w:t>
      </w:r>
    </w:p>
    <w:p w14:paraId="7B74457B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проверки контейнеров Microsoft Windows;</w:t>
      </w:r>
    </w:p>
    <w:p w14:paraId="369A740C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защиты от эксплуатирования уязвимостей в памяти процессов;</w:t>
      </w:r>
    </w:p>
    <w:p w14:paraId="5E62CDA5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должна быть возможность автоматически завершать скомпрометированные процессы, при этом критические системные процессы не должны завершаться;</w:t>
      </w:r>
    </w:p>
    <w:p w14:paraId="0F781241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добавлять процессы в список защищаемых;</w:t>
      </w:r>
    </w:p>
    <w:p w14:paraId="0C60FCE4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14:paraId="7FD26FEB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проверка собственных модулей на возможное нарушение их целостности посредством отдельной задачи;</w:t>
      </w:r>
    </w:p>
    <w:p w14:paraId="471C9A4F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настройки проверки критических областей сервера в качестве отдельной задачи;</w:t>
      </w:r>
    </w:p>
    <w:p w14:paraId="2F589FFE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регулировки распределения ресурсов сервера между антивирусом и другими приложениями в зависимости от приоритетности задач;</w:t>
      </w:r>
    </w:p>
    <w:p w14:paraId="75FE9E33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продолжать антивирусное сканирование в фоновом режиме;</w:t>
      </w:r>
    </w:p>
    <w:p w14:paraId="4407FCF1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 w14:paraId="017F917B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</w:r>
    </w:p>
    <w:p w14:paraId="15FCCCB1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интеграции с SIEM системами;</w:t>
      </w:r>
    </w:p>
    <w:p w14:paraId="1E454DD6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указания количества рабочих процессов антивируса вручную;</w:t>
      </w:r>
    </w:p>
    <w:p w14:paraId="63C7DE2C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отключить графический интерфейс;</w:t>
      </w:r>
    </w:p>
    <w:p w14:paraId="05A334DD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наличие удаленной и локальной консоли управления;</w:t>
      </w:r>
    </w:p>
    <w:p w14:paraId="612FA93F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управления параметрами антивируса из командной строки;</w:t>
      </w:r>
    </w:p>
    <w:p w14:paraId="7C7CC11B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централизованное управление всеми вышеуказанными компонентами с помощью единой системы управления;</w:t>
      </w:r>
    </w:p>
    <w:p w14:paraId="5909263D" w14:textId="77777777" w:rsidR="00ED4E86" w:rsidRPr="002E5112" w:rsidRDefault="00ED4E86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управление сетевым экраном операционной системы, с возможностью восстановл</w:t>
      </w:r>
      <w:r w:rsidR="00E11C80" w:rsidRPr="002E5112">
        <w:rPr>
          <w:rFonts w:ascii="Times New Roman" w:hAnsi="Times New Roman" w:cs="Times New Roman"/>
          <w:sz w:val="24"/>
          <w:szCs w:val="24"/>
        </w:rPr>
        <w:t>ения исходного состояния правил;</w:t>
      </w:r>
    </w:p>
    <w:p w14:paraId="4F0CCEB2" w14:textId="77777777" w:rsidR="00E11C80" w:rsidRPr="002E5112" w:rsidRDefault="00E11C80" w:rsidP="00BC0A1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защита от сетевых угроз обеспечивающая анализ входящего трафика на наличие признаков сетевых атак;</w:t>
      </w:r>
    </w:p>
    <w:p w14:paraId="39626904" w14:textId="77777777" w:rsidR="00E11C80" w:rsidRPr="002E5112" w:rsidRDefault="00E11C80" w:rsidP="000755BF">
      <w:pPr>
        <w:pStyle w:val="af0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контроль устройств, в том числе сетевых карт и модемов;</w:t>
      </w:r>
    </w:p>
    <w:p w14:paraId="0F639CF1" w14:textId="77777777" w:rsidR="00ED4E86" w:rsidRPr="002E5112" w:rsidRDefault="00ED4E86" w:rsidP="00ED4E86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6" w:name="_Toc61113134"/>
      <w:r w:rsidRPr="002E5112">
        <w:rPr>
          <w:rFonts w:ascii="Times New Roman" w:hAnsi="Times New Roman" w:cs="Times New Roman"/>
          <w:sz w:val="24"/>
          <w:szCs w:val="24"/>
        </w:rPr>
        <w:t>Требования к программным средствам антивирусной защиты мобильных устройств</w:t>
      </w:r>
      <w:bookmarkEnd w:id="6"/>
    </w:p>
    <w:p w14:paraId="7B887EE5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Программные средства для антивирусной защиты смартфонов должны функционировать под управлением следующих мобильных ОС:</w:t>
      </w:r>
    </w:p>
    <w:p w14:paraId="3E7923FB" w14:textId="77777777" w:rsidR="00ED4E86" w:rsidRPr="002E5112" w:rsidRDefault="00E11C80" w:rsidP="007C6F76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5112">
        <w:rPr>
          <w:rFonts w:ascii="Times New Roman" w:hAnsi="Times New Roman" w:cs="Times New Roman"/>
          <w:sz w:val="24"/>
          <w:szCs w:val="24"/>
        </w:rPr>
        <w:lastRenderedPageBreak/>
        <w:t>Android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4.2-11</w:t>
      </w:r>
      <w:r w:rsidR="00ED4E86" w:rsidRPr="002E5112">
        <w:rPr>
          <w:rFonts w:ascii="Times New Roman" w:hAnsi="Times New Roman" w:cs="Times New Roman"/>
          <w:sz w:val="24"/>
          <w:szCs w:val="24"/>
        </w:rPr>
        <w:t>.0.</w:t>
      </w:r>
    </w:p>
    <w:p w14:paraId="486639B6" w14:textId="77777777" w:rsidR="00ED4E86" w:rsidRPr="002E5112" w:rsidRDefault="00E11C80" w:rsidP="00E11C80">
      <w:pPr>
        <w:pStyle w:val="af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5112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10.0-14.0 или </w:t>
      </w:r>
      <w:proofErr w:type="spellStart"/>
      <w:r w:rsidR="00ED4E86" w:rsidRPr="002E5112">
        <w:rPr>
          <w:rFonts w:ascii="Times New Roman" w:hAnsi="Times New Roman" w:cs="Times New Roman"/>
          <w:sz w:val="24"/>
          <w:szCs w:val="24"/>
        </w:rPr>
        <w:t>iPadOS</w:t>
      </w:r>
      <w:proofErr w:type="spellEnd"/>
      <w:r w:rsidR="00ED4E86" w:rsidRPr="002E5112">
        <w:rPr>
          <w:rFonts w:ascii="Times New Roman" w:hAnsi="Times New Roman" w:cs="Times New Roman"/>
          <w:sz w:val="24"/>
          <w:szCs w:val="24"/>
        </w:rPr>
        <w:t>.</w:t>
      </w:r>
    </w:p>
    <w:p w14:paraId="14C0D9AE" w14:textId="77777777" w:rsidR="00ED4E86" w:rsidRPr="002E5112" w:rsidRDefault="00ED4E86" w:rsidP="00ED4E86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В программном средстве антивирусной защиты смартфонов для ОС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должны быть реализованы следующие функциональные возможности:</w:t>
      </w:r>
    </w:p>
    <w:p w14:paraId="456BA487" w14:textId="77777777" w:rsidR="0080699E" w:rsidRPr="002E5112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постоянная антивирусная защита файловой системы смартфона, с дополнительным уровнем проверки с использованием облачного репутационного сервиса производителя антивирусных средств защиты;</w:t>
      </w:r>
    </w:p>
    <w:p w14:paraId="4D93B159" w14:textId="77777777" w:rsidR="0080699E" w:rsidRPr="002E5112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проверка файловой системы устройства по требованию и по расписанию; </w:t>
      </w:r>
    </w:p>
    <w:p w14:paraId="36078929" w14:textId="77777777" w:rsidR="0080699E" w:rsidRPr="002E5112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мгновенная проверка устанавливаемых приложений</w:t>
      </w:r>
    </w:p>
    <w:p w14:paraId="5A25BDF6" w14:textId="77777777" w:rsidR="0080699E" w:rsidRPr="002E5112" w:rsidRDefault="00E11C80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блокировки</w:t>
      </w:r>
      <w:r w:rsidR="0080699E" w:rsidRPr="002E5112">
        <w:rPr>
          <w:rFonts w:ascii="Times New Roman" w:hAnsi="Times New Roman" w:cs="Times New Roman"/>
          <w:sz w:val="24"/>
          <w:szCs w:val="24"/>
        </w:rPr>
        <w:t xml:space="preserve"> вредоносных и фишинговых сайтов на основе вердиктов репутационных облачных сервисов производителя антивирусных средств защиты;</w:t>
      </w:r>
    </w:p>
    <w:p w14:paraId="74F57EED" w14:textId="77777777" w:rsidR="0080699E" w:rsidRPr="002E5112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наличие хранилища для изолирования зараженных объектов;</w:t>
      </w:r>
    </w:p>
    <w:p w14:paraId="09132DE8" w14:textId="77777777" w:rsidR="0080699E" w:rsidRPr="002E5112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обновление антивирусных баз, используемых при поиске вредоносных программ и удалении опасных объектов, по расписанию;</w:t>
      </w:r>
    </w:p>
    <w:p w14:paraId="3FD4CEA9" w14:textId="77777777" w:rsidR="0080699E" w:rsidRPr="002E5112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блокировка запуска указанных приложений, в том числе с помощью заранее заданных категорий приложений;</w:t>
      </w:r>
    </w:p>
    <w:p w14:paraId="6208F7C5" w14:textId="77777777" w:rsidR="0080699E" w:rsidRPr="002E5112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поддержка белых списков разрешенных приложений;</w:t>
      </w:r>
    </w:p>
    <w:p w14:paraId="0D161A42" w14:textId="77777777" w:rsidR="0080699E" w:rsidRPr="002E5112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блокировка системных приложений, в рамках контроля запуска приложений;</w:t>
      </w:r>
    </w:p>
    <w:p w14:paraId="23FA19B7" w14:textId="77777777" w:rsidR="0080699E" w:rsidRPr="002E5112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отправки команд и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уведомлений через сервис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Firebase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Messaging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(FCM);</w:t>
      </w:r>
    </w:p>
    <w:p w14:paraId="4CB93CC0" w14:textId="77777777" w:rsidR="0080699E" w:rsidRPr="002E5112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заблокировать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модули, а также использование камеры мобильного устройства;</w:t>
      </w:r>
    </w:p>
    <w:p w14:paraId="795C5F39" w14:textId="77777777" w:rsidR="0080699E" w:rsidRPr="002E5112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указать параметры подключения к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сетям;</w:t>
      </w:r>
    </w:p>
    <w:p w14:paraId="67BE06DD" w14:textId="77777777" w:rsidR="0080699E" w:rsidRPr="002E5112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указать обязательные к установке приложения;</w:t>
      </w:r>
    </w:p>
    <w:p w14:paraId="001A418D" w14:textId="77777777" w:rsidR="0080699E" w:rsidRPr="002E5112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блокировки мобильного устройства, удаление данных, удаление данных связанных с рабочей деятельностью, получение координат местоположения устройства, удаленного возврата к заводским настройкам (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reset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);</w:t>
      </w:r>
    </w:p>
    <w:p w14:paraId="0A517BF8" w14:textId="77777777" w:rsidR="0080699E" w:rsidRPr="002E5112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создания списка правил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устройства, удаления данных, запрета запуска корпоративных приложений при выявлении несоответствий;</w:t>
      </w:r>
    </w:p>
    <w:p w14:paraId="730D7FFB" w14:textId="77777777" w:rsidR="0080699E" w:rsidRPr="002E5112" w:rsidRDefault="0080699E" w:rsidP="00BC0A1F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поддержка технологий Samsung KNOX1 и KNOX2.</w:t>
      </w:r>
    </w:p>
    <w:p w14:paraId="67F3B2D0" w14:textId="77777777" w:rsidR="0080699E" w:rsidRPr="002E5112" w:rsidRDefault="0080699E" w:rsidP="0080699E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В программном средстве защиты смартфонов для ОС Apple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должны быть реализованы следующие функциональные возможности:</w:t>
      </w:r>
    </w:p>
    <w:p w14:paraId="0B1FC330" w14:textId="77777777" w:rsidR="0080699E" w:rsidRPr="002E5112" w:rsidRDefault="0080699E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удаленной настройки параметров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MDM-устройств с помощью групповых политик;</w:t>
      </w:r>
    </w:p>
    <w:p w14:paraId="5C8FB1F2" w14:textId="77777777" w:rsidR="0080699E" w:rsidRPr="002E5112" w:rsidRDefault="0080699E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отправки команды блокирования и удаления данных;</w:t>
      </w:r>
    </w:p>
    <w:p w14:paraId="0FAA82E2" w14:textId="77777777" w:rsidR="0080699E" w:rsidRPr="002E5112" w:rsidRDefault="0080699E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создавать групповые политики безопасности мобильных устройств;</w:t>
      </w:r>
    </w:p>
    <w:p w14:paraId="1B6BD625" w14:textId="77777777" w:rsidR="0080699E" w:rsidRPr="002E5112" w:rsidRDefault="0080699E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удаленно настраивать конфигурационные параметры устройств, подключенных по протоколу Exchange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ActiveSync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\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MDM;</w:t>
      </w:r>
    </w:p>
    <w:p w14:paraId="13030C35" w14:textId="77777777" w:rsidR="0080699E" w:rsidRPr="002E5112" w:rsidRDefault="0080699E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получать отчеты и статистику о работе мобильных устройств пользователей;</w:t>
      </w:r>
    </w:p>
    <w:p w14:paraId="76F7FAA8" w14:textId="77777777" w:rsidR="0080699E" w:rsidRPr="002E5112" w:rsidRDefault="0080699E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блокировка вредоносных и фишинговых сайтов на основе вердиктов репутационных облачных сервисов производителя антивирусных средств защиты, при использовании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supervised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mode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;</w:t>
      </w:r>
    </w:p>
    <w:p w14:paraId="22580215" w14:textId="77777777" w:rsidR="0080699E" w:rsidRPr="002E5112" w:rsidRDefault="0080699E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lastRenderedPageBreak/>
        <w:t>централизованного управления с по</w:t>
      </w:r>
      <w:r w:rsidR="00F224C6" w:rsidRPr="002E5112">
        <w:rPr>
          <w:rFonts w:ascii="Times New Roman" w:hAnsi="Times New Roman" w:cs="Times New Roman"/>
          <w:sz w:val="24"/>
          <w:szCs w:val="24"/>
        </w:rPr>
        <w:t>мощью единой консоли управления;</w:t>
      </w:r>
    </w:p>
    <w:p w14:paraId="2554ADA2" w14:textId="77777777" w:rsidR="00F224C6" w:rsidRPr="002E5112" w:rsidRDefault="00F224C6" w:rsidP="00BC0A1F">
      <w:pPr>
        <w:pStyle w:val="af0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наличие компонента, который позволяет контролировать, можно ли использовать собственные приложения устройства, такие как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iTunes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, Safari или Game Center, на управляемом устройстве.</w:t>
      </w:r>
    </w:p>
    <w:p w14:paraId="3C95D6B3" w14:textId="77777777" w:rsidR="0080699E" w:rsidRPr="002E5112" w:rsidRDefault="0080699E" w:rsidP="0080699E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7" w:name="_Toc61113135"/>
      <w:r w:rsidRPr="002E5112">
        <w:rPr>
          <w:rFonts w:ascii="Times New Roman" w:hAnsi="Times New Roman" w:cs="Times New Roman"/>
          <w:sz w:val="24"/>
          <w:szCs w:val="24"/>
        </w:rPr>
        <w:t>Требования к программным средствам централизованного управления, мониторинга и обновления</w:t>
      </w:r>
      <w:bookmarkEnd w:id="7"/>
    </w:p>
    <w:p w14:paraId="5B5A695E" w14:textId="77777777" w:rsidR="00E46B42" w:rsidRPr="002E5112" w:rsidRDefault="0080699E" w:rsidP="0080699E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Программные средства централизованного управления, мониторинга и обновления должны функционировать на компьютерах, работающих под управлением </w:t>
      </w:r>
      <w:r w:rsidR="00E46B42" w:rsidRPr="002E5112">
        <w:rPr>
          <w:rFonts w:ascii="Times New Roman" w:hAnsi="Times New Roman" w:cs="Times New Roman"/>
          <w:sz w:val="24"/>
          <w:szCs w:val="24"/>
        </w:rPr>
        <w:t xml:space="preserve">определенных версий </w:t>
      </w:r>
      <w:r w:rsidRPr="002E5112">
        <w:rPr>
          <w:rFonts w:ascii="Times New Roman" w:hAnsi="Times New Roman" w:cs="Times New Roman"/>
          <w:sz w:val="24"/>
          <w:szCs w:val="24"/>
        </w:rPr>
        <w:t>операционных систем</w:t>
      </w:r>
      <w:r w:rsidR="00E46B42" w:rsidRPr="002E5112">
        <w:rPr>
          <w:rFonts w:ascii="Times New Roman" w:hAnsi="Times New Roman" w:cs="Times New Roman"/>
          <w:sz w:val="24"/>
          <w:szCs w:val="24"/>
        </w:rPr>
        <w:t>, поддерживать установку на виртуальных платформах и функционировать с различными СУБД.</w:t>
      </w:r>
    </w:p>
    <w:p w14:paraId="36891AE8" w14:textId="77777777" w:rsidR="00091F7E" w:rsidRPr="002E5112" w:rsidRDefault="00E46B42" w:rsidP="0080699E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Список программных требований доступен в онлайн-справке - </w:t>
      </w:r>
      <w:hyperlink r:id="rId11" w:history="1">
        <w:r w:rsidR="00091F7E" w:rsidRPr="002E5112">
          <w:rPr>
            <w:rStyle w:val="a9"/>
            <w:rFonts w:ascii="Times New Roman" w:hAnsi="Times New Roman" w:cs="Times New Roman"/>
            <w:sz w:val="24"/>
            <w:szCs w:val="24"/>
          </w:rPr>
          <w:t>https://support.kaspersky.com/ksc/12/ru-RU/96255.htm</w:t>
        </w:r>
      </w:hyperlink>
    </w:p>
    <w:p w14:paraId="44DA155E" w14:textId="77777777" w:rsidR="0080699E" w:rsidRPr="002E5112" w:rsidRDefault="0080699E" w:rsidP="0080699E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7D727DE1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14:paraId="2C540C90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чтения информации из Active Directory, с целью получения данных об учетных записях компьютеров и пользователей в организации;</w:t>
      </w:r>
    </w:p>
    <w:p w14:paraId="2F72B27A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настройки правил переноса обнаруженных компьютеров по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-адресу, типу ОС, нахождению в OU AD;</w:t>
      </w:r>
    </w:p>
    <w:p w14:paraId="5E35B4B5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-адресу, типу ОС, нахождению в OU AD;</w:t>
      </w:r>
    </w:p>
    <w:p w14:paraId="4D625B0B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централизованные установка, обновление и удаление программных средств антивирусной защиты;</w:t>
      </w:r>
    </w:p>
    <w:p w14:paraId="514BA649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централизованная настройка, администрирование;</w:t>
      </w:r>
    </w:p>
    <w:p w14:paraId="5E3730EF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просмотр отчетов и статистической информации по работе средств защиты;</w:t>
      </w:r>
    </w:p>
    <w:p w14:paraId="065D28AE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централизованное удаление (ручное и автоматическое) несовместимых приложений средствами центра управления;</w:t>
      </w:r>
    </w:p>
    <w:p w14:paraId="3EEE453F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сохранение истории изменений политик и задач, возможность выполнить откат к предыдущим версиям;</w:t>
      </w:r>
    </w:p>
    <w:p w14:paraId="55E357E7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</w:r>
    </w:p>
    <w:p w14:paraId="0DB026D7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</w:t>
      </w:r>
      <w:r w:rsidR="00BC0A1F" w:rsidRPr="002E5112">
        <w:rPr>
          <w:rFonts w:ascii="Times New Roman" w:hAnsi="Times New Roman" w:cs="Times New Roman"/>
          <w:sz w:val="24"/>
          <w:szCs w:val="24"/>
        </w:rPr>
        <w:t xml:space="preserve">ель вошел в систему, текущего </w:t>
      </w:r>
      <w:proofErr w:type="spellStart"/>
      <w:r w:rsidR="00BC0A1F" w:rsidRPr="002E5112">
        <w:rPr>
          <w:rFonts w:ascii="Times New Roman" w:hAnsi="Times New Roman" w:cs="Times New Roman"/>
          <w:sz w:val="24"/>
          <w:szCs w:val="24"/>
          <w:lang w:val="en-US"/>
        </w:rPr>
        <w:t>IPv</w:t>
      </w:r>
      <w:proofErr w:type="spellEnd"/>
      <w:r w:rsidR="00BC0A1F" w:rsidRPr="002E5112">
        <w:rPr>
          <w:rFonts w:ascii="Times New Roman" w:hAnsi="Times New Roman" w:cs="Times New Roman"/>
          <w:sz w:val="24"/>
          <w:szCs w:val="24"/>
        </w:rPr>
        <w:t>4</w:t>
      </w:r>
      <w:r w:rsidRPr="002E5112">
        <w:rPr>
          <w:rFonts w:ascii="Times New Roman" w:hAnsi="Times New Roman" w:cs="Times New Roman"/>
          <w:sz w:val="24"/>
          <w:szCs w:val="24"/>
        </w:rPr>
        <w:t>-адреса, а также от того, в каком OU находится компьютер или в какой группе безопасности;</w:t>
      </w:r>
    </w:p>
    <w:p w14:paraId="39CECB7D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иера</w:t>
      </w:r>
      <w:r w:rsidR="00BC0A1F" w:rsidRPr="002E5112">
        <w:rPr>
          <w:rFonts w:ascii="Times New Roman" w:hAnsi="Times New Roman" w:cs="Times New Roman"/>
          <w:sz w:val="24"/>
          <w:szCs w:val="24"/>
        </w:rPr>
        <w:t xml:space="preserve">рхии триггеров, </w:t>
      </w:r>
      <w:r w:rsidRPr="002E5112">
        <w:rPr>
          <w:rFonts w:ascii="Times New Roman" w:hAnsi="Times New Roman" w:cs="Times New Roman"/>
          <w:sz w:val="24"/>
          <w:szCs w:val="24"/>
        </w:rPr>
        <w:t xml:space="preserve">по которым происходит перераспределение; </w:t>
      </w:r>
    </w:p>
    <w:p w14:paraId="4D615BE4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lastRenderedPageBreak/>
        <w:t>тестирование загруженных обновлений средствами ПО централизованного управления перед распространением на клиентские машины;</w:t>
      </w:r>
    </w:p>
    <w:p w14:paraId="2B0F1FBB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доставка обновлений на рабочие места пользователей сразу после их получения;</w:t>
      </w:r>
    </w:p>
    <w:p w14:paraId="7E4123F8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240DD589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41C5A6BC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создание иерархии серверов администрирования про</w:t>
      </w:r>
      <w:r w:rsidR="00091F7E" w:rsidRPr="002E5112">
        <w:rPr>
          <w:rFonts w:ascii="Times New Roman" w:hAnsi="Times New Roman" w:cs="Times New Roman"/>
          <w:sz w:val="24"/>
          <w:szCs w:val="24"/>
        </w:rPr>
        <w:t xml:space="preserve">извольного уровня и возможность </w:t>
      </w:r>
      <w:r w:rsidRPr="002E5112">
        <w:rPr>
          <w:rFonts w:ascii="Times New Roman" w:hAnsi="Times New Roman" w:cs="Times New Roman"/>
          <w:sz w:val="24"/>
          <w:szCs w:val="24"/>
        </w:rPr>
        <w:t>централизованного управления всей иерархией с верхнего уровня;</w:t>
      </w:r>
    </w:p>
    <w:p w14:paraId="569A5C74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поддержка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мультиарендности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multi-tenancy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) для серверов управления;</w:t>
      </w:r>
    </w:p>
    <w:p w14:paraId="7AD9A607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0AC35D39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доступ к облачным серверам производителя антивирусного ПО через сервер управления;</w:t>
      </w:r>
    </w:p>
    <w:p w14:paraId="03DBFECB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автоматическое распространение лицензии на клиентские компьютеры;</w:t>
      </w:r>
    </w:p>
    <w:p w14:paraId="29CA763B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инвентаризация установленного ПО и оборудования на компьютерах пользователей;</w:t>
      </w:r>
    </w:p>
    <w:p w14:paraId="57269005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7D7000CE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функция управления мобильными устройствами через сервер Exchange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ActiveSync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;</w:t>
      </w:r>
    </w:p>
    <w:p w14:paraId="4CDBDBBE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функция управления мобильными устройствами через сервер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MDM;</w:t>
      </w:r>
    </w:p>
    <w:p w14:paraId="2989DA12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отправки SMS-оповещений о заданных событиях;</w:t>
      </w:r>
    </w:p>
    <w:p w14:paraId="287FBA69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централизованная установка сертификатов на управляемые мобильные устройства;</w:t>
      </w:r>
    </w:p>
    <w:p w14:paraId="471F07C4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указания любого компьютера организации центром ретрансляции обновлений для снижения сетевой нагрузки на систему управления;</w:t>
      </w:r>
    </w:p>
    <w:p w14:paraId="0C79B7D5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 w14:paraId="348E20C0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построение графических отчетов по событиям антивирусной защиты, данным инвентаризации, данным лицензирования установленных программ;</w:t>
      </w:r>
    </w:p>
    <w:p w14:paraId="4B8B2C55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преднастроенных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стандартных отчетов о работе системы;</w:t>
      </w:r>
    </w:p>
    <w:p w14:paraId="353096C4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экспорт отчетов в файлы форматов PDF и XML;</w:t>
      </w:r>
    </w:p>
    <w:p w14:paraId="2414A789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476BED70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создание внутренних учетных записей для аутентификации на сервере управления;</w:t>
      </w:r>
    </w:p>
    <w:p w14:paraId="1280C425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создание резервной копии системы управления встроенными средствами системы управления;</w:t>
      </w:r>
    </w:p>
    <w:p w14:paraId="70F18CD7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</w:rPr>
        <w:t>поддержка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Windows Failover Clustering;</w:t>
      </w:r>
    </w:p>
    <w:p w14:paraId="7DB5064B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E5112">
        <w:rPr>
          <w:rFonts w:ascii="Times New Roman" w:hAnsi="Times New Roman" w:cs="Times New Roman"/>
          <w:sz w:val="24"/>
          <w:szCs w:val="24"/>
        </w:rPr>
        <w:t>поддержка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интеграции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5112">
        <w:rPr>
          <w:rFonts w:ascii="Times New Roman" w:hAnsi="Times New Roman" w:cs="Times New Roman"/>
          <w:sz w:val="24"/>
          <w:szCs w:val="24"/>
        </w:rPr>
        <w:t>с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Windows </w:t>
      </w:r>
      <w:r w:rsidRPr="002E5112">
        <w:rPr>
          <w:rFonts w:ascii="Times New Roman" w:hAnsi="Times New Roman" w:cs="Times New Roman"/>
          <w:sz w:val="24"/>
          <w:szCs w:val="24"/>
        </w:rPr>
        <w:t>сервисом</w:t>
      </w:r>
      <w:r w:rsidRPr="002E5112">
        <w:rPr>
          <w:rFonts w:ascii="Times New Roman" w:hAnsi="Times New Roman" w:cs="Times New Roman"/>
          <w:sz w:val="24"/>
          <w:szCs w:val="24"/>
          <w:lang w:val="en-US"/>
        </w:rPr>
        <w:t xml:space="preserve"> Certificate Authority;</w:t>
      </w:r>
    </w:p>
    <w:p w14:paraId="24BF648F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наличие портала самообслуживания пользователей; </w:t>
      </w:r>
    </w:p>
    <w:p w14:paraId="5D81786C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портал самообслуживания должен обеспечивать возможность подключения пользователей с целью установки агента управления на мобильное устройство, просмотр мобильных устройств, отправки команд блокировки, поиска устройства и удаления данных на мобильном устройстве пользователя;</w:t>
      </w:r>
    </w:p>
    <w:p w14:paraId="4AF5A319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наличие системы контроля возникновения вирусных эпидемий;</w:t>
      </w:r>
    </w:p>
    <w:p w14:paraId="4C7EC415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lastRenderedPageBreak/>
        <w:t xml:space="preserve">установки в облачной инфраструктуре Microsoft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 xml:space="preserve"> и Google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;</w:t>
      </w:r>
    </w:p>
    <w:p w14:paraId="363536D7" w14:textId="77777777" w:rsidR="0080699E" w:rsidRPr="002E5112" w:rsidRDefault="0080699E" w:rsidP="00BC0A1F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 xml:space="preserve">интеграции по </w:t>
      </w:r>
      <w:proofErr w:type="spellStart"/>
      <w:r w:rsidRPr="002E5112">
        <w:rPr>
          <w:rFonts w:ascii="Times New Roman" w:hAnsi="Times New Roman" w:cs="Times New Roman"/>
          <w:sz w:val="24"/>
          <w:szCs w:val="24"/>
        </w:rPr>
        <w:t>OpenAPI</w:t>
      </w:r>
      <w:proofErr w:type="spellEnd"/>
      <w:r w:rsidRPr="002E5112">
        <w:rPr>
          <w:rFonts w:ascii="Times New Roman" w:hAnsi="Times New Roman" w:cs="Times New Roman"/>
          <w:sz w:val="24"/>
          <w:szCs w:val="24"/>
        </w:rPr>
        <w:t>;</w:t>
      </w:r>
    </w:p>
    <w:p w14:paraId="3285AE72" w14:textId="77777777" w:rsidR="00091F7E" w:rsidRPr="002E5112" w:rsidRDefault="0080699E" w:rsidP="00091F7E">
      <w:pPr>
        <w:pStyle w:val="af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управления антивирусной защитой с использованием WEB консоли.</w:t>
      </w:r>
    </w:p>
    <w:p w14:paraId="4D822B2C" w14:textId="77777777" w:rsidR="0080699E" w:rsidRPr="002E5112" w:rsidRDefault="0080699E" w:rsidP="0080699E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8" w:name="_Toc61113136"/>
      <w:r w:rsidRPr="002E5112">
        <w:rPr>
          <w:rFonts w:ascii="Times New Roman" w:hAnsi="Times New Roman" w:cs="Times New Roman"/>
          <w:sz w:val="24"/>
          <w:szCs w:val="24"/>
        </w:rPr>
        <w:t>Требования к обновлению антивирусных баз</w:t>
      </w:r>
      <w:bookmarkEnd w:id="8"/>
    </w:p>
    <w:p w14:paraId="15BF1612" w14:textId="77777777" w:rsidR="0080699E" w:rsidRPr="002E5112" w:rsidRDefault="0080699E" w:rsidP="0080699E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Обновляемые антивирусные базы данных должны обеспечивать реализацию следующих функциональных возможностей:</w:t>
      </w:r>
    </w:p>
    <w:p w14:paraId="5EBE7745" w14:textId="77777777" w:rsidR="0080699E" w:rsidRPr="002E5112" w:rsidRDefault="0080699E" w:rsidP="0048639A">
      <w:pPr>
        <w:pStyle w:val="af0"/>
        <w:numPr>
          <w:ilvl w:val="1"/>
          <w:numId w:val="11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создания правил обновления антивирусных баз не реже 24 раз в течение календарных суток;</w:t>
      </w:r>
    </w:p>
    <w:p w14:paraId="4BF27DE3" w14:textId="77777777" w:rsidR="0080699E" w:rsidRPr="002E5112" w:rsidRDefault="0080699E" w:rsidP="0048639A">
      <w:pPr>
        <w:pStyle w:val="af0"/>
        <w:numPr>
          <w:ilvl w:val="1"/>
          <w:numId w:val="11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множественность путей обновления, в том числе – по каналам связи и на отчуждаемых электронных носителях информации;</w:t>
      </w:r>
    </w:p>
    <w:p w14:paraId="30D455EB" w14:textId="77777777" w:rsidR="0080699E" w:rsidRPr="002E5112" w:rsidRDefault="0080699E" w:rsidP="0048639A">
      <w:pPr>
        <w:pStyle w:val="af0"/>
        <w:numPr>
          <w:ilvl w:val="1"/>
          <w:numId w:val="11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проверку целостности и подлинности обновлений средствами электронной цифровой подписи.</w:t>
      </w:r>
    </w:p>
    <w:p w14:paraId="5CF0D3CA" w14:textId="77777777" w:rsidR="0080699E" w:rsidRPr="002E5112" w:rsidRDefault="0080699E" w:rsidP="0080699E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9" w:name="_Toc61113137"/>
      <w:r w:rsidRPr="002E5112">
        <w:rPr>
          <w:rFonts w:ascii="Times New Roman" w:hAnsi="Times New Roman" w:cs="Times New Roman"/>
          <w:sz w:val="24"/>
          <w:szCs w:val="24"/>
        </w:rPr>
        <w:t>Требования к эксплуатационной документации</w:t>
      </w:r>
      <w:bookmarkEnd w:id="9"/>
    </w:p>
    <w:p w14:paraId="1DF9C7CC" w14:textId="77777777" w:rsidR="00BC0A1F" w:rsidRPr="002E5112" w:rsidRDefault="0080699E" w:rsidP="0080699E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</w:t>
      </w:r>
      <w:r w:rsidR="00BC0A1F" w:rsidRPr="002E5112">
        <w:rPr>
          <w:rFonts w:ascii="Times New Roman" w:hAnsi="Times New Roman" w:cs="Times New Roman"/>
          <w:sz w:val="24"/>
          <w:szCs w:val="24"/>
        </w:rPr>
        <w:t>:</w:t>
      </w:r>
    </w:p>
    <w:p w14:paraId="1272A7AB" w14:textId="77777777" w:rsidR="0080699E" w:rsidRPr="002E5112" w:rsidRDefault="0080699E" w:rsidP="00BC0A1F">
      <w:pPr>
        <w:pStyle w:val="af0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«Руководство</w:t>
      </w:r>
      <w:r w:rsidR="00BC0A1F" w:rsidRPr="002E5112">
        <w:rPr>
          <w:rFonts w:ascii="Times New Roman" w:hAnsi="Times New Roman" w:cs="Times New Roman"/>
          <w:sz w:val="24"/>
          <w:szCs w:val="24"/>
        </w:rPr>
        <w:t xml:space="preserve"> пользователя (администратора)»</w:t>
      </w:r>
    </w:p>
    <w:p w14:paraId="5396F455" w14:textId="77777777" w:rsidR="0080699E" w:rsidRPr="002E5112" w:rsidRDefault="0080699E" w:rsidP="0080699E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14:paraId="612836F8" w14:textId="77777777" w:rsidR="0080699E" w:rsidRPr="002E5112" w:rsidRDefault="0080699E" w:rsidP="0080699E">
      <w:pPr>
        <w:pStyle w:val="10"/>
        <w:rPr>
          <w:rFonts w:ascii="Times New Roman" w:hAnsi="Times New Roman" w:cs="Times New Roman"/>
          <w:sz w:val="24"/>
          <w:szCs w:val="24"/>
        </w:rPr>
      </w:pPr>
      <w:bookmarkStart w:id="10" w:name="_Toc61113138"/>
      <w:r w:rsidRPr="002E5112">
        <w:rPr>
          <w:rFonts w:ascii="Times New Roman" w:hAnsi="Times New Roman" w:cs="Times New Roman"/>
          <w:sz w:val="24"/>
          <w:szCs w:val="24"/>
        </w:rPr>
        <w:t>Требования к технической поддержке</w:t>
      </w:r>
      <w:bookmarkEnd w:id="10"/>
    </w:p>
    <w:p w14:paraId="5ED1BCFB" w14:textId="77777777" w:rsidR="0080699E" w:rsidRPr="002E5112" w:rsidRDefault="0080699E" w:rsidP="0080699E">
      <w:p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Техническая поддержка антивирусного программного обеспечения должна:</w:t>
      </w:r>
    </w:p>
    <w:p w14:paraId="2F4BD0D0" w14:textId="77777777" w:rsidR="0080699E" w:rsidRPr="002E5112" w:rsidRDefault="0080699E" w:rsidP="00BC0A1F">
      <w:pPr>
        <w:pStyle w:val="af0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E5112">
        <w:rPr>
          <w:rFonts w:ascii="Times New Roman" w:hAnsi="Times New Roman" w:cs="Times New Roman"/>
          <w:sz w:val="24"/>
          <w:szCs w:val="24"/>
        </w:rPr>
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телефону, электронной почте и через Интернет.</w:t>
      </w:r>
    </w:p>
    <w:p w14:paraId="0A96770F" w14:textId="77777777" w:rsidR="0080699E" w:rsidRPr="00F62282" w:rsidRDefault="0080699E" w:rsidP="00BC0A1F">
      <w:pPr>
        <w:pStyle w:val="af0"/>
        <w:numPr>
          <w:ilvl w:val="0"/>
          <w:numId w:val="25"/>
        </w:numPr>
        <w:rPr>
          <w:rFonts w:asciiTheme="minorHAnsi" w:hAnsiTheme="minorHAnsi" w:cstheme="minorHAnsi"/>
        </w:rPr>
      </w:pPr>
      <w:r w:rsidRPr="002E5112">
        <w:rPr>
          <w:rFonts w:ascii="Times New Roman" w:hAnsi="Times New Roman" w:cs="Times New Roman"/>
          <w:sz w:val="24"/>
          <w:szCs w:val="24"/>
        </w:rPr>
        <w:t>Web-сайт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</w:t>
      </w:r>
      <w:r w:rsidRPr="00F62282">
        <w:rPr>
          <w:rFonts w:asciiTheme="minorHAnsi" w:hAnsiTheme="minorHAnsi" w:cstheme="minorHAnsi"/>
        </w:rPr>
        <w:t xml:space="preserve"> пользователей программных продуктов.</w:t>
      </w:r>
    </w:p>
    <w:sectPr w:rsidR="0080699E" w:rsidRPr="00F62282" w:rsidSect="00994D90">
      <w:headerReference w:type="default" r:id="rId12"/>
      <w:type w:val="continuous"/>
      <w:pgSz w:w="11906" w:h="16838"/>
      <w:pgMar w:top="2269" w:right="851" w:bottom="964" w:left="851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A22B" w14:textId="77777777" w:rsidR="0067300C" w:rsidRDefault="0067300C" w:rsidP="00CD429F">
      <w:pPr>
        <w:spacing w:after="0" w:line="240" w:lineRule="auto"/>
      </w:pPr>
      <w:r>
        <w:separator/>
      </w:r>
    </w:p>
  </w:endnote>
  <w:endnote w:type="continuationSeparator" w:id="0">
    <w:p w14:paraId="42710D88" w14:textId="77777777" w:rsidR="0067300C" w:rsidRDefault="0067300C" w:rsidP="00CD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5838" w14:textId="77777777" w:rsidR="0067300C" w:rsidRDefault="0067300C" w:rsidP="00CD429F">
      <w:pPr>
        <w:spacing w:after="0" w:line="240" w:lineRule="auto"/>
      </w:pPr>
      <w:r>
        <w:separator/>
      </w:r>
    </w:p>
  </w:footnote>
  <w:footnote w:type="continuationSeparator" w:id="0">
    <w:p w14:paraId="6E65FC5A" w14:textId="77777777" w:rsidR="0067300C" w:rsidRDefault="0067300C" w:rsidP="00CD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A22A" w14:textId="77777777" w:rsidR="00B36BDA" w:rsidRDefault="00B36BDA" w:rsidP="00D3034E">
    <w:pPr>
      <w:pStyle w:val="aff6"/>
      <w:tabs>
        <w:tab w:val="clear" w:pos="4677"/>
        <w:tab w:val="clear" w:pos="9355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CC2501" wp14:editId="7FB45613">
              <wp:simplePos x="0" y="0"/>
              <wp:positionH relativeFrom="page">
                <wp:posOffset>561975</wp:posOffset>
              </wp:positionH>
              <wp:positionV relativeFrom="page">
                <wp:posOffset>331470</wp:posOffset>
              </wp:positionV>
              <wp:extent cx="2152800" cy="514800"/>
              <wp:effectExtent l="0" t="0" r="0" b="0"/>
              <wp:wrapNone/>
              <wp:docPr id="15" name="Надпись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800" cy="51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571861" w14:textId="77777777" w:rsidR="00B36BDA" w:rsidRDefault="00B36BDA">
                          <w:pPr>
                            <w:rPr>
                              <w:noProof/>
                              <w:lang w:eastAsia="ru-RU"/>
                            </w:rPr>
                          </w:pPr>
                        </w:p>
                        <w:p w14:paraId="5C4F1648" w14:textId="77777777" w:rsidR="007C62E9" w:rsidRDefault="007C62E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C2501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6" type="#_x0000_t202" style="position:absolute;margin-left:44.25pt;margin-top:26.1pt;width:169.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" filled="f" stroked="f" strokeweight=".5pt">
              <v:textbox inset="0,0,0,0">
                <w:txbxContent>
                  <w:p w14:paraId="44571861" w14:textId="77777777" w:rsidR="00B36BDA" w:rsidRDefault="00B36BDA">
                    <w:pPr>
                      <w:rPr>
                        <w:noProof/>
                        <w:lang w:eastAsia="ru-RU"/>
                      </w:rPr>
                    </w:pPr>
                  </w:p>
                  <w:p w14:paraId="5C4F1648" w14:textId="77777777" w:rsidR="007C62E9" w:rsidRDefault="007C62E9"/>
                </w:txbxContent>
              </v:textbox>
              <w10:wrap anchorx="page" anchory="page"/>
            </v:shape>
          </w:pict>
        </mc:Fallback>
      </mc:AlternateContent>
    </w:r>
  </w:p>
  <w:p w14:paraId="06F00D69" w14:textId="77777777" w:rsidR="00B36BDA" w:rsidRDefault="00B36BDA" w:rsidP="00D3034E">
    <w:pPr>
      <w:pStyle w:val="aff6"/>
      <w:tabs>
        <w:tab w:val="clear" w:pos="4677"/>
        <w:tab w:val="clear" w:pos="9355"/>
      </w:tabs>
    </w:pPr>
  </w:p>
  <w:p w14:paraId="423F3B34" w14:textId="77777777" w:rsidR="00B36BDA" w:rsidRDefault="00B36BDA" w:rsidP="00B85655">
    <w:pPr>
      <w:pStyle w:val="aff6"/>
      <w:jc w:val="right"/>
    </w:pPr>
  </w:p>
  <w:p w14:paraId="0ECF0D5D" w14:textId="77777777" w:rsidR="00B36BDA" w:rsidRDefault="00B36BDA" w:rsidP="005C05E4">
    <w:pPr>
      <w:pStyle w:val="aff6"/>
      <w:rPr>
        <w:b/>
        <w:sz w:val="24"/>
        <w:szCs w:val="24"/>
        <w:lang w:val="en-US"/>
      </w:rPr>
    </w:pPr>
  </w:p>
  <w:p w14:paraId="38406999" w14:textId="77777777" w:rsidR="007C62E9" w:rsidRPr="005C05E4" w:rsidRDefault="007C62E9" w:rsidP="005C05E4">
    <w:pPr>
      <w:pStyle w:val="aff6"/>
      <w:rPr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52283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A927B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22DB7"/>
    <w:multiLevelType w:val="hybridMultilevel"/>
    <w:tmpl w:val="EF505C22"/>
    <w:lvl w:ilvl="0" w:tplc="041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1261A"/>
    <w:multiLevelType w:val="hybridMultilevel"/>
    <w:tmpl w:val="EDBCC654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B0727"/>
    <w:multiLevelType w:val="hybridMultilevel"/>
    <w:tmpl w:val="0CA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10BF8"/>
    <w:multiLevelType w:val="hybridMultilevel"/>
    <w:tmpl w:val="00B81102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741A1"/>
    <w:multiLevelType w:val="hybridMultilevel"/>
    <w:tmpl w:val="FFD8A4AE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3111E"/>
    <w:multiLevelType w:val="hybridMultilevel"/>
    <w:tmpl w:val="B1861522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D09DA"/>
    <w:multiLevelType w:val="hybridMultilevel"/>
    <w:tmpl w:val="6574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D1497"/>
    <w:multiLevelType w:val="hybridMultilevel"/>
    <w:tmpl w:val="1EB08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D564C7"/>
    <w:multiLevelType w:val="multilevel"/>
    <w:tmpl w:val="E102CAB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347C35CA"/>
    <w:multiLevelType w:val="hybridMultilevel"/>
    <w:tmpl w:val="9FC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B3F43"/>
    <w:multiLevelType w:val="hybridMultilevel"/>
    <w:tmpl w:val="3F667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38704EC4"/>
    <w:multiLevelType w:val="hybridMultilevel"/>
    <w:tmpl w:val="57E8B12E"/>
    <w:lvl w:ilvl="0" w:tplc="04190003">
      <w:start w:val="1"/>
      <w:numFmt w:val="bullet"/>
      <w:lvlText w:val="o"/>
      <w:lvlJc w:val="left"/>
      <w:pPr>
        <w:ind w:left="6804" w:hanging="708"/>
      </w:pPr>
      <w:rPr>
        <w:rFonts w:ascii="Courier New" w:hAnsi="Courier New" w:cs="Courier New" w:hint="default"/>
      </w:rPr>
    </w:lvl>
    <w:lvl w:ilvl="1" w:tplc="AA284594">
      <w:numFmt w:val="bullet"/>
      <w:lvlText w:val="•"/>
      <w:lvlJc w:val="left"/>
      <w:pPr>
        <w:ind w:left="7524" w:hanging="708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3DAE0071"/>
    <w:multiLevelType w:val="hybridMultilevel"/>
    <w:tmpl w:val="25A47FF2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A3E70DD"/>
    <w:multiLevelType w:val="hybridMultilevel"/>
    <w:tmpl w:val="338CE1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678A6"/>
    <w:multiLevelType w:val="hybridMultilevel"/>
    <w:tmpl w:val="906059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277C76"/>
    <w:multiLevelType w:val="hybridMultilevel"/>
    <w:tmpl w:val="024C88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7" w15:restartNumberingAfterBreak="0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54750"/>
    <w:multiLevelType w:val="hybridMultilevel"/>
    <w:tmpl w:val="F1584A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DD90CB0"/>
    <w:multiLevelType w:val="hybridMultilevel"/>
    <w:tmpl w:val="F9F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B2A49"/>
    <w:multiLevelType w:val="hybridMultilevel"/>
    <w:tmpl w:val="E7BEE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4D70EF"/>
    <w:multiLevelType w:val="hybridMultilevel"/>
    <w:tmpl w:val="A44C97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B2636"/>
    <w:multiLevelType w:val="hybridMultilevel"/>
    <w:tmpl w:val="2FDC79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C7BDC"/>
    <w:multiLevelType w:val="hybridMultilevel"/>
    <w:tmpl w:val="D3143486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D6F16"/>
    <w:multiLevelType w:val="hybridMultilevel"/>
    <w:tmpl w:val="FF7CD9B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2B2246"/>
    <w:multiLevelType w:val="hybridMultilevel"/>
    <w:tmpl w:val="53C2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F30FB"/>
    <w:multiLevelType w:val="hybridMultilevel"/>
    <w:tmpl w:val="7A9AC6B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6"/>
  </w:num>
  <w:num w:numId="5">
    <w:abstractNumId w:val="4"/>
  </w:num>
  <w:num w:numId="6">
    <w:abstractNumId w:val="8"/>
  </w:num>
  <w:num w:numId="7">
    <w:abstractNumId w:val="18"/>
  </w:num>
  <w:num w:numId="8">
    <w:abstractNumId w:val="21"/>
  </w:num>
  <w:num w:numId="9">
    <w:abstractNumId w:val="31"/>
  </w:num>
  <w:num w:numId="10">
    <w:abstractNumId w:val="36"/>
  </w:num>
  <w:num w:numId="11">
    <w:abstractNumId w:val="3"/>
  </w:num>
  <w:num w:numId="12">
    <w:abstractNumId w:val="19"/>
  </w:num>
  <w:num w:numId="13">
    <w:abstractNumId w:val="9"/>
  </w:num>
  <w:num w:numId="14">
    <w:abstractNumId w:val="10"/>
  </w:num>
  <w:num w:numId="15">
    <w:abstractNumId w:val="33"/>
  </w:num>
  <w:num w:numId="16">
    <w:abstractNumId w:val="13"/>
  </w:num>
  <w:num w:numId="17">
    <w:abstractNumId w:val="29"/>
  </w:num>
  <w:num w:numId="18">
    <w:abstractNumId w:val="30"/>
  </w:num>
  <w:num w:numId="19">
    <w:abstractNumId w:val="27"/>
  </w:num>
  <w:num w:numId="20">
    <w:abstractNumId w:val="11"/>
  </w:num>
  <w:num w:numId="21">
    <w:abstractNumId w:val="15"/>
  </w:num>
  <w:num w:numId="22">
    <w:abstractNumId w:val="16"/>
  </w:num>
  <w:num w:numId="23">
    <w:abstractNumId w:val="7"/>
  </w:num>
  <w:num w:numId="24">
    <w:abstractNumId w:val="5"/>
  </w:num>
  <w:num w:numId="25">
    <w:abstractNumId w:val="17"/>
  </w:num>
  <w:num w:numId="26">
    <w:abstractNumId w:val="34"/>
  </w:num>
  <w:num w:numId="27">
    <w:abstractNumId w:val="6"/>
  </w:num>
  <w:num w:numId="28">
    <w:abstractNumId w:val="28"/>
  </w:num>
  <w:num w:numId="29">
    <w:abstractNumId w:val="32"/>
  </w:num>
  <w:num w:numId="30">
    <w:abstractNumId w:val="2"/>
  </w:num>
  <w:num w:numId="31">
    <w:abstractNumId w:val="22"/>
  </w:num>
  <w:num w:numId="32">
    <w:abstractNumId w:val="24"/>
  </w:num>
  <w:num w:numId="33">
    <w:abstractNumId w:val="20"/>
  </w:num>
  <w:num w:numId="34">
    <w:abstractNumId w:val="25"/>
  </w:num>
  <w:num w:numId="35">
    <w:abstractNumId w:val="35"/>
  </w:num>
  <w:num w:numId="36">
    <w:abstractNumId w:val="23"/>
  </w:num>
  <w:num w:numId="37">
    <w:abstractNumId w:val="37"/>
  </w:num>
  <w:num w:numId="3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drawingGridHorizontalSpacing w:val="181"/>
  <w:drawingGridVerticalSpacing w:val="181"/>
  <w:doNotUseMarginsForDrawingGridOrigin/>
  <w:drawingGridHorizontalOrigin w:val="851"/>
  <w:drawingGridVerticalOrigin w:val="226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0D"/>
    <w:rsid w:val="00001F1E"/>
    <w:rsid w:val="000056D5"/>
    <w:rsid w:val="0002185B"/>
    <w:rsid w:val="00024150"/>
    <w:rsid w:val="00040351"/>
    <w:rsid w:val="00044F6E"/>
    <w:rsid w:val="00045BF8"/>
    <w:rsid w:val="00046322"/>
    <w:rsid w:val="00050BDE"/>
    <w:rsid w:val="000571F1"/>
    <w:rsid w:val="000629B7"/>
    <w:rsid w:val="00064615"/>
    <w:rsid w:val="00066205"/>
    <w:rsid w:val="00072449"/>
    <w:rsid w:val="000755BF"/>
    <w:rsid w:val="00077CFD"/>
    <w:rsid w:val="00087F57"/>
    <w:rsid w:val="00091F7E"/>
    <w:rsid w:val="000A08EF"/>
    <w:rsid w:val="000B16E7"/>
    <w:rsid w:val="000C536F"/>
    <w:rsid w:val="000D21F0"/>
    <w:rsid w:val="000E3044"/>
    <w:rsid w:val="000E30B2"/>
    <w:rsid w:val="000F24F8"/>
    <w:rsid w:val="000F3563"/>
    <w:rsid w:val="000F7017"/>
    <w:rsid w:val="00103369"/>
    <w:rsid w:val="00104A95"/>
    <w:rsid w:val="001063C9"/>
    <w:rsid w:val="00114969"/>
    <w:rsid w:val="001164F6"/>
    <w:rsid w:val="00137147"/>
    <w:rsid w:val="00142812"/>
    <w:rsid w:val="00142943"/>
    <w:rsid w:val="001456C0"/>
    <w:rsid w:val="00145BD5"/>
    <w:rsid w:val="00147D0D"/>
    <w:rsid w:val="00153B79"/>
    <w:rsid w:val="00183490"/>
    <w:rsid w:val="00194567"/>
    <w:rsid w:val="00195952"/>
    <w:rsid w:val="001B3A21"/>
    <w:rsid w:val="001C285B"/>
    <w:rsid w:val="001C350C"/>
    <w:rsid w:val="001D72E6"/>
    <w:rsid w:val="001E1787"/>
    <w:rsid w:val="00214715"/>
    <w:rsid w:val="00231E6D"/>
    <w:rsid w:val="00260EF2"/>
    <w:rsid w:val="0028078A"/>
    <w:rsid w:val="002848F5"/>
    <w:rsid w:val="00284CF2"/>
    <w:rsid w:val="00293D58"/>
    <w:rsid w:val="002A330C"/>
    <w:rsid w:val="002A6A49"/>
    <w:rsid w:val="002B14BF"/>
    <w:rsid w:val="002B1CC4"/>
    <w:rsid w:val="002C4B44"/>
    <w:rsid w:val="002E5112"/>
    <w:rsid w:val="002F3E65"/>
    <w:rsid w:val="002F6584"/>
    <w:rsid w:val="0030124F"/>
    <w:rsid w:val="003069B8"/>
    <w:rsid w:val="00312815"/>
    <w:rsid w:val="00323B77"/>
    <w:rsid w:val="0032446D"/>
    <w:rsid w:val="00326A4D"/>
    <w:rsid w:val="00326FC7"/>
    <w:rsid w:val="003307D6"/>
    <w:rsid w:val="00342AEF"/>
    <w:rsid w:val="00395D9B"/>
    <w:rsid w:val="003A0DE8"/>
    <w:rsid w:val="003A3CB8"/>
    <w:rsid w:val="003B3D16"/>
    <w:rsid w:val="003B6EF5"/>
    <w:rsid w:val="003C2060"/>
    <w:rsid w:val="003C2F2E"/>
    <w:rsid w:val="003C58FE"/>
    <w:rsid w:val="003D2837"/>
    <w:rsid w:val="003D3F27"/>
    <w:rsid w:val="003D7887"/>
    <w:rsid w:val="003E39B1"/>
    <w:rsid w:val="003F0F57"/>
    <w:rsid w:val="003F2A8C"/>
    <w:rsid w:val="004022F2"/>
    <w:rsid w:val="004043B2"/>
    <w:rsid w:val="00413D92"/>
    <w:rsid w:val="00420261"/>
    <w:rsid w:val="00421AF0"/>
    <w:rsid w:val="00433C60"/>
    <w:rsid w:val="00435A6E"/>
    <w:rsid w:val="00452898"/>
    <w:rsid w:val="00453BC2"/>
    <w:rsid w:val="0045622E"/>
    <w:rsid w:val="00456592"/>
    <w:rsid w:val="00476093"/>
    <w:rsid w:val="004778D9"/>
    <w:rsid w:val="00481F36"/>
    <w:rsid w:val="0048639A"/>
    <w:rsid w:val="0049034C"/>
    <w:rsid w:val="004A0DF3"/>
    <w:rsid w:val="004C5E41"/>
    <w:rsid w:val="004E1DFF"/>
    <w:rsid w:val="004E3A06"/>
    <w:rsid w:val="004F599C"/>
    <w:rsid w:val="00500B30"/>
    <w:rsid w:val="005056FD"/>
    <w:rsid w:val="005164A1"/>
    <w:rsid w:val="005272ED"/>
    <w:rsid w:val="00550F98"/>
    <w:rsid w:val="0055767A"/>
    <w:rsid w:val="00590DC0"/>
    <w:rsid w:val="005A3442"/>
    <w:rsid w:val="005B1363"/>
    <w:rsid w:val="005B33D4"/>
    <w:rsid w:val="005B6248"/>
    <w:rsid w:val="005B7129"/>
    <w:rsid w:val="005C05E4"/>
    <w:rsid w:val="005C2223"/>
    <w:rsid w:val="005D0E60"/>
    <w:rsid w:val="005E7E31"/>
    <w:rsid w:val="005F00F9"/>
    <w:rsid w:val="005F0147"/>
    <w:rsid w:val="005F0277"/>
    <w:rsid w:val="005F1AD2"/>
    <w:rsid w:val="005F3FD8"/>
    <w:rsid w:val="00616F23"/>
    <w:rsid w:val="00623B59"/>
    <w:rsid w:val="0063453F"/>
    <w:rsid w:val="006430D6"/>
    <w:rsid w:val="00653EA5"/>
    <w:rsid w:val="00666147"/>
    <w:rsid w:val="00666912"/>
    <w:rsid w:val="006715CC"/>
    <w:rsid w:val="0067300C"/>
    <w:rsid w:val="006B35F1"/>
    <w:rsid w:val="006C5DC3"/>
    <w:rsid w:val="006D0336"/>
    <w:rsid w:val="006D3E33"/>
    <w:rsid w:val="006E2453"/>
    <w:rsid w:val="006E448F"/>
    <w:rsid w:val="006F3DE2"/>
    <w:rsid w:val="00707E44"/>
    <w:rsid w:val="00717F9E"/>
    <w:rsid w:val="007456E0"/>
    <w:rsid w:val="00754D35"/>
    <w:rsid w:val="007625D7"/>
    <w:rsid w:val="007A546E"/>
    <w:rsid w:val="007A7B24"/>
    <w:rsid w:val="007B1E29"/>
    <w:rsid w:val="007C31E7"/>
    <w:rsid w:val="007C62E9"/>
    <w:rsid w:val="007C6F76"/>
    <w:rsid w:val="007E09AB"/>
    <w:rsid w:val="007E3221"/>
    <w:rsid w:val="007E45D0"/>
    <w:rsid w:val="007E4CE1"/>
    <w:rsid w:val="007E519E"/>
    <w:rsid w:val="007F14AC"/>
    <w:rsid w:val="007F6B84"/>
    <w:rsid w:val="00806796"/>
    <w:rsid w:val="0080699E"/>
    <w:rsid w:val="00807C81"/>
    <w:rsid w:val="00814D4F"/>
    <w:rsid w:val="008315F4"/>
    <w:rsid w:val="00833414"/>
    <w:rsid w:val="00844079"/>
    <w:rsid w:val="00852FC4"/>
    <w:rsid w:val="0085338C"/>
    <w:rsid w:val="00854BF8"/>
    <w:rsid w:val="00855913"/>
    <w:rsid w:val="00864BCF"/>
    <w:rsid w:val="008822DA"/>
    <w:rsid w:val="0089432E"/>
    <w:rsid w:val="0089491A"/>
    <w:rsid w:val="00896B25"/>
    <w:rsid w:val="008A6345"/>
    <w:rsid w:val="008A75C0"/>
    <w:rsid w:val="008A76FF"/>
    <w:rsid w:val="008B3636"/>
    <w:rsid w:val="008B5A55"/>
    <w:rsid w:val="008D2399"/>
    <w:rsid w:val="008E2B6F"/>
    <w:rsid w:val="008E67FE"/>
    <w:rsid w:val="0092084C"/>
    <w:rsid w:val="00920FC4"/>
    <w:rsid w:val="00921E83"/>
    <w:rsid w:val="00943AB1"/>
    <w:rsid w:val="0094570D"/>
    <w:rsid w:val="00954D08"/>
    <w:rsid w:val="0097590E"/>
    <w:rsid w:val="00987A33"/>
    <w:rsid w:val="0099226A"/>
    <w:rsid w:val="00994D90"/>
    <w:rsid w:val="00997618"/>
    <w:rsid w:val="009A1442"/>
    <w:rsid w:val="009A19F6"/>
    <w:rsid w:val="009A7E89"/>
    <w:rsid w:val="009B2E9C"/>
    <w:rsid w:val="009B7EB2"/>
    <w:rsid w:val="009C5C8F"/>
    <w:rsid w:val="009D3F76"/>
    <w:rsid w:val="009D557D"/>
    <w:rsid w:val="009E2874"/>
    <w:rsid w:val="009E2E5C"/>
    <w:rsid w:val="009F14D2"/>
    <w:rsid w:val="009F5AE7"/>
    <w:rsid w:val="009F6243"/>
    <w:rsid w:val="009F6BDA"/>
    <w:rsid w:val="00A047E0"/>
    <w:rsid w:val="00A17B24"/>
    <w:rsid w:val="00A17BDE"/>
    <w:rsid w:val="00A27928"/>
    <w:rsid w:val="00A30B13"/>
    <w:rsid w:val="00A41E9B"/>
    <w:rsid w:val="00A4746B"/>
    <w:rsid w:val="00A73165"/>
    <w:rsid w:val="00A77473"/>
    <w:rsid w:val="00A835EA"/>
    <w:rsid w:val="00A91050"/>
    <w:rsid w:val="00AA126A"/>
    <w:rsid w:val="00AA688F"/>
    <w:rsid w:val="00AB3536"/>
    <w:rsid w:val="00AC20B9"/>
    <w:rsid w:val="00AC529D"/>
    <w:rsid w:val="00AC63CD"/>
    <w:rsid w:val="00AD3597"/>
    <w:rsid w:val="00AD5E61"/>
    <w:rsid w:val="00AE0572"/>
    <w:rsid w:val="00AE2DC0"/>
    <w:rsid w:val="00AE301F"/>
    <w:rsid w:val="00AE5237"/>
    <w:rsid w:val="00AE6128"/>
    <w:rsid w:val="00AE6FB5"/>
    <w:rsid w:val="00AF53B3"/>
    <w:rsid w:val="00B12CA4"/>
    <w:rsid w:val="00B2453A"/>
    <w:rsid w:val="00B36BDA"/>
    <w:rsid w:val="00B42D1E"/>
    <w:rsid w:val="00B43A4E"/>
    <w:rsid w:val="00B4476A"/>
    <w:rsid w:val="00B67AD7"/>
    <w:rsid w:val="00B818DE"/>
    <w:rsid w:val="00B8344F"/>
    <w:rsid w:val="00B83C6F"/>
    <w:rsid w:val="00B85655"/>
    <w:rsid w:val="00BB1EE1"/>
    <w:rsid w:val="00BB2B20"/>
    <w:rsid w:val="00BB30BC"/>
    <w:rsid w:val="00BB6001"/>
    <w:rsid w:val="00BC077E"/>
    <w:rsid w:val="00BC0A1F"/>
    <w:rsid w:val="00BC2924"/>
    <w:rsid w:val="00BC33B0"/>
    <w:rsid w:val="00BD43A4"/>
    <w:rsid w:val="00BE4A12"/>
    <w:rsid w:val="00C05F75"/>
    <w:rsid w:val="00C06303"/>
    <w:rsid w:val="00C07D2A"/>
    <w:rsid w:val="00C31479"/>
    <w:rsid w:val="00C32339"/>
    <w:rsid w:val="00C45081"/>
    <w:rsid w:val="00C775B2"/>
    <w:rsid w:val="00C804C4"/>
    <w:rsid w:val="00C8083F"/>
    <w:rsid w:val="00C82AB7"/>
    <w:rsid w:val="00C91D3D"/>
    <w:rsid w:val="00CA288E"/>
    <w:rsid w:val="00CA709B"/>
    <w:rsid w:val="00CB002A"/>
    <w:rsid w:val="00CB2EAF"/>
    <w:rsid w:val="00CC7DF9"/>
    <w:rsid w:val="00CD429F"/>
    <w:rsid w:val="00CD4703"/>
    <w:rsid w:val="00CF1CB1"/>
    <w:rsid w:val="00CF731D"/>
    <w:rsid w:val="00D01BDB"/>
    <w:rsid w:val="00D11908"/>
    <w:rsid w:val="00D11D56"/>
    <w:rsid w:val="00D13168"/>
    <w:rsid w:val="00D159AF"/>
    <w:rsid w:val="00D2016C"/>
    <w:rsid w:val="00D3034E"/>
    <w:rsid w:val="00D323A0"/>
    <w:rsid w:val="00D44EFE"/>
    <w:rsid w:val="00D45149"/>
    <w:rsid w:val="00D51012"/>
    <w:rsid w:val="00D5434C"/>
    <w:rsid w:val="00D64F47"/>
    <w:rsid w:val="00D67D14"/>
    <w:rsid w:val="00D715CE"/>
    <w:rsid w:val="00D73474"/>
    <w:rsid w:val="00D74FBA"/>
    <w:rsid w:val="00D801D6"/>
    <w:rsid w:val="00D865E6"/>
    <w:rsid w:val="00D944C6"/>
    <w:rsid w:val="00DA06CB"/>
    <w:rsid w:val="00DA1FC6"/>
    <w:rsid w:val="00DA2E9B"/>
    <w:rsid w:val="00DA693A"/>
    <w:rsid w:val="00DB0E07"/>
    <w:rsid w:val="00DB3211"/>
    <w:rsid w:val="00DB5E74"/>
    <w:rsid w:val="00DB71C7"/>
    <w:rsid w:val="00DB7E09"/>
    <w:rsid w:val="00DC01BF"/>
    <w:rsid w:val="00DC1A2A"/>
    <w:rsid w:val="00DD0A9E"/>
    <w:rsid w:val="00DD1771"/>
    <w:rsid w:val="00DD267E"/>
    <w:rsid w:val="00DE19B8"/>
    <w:rsid w:val="00DE1A40"/>
    <w:rsid w:val="00DE1CE4"/>
    <w:rsid w:val="00DE2BFD"/>
    <w:rsid w:val="00DF3136"/>
    <w:rsid w:val="00DF642C"/>
    <w:rsid w:val="00E0716D"/>
    <w:rsid w:val="00E112AB"/>
    <w:rsid w:val="00E11C80"/>
    <w:rsid w:val="00E2019C"/>
    <w:rsid w:val="00E20CFE"/>
    <w:rsid w:val="00E33251"/>
    <w:rsid w:val="00E338B1"/>
    <w:rsid w:val="00E4175E"/>
    <w:rsid w:val="00E4184A"/>
    <w:rsid w:val="00E46B42"/>
    <w:rsid w:val="00E61EDA"/>
    <w:rsid w:val="00E65810"/>
    <w:rsid w:val="00E6778E"/>
    <w:rsid w:val="00E67DAB"/>
    <w:rsid w:val="00E9096D"/>
    <w:rsid w:val="00E92ABB"/>
    <w:rsid w:val="00E94853"/>
    <w:rsid w:val="00EA3BDC"/>
    <w:rsid w:val="00EB199E"/>
    <w:rsid w:val="00EB30BB"/>
    <w:rsid w:val="00EB3BDD"/>
    <w:rsid w:val="00EC22AF"/>
    <w:rsid w:val="00ED4E0C"/>
    <w:rsid w:val="00ED4E86"/>
    <w:rsid w:val="00ED6B87"/>
    <w:rsid w:val="00EE19E2"/>
    <w:rsid w:val="00EF0D3F"/>
    <w:rsid w:val="00EF5E58"/>
    <w:rsid w:val="00EF617F"/>
    <w:rsid w:val="00F06961"/>
    <w:rsid w:val="00F07AA9"/>
    <w:rsid w:val="00F12A12"/>
    <w:rsid w:val="00F15875"/>
    <w:rsid w:val="00F17E4E"/>
    <w:rsid w:val="00F224C6"/>
    <w:rsid w:val="00F22867"/>
    <w:rsid w:val="00F23770"/>
    <w:rsid w:val="00F27FA5"/>
    <w:rsid w:val="00F40D98"/>
    <w:rsid w:val="00F52763"/>
    <w:rsid w:val="00F62282"/>
    <w:rsid w:val="00F70315"/>
    <w:rsid w:val="00F736CF"/>
    <w:rsid w:val="00F80A18"/>
    <w:rsid w:val="00F8236F"/>
    <w:rsid w:val="00F83CCD"/>
    <w:rsid w:val="00F85A4B"/>
    <w:rsid w:val="00F90831"/>
    <w:rsid w:val="00FA5B69"/>
    <w:rsid w:val="00FB5EA1"/>
    <w:rsid w:val="00FB7B53"/>
    <w:rsid w:val="00FC065A"/>
    <w:rsid w:val="00FC2789"/>
    <w:rsid w:val="00FD0E23"/>
    <w:rsid w:val="00FE1363"/>
    <w:rsid w:val="00FE4387"/>
    <w:rsid w:val="00FE6AAC"/>
    <w:rsid w:val="00FE74FF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89E68"/>
  <w15:chartTrackingRefBased/>
  <w15:docId w15:val="{44075452-CC5E-4315-953F-4898EADD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33B0"/>
    <w:rPr>
      <w:rFonts w:ascii="Arial" w:hAnsi="Arial"/>
      <w:sz w:val="20"/>
    </w:rPr>
  </w:style>
  <w:style w:type="paragraph" w:styleId="10">
    <w:name w:val="heading 1"/>
    <w:basedOn w:val="a0"/>
    <w:next w:val="a0"/>
    <w:link w:val="11"/>
    <w:uiPriority w:val="9"/>
    <w:qFormat/>
    <w:rsid w:val="002A6A49"/>
    <w:pPr>
      <w:keepNext/>
      <w:keepLines/>
      <w:spacing w:before="480" w:after="240" w:line="36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2A6A49"/>
    <w:pPr>
      <w:keepNext/>
      <w:keepLines/>
      <w:spacing w:before="360" w:after="240" w:line="300" w:lineRule="exac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6A49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2A6A49"/>
    <w:pPr>
      <w:keepNext/>
      <w:keepLines/>
      <w:spacing w:before="240" w:after="240" w:line="240" w:lineRule="exact"/>
      <w:outlineLvl w:val="3"/>
    </w:pPr>
    <w:rPr>
      <w:rFonts w:asciiTheme="majorHAnsi" w:eastAsiaTheme="majorEastAsia" w:hAnsiTheme="majorHAnsi" w:cstheme="majorBidi"/>
      <w:iCs/>
      <w:color w:val="00A88E"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2A6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88E"/>
    </w:rPr>
  </w:style>
  <w:style w:type="paragraph" w:styleId="6">
    <w:name w:val="heading 6"/>
    <w:basedOn w:val="a0"/>
    <w:next w:val="a0"/>
    <w:link w:val="60"/>
    <w:uiPriority w:val="9"/>
    <w:unhideWhenUsed/>
    <w:qFormat/>
    <w:rsid w:val="009E28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A88E"/>
    </w:rPr>
  </w:style>
  <w:style w:type="paragraph" w:styleId="7">
    <w:name w:val="heading 7"/>
    <w:basedOn w:val="a0"/>
    <w:next w:val="a0"/>
    <w:link w:val="70"/>
    <w:uiPriority w:val="9"/>
    <w:unhideWhenUsed/>
    <w:qFormat/>
    <w:rsid w:val="00001F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3B6E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3B6E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1063C9"/>
    <w:pPr>
      <w:spacing w:after="360" w:line="880" w:lineRule="exact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</w:rPr>
  </w:style>
  <w:style w:type="character" w:customStyle="1" w:styleId="a5">
    <w:name w:val="Заголовок Знак"/>
    <w:basedOn w:val="a1"/>
    <w:link w:val="a4"/>
    <w:uiPriority w:val="10"/>
    <w:rsid w:val="001063C9"/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1063C9"/>
    <w:pPr>
      <w:keepNext/>
      <w:keepLines/>
      <w:numPr>
        <w:ilvl w:val="1"/>
      </w:numPr>
      <w:spacing w:after="480" w:line="560" w:lineRule="exact"/>
    </w:pPr>
    <w:rPr>
      <w:rFonts w:asciiTheme="minorHAnsi" w:eastAsiaTheme="minorEastAsia" w:hAnsiTheme="minorHAnsi"/>
      <w:b/>
      <w:color w:val="000000" w:themeColor="text1"/>
      <w:sz w:val="50"/>
    </w:rPr>
  </w:style>
  <w:style w:type="character" w:customStyle="1" w:styleId="a7">
    <w:name w:val="Подзаголовок Знак"/>
    <w:basedOn w:val="a1"/>
    <w:link w:val="a6"/>
    <w:uiPriority w:val="11"/>
    <w:rsid w:val="001063C9"/>
    <w:rPr>
      <w:rFonts w:eastAsiaTheme="minorEastAsia"/>
      <w:b/>
      <w:color w:val="000000" w:themeColor="text1"/>
      <w:sz w:val="50"/>
    </w:rPr>
  </w:style>
  <w:style w:type="character" w:customStyle="1" w:styleId="11">
    <w:name w:val="Заголовок 1 Знак"/>
    <w:basedOn w:val="a1"/>
    <w:link w:val="10"/>
    <w:uiPriority w:val="9"/>
    <w:rsid w:val="002A6A49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21">
    <w:name w:val="Заголовок 2 Знак"/>
    <w:basedOn w:val="a1"/>
    <w:link w:val="20"/>
    <w:uiPriority w:val="9"/>
    <w:rsid w:val="002A6A4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character" w:customStyle="1" w:styleId="30">
    <w:name w:val="Заголовок 3 Знак"/>
    <w:basedOn w:val="a1"/>
    <w:link w:val="3"/>
    <w:uiPriority w:val="9"/>
    <w:rsid w:val="002A6A49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40">
    <w:name w:val="Заголовок 4 Знак"/>
    <w:basedOn w:val="a1"/>
    <w:link w:val="4"/>
    <w:uiPriority w:val="9"/>
    <w:rsid w:val="002A6A49"/>
    <w:rPr>
      <w:rFonts w:asciiTheme="majorHAnsi" w:eastAsiaTheme="majorEastAsia" w:hAnsiTheme="majorHAnsi" w:cstheme="majorBidi"/>
      <w:iCs/>
      <w:color w:val="00A88E"/>
      <w:sz w:val="24"/>
    </w:rPr>
  </w:style>
  <w:style w:type="character" w:customStyle="1" w:styleId="50">
    <w:name w:val="Заголовок 5 Знак"/>
    <w:basedOn w:val="a1"/>
    <w:link w:val="5"/>
    <w:uiPriority w:val="9"/>
    <w:rsid w:val="002A6A49"/>
    <w:rPr>
      <w:rFonts w:asciiTheme="majorHAnsi" w:eastAsiaTheme="majorEastAsia" w:hAnsiTheme="majorHAnsi" w:cstheme="majorBidi"/>
      <w:color w:val="00A88E"/>
      <w:sz w:val="20"/>
    </w:rPr>
  </w:style>
  <w:style w:type="paragraph" w:styleId="a8">
    <w:name w:val="TOC Heading"/>
    <w:basedOn w:val="10"/>
    <w:next w:val="a0"/>
    <w:uiPriority w:val="39"/>
    <w:unhideWhenUsed/>
    <w:qFormat/>
    <w:rsid w:val="00CD4703"/>
    <w:pPr>
      <w:spacing w:line="480" w:lineRule="auto"/>
      <w:outlineLvl w:val="9"/>
    </w:pPr>
    <w:rPr>
      <w:b w:val="0"/>
      <w:color w:val="007D69" w:themeColor="accent1" w:themeShade="BF"/>
      <w:sz w:val="32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5B7129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5B7129"/>
    <w:pPr>
      <w:spacing w:after="100"/>
      <w:ind w:left="180"/>
    </w:pPr>
  </w:style>
  <w:style w:type="paragraph" w:styleId="31">
    <w:name w:val="toc 3"/>
    <w:basedOn w:val="a0"/>
    <w:next w:val="a0"/>
    <w:autoRedefine/>
    <w:uiPriority w:val="39"/>
    <w:unhideWhenUsed/>
    <w:rsid w:val="005B7129"/>
    <w:pPr>
      <w:spacing w:after="100"/>
      <w:ind w:left="360"/>
    </w:pPr>
  </w:style>
  <w:style w:type="character" w:styleId="a9">
    <w:name w:val="Hyperlink"/>
    <w:basedOn w:val="a1"/>
    <w:uiPriority w:val="99"/>
    <w:unhideWhenUsed/>
    <w:rsid w:val="00CB002A"/>
    <w:rPr>
      <w:color w:val="00A88E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997618"/>
    <w:pPr>
      <w:spacing w:after="100"/>
      <w:ind w:left="540"/>
    </w:pPr>
  </w:style>
  <w:style w:type="paragraph" w:styleId="51">
    <w:name w:val="toc 5"/>
    <w:basedOn w:val="a0"/>
    <w:next w:val="a0"/>
    <w:autoRedefine/>
    <w:uiPriority w:val="39"/>
    <w:unhideWhenUsed/>
    <w:rsid w:val="00997618"/>
    <w:pPr>
      <w:spacing w:after="100"/>
      <w:ind w:left="720"/>
    </w:pPr>
  </w:style>
  <w:style w:type="paragraph" w:styleId="aa">
    <w:name w:val="caption"/>
    <w:basedOn w:val="a0"/>
    <w:next w:val="a0"/>
    <w:uiPriority w:val="35"/>
    <w:unhideWhenUsed/>
    <w:qFormat/>
    <w:rsid w:val="00DA06CB"/>
    <w:pPr>
      <w:spacing w:after="360" w:line="180" w:lineRule="exact"/>
    </w:pPr>
    <w:rPr>
      <w:iCs/>
      <w:color w:val="000000" w:themeColor="text1"/>
      <w:sz w:val="16"/>
      <w:szCs w:val="18"/>
    </w:rPr>
  </w:style>
  <w:style w:type="character" w:customStyle="1" w:styleId="60">
    <w:name w:val="Заголовок 6 Знак"/>
    <w:basedOn w:val="a1"/>
    <w:link w:val="6"/>
    <w:uiPriority w:val="9"/>
    <w:rsid w:val="009E2874"/>
    <w:rPr>
      <w:rFonts w:asciiTheme="majorHAnsi" w:eastAsiaTheme="majorEastAsia" w:hAnsiTheme="majorHAnsi" w:cstheme="majorBidi"/>
      <w:color w:val="00A88E"/>
      <w:sz w:val="20"/>
    </w:rPr>
  </w:style>
  <w:style w:type="paragraph" w:styleId="61">
    <w:name w:val="toc 6"/>
    <w:basedOn w:val="a0"/>
    <w:next w:val="a0"/>
    <w:autoRedefine/>
    <w:uiPriority w:val="39"/>
    <w:unhideWhenUsed/>
    <w:rsid w:val="00E33251"/>
    <w:pPr>
      <w:spacing w:after="100"/>
      <w:ind w:left="900"/>
    </w:pPr>
  </w:style>
  <w:style w:type="paragraph" w:styleId="ab">
    <w:name w:val="table of figures"/>
    <w:basedOn w:val="a0"/>
    <w:next w:val="a0"/>
    <w:uiPriority w:val="99"/>
    <w:unhideWhenUsed/>
    <w:rsid w:val="00FC2789"/>
    <w:pPr>
      <w:spacing w:after="0"/>
    </w:pPr>
  </w:style>
  <w:style w:type="character" w:customStyle="1" w:styleId="70">
    <w:name w:val="Заголовок 7 Знак"/>
    <w:basedOn w:val="a1"/>
    <w:link w:val="7"/>
    <w:uiPriority w:val="9"/>
    <w:rsid w:val="00001F1E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80">
    <w:name w:val="Заголовок 8 Знак"/>
    <w:basedOn w:val="a1"/>
    <w:link w:val="8"/>
    <w:uiPriority w:val="9"/>
    <w:rsid w:val="003B6EF5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90">
    <w:name w:val="Заголовок 9 Знак"/>
    <w:basedOn w:val="a1"/>
    <w:link w:val="9"/>
    <w:uiPriority w:val="9"/>
    <w:rsid w:val="003B6EF5"/>
    <w:rPr>
      <w:rFonts w:asciiTheme="majorHAnsi" w:eastAsiaTheme="majorEastAsia" w:hAnsiTheme="majorHAnsi" w:cstheme="majorBidi"/>
      <w:iCs/>
      <w:color w:val="272727" w:themeColor="text1" w:themeTint="D8"/>
      <w:sz w:val="20"/>
      <w:szCs w:val="21"/>
    </w:rPr>
  </w:style>
  <w:style w:type="character" w:styleId="ac">
    <w:name w:val="Strong"/>
    <w:basedOn w:val="a1"/>
    <w:uiPriority w:val="22"/>
    <w:qFormat/>
    <w:rsid w:val="00DB71C7"/>
    <w:rPr>
      <w:b/>
      <w:bCs/>
    </w:rPr>
  </w:style>
  <w:style w:type="character" w:styleId="ad">
    <w:name w:val="Emphasis"/>
    <w:basedOn w:val="a1"/>
    <w:uiPriority w:val="20"/>
    <w:qFormat/>
    <w:rsid w:val="00DB71C7"/>
    <w:rPr>
      <w:i/>
      <w:iCs/>
    </w:rPr>
  </w:style>
  <w:style w:type="paragraph" w:styleId="ae">
    <w:name w:val="No Spacing"/>
    <w:basedOn w:val="a0"/>
    <w:link w:val="af"/>
    <w:uiPriority w:val="1"/>
    <w:qFormat/>
    <w:rsid w:val="00DB71C7"/>
    <w:pPr>
      <w:spacing w:after="0" w:line="240" w:lineRule="auto"/>
    </w:pPr>
  </w:style>
  <w:style w:type="paragraph" w:styleId="af0">
    <w:name w:val="List Paragraph"/>
    <w:basedOn w:val="a0"/>
    <w:uiPriority w:val="34"/>
    <w:qFormat/>
    <w:rsid w:val="00DB71C7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DB71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1"/>
    <w:link w:val="23"/>
    <w:uiPriority w:val="29"/>
    <w:rsid w:val="00DB71C7"/>
    <w:rPr>
      <w:rFonts w:ascii="Arial" w:hAnsi="Arial"/>
      <w:i/>
      <w:iCs/>
      <w:color w:val="404040" w:themeColor="text1" w:themeTint="BF"/>
      <w:sz w:val="18"/>
    </w:rPr>
  </w:style>
  <w:style w:type="paragraph" w:styleId="af1">
    <w:name w:val="Intense Quote"/>
    <w:basedOn w:val="a0"/>
    <w:next w:val="a0"/>
    <w:link w:val="af2"/>
    <w:uiPriority w:val="30"/>
    <w:qFormat/>
    <w:rsid w:val="00C804C4"/>
    <w:pPr>
      <w:pBdr>
        <w:top w:val="single" w:sz="4" w:space="10" w:color="00A88E" w:themeColor="accent1"/>
        <w:bottom w:val="single" w:sz="4" w:space="10" w:color="00A88E" w:themeColor="accent1"/>
      </w:pBdr>
      <w:spacing w:before="360" w:after="360"/>
      <w:ind w:left="864" w:right="864"/>
      <w:jc w:val="center"/>
    </w:pPr>
    <w:rPr>
      <w:iCs/>
      <w:color w:val="00A88E" w:themeColor="accent1"/>
    </w:rPr>
  </w:style>
  <w:style w:type="character" w:customStyle="1" w:styleId="af2">
    <w:name w:val="Выделенная цитата Знак"/>
    <w:basedOn w:val="a1"/>
    <w:link w:val="af1"/>
    <w:uiPriority w:val="30"/>
    <w:rsid w:val="00C804C4"/>
    <w:rPr>
      <w:rFonts w:ascii="Arial" w:hAnsi="Arial"/>
      <w:iCs/>
      <w:color w:val="00A88E" w:themeColor="accent1"/>
      <w:sz w:val="20"/>
    </w:rPr>
  </w:style>
  <w:style w:type="character" w:styleId="af3">
    <w:name w:val="Subtle Emphasis"/>
    <w:uiPriority w:val="19"/>
    <w:qFormat/>
    <w:rsid w:val="00DB71C7"/>
    <w:rPr>
      <w:i/>
      <w:iCs/>
      <w:color w:val="404040" w:themeColor="text1" w:themeTint="BF"/>
    </w:rPr>
  </w:style>
  <w:style w:type="character" w:styleId="af4">
    <w:name w:val="Intense Emphasis"/>
    <w:basedOn w:val="a1"/>
    <w:uiPriority w:val="21"/>
    <w:qFormat/>
    <w:rsid w:val="00D715CE"/>
    <w:rPr>
      <w:i w:val="0"/>
      <w:iCs/>
      <w:color w:val="00A88E" w:themeColor="accent1"/>
    </w:rPr>
  </w:style>
  <w:style w:type="character" w:styleId="af5">
    <w:name w:val="Subtle Reference"/>
    <w:basedOn w:val="a1"/>
    <w:uiPriority w:val="31"/>
    <w:qFormat/>
    <w:rsid w:val="00DB71C7"/>
    <w:rPr>
      <w:smallCaps/>
      <w:color w:val="5A5A5A" w:themeColor="text1" w:themeTint="A5"/>
    </w:rPr>
  </w:style>
  <w:style w:type="character" w:styleId="af6">
    <w:name w:val="Intense Reference"/>
    <w:basedOn w:val="a1"/>
    <w:uiPriority w:val="32"/>
    <w:qFormat/>
    <w:rsid w:val="00DB71C7"/>
    <w:rPr>
      <w:b/>
      <w:bCs/>
      <w:smallCaps/>
      <w:color w:val="00A88E" w:themeColor="accent1"/>
      <w:spacing w:val="5"/>
    </w:rPr>
  </w:style>
  <w:style w:type="character" w:styleId="af7">
    <w:name w:val="Book Title"/>
    <w:basedOn w:val="a1"/>
    <w:uiPriority w:val="33"/>
    <w:qFormat/>
    <w:rsid w:val="00DB71C7"/>
    <w:rPr>
      <w:b/>
      <w:bCs/>
      <w:i/>
      <w:iCs/>
      <w:spacing w:val="5"/>
    </w:rPr>
  </w:style>
  <w:style w:type="table" w:styleId="af8">
    <w:name w:val="Table Grid"/>
    <w:basedOn w:val="a2"/>
    <w:uiPriority w:val="39"/>
    <w:rsid w:val="00BB30BC"/>
    <w:pPr>
      <w:spacing w:before="120" w:after="120" w:line="240" w:lineRule="auto"/>
      <w:ind w:left="57"/>
    </w:pPr>
    <w:rPr>
      <w:sz w:val="20"/>
    </w:rPr>
    <w:tblPr>
      <w:tblBorders>
        <w:insideH w:val="single" w:sz="4" w:space="0" w:color="auto"/>
        <w:insideV w:val="single" w:sz="4" w:space="0" w:color="auto"/>
      </w:tblBorders>
    </w:tblPr>
    <w:tblStylePr w:type="firstRow">
      <w:rPr>
        <w:b/>
        <w:color w:val="00A88E"/>
        <w:sz w:val="2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table" w:styleId="-1">
    <w:name w:val="Grid Table 1 Light"/>
    <w:basedOn w:val="a2"/>
    <w:uiPriority w:val="46"/>
    <w:rsid w:val="00BB30BC"/>
    <w:pPr>
      <w:spacing w:before="120" w:after="120" w:line="240" w:lineRule="auto"/>
      <w:ind w:left="57"/>
    </w:p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00A88E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0">
    <w:name w:val="List Table 1 Light"/>
    <w:basedOn w:val="a2"/>
    <w:uiPriority w:val="46"/>
    <w:rsid w:val="00833414"/>
    <w:pPr>
      <w:spacing w:after="120" w:line="240" w:lineRule="auto"/>
      <w:ind w:left="57"/>
    </w:pPr>
    <w:rPr>
      <w:position w:val="-2"/>
    </w:rPr>
    <w:tblPr>
      <w:tblStyleRowBandSize w:val="1"/>
      <w:tblStyleColBandSize w:val="1"/>
    </w:tblPr>
    <w:tcPr>
      <w:tcMar>
        <w:top w:w="113" w:type="dxa"/>
        <w:bottom w:w="0" w:type="dxa"/>
      </w:tcMa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A78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6EDE8"/>
      </w:tcPr>
    </w:tblStylePr>
  </w:style>
  <w:style w:type="table" w:styleId="-11">
    <w:name w:val="List Table 1 Light Accent 1"/>
    <w:basedOn w:val="a2"/>
    <w:uiPriority w:val="46"/>
    <w:rsid w:val="009F6BDA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bottom w:val="single" w:sz="4" w:space="0" w:color="31FF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FF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BAFFF4" w:themeFill="accent1" w:themeFillTint="33"/>
      </w:tcPr>
    </w:tblStylePr>
  </w:style>
  <w:style w:type="table" w:styleId="-110">
    <w:name w:val="Grid Table 1 Light Accent 1"/>
    <w:basedOn w:val="a2"/>
    <w:uiPriority w:val="46"/>
    <w:rsid w:val="007F14AC"/>
    <w:pPr>
      <w:spacing w:after="0" w:line="240" w:lineRule="auto"/>
    </w:pPr>
    <w:tblPr>
      <w:tblStyleRowBandSize w:val="1"/>
      <w:tblStyleColBandSize w:val="1"/>
      <w:tblBorders>
        <w:top w:val="single" w:sz="4" w:space="0" w:color="76FFE9" w:themeColor="accent1" w:themeTint="66"/>
        <w:left w:val="single" w:sz="4" w:space="0" w:color="76FFE9" w:themeColor="accent1" w:themeTint="66"/>
        <w:bottom w:val="single" w:sz="4" w:space="0" w:color="76FFE9" w:themeColor="accent1" w:themeTint="66"/>
        <w:right w:val="single" w:sz="4" w:space="0" w:color="76FFE9" w:themeColor="accent1" w:themeTint="66"/>
        <w:insideH w:val="single" w:sz="4" w:space="0" w:color="76FFE9" w:themeColor="accent1" w:themeTint="66"/>
        <w:insideV w:val="single" w:sz="4" w:space="0" w:color="76FF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FF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9">
    <w:name w:val="annotation reference"/>
    <w:basedOn w:val="a1"/>
    <w:uiPriority w:val="99"/>
    <w:unhideWhenUsed/>
    <w:rsid w:val="00FC065A"/>
    <w:rPr>
      <w:sz w:val="16"/>
      <w:szCs w:val="16"/>
    </w:rPr>
  </w:style>
  <w:style w:type="paragraph" w:styleId="afa">
    <w:name w:val="annotation text"/>
    <w:basedOn w:val="a0"/>
    <w:link w:val="afb"/>
    <w:uiPriority w:val="99"/>
    <w:unhideWhenUsed/>
    <w:rsid w:val="00FC065A"/>
    <w:pPr>
      <w:spacing w:line="240" w:lineRule="auto"/>
    </w:pPr>
    <w:rPr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FC065A"/>
    <w:rPr>
      <w:rFonts w:ascii="Arial" w:hAnsi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C065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C065A"/>
    <w:rPr>
      <w:rFonts w:ascii="Arial" w:hAnsi="Arial"/>
      <w:b/>
      <w:bCs/>
      <w:sz w:val="20"/>
      <w:szCs w:val="20"/>
    </w:rPr>
  </w:style>
  <w:style w:type="paragraph" w:styleId="afe">
    <w:name w:val="Balloon Text"/>
    <w:basedOn w:val="a0"/>
    <w:link w:val="aff"/>
    <w:uiPriority w:val="99"/>
    <w:unhideWhenUsed/>
    <w:qFormat/>
    <w:rsid w:val="009F14D2"/>
    <w:pPr>
      <w:spacing w:after="0"/>
    </w:pPr>
    <w:rPr>
      <w:rFonts w:asciiTheme="minorHAnsi" w:hAnsiTheme="minorHAns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rsid w:val="009F14D2"/>
    <w:rPr>
      <w:rFonts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D715CE"/>
    <w:pPr>
      <w:numPr>
        <w:numId w:val="1"/>
      </w:numPr>
      <w:contextualSpacing/>
    </w:pPr>
  </w:style>
  <w:style w:type="paragraph" w:styleId="2">
    <w:name w:val="List Bullet 2"/>
    <w:basedOn w:val="a0"/>
    <w:uiPriority w:val="99"/>
    <w:unhideWhenUsed/>
    <w:rsid w:val="00D715CE"/>
    <w:pPr>
      <w:numPr>
        <w:numId w:val="2"/>
      </w:numPr>
      <w:contextualSpacing/>
    </w:pPr>
  </w:style>
  <w:style w:type="paragraph" w:styleId="aff0">
    <w:name w:val="Plain Text"/>
    <w:basedOn w:val="a0"/>
    <w:link w:val="aff1"/>
    <w:uiPriority w:val="99"/>
    <w:unhideWhenUsed/>
    <w:rsid w:val="00590D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1">
    <w:name w:val="Текст Знак"/>
    <w:basedOn w:val="a1"/>
    <w:link w:val="aff0"/>
    <w:uiPriority w:val="99"/>
    <w:rsid w:val="00590DC0"/>
    <w:rPr>
      <w:rFonts w:ascii="Consolas" w:hAnsi="Consolas"/>
      <w:sz w:val="21"/>
      <w:szCs w:val="21"/>
    </w:rPr>
  </w:style>
  <w:style w:type="table" w:styleId="42">
    <w:name w:val="Plain Table 4"/>
    <w:basedOn w:val="a2"/>
    <w:uiPriority w:val="44"/>
    <w:rsid w:val="00590D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a0"/>
    <w:uiPriority w:val="40"/>
    <w:qFormat/>
    <w:rsid w:val="004C5E41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aff2">
    <w:name w:val="footnote text"/>
    <w:basedOn w:val="a0"/>
    <w:link w:val="aff3"/>
    <w:uiPriority w:val="99"/>
    <w:unhideWhenUsed/>
    <w:rsid w:val="00214715"/>
    <w:pPr>
      <w:spacing w:after="0" w:line="240" w:lineRule="auto"/>
    </w:pPr>
    <w:rPr>
      <w:rFonts w:asciiTheme="minorHAnsi" w:eastAsiaTheme="minorEastAsia" w:hAnsiTheme="minorHAnsi" w:cs="Times New Roman"/>
      <w:sz w:val="18"/>
      <w:szCs w:val="20"/>
      <w:lang w:eastAsia="ru-RU"/>
    </w:rPr>
  </w:style>
  <w:style w:type="character" w:customStyle="1" w:styleId="aff3">
    <w:name w:val="Текст сноски Знак"/>
    <w:basedOn w:val="a1"/>
    <w:link w:val="aff2"/>
    <w:uiPriority w:val="99"/>
    <w:rsid w:val="00214715"/>
    <w:rPr>
      <w:rFonts w:eastAsiaTheme="minorEastAsia" w:cs="Times New Roman"/>
      <w:sz w:val="18"/>
      <w:szCs w:val="20"/>
      <w:lang w:eastAsia="ru-RU"/>
    </w:rPr>
  </w:style>
  <w:style w:type="table" w:styleId="-12">
    <w:name w:val="Light Shading Accent 1"/>
    <w:basedOn w:val="a2"/>
    <w:uiPriority w:val="60"/>
    <w:rsid w:val="004C5E41"/>
    <w:pPr>
      <w:spacing w:after="0" w:line="240" w:lineRule="auto"/>
    </w:pPr>
    <w:rPr>
      <w:rFonts w:eastAsiaTheme="minorEastAsia"/>
      <w:color w:val="007D69" w:themeColor="accent1" w:themeShade="BF"/>
      <w:lang w:eastAsia="ru-RU"/>
    </w:rPr>
    <w:tblPr>
      <w:tblStyleRowBandSize w:val="1"/>
      <w:tblStyleColBandSize w:val="1"/>
      <w:tblBorders>
        <w:top w:val="single" w:sz="8" w:space="0" w:color="00A88E" w:themeColor="accent1"/>
        <w:bottom w:val="single" w:sz="8" w:space="0" w:color="00A8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 w:themeColor="accent1"/>
          <w:left w:val="nil"/>
          <w:bottom w:val="single" w:sz="8" w:space="0" w:color="00A8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 w:themeColor="accent1"/>
          <w:left w:val="nil"/>
          <w:bottom w:val="single" w:sz="8" w:space="0" w:color="00A8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1" w:themeFill="accent1" w:themeFillTint="3F"/>
      </w:tcPr>
    </w:tblStylePr>
  </w:style>
  <w:style w:type="table" w:styleId="aff4">
    <w:name w:val="Light List"/>
    <w:basedOn w:val="a2"/>
    <w:uiPriority w:val="61"/>
    <w:rsid w:val="004C5E4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5">
    <w:name w:val="endnote reference"/>
    <w:basedOn w:val="a1"/>
    <w:uiPriority w:val="99"/>
    <w:unhideWhenUsed/>
    <w:rsid w:val="00BC2924"/>
    <w:rPr>
      <w:vertAlign w:val="superscript"/>
    </w:rPr>
  </w:style>
  <w:style w:type="paragraph" w:styleId="aff6">
    <w:name w:val="header"/>
    <w:basedOn w:val="a0"/>
    <w:link w:val="aff7"/>
    <w:uiPriority w:val="99"/>
    <w:unhideWhenUsed/>
    <w:rsid w:val="00CD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a1"/>
    <w:link w:val="aff6"/>
    <w:uiPriority w:val="99"/>
    <w:rsid w:val="00CD429F"/>
    <w:rPr>
      <w:rFonts w:ascii="Arial" w:hAnsi="Arial"/>
      <w:sz w:val="18"/>
    </w:rPr>
  </w:style>
  <w:style w:type="paragraph" w:styleId="aff8">
    <w:name w:val="footer"/>
    <w:basedOn w:val="a0"/>
    <w:link w:val="aff9"/>
    <w:uiPriority w:val="99"/>
    <w:unhideWhenUsed/>
    <w:rsid w:val="00CD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ий колонтитул Знак"/>
    <w:basedOn w:val="a1"/>
    <w:link w:val="aff8"/>
    <w:uiPriority w:val="99"/>
    <w:rsid w:val="00CD429F"/>
    <w:rPr>
      <w:rFonts w:ascii="Arial" w:hAnsi="Arial"/>
      <w:sz w:val="18"/>
    </w:rPr>
  </w:style>
  <w:style w:type="paragraph" w:styleId="affa">
    <w:name w:val="Normal (Web)"/>
    <w:basedOn w:val="a0"/>
    <w:uiPriority w:val="99"/>
    <w:semiHidden/>
    <w:unhideWhenUsed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Block Text"/>
    <w:basedOn w:val="a0"/>
    <w:uiPriority w:val="99"/>
    <w:unhideWhenUsed/>
    <w:rsid w:val="00C804C4"/>
    <w:pPr>
      <w:pBdr>
        <w:top w:val="single" w:sz="2" w:space="10" w:color="00A88E" w:themeColor="accent1"/>
        <w:left w:val="single" w:sz="2" w:space="10" w:color="00A88E" w:themeColor="accent1"/>
        <w:bottom w:val="single" w:sz="2" w:space="10" w:color="00A88E" w:themeColor="accent1"/>
        <w:right w:val="single" w:sz="2" w:space="10" w:color="00A88E" w:themeColor="accent1"/>
      </w:pBdr>
      <w:spacing w:before="480" w:after="600"/>
      <w:ind w:left="227" w:right="227"/>
    </w:pPr>
    <w:rPr>
      <w:rFonts w:asciiTheme="minorHAnsi" w:eastAsiaTheme="minorEastAsia" w:hAnsiTheme="minorHAnsi"/>
      <w:i/>
      <w:iCs/>
      <w:color w:val="00A88E" w:themeColor="accent1"/>
    </w:rPr>
  </w:style>
  <w:style w:type="character" w:customStyle="1" w:styleId="af">
    <w:name w:val="Без интервала Знак"/>
    <w:basedOn w:val="a1"/>
    <w:link w:val="ae"/>
    <w:uiPriority w:val="1"/>
    <w:rsid w:val="003D7887"/>
    <w:rPr>
      <w:rFonts w:ascii="Arial" w:hAnsi="Arial"/>
      <w:sz w:val="20"/>
    </w:rPr>
  </w:style>
  <w:style w:type="character" w:styleId="affc">
    <w:name w:val="Placeholder Text"/>
    <w:basedOn w:val="a1"/>
    <w:uiPriority w:val="99"/>
    <w:semiHidden/>
    <w:rsid w:val="008A6345"/>
    <w:rPr>
      <w:color w:val="808080"/>
    </w:rPr>
  </w:style>
  <w:style w:type="table" w:customStyle="1" w:styleId="13">
    <w:name w:val="Стиль1"/>
    <w:basedOn w:val="a2"/>
    <w:uiPriority w:val="99"/>
    <w:rsid w:val="00BB30BC"/>
    <w:pPr>
      <w:spacing w:after="0" w:line="240" w:lineRule="auto"/>
    </w:pPr>
    <w:tblPr/>
    <w:tblStylePr w:type="firstRow">
      <w:tblPr/>
      <w:tcPr>
        <w:tcBorders>
          <w:bottom w:val="nil"/>
        </w:tcBorders>
      </w:tcPr>
    </w:tblStylePr>
  </w:style>
  <w:style w:type="paragraph" w:customStyle="1" w:styleId="Lead">
    <w:name w:val="Lead"/>
    <w:basedOn w:val="a0"/>
    <w:next w:val="a0"/>
    <w:uiPriority w:val="12"/>
    <w:qFormat/>
    <w:rsid w:val="002A6A49"/>
    <w:pPr>
      <w:spacing w:after="480" w:line="280" w:lineRule="exact"/>
    </w:pPr>
    <w:rPr>
      <w:color w:val="808285"/>
      <w:sz w:val="24"/>
    </w:rPr>
  </w:style>
  <w:style w:type="paragraph" w:customStyle="1" w:styleId="ConsNormal">
    <w:name w:val="ConsNormal"/>
    <w:rsid w:val="007C62E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0"/>
    <w:qFormat/>
    <w:rsid w:val="007C62E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7C62E9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Уровень1"/>
    <w:basedOn w:val="a0"/>
    <w:link w:val="14"/>
    <w:rsid w:val="007C62E9"/>
    <w:pPr>
      <w:numPr>
        <w:numId w:val="38"/>
      </w:numPr>
      <w:spacing w:before="240" w:after="0" w:line="276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4">
    <w:name w:val="Уровень1 Знак"/>
    <w:link w:val="1"/>
    <w:locked/>
    <w:rsid w:val="007C62E9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8274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626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port.kaspersky.com/ksc/12/ru-RU/96255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upport.kaspersky.com/KSWS/11/ru-RU/155510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support.kaspersky.com/KES4Linux/11.1.0/ru-RU/196583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vets\AppData\Roaming\Microsoft\&#1064;&#1072;&#1073;&#1083;&#1086;&#1085;&#1099;\k_MS_Word_template.dotx" TargetMode="External"/></Relationships>
</file>

<file path=word/theme/theme1.xml><?xml version="1.0" encoding="utf-8"?>
<a:theme xmlns:a="http://schemas.openxmlformats.org/drawingml/2006/main" name="Office Theme">
  <a:themeElements>
    <a:clrScheme name="Kaspersky La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8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487F3B-F67C-4AFA-845F-781CE7C8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k_MS_Word_template</Template>
  <TotalTime>19</TotalTime>
  <Pages>14</Pages>
  <Words>4888</Words>
  <Characters>27868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KASPERSKY ENDPOINT SECURITY FOR BUSINESS Select</vt:lpstr>
      <vt:lpstr/>
    </vt:vector>
  </TitlesOfParts>
  <Company>Kaspersky</Company>
  <LinksUpToDate>false</LinksUpToDate>
  <CharactersWithSpaces>32691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KASPERSKY ENDPOINT SECURITY FOR BUSINESS - Select</dc:title>
  <dc:subject>ТЕХНИЧЕСКОЕ ЗАДАНИЕ</dc:subject>
  <dc:creator>Evgeny Markovets</dc:creator>
  <cp:keywords/>
  <dc:description>Select</dc:description>
  <cp:lastModifiedBy>Управление Дорожного Хозяйства</cp:lastModifiedBy>
  <cp:revision>12</cp:revision>
  <dcterms:created xsi:type="dcterms:W3CDTF">2021-01-09T16:29:00Z</dcterms:created>
  <dcterms:modified xsi:type="dcterms:W3CDTF">2021-12-13T05:22:00Z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0x010100F05A797AEB0FA649BCE7945BED9F5A1F</vt:lpwstr>
  </property>
</Properties>
</file>