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A07D" w14:textId="77777777" w:rsidR="002042F6" w:rsidRPr="002D732B" w:rsidRDefault="002042F6">
      <w:pPr>
        <w:spacing w:line="200" w:lineRule="exact"/>
        <w:rPr>
          <w:sz w:val="24"/>
          <w:szCs w:val="24"/>
          <w:lang w:val="en-US"/>
        </w:rPr>
      </w:pPr>
    </w:p>
    <w:p w14:paraId="389DA6DD" w14:textId="77777777" w:rsidR="002042F6" w:rsidRDefault="002042F6">
      <w:pPr>
        <w:spacing w:line="200" w:lineRule="exact"/>
        <w:rPr>
          <w:sz w:val="24"/>
          <w:szCs w:val="24"/>
        </w:rPr>
      </w:pPr>
    </w:p>
    <w:p w14:paraId="131742C1" w14:textId="77777777" w:rsidR="002042F6" w:rsidRDefault="002042F6">
      <w:pPr>
        <w:spacing w:line="259" w:lineRule="exact"/>
        <w:rPr>
          <w:sz w:val="24"/>
          <w:szCs w:val="24"/>
        </w:rPr>
      </w:pPr>
    </w:p>
    <w:p w14:paraId="14675BD3" w14:textId="73E7C1A2" w:rsidR="00786480" w:rsidRDefault="00211308" w:rsidP="0078648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КОНТРАКТ</w:t>
      </w:r>
    </w:p>
    <w:p w14:paraId="5C3A6F83" w14:textId="77777777" w:rsidR="00786480" w:rsidRDefault="00786480" w:rsidP="00786480">
      <w:pPr>
        <w:spacing w:line="9" w:lineRule="exact"/>
        <w:rPr>
          <w:rFonts w:ascii="Arial" w:hAnsi="Arial" w:cs="Arial"/>
          <w:b/>
          <w:sz w:val="24"/>
          <w:szCs w:val="24"/>
        </w:rPr>
      </w:pPr>
    </w:p>
    <w:p w14:paraId="48D4E7D4" w14:textId="77777777" w:rsidR="00786480" w:rsidRDefault="00786480" w:rsidP="0078648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/>
          <w:iCs/>
          <w:sz w:val="24"/>
          <w:szCs w:val="24"/>
        </w:rPr>
        <w:t>НА ТЕХНИЧЕСКОЕ ОБСЛУЖИВАНИЕ ОБОРУДОВАНИЯ</w:t>
      </w:r>
    </w:p>
    <w:p w14:paraId="2ACE97CB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52A2102D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2E53687D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50DC4A97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2E267220" w14:textId="65F6F7FE" w:rsidR="00786480" w:rsidRDefault="00786480" w:rsidP="00786480">
      <w:pPr>
        <w:spacing w:line="2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 wp14:anchorId="766B7B55" wp14:editId="56B48248">
                <wp:simplePos x="0" y="0"/>
                <wp:positionH relativeFrom="column">
                  <wp:posOffset>273050</wp:posOffset>
                </wp:positionH>
                <wp:positionV relativeFrom="paragraph">
                  <wp:posOffset>234950</wp:posOffset>
                </wp:positionV>
                <wp:extent cx="658368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B1ACF" id="Прямая соединительная линия 6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1.5pt,18.5pt" to="539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" o:allowincell="f" strokeweight=".25397mm"/>
            </w:pict>
          </mc:Fallback>
        </mc:AlternateContent>
      </w:r>
    </w:p>
    <w:p w14:paraId="13F5055A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39DB0B5D" w14:textId="77777777" w:rsidR="00786480" w:rsidRDefault="00786480" w:rsidP="00786480">
      <w:pPr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ЗАКАЗЧИК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b/>
        </w:rPr>
        <w:t xml:space="preserve">Муниципальное бюджетное дошкольное  </w:t>
      </w:r>
    </w:p>
    <w:p w14:paraId="234FB512" w14:textId="77777777" w:rsidR="00786480" w:rsidRDefault="00786480" w:rsidP="00786480">
      <w:pPr>
        <w:ind w:left="2160"/>
        <w:rPr>
          <w:b/>
        </w:rPr>
      </w:pPr>
      <w:r>
        <w:rPr>
          <w:b/>
        </w:rPr>
        <w:t xml:space="preserve">             образовательное учреждение «Детский сад №367г. Челябинска»</w:t>
      </w:r>
    </w:p>
    <w:p w14:paraId="43E2358D" w14:textId="77777777" w:rsidR="00786480" w:rsidRDefault="00786480" w:rsidP="00786480">
      <w:pPr>
        <w:tabs>
          <w:tab w:val="left" w:pos="2940"/>
        </w:tabs>
        <w:ind w:left="5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(МБДОУ №367 г. Челябинска)</w:t>
      </w:r>
    </w:p>
    <w:p w14:paraId="582D3D09" w14:textId="77777777" w:rsidR="00786480" w:rsidRDefault="00786480" w:rsidP="00786480">
      <w:pPr>
        <w:tabs>
          <w:tab w:val="left" w:pos="2660"/>
        </w:tabs>
        <w:ind w:left="560"/>
        <w:rPr>
          <w:rFonts w:ascii="Arial" w:hAnsi="Arial" w:cs="Arial"/>
          <w:b/>
          <w:sz w:val="20"/>
          <w:szCs w:val="20"/>
        </w:rPr>
      </w:pPr>
    </w:p>
    <w:p w14:paraId="5A8B61CD" w14:textId="34715B40" w:rsidR="00786480" w:rsidRDefault="007B0313" w:rsidP="007B0313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ЮРИДИЧЕСКИЙ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АДРЕС: </w:t>
      </w:r>
      <w:r w:rsidR="00786480">
        <w:rPr>
          <w:rFonts w:ascii="Arial" w:hAnsi="Arial" w:cs="Arial"/>
          <w:bCs/>
          <w:sz w:val="20"/>
          <w:szCs w:val="20"/>
        </w:rPr>
        <w:t xml:space="preserve"> </w:t>
      </w:r>
      <w:r w:rsidR="00786480">
        <w:rPr>
          <w:rFonts w:ascii="Arial" w:hAnsi="Arial" w:cs="Arial"/>
          <w:sz w:val="20"/>
          <w:szCs w:val="20"/>
        </w:rPr>
        <w:t>454079</w:t>
      </w:r>
      <w:proofErr w:type="gramEnd"/>
      <w:r w:rsidR="00786480">
        <w:rPr>
          <w:rFonts w:ascii="Arial" w:hAnsi="Arial" w:cs="Arial"/>
          <w:sz w:val="20"/>
          <w:szCs w:val="20"/>
        </w:rPr>
        <w:t xml:space="preserve"> г. Челябинск, ул. </w:t>
      </w:r>
      <w:proofErr w:type="spellStart"/>
      <w:r w:rsidR="00786480">
        <w:rPr>
          <w:rFonts w:ascii="Arial" w:hAnsi="Arial" w:cs="Arial"/>
          <w:sz w:val="20"/>
          <w:szCs w:val="20"/>
        </w:rPr>
        <w:t>Эльтонская</w:t>
      </w:r>
      <w:proofErr w:type="spellEnd"/>
      <w:r w:rsidR="00786480">
        <w:rPr>
          <w:rFonts w:ascii="Arial" w:hAnsi="Arial" w:cs="Arial"/>
          <w:sz w:val="20"/>
          <w:szCs w:val="20"/>
        </w:rPr>
        <w:t xml:space="preserve">  2-я, 59 </w:t>
      </w:r>
    </w:p>
    <w:p w14:paraId="3033E604" w14:textId="63F3CF5B" w:rsidR="00786480" w:rsidRDefault="007B0313" w:rsidP="00786480">
      <w:pPr>
        <w:ind w:left="2880"/>
        <w:rPr>
          <w:sz w:val="28"/>
          <w:szCs w:val="28"/>
        </w:rPr>
      </w:pPr>
      <w:r w:rsidRPr="007B0313">
        <w:rPr>
          <w:rFonts w:ascii="Arial" w:eastAsia="Arial" w:hAnsi="Arial" w:cs="Arial"/>
          <w:sz w:val="20"/>
          <w:szCs w:val="20"/>
        </w:rPr>
        <w:t>ПОЧТОВЫЙ АДРЕС:</w:t>
      </w:r>
      <w:r w:rsidR="00786480">
        <w:rPr>
          <w:sz w:val="28"/>
          <w:szCs w:val="28"/>
        </w:rPr>
        <w:t xml:space="preserve"> </w:t>
      </w:r>
      <w:r w:rsidR="00786480">
        <w:rPr>
          <w:rFonts w:ascii="Arial" w:hAnsi="Arial" w:cs="Arial"/>
          <w:sz w:val="20"/>
          <w:szCs w:val="20"/>
        </w:rPr>
        <w:t xml:space="preserve">454079 г. Челябинск, ул. 2-ая </w:t>
      </w:r>
      <w:proofErr w:type="spellStart"/>
      <w:r w:rsidR="00786480">
        <w:rPr>
          <w:rFonts w:ascii="Arial" w:hAnsi="Arial" w:cs="Arial"/>
          <w:sz w:val="20"/>
          <w:szCs w:val="20"/>
        </w:rPr>
        <w:t>Эльтонская</w:t>
      </w:r>
      <w:proofErr w:type="spellEnd"/>
      <w:r w:rsidR="00786480">
        <w:rPr>
          <w:rFonts w:ascii="Arial" w:hAnsi="Arial" w:cs="Arial"/>
          <w:sz w:val="20"/>
          <w:szCs w:val="20"/>
        </w:rPr>
        <w:t>, 22б</w:t>
      </w:r>
    </w:p>
    <w:p w14:paraId="520BFA8C" w14:textId="77777777" w:rsidR="00786480" w:rsidRDefault="00786480" w:rsidP="00786480">
      <w:pPr>
        <w:ind w:left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КОНТАКТНОЕ ЛИЦО: Заведующий </w:t>
      </w:r>
      <w:proofErr w:type="spellStart"/>
      <w:r>
        <w:rPr>
          <w:rFonts w:ascii="Arial" w:eastAsia="Arial" w:hAnsi="Arial" w:cs="Arial"/>
          <w:sz w:val="20"/>
          <w:szCs w:val="20"/>
        </w:rPr>
        <w:t>Гамова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Светлана Владимировна</w:t>
      </w:r>
    </w:p>
    <w:p w14:paraId="3097B78F" w14:textId="77777777" w:rsidR="00786480" w:rsidRDefault="00786480" w:rsidP="00786480">
      <w:pPr>
        <w:pBdr>
          <w:bottom w:val="single" w:sz="8" w:space="2" w:color="000000"/>
        </w:pBdr>
        <w:ind w:left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ТЕЛ.: (351) 730-47-90, 214-15-27</w:t>
      </w:r>
    </w:p>
    <w:p w14:paraId="4769B59A" w14:textId="77777777" w:rsidR="00786480" w:rsidRDefault="00786480" w:rsidP="00786480">
      <w:pPr>
        <w:pBdr>
          <w:bottom w:val="single" w:sz="8" w:space="2" w:color="000000"/>
        </w:pBdr>
        <w:ind w:left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ФАКС: (351) 730-47-90</w:t>
      </w:r>
    </w:p>
    <w:p w14:paraId="3D68A7D1" w14:textId="77777777" w:rsidR="00786480" w:rsidRDefault="00786480" w:rsidP="00786480">
      <w:pPr>
        <w:spacing w:line="200" w:lineRule="exact"/>
        <w:rPr>
          <w:rFonts w:ascii="Arial" w:eastAsia="Calibri" w:hAnsi="Arial" w:cs="Arial"/>
          <w:b/>
          <w:sz w:val="20"/>
          <w:szCs w:val="20"/>
        </w:rPr>
      </w:pPr>
    </w:p>
    <w:p w14:paraId="72FAD2B7" w14:textId="77777777" w:rsidR="00786480" w:rsidRDefault="00786480" w:rsidP="00786480">
      <w:pPr>
        <w:spacing w:line="200" w:lineRule="exact"/>
        <w:rPr>
          <w:rFonts w:ascii="Arial" w:eastAsia="Calibri" w:hAnsi="Arial" w:cs="Arial"/>
          <w:b/>
          <w:sz w:val="20"/>
          <w:szCs w:val="20"/>
        </w:rPr>
      </w:pPr>
    </w:p>
    <w:p w14:paraId="1B72B5DC" w14:textId="77777777" w:rsidR="00786480" w:rsidRDefault="00786480" w:rsidP="00786480">
      <w:pPr>
        <w:spacing w:line="200" w:lineRule="exact"/>
        <w:rPr>
          <w:rFonts w:ascii="Arial" w:eastAsia="Calibri" w:hAnsi="Arial" w:cs="Arial"/>
          <w:b/>
          <w:sz w:val="20"/>
          <w:szCs w:val="20"/>
        </w:rPr>
      </w:pPr>
    </w:p>
    <w:p w14:paraId="169F7FBF" w14:textId="6DE93F1A" w:rsidR="00786480" w:rsidRDefault="00786480" w:rsidP="00595278">
      <w:pPr>
        <w:spacing w:line="20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ИСПОЛНИТЕЛЬ                      </w:t>
      </w:r>
    </w:p>
    <w:p w14:paraId="7FF47825" w14:textId="77777777" w:rsidR="00786480" w:rsidRDefault="00786480" w:rsidP="00786480">
      <w:pPr>
        <w:spacing w:line="231" w:lineRule="exact"/>
        <w:rPr>
          <w:sz w:val="24"/>
          <w:szCs w:val="24"/>
          <w:lang w:val="en-US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160"/>
        <w:gridCol w:w="7060"/>
      </w:tblGrid>
      <w:tr w:rsidR="00786480" w14:paraId="77CB0EE7" w14:textId="77777777" w:rsidTr="00786480">
        <w:trPr>
          <w:trHeight w:val="275"/>
        </w:trPr>
        <w:tc>
          <w:tcPr>
            <w:tcW w:w="3180" w:type="dxa"/>
            <w:gridSpan w:val="2"/>
            <w:vAlign w:val="bottom"/>
            <w:hideMark/>
          </w:tcPr>
          <w:p w14:paraId="60B21D03" w14:textId="77777777" w:rsidR="00786480" w:rsidRDefault="0078648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АВАРИЙНАЯ СЛУЖБА </w:t>
            </w:r>
          </w:p>
        </w:tc>
        <w:tc>
          <w:tcPr>
            <w:tcW w:w="7060" w:type="dxa"/>
            <w:vAlign w:val="bottom"/>
            <w:hideMark/>
          </w:tcPr>
          <w:p w14:paraId="2C0FDE2C" w14:textId="0B4BA38F" w:rsidR="00786480" w:rsidRDefault="00786480">
            <w:pPr>
              <w:rPr>
                <w:sz w:val="20"/>
                <w:szCs w:val="20"/>
              </w:rPr>
            </w:pPr>
          </w:p>
        </w:tc>
      </w:tr>
      <w:tr w:rsidR="00786480" w14:paraId="291AF417" w14:textId="77777777" w:rsidTr="00786480">
        <w:trPr>
          <w:trHeight w:val="471"/>
        </w:trPr>
        <w:tc>
          <w:tcPr>
            <w:tcW w:w="20" w:type="dxa"/>
            <w:vAlign w:val="bottom"/>
          </w:tcPr>
          <w:p w14:paraId="4407BAB7" w14:textId="77777777" w:rsidR="00786480" w:rsidRDefault="00786480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92CFA0" w14:textId="77777777" w:rsidR="00786480" w:rsidRDefault="0078648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6342276" w14:textId="39B926CD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2ED6D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132B24A0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7928C02D" w14:textId="77777777" w:rsidR="00786480" w:rsidRDefault="00786480" w:rsidP="00786480">
      <w:pPr>
        <w:spacing w:line="200" w:lineRule="exact"/>
        <w:rPr>
          <w:sz w:val="24"/>
          <w:szCs w:val="24"/>
        </w:rPr>
      </w:pPr>
    </w:p>
    <w:p w14:paraId="30703CE3" w14:textId="77777777" w:rsidR="002042F6" w:rsidRDefault="002042F6">
      <w:pPr>
        <w:spacing w:line="200" w:lineRule="exact"/>
        <w:rPr>
          <w:sz w:val="24"/>
          <w:szCs w:val="24"/>
        </w:rPr>
      </w:pPr>
    </w:p>
    <w:p w14:paraId="5CDCAAE7" w14:textId="77777777" w:rsidR="002042F6" w:rsidRDefault="002042F6">
      <w:pPr>
        <w:spacing w:line="200" w:lineRule="exact"/>
        <w:rPr>
          <w:sz w:val="24"/>
          <w:szCs w:val="24"/>
        </w:rPr>
      </w:pPr>
    </w:p>
    <w:p w14:paraId="189542FA" w14:textId="77777777" w:rsidR="002042F6" w:rsidRDefault="002042F6">
      <w:pPr>
        <w:spacing w:line="200" w:lineRule="exact"/>
        <w:rPr>
          <w:sz w:val="24"/>
          <w:szCs w:val="24"/>
        </w:rPr>
      </w:pPr>
    </w:p>
    <w:p w14:paraId="3137293E" w14:textId="77777777" w:rsidR="002042F6" w:rsidRDefault="002042F6">
      <w:pPr>
        <w:spacing w:line="200" w:lineRule="exact"/>
        <w:rPr>
          <w:sz w:val="24"/>
          <w:szCs w:val="24"/>
        </w:rPr>
      </w:pPr>
    </w:p>
    <w:p w14:paraId="2C3600BF" w14:textId="77777777" w:rsidR="002042F6" w:rsidRDefault="002042F6">
      <w:pPr>
        <w:spacing w:line="200" w:lineRule="exact"/>
        <w:rPr>
          <w:sz w:val="24"/>
          <w:szCs w:val="24"/>
        </w:rPr>
      </w:pPr>
    </w:p>
    <w:p w14:paraId="2EC77555" w14:textId="77777777" w:rsidR="002042F6" w:rsidRDefault="002042F6">
      <w:pPr>
        <w:spacing w:line="200" w:lineRule="exact"/>
        <w:rPr>
          <w:sz w:val="24"/>
          <w:szCs w:val="24"/>
        </w:rPr>
      </w:pPr>
    </w:p>
    <w:p w14:paraId="34ECFE78" w14:textId="77777777" w:rsidR="002042F6" w:rsidRDefault="002042F6">
      <w:pPr>
        <w:spacing w:line="200" w:lineRule="exact"/>
        <w:rPr>
          <w:sz w:val="24"/>
          <w:szCs w:val="24"/>
        </w:rPr>
      </w:pPr>
    </w:p>
    <w:p w14:paraId="02EB0B1A" w14:textId="77777777" w:rsidR="002042F6" w:rsidRDefault="002042F6">
      <w:pPr>
        <w:spacing w:line="200" w:lineRule="exact"/>
        <w:rPr>
          <w:sz w:val="24"/>
          <w:szCs w:val="24"/>
        </w:rPr>
      </w:pPr>
    </w:p>
    <w:p w14:paraId="0E159F31" w14:textId="77777777" w:rsidR="002042F6" w:rsidRDefault="002042F6">
      <w:pPr>
        <w:spacing w:line="200" w:lineRule="exact"/>
        <w:rPr>
          <w:sz w:val="24"/>
          <w:szCs w:val="24"/>
        </w:rPr>
      </w:pPr>
    </w:p>
    <w:p w14:paraId="6E88DDDD" w14:textId="77777777" w:rsidR="002042F6" w:rsidRDefault="002042F6">
      <w:pPr>
        <w:spacing w:line="200" w:lineRule="exact"/>
        <w:rPr>
          <w:sz w:val="24"/>
          <w:szCs w:val="24"/>
        </w:rPr>
      </w:pPr>
    </w:p>
    <w:p w14:paraId="13B44792" w14:textId="77777777" w:rsidR="002042F6" w:rsidRDefault="002042F6">
      <w:pPr>
        <w:spacing w:line="200" w:lineRule="exact"/>
        <w:rPr>
          <w:sz w:val="24"/>
          <w:szCs w:val="24"/>
        </w:rPr>
      </w:pPr>
    </w:p>
    <w:p w14:paraId="062A6F41" w14:textId="77777777" w:rsidR="002042F6" w:rsidRDefault="002042F6">
      <w:pPr>
        <w:spacing w:line="200" w:lineRule="exact"/>
        <w:rPr>
          <w:sz w:val="24"/>
          <w:szCs w:val="24"/>
        </w:rPr>
      </w:pPr>
    </w:p>
    <w:p w14:paraId="24FAC178" w14:textId="77777777" w:rsidR="002042F6" w:rsidRDefault="002042F6">
      <w:pPr>
        <w:spacing w:line="200" w:lineRule="exact"/>
        <w:rPr>
          <w:sz w:val="24"/>
          <w:szCs w:val="24"/>
        </w:rPr>
      </w:pPr>
    </w:p>
    <w:p w14:paraId="42DCDC8E" w14:textId="77777777" w:rsidR="002042F6" w:rsidRDefault="002042F6">
      <w:pPr>
        <w:spacing w:line="200" w:lineRule="exact"/>
        <w:rPr>
          <w:sz w:val="24"/>
          <w:szCs w:val="24"/>
        </w:rPr>
      </w:pPr>
    </w:p>
    <w:p w14:paraId="2E0603C3" w14:textId="77777777" w:rsidR="002042F6" w:rsidRDefault="002042F6">
      <w:pPr>
        <w:spacing w:line="200" w:lineRule="exact"/>
        <w:rPr>
          <w:sz w:val="24"/>
          <w:szCs w:val="24"/>
        </w:rPr>
      </w:pPr>
    </w:p>
    <w:p w14:paraId="37CB10F4" w14:textId="77777777" w:rsidR="002042F6" w:rsidRDefault="002042F6">
      <w:pPr>
        <w:spacing w:line="200" w:lineRule="exact"/>
        <w:rPr>
          <w:sz w:val="24"/>
          <w:szCs w:val="24"/>
        </w:rPr>
      </w:pPr>
    </w:p>
    <w:p w14:paraId="04563490" w14:textId="77777777" w:rsidR="002042F6" w:rsidRDefault="002042F6">
      <w:pPr>
        <w:spacing w:line="200" w:lineRule="exact"/>
        <w:rPr>
          <w:sz w:val="24"/>
          <w:szCs w:val="24"/>
        </w:rPr>
      </w:pPr>
    </w:p>
    <w:p w14:paraId="7A2B3C92" w14:textId="77777777" w:rsidR="002042F6" w:rsidRDefault="002042F6">
      <w:pPr>
        <w:spacing w:line="200" w:lineRule="exact"/>
        <w:rPr>
          <w:sz w:val="24"/>
          <w:szCs w:val="24"/>
        </w:rPr>
      </w:pPr>
    </w:p>
    <w:p w14:paraId="67BF9915" w14:textId="77777777" w:rsidR="002042F6" w:rsidRDefault="002042F6">
      <w:pPr>
        <w:spacing w:line="200" w:lineRule="exact"/>
        <w:rPr>
          <w:sz w:val="24"/>
          <w:szCs w:val="24"/>
        </w:rPr>
      </w:pPr>
    </w:p>
    <w:p w14:paraId="3C60B822" w14:textId="77777777" w:rsidR="00160718" w:rsidRDefault="00160718">
      <w:pPr>
        <w:spacing w:line="200" w:lineRule="exact"/>
        <w:rPr>
          <w:sz w:val="24"/>
          <w:szCs w:val="24"/>
        </w:rPr>
      </w:pPr>
    </w:p>
    <w:p w14:paraId="6584D3B4" w14:textId="77777777" w:rsidR="00160718" w:rsidRDefault="00160718">
      <w:pPr>
        <w:spacing w:line="200" w:lineRule="exact"/>
        <w:rPr>
          <w:sz w:val="24"/>
          <w:szCs w:val="24"/>
        </w:rPr>
      </w:pPr>
    </w:p>
    <w:p w14:paraId="7DBE3E84" w14:textId="0671537B" w:rsidR="005636C3" w:rsidRDefault="005636C3">
      <w:pPr>
        <w:spacing w:line="200" w:lineRule="exact"/>
        <w:rPr>
          <w:sz w:val="24"/>
          <w:szCs w:val="24"/>
        </w:rPr>
      </w:pPr>
    </w:p>
    <w:p w14:paraId="449C3D2C" w14:textId="38E39042" w:rsidR="005636C3" w:rsidRDefault="005636C3">
      <w:pPr>
        <w:spacing w:line="200" w:lineRule="exact"/>
        <w:rPr>
          <w:sz w:val="24"/>
          <w:szCs w:val="24"/>
        </w:rPr>
      </w:pPr>
    </w:p>
    <w:p w14:paraId="0D221490" w14:textId="6F7B90F5" w:rsidR="005636C3" w:rsidRDefault="005636C3">
      <w:pPr>
        <w:spacing w:line="200" w:lineRule="exact"/>
        <w:rPr>
          <w:sz w:val="24"/>
          <w:szCs w:val="24"/>
        </w:rPr>
      </w:pPr>
    </w:p>
    <w:p w14:paraId="7274ED21" w14:textId="77777777" w:rsidR="005636C3" w:rsidRDefault="005636C3">
      <w:pPr>
        <w:spacing w:line="200" w:lineRule="exact"/>
        <w:rPr>
          <w:sz w:val="24"/>
          <w:szCs w:val="24"/>
        </w:rPr>
      </w:pPr>
    </w:p>
    <w:p w14:paraId="18DB0277" w14:textId="77777777" w:rsidR="00160718" w:rsidRDefault="00160718">
      <w:pPr>
        <w:spacing w:line="200" w:lineRule="exact"/>
        <w:rPr>
          <w:sz w:val="24"/>
          <w:szCs w:val="24"/>
        </w:rPr>
      </w:pPr>
    </w:p>
    <w:p w14:paraId="24FA404F" w14:textId="4664F833" w:rsidR="002042F6" w:rsidRPr="00E22729" w:rsidRDefault="007E09B2" w:rsidP="00431DA8">
      <w:pPr>
        <w:jc w:val="center"/>
        <w:rPr>
          <w:sz w:val="20"/>
          <w:szCs w:val="20"/>
        </w:rPr>
        <w:sectPr w:rsidR="002042F6" w:rsidRPr="00E22729">
          <w:footerReference w:type="default" r:id="rId8"/>
          <w:pgSz w:w="11900" w:h="16838"/>
          <w:pgMar w:top="155" w:right="520" w:bottom="1440" w:left="580" w:header="0" w:footer="0" w:gutter="0"/>
          <w:cols w:space="720" w:equalWidth="0">
            <w:col w:w="10800"/>
          </w:cols>
        </w:sectPr>
      </w:pPr>
      <w:r>
        <w:rPr>
          <w:rFonts w:ascii="Arial" w:eastAsia="Arial" w:hAnsi="Arial" w:cs="Arial"/>
          <w:sz w:val="20"/>
          <w:szCs w:val="20"/>
        </w:rPr>
        <w:t>«</w:t>
      </w:r>
      <w:r w:rsidR="00C945CD">
        <w:rPr>
          <w:rFonts w:ascii="Arial" w:eastAsia="Arial" w:hAnsi="Arial" w:cs="Arial"/>
          <w:sz w:val="20"/>
          <w:szCs w:val="20"/>
        </w:rPr>
        <w:t>___</w:t>
      </w:r>
      <w:r w:rsidR="00F611A1">
        <w:rPr>
          <w:rFonts w:ascii="Arial" w:eastAsia="Arial" w:hAnsi="Arial" w:cs="Arial"/>
          <w:sz w:val="20"/>
          <w:szCs w:val="20"/>
        </w:rPr>
        <w:t>»</w:t>
      </w:r>
      <w:r w:rsidR="00BF7931">
        <w:rPr>
          <w:rFonts w:ascii="Arial" w:eastAsia="Arial" w:hAnsi="Arial" w:cs="Arial"/>
          <w:sz w:val="20"/>
          <w:szCs w:val="20"/>
        </w:rPr>
        <w:t xml:space="preserve"> </w:t>
      </w:r>
      <w:r w:rsidR="008F51C3">
        <w:rPr>
          <w:rFonts w:ascii="Arial" w:eastAsia="Arial" w:hAnsi="Arial" w:cs="Arial"/>
          <w:sz w:val="20"/>
          <w:szCs w:val="20"/>
        </w:rPr>
        <w:t>января</w:t>
      </w:r>
      <w:r w:rsidR="004F7751">
        <w:rPr>
          <w:rFonts w:ascii="Arial" w:eastAsia="Arial" w:hAnsi="Arial" w:cs="Arial"/>
          <w:sz w:val="20"/>
          <w:szCs w:val="20"/>
        </w:rPr>
        <w:t xml:space="preserve"> 202</w:t>
      </w:r>
      <w:r w:rsidR="00595278">
        <w:rPr>
          <w:rFonts w:ascii="Arial" w:eastAsia="Arial" w:hAnsi="Arial" w:cs="Arial"/>
          <w:sz w:val="20"/>
          <w:szCs w:val="20"/>
        </w:rPr>
        <w:t>6</w:t>
      </w:r>
      <w:r w:rsidR="006D50CE">
        <w:rPr>
          <w:rFonts w:ascii="Arial" w:eastAsia="Arial" w:hAnsi="Arial" w:cs="Arial"/>
          <w:sz w:val="20"/>
          <w:szCs w:val="20"/>
        </w:rPr>
        <w:t xml:space="preserve"> г.</w:t>
      </w:r>
    </w:p>
    <w:p w14:paraId="2F81EF91" w14:textId="77777777" w:rsidR="002042F6" w:rsidRDefault="002042F6" w:rsidP="00A76A4A">
      <w:pPr>
        <w:spacing w:line="30" w:lineRule="exact"/>
        <w:rPr>
          <w:sz w:val="20"/>
          <w:szCs w:val="20"/>
        </w:rPr>
      </w:pPr>
      <w:bookmarkStart w:id="0" w:name="page2"/>
      <w:bookmarkEnd w:id="0"/>
    </w:p>
    <w:p w14:paraId="26D0517D" w14:textId="77777777" w:rsidR="002042F6" w:rsidRDefault="006D50CE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СОДЕРЖАНИЕ</w:t>
      </w:r>
    </w:p>
    <w:p w14:paraId="20D2EAA6" w14:textId="77777777" w:rsidR="002042F6" w:rsidRDefault="002042F6">
      <w:pPr>
        <w:spacing w:line="200" w:lineRule="exact"/>
        <w:rPr>
          <w:sz w:val="20"/>
          <w:szCs w:val="20"/>
        </w:rPr>
      </w:pPr>
    </w:p>
    <w:p w14:paraId="5680ABA9" w14:textId="77777777" w:rsidR="002042F6" w:rsidRDefault="002042F6">
      <w:pPr>
        <w:spacing w:line="200" w:lineRule="exact"/>
        <w:rPr>
          <w:sz w:val="20"/>
          <w:szCs w:val="20"/>
        </w:rPr>
      </w:pPr>
    </w:p>
    <w:p w14:paraId="21464591" w14:textId="77777777" w:rsidR="002042F6" w:rsidRDefault="002042F6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380"/>
        <w:gridCol w:w="7400"/>
      </w:tblGrid>
      <w:tr w:rsidR="003F451E" w14:paraId="6807B6B9" w14:textId="77777777">
        <w:trPr>
          <w:trHeight w:val="263"/>
        </w:trPr>
        <w:tc>
          <w:tcPr>
            <w:tcW w:w="200" w:type="dxa"/>
            <w:vAlign w:val="bottom"/>
          </w:tcPr>
          <w:p w14:paraId="1FE796FB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780" w:type="dxa"/>
            <w:gridSpan w:val="2"/>
            <w:vAlign w:val="bottom"/>
          </w:tcPr>
          <w:p w14:paraId="1297E3B8" w14:textId="2ED5BB27" w:rsidR="003F451E" w:rsidRDefault="003F451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Стороны </w:t>
            </w:r>
            <w:r w:rsidR="00D71876">
              <w:rPr>
                <w:rFonts w:ascii="Arial" w:eastAsia="Arial" w:hAnsi="Arial" w:cs="Arial"/>
                <w:sz w:val="20"/>
                <w:szCs w:val="20"/>
              </w:rPr>
              <w:t>контракт</w:t>
            </w:r>
            <w:r>
              <w:rPr>
                <w:rFonts w:ascii="Arial" w:eastAsia="Arial" w:hAnsi="Arial" w:cs="Arial"/>
                <w:sz w:val="20"/>
                <w:szCs w:val="20"/>
              </w:rPr>
              <w:t>а ____________________________________________________3</w:t>
            </w:r>
          </w:p>
        </w:tc>
      </w:tr>
      <w:tr w:rsidR="003F451E" w14:paraId="2A966C5C" w14:textId="77777777">
        <w:trPr>
          <w:trHeight w:val="350"/>
        </w:trPr>
        <w:tc>
          <w:tcPr>
            <w:tcW w:w="200" w:type="dxa"/>
            <w:vAlign w:val="bottom"/>
          </w:tcPr>
          <w:p w14:paraId="0AF9CFD8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780" w:type="dxa"/>
            <w:gridSpan w:val="2"/>
            <w:vAlign w:val="bottom"/>
          </w:tcPr>
          <w:p w14:paraId="2CA755E1" w14:textId="77777777" w:rsidR="003F451E" w:rsidRDefault="003F451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Термины ____________________________________________________________3</w:t>
            </w:r>
          </w:p>
        </w:tc>
      </w:tr>
      <w:tr w:rsidR="003F451E" w14:paraId="02DF17AA" w14:textId="77777777">
        <w:trPr>
          <w:trHeight w:val="350"/>
        </w:trPr>
        <w:tc>
          <w:tcPr>
            <w:tcW w:w="200" w:type="dxa"/>
            <w:vAlign w:val="bottom"/>
          </w:tcPr>
          <w:p w14:paraId="67C7D42B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7780" w:type="dxa"/>
            <w:gridSpan w:val="2"/>
            <w:vAlign w:val="bottom"/>
          </w:tcPr>
          <w:p w14:paraId="78237226" w14:textId="4BA16CBA" w:rsidR="003F451E" w:rsidRDefault="003F451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Предмет </w:t>
            </w:r>
            <w:r w:rsidR="00D71876">
              <w:rPr>
                <w:rFonts w:ascii="Arial" w:eastAsia="Arial" w:hAnsi="Arial" w:cs="Arial"/>
                <w:sz w:val="20"/>
                <w:szCs w:val="20"/>
              </w:rPr>
              <w:t>контракт</w:t>
            </w:r>
            <w:r>
              <w:rPr>
                <w:rFonts w:ascii="Arial" w:eastAsia="Arial" w:hAnsi="Arial" w:cs="Arial"/>
                <w:sz w:val="20"/>
                <w:szCs w:val="20"/>
              </w:rPr>
              <w:t>а ____________________________________________________3</w:t>
            </w:r>
          </w:p>
        </w:tc>
      </w:tr>
      <w:tr w:rsidR="003F451E" w14:paraId="0F0CACC7" w14:textId="77777777">
        <w:trPr>
          <w:trHeight w:val="360"/>
        </w:trPr>
        <w:tc>
          <w:tcPr>
            <w:tcW w:w="200" w:type="dxa"/>
            <w:vAlign w:val="bottom"/>
          </w:tcPr>
          <w:p w14:paraId="439B91F9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7780" w:type="dxa"/>
            <w:gridSpan w:val="2"/>
            <w:vAlign w:val="bottom"/>
          </w:tcPr>
          <w:p w14:paraId="423BE6A9" w14:textId="77777777" w:rsidR="003F451E" w:rsidRPr="00904A58" w:rsidRDefault="003F451E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Обязательства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Исполнителя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>___________________________________________3</w:t>
            </w:r>
          </w:p>
        </w:tc>
      </w:tr>
      <w:tr w:rsidR="003F451E" w14:paraId="399F4CA4" w14:textId="77777777">
        <w:trPr>
          <w:trHeight w:val="350"/>
        </w:trPr>
        <w:tc>
          <w:tcPr>
            <w:tcW w:w="200" w:type="dxa"/>
            <w:vAlign w:val="bottom"/>
          </w:tcPr>
          <w:p w14:paraId="744CF76D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vAlign w:val="bottom"/>
          </w:tcPr>
          <w:p w14:paraId="47BD0616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4.1 Работы выполняемые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Исполнителем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>_________________________________3</w:t>
            </w:r>
          </w:p>
        </w:tc>
      </w:tr>
      <w:tr w:rsidR="003F451E" w14:paraId="26F1AF2C" w14:textId="77777777">
        <w:trPr>
          <w:trHeight w:val="348"/>
        </w:trPr>
        <w:tc>
          <w:tcPr>
            <w:tcW w:w="200" w:type="dxa"/>
            <w:vAlign w:val="bottom"/>
          </w:tcPr>
          <w:p w14:paraId="2F4BF078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0F54EA9D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4.2</w:t>
            </w:r>
          </w:p>
        </w:tc>
        <w:tc>
          <w:tcPr>
            <w:tcW w:w="7400" w:type="dxa"/>
            <w:vAlign w:val="bottom"/>
          </w:tcPr>
          <w:p w14:paraId="47B9334B" w14:textId="77777777" w:rsidR="003F451E" w:rsidRPr="00904A58" w:rsidRDefault="003F451E" w:rsidP="00AD36BB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Сроки выполнения работ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Исполнителем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F451E" w14:paraId="207FF043" w14:textId="77777777">
        <w:trPr>
          <w:trHeight w:val="350"/>
        </w:trPr>
        <w:tc>
          <w:tcPr>
            <w:tcW w:w="200" w:type="dxa"/>
            <w:vAlign w:val="bottom"/>
          </w:tcPr>
          <w:p w14:paraId="20D9E62E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vAlign w:val="bottom"/>
          </w:tcPr>
          <w:p w14:paraId="62603937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4.3. Персонал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Исполнителя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>____________________________________________5</w:t>
            </w:r>
          </w:p>
        </w:tc>
      </w:tr>
      <w:tr w:rsidR="003F451E" w14:paraId="0680F1AF" w14:textId="77777777">
        <w:trPr>
          <w:trHeight w:val="340"/>
        </w:trPr>
        <w:tc>
          <w:tcPr>
            <w:tcW w:w="200" w:type="dxa"/>
            <w:vAlign w:val="bottom"/>
          </w:tcPr>
          <w:p w14:paraId="673108CA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F2B0E0A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7400" w:type="dxa"/>
            <w:vAlign w:val="bottom"/>
          </w:tcPr>
          <w:p w14:paraId="11C67B9D" w14:textId="77777777" w:rsidR="003F451E" w:rsidRPr="00904A58" w:rsidRDefault="003F451E" w:rsidP="00111C41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Соблюдение требований безопасной эксплуатации 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F451E" w14:paraId="59E25ADE" w14:textId="77777777">
        <w:trPr>
          <w:trHeight w:val="358"/>
        </w:trPr>
        <w:tc>
          <w:tcPr>
            <w:tcW w:w="200" w:type="dxa"/>
            <w:vAlign w:val="bottom"/>
          </w:tcPr>
          <w:p w14:paraId="1BC46A2B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929B1CF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7400" w:type="dxa"/>
            <w:vAlign w:val="bottom"/>
          </w:tcPr>
          <w:p w14:paraId="2F974943" w14:textId="77777777" w:rsidR="003F451E" w:rsidRPr="00904A58" w:rsidRDefault="003F451E" w:rsidP="00F175CC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Предоставление информации _______________________________________</w:t>
            </w:r>
            <w:r w:rsidR="00F175C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3F451E" w14:paraId="353CFFC6" w14:textId="77777777">
        <w:trPr>
          <w:trHeight w:val="343"/>
        </w:trPr>
        <w:tc>
          <w:tcPr>
            <w:tcW w:w="200" w:type="dxa"/>
            <w:vAlign w:val="bottom"/>
          </w:tcPr>
          <w:p w14:paraId="5BC4D415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290916E0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4.6</w:t>
            </w:r>
          </w:p>
        </w:tc>
        <w:tc>
          <w:tcPr>
            <w:tcW w:w="7400" w:type="dxa"/>
            <w:vAlign w:val="bottom"/>
          </w:tcPr>
          <w:p w14:paraId="5CBF62C5" w14:textId="77777777" w:rsidR="003F451E" w:rsidRPr="00904A58" w:rsidRDefault="003F451E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Документация ____________________________________________________6</w:t>
            </w:r>
          </w:p>
        </w:tc>
      </w:tr>
      <w:tr w:rsidR="003F451E" w14:paraId="0C45FBDF" w14:textId="77777777">
        <w:trPr>
          <w:trHeight w:val="360"/>
        </w:trPr>
        <w:tc>
          <w:tcPr>
            <w:tcW w:w="200" w:type="dxa"/>
            <w:vAlign w:val="bottom"/>
          </w:tcPr>
          <w:p w14:paraId="002D3177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7780" w:type="dxa"/>
            <w:gridSpan w:val="2"/>
            <w:vAlign w:val="bottom"/>
          </w:tcPr>
          <w:p w14:paraId="60CF503C" w14:textId="77777777" w:rsidR="003F451E" w:rsidRPr="00904A58" w:rsidRDefault="003F451E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Обязательства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Заказчика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______________________________________________6</w:t>
            </w:r>
          </w:p>
        </w:tc>
      </w:tr>
      <w:tr w:rsidR="003F451E" w14:paraId="4A5B2C34" w14:textId="77777777">
        <w:trPr>
          <w:trHeight w:val="338"/>
        </w:trPr>
        <w:tc>
          <w:tcPr>
            <w:tcW w:w="200" w:type="dxa"/>
            <w:vAlign w:val="bottom"/>
          </w:tcPr>
          <w:p w14:paraId="73DC555A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6C35880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7400" w:type="dxa"/>
            <w:vAlign w:val="bottom"/>
          </w:tcPr>
          <w:p w14:paraId="6F271B9C" w14:textId="77777777" w:rsidR="003F451E" w:rsidRPr="00904A58" w:rsidRDefault="003F451E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Эксплуатация Оборудования ________________________________________6</w:t>
            </w:r>
          </w:p>
        </w:tc>
      </w:tr>
      <w:tr w:rsidR="003F451E" w14:paraId="32D8EBE6" w14:textId="77777777">
        <w:trPr>
          <w:trHeight w:val="350"/>
        </w:trPr>
        <w:tc>
          <w:tcPr>
            <w:tcW w:w="200" w:type="dxa"/>
            <w:vAlign w:val="bottom"/>
          </w:tcPr>
          <w:p w14:paraId="26BB9C89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0670FEDA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7400" w:type="dxa"/>
            <w:vAlign w:val="bottom"/>
          </w:tcPr>
          <w:p w14:paraId="37EDA4D2" w14:textId="77777777" w:rsidR="003F451E" w:rsidRPr="00904A58" w:rsidRDefault="003F451E" w:rsidP="00111C41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Документация ____________________________________________________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3F451E" w14:paraId="53003E0D" w14:textId="77777777">
        <w:trPr>
          <w:trHeight w:val="350"/>
        </w:trPr>
        <w:tc>
          <w:tcPr>
            <w:tcW w:w="200" w:type="dxa"/>
            <w:vAlign w:val="bottom"/>
          </w:tcPr>
          <w:p w14:paraId="46DEA7B4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6D4735D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5.3</w:t>
            </w:r>
          </w:p>
        </w:tc>
        <w:tc>
          <w:tcPr>
            <w:tcW w:w="7400" w:type="dxa"/>
            <w:vAlign w:val="bottom"/>
          </w:tcPr>
          <w:p w14:paraId="7F5AA1DB" w14:textId="77777777" w:rsidR="003F451E" w:rsidRPr="00904A58" w:rsidRDefault="003F451E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Сохранность Оборудования и доступ к н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ему ___________________________6</w:t>
            </w:r>
          </w:p>
        </w:tc>
      </w:tr>
      <w:tr w:rsidR="003F451E" w14:paraId="3F09759D" w14:textId="77777777">
        <w:trPr>
          <w:trHeight w:val="350"/>
        </w:trPr>
        <w:tc>
          <w:tcPr>
            <w:tcW w:w="200" w:type="dxa"/>
            <w:vAlign w:val="bottom"/>
          </w:tcPr>
          <w:p w14:paraId="4B595D5A" w14:textId="77777777" w:rsidR="003F451E" w:rsidRDefault="003F451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3E5F1D5D" w14:textId="77777777" w:rsidR="003F451E" w:rsidRPr="00904A58" w:rsidRDefault="003F451E">
            <w:pPr>
              <w:ind w:left="8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5.4</w:t>
            </w:r>
          </w:p>
        </w:tc>
        <w:tc>
          <w:tcPr>
            <w:tcW w:w="7400" w:type="dxa"/>
            <w:vAlign w:val="bottom"/>
          </w:tcPr>
          <w:p w14:paraId="61F64031" w14:textId="77777777" w:rsidR="003F451E" w:rsidRPr="00904A58" w:rsidRDefault="003F451E">
            <w:pPr>
              <w:ind w:left="4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Техническое освидетельствование и испытания Оборудования___________7</w:t>
            </w:r>
          </w:p>
        </w:tc>
      </w:tr>
      <w:tr w:rsidR="003F451E" w14:paraId="7B1D2E8C" w14:textId="77777777">
        <w:trPr>
          <w:trHeight w:val="350"/>
        </w:trPr>
        <w:tc>
          <w:tcPr>
            <w:tcW w:w="200" w:type="dxa"/>
            <w:vAlign w:val="bottom"/>
          </w:tcPr>
          <w:p w14:paraId="68F1CB65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7780" w:type="dxa"/>
            <w:gridSpan w:val="2"/>
            <w:vAlign w:val="bottom"/>
          </w:tcPr>
          <w:p w14:paraId="1F14C6D9" w14:textId="77777777" w:rsidR="003F451E" w:rsidRPr="00904A58" w:rsidRDefault="003F451E" w:rsidP="005B539F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Стоимость работ и условия оплаты______________________________________</w:t>
            </w:r>
            <w:r w:rsidR="005B539F" w:rsidRPr="00904A58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3F451E" w14:paraId="35942973" w14:textId="77777777">
        <w:trPr>
          <w:trHeight w:val="348"/>
        </w:trPr>
        <w:tc>
          <w:tcPr>
            <w:tcW w:w="200" w:type="dxa"/>
            <w:vAlign w:val="bottom"/>
          </w:tcPr>
          <w:p w14:paraId="298FA826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7780" w:type="dxa"/>
            <w:gridSpan w:val="2"/>
            <w:vAlign w:val="bottom"/>
          </w:tcPr>
          <w:p w14:paraId="073273E1" w14:textId="20177810" w:rsidR="003F451E" w:rsidRPr="00904A58" w:rsidRDefault="003F451E" w:rsidP="00F175CC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Ответственность сторон_______________________________________________</w:t>
            </w:r>
            <w:r w:rsidR="00DB77E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3F451E" w14:paraId="1EC186F4" w14:textId="77777777">
        <w:trPr>
          <w:trHeight w:val="350"/>
        </w:trPr>
        <w:tc>
          <w:tcPr>
            <w:tcW w:w="200" w:type="dxa"/>
            <w:vAlign w:val="bottom"/>
          </w:tcPr>
          <w:p w14:paraId="1006E8C9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7780" w:type="dxa"/>
            <w:gridSpan w:val="2"/>
            <w:vAlign w:val="bottom"/>
          </w:tcPr>
          <w:p w14:paraId="741D2FD9" w14:textId="3F65D448" w:rsidR="003F451E" w:rsidRPr="00904A58" w:rsidRDefault="003F451E" w:rsidP="00111C41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Приостановление работ________________</w:t>
            </w:r>
            <w:r w:rsidR="00F175CC"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3F451E" w14:paraId="6876376F" w14:textId="77777777">
        <w:trPr>
          <w:trHeight w:val="350"/>
        </w:trPr>
        <w:tc>
          <w:tcPr>
            <w:tcW w:w="200" w:type="dxa"/>
            <w:vAlign w:val="bottom"/>
          </w:tcPr>
          <w:p w14:paraId="01630082" w14:textId="77777777" w:rsidR="003F451E" w:rsidRDefault="003F451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7780" w:type="dxa"/>
            <w:gridSpan w:val="2"/>
            <w:vAlign w:val="bottom"/>
          </w:tcPr>
          <w:p w14:paraId="4E1721BD" w14:textId="77777777" w:rsidR="003F451E" w:rsidRPr="00904A58" w:rsidRDefault="003F451E" w:rsidP="00111C41">
            <w:pPr>
              <w:ind w:left="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Обстоятельства непреодолимой силы (форс-мажор) 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3F451E" w14:paraId="2E9F5E40" w14:textId="77777777" w:rsidTr="00114DA4">
        <w:trPr>
          <w:trHeight w:val="350"/>
        </w:trPr>
        <w:tc>
          <w:tcPr>
            <w:tcW w:w="7980" w:type="dxa"/>
            <w:gridSpan w:val="3"/>
            <w:vAlign w:val="bottom"/>
          </w:tcPr>
          <w:p w14:paraId="1A399895" w14:textId="7818327D" w:rsidR="003F451E" w:rsidRPr="00904A58" w:rsidRDefault="003F451E" w:rsidP="00F175CC">
            <w:pPr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10. Порядок разрешения споров (арбитраж) ______________________________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_ </w:t>
            </w:r>
            <w:r w:rsidR="00DB77E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3F451E" w14:paraId="2CF719DB" w14:textId="77777777" w:rsidTr="00114DA4">
        <w:trPr>
          <w:trHeight w:val="348"/>
        </w:trPr>
        <w:tc>
          <w:tcPr>
            <w:tcW w:w="7980" w:type="dxa"/>
            <w:gridSpan w:val="3"/>
            <w:vAlign w:val="bottom"/>
          </w:tcPr>
          <w:p w14:paraId="32EF9A16" w14:textId="63CF4000" w:rsidR="003F451E" w:rsidRPr="00904A58" w:rsidRDefault="003F451E" w:rsidP="00111C41">
            <w:pPr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11. Прочие условия ___________________________________________________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__</w:t>
            </w:r>
            <w:r w:rsidR="00DB77E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3F451E" w14:paraId="22C6AF2A" w14:textId="77777777" w:rsidTr="00114DA4">
        <w:trPr>
          <w:trHeight w:val="350"/>
        </w:trPr>
        <w:tc>
          <w:tcPr>
            <w:tcW w:w="7980" w:type="dxa"/>
            <w:gridSpan w:val="3"/>
            <w:vAlign w:val="bottom"/>
          </w:tcPr>
          <w:p w14:paraId="1EA7B490" w14:textId="77777777" w:rsidR="003F451E" w:rsidRPr="00904A58" w:rsidRDefault="003F451E" w:rsidP="00F175CC">
            <w:pPr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12. Юридические адреса и банковские реквизиты сторон_____________________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F175C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3F451E" w14:paraId="50BC2D8E" w14:textId="77777777" w:rsidTr="00114DA4">
        <w:trPr>
          <w:trHeight w:val="316"/>
        </w:trPr>
        <w:tc>
          <w:tcPr>
            <w:tcW w:w="7980" w:type="dxa"/>
            <w:gridSpan w:val="3"/>
            <w:vAlign w:val="bottom"/>
          </w:tcPr>
          <w:p w14:paraId="3B3A903C" w14:textId="77777777" w:rsidR="003F451E" w:rsidRPr="00904A58" w:rsidRDefault="003F451E" w:rsidP="00114DA4">
            <w:pPr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Приложения:</w:t>
            </w:r>
          </w:p>
        </w:tc>
      </w:tr>
      <w:tr w:rsidR="003F451E" w14:paraId="6C2AB037" w14:textId="77777777" w:rsidTr="00114DA4">
        <w:trPr>
          <w:trHeight w:val="230"/>
        </w:trPr>
        <w:tc>
          <w:tcPr>
            <w:tcW w:w="7980" w:type="dxa"/>
            <w:gridSpan w:val="3"/>
            <w:vAlign w:val="bottom"/>
          </w:tcPr>
          <w:p w14:paraId="5E2C7FAB" w14:textId="77777777" w:rsidR="003F451E" w:rsidRPr="00904A58" w:rsidRDefault="003F451E" w:rsidP="00114DA4">
            <w:pPr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Приложение 1 «Перечень Оборудования, переданного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Заказчиком</w:t>
            </w:r>
          </w:p>
        </w:tc>
      </w:tr>
      <w:tr w:rsidR="003F451E" w14:paraId="53C40D41" w14:textId="77777777" w:rsidTr="00114DA4">
        <w:trPr>
          <w:trHeight w:val="232"/>
        </w:trPr>
        <w:tc>
          <w:tcPr>
            <w:tcW w:w="200" w:type="dxa"/>
            <w:vAlign w:val="bottom"/>
          </w:tcPr>
          <w:p w14:paraId="3CB719CE" w14:textId="77777777" w:rsidR="003F451E" w:rsidRDefault="003F451E" w:rsidP="00114D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14:paraId="5765B5FF" w14:textId="77777777" w:rsidR="003F451E" w:rsidRPr="00904A58" w:rsidRDefault="003F451E" w:rsidP="00114DA4">
            <w:pPr>
              <w:rPr>
                <w:sz w:val="20"/>
                <w:szCs w:val="20"/>
              </w:rPr>
            </w:pPr>
          </w:p>
        </w:tc>
        <w:tc>
          <w:tcPr>
            <w:tcW w:w="7400" w:type="dxa"/>
            <w:vAlign w:val="bottom"/>
          </w:tcPr>
          <w:p w14:paraId="7403E062" w14:textId="3CFDB3A1" w:rsidR="003F451E" w:rsidRPr="00904A58" w:rsidRDefault="003F451E" w:rsidP="00114DA4">
            <w:pPr>
              <w:ind w:left="9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и принятого</w:t>
            </w:r>
            <w:r w:rsidR="0021057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04A58">
              <w:rPr>
                <w:rFonts w:ascii="Arial" w:eastAsia="Arial" w:hAnsi="Arial" w:cs="Arial"/>
                <w:iCs/>
                <w:sz w:val="20"/>
                <w:szCs w:val="20"/>
              </w:rPr>
              <w:t>Исполнителем</w:t>
            </w:r>
            <w:r w:rsidRPr="00904A58">
              <w:rPr>
                <w:rFonts w:ascii="Arial" w:eastAsia="Arial" w:hAnsi="Arial" w:cs="Arial"/>
                <w:sz w:val="20"/>
                <w:szCs w:val="20"/>
              </w:rPr>
              <w:t xml:space="preserve"> на техническое обслуживание,</w:t>
            </w:r>
          </w:p>
        </w:tc>
      </w:tr>
      <w:tr w:rsidR="003F451E" w14:paraId="3870CD89" w14:textId="77777777" w:rsidTr="00114DA4">
        <w:trPr>
          <w:trHeight w:val="263"/>
        </w:trPr>
        <w:tc>
          <w:tcPr>
            <w:tcW w:w="200" w:type="dxa"/>
            <w:vAlign w:val="bottom"/>
          </w:tcPr>
          <w:p w14:paraId="233D67FB" w14:textId="77777777" w:rsidR="003F451E" w:rsidRDefault="003F451E" w:rsidP="00114DA4"/>
        </w:tc>
        <w:tc>
          <w:tcPr>
            <w:tcW w:w="380" w:type="dxa"/>
            <w:vAlign w:val="bottom"/>
          </w:tcPr>
          <w:p w14:paraId="05CADB35" w14:textId="77777777" w:rsidR="003F451E" w:rsidRPr="00904A58" w:rsidRDefault="003F451E" w:rsidP="00114DA4"/>
        </w:tc>
        <w:tc>
          <w:tcPr>
            <w:tcW w:w="7400" w:type="dxa"/>
            <w:vAlign w:val="bottom"/>
          </w:tcPr>
          <w:p w14:paraId="52483D9F" w14:textId="3AA7F91E" w:rsidR="003F451E" w:rsidRPr="00904A58" w:rsidRDefault="003F451E" w:rsidP="00785030">
            <w:pPr>
              <w:ind w:left="920"/>
              <w:rPr>
                <w:sz w:val="20"/>
                <w:szCs w:val="20"/>
              </w:rPr>
            </w:pPr>
            <w:r w:rsidRPr="00904A58">
              <w:rPr>
                <w:rFonts w:ascii="Arial" w:eastAsia="Arial" w:hAnsi="Arial" w:cs="Arial"/>
                <w:sz w:val="20"/>
                <w:szCs w:val="20"/>
              </w:rPr>
              <w:t>и стоимость работ и услуг» _</w:t>
            </w:r>
            <w:r w:rsidR="00111C41" w:rsidRPr="00904A58">
              <w:rPr>
                <w:rFonts w:ascii="Arial" w:eastAsia="Arial" w:hAnsi="Arial" w:cs="Arial"/>
                <w:sz w:val="20"/>
                <w:szCs w:val="20"/>
              </w:rPr>
              <w:t>_______________________________1</w:t>
            </w:r>
            <w:r w:rsidR="00920AC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3F451E" w:rsidRPr="00E22729" w14:paraId="747AB104" w14:textId="77777777">
        <w:trPr>
          <w:trHeight w:val="350"/>
        </w:trPr>
        <w:tc>
          <w:tcPr>
            <w:tcW w:w="7980" w:type="dxa"/>
            <w:gridSpan w:val="3"/>
            <w:vAlign w:val="bottom"/>
          </w:tcPr>
          <w:p w14:paraId="5A89D344" w14:textId="77777777" w:rsidR="003F451E" w:rsidRPr="00904A58" w:rsidRDefault="003F451E">
            <w:pPr>
              <w:rPr>
                <w:sz w:val="20"/>
                <w:szCs w:val="20"/>
                <w:highlight w:val="yellow"/>
              </w:rPr>
            </w:pPr>
          </w:p>
        </w:tc>
      </w:tr>
      <w:tr w:rsidR="003F451E" w14:paraId="0905ACDB" w14:textId="77777777">
        <w:trPr>
          <w:trHeight w:val="351"/>
        </w:trPr>
        <w:tc>
          <w:tcPr>
            <w:tcW w:w="7980" w:type="dxa"/>
            <w:gridSpan w:val="3"/>
            <w:vAlign w:val="bottom"/>
          </w:tcPr>
          <w:p w14:paraId="21E5D413" w14:textId="77777777" w:rsidR="003F451E" w:rsidRPr="00E22729" w:rsidRDefault="003F451E">
            <w:pPr>
              <w:rPr>
                <w:sz w:val="20"/>
                <w:szCs w:val="20"/>
                <w:highlight w:val="yellow"/>
              </w:rPr>
            </w:pPr>
          </w:p>
        </w:tc>
      </w:tr>
      <w:tr w:rsidR="003F451E" w14:paraId="54AEB47C" w14:textId="77777777">
        <w:trPr>
          <w:trHeight w:val="350"/>
        </w:trPr>
        <w:tc>
          <w:tcPr>
            <w:tcW w:w="7980" w:type="dxa"/>
            <w:gridSpan w:val="3"/>
            <w:vAlign w:val="bottom"/>
          </w:tcPr>
          <w:p w14:paraId="39C4F9C4" w14:textId="77777777" w:rsidR="003F451E" w:rsidRDefault="003F451E" w:rsidP="00160718">
            <w:pPr>
              <w:rPr>
                <w:sz w:val="20"/>
                <w:szCs w:val="20"/>
              </w:rPr>
            </w:pPr>
          </w:p>
        </w:tc>
      </w:tr>
      <w:tr w:rsidR="003F451E" w14:paraId="6655E51B" w14:textId="77777777">
        <w:trPr>
          <w:trHeight w:val="348"/>
        </w:trPr>
        <w:tc>
          <w:tcPr>
            <w:tcW w:w="7980" w:type="dxa"/>
            <w:gridSpan w:val="3"/>
            <w:vAlign w:val="bottom"/>
          </w:tcPr>
          <w:p w14:paraId="4D4EE28C" w14:textId="77777777" w:rsidR="003F451E" w:rsidRDefault="003F451E">
            <w:pPr>
              <w:rPr>
                <w:sz w:val="20"/>
                <w:szCs w:val="20"/>
              </w:rPr>
            </w:pPr>
          </w:p>
        </w:tc>
      </w:tr>
      <w:tr w:rsidR="003F451E" w14:paraId="13DF2C6A" w14:textId="77777777">
        <w:trPr>
          <w:trHeight w:val="350"/>
        </w:trPr>
        <w:tc>
          <w:tcPr>
            <w:tcW w:w="7980" w:type="dxa"/>
            <w:gridSpan w:val="3"/>
            <w:vAlign w:val="bottom"/>
          </w:tcPr>
          <w:p w14:paraId="08432B42" w14:textId="77777777" w:rsidR="003F451E" w:rsidRDefault="003F451E">
            <w:pPr>
              <w:rPr>
                <w:sz w:val="20"/>
                <w:szCs w:val="20"/>
              </w:rPr>
            </w:pPr>
          </w:p>
        </w:tc>
      </w:tr>
      <w:tr w:rsidR="003F451E" w14:paraId="66FA849A" w14:textId="77777777">
        <w:trPr>
          <w:trHeight w:val="316"/>
        </w:trPr>
        <w:tc>
          <w:tcPr>
            <w:tcW w:w="7980" w:type="dxa"/>
            <w:gridSpan w:val="3"/>
            <w:vAlign w:val="bottom"/>
          </w:tcPr>
          <w:p w14:paraId="73B7A324" w14:textId="77777777" w:rsidR="003F451E" w:rsidRDefault="003F451E">
            <w:pPr>
              <w:rPr>
                <w:sz w:val="20"/>
                <w:szCs w:val="20"/>
              </w:rPr>
            </w:pPr>
          </w:p>
        </w:tc>
      </w:tr>
      <w:tr w:rsidR="003F451E" w14:paraId="18CA93D4" w14:textId="77777777">
        <w:trPr>
          <w:trHeight w:val="230"/>
        </w:trPr>
        <w:tc>
          <w:tcPr>
            <w:tcW w:w="7980" w:type="dxa"/>
            <w:gridSpan w:val="3"/>
            <w:vAlign w:val="bottom"/>
          </w:tcPr>
          <w:p w14:paraId="33BDF0C5" w14:textId="77777777" w:rsidR="003F451E" w:rsidRDefault="003F451E">
            <w:pPr>
              <w:rPr>
                <w:sz w:val="20"/>
                <w:szCs w:val="20"/>
              </w:rPr>
            </w:pPr>
          </w:p>
        </w:tc>
      </w:tr>
      <w:tr w:rsidR="003F451E" w14:paraId="4577DD60" w14:textId="77777777">
        <w:trPr>
          <w:trHeight w:val="232"/>
        </w:trPr>
        <w:tc>
          <w:tcPr>
            <w:tcW w:w="200" w:type="dxa"/>
            <w:vAlign w:val="bottom"/>
          </w:tcPr>
          <w:p w14:paraId="2E95F2D3" w14:textId="77777777" w:rsidR="003F451E" w:rsidRDefault="003F451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14:paraId="49915514" w14:textId="77777777" w:rsidR="003F451E" w:rsidRDefault="003F451E">
            <w:pPr>
              <w:rPr>
                <w:sz w:val="20"/>
                <w:szCs w:val="20"/>
              </w:rPr>
            </w:pPr>
          </w:p>
        </w:tc>
        <w:tc>
          <w:tcPr>
            <w:tcW w:w="7400" w:type="dxa"/>
            <w:vAlign w:val="bottom"/>
          </w:tcPr>
          <w:p w14:paraId="6779C498" w14:textId="77777777" w:rsidR="003F451E" w:rsidRDefault="003F451E">
            <w:pPr>
              <w:ind w:left="920"/>
              <w:rPr>
                <w:sz w:val="20"/>
                <w:szCs w:val="20"/>
              </w:rPr>
            </w:pPr>
          </w:p>
        </w:tc>
      </w:tr>
      <w:tr w:rsidR="003F451E" w14:paraId="7EFFAAF9" w14:textId="77777777">
        <w:trPr>
          <w:trHeight w:val="263"/>
        </w:trPr>
        <w:tc>
          <w:tcPr>
            <w:tcW w:w="200" w:type="dxa"/>
            <w:vAlign w:val="bottom"/>
          </w:tcPr>
          <w:p w14:paraId="227483C5" w14:textId="77777777" w:rsidR="003F451E" w:rsidRDefault="003F451E"/>
        </w:tc>
        <w:tc>
          <w:tcPr>
            <w:tcW w:w="380" w:type="dxa"/>
            <w:vAlign w:val="bottom"/>
          </w:tcPr>
          <w:p w14:paraId="6AEFD283" w14:textId="77777777" w:rsidR="003F451E" w:rsidRDefault="003F451E"/>
        </w:tc>
        <w:tc>
          <w:tcPr>
            <w:tcW w:w="7400" w:type="dxa"/>
            <w:vAlign w:val="bottom"/>
          </w:tcPr>
          <w:p w14:paraId="0D6BE367" w14:textId="77777777" w:rsidR="003F451E" w:rsidRDefault="003F451E">
            <w:pPr>
              <w:ind w:left="920"/>
              <w:rPr>
                <w:sz w:val="20"/>
                <w:szCs w:val="20"/>
              </w:rPr>
            </w:pPr>
          </w:p>
        </w:tc>
      </w:tr>
    </w:tbl>
    <w:p w14:paraId="314F1A61" w14:textId="77777777" w:rsidR="002042F6" w:rsidRDefault="002042F6">
      <w:pPr>
        <w:spacing w:line="200" w:lineRule="exact"/>
        <w:rPr>
          <w:sz w:val="20"/>
          <w:szCs w:val="20"/>
        </w:rPr>
      </w:pPr>
    </w:p>
    <w:p w14:paraId="42B3C1E5" w14:textId="77777777" w:rsidR="002042F6" w:rsidRDefault="002042F6">
      <w:pPr>
        <w:spacing w:line="200" w:lineRule="exact"/>
        <w:rPr>
          <w:sz w:val="20"/>
          <w:szCs w:val="20"/>
        </w:rPr>
      </w:pPr>
    </w:p>
    <w:p w14:paraId="0522530C" w14:textId="77777777" w:rsidR="002042F6" w:rsidRDefault="002042F6">
      <w:pPr>
        <w:spacing w:line="200" w:lineRule="exact"/>
        <w:rPr>
          <w:sz w:val="20"/>
          <w:szCs w:val="20"/>
        </w:rPr>
      </w:pPr>
    </w:p>
    <w:p w14:paraId="10D8B992" w14:textId="77777777" w:rsidR="002042F6" w:rsidRDefault="002042F6">
      <w:pPr>
        <w:spacing w:line="200" w:lineRule="exact"/>
        <w:rPr>
          <w:sz w:val="20"/>
          <w:szCs w:val="20"/>
        </w:rPr>
      </w:pPr>
    </w:p>
    <w:p w14:paraId="6553D115" w14:textId="77777777" w:rsidR="002042F6" w:rsidRDefault="002042F6">
      <w:pPr>
        <w:spacing w:line="200" w:lineRule="exact"/>
        <w:rPr>
          <w:sz w:val="20"/>
          <w:szCs w:val="20"/>
        </w:rPr>
      </w:pPr>
    </w:p>
    <w:p w14:paraId="5B88F190" w14:textId="77777777" w:rsidR="002042F6" w:rsidRDefault="002042F6">
      <w:pPr>
        <w:spacing w:line="200" w:lineRule="exact"/>
        <w:rPr>
          <w:sz w:val="20"/>
          <w:szCs w:val="20"/>
        </w:rPr>
      </w:pPr>
    </w:p>
    <w:p w14:paraId="2FA80079" w14:textId="77777777" w:rsidR="002042F6" w:rsidRDefault="002042F6">
      <w:pPr>
        <w:spacing w:line="200" w:lineRule="exact"/>
        <w:rPr>
          <w:sz w:val="20"/>
          <w:szCs w:val="20"/>
        </w:rPr>
      </w:pPr>
    </w:p>
    <w:p w14:paraId="5B26EFA8" w14:textId="77777777" w:rsidR="002042F6" w:rsidRDefault="002042F6">
      <w:pPr>
        <w:spacing w:line="200" w:lineRule="exact"/>
        <w:rPr>
          <w:sz w:val="20"/>
          <w:szCs w:val="20"/>
        </w:rPr>
      </w:pPr>
    </w:p>
    <w:p w14:paraId="7FC4E7BA" w14:textId="77777777" w:rsidR="002042F6" w:rsidRDefault="002042F6">
      <w:pPr>
        <w:spacing w:line="200" w:lineRule="exact"/>
        <w:rPr>
          <w:sz w:val="20"/>
          <w:szCs w:val="20"/>
        </w:rPr>
      </w:pPr>
    </w:p>
    <w:p w14:paraId="3FFAD9C2" w14:textId="77777777" w:rsidR="002042F6" w:rsidRDefault="002042F6">
      <w:pPr>
        <w:spacing w:line="200" w:lineRule="exact"/>
        <w:rPr>
          <w:sz w:val="20"/>
          <w:szCs w:val="20"/>
        </w:rPr>
      </w:pPr>
    </w:p>
    <w:p w14:paraId="1580C5D0" w14:textId="77777777" w:rsidR="002042F6" w:rsidRDefault="002042F6">
      <w:pPr>
        <w:spacing w:line="200" w:lineRule="exact"/>
        <w:rPr>
          <w:sz w:val="20"/>
          <w:szCs w:val="20"/>
        </w:rPr>
      </w:pPr>
    </w:p>
    <w:p w14:paraId="08318A58" w14:textId="77777777" w:rsidR="002042F6" w:rsidRDefault="002042F6">
      <w:pPr>
        <w:spacing w:line="200" w:lineRule="exact"/>
        <w:rPr>
          <w:sz w:val="20"/>
          <w:szCs w:val="20"/>
        </w:rPr>
      </w:pPr>
    </w:p>
    <w:p w14:paraId="6F94F3E9" w14:textId="77777777" w:rsidR="002042F6" w:rsidRDefault="002042F6">
      <w:pPr>
        <w:sectPr w:rsidR="002042F6">
          <w:pgSz w:w="11900" w:h="16838"/>
          <w:pgMar w:top="688" w:right="420" w:bottom="0" w:left="1080" w:header="0" w:footer="0" w:gutter="0"/>
          <w:cols w:space="720" w:equalWidth="0">
            <w:col w:w="10400"/>
          </w:cols>
        </w:sectPr>
      </w:pPr>
    </w:p>
    <w:p w14:paraId="405E1659" w14:textId="77777777" w:rsidR="002042F6" w:rsidRDefault="002042F6">
      <w:pPr>
        <w:spacing w:line="200" w:lineRule="exact"/>
        <w:rPr>
          <w:color w:val="0101FF"/>
          <w:sz w:val="20"/>
          <w:szCs w:val="20"/>
          <w:u w:val="single"/>
        </w:rPr>
      </w:pPr>
      <w:bookmarkStart w:id="1" w:name="page3"/>
      <w:bookmarkEnd w:id="1"/>
    </w:p>
    <w:p w14:paraId="748C32F7" w14:textId="77777777" w:rsidR="006960A8" w:rsidRDefault="006960A8">
      <w:pPr>
        <w:spacing w:line="200" w:lineRule="exact"/>
        <w:rPr>
          <w:color w:val="0101FF"/>
          <w:sz w:val="20"/>
          <w:szCs w:val="20"/>
          <w:u w:val="single"/>
        </w:rPr>
      </w:pPr>
    </w:p>
    <w:p w14:paraId="418C1761" w14:textId="2477D3E3" w:rsidR="002042F6" w:rsidRPr="00160718" w:rsidRDefault="006D50CE">
      <w:pPr>
        <w:numPr>
          <w:ilvl w:val="1"/>
          <w:numId w:val="1"/>
        </w:numPr>
        <w:tabs>
          <w:tab w:val="left" w:pos="3700"/>
        </w:tabs>
        <w:ind w:left="3700" w:hanging="223"/>
        <w:jc w:val="both"/>
        <w:rPr>
          <w:rFonts w:ascii="Arial" w:eastAsia="Arial" w:hAnsi="Arial" w:cs="Arial"/>
          <w:b/>
          <w:sz w:val="20"/>
          <w:szCs w:val="20"/>
        </w:rPr>
      </w:pPr>
      <w:r w:rsidRPr="00160718">
        <w:rPr>
          <w:rFonts w:ascii="Arial" w:eastAsia="Arial" w:hAnsi="Arial" w:cs="Arial"/>
          <w:b/>
          <w:sz w:val="20"/>
          <w:szCs w:val="20"/>
        </w:rPr>
        <w:t xml:space="preserve">СТОРОНЫ </w:t>
      </w:r>
      <w:r w:rsidR="00D71876">
        <w:rPr>
          <w:rFonts w:ascii="Arial" w:eastAsia="Arial" w:hAnsi="Arial" w:cs="Arial"/>
          <w:b/>
          <w:sz w:val="20"/>
          <w:szCs w:val="20"/>
        </w:rPr>
        <w:t>КОНТРАКТ</w:t>
      </w:r>
      <w:r w:rsidRPr="00160718">
        <w:rPr>
          <w:rFonts w:ascii="Arial" w:eastAsia="Arial" w:hAnsi="Arial" w:cs="Arial"/>
          <w:b/>
          <w:sz w:val="20"/>
          <w:szCs w:val="20"/>
        </w:rPr>
        <w:t>А</w:t>
      </w:r>
      <w:r w:rsidR="00AD36BB">
        <w:rPr>
          <w:rFonts w:ascii="Arial" w:eastAsia="Arial" w:hAnsi="Arial" w:cs="Arial"/>
          <w:b/>
          <w:strike/>
          <w:color w:val="800080"/>
          <w:sz w:val="20"/>
          <w:szCs w:val="20"/>
        </w:rPr>
        <w:t>.</w:t>
      </w:r>
    </w:p>
    <w:p w14:paraId="3669C293" w14:textId="77777777" w:rsidR="00C81184" w:rsidRDefault="00C81184" w:rsidP="00C81184">
      <w:pPr>
        <w:rPr>
          <w:rFonts w:ascii="Arial" w:eastAsia="Arial" w:hAnsi="Arial" w:cs="Arial"/>
          <w:sz w:val="20"/>
          <w:szCs w:val="20"/>
        </w:rPr>
      </w:pPr>
    </w:p>
    <w:p w14:paraId="548415DB" w14:textId="77777777" w:rsidR="00981D1F" w:rsidRDefault="00981D1F" w:rsidP="00981D1F">
      <w:pPr>
        <w:rPr>
          <w:rFonts w:ascii="Arial" w:eastAsia="Arial" w:hAnsi="Arial" w:cs="Arial"/>
          <w:sz w:val="20"/>
          <w:szCs w:val="20"/>
        </w:rPr>
      </w:pPr>
    </w:p>
    <w:p w14:paraId="13E95BBF" w14:textId="77777777" w:rsidR="00786480" w:rsidRDefault="00786480" w:rsidP="00371947">
      <w:pPr>
        <w:ind w:firstLine="720"/>
        <w:jc w:val="both"/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Муниципальное бюджетное дошкольное образовательное учреждение «Детский сад №367 г. Челябинска»</w:t>
      </w:r>
      <w:r>
        <w:rPr>
          <w:rFonts w:ascii="Arial" w:eastAsia="Arial" w:hAnsi="Arial" w:cs="Arial"/>
          <w:sz w:val="20"/>
          <w:szCs w:val="20"/>
        </w:rPr>
        <w:t xml:space="preserve">, именуемое в дальнейшем </w:t>
      </w:r>
      <w:r>
        <w:rPr>
          <w:rFonts w:ascii="Arial" w:eastAsia="Arial" w:hAnsi="Arial" w:cs="Arial"/>
          <w:i/>
          <w:iCs/>
          <w:sz w:val="20"/>
          <w:szCs w:val="20"/>
        </w:rPr>
        <w:t>Заказчик,</w:t>
      </w:r>
      <w:r>
        <w:rPr>
          <w:rFonts w:ascii="Arial" w:eastAsia="Arial" w:hAnsi="Arial" w:cs="Arial"/>
          <w:sz w:val="20"/>
          <w:szCs w:val="20"/>
        </w:rPr>
        <w:t xml:space="preserve"> в лице заведующего </w:t>
      </w:r>
      <w:proofErr w:type="spellStart"/>
      <w:r>
        <w:rPr>
          <w:rFonts w:ascii="Arial" w:eastAsia="Arial" w:hAnsi="Arial" w:cs="Arial"/>
          <w:sz w:val="20"/>
          <w:szCs w:val="20"/>
        </w:rPr>
        <w:t>Гамовой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Светланы Владимировны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действующего на основании Устава, с одной стороны, и</w:t>
      </w:r>
    </w:p>
    <w:p w14:paraId="2D9C6005" w14:textId="77777777" w:rsidR="002042F6" w:rsidRDefault="002042F6" w:rsidP="00371947">
      <w:pPr>
        <w:spacing w:line="55" w:lineRule="exact"/>
        <w:ind w:firstLine="720"/>
        <w:rPr>
          <w:rFonts w:ascii="Arial" w:eastAsia="Arial" w:hAnsi="Arial" w:cs="Arial"/>
          <w:sz w:val="20"/>
          <w:szCs w:val="20"/>
        </w:rPr>
      </w:pPr>
    </w:p>
    <w:p w14:paraId="631C5E28" w14:textId="6D6FFCF6" w:rsidR="002042F6" w:rsidRDefault="00595278" w:rsidP="00595278">
      <w:pPr>
        <w:tabs>
          <w:tab w:val="left" w:pos="552"/>
        </w:tabs>
        <w:spacing w:line="257" w:lineRule="auto"/>
        <w:ind w:right="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</w:t>
      </w:r>
      <w:r w:rsidR="006D50CE" w:rsidRPr="00C81184">
        <w:rPr>
          <w:rFonts w:ascii="Arial" w:eastAsia="Arial" w:hAnsi="Arial" w:cs="Arial"/>
          <w:b/>
          <w:sz w:val="20"/>
          <w:szCs w:val="20"/>
        </w:rPr>
        <w:t>,</w:t>
      </w:r>
      <w:r w:rsidR="006D50CE">
        <w:rPr>
          <w:rFonts w:ascii="Arial" w:eastAsia="Arial" w:hAnsi="Arial" w:cs="Arial"/>
          <w:sz w:val="20"/>
          <w:szCs w:val="20"/>
        </w:rPr>
        <w:t xml:space="preserve"> именуемое в дальнейшем </w:t>
      </w:r>
      <w:r w:rsidR="006D50CE">
        <w:rPr>
          <w:rFonts w:ascii="Arial" w:eastAsia="Arial" w:hAnsi="Arial" w:cs="Arial"/>
          <w:i/>
          <w:iCs/>
          <w:sz w:val="20"/>
          <w:szCs w:val="20"/>
        </w:rPr>
        <w:t>Исполнитель,</w:t>
      </w:r>
      <w:r w:rsidR="006D50CE">
        <w:rPr>
          <w:rFonts w:ascii="Arial" w:eastAsia="Arial" w:hAnsi="Arial" w:cs="Arial"/>
          <w:sz w:val="20"/>
          <w:szCs w:val="20"/>
        </w:rPr>
        <w:t xml:space="preserve"> в лице</w:t>
      </w:r>
      <w:r w:rsidR="000205C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</w:t>
      </w:r>
      <w:r w:rsidR="006D50CE">
        <w:rPr>
          <w:rFonts w:ascii="Arial" w:eastAsia="Arial" w:hAnsi="Arial" w:cs="Arial"/>
          <w:sz w:val="20"/>
          <w:szCs w:val="20"/>
        </w:rPr>
        <w:t xml:space="preserve">, действующего на основании </w:t>
      </w:r>
      <w:r>
        <w:rPr>
          <w:rFonts w:ascii="Arial" w:eastAsia="Arial" w:hAnsi="Arial" w:cs="Arial"/>
          <w:sz w:val="20"/>
          <w:szCs w:val="20"/>
        </w:rPr>
        <w:t>______</w:t>
      </w:r>
      <w:r w:rsidR="006D50CE">
        <w:rPr>
          <w:rFonts w:ascii="Arial" w:eastAsia="Arial" w:hAnsi="Arial" w:cs="Arial"/>
          <w:sz w:val="20"/>
          <w:szCs w:val="20"/>
        </w:rPr>
        <w:t xml:space="preserve">, с другой стороны, заключили настоящий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 w:rsidR="006D50CE">
        <w:rPr>
          <w:rFonts w:ascii="Arial" w:eastAsia="Arial" w:hAnsi="Arial" w:cs="Arial"/>
          <w:sz w:val="20"/>
          <w:szCs w:val="20"/>
        </w:rPr>
        <w:t xml:space="preserve"> о нижеследующем:</w:t>
      </w:r>
    </w:p>
    <w:p w14:paraId="5255032A" w14:textId="77777777" w:rsidR="002042F6" w:rsidRDefault="002042F6">
      <w:pPr>
        <w:spacing w:line="178" w:lineRule="exact"/>
        <w:rPr>
          <w:sz w:val="20"/>
          <w:szCs w:val="20"/>
        </w:rPr>
      </w:pPr>
    </w:p>
    <w:p w14:paraId="22674BE9" w14:textId="77777777" w:rsidR="002042F6" w:rsidRPr="00AD36BB" w:rsidRDefault="00AD36BB">
      <w:pPr>
        <w:ind w:left="4180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ТЕРМИНЫ.</w:t>
      </w:r>
    </w:p>
    <w:p w14:paraId="6FD7E177" w14:textId="77777777" w:rsidR="002042F6" w:rsidRDefault="002042F6">
      <w:pPr>
        <w:spacing w:line="45" w:lineRule="exact"/>
        <w:rPr>
          <w:sz w:val="20"/>
          <w:szCs w:val="20"/>
        </w:rPr>
      </w:pPr>
    </w:p>
    <w:p w14:paraId="47F1786F" w14:textId="7028038E" w:rsidR="002042F6" w:rsidRDefault="006D50CE">
      <w:pPr>
        <w:spacing w:line="236" w:lineRule="auto"/>
        <w:ind w:left="1800" w:hanging="179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«</w:t>
      </w:r>
      <w:r w:rsidR="00D71876">
        <w:rPr>
          <w:rFonts w:ascii="Arial" w:eastAsia="Arial" w:hAnsi="Arial" w:cs="Arial"/>
          <w:sz w:val="20"/>
          <w:szCs w:val="20"/>
          <w:u w:val="single"/>
        </w:rPr>
        <w:t>Контракт</w:t>
      </w:r>
      <w:r>
        <w:rPr>
          <w:rFonts w:ascii="Arial" w:eastAsia="Arial" w:hAnsi="Arial" w:cs="Arial"/>
          <w:sz w:val="20"/>
          <w:szCs w:val="20"/>
          <w:u w:val="single"/>
        </w:rPr>
        <w:t>»:</w:t>
      </w:r>
      <w:r>
        <w:rPr>
          <w:rFonts w:ascii="Arial" w:eastAsia="Arial" w:hAnsi="Arial" w:cs="Arial"/>
          <w:sz w:val="20"/>
          <w:szCs w:val="20"/>
        </w:rPr>
        <w:t xml:space="preserve"> данный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 и все приложения к нему, составляющие неотъемлемую часть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а также все дополнения, изменения и соглашения к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у.</w:t>
      </w:r>
    </w:p>
    <w:p w14:paraId="15A60AE0" w14:textId="77777777" w:rsidR="002042F6" w:rsidRDefault="002042F6">
      <w:pPr>
        <w:spacing w:line="1" w:lineRule="exact"/>
        <w:rPr>
          <w:sz w:val="20"/>
          <w:szCs w:val="20"/>
        </w:rPr>
      </w:pPr>
    </w:p>
    <w:p w14:paraId="1DFBF0F8" w14:textId="6206F182" w:rsidR="002042F6" w:rsidRDefault="006D50CE">
      <w:pPr>
        <w:spacing w:line="239" w:lineRule="auto"/>
        <w:ind w:left="1800" w:right="140" w:hanging="179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«Оборудование»:</w:t>
      </w:r>
      <w:r>
        <w:rPr>
          <w:rFonts w:ascii="Arial" w:eastAsia="Arial" w:hAnsi="Arial" w:cs="Arial"/>
          <w:sz w:val="20"/>
          <w:szCs w:val="20"/>
        </w:rPr>
        <w:t xml:space="preserve"> лифты, эскалаторы, конвейеры пассажирские (или </w:t>
      </w:r>
      <w:proofErr w:type="spellStart"/>
      <w:r>
        <w:rPr>
          <w:rFonts w:ascii="Arial" w:eastAsia="Arial" w:hAnsi="Arial" w:cs="Arial"/>
          <w:sz w:val="20"/>
          <w:szCs w:val="20"/>
        </w:rPr>
        <w:t>траволаторы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платформы подъемные для инвалидов (или платформы) - в зависимости от типа оборудования в предмете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 и Приложении № 1 к нему, в единственном или множественном числе, в том числе оборудование объединенной диспетчерской системы (далее ОДС).</w:t>
      </w:r>
    </w:p>
    <w:p w14:paraId="65581968" w14:textId="77777777" w:rsidR="002042F6" w:rsidRDefault="002042F6">
      <w:pPr>
        <w:spacing w:line="4" w:lineRule="exact"/>
        <w:rPr>
          <w:sz w:val="20"/>
          <w:szCs w:val="20"/>
        </w:rPr>
      </w:pPr>
    </w:p>
    <w:p w14:paraId="7FD39746" w14:textId="2A0B897E" w:rsidR="002042F6" w:rsidRDefault="006D50CE">
      <w:pPr>
        <w:spacing w:line="239" w:lineRule="auto"/>
        <w:ind w:left="1800" w:right="140" w:hanging="174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«Акт/ы приемки выполненных работ и услуг»: подписываемые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и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</w:t>
      </w:r>
      <w:r>
        <w:rPr>
          <w:rFonts w:ascii="Arial" w:eastAsia="Arial" w:hAnsi="Arial" w:cs="Arial"/>
          <w:sz w:val="20"/>
          <w:szCs w:val="20"/>
        </w:rPr>
        <w:t xml:space="preserve"> Акт/ы приемки выполненных работ и </w:t>
      </w:r>
      <w:proofErr w:type="gramStart"/>
      <w:r>
        <w:rPr>
          <w:rFonts w:ascii="Arial" w:eastAsia="Arial" w:hAnsi="Arial" w:cs="Arial"/>
          <w:sz w:val="20"/>
          <w:szCs w:val="20"/>
        </w:rPr>
        <w:t>услуг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предусмотренных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ом и Приложением № 1 к нему.</w:t>
      </w:r>
    </w:p>
    <w:p w14:paraId="735F593B" w14:textId="149BD018" w:rsidR="002042F6" w:rsidRDefault="009B5AE7">
      <w:pPr>
        <w:spacing w:line="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0" distR="0" simplePos="0" relativeHeight="251659264" behindDoc="0" locked="0" layoutInCell="0" allowOverlap="1" wp14:anchorId="0B7BDA14" wp14:editId="2EEB5154">
                <wp:simplePos x="0" y="0"/>
                <wp:positionH relativeFrom="column">
                  <wp:posOffset>635</wp:posOffset>
                </wp:positionH>
                <wp:positionV relativeFrom="paragraph">
                  <wp:posOffset>-311786</wp:posOffset>
                </wp:positionV>
                <wp:extent cx="2959735" cy="0"/>
                <wp:effectExtent l="0" t="0" r="0" b="0"/>
                <wp:wrapNone/>
                <wp:docPr id="3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7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7A9013" id="Shape 6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.05pt,-24.55pt" to="233.1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" o:allowincell="f" strokeweight=".72pt"/>
            </w:pict>
          </mc:Fallback>
        </mc:AlternateContent>
      </w:r>
    </w:p>
    <w:p w14:paraId="2BEF0F91" w14:textId="77777777" w:rsidR="006960A8" w:rsidRDefault="006D50CE">
      <w:pPr>
        <w:ind w:left="60" w:right="140" w:hanging="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«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Ростехнадзор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>»:</w:t>
      </w:r>
      <w:r>
        <w:rPr>
          <w:rFonts w:ascii="Arial" w:eastAsia="Arial" w:hAnsi="Arial" w:cs="Arial"/>
          <w:sz w:val="20"/>
          <w:szCs w:val="20"/>
        </w:rPr>
        <w:t xml:space="preserve"> Федеральная служба по экологическому, техно</w:t>
      </w:r>
      <w:r w:rsidR="006960A8">
        <w:rPr>
          <w:rFonts w:ascii="Arial" w:eastAsia="Arial" w:hAnsi="Arial" w:cs="Arial"/>
          <w:sz w:val="20"/>
          <w:szCs w:val="20"/>
        </w:rPr>
        <w:t>логическому и атомному надзору.</w:t>
      </w:r>
    </w:p>
    <w:p w14:paraId="0D34ED25" w14:textId="77777777" w:rsidR="002042F6" w:rsidRDefault="006D50CE">
      <w:pPr>
        <w:ind w:left="60" w:right="140" w:hanging="5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  <w:u w:val="single"/>
        </w:rPr>
        <w:t>Технический регламент»</w:t>
      </w:r>
      <w:r>
        <w:rPr>
          <w:rFonts w:ascii="Arial" w:eastAsia="Arial" w:hAnsi="Arial" w:cs="Arial"/>
          <w:sz w:val="20"/>
          <w:szCs w:val="20"/>
        </w:rPr>
        <w:t>: «Технический регламент Таможенного союза. ТР ТС 011/2011.</w:t>
      </w:r>
    </w:p>
    <w:p w14:paraId="427A5226" w14:textId="77777777" w:rsidR="002042F6" w:rsidRDefault="002042F6">
      <w:pPr>
        <w:spacing w:line="1" w:lineRule="exact"/>
        <w:rPr>
          <w:sz w:val="20"/>
          <w:szCs w:val="20"/>
        </w:rPr>
      </w:pPr>
    </w:p>
    <w:p w14:paraId="69AE4E00" w14:textId="77777777" w:rsidR="002042F6" w:rsidRDefault="006D50CE">
      <w:pPr>
        <w:ind w:left="1700" w:righ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Безопасность лифтов» - технический регламент, утвержденный Решением комиссии Таможенного союза от 18 октября 2011 года № 824.</w:t>
      </w:r>
    </w:p>
    <w:p w14:paraId="5EF339CE" w14:textId="77777777" w:rsidR="002042F6" w:rsidRDefault="002042F6">
      <w:pPr>
        <w:spacing w:line="1" w:lineRule="exact"/>
        <w:rPr>
          <w:sz w:val="20"/>
          <w:szCs w:val="20"/>
        </w:rPr>
      </w:pPr>
    </w:p>
    <w:p w14:paraId="33FD6B94" w14:textId="77777777" w:rsidR="002042F6" w:rsidRDefault="006D50CE">
      <w:pPr>
        <w:spacing w:line="239" w:lineRule="auto"/>
        <w:ind w:left="1700" w:right="140" w:hanging="1645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ГОСТ:</w:t>
      </w:r>
      <w:r>
        <w:rPr>
          <w:rFonts w:ascii="Arial" w:eastAsia="Arial" w:hAnsi="Arial" w:cs="Arial"/>
          <w:sz w:val="20"/>
          <w:szCs w:val="20"/>
        </w:rPr>
        <w:t xml:space="preserve"> «ГОСТ Р 53783-2010. Национальный стандарт Российской Федерации. Лифты. Правила и методы оценки соответствия лифтов в период эксплуатации». Утвержден и введен в действие приказом Федерального агентства по техническому регулированию и метрологии от 31 марта 2010 года № 44-ст (в ред. Изменения N 1, утв. Приказом </w:t>
      </w:r>
      <w:proofErr w:type="spellStart"/>
      <w:r>
        <w:rPr>
          <w:rFonts w:ascii="Arial" w:eastAsia="Arial" w:hAnsi="Arial" w:cs="Arial"/>
          <w:sz w:val="20"/>
          <w:szCs w:val="20"/>
        </w:rPr>
        <w:t>Росстандарта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от 03.11.2010 N 343-ст).</w:t>
      </w:r>
    </w:p>
    <w:p w14:paraId="1C14DB25" w14:textId="77777777" w:rsidR="002042F6" w:rsidRDefault="002042F6">
      <w:pPr>
        <w:spacing w:line="4" w:lineRule="exact"/>
        <w:rPr>
          <w:sz w:val="20"/>
          <w:szCs w:val="20"/>
        </w:rPr>
      </w:pPr>
    </w:p>
    <w:p w14:paraId="6727CDC4" w14:textId="77777777" w:rsidR="002042F6" w:rsidRDefault="006D50C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7D0DC24C" w14:textId="69FFB470" w:rsidR="002042F6" w:rsidRPr="00160718" w:rsidRDefault="006D50CE">
      <w:pPr>
        <w:ind w:left="3460"/>
        <w:rPr>
          <w:b/>
          <w:sz w:val="20"/>
          <w:szCs w:val="20"/>
        </w:rPr>
      </w:pPr>
      <w:r w:rsidRPr="00160718">
        <w:rPr>
          <w:rFonts w:ascii="Arial" w:eastAsia="Arial" w:hAnsi="Arial" w:cs="Arial"/>
          <w:b/>
          <w:sz w:val="20"/>
          <w:szCs w:val="20"/>
        </w:rPr>
        <w:t xml:space="preserve">3. ПРЕДМЕТ </w:t>
      </w:r>
      <w:r w:rsidR="00D71876">
        <w:rPr>
          <w:rFonts w:ascii="Arial" w:eastAsia="Arial" w:hAnsi="Arial" w:cs="Arial"/>
          <w:b/>
          <w:sz w:val="20"/>
          <w:szCs w:val="20"/>
        </w:rPr>
        <w:t>КОНТРАКТ</w:t>
      </w:r>
      <w:r w:rsidRPr="00160718">
        <w:rPr>
          <w:rFonts w:ascii="Arial" w:eastAsia="Arial" w:hAnsi="Arial" w:cs="Arial"/>
          <w:b/>
          <w:sz w:val="20"/>
          <w:szCs w:val="20"/>
        </w:rPr>
        <w:t>А</w:t>
      </w:r>
    </w:p>
    <w:p w14:paraId="13E3E59B" w14:textId="77777777" w:rsidR="002042F6" w:rsidRPr="00160718" w:rsidRDefault="002042F6">
      <w:pPr>
        <w:spacing w:line="83" w:lineRule="exact"/>
        <w:rPr>
          <w:b/>
          <w:sz w:val="20"/>
          <w:szCs w:val="20"/>
        </w:rPr>
      </w:pPr>
    </w:p>
    <w:p w14:paraId="28EC38DC" w14:textId="4CCE77BF" w:rsidR="002042F6" w:rsidRDefault="006D50CE">
      <w:pPr>
        <w:spacing w:line="246" w:lineRule="auto"/>
        <w:ind w:right="180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поручает, а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Исполнитель, </w:t>
      </w:r>
      <w:r>
        <w:rPr>
          <w:rFonts w:ascii="Arial" w:eastAsia="Arial" w:hAnsi="Arial" w:cs="Arial"/>
          <w:sz w:val="20"/>
          <w:szCs w:val="20"/>
        </w:rPr>
        <w:t>в качестве специализированной организации, принимает на</w:t>
      </w:r>
      <w:r w:rsidR="000205C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себя выполнение работ и услуг по техническому обслуживанию Оборудования в количестве и по адресам, указанным в Приложении № 1 к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у, являющимся его неотъемлемой частью.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оплачивает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Исполнителю</w:t>
      </w:r>
      <w:r>
        <w:rPr>
          <w:rFonts w:ascii="Arial" w:eastAsia="Arial" w:hAnsi="Arial" w:cs="Arial"/>
          <w:sz w:val="20"/>
          <w:szCs w:val="20"/>
        </w:rPr>
        <w:t xml:space="preserve"> оказанные услуги и работы на условиях, предусмотренных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ом, и создает необходимые условия для выполнения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Исполнителем </w:t>
      </w:r>
      <w:r>
        <w:rPr>
          <w:rFonts w:ascii="Arial" w:eastAsia="Arial" w:hAnsi="Arial" w:cs="Arial"/>
          <w:sz w:val="20"/>
          <w:szCs w:val="20"/>
        </w:rPr>
        <w:t xml:space="preserve">принятых на себя обязательств, предусмотренных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ом, и в</w:t>
      </w:r>
      <w:r w:rsidR="000205C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 с Техническим регламентом, ГОСТ.</w:t>
      </w:r>
    </w:p>
    <w:p w14:paraId="094E29B1" w14:textId="77777777" w:rsidR="002042F6" w:rsidRDefault="002042F6">
      <w:pPr>
        <w:spacing w:line="308" w:lineRule="exact"/>
        <w:rPr>
          <w:sz w:val="20"/>
          <w:szCs w:val="20"/>
        </w:rPr>
      </w:pPr>
    </w:p>
    <w:p w14:paraId="16A20FA5" w14:textId="77777777" w:rsidR="002042F6" w:rsidRPr="00160718" w:rsidRDefault="006D50CE">
      <w:pPr>
        <w:numPr>
          <w:ilvl w:val="1"/>
          <w:numId w:val="2"/>
        </w:numPr>
        <w:tabs>
          <w:tab w:val="left" w:pos="2940"/>
        </w:tabs>
        <w:ind w:left="2940" w:hanging="217"/>
        <w:jc w:val="both"/>
        <w:rPr>
          <w:rFonts w:ascii="Arial" w:eastAsia="Arial" w:hAnsi="Arial" w:cs="Arial"/>
          <w:b/>
          <w:sz w:val="20"/>
          <w:szCs w:val="20"/>
        </w:rPr>
      </w:pPr>
      <w:r w:rsidRPr="00160718">
        <w:rPr>
          <w:rFonts w:ascii="Arial" w:eastAsia="Arial" w:hAnsi="Arial" w:cs="Arial"/>
          <w:b/>
          <w:sz w:val="20"/>
          <w:szCs w:val="20"/>
        </w:rPr>
        <w:t>ОБЯЗАТЕЛЬСТВА ИСПОЛНИТЕЛЯ</w:t>
      </w:r>
    </w:p>
    <w:p w14:paraId="623EE416" w14:textId="77777777" w:rsidR="002042F6" w:rsidRDefault="002042F6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14:paraId="21C11435" w14:textId="77777777" w:rsidR="002042F6" w:rsidRDefault="006D50CE">
      <w:pPr>
        <w:numPr>
          <w:ilvl w:val="0"/>
          <w:numId w:val="3"/>
        </w:numPr>
        <w:tabs>
          <w:tab w:val="left" w:pos="760"/>
        </w:tabs>
        <w:ind w:left="760" w:hanging="50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Работы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выполняемые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Исполнителем:</w:t>
      </w:r>
    </w:p>
    <w:p w14:paraId="07310488" w14:textId="77777777" w:rsidR="002042F6" w:rsidRDefault="002042F6">
      <w:pPr>
        <w:spacing w:line="120" w:lineRule="exact"/>
        <w:rPr>
          <w:sz w:val="20"/>
          <w:szCs w:val="20"/>
        </w:rPr>
      </w:pPr>
    </w:p>
    <w:p w14:paraId="7E878F9F" w14:textId="279CB507" w:rsidR="002042F6" w:rsidRDefault="006D50CE" w:rsidP="002C213C">
      <w:pPr>
        <w:spacing w:line="258" w:lineRule="auto"/>
        <w:ind w:right="180" w:firstLine="283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4.1.1.В рамках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выполняет следующие виды работ и оказывает следующие виды услуг:</w:t>
      </w:r>
    </w:p>
    <w:p w14:paraId="319DCC23" w14:textId="77777777" w:rsidR="002042F6" w:rsidRDefault="006D50CE">
      <w:pPr>
        <w:numPr>
          <w:ilvl w:val="0"/>
          <w:numId w:val="4"/>
        </w:numPr>
        <w:tabs>
          <w:tab w:val="left" w:pos="1000"/>
        </w:tabs>
        <w:spacing w:line="239" w:lineRule="auto"/>
        <w:ind w:left="1000" w:hanging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Техническое обслуживание (текущий ремонт) Оборудования;</w:t>
      </w:r>
    </w:p>
    <w:p w14:paraId="0DAD1A7B" w14:textId="77777777" w:rsidR="002042F6" w:rsidRDefault="006D50CE">
      <w:pPr>
        <w:numPr>
          <w:ilvl w:val="0"/>
          <w:numId w:val="4"/>
        </w:numPr>
        <w:tabs>
          <w:tab w:val="left" w:pos="1000"/>
        </w:tabs>
        <w:spacing w:line="239" w:lineRule="auto"/>
        <w:ind w:left="1000" w:hanging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Аварийно-техническое обслуживание Оборудования</w:t>
      </w:r>
    </w:p>
    <w:p w14:paraId="44DDAA43" w14:textId="77777777" w:rsidR="002042F6" w:rsidRDefault="006D50CE">
      <w:pPr>
        <w:numPr>
          <w:ilvl w:val="0"/>
          <w:numId w:val="4"/>
        </w:numPr>
        <w:tabs>
          <w:tab w:val="left" w:pos="1000"/>
        </w:tabs>
        <w:spacing w:line="239" w:lineRule="auto"/>
        <w:ind w:left="1000" w:hanging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Подготовка Оборудования к техническому освидетельствованию.</w:t>
      </w:r>
    </w:p>
    <w:p w14:paraId="06D9B46B" w14:textId="77777777" w:rsidR="002042F6" w:rsidRDefault="002042F6">
      <w:pPr>
        <w:spacing w:line="83" w:lineRule="exact"/>
        <w:rPr>
          <w:sz w:val="20"/>
          <w:szCs w:val="20"/>
        </w:rPr>
      </w:pPr>
    </w:p>
    <w:p w14:paraId="68EB2BCF" w14:textId="77777777" w:rsidR="002042F6" w:rsidRDefault="006D50CE">
      <w:pPr>
        <w:numPr>
          <w:ilvl w:val="0"/>
          <w:numId w:val="5"/>
        </w:numPr>
        <w:tabs>
          <w:tab w:val="left" w:pos="780"/>
        </w:tabs>
        <w:ind w:left="780" w:hanging="5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Осмотры Оборудования</w:t>
      </w:r>
    </w:p>
    <w:p w14:paraId="20FC9438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14CEF107" w14:textId="77777777" w:rsidR="002042F6" w:rsidRDefault="006D50CE">
      <w:pPr>
        <w:numPr>
          <w:ilvl w:val="0"/>
          <w:numId w:val="6"/>
        </w:numPr>
        <w:tabs>
          <w:tab w:val="left" w:pos="1070"/>
        </w:tabs>
        <w:spacing w:line="274" w:lineRule="auto"/>
        <w:ind w:left="280" w:right="180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Осмотры лифтов, выполняются ежемесячно и совмещаются с ежемесячным текущим ремонтом (техническим обслуживанием) лифтов.</w:t>
      </w:r>
    </w:p>
    <w:p w14:paraId="6201545C" w14:textId="77777777" w:rsidR="002042F6" w:rsidRDefault="002042F6">
      <w:pPr>
        <w:spacing w:line="53" w:lineRule="exact"/>
        <w:rPr>
          <w:rFonts w:ascii="Arial" w:eastAsia="Arial" w:hAnsi="Arial" w:cs="Arial"/>
          <w:sz w:val="20"/>
          <w:szCs w:val="20"/>
        </w:rPr>
      </w:pPr>
    </w:p>
    <w:p w14:paraId="680E3DD0" w14:textId="63CA75DF" w:rsidR="002042F6" w:rsidRDefault="006D50CE">
      <w:pPr>
        <w:numPr>
          <w:ilvl w:val="0"/>
          <w:numId w:val="6"/>
        </w:numPr>
        <w:tabs>
          <w:tab w:val="left" w:pos="1113"/>
        </w:tabs>
        <w:spacing w:line="277" w:lineRule="auto"/>
        <w:ind w:left="280" w:right="180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обеспечивает наличие журналов ремонта и осмотра лифтов в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машинном помещении лифтов с соответствующими записями.</w:t>
      </w:r>
    </w:p>
    <w:p w14:paraId="05664017" w14:textId="77777777" w:rsidR="002042F6" w:rsidRDefault="002042F6">
      <w:pPr>
        <w:spacing w:line="50" w:lineRule="exact"/>
        <w:rPr>
          <w:rFonts w:ascii="Arial" w:eastAsia="Arial" w:hAnsi="Arial" w:cs="Arial"/>
          <w:sz w:val="20"/>
          <w:szCs w:val="20"/>
        </w:rPr>
      </w:pPr>
    </w:p>
    <w:p w14:paraId="3EB55892" w14:textId="6918E265" w:rsidR="002042F6" w:rsidRDefault="006D50CE">
      <w:pPr>
        <w:numPr>
          <w:ilvl w:val="0"/>
          <w:numId w:val="6"/>
        </w:numPr>
        <w:tabs>
          <w:tab w:val="left" w:pos="1060"/>
        </w:tabs>
        <w:spacing w:line="276" w:lineRule="auto"/>
        <w:ind w:left="280" w:right="180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своевременно производит все необходимые записи в паспортах на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лифты о замене основных узлов и деталей, изменениях в электрических схемах.</w:t>
      </w:r>
    </w:p>
    <w:p w14:paraId="4E13A4F1" w14:textId="77777777" w:rsidR="002042F6" w:rsidRDefault="002042F6">
      <w:pPr>
        <w:spacing w:line="49" w:lineRule="exact"/>
        <w:rPr>
          <w:rFonts w:ascii="Arial" w:eastAsia="Arial" w:hAnsi="Arial" w:cs="Arial"/>
          <w:sz w:val="20"/>
          <w:szCs w:val="20"/>
        </w:rPr>
      </w:pPr>
    </w:p>
    <w:p w14:paraId="62AB8B77" w14:textId="717CC642" w:rsidR="002042F6" w:rsidRDefault="006D50CE">
      <w:pPr>
        <w:numPr>
          <w:ilvl w:val="0"/>
          <w:numId w:val="6"/>
        </w:numPr>
        <w:tabs>
          <w:tab w:val="left" w:pos="1072"/>
        </w:tabs>
        <w:spacing w:line="256" w:lineRule="auto"/>
        <w:ind w:left="280" w:right="180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принимает обязательное участие в осмотрах лифтовых установок,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проводимых уполномоченными органами, инспекциями или другими контрольными органами, а также при комплексной проверке общедомовых систем </w:t>
      </w:r>
      <w:proofErr w:type="spellStart"/>
      <w:r>
        <w:rPr>
          <w:rFonts w:ascii="Arial" w:eastAsia="Arial" w:hAnsi="Arial" w:cs="Arial"/>
          <w:sz w:val="20"/>
          <w:szCs w:val="20"/>
        </w:rPr>
        <w:t>дымоудаления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пожаротушения проводимых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Заказчиком.</w:t>
      </w:r>
    </w:p>
    <w:p w14:paraId="6A122CDE" w14:textId="77777777" w:rsidR="002042F6" w:rsidRDefault="002042F6">
      <w:pPr>
        <w:spacing w:line="200" w:lineRule="exact"/>
        <w:rPr>
          <w:sz w:val="20"/>
          <w:szCs w:val="20"/>
        </w:rPr>
      </w:pPr>
    </w:p>
    <w:p w14:paraId="56503C47" w14:textId="77777777" w:rsidR="002042F6" w:rsidRDefault="006D50CE" w:rsidP="005636C3">
      <w:pPr>
        <w:spacing w:line="252" w:lineRule="auto"/>
        <w:ind w:left="227" w:right="40"/>
        <w:jc w:val="both"/>
        <w:rPr>
          <w:sz w:val="20"/>
          <w:szCs w:val="20"/>
        </w:rPr>
      </w:pPr>
      <w:bookmarkStart w:id="2" w:name="page4"/>
      <w:bookmarkEnd w:id="2"/>
      <w:r>
        <w:rPr>
          <w:rFonts w:ascii="Arial" w:eastAsia="Arial" w:hAnsi="Arial" w:cs="Arial"/>
          <w:sz w:val="20"/>
          <w:szCs w:val="20"/>
        </w:rPr>
        <w:lastRenderedPageBreak/>
        <w:t xml:space="preserve">4.1.2.5.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своевременно уведомляет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о необходимости проведения ремонта лифтов, а также модернизации или замены устаревших лифтов с целью обеспечения их дальнейшей эксплуатации в соответствии с требованиями Технического регламента о безопасности лифтов.</w:t>
      </w:r>
    </w:p>
    <w:p w14:paraId="5F2564C1" w14:textId="77777777" w:rsidR="002042F6" w:rsidRDefault="002042F6" w:rsidP="005636C3">
      <w:pPr>
        <w:spacing w:line="200" w:lineRule="exact"/>
        <w:ind w:left="227"/>
        <w:rPr>
          <w:sz w:val="20"/>
          <w:szCs w:val="20"/>
        </w:rPr>
      </w:pPr>
    </w:p>
    <w:p w14:paraId="38972EB5" w14:textId="77777777" w:rsidR="002042F6" w:rsidRDefault="002042F6">
      <w:pPr>
        <w:spacing w:line="224" w:lineRule="exact"/>
        <w:rPr>
          <w:sz w:val="20"/>
          <w:szCs w:val="20"/>
        </w:rPr>
      </w:pPr>
    </w:p>
    <w:p w14:paraId="1AE7B37E" w14:textId="77777777" w:rsidR="002042F6" w:rsidRDefault="00160718">
      <w:pPr>
        <w:ind w:left="2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4.1.3.  </w:t>
      </w:r>
      <w:r w:rsidR="006D50CE">
        <w:rPr>
          <w:rFonts w:ascii="Arial" w:eastAsia="Arial" w:hAnsi="Arial" w:cs="Arial"/>
          <w:sz w:val="20"/>
          <w:szCs w:val="20"/>
        </w:rPr>
        <w:t xml:space="preserve"> Техническое обслуживание (текущий ремонт) Оборудования</w:t>
      </w:r>
    </w:p>
    <w:p w14:paraId="45DDA52A" w14:textId="77777777" w:rsidR="002042F6" w:rsidRDefault="002042F6">
      <w:pPr>
        <w:spacing w:line="122" w:lineRule="exact"/>
        <w:rPr>
          <w:sz w:val="20"/>
          <w:szCs w:val="20"/>
        </w:rPr>
      </w:pPr>
    </w:p>
    <w:p w14:paraId="63162588" w14:textId="51C6FC83" w:rsidR="002042F6" w:rsidRDefault="006D50CE">
      <w:pPr>
        <w:numPr>
          <w:ilvl w:val="1"/>
          <w:numId w:val="7"/>
        </w:numPr>
        <w:tabs>
          <w:tab w:val="left" w:pos="983"/>
        </w:tabs>
        <w:spacing w:line="247" w:lineRule="auto"/>
        <w:ind w:left="280" w:right="40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Текущий ремонт Оборудования включает проведение ежемесячных, </w:t>
      </w:r>
      <w:r w:rsidR="00785030">
        <w:rPr>
          <w:rFonts w:ascii="Arial" w:eastAsia="Arial" w:hAnsi="Arial" w:cs="Arial"/>
          <w:sz w:val="20"/>
          <w:szCs w:val="20"/>
        </w:rPr>
        <w:t>ежеквартальных</w:t>
      </w:r>
      <w:r>
        <w:rPr>
          <w:rFonts w:ascii="Arial" w:eastAsia="Arial" w:hAnsi="Arial" w:cs="Arial"/>
          <w:sz w:val="20"/>
          <w:szCs w:val="20"/>
        </w:rPr>
        <w:t xml:space="preserve">, полугодовых и ежегодных ремонтов для обеспечения или восстановления работоспособности Оборудования, состоящий в устранении неисправностей путем регулировки, смазки, замены или ремонта отдельных частей. Все работы по техническому обслуживанию и текущему ремонту в соответствии с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ом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выполняет своими силами. Ответственность за соблюдение правил охраны труда и пожарной безопасности при выполнении своих работ несет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Исполнитель.</w:t>
      </w:r>
    </w:p>
    <w:p w14:paraId="63AAB41C" w14:textId="77777777" w:rsidR="002042F6" w:rsidRDefault="002042F6">
      <w:pPr>
        <w:spacing w:line="73" w:lineRule="exact"/>
        <w:rPr>
          <w:rFonts w:ascii="Arial" w:eastAsia="Arial" w:hAnsi="Arial" w:cs="Arial"/>
          <w:sz w:val="20"/>
          <w:szCs w:val="20"/>
        </w:rPr>
      </w:pPr>
    </w:p>
    <w:p w14:paraId="26CC90FB" w14:textId="0CC242F5" w:rsidR="002042F6" w:rsidRDefault="006D50CE">
      <w:pPr>
        <w:numPr>
          <w:ilvl w:val="1"/>
          <w:numId w:val="7"/>
        </w:numPr>
        <w:tabs>
          <w:tab w:val="left" w:pos="1053"/>
        </w:tabs>
        <w:spacing w:line="245" w:lineRule="auto"/>
        <w:ind w:left="280" w:right="4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стоимость, согласно п. 6.1.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входит стоимость указанных в п. 4.1.1.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 работ и услуг по Оборудованию, перечисленному в Приложении 1 настоящего </w:t>
      </w:r>
      <w:proofErr w:type="gramStart"/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а,,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в том числе замена из своих материалов вышедших из строя узлов/деталей, за исключением узлов, перечисленных ниже, включая входящие в них детали, замена которых относится к работам капитального характера и не является предметом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а. Работы капитального характера выполняются на условиях п. 4.1.6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а.</w:t>
      </w:r>
    </w:p>
    <w:p w14:paraId="10E2BBDD" w14:textId="77777777" w:rsidR="002042F6" w:rsidRDefault="002042F6">
      <w:pPr>
        <w:spacing w:line="87" w:lineRule="exact"/>
        <w:rPr>
          <w:rFonts w:ascii="Arial" w:eastAsia="Arial" w:hAnsi="Arial" w:cs="Arial"/>
          <w:sz w:val="20"/>
          <w:szCs w:val="20"/>
        </w:rPr>
      </w:pPr>
    </w:p>
    <w:p w14:paraId="654DB61E" w14:textId="77777777" w:rsidR="002042F6" w:rsidRDefault="006D50CE">
      <w:pPr>
        <w:numPr>
          <w:ilvl w:val="0"/>
          <w:numId w:val="7"/>
        </w:numPr>
        <w:tabs>
          <w:tab w:val="left" w:pos="460"/>
        </w:tabs>
        <w:ind w:left="460" w:hanging="1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лифтов таковыми узлами являются:</w:t>
      </w:r>
    </w:p>
    <w:p w14:paraId="71509CE0" w14:textId="77777777" w:rsidR="002042F6" w:rsidRDefault="002042F6">
      <w:pPr>
        <w:spacing w:line="120" w:lineRule="exact"/>
        <w:rPr>
          <w:sz w:val="20"/>
          <w:szCs w:val="20"/>
        </w:rPr>
      </w:pPr>
    </w:p>
    <w:p w14:paraId="3C9F2081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57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лебедка главного привода и ее составные части: редуктор, червячная пара, тормоз, отводной блок, моторной или редукторной полумуфт;</w:t>
      </w:r>
    </w:p>
    <w:p w14:paraId="3FAEDAB1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8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электродвигатель лебедки главного привода и ее составные части: ротор, статор, подшипниковые шиты;</w:t>
      </w:r>
    </w:p>
    <w:p w14:paraId="32088C5F" w14:textId="77777777" w:rsidR="002042F6" w:rsidRDefault="002042F6">
      <w:pPr>
        <w:spacing w:line="1" w:lineRule="exact"/>
        <w:rPr>
          <w:sz w:val="20"/>
          <w:szCs w:val="20"/>
        </w:rPr>
      </w:pPr>
    </w:p>
    <w:p w14:paraId="0CFDEAB6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канатоведущий шкив лебедки главного привода, барабан трения;</w:t>
      </w:r>
    </w:p>
    <w:p w14:paraId="04220590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9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привод дверей кабины и его составные части: редуктор, электродвигатель, балка привода дверей;</w:t>
      </w:r>
    </w:p>
    <w:p w14:paraId="283C16B1" w14:textId="77777777" w:rsidR="002042F6" w:rsidRDefault="002042F6">
      <w:pPr>
        <w:spacing w:line="1" w:lineRule="exact"/>
        <w:rPr>
          <w:sz w:val="20"/>
          <w:szCs w:val="20"/>
        </w:rPr>
      </w:pPr>
    </w:p>
    <w:p w14:paraId="243F52AE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посты управления;</w:t>
      </w:r>
    </w:p>
    <w:p w14:paraId="2C53908A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8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кабина и ее составные части: каркас кабины, рама пола, щиты купе кабины, подвески в сборе, отводные блоки (при наличии) </w:t>
      </w:r>
      <w:proofErr w:type="spellStart"/>
      <w:r>
        <w:rPr>
          <w:rFonts w:ascii="Arial" w:eastAsia="Arial" w:hAnsi="Arial" w:cs="Arial"/>
          <w:sz w:val="20"/>
          <w:szCs w:val="20"/>
        </w:rPr>
        <w:t>грузовзвешивающее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устройство;</w:t>
      </w:r>
    </w:p>
    <w:p w14:paraId="1CDCC1DF" w14:textId="77777777" w:rsidR="002042F6" w:rsidRDefault="002042F6">
      <w:pPr>
        <w:spacing w:line="1" w:lineRule="exact"/>
        <w:rPr>
          <w:sz w:val="20"/>
          <w:szCs w:val="20"/>
        </w:rPr>
      </w:pPr>
    </w:p>
    <w:p w14:paraId="5C064347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9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двери шахты, кабины и их составные части: створки, пороги, замки, верхние балки дверей, каретки, линейки;</w:t>
      </w:r>
    </w:p>
    <w:p w14:paraId="774FEEA1" w14:textId="77777777" w:rsidR="002042F6" w:rsidRDefault="002042F6">
      <w:pPr>
        <w:spacing w:line="1" w:lineRule="exact"/>
        <w:rPr>
          <w:sz w:val="20"/>
          <w:szCs w:val="20"/>
        </w:rPr>
      </w:pPr>
    </w:p>
    <w:p w14:paraId="50828FA6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шкаф управления и его составные части: электронные платы, трансформаторы;</w:t>
      </w:r>
    </w:p>
    <w:p w14:paraId="3BCDA234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8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преобразователь частоты и его составные части: силовой модуль, сетевой фильтр, тормозной резистор, электронные платы;</w:t>
      </w:r>
    </w:p>
    <w:p w14:paraId="5AD488FE" w14:textId="77777777" w:rsidR="002042F6" w:rsidRDefault="002042F6">
      <w:pPr>
        <w:spacing w:line="1" w:lineRule="exact"/>
        <w:rPr>
          <w:sz w:val="20"/>
          <w:szCs w:val="20"/>
        </w:rPr>
      </w:pPr>
    </w:p>
    <w:p w14:paraId="26986BE4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натяжное устройство уравновешивающих канатов;</w:t>
      </w:r>
    </w:p>
    <w:p w14:paraId="406FC7B8" w14:textId="77777777" w:rsidR="002042F6" w:rsidRDefault="006D50CE">
      <w:pPr>
        <w:numPr>
          <w:ilvl w:val="1"/>
          <w:numId w:val="8"/>
        </w:numPr>
        <w:tabs>
          <w:tab w:val="left" w:pos="1087"/>
        </w:tabs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ограничитель скорости в сборе, шкив ограничителя скорости, натяжное устройство ограничителя скорости;</w:t>
      </w:r>
    </w:p>
    <w:p w14:paraId="1B4DB909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ловители;</w:t>
      </w:r>
    </w:p>
    <w:p w14:paraId="0FC043EC" w14:textId="77777777" w:rsidR="002042F6" w:rsidRDefault="006D50CE">
      <w:pPr>
        <w:numPr>
          <w:ilvl w:val="1"/>
          <w:numId w:val="8"/>
        </w:numPr>
        <w:tabs>
          <w:tab w:val="left" w:pos="1087"/>
        </w:tabs>
        <w:spacing w:line="238" w:lineRule="auto"/>
        <w:ind w:left="1140" w:hanging="4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противовес и его составные части: рама противовеса, подвески в сборе, отводные блоки (при наличии);</w:t>
      </w:r>
    </w:p>
    <w:p w14:paraId="5DFA6A4E" w14:textId="77777777" w:rsidR="002042F6" w:rsidRDefault="002042F6">
      <w:pPr>
        <w:spacing w:line="1" w:lineRule="exact"/>
        <w:rPr>
          <w:sz w:val="20"/>
          <w:szCs w:val="20"/>
        </w:rPr>
      </w:pPr>
    </w:p>
    <w:p w14:paraId="6ACD2DAA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разводка проводов по машинному помещению, шахте и кабине;</w:t>
      </w:r>
    </w:p>
    <w:p w14:paraId="5C5DD236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подвесной кабель;</w:t>
      </w:r>
    </w:p>
    <w:p w14:paraId="16563A69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тяговые элементы: канаты, ремни, цепи (при наличии);</w:t>
      </w:r>
    </w:p>
    <w:p w14:paraId="050B8AFD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уравновешивающие канаты, цепи;</w:t>
      </w:r>
    </w:p>
    <w:p w14:paraId="26DFD245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7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канат ограничителя скорости;</w:t>
      </w:r>
    </w:p>
    <w:p w14:paraId="73926A0B" w14:textId="77777777" w:rsidR="002042F6" w:rsidRDefault="006D50CE">
      <w:pPr>
        <w:numPr>
          <w:ilvl w:val="1"/>
          <w:numId w:val="8"/>
        </w:numPr>
        <w:tabs>
          <w:tab w:val="left" w:pos="1080"/>
        </w:tabs>
        <w:spacing w:line="239" w:lineRule="auto"/>
        <w:ind w:left="1080" w:hanging="3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буфер.</w:t>
      </w:r>
    </w:p>
    <w:p w14:paraId="52FB250D" w14:textId="77777777" w:rsidR="002042F6" w:rsidRDefault="002042F6">
      <w:pPr>
        <w:spacing w:line="313" w:lineRule="exact"/>
        <w:rPr>
          <w:sz w:val="20"/>
          <w:szCs w:val="20"/>
        </w:rPr>
      </w:pPr>
    </w:p>
    <w:p w14:paraId="07C943B6" w14:textId="77777777" w:rsidR="002042F6" w:rsidRDefault="006D50CE">
      <w:pPr>
        <w:numPr>
          <w:ilvl w:val="0"/>
          <w:numId w:val="8"/>
        </w:numPr>
        <w:tabs>
          <w:tab w:val="left" w:pos="560"/>
        </w:tabs>
        <w:ind w:left="560" w:hanging="55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Аварийно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техническое обслуживание Оборудования</w:t>
      </w:r>
    </w:p>
    <w:p w14:paraId="4F374461" w14:textId="77777777" w:rsidR="002042F6" w:rsidRDefault="002042F6">
      <w:pPr>
        <w:spacing w:line="118" w:lineRule="exact"/>
        <w:rPr>
          <w:sz w:val="20"/>
          <w:szCs w:val="20"/>
        </w:rPr>
      </w:pPr>
    </w:p>
    <w:p w14:paraId="16471DF9" w14:textId="77777777" w:rsidR="002042F6" w:rsidRDefault="006D50CE">
      <w:pPr>
        <w:spacing w:line="247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4.1.4.1 Аварийно-техническое обслуживание лифтов включает проведение работ по безопасной эвакуации пассажиров из кабин остановившихся лифтов и пуск остановившихся лифтов в работу, в том числе в выходные и праздничные дни. Телефон диспетчерской службы (351) 22</w:t>
      </w:r>
      <w:r w:rsidR="006960A8">
        <w:rPr>
          <w:rFonts w:ascii="Arial" w:eastAsia="Arial" w:hAnsi="Arial" w:cs="Arial"/>
          <w:sz w:val="20"/>
          <w:szCs w:val="20"/>
        </w:rPr>
        <w:t>5-15</w:t>
      </w:r>
      <w:r>
        <w:rPr>
          <w:rFonts w:ascii="Arial" w:eastAsia="Arial" w:hAnsi="Arial" w:cs="Arial"/>
          <w:sz w:val="20"/>
          <w:szCs w:val="20"/>
        </w:rPr>
        <w:t>-</w:t>
      </w:r>
      <w:r w:rsidR="006960A8">
        <w:rPr>
          <w:rFonts w:ascii="Arial" w:eastAsia="Arial" w:hAnsi="Arial" w:cs="Arial"/>
          <w:sz w:val="20"/>
          <w:szCs w:val="20"/>
        </w:rPr>
        <w:t>1</w:t>
      </w:r>
      <w:r w:rsidR="00D46470">
        <w:rPr>
          <w:rFonts w:ascii="Arial" w:eastAsia="Arial" w:hAnsi="Arial" w:cs="Arial"/>
          <w:sz w:val="20"/>
          <w:szCs w:val="20"/>
        </w:rPr>
        <w:t xml:space="preserve">2, </w:t>
      </w:r>
      <w:r w:rsidR="00D46470" w:rsidRPr="00D46470">
        <w:rPr>
          <w:rFonts w:ascii="Arial" w:eastAsia="Arial" w:hAnsi="Arial" w:cs="Arial"/>
          <w:sz w:val="20"/>
          <w:szCs w:val="20"/>
        </w:rPr>
        <w:t>8 922 637 6989</w:t>
      </w:r>
      <w:r w:rsidR="00D46470">
        <w:rPr>
          <w:rFonts w:ascii="Arial" w:eastAsia="Arial" w:hAnsi="Arial" w:cs="Arial"/>
          <w:sz w:val="20"/>
          <w:szCs w:val="20"/>
        </w:rPr>
        <w:t>.</w:t>
      </w:r>
    </w:p>
    <w:p w14:paraId="4155A00A" w14:textId="77777777" w:rsidR="002042F6" w:rsidRDefault="002042F6">
      <w:pPr>
        <w:spacing w:line="75" w:lineRule="exact"/>
        <w:rPr>
          <w:sz w:val="20"/>
          <w:szCs w:val="20"/>
        </w:rPr>
      </w:pPr>
    </w:p>
    <w:p w14:paraId="0CE97D85" w14:textId="77777777" w:rsidR="002042F6" w:rsidRDefault="006D50C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4.1.5. Подготовка Оборудования к техническому освидетельствованию.</w:t>
      </w:r>
    </w:p>
    <w:p w14:paraId="748121A4" w14:textId="77777777" w:rsidR="002042F6" w:rsidRDefault="002042F6">
      <w:pPr>
        <w:spacing w:line="125" w:lineRule="exact"/>
        <w:rPr>
          <w:sz w:val="20"/>
          <w:szCs w:val="20"/>
        </w:rPr>
      </w:pPr>
    </w:p>
    <w:p w14:paraId="18F497FA" w14:textId="22CB6F62" w:rsidR="002042F6" w:rsidRDefault="006D50CE" w:rsidP="00BF7DAB">
      <w:pPr>
        <w:spacing w:line="274" w:lineRule="auto"/>
        <w:ind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4.1.5.1. Подготовка Оборудования к техническому освидетельствованию включает проведение ежегодных ремонтов для обеспечения или восстановления работоспособности Оборудования,</w:t>
      </w:r>
      <w:bookmarkStart w:id="3" w:name="page5"/>
      <w:bookmarkEnd w:id="3"/>
      <w:r w:rsidR="00255BC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состоящий  в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устранении  неисправностей  путем  регулировки,  смазки,  замены  или  ремонта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отдельных частей.</w:t>
      </w:r>
    </w:p>
    <w:p w14:paraId="7A770DFC" w14:textId="77777777" w:rsidR="002042F6" w:rsidRDefault="002042F6" w:rsidP="00BF7DAB">
      <w:pPr>
        <w:spacing w:line="79" w:lineRule="exact"/>
        <w:jc w:val="both"/>
        <w:rPr>
          <w:sz w:val="20"/>
          <w:szCs w:val="20"/>
        </w:rPr>
      </w:pPr>
    </w:p>
    <w:p w14:paraId="44607748" w14:textId="01C35531" w:rsidR="002042F6" w:rsidRDefault="006D50CE" w:rsidP="00BF7DAB">
      <w:pPr>
        <w:tabs>
          <w:tab w:val="left" w:pos="709"/>
          <w:tab w:val="left" w:pos="1149"/>
          <w:tab w:val="left" w:pos="2449"/>
          <w:tab w:val="left" w:pos="3789"/>
          <w:tab w:val="left" w:pos="4069"/>
          <w:tab w:val="left" w:pos="5429"/>
          <w:tab w:val="left" w:pos="6309"/>
          <w:tab w:val="left" w:pos="7049"/>
          <w:tab w:val="left" w:pos="7529"/>
          <w:tab w:val="left" w:pos="9129"/>
        </w:tabs>
        <w:ind w:left="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4.1.6.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По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отдельному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соглашению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с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(только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после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его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подписания)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на</w:t>
      </w:r>
      <w:r w:rsidR="000205C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согласованных с ним условиях и сроке, за дополнительную к стоимости работ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 плату,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произведет и выполнит следующие работы (в том числе капитального характера) и услуги:</w:t>
      </w:r>
    </w:p>
    <w:p w14:paraId="43CCCD03" w14:textId="77777777" w:rsidR="002042F6" w:rsidRDefault="002042F6" w:rsidP="00BF7DAB">
      <w:pPr>
        <w:spacing w:line="88" w:lineRule="exact"/>
        <w:jc w:val="both"/>
        <w:rPr>
          <w:sz w:val="20"/>
          <w:szCs w:val="20"/>
        </w:rPr>
      </w:pPr>
    </w:p>
    <w:p w14:paraId="22E1CD59" w14:textId="6EB2CADE" w:rsidR="002042F6" w:rsidRDefault="006D50CE" w:rsidP="00BF7DAB">
      <w:pPr>
        <w:ind w:left="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4.1.6.</w:t>
      </w:r>
      <w:proofErr w:type="gramStart"/>
      <w:r>
        <w:rPr>
          <w:rFonts w:ascii="Arial" w:eastAsia="Arial" w:hAnsi="Arial" w:cs="Arial"/>
          <w:sz w:val="20"/>
          <w:szCs w:val="20"/>
        </w:rPr>
        <w:t>1.Ремонт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или замену оборудования, перечисленного в п. 4.1.3.2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а;</w:t>
      </w:r>
    </w:p>
    <w:p w14:paraId="4B8FA054" w14:textId="77777777" w:rsidR="002042F6" w:rsidRDefault="002042F6">
      <w:pPr>
        <w:spacing w:line="121" w:lineRule="exact"/>
        <w:rPr>
          <w:sz w:val="20"/>
          <w:szCs w:val="20"/>
        </w:rPr>
      </w:pPr>
    </w:p>
    <w:p w14:paraId="60069DEA" w14:textId="77777777" w:rsidR="002042F6" w:rsidRDefault="006D50CE">
      <w:pPr>
        <w:numPr>
          <w:ilvl w:val="0"/>
          <w:numId w:val="9"/>
        </w:numPr>
        <w:tabs>
          <w:tab w:val="left" w:pos="727"/>
        </w:tabs>
        <w:spacing w:line="274" w:lineRule="auto"/>
        <w:ind w:left="730" w:right="40" w:hanging="7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Ремонт или замену Оборудования, выведенного из строя в результате нарушений правил эксплуатации, порчи, хищения, обстоятельств непреодолимой силы, аварии в здании;</w:t>
      </w:r>
    </w:p>
    <w:p w14:paraId="78E50D52" w14:textId="77777777" w:rsidR="002042F6" w:rsidRDefault="002042F6">
      <w:pPr>
        <w:spacing w:line="55" w:lineRule="exact"/>
        <w:rPr>
          <w:rFonts w:ascii="Arial" w:eastAsia="Arial" w:hAnsi="Arial" w:cs="Arial"/>
          <w:sz w:val="20"/>
          <w:szCs w:val="20"/>
        </w:rPr>
      </w:pPr>
    </w:p>
    <w:p w14:paraId="063CF189" w14:textId="77777777" w:rsidR="002042F6" w:rsidRDefault="006D50CE">
      <w:pPr>
        <w:numPr>
          <w:ilvl w:val="1"/>
          <w:numId w:val="9"/>
        </w:numPr>
        <w:tabs>
          <w:tab w:val="left" w:pos="816"/>
        </w:tabs>
        <w:spacing w:line="257" w:lineRule="auto"/>
        <w:ind w:left="730" w:right="40" w:hanging="6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Работы, направленные на повышение безопасности и надежности Оборудования по требованию органов </w:t>
      </w:r>
      <w:proofErr w:type="spellStart"/>
      <w:r>
        <w:rPr>
          <w:rFonts w:ascii="Arial" w:eastAsia="Arial" w:hAnsi="Arial" w:cs="Arial"/>
          <w:sz w:val="20"/>
          <w:szCs w:val="20"/>
        </w:rPr>
        <w:t>Ростехнадзора</w:t>
      </w:r>
      <w:proofErr w:type="spellEnd"/>
      <w:r>
        <w:rPr>
          <w:rFonts w:ascii="Arial" w:eastAsia="Arial" w:hAnsi="Arial" w:cs="Arial"/>
          <w:sz w:val="20"/>
          <w:szCs w:val="20"/>
        </w:rPr>
        <w:t>, специализированных экспертных организации (ИКЦ) или заводов-изготовителей;</w:t>
      </w:r>
    </w:p>
    <w:p w14:paraId="6B0ADA3A" w14:textId="77777777" w:rsidR="002042F6" w:rsidRDefault="002042F6">
      <w:pPr>
        <w:spacing w:line="62" w:lineRule="exact"/>
        <w:rPr>
          <w:rFonts w:ascii="Arial" w:eastAsia="Arial" w:hAnsi="Arial" w:cs="Arial"/>
          <w:sz w:val="20"/>
          <w:szCs w:val="20"/>
        </w:rPr>
      </w:pPr>
    </w:p>
    <w:p w14:paraId="1A62CB86" w14:textId="77777777" w:rsidR="002042F6" w:rsidRDefault="006D50CE">
      <w:pPr>
        <w:numPr>
          <w:ilvl w:val="1"/>
          <w:numId w:val="9"/>
        </w:numPr>
        <w:tabs>
          <w:tab w:val="left" w:pos="750"/>
        </w:tabs>
        <w:ind w:left="750" w:hanging="7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Работы по модернизации Оборудования;</w:t>
      </w:r>
    </w:p>
    <w:p w14:paraId="5B268F3F" w14:textId="77777777" w:rsidR="002042F6" w:rsidRDefault="002042F6">
      <w:pPr>
        <w:spacing w:line="111" w:lineRule="exact"/>
        <w:rPr>
          <w:rFonts w:ascii="Arial" w:eastAsia="Arial" w:hAnsi="Arial" w:cs="Arial"/>
          <w:sz w:val="20"/>
          <w:szCs w:val="20"/>
        </w:rPr>
      </w:pPr>
    </w:p>
    <w:p w14:paraId="71524D3C" w14:textId="77777777" w:rsidR="002042F6" w:rsidRDefault="006D50CE">
      <w:pPr>
        <w:numPr>
          <w:ilvl w:val="1"/>
          <w:numId w:val="9"/>
        </w:numPr>
        <w:tabs>
          <w:tab w:val="left" w:pos="805"/>
        </w:tabs>
        <w:spacing w:line="277" w:lineRule="auto"/>
        <w:ind w:left="30" w:firstLine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Закупку и поставку аварийного комплекта запасных частей (хранится у </w:t>
      </w:r>
      <w:r>
        <w:rPr>
          <w:rFonts w:ascii="Arial" w:eastAsia="Arial" w:hAnsi="Arial" w:cs="Arial"/>
          <w:i/>
          <w:iCs/>
          <w:sz w:val="20"/>
          <w:szCs w:val="20"/>
        </w:rPr>
        <w:t>Заказчика)</w:t>
      </w:r>
      <w:r>
        <w:rPr>
          <w:rFonts w:ascii="Arial" w:eastAsia="Arial" w:hAnsi="Arial" w:cs="Arial"/>
          <w:sz w:val="20"/>
          <w:szCs w:val="20"/>
        </w:rPr>
        <w:t xml:space="preserve"> по списку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или на основании рекомендательного перечня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Исполнителя.</w:t>
      </w:r>
    </w:p>
    <w:p w14:paraId="7D69DF78" w14:textId="77777777" w:rsidR="002042F6" w:rsidRDefault="002042F6">
      <w:pPr>
        <w:spacing w:line="144" w:lineRule="exact"/>
        <w:rPr>
          <w:sz w:val="20"/>
          <w:szCs w:val="20"/>
        </w:rPr>
      </w:pPr>
    </w:p>
    <w:p w14:paraId="61AEF55A" w14:textId="77777777" w:rsidR="002042F6" w:rsidRDefault="006D50CE">
      <w:pPr>
        <w:numPr>
          <w:ilvl w:val="0"/>
          <w:numId w:val="10"/>
        </w:numPr>
        <w:tabs>
          <w:tab w:val="left" w:pos="410"/>
        </w:tabs>
        <w:ind w:left="41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Сроки выполнения работ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Исполнителем:</w:t>
      </w:r>
    </w:p>
    <w:p w14:paraId="10077A28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09E5F8B2" w14:textId="77777777" w:rsidR="002042F6" w:rsidRDefault="006D50CE" w:rsidP="00EF4CB0">
      <w:pPr>
        <w:numPr>
          <w:ilvl w:val="1"/>
          <w:numId w:val="10"/>
        </w:numPr>
        <w:tabs>
          <w:tab w:val="left" w:pos="567"/>
        </w:tabs>
        <w:spacing w:line="274" w:lineRule="auto"/>
        <w:ind w:left="567" w:right="40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Периодические осмотры и текущий ремонт производится персоналом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</w:t>
      </w:r>
      <w:r>
        <w:rPr>
          <w:rFonts w:ascii="Arial" w:eastAsia="Arial" w:hAnsi="Arial" w:cs="Arial"/>
          <w:sz w:val="20"/>
          <w:szCs w:val="20"/>
        </w:rPr>
        <w:t xml:space="preserve"> в рабочие дни (понедельник – пятница) в период с </w:t>
      </w:r>
      <w:r>
        <w:rPr>
          <w:rFonts w:ascii="Arial" w:eastAsia="Arial" w:hAnsi="Arial" w:cs="Arial"/>
          <w:i/>
          <w:iCs/>
          <w:sz w:val="20"/>
          <w:szCs w:val="20"/>
        </w:rPr>
        <w:t>8.00</w:t>
      </w:r>
      <w:r>
        <w:rPr>
          <w:rFonts w:ascii="Arial" w:eastAsia="Arial" w:hAnsi="Arial" w:cs="Arial"/>
          <w:sz w:val="20"/>
          <w:szCs w:val="20"/>
        </w:rPr>
        <w:t xml:space="preserve"> до </w:t>
      </w:r>
      <w:r>
        <w:rPr>
          <w:rFonts w:ascii="Arial" w:eastAsia="Arial" w:hAnsi="Arial" w:cs="Arial"/>
          <w:i/>
          <w:iCs/>
          <w:sz w:val="20"/>
          <w:szCs w:val="20"/>
        </w:rPr>
        <w:t>17.00</w:t>
      </w:r>
      <w:r>
        <w:rPr>
          <w:rFonts w:ascii="Arial" w:eastAsia="Arial" w:hAnsi="Arial" w:cs="Arial"/>
          <w:sz w:val="20"/>
          <w:szCs w:val="20"/>
        </w:rPr>
        <w:t xml:space="preserve"> часов.</w:t>
      </w:r>
    </w:p>
    <w:p w14:paraId="568285ED" w14:textId="77777777" w:rsidR="002042F6" w:rsidRDefault="002042F6">
      <w:pPr>
        <w:spacing w:line="57" w:lineRule="exact"/>
        <w:rPr>
          <w:rFonts w:ascii="Arial" w:eastAsia="Arial" w:hAnsi="Arial" w:cs="Arial"/>
          <w:sz w:val="20"/>
          <w:szCs w:val="20"/>
        </w:rPr>
      </w:pPr>
    </w:p>
    <w:p w14:paraId="6858B6F4" w14:textId="77777777" w:rsidR="002042F6" w:rsidRDefault="002042F6">
      <w:pPr>
        <w:spacing w:line="53" w:lineRule="exact"/>
        <w:rPr>
          <w:rFonts w:ascii="Arial" w:eastAsia="Arial" w:hAnsi="Arial" w:cs="Arial"/>
          <w:sz w:val="20"/>
          <w:szCs w:val="20"/>
        </w:rPr>
      </w:pPr>
    </w:p>
    <w:p w14:paraId="2E6F9106" w14:textId="46C1D588" w:rsidR="002042F6" w:rsidRDefault="006D50CE" w:rsidP="00EF4CB0">
      <w:pPr>
        <w:numPr>
          <w:ilvl w:val="1"/>
          <w:numId w:val="10"/>
        </w:numPr>
        <w:tabs>
          <w:tab w:val="left" w:pos="851"/>
        </w:tabs>
        <w:spacing w:line="244" w:lineRule="auto"/>
        <w:ind w:left="567" w:right="40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устраняет неисправности лифтов, возникшие по техническим причинам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в течение суток, а в случае необходимости ремонта узлов и агрегатов – не более 4-х суток (при наличии комплектующих и запчастей).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будет проинформирован о сроке выполнения, если на устранение неисправности требуется более 24 часов</w:t>
      </w:r>
    </w:p>
    <w:p w14:paraId="091B599E" w14:textId="77777777" w:rsidR="002042F6" w:rsidRDefault="002042F6">
      <w:pPr>
        <w:spacing w:line="88" w:lineRule="exact"/>
        <w:rPr>
          <w:rFonts w:ascii="Arial" w:eastAsia="Arial" w:hAnsi="Arial" w:cs="Arial"/>
          <w:sz w:val="20"/>
          <w:szCs w:val="20"/>
        </w:rPr>
      </w:pPr>
    </w:p>
    <w:p w14:paraId="7949ABFB" w14:textId="31C1C341" w:rsidR="002042F6" w:rsidRDefault="006D50CE" w:rsidP="00EF4CB0">
      <w:pPr>
        <w:numPr>
          <w:ilvl w:val="1"/>
          <w:numId w:val="10"/>
        </w:numPr>
        <w:tabs>
          <w:tab w:val="left" w:pos="567"/>
        </w:tabs>
        <w:spacing w:line="248" w:lineRule="auto"/>
        <w:ind w:left="567" w:right="40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Если неисправность Оборудования вызвана причинами, перечисленными в п.4.1.6.2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будет выполнять работы на условиях, предусмотренных в п. 4.1.6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в срок, согласованный с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после составления двустороннего Акта, в котором указываются причины неисправности Оборудования.</w:t>
      </w:r>
    </w:p>
    <w:p w14:paraId="1A57B51F" w14:textId="77777777" w:rsidR="002042F6" w:rsidRDefault="002042F6">
      <w:pPr>
        <w:spacing w:line="77" w:lineRule="exact"/>
        <w:rPr>
          <w:sz w:val="20"/>
          <w:szCs w:val="20"/>
        </w:rPr>
      </w:pPr>
    </w:p>
    <w:p w14:paraId="31CC2055" w14:textId="77777777" w:rsidR="002042F6" w:rsidRDefault="006D50CE">
      <w:pPr>
        <w:numPr>
          <w:ilvl w:val="0"/>
          <w:numId w:val="11"/>
        </w:numPr>
        <w:tabs>
          <w:tab w:val="left" w:pos="410"/>
        </w:tabs>
        <w:ind w:left="41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Персонал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</w:t>
      </w:r>
    </w:p>
    <w:p w14:paraId="7F012DF3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6B4CB1A5" w14:textId="78D82A29" w:rsidR="002042F6" w:rsidRDefault="006D50CE" w:rsidP="00EF4CB0">
      <w:pPr>
        <w:numPr>
          <w:ilvl w:val="1"/>
          <w:numId w:val="11"/>
        </w:numPr>
        <w:tabs>
          <w:tab w:val="left" w:pos="567"/>
        </w:tabs>
        <w:spacing w:line="248" w:lineRule="auto"/>
        <w:ind w:left="567" w:right="40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приказом назначает специалиста, ответственного за организацию работ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 техническому обслуживанию Оборудования, прошедшего подготовку и аттестованного по промышленной безопасности, имеющего соответствующую квалификационную группу по электробезопасности (Технический регламент, ГОСТ, п.12.13 ПУБЭЭ, ст. 12 ПУБЭПП).</w:t>
      </w:r>
    </w:p>
    <w:p w14:paraId="7847F635" w14:textId="77777777" w:rsidR="002042F6" w:rsidRDefault="002042F6" w:rsidP="00EF4CB0">
      <w:pPr>
        <w:tabs>
          <w:tab w:val="left" w:pos="567"/>
        </w:tabs>
        <w:spacing w:line="81" w:lineRule="exact"/>
        <w:ind w:left="567" w:hanging="567"/>
        <w:rPr>
          <w:rFonts w:ascii="Arial" w:eastAsia="Arial" w:hAnsi="Arial" w:cs="Arial"/>
          <w:sz w:val="20"/>
          <w:szCs w:val="20"/>
        </w:rPr>
      </w:pPr>
    </w:p>
    <w:p w14:paraId="7BBD456A" w14:textId="3FD566DE" w:rsidR="002042F6" w:rsidRDefault="006D50CE" w:rsidP="00EF4CB0">
      <w:pPr>
        <w:numPr>
          <w:ilvl w:val="1"/>
          <w:numId w:val="11"/>
        </w:numPr>
        <w:tabs>
          <w:tab w:val="left" w:pos="567"/>
        </w:tabs>
        <w:spacing w:line="248" w:lineRule="auto"/>
        <w:ind w:left="567" w:right="40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 xml:space="preserve">приказом назначает </w:t>
      </w:r>
      <w:proofErr w:type="gramStart"/>
      <w:r>
        <w:rPr>
          <w:rFonts w:ascii="Arial" w:eastAsia="Arial" w:hAnsi="Arial" w:cs="Arial"/>
          <w:sz w:val="20"/>
          <w:szCs w:val="20"/>
        </w:rPr>
        <w:t>электромехаников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осуществляющих ежемесячное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обслуживание, электромонтеров диспетчерского оборудования, диспетчеров (операторов) закрепляет за ними соответствующее Оборудование и возлагает на них выполнение соответствующих работ на оборудовании (Технический регламент, ГОСТ, </w:t>
      </w:r>
      <w:proofErr w:type="spellStart"/>
      <w:r>
        <w:rPr>
          <w:rFonts w:ascii="Arial" w:eastAsia="Arial" w:hAnsi="Arial" w:cs="Arial"/>
          <w:sz w:val="20"/>
          <w:szCs w:val="20"/>
        </w:rPr>
        <w:t>п.п</w:t>
      </w:r>
      <w:proofErr w:type="spellEnd"/>
      <w:r>
        <w:rPr>
          <w:rFonts w:ascii="Arial" w:eastAsia="Arial" w:hAnsi="Arial" w:cs="Arial"/>
          <w:sz w:val="20"/>
          <w:szCs w:val="20"/>
        </w:rPr>
        <w:t>. 12.1,12.2,12.4 ПУБЭЭ, ст. 12 ПУБЭПП).</w:t>
      </w:r>
    </w:p>
    <w:p w14:paraId="271CDE95" w14:textId="77777777" w:rsidR="002042F6" w:rsidRDefault="002042F6">
      <w:pPr>
        <w:spacing w:line="81" w:lineRule="exact"/>
        <w:rPr>
          <w:rFonts w:ascii="Arial" w:eastAsia="Arial" w:hAnsi="Arial" w:cs="Arial"/>
          <w:sz w:val="20"/>
          <w:szCs w:val="20"/>
        </w:rPr>
      </w:pPr>
    </w:p>
    <w:p w14:paraId="1993C356" w14:textId="77777777" w:rsidR="006960A8" w:rsidRDefault="006960A8"/>
    <w:p w14:paraId="54B97F7A" w14:textId="77777777" w:rsidR="002042F6" w:rsidRPr="00160718" w:rsidRDefault="006D50CE" w:rsidP="00160718">
      <w:pPr>
        <w:numPr>
          <w:ilvl w:val="0"/>
          <w:numId w:val="12"/>
        </w:numPr>
        <w:tabs>
          <w:tab w:val="left" w:pos="380"/>
        </w:tabs>
        <w:ind w:left="380" w:hanging="378"/>
        <w:rPr>
          <w:rFonts w:ascii="Arial" w:eastAsia="Arial" w:hAnsi="Arial" w:cs="Arial"/>
          <w:sz w:val="20"/>
          <w:szCs w:val="20"/>
        </w:rPr>
      </w:pPr>
      <w:bookmarkStart w:id="4" w:name="page6"/>
      <w:bookmarkEnd w:id="4"/>
      <w:r w:rsidRPr="00160718">
        <w:rPr>
          <w:rFonts w:ascii="Arial" w:eastAsia="Arial" w:hAnsi="Arial" w:cs="Arial"/>
          <w:sz w:val="20"/>
          <w:szCs w:val="20"/>
        </w:rPr>
        <w:t>Соблюдение требований безопасной эксплуатации</w:t>
      </w:r>
    </w:p>
    <w:p w14:paraId="6B5C3EDD" w14:textId="77777777" w:rsidR="002042F6" w:rsidRPr="00160718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4CE4926E" w14:textId="17D66D18" w:rsidR="002042F6" w:rsidRDefault="006D50CE" w:rsidP="00EF4CB0">
      <w:pPr>
        <w:numPr>
          <w:ilvl w:val="1"/>
          <w:numId w:val="12"/>
        </w:numPr>
        <w:tabs>
          <w:tab w:val="left" w:pos="567"/>
        </w:tabs>
        <w:spacing w:line="245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имеет право приостанавливать эксплуатацию Оборудования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самостоятельно при нарушении Технического регламента, ГОСТ, ПУБЭЭ, ПУБЭПП в части организации его эксплуатации или по предписанию органов </w:t>
      </w:r>
      <w:proofErr w:type="spellStart"/>
      <w:r>
        <w:rPr>
          <w:rFonts w:ascii="Arial" w:eastAsia="Arial" w:hAnsi="Arial" w:cs="Arial"/>
          <w:sz w:val="20"/>
          <w:szCs w:val="20"/>
        </w:rPr>
        <w:t>Ростехнадзора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должностных лиц в случае угрозы жизни людей. Об остановке Оборудования по указанным причинам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должен поставить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в известность немедленно. Остановленное по этим причинам Оборудование пускать в работу может только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после устранения всех нарушений правил его безопасной эксплуатации.</w:t>
      </w:r>
    </w:p>
    <w:p w14:paraId="77D26065" w14:textId="77777777" w:rsidR="002042F6" w:rsidRDefault="002042F6">
      <w:pPr>
        <w:spacing w:line="82" w:lineRule="exact"/>
        <w:rPr>
          <w:rFonts w:ascii="Arial" w:eastAsia="Arial" w:hAnsi="Arial" w:cs="Arial"/>
          <w:sz w:val="20"/>
          <w:szCs w:val="20"/>
        </w:rPr>
      </w:pPr>
    </w:p>
    <w:p w14:paraId="5CC90C1C" w14:textId="6712B29B" w:rsidR="002042F6" w:rsidRDefault="006D50CE" w:rsidP="00EF4CB0">
      <w:pPr>
        <w:numPr>
          <w:ilvl w:val="1"/>
          <w:numId w:val="12"/>
        </w:numPr>
        <w:tabs>
          <w:tab w:val="left" w:pos="567"/>
        </w:tabs>
        <w:spacing w:line="24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 xml:space="preserve">обязан при выполнении работ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руководствоваться требованиями Технического регламента, ГОСТ, ПУБЭЭ, ПУБЭПП, нормативных технических документов в области промышленной безопасности, действующих в РФ.</w:t>
      </w:r>
    </w:p>
    <w:p w14:paraId="27E26D1C" w14:textId="77777777" w:rsidR="00896FB3" w:rsidRDefault="00896FB3" w:rsidP="00896FB3">
      <w:pPr>
        <w:pStyle w:val="a3"/>
        <w:rPr>
          <w:rFonts w:ascii="Arial" w:eastAsia="Arial" w:hAnsi="Arial" w:cs="Arial"/>
          <w:sz w:val="20"/>
          <w:szCs w:val="20"/>
        </w:rPr>
      </w:pPr>
    </w:p>
    <w:p w14:paraId="348083F8" w14:textId="77777777" w:rsidR="002042F6" w:rsidRDefault="00BF7DAB" w:rsidP="00EF4CB0">
      <w:pPr>
        <w:numPr>
          <w:ilvl w:val="1"/>
          <w:numId w:val="13"/>
        </w:numPr>
        <w:tabs>
          <w:tab w:val="left" w:pos="567"/>
        </w:tabs>
        <w:spacing w:line="244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</w:t>
      </w:r>
      <w:r w:rsidR="006D50CE">
        <w:rPr>
          <w:rFonts w:ascii="Arial" w:eastAsia="Arial" w:hAnsi="Arial" w:cs="Arial"/>
          <w:sz w:val="20"/>
          <w:szCs w:val="20"/>
        </w:rPr>
        <w:t xml:space="preserve"> целях предотвращения доступа пользователей и посторонних лиц к Оборудованию и принятия мер по защите пользователей и посторонних лиц от получения травм в результате соприкосновения с движущимися частями Оборудования, </w:t>
      </w:r>
      <w:r w:rsidR="006D50CE"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 w:rsidR="006D50CE">
        <w:rPr>
          <w:rFonts w:ascii="Arial" w:eastAsia="Arial" w:hAnsi="Arial" w:cs="Arial"/>
          <w:sz w:val="20"/>
          <w:szCs w:val="20"/>
        </w:rPr>
        <w:t xml:space="preserve"> обязан специальные ключи и приспособления (ключевины специальных режимов Оборудования) для отпирания дверей шахт, станций и шкафов управления, устройств для ручного растормаживания лебедки лифтов передавать </w:t>
      </w:r>
      <w:r w:rsidR="006D50CE">
        <w:rPr>
          <w:rFonts w:ascii="Arial" w:eastAsia="Arial" w:hAnsi="Arial" w:cs="Arial"/>
          <w:i/>
          <w:iCs/>
          <w:sz w:val="20"/>
          <w:szCs w:val="20"/>
        </w:rPr>
        <w:t>Заказчику</w:t>
      </w:r>
      <w:r w:rsidR="006D50CE">
        <w:rPr>
          <w:rFonts w:ascii="Arial" w:eastAsia="Arial" w:hAnsi="Arial" w:cs="Arial"/>
          <w:sz w:val="20"/>
          <w:szCs w:val="20"/>
        </w:rPr>
        <w:t xml:space="preserve"> только на основании письменного запроса от </w:t>
      </w:r>
      <w:r w:rsidR="006D50CE">
        <w:rPr>
          <w:rFonts w:ascii="Arial" w:eastAsia="Arial" w:hAnsi="Arial" w:cs="Arial"/>
          <w:i/>
          <w:iCs/>
          <w:sz w:val="20"/>
          <w:szCs w:val="20"/>
        </w:rPr>
        <w:t>Заказчика</w:t>
      </w:r>
      <w:r w:rsidR="006D50CE">
        <w:rPr>
          <w:rFonts w:ascii="Arial" w:eastAsia="Arial" w:hAnsi="Arial" w:cs="Arial"/>
          <w:sz w:val="20"/>
          <w:szCs w:val="20"/>
        </w:rPr>
        <w:t xml:space="preserve"> и по оформленному двухстороннему акту, с передачей </w:t>
      </w:r>
      <w:r w:rsidR="006D50CE">
        <w:rPr>
          <w:rFonts w:ascii="Arial" w:eastAsia="Arial" w:hAnsi="Arial" w:cs="Arial"/>
          <w:i/>
          <w:iCs/>
          <w:sz w:val="20"/>
          <w:szCs w:val="20"/>
        </w:rPr>
        <w:t>Заказчику</w:t>
      </w:r>
      <w:r w:rsidR="006D50CE">
        <w:rPr>
          <w:rFonts w:ascii="Arial" w:eastAsia="Arial" w:hAnsi="Arial" w:cs="Arial"/>
          <w:sz w:val="20"/>
          <w:szCs w:val="20"/>
        </w:rPr>
        <w:t xml:space="preserve"> памятки о потенциальных опасностях и рисках при нахождении в помещениях, где расположено Оборудование.</w:t>
      </w:r>
    </w:p>
    <w:p w14:paraId="41538ECB" w14:textId="77777777" w:rsidR="002042F6" w:rsidRDefault="002042F6" w:rsidP="00EF4CB0">
      <w:pPr>
        <w:tabs>
          <w:tab w:val="left" w:pos="890"/>
        </w:tabs>
        <w:spacing w:line="80" w:lineRule="exact"/>
        <w:rPr>
          <w:rFonts w:ascii="Arial" w:eastAsia="Arial" w:hAnsi="Arial" w:cs="Arial"/>
          <w:sz w:val="20"/>
          <w:szCs w:val="20"/>
        </w:rPr>
      </w:pPr>
    </w:p>
    <w:p w14:paraId="3D99E973" w14:textId="77777777" w:rsidR="002042F6" w:rsidRDefault="006D50CE">
      <w:pPr>
        <w:numPr>
          <w:ilvl w:val="0"/>
          <w:numId w:val="14"/>
        </w:numPr>
        <w:tabs>
          <w:tab w:val="left" w:pos="380"/>
        </w:tabs>
        <w:ind w:left="38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Предоставление информации</w:t>
      </w:r>
    </w:p>
    <w:p w14:paraId="549DA33D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3E8C396C" w14:textId="5ACED300" w:rsidR="002042F6" w:rsidRDefault="006D50CE" w:rsidP="00EF4CB0">
      <w:pPr>
        <w:numPr>
          <w:ilvl w:val="1"/>
          <w:numId w:val="14"/>
        </w:numPr>
        <w:tabs>
          <w:tab w:val="left" w:pos="567"/>
        </w:tabs>
        <w:spacing w:line="251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своевременно уведомляет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Заказчика </w:t>
      </w:r>
      <w:r>
        <w:rPr>
          <w:rFonts w:ascii="Arial" w:eastAsia="Arial" w:hAnsi="Arial" w:cs="Arial"/>
          <w:sz w:val="20"/>
          <w:szCs w:val="20"/>
        </w:rPr>
        <w:t>о необходимости проведения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капитального ремонта, модернизации или замены морально и физически устаревшего Оборудования с целью обеспечения их дальнейшей эксплуатации в соответствии с Техническим регламентом, ГОСТ, ПУБЭЭ, ПУБЭПП.</w:t>
      </w:r>
    </w:p>
    <w:p w14:paraId="2483AB0B" w14:textId="77777777" w:rsidR="002042F6" w:rsidRDefault="006D50CE" w:rsidP="00896FB3">
      <w:pPr>
        <w:tabs>
          <w:tab w:val="left" w:pos="1000"/>
        </w:tabs>
        <w:spacing w:line="25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6A45916C" w14:textId="77777777" w:rsidR="002042F6" w:rsidRDefault="002042F6">
      <w:pPr>
        <w:spacing w:line="69" w:lineRule="exact"/>
        <w:rPr>
          <w:rFonts w:ascii="Arial" w:eastAsia="Arial" w:hAnsi="Arial" w:cs="Arial"/>
          <w:sz w:val="20"/>
          <w:szCs w:val="20"/>
        </w:rPr>
      </w:pPr>
    </w:p>
    <w:p w14:paraId="09E8C091" w14:textId="4B819F1C" w:rsidR="002042F6" w:rsidRDefault="006D50CE">
      <w:pPr>
        <w:numPr>
          <w:ilvl w:val="1"/>
          <w:numId w:val="14"/>
        </w:numPr>
        <w:tabs>
          <w:tab w:val="left" w:pos="1000"/>
        </w:tabs>
        <w:spacing w:line="277" w:lineRule="auto"/>
        <w:ind w:left="1000" w:hanging="7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своевременно информирует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Заказчика </w:t>
      </w:r>
      <w:r>
        <w:rPr>
          <w:rFonts w:ascii="Arial" w:eastAsia="Arial" w:hAnsi="Arial" w:cs="Arial"/>
          <w:sz w:val="20"/>
          <w:szCs w:val="20"/>
        </w:rPr>
        <w:t>о введении новых норм и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правил, инструкций, связанных с эксплуатацией Оборудования.</w:t>
      </w:r>
    </w:p>
    <w:p w14:paraId="41303678" w14:textId="77777777" w:rsidR="002042F6" w:rsidRDefault="002042F6">
      <w:pPr>
        <w:spacing w:line="45" w:lineRule="exact"/>
        <w:rPr>
          <w:rFonts w:ascii="Arial" w:eastAsia="Arial" w:hAnsi="Arial" w:cs="Arial"/>
          <w:sz w:val="20"/>
          <w:szCs w:val="20"/>
        </w:rPr>
      </w:pPr>
    </w:p>
    <w:p w14:paraId="71A6717B" w14:textId="77777777" w:rsidR="002042F6" w:rsidRDefault="006D50CE">
      <w:pPr>
        <w:numPr>
          <w:ilvl w:val="0"/>
          <w:numId w:val="14"/>
        </w:numPr>
        <w:tabs>
          <w:tab w:val="left" w:pos="380"/>
        </w:tabs>
        <w:ind w:left="38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Документация</w:t>
      </w:r>
    </w:p>
    <w:p w14:paraId="195C7E5C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0C6860DF" w14:textId="77777777" w:rsidR="002042F6" w:rsidRDefault="006D50CE" w:rsidP="00EF4CB0">
      <w:pPr>
        <w:numPr>
          <w:ilvl w:val="1"/>
          <w:numId w:val="15"/>
        </w:numPr>
        <w:ind w:left="567" w:hanging="5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 xml:space="preserve">обеспечивает </w:t>
      </w:r>
      <w:proofErr w:type="gramStart"/>
      <w:r>
        <w:rPr>
          <w:rFonts w:ascii="Arial" w:eastAsia="Arial" w:hAnsi="Arial" w:cs="Arial"/>
          <w:sz w:val="20"/>
          <w:szCs w:val="20"/>
        </w:rPr>
        <w:t>надлежащее  ведение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паспортов на лифты, хранящиеся у</w:t>
      </w:r>
    </w:p>
    <w:p w14:paraId="1B590F80" w14:textId="77777777" w:rsidR="002042F6" w:rsidRDefault="002042F6" w:rsidP="00EF4CB0">
      <w:pPr>
        <w:spacing w:line="45" w:lineRule="exact"/>
        <w:ind w:left="567" w:hanging="576"/>
        <w:rPr>
          <w:rFonts w:ascii="Arial" w:eastAsia="Arial" w:hAnsi="Arial" w:cs="Arial"/>
          <w:sz w:val="20"/>
          <w:szCs w:val="20"/>
        </w:rPr>
      </w:pPr>
    </w:p>
    <w:p w14:paraId="42B455BA" w14:textId="77777777" w:rsidR="002042F6" w:rsidRDefault="006D50CE" w:rsidP="00EF4CB0">
      <w:pPr>
        <w:ind w:left="567" w:hanging="5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Заказчика.</w:t>
      </w:r>
    </w:p>
    <w:p w14:paraId="1B498B34" w14:textId="77777777" w:rsidR="002042F6" w:rsidRDefault="002042F6">
      <w:pPr>
        <w:spacing w:line="304" w:lineRule="exact"/>
        <w:rPr>
          <w:sz w:val="20"/>
          <w:szCs w:val="20"/>
        </w:rPr>
      </w:pPr>
    </w:p>
    <w:p w14:paraId="6F6DFA11" w14:textId="77777777" w:rsidR="002042F6" w:rsidRPr="001935B6" w:rsidRDefault="006D50CE">
      <w:pPr>
        <w:numPr>
          <w:ilvl w:val="3"/>
          <w:numId w:val="16"/>
        </w:numPr>
        <w:tabs>
          <w:tab w:val="left" w:pos="3080"/>
        </w:tabs>
        <w:ind w:left="3080" w:hanging="215"/>
        <w:jc w:val="both"/>
        <w:rPr>
          <w:rFonts w:ascii="Arial" w:eastAsia="Arial" w:hAnsi="Arial" w:cs="Arial"/>
          <w:b/>
          <w:sz w:val="20"/>
          <w:szCs w:val="20"/>
        </w:rPr>
      </w:pPr>
      <w:r w:rsidRPr="001935B6">
        <w:rPr>
          <w:rFonts w:ascii="Arial" w:eastAsia="Arial" w:hAnsi="Arial" w:cs="Arial"/>
          <w:b/>
          <w:sz w:val="20"/>
          <w:szCs w:val="20"/>
        </w:rPr>
        <w:t>ОБЯЗАТЕЛЬСТВА ЗАКАЗЧИКА</w:t>
      </w:r>
    </w:p>
    <w:p w14:paraId="691F5682" w14:textId="77777777" w:rsidR="002042F6" w:rsidRDefault="002042F6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14:paraId="7246AEA3" w14:textId="77777777" w:rsidR="002042F6" w:rsidRDefault="006D50CE">
      <w:pPr>
        <w:numPr>
          <w:ilvl w:val="0"/>
          <w:numId w:val="17"/>
        </w:numPr>
        <w:tabs>
          <w:tab w:val="left" w:pos="380"/>
        </w:tabs>
        <w:ind w:left="38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Эксплуатация Оборудования</w:t>
      </w:r>
    </w:p>
    <w:p w14:paraId="1CA69542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3DB8CA23" w14:textId="5CF275D1" w:rsidR="002042F6" w:rsidRDefault="006D50CE" w:rsidP="00EF4CB0">
      <w:pPr>
        <w:numPr>
          <w:ilvl w:val="1"/>
          <w:numId w:val="17"/>
        </w:numPr>
        <w:tabs>
          <w:tab w:val="left" w:pos="567"/>
        </w:tabs>
        <w:spacing w:line="256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организует эксплуатацию Оборудования и выполнение своим персоналом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обязательств, не входящих в перечисленные в статье 4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 обязательства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</w:t>
      </w:r>
      <w:r>
        <w:rPr>
          <w:rFonts w:ascii="Arial" w:eastAsia="Arial" w:hAnsi="Arial" w:cs="Arial"/>
          <w:sz w:val="20"/>
          <w:szCs w:val="20"/>
        </w:rPr>
        <w:t>, согласно требований Технического регламента, ГОСТ,</w:t>
      </w:r>
    </w:p>
    <w:p w14:paraId="752F6D4A" w14:textId="63CF382B" w:rsidR="002042F6" w:rsidRDefault="00EF4CB0" w:rsidP="00EF4CB0">
      <w:pPr>
        <w:spacing w:line="229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  <w:r w:rsidR="006D50CE">
        <w:rPr>
          <w:rFonts w:ascii="Arial" w:eastAsia="Arial" w:hAnsi="Arial" w:cs="Arial"/>
          <w:sz w:val="20"/>
          <w:szCs w:val="20"/>
        </w:rPr>
        <w:t>ПУБЭЭ, ПУБЭПП,</w:t>
      </w:r>
    </w:p>
    <w:p w14:paraId="3780A226" w14:textId="77777777" w:rsidR="002042F6" w:rsidRDefault="002042F6">
      <w:pPr>
        <w:spacing w:line="86" w:lineRule="exact"/>
        <w:rPr>
          <w:rFonts w:ascii="Arial" w:eastAsia="Arial" w:hAnsi="Arial" w:cs="Arial"/>
          <w:sz w:val="20"/>
          <w:szCs w:val="20"/>
        </w:rPr>
      </w:pPr>
    </w:p>
    <w:p w14:paraId="5CD965CB" w14:textId="0418E04E" w:rsidR="002042F6" w:rsidRDefault="006D50CE" w:rsidP="005E51E8">
      <w:pPr>
        <w:numPr>
          <w:ilvl w:val="2"/>
          <w:numId w:val="17"/>
        </w:numPr>
        <w:tabs>
          <w:tab w:val="left" w:pos="1252"/>
        </w:tabs>
        <w:spacing w:line="246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возникновении у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необходимости в наличии специальные ключей и приспособлений (ключевины специальных режимов Оборудования) для отпирания дверей шахт, станций и шкафов управления, устройств для ручного растормаживания лебедки лифтов, находящихся у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Исполнителя,</w:t>
      </w:r>
      <w:r w:rsidR="00255BC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обязан направить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Исполнителю </w:t>
      </w:r>
      <w:r>
        <w:rPr>
          <w:rFonts w:ascii="Arial" w:eastAsia="Arial" w:hAnsi="Arial" w:cs="Arial"/>
          <w:sz w:val="20"/>
          <w:szCs w:val="20"/>
        </w:rPr>
        <w:t>письменный запрос о выдаче ему таких ключей и приспособлений и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подписать с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</w:t>
      </w:r>
      <w:r>
        <w:rPr>
          <w:rFonts w:ascii="Arial" w:eastAsia="Arial" w:hAnsi="Arial" w:cs="Arial"/>
          <w:sz w:val="20"/>
          <w:szCs w:val="20"/>
        </w:rPr>
        <w:t xml:space="preserve"> двухсторонний акт о получении специальных ключей и приспособлений.</w:t>
      </w:r>
    </w:p>
    <w:p w14:paraId="1B22FC5B" w14:textId="77777777" w:rsidR="002042F6" w:rsidRDefault="002042F6">
      <w:pPr>
        <w:spacing w:line="75" w:lineRule="exact"/>
        <w:rPr>
          <w:rFonts w:ascii="Arial" w:eastAsia="Arial" w:hAnsi="Arial" w:cs="Arial"/>
          <w:sz w:val="20"/>
          <w:szCs w:val="20"/>
        </w:rPr>
      </w:pPr>
    </w:p>
    <w:p w14:paraId="28380035" w14:textId="77777777" w:rsidR="002042F6" w:rsidRDefault="006D50CE">
      <w:pPr>
        <w:numPr>
          <w:ilvl w:val="0"/>
          <w:numId w:val="17"/>
        </w:numPr>
        <w:tabs>
          <w:tab w:val="left" w:pos="380"/>
        </w:tabs>
        <w:ind w:left="38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Документация</w:t>
      </w:r>
    </w:p>
    <w:p w14:paraId="076CC03B" w14:textId="77777777" w:rsidR="002042F6" w:rsidRDefault="002042F6">
      <w:pPr>
        <w:spacing w:line="200" w:lineRule="exact"/>
        <w:rPr>
          <w:sz w:val="20"/>
          <w:szCs w:val="20"/>
        </w:rPr>
      </w:pPr>
    </w:p>
    <w:p w14:paraId="72175C24" w14:textId="4961B653" w:rsidR="002042F6" w:rsidRDefault="006D50CE" w:rsidP="005E51E8">
      <w:pPr>
        <w:numPr>
          <w:ilvl w:val="1"/>
          <w:numId w:val="18"/>
        </w:numPr>
        <w:tabs>
          <w:tab w:val="left" w:pos="567"/>
        </w:tabs>
        <w:spacing w:line="287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передает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Исполнителю </w:t>
      </w:r>
      <w:r>
        <w:rPr>
          <w:rFonts w:ascii="Arial" w:eastAsia="Arial" w:hAnsi="Arial" w:cs="Arial"/>
          <w:sz w:val="20"/>
          <w:szCs w:val="20"/>
        </w:rPr>
        <w:t>необходимую техническую документацию по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перечню, выданному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</w:t>
      </w:r>
      <w:r>
        <w:rPr>
          <w:rFonts w:ascii="Arial" w:eastAsia="Arial" w:hAnsi="Arial" w:cs="Arial"/>
          <w:sz w:val="20"/>
          <w:szCs w:val="20"/>
        </w:rPr>
        <w:t>, за исключением паспортов на лифты.</w:t>
      </w:r>
    </w:p>
    <w:p w14:paraId="0536C093" w14:textId="77777777" w:rsidR="002042F6" w:rsidRDefault="002042F6">
      <w:pPr>
        <w:spacing w:line="28" w:lineRule="exact"/>
        <w:rPr>
          <w:rFonts w:ascii="Arial" w:eastAsia="Arial" w:hAnsi="Arial" w:cs="Arial"/>
          <w:sz w:val="20"/>
          <w:szCs w:val="20"/>
        </w:rPr>
      </w:pPr>
    </w:p>
    <w:p w14:paraId="208685AC" w14:textId="77777777" w:rsidR="002042F6" w:rsidRDefault="006D50CE">
      <w:pPr>
        <w:numPr>
          <w:ilvl w:val="0"/>
          <w:numId w:val="19"/>
        </w:numPr>
        <w:tabs>
          <w:tab w:val="left" w:pos="440"/>
        </w:tabs>
        <w:ind w:left="440" w:hanging="3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Сохранность Оборудования и доступ к нему</w:t>
      </w:r>
    </w:p>
    <w:p w14:paraId="63C2C8C9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429DB4CA" w14:textId="77777777" w:rsidR="002042F6" w:rsidRDefault="006D50CE" w:rsidP="005E51E8">
      <w:pPr>
        <w:numPr>
          <w:ilvl w:val="1"/>
          <w:numId w:val="19"/>
        </w:numPr>
        <w:tabs>
          <w:tab w:val="left" w:pos="567"/>
        </w:tabs>
        <w:spacing w:line="245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сохранность Оборудования и предоставляет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Исполнителю </w:t>
      </w:r>
      <w:r>
        <w:rPr>
          <w:rFonts w:ascii="Arial" w:eastAsia="Arial" w:hAnsi="Arial" w:cs="Arial"/>
          <w:sz w:val="20"/>
          <w:szCs w:val="20"/>
        </w:rPr>
        <w:t xml:space="preserve">доступ к нему в любое время суток (беспрепятственный доступ в подъезд, в машинное помещение, к дверям шахты на каждом этаже).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обеспечивает освещенность этажных площадок перед дверями шахт лифтов, входных площадок, подходов к машинным помещениям.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производит замену электрических ламп освещения в кабинах лифтов, в шахтах лифтов, в машинных помещениях при предоставлении электрических ламп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Заказчиком.</w:t>
      </w:r>
      <w:r>
        <w:rPr>
          <w:rFonts w:ascii="Arial" w:eastAsia="Arial" w:hAnsi="Arial" w:cs="Arial"/>
          <w:sz w:val="20"/>
          <w:szCs w:val="20"/>
        </w:rPr>
        <w:t xml:space="preserve"> Освещение машинных помещений, лифтовых шахт должно быть выполнено от осветительной сети здания.</w:t>
      </w:r>
    </w:p>
    <w:p w14:paraId="372D8732" w14:textId="77777777" w:rsidR="002042F6" w:rsidRDefault="002042F6">
      <w:pPr>
        <w:spacing w:line="82" w:lineRule="exact"/>
        <w:rPr>
          <w:rFonts w:ascii="Arial" w:eastAsia="Arial" w:hAnsi="Arial" w:cs="Arial"/>
          <w:sz w:val="20"/>
          <w:szCs w:val="20"/>
        </w:rPr>
      </w:pPr>
    </w:p>
    <w:p w14:paraId="68A84C86" w14:textId="449C6B83" w:rsidR="002042F6" w:rsidRDefault="006D50CE" w:rsidP="005E51E8">
      <w:pPr>
        <w:numPr>
          <w:ilvl w:val="1"/>
          <w:numId w:val="19"/>
        </w:numPr>
        <w:tabs>
          <w:tab w:val="left" w:pos="567"/>
        </w:tabs>
        <w:spacing w:line="251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надежное электроснабжение и содержит в полной исправности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электрическую проводку, предохранительные устройства до главного рубильника, выключателей освещения в машинных помещениях Оборудования, содержит в полной исправности кабели диспетчерской связи.</w:t>
      </w:r>
    </w:p>
    <w:p w14:paraId="1B8C95D6" w14:textId="77777777" w:rsidR="002042F6" w:rsidRDefault="002042F6">
      <w:pPr>
        <w:spacing w:line="77" w:lineRule="exact"/>
        <w:rPr>
          <w:rFonts w:ascii="Arial" w:eastAsia="Arial" w:hAnsi="Arial" w:cs="Arial"/>
          <w:sz w:val="20"/>
          <w:szCs w:val="20"/>
        </w:rPr>
      </w:pPr>
    </w:p>
    <w:p w14:paraId="7B5CEE75" w14:textId="370926D5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4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содержит надежно запертыми на ключ машинные и блочные помещения,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натяжные камеры и обеспечивает надлежащее хранение ключей, в том числе переданных ему Исполнителем специальных ключей и приспособлений для отпирания дверей шахт, станций и шкафов управления, устройств для ручного растормаживания лебедки лифтов.</w:t>
      </w:r>
    </w:p>
    <w:p w14:paraId="3734F5CA" w14:textId="77777777" w:rsidR="00896FB3" w:rsidRDefault="00896FB3" w:rsidP="00896FB3">
      <w:pPr>
        <w:pStyle w:val="a3"/>
        <w:rPr>
          <w:rFonts w:ascii="Arial" w:eastAsia="Arial" w:hAnsi="Arial" w:cs="Arial"/>
          <w:sz w:val="20"/>
          <w:szCs w:val="20"/>
        </w:rPr>
      </w:pPr>
    </w:p>
    <w:p w14:paraId="05C626D2" w14:textId="35F3EBA1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5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bookmarkStart w:id="5" w:name="page7"/>
      <w:bookmarkEnd w:id="5"/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соблюдение температурного и влажностного режима в зонах и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помещениях установки составных частей Оборудования в соответствии с паспортами и руководствами по эксплуатации завода-изготовителя.</w:t>
      </w:r>
    </w:p>
    <w:p w14:paraId="1DCBF100" w14:textId="77777777" w:rsidR="002042F6" w:rsidRDefault="002042F6">
      <w:pPr>
        <w:spacing w:line="67" w:lineRule="exact"/>
        <w:rPr>
          <w:rFonts w:ascii="Arial" w:eastAsia="Arial" w:hAnsi="Arial" w:cs="Arial"/>
          <w:sz w:val="20"/>
          <w:szCs w:val="20"/>
        </w:rPr>
      </w:pPr>
    </w:p>
    <w:p w14:paraId="33E95502" w14:textId="69A34133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52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содержание в чистоте купе кабины, дверей шахты, порогов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дверей кабины и шахты лифтов, лестничного полотна, входных площадок, балюстрады, подходов к дверям шахты, машинным и блочным помещениям.</w:t>
      </w:r>
    </w:p>
    <w:p w14:paraId="196EF68F" w14:textId="77777777" w:rsidR="002042F6" w:rsidRDefault="002042F6">
      <w:pPr>
        <w:spacing w:line="75" w:lineRule="exact"/>
        <w:rPr>
          <w:rFonts w:ascii="Arial" w:eastAsia="Arial" w:hAnsi="Arial" w:cs="Arial"/>
          <w:sz w:val="20"/>
          <w:szCs w:val="20"/>
        </w:rPr>
      </w:pPr>
    </w:p>
    <w:p w14:paraId="50F594B4" w14:textId="0B9F7C7C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87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производит ремонт строительной части Оборудования только по</w:t>
      </w:r>
      <w:r w:rsidR="00E944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согласованию с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Исполнителем.</w:t>
      </w:r>
    </w:p>
    <w:p w14:paraId="7856A58A" w14:textId="77777777" w:rsidR="002042F6" w:rsidRDefault="002042F6">
      <w:pPr>
        <w:spacing w:line="28" w:lineRule="exact"/>
        <w:rPr>
          <w:rFonts w:ascii="Arial" w:eastAsia="Arial" w:hAnsi="Arial" w:cs="Arial"/>
          <w:sz w:val="20"/>
          <w:szCs w:val="20"/>
        </w:rPr>
      </w:pPr>
    </w:p>
    <w:p w14:paraId="2F198B68" w14:textId="339DFFD7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77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не допускает установку оборудования</w:t>
      </w:r>
      <w:r w:rsidR="00E944BE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не относящегося к лифту в машинных,</w:t>
      </w:r>
      <w:r w:rsidR="00E944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блочных помещениях и шахтах лифтов.</w:t>
      </w:r>
    </w:p>
    <w:p w14:paraId="0205DA65" w14:textId="77777777" w:rsidR="002042F6" w:rsidRDefault="002042F6">
      <w:pPr>
        <w:spacing w:line="50" w:lineRule="exact"/>
        <w:rPr>
          <w:rFonts w:ascii="Arial" w:eastAsia="Arial" w:hAnsi="Arial" w:cs="Arial"/>
          <w:sz w:val="20"/>
          <w:szCs w:val="20"/>
        </w:rPr>
      </w:pPr>
    </w:p>
    <w:p w14:paraId="3597FE5A" w14:textId="75238308" w:rsidR="002042F6" w:rsidRDefault="006D50CE" w:rsidP="00B723E3">
      <w:pPr>
        <w:numPr>
          <w:ilvl w:val="1"/>
          <w:numId w:val="19"/>
        </w:numPr>
        <w:tabs>
          <w:tab w:val="left" w:pos="567"/>
          <w:tab w:val="left" w:pos="851"/>
        </w:tabs>
        <w:spacing w:line="276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постоянное подключение магистрального оборудования ОДС к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сети Интернет и к электрической сети освещения здания.</w:t>
      </w:r>
    </w:p>
    <w:p w14:paraId="23059C3D" w14:textId="77777777" w:rsidR="002042F6" w:rsidRDefault="002042F6">
      <w:pPr>
        <w:spacing w:line="51" w:lineRule="exact"/>
        <w:rPr>
          <w:rFonts w:ascii="Arial" w:eastAsia="Arial" w:hAnsi="Arial" w:cs="Arial"/>
          <w:sz w:val="20"/>
          <w:szCs w:val="20"/>
        </w:rPr>
      </w:pPr>
    </w:p>
    <w:p w14:paraId="29479CF7" w14:textId="6E66B8F3" w:rsidR="002042F6" w:rsidRDefault="006D50CE" w:rsidP="00B723E3">
      <w:pPr>
        <w:numPr>
          <w:ilvl w:val="1"/>
          <w:numId w:val="19"/>
        </w:numPr>
        <w:tabs>
          <w:tab w:val="left" w:pos="567"/>
        </w:tabs>
        <w:spacing w:line="274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обеспечивает обеспечение лифтов сертифицированной диспетчерской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системой </w:t>
      </w:r>
      <w:proofErr w:type="gramStart"/>
      <w:r>
        <w:rPr>
          <w:rFonts w:ascii="Arial" w:eastAsia="Arial" w:hAnsi="Arial" w:cs="Arial"/>
          <w:sz w:val="20"/>
          <w:szCs w:val="20"/>
        </w:rPr>
        <w:t>связи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сданной в эксплуатации в установленном порядке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3B5D6A2D" w14:textId="77777777" w:rsidR="002042F6" w:rsidRDefault="002042F6">
      <w:pPr>
        <w:spacing w:line="50" w:lineRule="exact"/>
        <w:rPr>
          <w:rFonts w:ascii="Arial" w:eastAsia="Arial" w:hAnsi="Arial" w:cs="Arial"/>
          <w:sz w:val="20"/>
          <w:szCs w:val="20"/>
        </w:rPr>
      </w:pPr>
    </w:p>
    <w:p w14:paraId="09BF0DE7" w14:textId="77777777" w:rsidR="002042F6" w:rsidRDefault="006D50CE" w:rsidP="00B723E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5.4. Техническое освидетельствование и испытания Оборудования.</w:t>
      </w:r>
    </w:p>
    <w:p w14:paraId="01850A53" w14:textId="77777777" w:rsidR="002042F6" w:rsidRDefault="002042F6">
      <w:pPr>
        <w:spacing w:line="125" w:lineRule="exact"/>
        <w:rPr>
          <w:sz w:val="20"/>
          <w:szCs w:val="20"/>
        </w:rPr>
      </w:pPr>
    </w:p>
    <w:p w14:paraId="67E9B67E" w14:textId="52224129" w:rsidR="002042F6" w:rsidRDefault="006D50CE" w:rsidP="00B723E3">
      <w:pPr>
        <w:numPr>
          <w:ilvl w:val="1"/>
          <w:numId w:val="20"/>
        </w:numPr>
        <w:tabs>
          <w:tab w:val="left" w:pos="567"/>
        </w:tabs>
        <w:spacing w:line="255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Оценка соответствия лифтов Техническому регламенту проводится в форме периодического технического освидетельствования не реже 1 раза в 12 месяцев органом по сертификации, по отдельному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 между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и органом по сертификации и оплачивается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>.</w:t>
      </w:r>
    </w:p>
    <w:p w14:paraId="0C0ADD4A" w14:textId="77777777" w:rsidR="002042F6" w:rsidRDefault="002042F6">
      <w:pPr>
        <w:spacing w:line="61" w:lineRule="exact"/>
        <w:rPr>
          <w:rFonts w:ascii="Arial" w:eastAsia="Arial" w:hAnsi="Arial" w:cs="Arial"/>
          <w:sz w:val="20"/>
          <w:szCs w:val="20"/>
        </w:rPr>
      </w:pPr>
    </w:p>
    <w:p w14:paraId="17D812D6" w14:textId="77777777" w:rsidR="002042F6" w:rsidRDefault="006D50CE" w:rsidP="00EF4CB0">
      <w:pPr>
        <w:numPr>
          <w:ilvl w:val="1"/>
          <w:numId w:val="20"/>
        </w:numPr>
        <w:tabs>
          <w:tab w:val="left" w:pos="567"/>
        </w:tabs>
        <w:spacing w:line="251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период проведения испытаний Оборудования, выполняемых после проведения наладочных и ремонтных работ или в объеме периодического технического освидетельствования, при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необходимости,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предоставляет испытательный груз и производит такелажные работы, связанные с его перемещением.</w:t>
      </w:r>
    </w:p>
    <w:p w14:paraId="575762FF" w14:textId="77777777" w:rsidR="002042F6" w:rsidRDefault="002042F6">
      <w:pPr>
        <w:spacing w:line="77" w:lineRule="exact"/>
        <w:rPr>
          <w:rFonts w:ascii="Arial" w:eastAsia="Arial" w:hAnsi="Arial" w:cs="Arial"/>
          <w:sz w:val="20"/>
          <w:szCs w:val="20"/>
        </w:rPr>
      </w:pPr>
    </w:p>
    <w:p w14:paraId="4E7DC6DF" w14:textId="5FD11727" w:rsidR="002042F6" w:rsidRDefault="006D50CE" w:rsidP="00B723E3">
      <w:pPr>
        <w:numPr>
          <w:ilvl w:val="1"/>
          <w:numId w:val="20"/>
        </w:numPr>
        <w:tabs>
          <w:tab w:val="left" w:pos="567"/>
        </w:tabs>
        <w:spacing w:line="287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организует по мере необходимости электроизмерительные работы на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Оборудовании и</w:t>
      </w:r>
      <w:r w:rsidR="00B723E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передает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Исполнителю</w:t>
      </w:r>
      <w:r>
        <w:rPr>
          <w:rFonts w:ascii="Arial" w:eastAsia="Arial" w:hAnsi="Arial" w:cs="Arial"/>
          <w:sz w:val="20"/>
          <w:szCs w:val="20"/>
        </w:rPr>
        <w:t xml:space="preserve"> акты проверок.</w:t>
      </w:r>
    </w:p>
    <w:p w14:paraId="4A434AFA" w14:textId="77777777" w:rsidR="002042F6" w:rsidRDefault="002042F6">
      <w:pPr>
        <w:spacing w:line="25" w:lineRule="exact"/>
        <w:rPr>
          <w:rFonts w:ascii="Arial" w:eastAsia="Arial" w:hAnsi="Arial" w:cs="Arial"/>
          <w:sz w:val="20"/>
          <w:szCs w:val="20"/>
        </w:rPr>
      </w:pPr>
    </w:p>
    <w:p w14:paraId="12A03D3A" w14:textId="77777777" w:rsidR="002042F6" w:rsidRDefault="006D50CE">
      <w:pPr>
        <w:numPr>
          <w:ilvl w:val="0"/>
          <w:numId w:val="21"/>
        </w:numPr>
        <w:tabs>
          <w:tab w:val="left" w:pos="380"/>
        </w:tabs>
        <w:ind w:left="380" w:hanging="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Персонал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</w:p>
    <w:p w14:paraId="28599CD5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10E26B27" w14:textId="19ACEFB7" w:rsidR="002042F6" w:rsidRDefault="006D50CE" w:rsidP="00EF4CB0">
      <w:pPr>
        <w:numPr>
          <w:ilvl w:val="1"/>
          <w:numId w:val="21"/>
        </w:numPr>
        <w:tabs>
          <w:tab w:val="left" w:pos="567"/>
        </w:tabs>
        <w:spacing w:line="252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приказом назначает специалиста, ответственного за организацию работ по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эксплуатации Оборудования, прошедшего подготовку, имеющего соответствующую квалификационную группу по электробезопасности (Технический регламент, ГОСТ, п.12.13 ПУБЭЭ, ст. 12 ПУБЭПП).</w:t>
      </w:r>
    </w:p>
    <w:p w14:paraId="59356D7D" w14:textId="77777777" w:rsidR="002042F6" w:rsidRDefault="002042F6">
      <w:pPr>
        <w:spacing w:line="75" w:lineRule="exact"/>
        <w:rPr>
          <w:rFonts w:ascii="Arial" w:eastAsia="Arial" w:hAnsi="Arial" w:cs="Arial"/>
          <w:sz w:val="20"/>
          <w:szCs w:val="20"/>
        </w:rPr>
      </w:pPr>
    </w:p>
    <w:p w14:paraId="71B648B2" w14:textId="0C8D9FF7" w:rsidR="002042F6" w:rsidRDefault="006D50CE" w:rsidP="00EF4CB0">
      <w:pPr>
        <w:numPr>
          <w:ilvl w:val="1"/>
          <w:numId w:val="21"/>
        </w:numPr>
        <w:tabs>
          <w:tab w:val="left" w:pos="567"/>
        </w:tabs>
        <w:spacing w:line="274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организует проведение аттестации, обучения и периодическую проверку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знаний технического персонала, указанного в </w:t>
      </w:r>
      <w:proofErr w:type="spellStart"/>
      <w:r>
        <w:rPr>
          <w:rFonts w:ascii="Arial" w:eastAsia="Arial" w:hAnsi="Arial" w:cs="Arial"/>
          <w:sz w:val="20"/>
          <w:szCs w:val="20"/>
        </w:rPr>
        <w:t>п.п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5.5.1, 5.5.2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а, в</w:t>
      </w:r>
    </w:p>
    <w:p w14:paraId="790FD144" w14:textId="77777777" w:rsidR="002042F6" w:rsidRDefault="006D50CE" w:rsidP="00EF4CB0">
      <w:pPr>
        <w:tabs>
          <w:tab w:val="left" w:pos="567"/>
        </w:tabs>
        <w:spacing w:line="244" w:lineRule="auto"/>
        <w:ind w:left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том числе обучение и проверку знаний по электробезопасности. Обеспечивает персонал экземплярами Технического регламента, ПУБЭЭ, ПУБЭПП производственными и должностными инструкциями, инструкциями по технике безопасности и несет ответственность за соблюдение указанным персоналом соответствующих инструкций. Технический персонал должен иметь соответствующую квалификацию и не иметь медицинских противопоказаний к указанной работе (Технический регламент, ГОСТ, </w:t>
      </w:r>
      <w:proofErr w:type="spellStart"/>
      <w:r>
        <w:rPr>
          <w:rFonts w:ascii="Arial" w:eastAsia="Arial" w:hAnsi="Arial" w:cs="Arial"/>
          <w:sz w:val="20"/>
          <w:szCs w:val="20"/>
        </w:rPr>
        <w:t>п.п</w:t>
      </w:r>
      <w:proofErr w:type="spellEnd"/>
      <w:r>
        <w:rPr>
          <w:rFonts w:ascii="Arial" w:eastAsia="Arial" w:hAnsi="Arial" w:cs="Arial"/>
          <w:sz w:val="20"/>
          <w:szCs w:val="20"/>
        </w:rPr>
        <w:t>. 12.1, 12.8, 12.9, 12.12, 12.13 ПУБЭЭ, ст. 12 ПУБЭПП).</w:t>
      </w:r>
    </w:p>
    <w:p w14:paraId="6EDC209A" w14:textId="77777777" w:rsidR="002042F6" w:rsidRDefault="002042F6" w:rsidP="00EF4CB0">
      <w:pPr>
        <w:tabs>
          <w:tab w:val="left" w:pos="567"/>
        </w:tabs>
        <w:spacing w:line="86" w:lineRule="exact"/>
        <w:ind w:left="567"/>
        <w:rPr>
          <w:sz w:val="20"/>
          <w:szCs w:val="20"/>
        </w:rPr>
      </w:pPr>
    </w:p>
    <w:p w14:paraId="0DDB9A60" w14:textId="77777777" w:rsidR="002042F6" w:rsidRPr="001935B6" w:rsidRDefault="006D50CE">
      <w:pPr>
        <w:numPr>
          <w:ilvl w:val="1"/>
          <w:numId w:val="22"/>
        </w:numPr>
        <w:tabs>
          <w:tab w:val="left" w:pos="2640"/>
        </w:tabs>
        <w:ind w:left="2640" w:hanging="224"/>
        <w:jc w:val="both"/>
        <w:rPr>
          <w:rFonts w:ascii="Arial" w:eastAsia="Arial" w:hAnsi="Arial" w:cs="Arial"/>
          <w:b/>
          <w:sz w:val="20"/>
          <w:szCs w:val="20"/>
        </w:rPr>
      </w:pPr>
      <w:r w:rsidRPr="001935B6">
        <w:rPr>
          <w:rFonts w:ascii="Arial" w:eastAsia="Arial" w:hAnsi="Arial" w:cs="Arial"/>
          <w:b/>
          <w:sz w:val="20"/>
          <w:szCs w:val="20"/>
        </w:rPr>
        <w:t>СТОИМОСТЬ РАБОТ И УСЛОВИЯ ОПЛАТЫ</w:t>
      </w:r>
    </w:p>
    <w:p w14:paraId="3CBE140A" w14:textId="77777777" w:rsidR="002042F6" w:rsidRDefault="002042F6">
      <w:pPr>
        <w:spacing w:line="124" w:lineRule="exact"/>
        <w:rPr>
          <w:rFonts w:ascii="Arial" w:eastAsia="Arial" w:hAnsi="Arial" w:cs="Arial"/>
          <w:sz w:val="20"/>
          <w:szCs w:val="20"/>
        </w:rPr>
      </w:pPr>
    </w:p>
    <w:p w14:paraId="18DCE715" w14:textId="77777777" w:rsidR="00211308" w:rsidRPr="00211308" w:rsidRDefault="00211308" w:rsidP="00211308">
      <w:pPr>
        <w:numPr>
          <w:ilvl w:val="0"/>
          <w:numId w:val="23"/>
        </w:numPr>
        <w:tabs>
          <w:tab w:val="left" w:pos="458"/>
        </w:tabs>
        <w:spacing w:line="245" w:lineRule="auto"/>
        <w:jc w:val="both"/>
        <w:rPr>
          <w:rFonts w:ascii="Arial" w:eastAsia="Arial" w:hAnsi="Arial" w:cs="Arial"/>
          <w:sz w:val="20"/>
          <w:szCs w:val="20"/>
        </w:rPr>
      </w:pPr>
      <w:r w:rsidRPr="00211308">
        <w:rPr>
          <w:rFonts w:ascii="Arial" w:eastAsia="Arial" w:hAnsi="Arial" w:cs="Arial"/>
          <w:sz w:val="20"/>
          <w:szCs w:val="20"/>
        </w:rPr>
        <w:t>Стоимость работ и услуг по настоящему Контракту определена в Приложении №1 сроком на один</w:t>
      </w:r>
    </w:p>
    <w:p w14:paraId="0342147C" w14:textId="213578F3" w:rsidR="0011692E" w:rsidRDefault="00211308" w:rsidP="00211308">
      <w:pPr>
        <w:tabs>
          <w:tab w:val="left" w:pos="458"/>
        </w:tabs>
        <w:spacing w:line="245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211308">
        <w:rPr>
          <w:rFonts w:ascii="Arial" w:eastAsia="Arial" w:hAnsi="Arial" w:cs="Arial"/>
          <w:sz w:val="20"/>
          <w:szCs w:val="20"/>
        </w:rPr>
        <w:t xml:space="preserve">год и составляет </w:t>
      </w:r>
      <w:r w:rsidR="00595278">
        <w:rPr>
          <w:rFonts w:ascii="Arial" w:eastAsia="Arial" w:hAnsi="Arial" w:cs="Arial"/>
          <w:sz w:val="20"/>
          <w:szCs w:val="20"/>
        </w:rPr>
        <w:t>__________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="00595278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)</w:t>
      </w:r>
      <w:r w:rsidRPr="00211308">
        <w:rPr>
          <w:rFonts w:ascii="Arial" w:eastAsia="Arial" w:hAnsi="Arial" w:cs="Arial"/>
          <w:sz w:val="20"/>
          <w:szCs w:val="20"/>
        </w:rPr>
        <w:t xml:space="preserve"> рублей</w:t>
      </w:r>
      <w:r>
        <w:rPr>
          <w:rFonts w:ascii="Arial" w:eastAsia="Arial" w:hAnsi="Arial" w:cs="Arial"/>
          <w:sz w:val="20"/>
          <w:szCs w:val="20"/>
        </w:rPr>
        <w:t xml:space="preserve"> 00 копеек</w:t>
      </w:r>
      <w:r w:rsidR="00353A8F">
        <w:rPr>
          <w:rFonts w:ascii="Arial" w:eastAsia="Arial" w:hAnsi="Arial" w:cs="Arial"/>
          <w:sz w:val="20"/>
          <w:szCs w:val="20"/>
        </w:rPr>
        <w:t>.</w:t>
      </w:r>
    </w:p>
    <w:p w14:paraId="191894FE" w14:textId="646A5F53" w:rsidR="002042F6" w:rsidRPr="004B22D1" w:rsidRDefault="006D50CE" w:rsidP="0011692E">
      <w:pPr>
        <w:numPr>
          <w:ilvl w:val="0"/>
          <w:numId w:val="23"/>
        </w:numPr>
        <w:tabs>
          <w:tab w:val="left" w:pos="458"/>
        </w:tabs>
        <w:spacing w:line="245" w:lineRule="auto"/>
        <w:ind w:left="2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осуществляет оплату стоимости принятых им работ и услуг по настоящему</w:t>
      </w:r>
      <w:r w:rsidR="004B22D1">
        <w:rPr>
          <w:rFonts w:ascii="Arial" w:eastAsia="Arial" w:hAnsi="Arial" w:cs="Arial"/>
          <w:sz w:val="20"/>
          <w:szCs w:val="20"/>
        </w:rPr>
        <w:t xml:space="preserve">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 ежемесячными платежами на расчетный счет </w:t>
      </w:r>
      <w:r w:rsidRPr="004B22D1">
        <w:rPr>
          <w:rFonts w:ascii="Arial" w:eastAsia="Arial" w:hAnsi="Arial" w:cs="Arial"/>
          <w:i/>
          <w:iCs/>
          <w:sz w:val="20"/>
          <w:szCs w:val="20"/>
        </w:rPr>
        <w:t>Исполнителя</w:t>
      </w:r>
      <w:r w:rsidR="004B22D1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0205CA">
        <w:rPr>
          <w:rFonts w:ascii="Arial" w:hAnsi="Arial" w:cs="Arial"/>
          <w:sz w:val="20"/>
          <w:szCs w:val="20"/>
        </w:rPr>
        <w:t xml:space="preserve">в течение </w:t>
      </w:r>
      <w:r w:rsidR="00595278">
        <w:rPr>
          <w:rFonts w:ascii="Arial" w:hAnsi="Arial" w:cs="Arial"/>
          <w:sz w:val="20"/>
          <w:szCs w:val="20"/>
        </w:rPr>
        <w:t>10</w:t>
      </w:r>
      <w:r w:rsidR="00824DD5" w:rsidRPr="004B22D1">
        <w:rPr>
          <w:rFonts w:ascii="Arial" w:hAnsi="Arial" w:cs="Arial"/>
          <w:sz w:val="20"/>
          <w:szCs w:val="20"/>
        </w:rPr>
        <w:t xml:space="preserve"> рабочих дней</w:t>
      </w:r>
      <w:r w:rsidR="004B22D1" w:rsidRPr="004B22D1">
        <w:rPr>
          <w:rFonts w:ascii="Arial" w:hAnsi="Arial" w:cs="Arial"/>
          <w:sz w:val="20"/>
          <w:szCs w:val="20"/>
        </w:rPr>
        <w:t xml:space="preserve"> </w:t>
      </w:r>
      <w:r w:rsidRPr="004B22D1">
        <w:rPr>
          <w:rFonts w:ascii="Arial" w:eastAsia="Arial" w:hAnsi="Arial" w:cs="Arial"/>
          <w:sz w:val="20"/>
          <w:szCs w:val="20"/>
        </w:rPr>
        <w:t>каждого календарного месяца.</w:t>
      </w:r>
    </w:p>
    <w:p w14:paraId="5F1893BD" w14:textId="77777777" w:rsidR="008D246D" w:rsidRPr="004B22D1" w:rsidRDefault="008D246D" w:rsidP="008D246D">
      <w:pPr>
        <w:pStyle w:val="a3"/>
        <w:rPr>
          <w:rFonts w:ascii="Arial" w:eastAsia="Arial" w:hAnsi="Arial" w:cs="Arial"/>
          <w:sz w:val="20"/>
          <w:szCs w:val="20"/>
        </w:rPr>
      </w:pPr>
    </w:p>
    <w:p w14:paraId="0D18FF3B" w14:textId="77777777" w:rsidR="002042F6" w:rsidRDefault="002042F6">
      <w:pPr>
        <w:spacing w:line="305" w:lineRule="exact"/>
        <w:rPr>
          <w:sz w:val="20"/>
          <w:szCs w:val="20"/>
        </w:rPr>
      </w:pPr>
      <w:bookmarkStart w:id="6" w:name="page8"/>
      <w:bookmarkEnd w:id="6"/>
    </w:p>
    <w:p w14:paraId="13042BBD" w14:textId="77777777" w:rsidR="002042F6" w:rsidRPr="001935B6" w:rsidRDefault="006D50CE">
      <w:pPr>
        <w:ind w:left="3080"/>
        <w:rPr>
          <w:b/>
          <w:sz w:val="20"/>
          <w:szCs w:val="20"/>
        </w:rPr>
      </w:pPr>
      <w:r w:rsidRPr="001935B6">
        <w:rPr>
          <w:rFonts w:ascii="Arial" w:eastAsia="Arial" w:hAnsi="Arial" w:cs="Arial"/>
          <w:b/>
          <w:sz w:val="20"/>
          <w:szCs w:val="20"/>
        </w:rPr>
        <w:t>7.ОТВЕТСТВЕННОСТЬ СТОРОН</w:t>
      </w:r>
    </w:p>
    <w:p w14:paraId="220EB912" w14:textId="77777777" w:rsidR="002042F6" w:rsidRDefault="002042F6">
      <w:pPr>
        <w:spacing w:line="123" w:lineRule="exact"/>
        <w:rPr>
          <w:sz w:val="20"/>
          <w:szCs w:val="20"/>
        </w:rPr>
      </w:pPr>
    </w:p>
    <w:p w14:paraId="29DE9EFD" w14:textId="0FA53DE7" w:rsidR="002042F6" w:rsidRDefault="006D50CE">
      <w:pPr>
        <w:numPr>
          <w:ilvl w:val="0"/>
          <w:numId w:val="25"/>
        </w:numPr>
        <w:tabs>
          <w:tab w:val="left" w:pos="400"/>
        </w:tabs>
        <w:spacing w:line="242" w:lineRule="auto"/>
        <w:ind w:left="40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несет ответственность за качество технического обслуживания Оборудования.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В случае внеплановых простоев Оборудования по вине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Исполнителя,</w:t>
      </w:r>
      <w:r w:rsidR="00255BC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вправе, на основании составленного представителями Сторон Акта о приемке выполненных работ, оформленного за отчетный период с учетом простоя и суммы уменьшения оплаты, уменьшить сумму очередного платежа: на 10% месячной стоимости обслуживания единицы Оборудования - в случае её простоя более 48 часов в течение месяца; на 30% месячной стоимости обслуживания единицы Оборудования - в случае её простоя более 10 суток в течение месяца. Периоды простоя фиксируются в Актах </w:t>
      </w:r>
      <w:proofErr w:type="gramStart"/>
      <w:r>
        <w:rPr>
          <w:rFonts w:ascii="Arial" w:eastAsia="Arial" w:hAnsi="Arial" w:cs="Arial"/>
          <w:sz w:val="20"/>
          <w:szCs w:val="20"/>
        </w:rPr>
        <w:t>о простое Оборудования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которые составляют по каждому случаю простоя совместно представитель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и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</w:t>
      </w:r>
      <w:r>
        <w:rPr>
          <w:rFonts w:ascii="Arial" w:eastAsia="Arial" w:hAnsi="Arial" w:cs="Arial"/>
          <w:sz w:val="20"/>
          <w:szCs w:val="20"/>
        </w:rPr>
        <w:t>. Уменьшение суммы очередного платежа, производимой в случае простоев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Оборудования по вине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Исполнителя</w:t>
      </w:r>
      <w:r>
        <w:rPr>
          <w:rFonts w:ascii="Arial" w:eastAsia="Arial" w:hAnsi="Arial" w:cs="Arial"/>
          <w:sz w:val="20"/>
          <w:szCs w:val="20"/>
        </w:rPr>
        <w:t xml:space="preserve">, является соразмерным уменьшением стоимости работ и отражается в акте выполненных работ. Корректировка расчетов с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Исполнителем</w:t>
      </w:r>
      <w:r>
        <w:rPr>
          <w:rFonts w:ascii="Arial" w:eastAsia="Arial" w:hAnsi="Arial" w:cs="Arial"/>
          <w:sz w:val="20"/>
          <w:szCs w:val="20"/>
        </w:rPr>
        <w:t xml:space="preserve"> по снижению оплаты за расчетный период производится не позднее 02 числа месяца, следующего за отчетным периодом. В качестве отчетного периода принимается период с 00:00 часов 21 числа предыдущего месяца до 23:59 часов 20 числа текущего месяца. Простои за период позже 00:00 часов 21 числа текущего месяца учи</w:t>
      </w:r>
      <w:r w:rsidR="004B22D1">
        <w:rPr>
          <w:rFonts w:ascii="Arial" w:eastAsia="Arial" w:hAnsi="Arial" w:cs="Arial"/>
          <w:sz w:val="20"/>
          <w:szCs w:val="20"/>
        </w:rPr>
        <w:t xml:space="preserve">тываются при выставлении счетов </w:t>
      </w:r>
      <w:r>
        <w:rPr>
          <w:rFonts w:ascii="Arial" w:eastAsia="Arial" w:hAnsi="Arial" w:cs="Arial"/>
          <w:sz w:val="20"/>
          <w:szCs w:val="20"/>
        </w:rPr>
        <w:t>следующего месяца.</w:t>
      </w:r>
    </w:p>
    <w:p w14:paraId="5C861345" w14:textId="77777777" w:rsidR="002042F6" w:rsidRDefault="002042F6">
      <w:pPr>
        <w:spacing w:line="197" w:lineRule="exact"/>
        <w:rPr>
          <w:rFonts w:ascii="Arial" w:eastAsia="Arial" w:hAnsi="Arial" w:cs="Arial"/>
          <w:sz w:val="20"/>
          <w:szCs w:val="20"/>
        </w:rPr>
      </w:pPr>
    </w:p>
    <w:p w14:paraId="1E9E2339" w14:textId="4D744D3D" w:rsidR="002042F6" w:rsidRDefault="006D50CE">
      <w:pPr>
        <w:numPr>
          <w:ilvl w:val="0"/>
          <w:numId w:val="25"/>
        </w:numPr>
        <w:tabs>
          <w:tab w:val="left" w:pos="400"/>
        </w:tabs>
        <w:spacing w:line="243" w:lineRule="auto"/>
        <w:ind w:left="40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Исполнитель </w:t>
      </w:r>
      <w:r>
        <w:rPr>
          <w:rFonts w:ascii="Arial" w:eastAsia="Arial" w:hAnsi="Arial" w:cs="Arial"/>
          <w:sz w:val="20"/>
          <w:szCs w:val="20"/>
        </w:rPr>
        <w:t>не несет ответственность за простои Оборудования и причинение ущерба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другим лицам, нанесенного вмешательством </w:t>
      </w:r>
      <w:r>
        <w:rPr>
          <w:rFonts w:ascii="Arial" w:eastAsia="Arial" w:hAnsi="Arial" w:cs="Arial"/>
          <w:i/>
          <w:iCs/>
          <w:sz w:val="20"/>
          <w:szCs w:val="20"/>
        </w:rPr>
        <w:t>Заказчика,</w:t>
      </w:r>
      <w:r>
        <w:rPr>
          <w:rFonts w:ascii="Arial" w:eastAsia="Arial" w:hAnsi="Arial" w:cs="Arial"/>
          <w:sz w:val="20"/>
          <w:szCs w:val="20"/>
        </w:rPr>
        <w:t xml:space="preserve"> его работников или третьих лиц в работу Оборудования, если простои и/или ущерб явились результатом нарушения правил безопасной эксплуатации Оборудования персоналом Заказчика или третьими лицами, актов вандализма, доступа в машинные, блочные помещения, натяжные камеры </w:t>
      </w:r>
      <w:r>
        <w:rPr>
          <w:rFonts w:ascii="Arial" w:eastAsia="Arial" w:hAnsi="Arial" w:cs="Arial"/>
          <w:i/>
          <w:iCs/>
          <w:sz w:val="20"/>
          <w:szCs w:val="20"/>
        </w:rPr>
        <w:t>(указывается при</w:t>
      </w:r>
      <w:r w:rsidR="00255BC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наличии) </w:t>
      </w:r>
      <w:r>
        <w:rPr>
          <w:rFonts w:ascii="Arial" w:eastAsia="Arial" w:hAnsi="Arial" w:cs="Arial"/>
          <w:sz w:val="20"/>
          <w:szCs w:val="20"/>
        </w:rPr>
        <w:t>посторонних лиц без представителей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Исполнителя, </w:t>
      </w:r>
      <w:r>
        <w:rPr>
          <w:rFonts w:ascii="Arial" w:eastAsia="Arial" w:hAnsi="Arial" w:cs="Arial"/>
          <w:sz w:val="20"/>
          <w:szCs w:val="20"/>
        </w:rPr>
        <w:t>поломки узла или входящей в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его состав детали по причине отказа Заказчика от рекомендованной Исполнителем замены узла (детали), аварий, обстоятельств непреодолимой силы и тому подобных действий. В этом случае,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оплачивает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Исполнителю</w:t>
      </w:r>
      <w:r>
        <w:rPr>
          <w:rFonts w:ascii="Arial" w:eastAsia="Arial" w:hAnsi="Arial" w:cs="Arial"/>
          <w:sz w:val="20"/>
          <w:szCs w:val="20"/>
        </w:rPr>
        <w:t xml:space="preserve"> стоимость работ по техническому обслуживанию Оборудования в полном объеме.</w:t>
      </w:r>
    </w:p>
    <w:p w14:paraId="33B9FD6D" w14:textId="77777777" w:rsidR="002042F6" w:rsidRDefault="002042F6">
      <w:pPr>
        <w:spacing w:line="200" w:lineRule="exact"/>
        <w:rPr>
          <w:sz w:val="20"/>
          <w:szCs w:val="20"/>
        </w:rPr>
      </w:pPr>
    </w:p>
    <w:p w14:paraId="013C0F86" w14:textId="4AF72591" w:rsidR="002042F6" w:rsidRDefault="006D50CE">
      <w:pPr>
        <w:numPr>
          <w:ilvl w:val="0"/>
          <w:numId w:val="26"/>
        </w:numPr>
        <w:tabs>
          <w:tab w:val="left" w:pos="400"/>
        </w:tabs>
        <w:spacing w:line="256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Если до 05 числа месяца, следующего за отчетным периодом,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не предъявил документально </w:t>
      </w:r>
      <w:r>
        <w:rPr>
          <w:rFonts w:ascii="Arial" w:eastAsia="Arial" w:hAnsi="Arial" w:cs="Arial"/>
          <w:i/>
          <w:iCs/>
          <w:sz w:val="20"/>
          <w:szCs w:val="20"/>
        </w:rPr>
        <w:t>обоснованных</w:t>
      </w:r>
      <w:r>
        <w:rPr>
          <w:rFonts w:ascii="Arial" w:eastAsia="Arial" w:hAnsi="Arial" w:cs="Arial"/>
          <w:sz w:val="20"/>
          <w:szCs w:val="20"/>
        </w:rPr>
        <w:t xml:space="preserve"> претензий по объему и качеству выполненных работ и услуг по техническому обслуживанию Оборудования в соответствии с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ом, то они считаются выполненными и принятыми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в полном объеме, и подлежат оплате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782C41BF" w14:textId="77777777" w:rsidR="002042F6" w:rsidRDefault="002042F6">
      <w:pPr>
        <w:spacing w:line="60" w:lineRule="exact"/>
        <w:rPr>
          <w:rFonts w:ascii="Arial" w:eastAsia="Arial" w:hAnsi="Arial" w:cs="Arial"/>
          <w:sz w:val="20"/>
          <w:szCs w:val="20"/>
        </w:rPr>
      </w:pPr>
    </w:p>
    <w:p w14:paraId="54E333D3" w14:textId="19E2CC4A" w:rsidR="002042F6" w:rsidRDefault="006D50CE">
      <w:pPr>
        <w:numPr>
          <w:ilvl w:val="0"/>
          <w:numId w:val="26"/>
        </w:numPr>
        <w:tabs>
          <w:tab w:val="left" w:pos="400"/>
        </w:tabs>
        <w:spacing w:line="251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 </w:t>
      </w:r>
      <w:r>
        <w:rPr>
          <w:rFonts w:ascii="Arial" w:eastAsia="Arial" w:hAnsi="Arial" w:cs="Arial"/>
          <w:sz w:val="20"/>
          <w:szCs w:val="20"/>
        </w:rPr>
        <w:t>несет ответственность за оплату работ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Исполнителя </w:t>
      </w:r>
      <w:r>
        <w:rPr>
          <w:rFonts w:ascii="Arial" w:eastAsia="Arial" w:hAnsi="Arial" w:cs="Arial"/>
          <w:sz w:val="20"/>
          <w:szCs w:val="20"/>
        </w:rPr>
        <w:t xml:space="preserve">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у. В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случае нарушения сроков оплаты, определенных в п.6.3.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</w:t>
      </w:r>
      <w:r>
        <w:rPr>
          <w:rFonts w:ascii="Arial" w:eastAsia="Arial" w:hAnsi="Arial" w:cs="Arial"/>
          <w:i/>
          <w:iCs/>
          <w:sz w:val="20"/>
          <w:szCs w:val="20"/>
        </w:rPr>
        <w:t>Заказчик</w:t>
      </w:r>
      <w:r>
        <w:rPr>
          <w:rFonts w:ascii="Arial" w:eastAsia="Arial" w:hAnsi="Arial" w:cs="Arial"/>
          <w:sz w:val="20"/>
          <w:szCs w:val="20"/>
        </w:rPr>
        <w:t xml:space="preserve"> уплачивает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Исполнителю</w:t>
      </w:r>
      <w:r>
        <w:rPr>
          <w:rFonts w:ascii="Arial" w:eastAsia="Arial" w:hAnsi="Arial" w:cs="Arial"/>
          <w:sz w:val="20"/>
          <w:szCs w:val="20"/>
        </w:rPr>
        <w:t xml:space="preserve"> пеню в размере 0,1 % от суммы просроченного платежа за каждый день просрочки.</w:t>
      </w:r>
    </w:p>
    <w:p w14:paraId="2B47F933" w14:textId="77777777" w:rsidR="002042F6" w:rsidRDefault="002042F6">
      <w:pPr>
        <w:spacing w:line="78" w:lineRule="exact"/>
        <w:rPr>
          <w:rFonts w:ascii="Arial" w:eastAsia="Arial" w:hAnsi="Arial" w:cs="Arial"/>
          <w:sz w:val="20"/>
          <w:szCs w:val="20"/>
        </w:rPr>
      </w:pPr>
    </w:p>
    <w:p w14:paraId="032FE150" w14:textId="7177B3F4" w:rsidR="002042F6" w:rsidRDefault="006D50CE">
      <w:pPr>
        <w:numPr>
          <w:ilvl w:val="0"/>
          <w:numId w:val="26"/>
        </w:numPr>
        <w:tabs>
          <w:tab w:val="left" w:pos="400"/>
        </w:tabs>
        <w:spacing w:line="274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Задержка платежей за выполненные/выполнение работы/работ и оказанные/оказание услуги/услуг на три и более месяцев является существенным нарушением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а.</w:t>
      </w:r>
    </w:p>
    <w:p w14:paraId="5EE36DFC" w14:textId="77777777" w:rsidR="002042F6" w:rsidRDefault="002042F6">
      <w:pPr>
        <w:spacing w:line="53" w:lineRule="exact"/>
        <w:rPr>
          <w:rFonts w:ascii="Arial" w:eastAsia="Arial" w:hAnsi="Arial" w:cs="Arial"/>
          <w:sz w:val="20"/>
          <w:szCs w:val="20"/>
        </w:rPr>
      </w:pPr>
    </w:p>
    <w:p w14:paraId="55FF5808" w14:textId="1611D63A" w:rsidR="002042F6" w:rsidRDefault="006D50CE">
      <w:pPr>
        <w:numPr>
          <w:ilvl w:val="0"/>
          <w:numId w:val="26"/>
        </w:numPr>
        <w:tabs>
          <w:tab w:val="left" w:pos="400"/>
        </w:tabs>
        <w:spacing w:line="274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lastRenderedPageBreak/>
        <w:t xml:space="preserve">Заказчик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Исполнитель </w:t>
      </w:r>
      <w:r>
        <w:rPr>
          <w:rFonts w:ascii="Arial" w:eastAsia="Arial" w:hAnsi="Arial" w:cs="Arial"/>
          <w:sz w:val="20"/>
          <w:szCs w:val="20"/>
        </w:rPr>
        <w:t>должны сверять расчеты один раз в шесть месяцев, путем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подписания Акта сверки расчетов до 20 числа месяца, следующего за отчетным периодом.</w:t>
      </w:r>
    </w:p>
    <w:p w14:paraId="3FE10293" w14:textId="77777777" w:rsidR="002042F6" w:rsidRDefault="002042F6">
      <w:pPr>
        <w:spacing w:line="53" w:lineRule="exact"/>
        <w:rPr>
          <w:rFonts w:ascii="Arial" w:eastAsia="Arial" w:hAnsi="Arial" w:cs="Arial"/>
          <w:sz w:val="20"/>
          <w:szCs w:val="20"/>
        </w:rPr>
      </w:pPr>
    </w:p>
    <w:p w14:paraId="362C88CF" w14:textId="5AC24A70" w:rsidR="002042F6" w:rsidRDefault="006D50CE">
      <w:pPr>
        <w:numPr>
          <w:ilvl w:val="0"/>
          <w:numId w:val="26"/>
        </w:numPr>
        <w:tabs>
          <w:tab w:val="left" w:pos="400"/>
        </w:tabs>
        <w:spacing w:line="249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случае необходимости изменения цены,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за 30 дней до момента такого изменения направляет </w:t>
      </w:r>
      <w:r>
        <w:rPr>
          <w:rFonts w:ascii="Arial" w:eastAsia="Arial" w:hAnsi="Arial" w:cs="Arial"/>
          <w:i/>
          <w:iCs/>
          <w:sz w:val="20"/>
          <w:szCs w:val="20"/>
        </w:rPr>
        <w:t>Заказчику</w:t>
      </w:r>
      <w:r>
        <w:rPr>
          <w:rFonts w:ascii="Arial" w:eastAsia="Arial" w:hAnsi="Arial" w:cs="Arial"/>
          <w:sz w:val="20"/>
          <w:szCs w:val="20"/>
        </w:rPr>
        <w:t xml:space="preserve"> уведомление об изменении цены с приложенным Дополнительным соглашением. В случае отсутствия ответа </w:t>
      </w:r>
      <w:r>
        <w:rPr>
          <w:rFonts w:ascii="Arial" w:eastAsia="Arial" w:hAnsi="Arial" w:cs="Arial"/>
          <w:i/>
          <w:iCs/>
          <w:sz w:val="20"/>
          <w:szCs w:val="20"/>
        </w:rPr>
        <w:t>Заказчика</w:t>
      </w:r>
      <w:r>
        <w:rPr>
          <w:rFonts w:ascii="Arial" w:eastAsia="Arial" w:hAnsi="Arial" w:cs="Arial"/>
          <w:sz w:val="20"/>
          <w:szCs w:val="20"/>
        </w:rPr>
        <w:t xml:space="preserve"> или его отказа от изменения цены, по истечении указанного тридцатидневного периода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вправе расторгнуть настоящий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 в одностороннем порядке, направив об этом уведомление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Заказчику </w:t>
      </w:r>
      <w:r>
        <w:rPr>
          <w:rFonts w:ascii="Arial" w:eastAsia="Arial" w:hAnsi="Arial" w:cs="Arial"/>
          <w:sz w:val="20"/>
          <w:szCs w:val="20"/>
        </w:rPr>
        <w:t>с указанием даты расторжения.</w:t>
      </w:r>
    </w:p>
    <w:p w14:paraId="65894B02" w14:textId="77777777" w:rsidR="002042F6" w:rsidRDefault="002042F6">
      <w:pPr>
        <w:spacing w:line="70" w:lineRule="exact"/>
        <w:rPr>
          <w:rFonts w:ascii="Arial" w:eastAsia="Arial" w:hAnsi="Arial" w:cs="Arial"/>
          <w:sz w:val="20"/>
          <w:szCs w:val="20"/>
        </w:rPr>
      </w:pPr>
    </w:p>
    <w:p w14:paraId="5F0F7573" w14:textId="499490C8" w:rsidR="002042F6" w:rsidRDefault="006D50CE">
      <w:pPr>
        <w:numPr>
          <w:ilvl w:val="0"/>
          <w:numId w:val="26"/>
        </w:numPr>
        <w:tabs>
          <w:tab w:val="left" w:pos="400"/>
        </w:tabs>
        <w:spacing w:line="274" w:lineRule="auto"/>
        <w:ind w:left="400" w:right="180" w:hanging="3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Ответственность каждой Стороны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 ограничивается уплатой неустойки (штрафов, снижение суммы платежа), предусмотренных настоящим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ом.</w:t>
      </w:r>
    </w:p>
    <w:p w14:paraId="6F19A1EE" w14:textId="77777777" w:rsidR="006D6ECF" w:rsidRDefault="006D6ECF" w:rsidP="006D6ECF">
      <w:pPr>
        <w:pStyle w:val="a3"/>
        <w:rPr>
          <w:rFonts w:ascii="Arial" w:eastAsia="Arial" w:hAnsi="Arial" w:cs="Arial"/>
          <w:sz w:val="20"/>
          <w:szCs w:val="20"/>
        </w:rPr>
      </w:pPr>
    </w:p>
    <w:p w14:paraId="4566098B" w14:textId="77777777" w:rsidR="002042F6" w:rsidRDefault="002042F6">
      <w:pPr>
        <w:spacing w:line="51" w:lineRule="exact"/>
        <w:rPr>
          <w:rFonts w:ascii="Arial" w:eastAsia="Arial" w:hAnsi="Arial" w:cs="Arial"/>
          <w:sz w:val="20"/>
          <w:szCs w:val="20"/>
        </w:rPr>
      </w:pPr>
    </w:p>
    <w:p w14:paraId="7688EA7E" w14:textId="77777777" w:rsidR="002042F6" w:rsidRPr="001935B6" w:rsidRDefault="006D50CE">
      <w:pPr>
        <w:numPr>
          <w:ilvl w:val="1"/>
          <w:numId w:val="26"/>
        </w:numPr>
        <w:tabs>
          <w:tab w:val="left" w:pos="3320"/>
        </w:tabs>
        <w:ind w:left="3320" w:hanging="213"/>
        <w:jc w:val="both"/>
        <w:rPr>
          <w:rFonts w:ascii="Arial" w:eastAsia="Arial" w:hAnsi="Arial" w:cs="Arial"/>
          <w:b/>
          <w:sz w:val="20"/>
          <w:szCs w:val="20"/>
        </w:rPr>
      </w:pPr>
      <w:r w:rsidRPr="001935B6">
        <w:rPr>
          <w:rFonts w:ascii="Arial" w:eastAsia="Arial" w:hAnsi="Arial" w:cs="Arial"/>
          <w:b/>
          <w:sz w:val="20"/>
          <w:szCs w:val="20"/>
        </w:rPr>
        <w:t>ПРИОСТАНОВЛЕНИЕ РАБОТ</w:t>
      </w:r>
    </w:p>
    <w:p w14:paraId="7D98CB2C" w14:textId="77777777" w:rsidR="002042F6" w:rsidRDefault="002042F6">
      <w:pPr>
        <w:spacing w:line="123" w:lineRule="exact"/>
        <w:rPr>
          <w:sz w:val="20"/>
          <w:szCs w:val="20"/>
        </w:rPr>
      </w:pPr>
    </w:p>
    <w:p w14:paraId="69B74A4C" w14:textId="371F69CC" w:rsidR="002042F6" w:rsidRDefault="006D50CE" w:rsidP="00BF7DAB">
      <w:pPr>
        <w:spacing w:line="246" w:lineRule="auto"/>
        <w:ind w:left="280" w:right="180" w:hanging="2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8.1. В случае задержки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платежей на срок более 14 календарных дней,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направляет </w:t>
      </w:r>
      <w:r>
        <w:rPr>
          <w:rFonts w:ascii="Arial" w:eastAsia="Arial" w:hAnsi="Arial" w:cs="Arial"/>
          <w:i/>
          <w:iCs/>
          <w:sz w:val="20"/>
          <w:szCs w:val="20"/>
        </w:rPr>
        <w:t>Заказчику</w:t>
      </w:r>
      <w:r>
        <w:rPr>
          <w:rFonts w:ascii="Arial" w:eastAsia="Arial" w:hAnsi="Arial" w:cs="Arial"/>
          <w:sz w:val="20"/>
          <w:szCs w:val="20"/>
        </w:rPr>
        <w:t xml:space="preserve"> письменной уведомление о наличии задолженности и возможности приостановки работ и услуг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 в случае непогашения задолженности в течение последующих 15 календарных дней.</w:t>
      </w:r>
      <w:r w:rsidR="00255B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По истечении пятнадцатидневного срока и непогашении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задолженности за этот период,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вправе приостановить выполнение работ и услуг по техническому обслуживанию Оборудования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у. </w:t>
      </w:r>
      <w:r>
        <w:rPr>
          <w:rFonts w:ascii="Arial" w:eastAsia="Arial" w:hAnsi="Arial" w:cs="Arial"/>
          <w:i/>
          <w:iCs/>
          <w:sz w:val="20"/>
          <w:szCs w:val="20"/>
        </w:rPr>
        <w:t>Исполнитель</w:t>
      </w:r>
      <w:r>
        <w:rPr>
          <w:rFonts w:ascii="Arial" w:eastAsia="Arial" w:hAnsi="Arial" w:cs="Arial"/>
          <w:sz w:val="20"/>
          <w:szCs w:val="20"/>
        </w:rPr>
        <w:t xml:space="preserve"> возобновит работы и услуги по техническому обслуживанию Оборудования после оплаты </w:t>
      </w:r>
      <w:r>
        <w:rPr>
          <w:rFonts w:ascii="Arial" w:eastAsia="Arial" w:hAnsi="Arial" w:cs="Arial"/>
          <w:i/>
          <w:iCs/>
          <w:sz w:val="20"/>
          <w:szCs w:val="20"/>
        </w:rPr>
        <w:t>Заказчиком</w:t>
      </w:r>
      <w:r>
        <w:rPr>
          <w:rFonts w:ascii="Arial" w:eastAsia="Arial" w:hAnsi="Arial" w:cs="Arial"/>
          <w:sz w:val="20"/>
          <w:szCs w:val="20"/>
        </w:rPr>
        <w:t xml:space="preserve"> 100% суммы задолженности.</w:t>
      </w:r>
    </w:p>
    <w:p w14:paraId="37AA346E" w14:textId="77777777" w:rsidR="006D6ECF" w:rsidRDefault="006D6ECF">
      <w:pPr>
        <w:spacing w:line="246" w:lineRule="auto"/>
        <w:ind w:left="280" w:right="180" w:hanging="282"/>
        <w:jc w:val="both"/>
        <w:rPr>
          <w:sz w:val="20"/>
          <w:szCs w:val="20"/>
        </w:rPr>
      </w:pPr>
    </w:p>
    <w:p w14:paraId="17AA2C3E" w14:textId="77777777" w:rsidR="002042F6" w:rsidRDefault="002042F6">
      <w:pPr>
        <w:spacing w:line="70" w:lineRule="exact"/>
        <w:rPr>
          <w:sz w:val="20"/>
          <w:szCs w:val="20"/>
        </w:rPr>
      </w:pPr>
    </w:p>
    <w:p w14:paraId="766FF68D" w14:textId="77777777" w:rsidR="002042F6" w:rsidRPr="001935B6" w:rsidRDefault="006D50CE">
      <w:pPr>
        <w:numPr>
          <w:ilvl w:val="1"/>
          <w:numId w:val="27"/>
        </w:numPr>
        <w:tabs>
          <w:tab w:val="left" w:pos="2720"/>
        </w:tabs>
        <w:ind w:left="2720" w:hanging="227"/>
        <w:jc w:val="both"/>
        <w:rPr>
          <w:rFonts w:ascii="Arial" w:eastAsia="Arial" w:hAnsi="Arial" w:cs="Arial"/>
          <w:b/>
          <w:sz w:val="20"/>
          <w:szCs w:val="20"/>
        </w:rPr>
      </w:pPr>
      <w:r w:rsidRPr="001935B6">
        <w:rPr>
          <w:rFonts w:ascii="Arial" w:eastAsia="Arial" w:hAnsi="Arial" w:cs="Arial"/>
          <w:b/>
          <w:sz w:val="20"/>
          <w:szCs w:val="20"/>
        </w:rPr>
        <w:t>НЕПРЕОДОЛИМАЯ СИЛА (ФОРС-МАЖОР)</w:t>
      </w:r>
    </w:p>
    <w:p w14:paraId="4052699F" w14:textId="77777777" w:rsidR="002042F6" w:rsidRDefault="002042F6">
      <w:pPr>
        <w:spacing w:line="124" w:lineRule="exact"/>
        <w:rPr>
          <w:rFonts w:ascii="Arial" w:eastAsia="Arial" w:hAnsi="Arial" w:cs="Arial"/>
          <w:sz w:val="20"/>
          <w:szCs w:val="20"/>
        </w:rPr>
      </w:pPr>
    </w:p>
    <w:p w14:paraId="34AACFE8" w14:textId="6BB8D1F3" w:rsidR="002042F6" w:rsidRDefault="006D50CE">
      <w:pPr>
        <w:numPr>
          <w:ilvl w:val="0"/>
          <w:numId w:val="28"/>
        </w:numPr>
        <w:tabs>
          <w:tab w:val="left" w:pos="508"/>
        </w:tabs>
        <w:spacing w:line="246" w:lineRule="auto"/>
        <w:ind w:left="2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у, если такое неисполнение явилось следствием обстоятельств непреодолимой силы, возникших после заключения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 xml:space="preserve">а, которые Сторона не могла ни предвидеть, ни преодолеть своими силами. При возникновении подобных обстоятельств, срок исполнения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 продлевается на время их действия.</w:t>
      </w:r>
    </w:p>
    <w:p w14:paraId="17F6B447" w14:textId="77777777" w:rsidR="002042F6" w:rsidRDefault="002042F6">
      <w:pPr>
        <w:spacing w:line="85" w:lineRule="exact"/>
        <w:rPr>
          <w:rFonts w:ascii="Arial" w:eastAsia="Arial" w:hAnsi="Arial" w:cs="Arial"/>
          <w:sz w:val="20"/>
          <w:szCs w:val="20"/>
        </w:rPr>
      </w:pPr>
    </w:p>
    <w:p w14:paraId="6E6EB5B9" w14:textId="424FB405" w:rsidR="002042F6" w:rsidRDefault="006D50CE">
      <w:pPr>
        <w:numPr>
          <w:ilvl w:val="0"/>
          <w:numId w:val="28"/>
        </w:numPr>
        <w:tabs>
          <w:tab w:val="left" w:pos="453"/>
        </w:tabs>
        <w:spacing w:line="257" w:lineRule="auto"/>
        <w:ind w:left="2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Сторона, для которой создалась невозможность исполнения обязательств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 вследствие обстоятельств непреодолимой силы, должна в пятидневный срок известить об этом другую Сторону по факсу или с нарочным.</w:t>
      </w:r>
    </w:p>
    <w:p w14:paraId="283E614F" w14:textId="77777777" w:rsidR="002042F6" w:rsidRDefault="002042F6">
      <w:pPr>
        <w:spacing w:line="69" w:lineRule="exact"/>
        <w:rPr>
          <w:rFonts w:ascii="Arial" w:eastAsia="Arial" w:hAnsi="Arial" w:cs="Arial"/>
          <w:sz w:val="20"/>
          <w:szCs w:val="20"/>
        </w:rPr>
      </w:pPr>
    </w:p>
    <w:p w14:paraId="7C27EB23" w14:textId="29F6F42D" w:rsidR="002042F6" w:rsidRDefault="006D50CE">
      <w:pPr>
        <w:numPr>
          <w:ilvl w:val="0"/>
          <w:numId w:val="28"/>
        </w:numPr>
        <w:tabs>
          <w:tab w:val="left" w:pos="460"/>
        </w:tabs>
        <w:spacing w:line="247" w:lineRule="auto"/>
        <w:ind w:left="2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Если подобные обстоятельства будут длиться более трех месяцев, Стороны двусторонним дополнительным соглашением определяют условия прекращения или изменения исполнения обязательств по настоящему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у, условия взаиморасчетов, наличие ущерба и его взаимосвязь с обстоятельствами непреодолимой силы. Ущерб, причиненный любой из Сторон, в результате неисполнения взятых на себя обязательств другой Стороной вследствие возникновения обстоятельств непреодолимой силы, возмещению не подлежит.</w:t>
      </w:r>
    </w:p>
    <w:p w14:paraId="22749CF2" w14:textId="77777777" w:rsidR="002042F6" w:rsidRDefault="002042F6">
      <w:pPr>
        <w:spacing w:line="75" w:lineRule="exact"/>
        <w:rPr>
          <w:sz w:val="20"/>
          <w:szCs w:val="20"/>
        </w:rPr>
      </w:pPr>
    </w:p>
    <w:p w14:paraId="6EB5B3DF" w14:textId="77777777" w:rsidR="002042F6" w:rsidRDefault="002042F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BC2688C" w14:textId="77777777" w:rsidR="001935B6" w:rsidRDefault="001935B6">
      <w:pPr>
        <w:spacing w:line="203" w:lineRule="exact"/>
        <w:rPr>
          <w:sz w:val="20"/>
          <w:szCs w:val="20"/>
        </w:rPr>
      </w:pPr>
    </w:p>
    <w:p w14:paraId="7C31AA7B" w14:textId="77777777" w:rsidR="002042F6" w:rsidRDefault="002042F6">
      <w:pPr>
        <w:spacing w:line="171" w:lineRule="exact"/>
        <w:rPr>
          <w:sz w:val="20"/>
          <w:szCs w:val="20"/>
        </w:rPr>
      </w:pPr>
    </w:p>
    <w:p w14:paraId="186638E8" w14:textId="77777777" w:rsidR="002042F6" w:rsidRPr="006D6ECF" w:rsidRDefault="001935B6" w:rsidP="001935B6">
      <w:pPr>
        <w:tabs>
          <w:tab w:val="left" w:pos="2440"/>
        </w:tabs>
        <w:ind w:left="2440"/>
        <w:jc w:val="both"/>
        <w:rPr>
          <w:rFonts w:ascii="Arial" w:eastAsia="Arial" w:hAnsi="Arial" w:cs="Arial"/>
          <w:b/>
          <w:sz w:val="20"/>
          <w:szCs w:val="20"/>
        </w:rPr>
      </w:pPr>
      <w:r w:rsidRPr="006D6ECF">
        <w:rPr>
          <w:rFonts w:ascii="Arial" w:eastAsia="Arial" w:hAnsi="Arial" w:cs="Arial"/>
          <w:b/>
          <w:sz w:val="20"/>
          <w:szCs w:val="20"/>
        </w:rPr>
        <w:t>10.</w:t>
      </w:r>
      <w:r w:rsidR="006D50CE" w:rsidRPr="006D6ECF">
        <w:rPr>
          <w:rFonts w:ascii="Arial" w:eastAsia="Arial" w:hAnsi="Arial" w:cs="Arial"/>
          <w:b/>
          <w:sz w:val="20"/>
          <w:szCs w:val="20"/>
        </w:rPr>
        <w:t>ПОРЯДОК РАЗРЕШЕНИЯ СПОРОВ (АРБИТРАЖ)</w:t>
      </w:r>
    </w:p>
    <w:p w14:paraId="24A1D873" w14:textId="77777777" w:rsidR="002042F6" w:rsidRDefault="002042F6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14:paraId="6FF98825" w14:textId="2975BE80" w:rsidR="002042F6" w:rsidRDefault="001935B6" w:rsidP="006D6ECF">
      <w:pPr>
        <w:tabs>
          <w:tab w:val="left" w:pos="516"/>
        </w:tabs>
        <w:spacing w:line="251" w:lineRule="auto"/>
        <w:ind w:left="426" w:right="40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</w:t>
      </w:r>
      <w:r w:rsidR="006D6ECF">
        <w:rPr>
          <w:rFonts w:ascii="Arial" w:eastAsia="Arial" w:hAnsi="Arial" w:cs="Arial"/>
          <w:sz w:val="20"/>
          <w:szCs w:val="20"/>
        </w:rPr>
        <w:t xml:space="preserve">. </w:t>
      </w:r>
      <w:r w:rsidR="006D50CE">
        <w:rPr>
          <w:rFonts w:ascii="Arial" w:eastAsia="Arial" w:hAnsi="Arial" w:cs="Arial"/>
          <w:sz w:val="20"/>
          <w:szCs w:val="20"/>
        </w:rPr>
        <w:t xml:space="preserve">Все споры и разногласия, возникающие при исполнении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 w:rsidR="006D50CE">
        <w:rPr>
          <w:rFonts w:ascii="Arial" w:eastAsia="Arial" w:hAnsi="Arial" w:cs="Arial"/>
          <w:sz w:val="20"/>
          <w:szCs w:val="20"/>
        </w:rPr>
        <w:t>а или в связи с его неисполнением, будут, по возможности разрешаться путем переговоров между сторонами. В случае, если Стороны не придут к соглашению, спор подлежит передаче в арбитражный суд в соответствии с действующим законодательством Российской Федерации.</w:t>
      </w:r>
    </w:p>
    <w:p w14:paraId="52E8E183" w14:textId="7254B769" w:rsidR="002042F6" w:rsidRDefault="006D50CE" w:rsidP="00767E72">
      <w:pPr>
        <w:spacing w:line="199" w:lineRule="exac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 w:rsidR="006D6ECF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.2. Местом исполнения настоящего </w:t>
      </w:r>
      <w:r w:rsidR="00D71876">
        <w:rPr>
          <w:rFonts w:ascii="Arial" w:eastAsia="Arial" w:hAnsi="Arial" w:cs="Arial"/>
          <w:sz w:val="20"/>
          <w:szCs w:val="20"/>
        </w:rPr>
        <w:t>контракт</w:t>
      </w:r>
      <w:r>
        <w:rPr>
          <w:rFonts w:ascii="Arial" w:eastAsia="Arial" w:hAnsi="Arial" w:cs="Arial"/>
          <w:sz w:val="20"/>
          <w:szCs w:val="20"/>
        </w:rPr>
        <w:t>а является город Челябинск.</w:t>
      </w:r>
    </w:p>
    <w:p w14:paraId="4B2031FC" w14:textId="77777777" w:rsidR="002042F6" w:rsidRDefault="002042F6">
      <w:pPr>
        <w:spacing w:line="234" w:lineRule="exact"/>
        <w:rPr>
          <w:sz w:val="20"/>
          <w:szCs w:val="20"/>
        </w:rPr>
      </w:pPr>
    </w:p>
    <w:p w14:paraId="7A62B24E" w14:textId="77777777" w:rsidR="00EF0878" w:rsidRPr="00EF0878" w:rsidRDefault="00EF0878" w:rsidP="00EF0878">
      <w:pPr>
        <w:spacing w:line="294" w:lineRule="exact"/>
        <w:jc w:val="center"/>
        <w:rPr>
          <w:rFonts w:ascii="Arial" w:eastAsia="Arial" w:hAnsi="Arial" w:cs="Arial"/>
          <w:b/>
          <w:sz w:val="20"/>
          <w:szCs w:val="20"/>
        </w:rPr>
      </w:pPr>
      <w:r w:rsidRPr="00EF0878">
        <w:rPr>
          <w:rFonts w:ascii="Arial" w:eastAsia="Arial" w:hAnsi="Arial" w:cs="Arial"/>
          <w:b/>
          <w:sz w:val="20"/>
          <w:szCs w:val="20"/>
        </w:rPr>
        <w:t>11.ПРОЧИЕ УСЛОВИЯ</w:t>
      </w:r>
    </w:p>
    <w:p w14:paraId="375F45DC" w14:textId="77777777" w:rsidR="00EF0878" w:rsidRPr="00EF0878" w:rsidRDefault="00EF0878" w:rsidP="00EF0878">
      <w:pPr>
        <w:spacing w:line="294" w:lineRule="exact"/>
        <w:rPr>
          <w:rFonts w:ascii="Arial" w:eastAsia="Arial" w:hAnsi="Arial" w:cs="Arial"/>
          <w:b/>
          <w:sz w:val="20"/>
          <w:szCs w:val="20"/>
        </w:rPr>
      </w:pPr>
    </w:p>
    <w:p w14:paraId="5D07D592" w14:textId="0D28D016" w:rsidR="00EF0878" w:rsidRPr="00EF0878" w:rsidRDefault="00EF0878" w:rsidP="00EF0878">
      <w:pPr>
        <w:numPr>
          <w:ilvl w:val="1"/>
          <w:numId w:val="39"/>
        </w:numPr>
        <w:spacing w:line="294" w:lineRule="exact"/>
        <w:ind w:left="284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Взаимоотношения Сторон в части, не предусмотренной настоящим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ом, регулируются законодательством Российской Федерации.</w:t>
      </w:r>
    </w:p>
    <w:p w14:paraId="10993B47" w14:textId="79913BAA" w:rsidR="00EF0878" w:rsidRPr="00EF0878" w:rsidRDefault="00EF0878" w:rsidP="00EF0878">
      <w:pPr>
        <w:numPr>
          <w:ilvl w:val="1"/>
          <w:numId w:val="39"/>
        </w:numPr>
        <w:spacing w:line="294" w:lineRule="exact"/>
        <w:ind w:left="284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Любые дополнительные работы или услуги, не указанные в настоящем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е, но необходимость в которых может возникнуть во время эксплуатации Оборудования по требованию компетентных лиц или 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>Заказчика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, выполняются 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>Исполнителем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по отдельным соглашениям Сторон.</w:t>
      </w:r>
    </w:p>
    <w:p w14:paraId="6183C239" w14:textId="459C3DC3" w:rsidR="00EF0878" w:rsidRPr="00EF0878" w:rsidRDefault="00EF0878" w:rsidP="00EF0878">
      <w:pPr>
        <w:numPr>
          <w:ilvl w:val="1"/>
          <w:numId w:val="39"/>
        </w:numPr>
        <w:spacing w:line="294" w:lineRule="exact"/>
        <w:ind w:left="284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После подписания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а все предшествующие соглашения и </w:t>
      </w:r>
      <w:proofErr w:type="spellStart"/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енности</w:t>
      </w:r>
      <w:proofErr w:type="spellEnd"/>
      <w:r w:rsidRPr="00EF0878">
        <w:rPr>
          <w:rFonts w:ascii="Arial" w:eastAsia="Arial" w:hAnsi="Arial" w:cs="Arial"/>
          <w:bCs/>
          <w:sz w:val="20"/>
          <w:szCs w:val="20"/>
        </w:rPr>
        <w:t xml:space="preserve"> между Сторонами по вопросам технического обслуживания Оборудования, не содержащиеся в настоящем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е, считаются недействительными.</w:t>
      </w:r>
    </w:p>
    <w:p w14:paraId="16BEDDBA" w14:textId="77777777" w:rsidR="00EF0878" w:rsidRPr="00EF0878" w:rsidRDefault="00EF0878" w:rsidP="00EF0878">
      <w:pPr>
        <w:numPr>
          <w:ilvl w:val="1"/>
          <w:numId w:val="39"/>
        </w:num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>Об электронном документообороте:</w:t>
      </w:r>
    </w:p>
    <w:p w14:paraId="334CD3F4" w14:textId="4F403725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11.4.1. Если стороны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а владеют неквалифицированной электронной подписью, созданной с использованием средств электронной подписи на основе сертификатов ключей электронной </w:t>
      </w:r>
      <w:r w:rsidRPr="00EF0878">
        <w:rPr>
          <w:rFonts w:ascii="Arial" w:eastAsia="Arial" w:hAnsi="Arial" w:cs="Arial"/>
          <w:bCs/>
          <w:sz w:val="20"/>
          <w:szCs w:val="20"/>
        </w:rPr>
        <w:lastRenderedPageBreak/>
        <w:t xml:space="preserve">подписи, то стороны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а, являясь участниками электронного взаимодействия, в соответствии с положениями </w:t>
      </w:r>
      <w:hyperlink r:id="rId9" w:history="1">
        <w:r w:rsidRPr="00EF0878">
          <w:rPr>
            <w:rStyle w:val="a4"/>
            <w:rFonts w:ascii="Arial" w:eastAsia="Arial" w:hAnsi="Arial" w:cs="Arial"/>
            <w:bCs/>
            <w:sz w:val="20"/>
            <w:szCs w:val="20"/>
          </w:rPr>
          <w:t>статьи 160 Гражданского кодекса РФ</w:t>
        </w:r>
      </w:hyperlink>
      <w:r w:rsidRPr="00EF0878">
        <w:rPr>
          <w:rFonts w:ascii="Arial" w:eastAsia="Arial" w:hAnsi="Arial" w:cs="Arial"/>
          <w:bCs/>
          <w:sz w:val="20"/>
          <w:szCs w:val="20"/>
        </w:rPr>
        <w:t>, </w:t>
      </w:r>
      <w:hyperlink r:id="rId10" w:history="1">
        <w:r w:rsidRPr="00EF0878">
          <w:rPr>
            <w:rStyle w:val="a4"/>
            <w:rFonts w:ascii="Arial" w:eastAsia="Arial" w:hAnsi="Arial" w:cs="Arial"/>
            <w:bCs/>
            <w:sz w:val="20"/>
            <w:szCs w:val="20"/>
          </w:rPr>
          <w:t>Федерального закона «Об электронной подписи» № 63-ФЗ от 06.04.2011 г.</w:t>
        </w:r>
      </w:hyperlink>
      <w:r w:rsidRPr="00EF0878">
        <w:rPr>
          <w:rFonts w:ascii="Arial" w:eastAsia="Arial" w:hAnsi="Arial" w:cs="Arial"/>
          <w:bCs/>
          <w:sz w:val="20"/>
          <w:szCs w:val="20"/>
          <w:u w:val="single"/>
        </w:rPr>
        <w:t>, </w:t>
      </w:r>
      <w:hyperlink r:id="rId11" w:history="1">
        <w:r w:rsidRPr="00EF0878">
          <w:rPr>
            <w:rStyle w:val="a4"/>
            <w:rFonts w:ascii="Arial" w:eastAsia="Arial" w:hAnsi="Arial" w:cs="Arial"/>
            <w:bCs/>
            <w:sz w:val="20"/>
            <w:szCs w:val="20"/>
          </w:rPr>
          <w:t>части 4 статьи 11</w:t>
        </w:r>
      </w:hyperlink>
      <w:r w:rsidRPr="00EF0878">
        <w:rPr>
          <w:rFonts w:ascii="Arial" w:eastAsia="Arial" w:hAnsi="Arial" w:cs="Arial"/>
          <w:bCs/>
          <w:sz w:val="20"/>
          <w:szCs w:val="20"/>
        </w:rPr>
        <w:t> и </w:t>
      </w:r>
      <w:hyperlink r:id="rId12" w:history="1">
        <w:r w:rsidRPr="00EF0878">
          <w:rPr>
            <w:rStyle w:val="a4"/>
            <w:rFonts w:ascii="Arial" w:eastAsia="Arial" w:hAnsi="Arial" w:cs="Arial"/>
            <w:bCs/>
            <w:sz w:val="20"/>
            <w:szCs w:val="20"/>
          </w:rPr>
          <w:t>статьи 15 Федерального закона «Об информации, информационных технологиях и о защите информации» от 27 июля 2006 г. № 149-ФЗ</w:t>
        </w:r>
      </w:hyperlink>
      <w:r w:rsidRPr="00EF0878">
        <w:rPr>
          <w:rFonts w:ascii="Arial" w:eastAsia="Arial" w:hAnsi="Arial" w:cs="Arial"/>
          <w:bCs/>
          <w:sz w:val="20"/>
          <w:szCs w:val="20"/>
        </w:rPr>
        <w:t xml:space="preserve">,, все документы, связанные с заключением, исполнением, изменением и расторжением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а и иные документы и информацию в рамках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а, могут предоставлять (выставлять, направлять, передавать, подавать) в виде электронных документов, подписанных с применением (использованием) неквалифицированной электронной подписи.</w:t>
      </w:r>
    </w:p>
    <w:p w14:paraId="256C1800" w14:textId="592620AB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11.4.2. Стороны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а, с учетом положений </w:t>
      </w:r>
      <w:hyperlink r:id="rId13" w:history="1">
        <w:r w:rsidRPr="00EF0878">
          <w:rPr>
            <w:rStyle w:val="a4"/>
            <w:rFonts w:ascii="Arial" w:eastAsia="Arial" w:hAnsi="Arial" w:cs="Arial"/>
            <w:bCs/>
            <w:sz w:val="20"/>
            <w:szCs w:val="20"/>
          </w:rPr>
          <w:t>статьи 6 Федерального закона "Об электронной подписи" №63-ФЗ от 06.04.2011г</w:t>
        </w:r>
      </w:hyperlink>
      <w:r w:rsidRPr="00EF0878">
        <w:rPr>
          <w:rFonts w:ascii="Arial" w:eastAsia="Arial" w:hAnsi="Arial" w:cs="Arial"/>
          <w:bCs/>
          <w:sz w:val="20"/>
          <w:szCs w:val="20"/>
        </w:rPr>
        <w:t>., признают, что информация в электронной форме, подписанная неквалифицированной или квалифицированной электронной подписи, признается электронным документом, равнозначным документу на бумажном носителе, подписанному собственноручной подписью.</w:t>
      </w:r>
    </w:p>
    <w:p w14:paraId="3EE1821B" w14:textId="35292797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11.4.3. В рамках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 термин «письменный» или «в письменной форме» обозначает запись на материальном (бумажном или ему подобном) носителе, подписанную уполномоченным представителем Стороны, а равно запись в электронном виде (электронный документ), подписанную электронной подписью.</w:t>
      </w:r>
    </w:p>
    <w:p w14:paraId="6C4911EF" w14:textId="6F8CDA03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11.4.4. Проверка подлинности электронной подписи осуществляется в соответствии с подпунктом 9 пункта 1 статьи 13 Федерального закона "Об электронной подписи" №63-ФЗ от 06.04.2011 г. Удостоверяющим центром по обращениям любой из Сторон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а.</w:t>
      </w:r>
    </w:p>
    <w:p w14:paraId="4A41ECA5" w14:textId="20743D90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11.4.5. Сторонам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а известны и понятны в рамках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 все возможные риски обмена документами, предоставляемыми в электронной форме (электронными документами), в числе которых, утеря, кража, подлог, уничтожение электронных документов и другие риски.</w:t>
      </w:r>
    </w:p>
    <w:p w14:paraId="5E20424B" w14:textId="5CEBA1C0" w:rsidR="00EF0878" w:rsidRPr="00EF0878" w:rsidRDefault="00EF0878" w:rsidP="00EF0878">
      <w:pPr>
        <w:spacing w:line="294" w:lineRule="exact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11.4.6. Настоящий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может быть заключен путем обмена электронными документами, подписанными с применением (использованием) неквалифицированной электронной подписи Сторон.</w:t>
      </w:r>
    </w:p>
    <w:p w14:paraId="169C149C" w14:textId="341617DC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51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Все изменения и дополнения к настоящему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у будут действительными при условии их выполнении в письменном виде, подписания Сторонами и скрепления их печатями.</w:t>
      </w:r>
    </w:p>
    <w:p w14:paraId="7CCF6495" w14:textId="24676F2E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51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Настоящий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составлен в двух экземплярах, имеющих одинаковую юридическую силу, по одному для каждой Стороны, и содержит вместе с Приложением № 1, 1</w:t>
      </w:r>
      <w:r w:rsidR="007837DC">
        <w:rPr>
          <w:rFonts w:ascii="Arial" w:eastAsia="Arial" w:hAnsi="Arial" w:cs="Arial"/>
          <w:bCs/>
          <w:sz w:val="20"/>
          <w:szCs w:val="20"/>
        </w:rPr>
        <w:t>1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страниц.</w:t>
      </w:r>
    </w:p>
    <w:p w14:paraId="3B52A602" w14:textId="4B7116CD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0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В случае расторжения настоящего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 в соответствии с законодательством РФ до истечения срока его действия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>,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инициировавшая расторжение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 Сторона, не позднее, чем за 60 дней до предлагаемой даты расторжения, направляет об этом письменное уведомление другой Стороне.</w:t>
      </w:r>
    </w:p>
    <w:p w14:paraId="6CB77A8F" w14:textId="0654C43F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0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Заказчик вправе расторгнуть настоящий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по своей инициативе в одностороннем внесудебном порядке, уведомив об этом Исполнителя за 30 дней до предлагаемой даты расторжения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а.</w:t>
      </w:r>
    </w:p>
    <w:p w14:paraId="55E5A600" w14:textId="6002C05C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0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Настоящий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вступает в силу с момента его подписания Сторонами и действует по «31» Декабря 202</w:t>
      </w:r>
      <w:r w:rsidR="00595278">
        <w:rPr>
          <w:rFonts w:ascii="Arial" w:eastAsia="Arial" w:hAnsi="Arial" w:cs="Arial"/>
          <w:bCs/>
          <w:sz w:val="20"/>
          <w:szCs w:val="20"/>
        </w:rPr>
        <w:t>6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года. </w:t>
      </w:r>
    </w:p>
    <w:p w14:paraId="661E371F" w14:textId="43E2C32C" w:rsidR="00EF0878" w:rsidRPr="00EF0878" w:rsidRDefault="00EF0878" w:rsidP="00EF0878">
      <w:pPr>
        <w:numPr>
          <w:ilvl w:val="1"/>
          <w:numId w:val="39"/>
        </w:numPr>
        <w:spacing w:line="294" w:lineRule="exact"/>
        <w:ind w:left="426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 xml:space="preserve">Период оказания услуг по настоящему </w:t>
      </w:r>
      <w:r w:rsidR="00D71876">
        <w:rPr>
          <w:rFonts w:ascii="Arial" w:eastAsia="Arial" w:hAnsi="Arial" w:cs="Arial"/>
          <w:bCs/>
          <w:sz w:val="20"/>
          <w:szCs w:val="20"/>
        </w:rPr>
        <w:t>Контракт</w:t>
      </w:r>
      <w:r w:rsidRPr="00EF0878">
        <w:rPr>
          <w:rFonts w:ascii="Arial" w:eastAsia="Arial" w:hAnsi="Arial" w:cs="Arial"/>
          <w:bCs/>
          <w:sz w:val="20"/>
          <w:szCs w:val="20"/>
        </w:rPr>
        <w:t>у с 01.01.202</w:t>
      </w:r>
      <w:r w:rsidR="00595278">
        <w:rPr>
          <w:rFonts w:ascii="Arial" w:eastAsia="Arial" w:hAnsi="Arial" w:cs="Arial"/>
          <w:bCs/>
          <w:sz w:val="20"/>
          <w:szCs w:val="20"/>
        </w:rPr>
        <w:t>6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г. по 31.12.202</w:t>
      </w:r>
      <w:r w:rsidR="00595278">
        <w:rPr>
          <w:rFonts w:ascii="Arial" w:eastAsia="Arial" w:hAnsi="Arial" w:cs="Arial"/>
          <w:bCs/>
          <w:sz w:val="20"/>
          <w:szCs w:val="20"/>
        </w:rPr>
        <w:t>6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г.</w:t>
      </w:r>
    </w:p>
    <w:p w14:paraId="1370F161" w14:textId="57E2D17E" w:rsidR="00EF0878" w:rsidRPr="00EF0878" w:rsidRDefault="00EF0878" w:rsidP="00EF0878">
      <w:pPr>
        <w:numPr>
          <w:ilvl w:val="1"/>
          <w:numId w:val="39"/>
        </w:numPr>
        <w:spacing w:line="294" w:lineRule="exact"/>
        <w:ind w:left="0" w:firstLine="51"/>
        <w:rPr>
          <w:rFonts w:ascii="Arial" w:eastAsia="Arial" w:hAnsi="Arial" w:cs="Arial"/>
          <w:bCs/>
          <w:sz w:val="20"/>
          <w:szCs w:val="20"/>
        </w:rPr>
      </w:pPr>
      <w:r w:rsidRPr="00EF0878">
        <w:rPr>
          <w:rFonts w:ascii="Arial" w:eastAsia="Arial" w:hAnsi="Arial" w:cs="Arial"/>
          <w:bCs/>
          <w:sz w:val="20"/>
          <w:szCs w:val="20"/>
        </w:rPr>
        <w:t>Если соответствующая единица (лифт) Оборудования не запущена в эксплуатацию (отсутствует уведомление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 xml:space="preserve"> Заказчика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об этом) в течение трех месяцев с даты ввода в эксплуатацию, либо по письменному уведомлению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 xml:space="preserve"> Заказчика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приостановлена эксплуатация соответствующей единицы (лифта) Оборудования на срок более трех месяцев, перед пуском Оборудования в эксплуатацию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 xml:space="preserve"> Исполнитель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 по отдельному соглашению, в котором определяются условия проведения работ, сроки и стоимость, проводит ревизию Оборудования и пуско-наладочные работы. При выявлении по результатам ревизии некомплектности и дефектности Оборудования (или его узлов, частей), </w:t>
      </w:r>
      <w:proofErr w:type="spellStart"/>
      <w:r w:rsidRPr="00EF0878">
        <w:rPr>
          <w:rFonts w:ascii="Arial" w:eastAsia="Arial" w:hAnsi="Arial" w:cs="Arial"/>
          <w:bCs/>
          <w:sz w:val="20"/>
          <w:szCs w:val="20"/>
        </w:rPr>
        <w:t>доукомплектация</w:t>
      </w:r>
      <w:proofErr w:type="spellEnd"/>
      <w:r w:rsidRPr="00EF0878">
        <w:rPr>
          <w:rFonts w:ascii="Arial" w:eastAsia="Arial" w:hAnsi="Arial" w:cs="Arial"/>
          <w:bCs/>
          <w:sz w:val="20"/>
          <w:szCs w:val="20"/>
        </w:rPr>
        <w:t xml:space="preserve"> и/или замена дефектного Оборудования (или его узлов, частей, осуществляется за счет</w:t>
      </w:r>
      <w:r w:rsidRPr="00EF0878">
        <w:rPr>
          <w:rFonts w:ascii="Arial" w:eastAsia="Arial" w:hAnsi="Arial" w:cs="Arial"/>
          <w:bCs/>
          <w:i/>
          <w:iCs/>
          <w:sz w:val="20"/>
          <w:szCs w:val="20"/>
        </w:rPr>
        <w:t xml:space="preserve"> Заказчика</w:t>
      </w:r>
      <w:r w:rsidRPr="00EF0878">
        <w:rPr>
          <w:rFonts w:ascii="Arial" w:eastAsia="Arial" w:hAnsi="Arial" w:cs="Arial"/>
          <w:bCs/>
          <w:sz w:val="20"/>
          <w:szCs w:val="20"/>
        </w:rPr>
        <w:t xml:space="preserve">. В таких случаях, возобновление Исполнителем технического обслуживания Оборудования осуществляется только после проведения ревизии, пуско-наладочных работ и подтверждения комплектности и </w:t>
      </w:r>
      <w:proofErr w:type="spellStart"/>
      <w:r w:rsidRPr="00EF0878">
        <w:rPr>
          <w:rFonts w:ascii="Arial" w:eastAsia="Arial" w:hAnsi="Arial" w:cs="Arial"/>
          <w:bCs/>
          <w:sz w:val="20"/>
          <w:szCs w:val="20"/>
        </w:rPr>
        <w:t>бездефектности</w:t>
      </w:r>
      <w:proofErr w:type="spellEnd"/>
      <w:r w:rsidRPr="00EF0878">
        <w:rPr>
          <w:rFonts w:ascii="Arial" w:eastAsia="Arial" w:hAnsi="Arial" w:cs="Arial"/>
          <w:bCs/>
          <w:sz w:val="20"/>
          <w:szCs w:val="20"/>
        </w:rPr>
        <w:t xml:space="preserve"> Оборудования.</w:t>
      </w:r>
    </w:p>
    <w:p w14:paraId="64C94CF5" w14:textId="77777777" w:rsidR="006D6ECF" w:rsidRDefault="006D6ECF">
      <w:pPr>
        <w:spacing w:line="294" w:lineRule="exact"/>
        <w:rPr>
          <w:rFonts w:ascii="Arial" w:hAnsi="Arial" w:cs="Arial"/>
          <w:sz w:val="20"/>
          <w:szCs w:val="20"/>
        </w:rPr>
      </w:pPr>
    </w:p>
    <w:p w14:paraId="6858A13E" w14:textId="77777777" w:rsidR="00EF0878" w:rsidRPr="00EF0878" w:rsidRDefault="00EF0878">
      <w:pPr>
        <w:spacing w:line="294" w:lineRule="exact"/>
        <w:rPr>
          <w:rFonts w:ascii="Arial" w:hAnsi="Arial" w:cs="Arial"/>
          <w:sz w:val="20"/>
          <w:szCs w:val="20"/>
        </w:rPr>
      </w:pPr>
    </w:p>
    <w:p w14:paraId="77190E72" w14:textId="77777777" w:rsidR="00786480" w:rsidRDefault="00786480" w:rsidP="00786480">
      <w:pPr>
        <w:ind w:left="1380"/>
        <w:rPr>
          <w:rFonts w:ascii="Arial" w:eastAsia="Arial" w:hAnsi="Arial" w:cs="Arial"/>
          <w:b/>
          <w:sz w:val="20"/>
          <w:szCs w:val="20"/>
        </w:rPr>
      </w:pPr>
      <w:bookmarkStart w:id="7" w:name="page11"/>
      <w:bookmarkStart w:id="8" w:name="page12"/>
      <w:bookmarkEnd w:id="7"/>
      <w:bookmarkEnd w:id="8"/>
      <w:r>
        <w:rPr>
          <w:rFonts w:ascii="Arial" w:eastAsia="Arial" w:hAnsi="Arial" w:cs="Arial"/>
          <w:b/>
          <w:sz w:val="20"/>
          <w:szCs w:val="20"/>
        </w:rPr>
        <w:lastRenderedPageBreak/>
        <w:t>12.ЮРИДИЧЕСКИЕ АДРЕСА И БАНКОВСКИЕ РЕКВИЗИТЫ СТОРОН.</w:t>
      </w:r>
    </w:p>
    <w:p w14:paraId="3C607FDD" w14:textId="77777777" w:rsidR="00EF0878" w:rsidRDefault="00EF0878" w:rsidP="00786480">
      <w:pPr>
        <w:ind w:left="138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786480" w14:paraId="4E7E9601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C2A32" w14:textId="77777777" w:rsidR="00786480" w:rsidRDefault="00786480">
            <w:pPr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ЗАКАЗЧИК: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B8087" w14:textId="77777777" w:rsidR="00786480" w:rsidRDefault="00786480">
            <w:pPr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ИСПОЛНИТЕЛЬ:</w:t>
            </w:r>
          </w:p>
        </w:tc>
      </w:tr>
      <w:tr w:rsidR="00786480" w14:paraId="632F43CA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91D5" w14:textId="77777777" w:rsidR="00786480" w:rsidRDefault="00786480">
            <w:pPr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Муниципальное бюджетное дошкольное            </w:t>
            </w:r>
          </w:p>
          <w:p w14:paraId="5FE080AD" w14:textId="77777777" w:rsidR="00786480" w:rsidRDefault="00786480">
            <w:pPr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образовательное учреждение «Детский</w:t>
            </w:r>
          </w:p>
          <w:p w14:paraId="42B5670E" w14:textId="77777777" w:rsidR="00786480" w:rsidRDefault="00786480">
            <w:pPr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Сад №367 г. Челябинска»</w:t>
            </w:r>
          </w:p>
          <w:p w14:paraId="443F67BE" w14:textId="77777777" w:rsidR="00786480" w:rsidRDefault="00786480">
            <w:pPr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(МБДОУ №367 г. Челябинска)</w:t>
            </w:r>
          </w:p>
          <w:p w14:paraId="4F7BADD4" w14:textId="77777777" w:rsidR="00786480" w:rsidRDefault="00786480">
            <w:pPr>
              <w:rPr>
                <w:b/>
                <w:sz w:val="20"/>
                <w:szCs w:val="20"/>
              </w:rPr>
            </w:pP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874A2" w14:textId="41A5A01D" w:rsidR="00786480" w:rsidRDefault="00786480">
            <w:pPr>
              <w:rPr>
                <w:b/>
                <w:sz w:val="20"/>
                <w:szCs w:val="20"/>
              </w:rPr>
            </w:pPr>
          </w:p>
        </w:tc>
      </w:tr>
      <w:tr w:rsidR="00786480" w14:paraId="7613189F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8D87" w14:textId="77777777" w:rsidR="00786480" w:rsidRDefault="00786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Юридический адрес: </w:t>
            </w:r>
            <w:r>
              <w:rPr>
                <w:rFonts w:ascii="Arial" w:hAnsi="Arial" w:cs="Arial"/>
                <w:sz w:val="20"/>
                <w:szCs w:val="20"/>
              </w:rPr>
              <w:t xml:space="preserve">454079 г. Челябинск, 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Эльтонская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2-я, 59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A3229" w14:textId="731FD4D2" w:rsidR="00786480" w:rsidRDefault="00786480">
            <w:pPr>
              <w:rPr>
                <w:b/>
                <w:sz w:val="20"/>
                <w:szCs w:val="20"/>
              </w:rPr>
            </w:pPr>
          </w:p>
        </w:tc>
      </w:tr>
      <w:tr w:rsidR="00786480" w14:paraId="2E0DBDBD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481C6" w14:textId="77777777" w:rsidR="00786480" w:rsidRDefault="00786480">
            <w:pPr>
              <w:tabs>
                <w:tab w:val="left" w:pos="9923"/>
              </w:tabs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Фактический адрес: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454079 г. Челябинск, 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Эльтонская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2-я, 59</w:t>
            </w:r>
          </w:p>
          <w:p w14:paraId="23136611" w14:textId="77777777" w:rsidR="00786480" w:rsidRDefault="00786480">
            <w:pPr>
              <w:tabs>
                <w:tab w:val="left" w:pos="9923"/>
              </w:tabs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454079 г. Челябинск, ул. 2-ая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Эльтонская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22б, тел. 730-47-90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F6B8C" w14:textId="07E40ED3" w:rsidR="00786480" w:rsidRDefault="007864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6480" w:rsidRPr="00595278" w14:paraId="2B509145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4DA5E" w14:textId="77777777" w:rsidR="00786480" w:rsidRDefault="0078648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E-mail: poluchko367@mail.ru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A38C3" w14:textId="61AF0D98" w:rsidR="00786480" w:rsidRDefault="00786480" w:rsidP="005952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786480" w14:paraId="3A06996D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1C448" w14:textId="77777777" w:rsidR="00786480" w:rsidRDefault="0078648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ОГРН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1027403777191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3CB30" w14:textId="4E2D3566" w:rsidR="00786480" w:rsidRDefault="00786480" w:rsidP="005952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ОГРН</w:t>
            </w:r>
          </w:p>
        </w:tc>
      </w:tr>
      <w:tr w:rsidR="00786480" w14:paraId="6C7F62C8" w14:textId="77777777" w:rsidTr="00786480">
        <w:trPr>
          <w:trHeight w:val="230"/>
        </w:trPr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8ABC9" w14:textId="77777777" w:rsidR="00786480" w:rsidRDefault="0078648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ИНН 7452022161 КПП 745201001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318E8" w14:textId="003E9996" w:rsidR="00786480" w:rsidRDefault="00786480" w:rsidP="00595278">
            <w:pPr>
              <w:tabs>
                <w:tab w:val="left" w:pos="4660"/>
              </w:tabs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ИНН </w:t>
            </w:r>
          </w:p>
        </w:tc>
      </w:tr>
      <w:tr w:rsidR="00786480" w14:paraId="1A2B4EF4" w14:textId="77777777" w:rsidTr="00786480"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D7F13" w14:textId="77777777" w:rsidR="00786480" w:rsidRDefault="0078648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Банковские реквизиты:</w:t>
            </w:r>
          </w:p>
          <w:p w14:paraId="3100F5D0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 xml:space="preserve">л/с 2047306112Н </w:t>
            </w:r>
          </w:p>
          <w:p w14:paraId="0CE2F46C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>л/с 2147306050Н в Комитете финансов города Челябинска</w:t>
            </w:r>
          </w:p>
          <w:p w14:paraId="79C78E20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>БИК 017501500</w:t>
            </w:r>
          </w:p>
          <w:p w14:paraId="77A458FC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>Отделение Челябинск Банка России//УФК по Челябинской области г. Челябинск</w:t>
            </w:r>
          </w:p>
          <w:p w14:paraId="76F6A305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>к/с 40 10 281 064 537 000 00 62</w:t>
            </w:r>
          </w:p>
          <w:p w14:paraId="6ED8F12C" w14:textId="77777777" w:rsidR="00786480" w:rsidRDefault="00786480">
            <w:pPr>
              <w:tabs>
                <w:tab w:val="left" w:pos="9923"/>
              </w:tabs>
              <w:ind w:right="-11"/>
              <w:jc w:val="both"/>
            </w:pPr>
            <w:r>
              <w:t>р/с 03 23 464 375 701 000 69 00</w:t>
            </w:r>
          </w:p>
          <w:p w14:paraId="13A916A7" w14:textId="77777777" w:rsidR="00786480" w:rsidRDefault="007864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4C5F6" w14:textId="6ED9E03D" w:rsidR="00786480" w:rsidRDefault="00786480" w:rsidP="00595278">
            <w:pPr>
              <w:rPr>
                <w:b/>
                <w:sz w:val="20"/>
                <w:szCs w:val="20"/>
              </w:rPr>
            </w:pPr>
          </w:p>
        </w:tc>
      </w:tr>
    </w:tbl>
    <w:p w14:paraId="0A809F4A" w14:textId="77777777" w:rsidR="00786480" w:rsidRDefault="00786480" w:rsidP="00786480">
      <w:pPr>
        <w:ind w:left="1380"/>
        <w:rPr>
          <w:b/>
          <w:sz w:val="20"/>
          <w:szCs w:val="20"/>
        </w:rPr>
      </w:pPr>
    </w:p>
    <w:p w14:paraId="036B99A7" w14:textId="77777777" w:rsidR="00786480" w:rsidRDefault="00786480" w:rsidP="00786480">
      <w:pPr>
        <w:tabs>
          <w:tab w:val="left" w:pos="4840"/>
        </w:tabs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ЗАКАЗЧИК:</w:t>
      </w:r>
      <w:r>
        <w:rPr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ИСПОЛНИТЕЛЬ:</w:t>
      </w:r>
    </w:p>
    <w:p w14:paraId="51F23EE2" w14:textId="77777777" w:rsidR="00786480" w:rsidRDefault="00786480" w:rsidP="00786480">
      <w:pPr>
        <w:tabs>
          <w:tab w:val="left" w:pos="4840"/>
        </w:tabs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Заведующий</w:t>
      </w:r>
      <w:r>
        <w:rPr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Директор</w:t>
      </w:r>
    </w:p>
    <w:p w14:paraId="55634C2D" w14:textId="77777777" w:rsidR="00786480" w:rsidRDefault="00786480" w:rsidP="00786480">
      <w:pPr>
        <w:spacing w:line="200" w:lineRule="exact"/>
        <w:rPr>
          <w:sz w:val="20"/>
          <w:szCs w:val="20"/>
        </w:rPr>
      </w:pPr>
    </w:p>
    <w:p w14:paraId="5D6E3FA6" w14:textId="77777777" w:rsidR="00786480" w:rsidRDefault="00786480" w:rsidP="00786480">
      <w:pPr>
        <w:spacing w:line="259" w:lineRule="exact"/>
        <w:rPr>
          <w:sz w:val="20"/>
          <w:szCs w:val="20"/>
        </w:rPr>
      </w:pPr>
    </w:p>
    <w:p w14:paraId="55C83FD5" w14:textId="0ECE7934" w:rsidR="00786480" w:rsidRDefault="00786480" w:rsidP="00595278">
      <w:pPr>
        <w:tabs>
          <w:tab w:val="left" w:pos="48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___________________/С.В. </w:t>
      </w:r>
      <w:proofErr w:type="spellStart"/>
      <w:r>
        <w:rPr>
          <w:rFonts w:ascii="Arial" w:eastAsia="Arial" w:hAnsi="Arial" w:cs="Arial"/>
          <w:sz w:val="20"/>
          <w:szCs w:val="20"/>
        </w:rPr>
        <w:t>Гамова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___________________/</w:t>
      </w:r>
    </w:p>
    <w:p w14:paraId="31A21FF9" w14:textId="77777777" w:rsidR="00981D1F" w:rsidRDefault="00981D1F" w:rsidP="00981D1F">
      <w:pPr>
        <w:ind w:left="8520"/>
        <w:rPr>
          <w:rFonts w:ascii="Arial" w:eastAsia="Arial" w:hAnsi="Arial" w:cs="Arial"/>
          <w:sz w:val="24"/>
          <w:szCs w:val="24"/>
        </w:rPr>
      </w:pPr>
    </w:p>
    <w:p w14:paraId="622E6607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290D01A5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7304EE61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1F39FE78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0EE4058F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5CB5E8C2" w14:textId="77777777" w:rsidR="00EA55AF" w:rsidRDefault="00EA55AF">
      <w:pPr>
        <w:ind w:left="8520"/>
        <w:rPr>
          <w:rFonts w:ascii="Arial" w:eastAsia="Arial" w:hAnsi="Arial" w:cs="Arial"/>
          <w:sz w:val="24"/>
          <w:szCs w:val="24"/>
        </w:rPr>
      </w:pPr>
    </w:p>
    <w:p w14:paraId="01D806D5" w14:textId="77777777" w:rsidR="00B723E3" w:rsidRDefault="00B723E3" w:rsidP="00940D15">
      <w:pPr>
        <w:jc w:val="right"/>
        <w:rPr>
          <w:rFonts w:ascii="Arial" w:eastAsia="Arial" w:hAnsi="Arial" w:cs="Arial"/>
          <w:b/>
        </w:rPr>
      </w:pPr>
    </w:p>
    <w:p w14:paraId="02E77EFA" w14:textId="77777777" w:rsidR="00B723E3" w:rsidRDefault="00B723E3" w:rsidP="00940D15">
      <w:pPr>
        <w:jc w:val="right"/>
        <w:rPr>
          <w:rFonts w:ascii="Arial" w:eastAsia="Arial" w:hAnsi="Arial" w:cs="Arial"/>
          <w:b/>
        </w:rPr>
      </w:pPr>
    </w:p>
    <w:p w14:paraId="25FACAD6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52EE4F7C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1D79BD5B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674F7D03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7D15628B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1AF0850D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10C9490E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62FEA45E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0D5ABA54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7344BFBE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62648279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046FA3CF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79038C49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17EA3829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45B20BD1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68FFED2F" w14:textId="77777777" w:rsidR="00EF0878" w:rsidRDefault="00EF0878" w:rsidP="00940D15">
      <w:pPr>
        <w:jc w:val="right"/>
        <w:rPr>
          <w:rFonts w:ascii="Arial" w:eastAsia="Arial" w:hAnsi="Arial" w:cs="Arial"/>
          <w:b/>
        </w:rPr>
      </w:pPr>
    </w:p>
    <w:p w14:paraId="227A6C96" w14:textId="77777777" w:rsidR="00B723E3" w:rsidRDefault="00B723E3" w:rsidP="00940D15">
      <w:pPr>
        <w:jc w:val="right"/>
        <w:rPr>
          <w:rFonts w:ascii="Arial" w:eastAsia="Arial" w:hAnsi="Arial" w:cs="Arial"/>
          <w:b/>
        </w:rPr>
      </w:pPr>
    </w:p>
    <w:p w14:paraId="37E94023" w14:textId="77777777" w:rsidR="00B723E3" w:rsidRDefault="00B723E3" w:rsidP="00940D15">
      <w:pPr>
        <w:jc w:val="right"/>
        <w:rPr>
          <w:rFonts w:ascii="Arial" w:eastAsia="Arial" w:hAnsi="Arial" w:cs="Arial"/>
          <w:b/>
        </w:rPr>
      </w:pPr>
    </w:p>
    <w:p w14:paraId="1C54239D" w14:textId="77777777" w:rsidR="00786480" w:rsidRDefault="00786480" w:rsidP="00786480">
      <w:pPr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Приложение 1</w:t>
      </w:r>
    </w:p>
    <w:p w14:paraId="62E6F136" w14:textId="77777777" w:rsidR="00786480" w:rsidRDefault="00786480" w:rsidP="00786480">
      <w:pPr>
        <w:spacing w:line="231" w:lineRule="exact"/>
        <w:rPr>
          <w:rFonts w:ascii="Arial" w:hAnsi="Arial" w:cs="Arial"/>
          <w:sz w:val="20"/>
          <w:szCs w:val="20"/>
        </w:rPr>
      </w:pPr>
    </w:p>
    <w:p w14:paraId="50C080C7" w14:textId="77777777" w:rsidR="00786480" w:rsidRDefault="00786480" w:rsidP="00786480">
      <w:pPr>
        <w:spacing w:line="261" w:lineRule="auto"/>
        <w:ind w:left="1060" w:right="9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ПЕРЕЧЕНЬ Оборудования, переданного Заказчиком и принятого Исполнителем на техническое обслуживание, и стоимость работ и услуг.</w:t>
      </w:r>
    </w:p>
    <w:p w14:paraId="04193C2C" w14:textId="77777777" w:rsidR="00786480" w:rsidRDefault="00786480" w:rsidP="00786480">
      <w:pPr>
        <w:spacing w:line="200" w:lineRule="exact"/>
        <w:rPr>
          <w:rFonts w:ascii="Arial" w:hAnsi="Arial" w:cs="Arial"/>
          <w:b/>
          <w:sz w:val="20"/>
          <w:szCs w:val="20"/>
        </w:rPr>
      </w:pPr>
    </w:p>
    <w:p w14:paraId="57260A59" w14:textId="77777777" w:rsidR="00786480" w:rsidRDefault="00786480" w:rsidP="00786480">
      <w:pPr>
        <w:spacing w:line="211" w:lineRule="exact"/>
        <w:rPr>
          <w:rFonts w:ascii="Arial" w:hAnsi="Arial" w:cs="Arial"/>
          <w:sz w:val="20"/>
          <w:szCs w:val="20"/>
        </w:rPr>
      </w:pPr>
    </w:p>
    <w:tbl>
      <w:tblPr>
        <w:tblW w:w="9525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44"/>
        <w:gridCol w:w="1781"/>
        <w:gridCol w:w="991"/>
        <w:gridCol w:w="781"/>
        <w:gridCol w:w="13"/>
        <w:gridCol w:w="1593"/>
        <w:gridCol w:w="18"/>
        <w:gridCol w:w="37"/>
      </w:tblGrid>
      <w:tr w:rsidR="00786480" w14:paraId="2B55BEC2" w14:textId="77777777" w:rsidTr="00C44B13">
        <w:trPr>
          <w:trHeight w:val="47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67D22B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2"/>
                <w:sz w:val="20"/>
                <w:szCs w:val="20"/>
              </w:rPr>
              <w:t>№п/п</w:t>
            </w:r>
          </w:p>
        </w:tc>
        <w:tc>
          <w:tcPr>
            <w:tcW w:w="3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F6B3A8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0"/>
                <w:szCs w:val="20"/>
              </w:rPr>
              <w:t>Адрес объекта: г. Челябинск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70D6B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0"/>
                <w:szCs w:val="20"/>
              </w:rPr>
              <w:t>Тип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AAB676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20"/>
                <w:szCs w:val="20"/>
              </w:rPr>
              <w:t>Г/п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26989E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>Число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B9D7BD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6"/>
                <w:sz w:val="20"/>
                <w:szCs w:val="20"/>
              </w:rPr>
              <w:t>Стоимость</w:t>
            </w:r>
          </w:p>
        </w:tc>
        <w:tc>
          <w:tcPr>
            <w:tcW w:w="55" w:type="dxa"/>
            <w:gridSpan w:val="2"/>
            <w:vAlign w:val="bottom"/>
          </w:tcPr>
          <w:p w14:paraId="12964EB2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80" w14:paraId="27788C39" w14:textId="77777777" w:rsidTr="00C44B13">
        <w:trPr>
          <w:trHeight w:val="1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83E5E1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16B491" w14:textId="4FEFE55A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19F19E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20"/>
                <w:szCs w:val="20"/>
              </w:rPr>
              <w:t>оборудования</w:t>
            </w:r>
          </w:p>
        </w:tc>
        <w:tc>
          <w:tcPr>
            <w:tcW w:w="99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73D86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E012B9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3B2344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vAlign w:val="bottom"/>
          </w:tcPr>
          <w:p w14:paraId="45C4BC4C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80" w14:paraId="1E80F52A" w14:textId="77777777" w:rsidTr="00C44B13">
        <w:trPr>
          <w:trHeight w:val="13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82DAA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CAD20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BA5A59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28EB3C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D55403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>ост.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04AA44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 xml:space="preserve">     без НДС</w:t>
            </w:r>
          </w:p>
        </w:tc>
        <w:tc>
          <w:tcPr>
            <w:tcW w:w="55" w:type="dxa"/>
            <w:gridSpan w:val="2"/>
            <w:vAlign w:val="bottom"/>
          </w:tcPr>
          <w:p w14:paraId="4704CEDE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80" w14:paraId="69271337" w14:textId="77777777" w:rsidTr="00C44B13">
        <w:trPr>
          <w:trHeight w:val="29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A0FEB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18509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697BDE" w14:textId="77777777" w:rsidR="00786480" w:rsidRDefault="00786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C1C612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872E3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39D7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vAlign w:val="bottom"/>
          </w:tcPr>
          <w:p w14:paraId="0D03E2F9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13" w14:paraId="4E18E2B8" w14:textId="77777777" w:rsidTr="00C44B13">
        <w:trPr>
          <w:trHeight w:val="2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191DFE" w14:textId="44FA91F4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A05A2A" w14:textId="27DF4C9D" w:rsidR="00C44B13" w:rsidRDefault="00C44B13" w:rsidP="00C44B1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Лифт пас.  №В7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NU</w:t>
            </w:r>
            <w:r>
              <w:rPr>
                <w:rFonts w:ascii="Arial" w:hAnsi="Arial" w:cs="Arial"/>
                <w:sz w:val="20"/>
                <w:szCs w:val="20"/>
              </w:rPr>
              <w:t xml:space="preserve">8996, </w:t>
            </w:r>
            <w:r>
              <w:rPr>
                <w:rFonts w:ascii="Arial" w:eastAsia="Arial" w:hAnsi="Arial" w:cs="Arial"/>
                <w:w w:val="76"/>
                <w:sz w:val="20"/>
                <w:szCs w:val="20"/>
              </w:rPr>
              <w:t xml:space="preserve">ул. 2ая </w:t>
            </w:r>
            <w:proofErr w:type="spellStart"/>
            <w:r>
              <w:rPr>
                <w:rFonts w:ascii="Arial" w:eastAsia="Arial" w:hAnsi="Arial" w:cs="Arial"/>
                <w:w w:val="76"/>
                <w:sz w:val="20"/>
                <w:szCs w:val="20"/>
              </w:rPr>
              <w:t>Эльтонская</w:t>
            </w:r>
            <w:proofErr w:type="spellEnd"/>
            <w:r>
              <w:rPr>
                <w:rFonts w:ascii="Arial" w:eastAsia="Arial" w:hAnsi="Arial" w:cs="Arial"/>
                <w:w w:val="76"/>
                <w:sz w:val="20"/>
                <w:szCs w:val="20"/>
              </w:rPr>
              <w:t>, д.59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AFBC45" w14:textId="3998801E" w:rsidR="00C44B13" w:rsidRDefault="00C44B13" w:rsidP="00C44B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пассажирский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D69A0E" w14:textId="7E70F8E7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E0CFA6" w14:textId="674210BA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8ACE7F" w14:textId="6A923CD2" w:rsidR="00C44B13" w:rsidRDefault="00C44B13" w:rsidP="00C44B13">
            <w:pPr>
              <w:spacing w:line="294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vAlign w:val="bottom"/>
          </w:tcPr>
          <w:p w14:paraId="5D20CB02" w14:textId="77777777" w:rsidR="00C44B13" w:rsidRDefault="00C44B13" w:rsidP="00C44B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13" w14:paraId="4E04604C" w14:textId="77777777" w:rsidTr="00C44B13">
        <w:trPr>
          <w:trHeight w:val="2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BE8243" w14:textId="2C6B5F4C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9820E0" w14:textId="120911D9" w:rsidR="00C44B13" w:rsidRDefault="00C44B13" w:rsidP="00C44B1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Лифт эл. малый грузовой ПГ-0125 зав.№70744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3217BA" w14:textId="3E302EF4" w:rsidR="00C44B13" w:rsidRDefault="00C44B13" w:rsidP="00C44B13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C5190D" w14:textId="42724151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5F09CD" w14:textId="3112C5BA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07BD8A" w14:textId="05C9DC2A" w:rsidR="00C44B13" w:rsidRDefault="00C44B13" w:rsidP="00C44B13">
            <w:pPr>
              <w:spacing w:line="294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vAlign w:val="bottom"/>
          </w:tcPr>
          <w:p w14:paraId="4DFF1639" w14:textId="77777777" w:rsidR="00C44B13" w:rsidRDefault="00C44B13" w:rsidP="00C44B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B13" w14:paraId="18288DB8" w14:textId="77777777" w:rsidTr="00C44B13">
        <w:trPr>
          <w:trHeight w:val="2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42CC2" w14:textId="791E8D7A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05EB03" w14:textId="242687D2" w:rsidR="00C44B13" w:rsidRDefault="00C44B13" w:rsidP="00C44B1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Лифт пас.  №304926, ул. 2ая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Эльтонская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д.63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5B872" w14:textId="7535388F" w:rsidR="00C44B13" w:rsidRDefault="00C44B13" w:rsidP="00C44B13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пассажирский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51A58A" w14:textId="1E2C688A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8547C" w14:textId="2CE12E4B" w:rsidR="00C44B13" w:rsidRDefault="00C44B13" w:rsidP="00C44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DD91C" w14:textId="046B2F20" w:rsidR="00C44B13" w:rsidRDefault="00C44B13" w:rsidP="00C44B13">
            <w:pPr>
              <w:spacing w:line="294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vAlign w:val="bottom"/>
          </w:tcPr>
          <w:p w14:paraId="19DEECA1" w14:textId="77777777" w:rsidR="00C44B13" w:rsidRDefault="00C44B13" w:rsidP="00C44B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80" w14:paraId="5AF6296B" w14:textId="77777777" w:rsidTr="00C44B13">
        <w:trPr>
          <w:trHeight w:val="331"/>
        </w:trPr>
        <w:tc>
          <w:tcPr>
            <w:tcW w:w="567" w:type="dxa"/>
            <w:vAlign w:val="bottom"/>
          </w:tcPr>
          <w:p w14:paraId="18EF2A6A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3AE014" w14:textId="05C4F7A4" w:rsidR="00786480" w:rsidRDefault="00786480">
            <w:pPr>
              <w:spacing w:line="32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w w:val="76"/>
                <w:sz w:val="20"/>
                <w:szCs w:val="20"/>
              </w:rPr>
              <w:t xml:space="preserve">            Итого за техническое обслуживание </w:t>
            </w:r>
            <w:r w:rsidR="00C44B13">
              <w:rPr>
                <w:rFonts w:ascii="Arial" w:eastAsia="Calibri" w:hAnsi="Arial" w:cs="Arial"/>
                <w:w w:val="76"/>
                <w:sz w:val="20"/>
                <w:szCs w:val="20"/>
              </w:rPr>
              <w:t xml:space="preserve">3 </w:t>
            </w:r>
            <w:r>
              <w:rPr>
                <w:rFonts w:ascii="Arial" w:eastAsia="Calibri" w:hAnsi="Arial" w:cs="Arial"/>
                <w:w w:val="76"/>
                <w:sz w:val="20"/>
                <w:szCs w:val="20"/>
              </w:rPr>
              <w:t>лифтов: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B32241" w14:textId="0657E0D6" w:rsidR="00786480" w:rsidRDefault="00786480">
            <w:pPr>
              <w:spacing w:line="3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" w:type="dxa"/>
            <w:vAlign w:val="bottom"/>
          </w:tcPr>
          <w:p w14:paraId="0635D9EE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FE349" w14:textId="77777777" w:rsidR="00786480" w:rsidRDefault="00786480" w:rsidP="00786480">
      <w:pPr>
        <w:spacing w:line="200" w:lineRule="exact"/>
        <w:rPr>
          <w:rFonts w:ascii="Arial" w:hAnsi="Arial" w:cs="Arial"/>
          <w:sz w:val="20"/>
          <w:szCs w:val="20"/>
        </w:rPr>
      </w:pPr>
    </w:p>
    <w:p w14:paraId="00DF3334" w14:textId="77777777" w:rsidR="00786480" w:rsidRDefault="00786480" w:rsidP="00786480">
      <w:pPr>
        <w:spacing w:line="286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398"/>
        <w:gridCol w:w="42"/>
      </w:tblGrid>
      <w:tr w:rsidR="00786480" w14:paraId="7E079CC5" w14:textId="77777777" w:rsidTr="00786480">
        <w:trPr>
          <w:trHeight w:val="292"/>
        </w:trPr>
        <w:tc>
          <w:tcPr>
            <w:tcW w:w="9060" w:type="dxa"/>
            <w:gridSpan w:val="3"/>
            <w:vAlign w:val="bottom"/>
            <w:hideMark/>
          </w:tcPr>
          <w:p w14:paraId="0DBBF08A" w14:textId="06D8553F" w:rsidR="00786480" w:rsidRDefault="00786480" w:rsidP="00595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Итого стоимость комплексного месячного обслуживания составляет </w:t>
            </w:r>
            <w:r w:rsidR="00211308">
              <w:rPr>
                <w:rFonts w:ascii="Arial" w:eastAsia="Arial" w:hAnsi="Arial" w:cs="Arial"/>
                <w:sz w:val="20"/>
                <w:szCs w:val="20"/>
              </w:rPr>
              <w:t>()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рублей</w:t>
            </w:r>
            <w:r w:rsidR="00211308">
              <w:rPr>
                <w:rFonts w:ascii="Arial" w:eastAsia="Arial" w:hAnsi="Arial" w:cs="Arial"/>
                <w:sz w:val="20"/>
                <w:szCs w:val="20"/>
              </w:rPr>
              <w:t xml:space="preserve"> 00 копеек</w:t>
            </w:r>
            <w:r>
              <w:rPr>
                <w:rFonts w:ascii="Arial" w:eastAsia="Arial" w:hAnsi="Arial" w:cs="Arial"/>
                <w:sz w:val="20"/>
                <w:szCs w:val="20"/>
              </w:rPr>
              <w:t>. НДС не предусмотрен.</w:t>
            </w:r>
          </w:p>
        </w:tc>
      </w:tr>
      <w:tr w:rsidR="00786480" w14:paraId="6CE102FF" w14:textId="77777777" w:rsidTr="00786480">
        <w:trPr>
          <w:trHeight w:val="918"/>
        </w:trPr>
        <w:tc>
          <w:tcPr>
            <w:tcW w:w="4620" w:type="dxa"/>
            <w:vAlign w:val="bottom"/>
            <w:hideMark/>
          </w:tcPr>
          <w:p w14:paraId="05163794" w14:textId="77777777" w:rsidR="00786480" w:rsidRDefault="00786480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ЗАКАЗЧИК:</w:t>
            </w:r>
          </w:p>
        </w:tc>
        <w:tc>
          <w:tcPr>
            <w:tcW w:w="4398" w:type="dxa"/>
            <w:vAlign w:val="bottom"/>
            <w:hideMark/>
          </w:tcPr>
          <w:p w14:paraId="405EEA54" w14:textId="77777777" w:rsidR="00786480" w:rsidRDefault="00786480">
            <w:pPr>
              <w:ind w:left="5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ИСПОЛНИТЕЛЬ:</w:t>
            </w:r>
          </w:p>
        </w:tc>
        <w:tc>
          <w:tcPr>
            <w:tcW w:w="42" w:type="dxa"/>
            <w:vAlign w:val="bottom"/>
          </w:tcPr>
          <w:p w14:paraId="14506FE3" w14:textId="77777777" w:rsidR="00786480" w:rsidRDefault="00786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80" w14:paraId="3A2884D1" w14:textId="77777777" w:rsidTr="00786480">
        <w:trPr>
          <w:trHeight w:val="919"/>
        </w:trPr>
        <w:tc>
          <w:tcPr>
            <w:tcW w:w="4620" w:type="dxa"/>
            <w:vAlign w:val="bottom"/>
            <w:hideMark/>
          </w:tcPr>
          <w:p w14:paraId="0F3CDEEF" w14:textId="77777777" w:rsidR="00786480" w:rsidRDefault="00786480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4440" w:type="dxa"/>
            <w:gridSpan w:val="2"/>
            <w:vAlign w:val="bottom"/>
            <w:hideMark/>
          </w:tcPr>
          <w:p w14:paraId="2D4138B0" w14:textId="77777777" w:rsidR="00786480" w:rsidRDefault="00786480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786480" w14:paraId="6B4E5968" w14:textId="77777777" w:rsidTr="00786480">
        <w:trPr>
          <w:trHeight w:val="691"/>
        </w:trPr>
        <w:tc>
          <w:tcPr>
            <w:tcW w:w="4620" w:type="dxa"/>
            <w:vAlign w:val="bottom"/>
            <w:hideMark/>
          </w:tcPr>
          <w:p w14:paraId="3F7C0757" w14:textId="77777777" w:rsidR="00786480" w:rsidRDefault="00786480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___________________/С.В.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Гамова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4440" w:type="dxa"/>
            <w:gridSpan w:val="2"/>
            <w:vAlign w:val="bottom"/>
            <w:hideMark/>
          </w:tcPr>
          <w:p w14:paraId="14325E0A" w14:textId="70AF9FC1" w:rsidR="00786480" w:rsidRDefault="00595278" w:rsidP="00595278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___________________/</w:t>
            </w:r>
          </w:p>
        </w:tc>
      </w:tr>
      <w:tr w:rsidR="00786480" w14:paraId="739DD9B2" w14:textId="77777777" w:rsidTr="00786480">
        <w:trPr>
          <w:trHeight w:val="458"/>
        </w:trPr>
        <w:tc>
          <w:tcPr>
            <w:tcW w:w="4620" w:type="dxa"/>
            <w:vAlign w:val="bottom"/>
            <w:hideMark/>
          </w:tcPr>
          <w:p w14:paraId="37C8D854" w14:textId="2051A136" w:rsidR="00786480" w:rsidRDefault="00786480" w:rsidP="00595278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«____»_______________202</w:t>
            </w:r>
            <w:r w:rsidR="00595278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г.</w:t>
            </w:r>
          </w:p>
        </w:tc>
        <w:tc>
          <w:tcPr>
            <w:tcW w:w="4440" w:type="dxa"/>
            <w:gridSpan w:val="2"/>
            <w:vAlign w:val="bottom"/>
            <w:hideMark/>
          </w:tcPr>
          <w:p w14:paraId="2F1FD792" w14:textId="1B54E70E" w:rsidR="00786480" w:rsidRDefault="00786480" w:rsidP="00595278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«____» _______________ 202</w:t>
            </w:r>
            <w:r w:rsidR="00595278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г.</w:t>
            </w:r>
          </w:p>
        </w:tc>
      </w:tr>
    </w:tbl>
    <w:p w14:paraId="09B583D1" w14:textId="77777777" w:rsidR="00786480" w:rsidRDefault="00786480" w:rsidP="00786480">
      <w:pPr>
        <w:spacing w:line="200" w:lineRule="exact"/>
        <w:rPr>
          <w:rFonts w:ascii="Arial" w:hAnsi="Arial" w:cs="Arial"/>
          <w:sz w:val="20"/>
          <w:szCs w:val="20"/>
        </w:rPr>
      </w:pPr>
    </w:p>
    <w:p w14:paraId="138EB009" w14:textId="77777777" w:rsidR="00786480" w:rsidRDefault="00786480" w:rsidP="00786480">
      <w:pPr>
        <w:spacing w:line="200" w:lineRule="exact"/>
        <w:rPr>
          <w:sz w:val="20"/>
          <w:szCs w:val="20"/>
        </w:rPr>
      </w:pPr>
    </w:p>
    <w:p w14:paraId="64040B34" w14:textId="77777777" w:rsidR="00786480" w:rsidRDefault="00786480" w:rsidP="00786480">
      <w:pPr>
        <w:spacing w:line="200" w:lineRule="exact"/>
        <w:rPr>
          <w:sz w:val="20"/>
          <w:szCs w:val="20"/>
        </w:rPr>
      </w:pPr>
    </w:p>
    <w:p w14:paraId="0A2EC41A" w14:textId="77777777" w:rsidR="00786480" w:rsidRDefault="00786480" w:rsidP="00786480">
      <w:pPr>
        <w:spacing w:line="200" w:lineRule="exact"/>
        <w:rPr>
          <w:sz w:val="20"/>
          <w:szCs w:val="20"/>
        </w:rPr>
      </w:pPr>
    </w:p>
    <w:p w14:paraId="3F25D6BD" w14:textId="77777777" w:rsidR="00786480" w:rsidRDefault="00786480" w:rsidP="00786480">
      <w:pPr>
        <w:spacing w:line="200" w:lineRule="exact"/>
        <w:rPr>
          <w:sz w:val="20"/>
          <w:szCs w:val="20"/>
        </w:rPr>
      </w:pPr>
    </w:p>
    <w:p w14:paraId="341809C0" w14:textId="77777777" w:rsidR="00017B46" w:rsidRDefault="00017B46">
      <w:pPr>
        <w:spacing w:line="200" w:lineRule="exact"/>
        <w:rPr>
          <w:sz w:val="20"/>
          <w:szCs w:val="20"/>
        </w:rPr>
      </w:pPr>
    </w:p>
    <w:p w14:paraId="193ADD66" w14:textId="77777777" w:rsidR="00017B46" w:rsidRDefault="00017B46">
      <w:pPr>
        <w:spacing w:line="200" w:lineRule="exact"/>
        <w:rPr>
          <w:sz w:val="20"/>
          <w:szCs w:val="20"/>
        </w:rPr>
      </w:pPr>
      <w:bookmarkStart w:id="9" w:name="_GoBack"/>
      <w:bookmarkEnd w:id="9"/>
    </w:p>
    <w:p w14:paraId="024C52F2" w14:textId="77777777" w:rsidR="00017B46" w:rsidRDefault="00017B46">
      <w:pPr>
        <w:spacing w:line="200" w:lineRule="exact"/>
        <w:rPr>
          <w:sz w:val="20"/>
          <w:szCs w:val="20"/>
        </w:rPr>
      </w:pPr>
    </w:p>
    <w:p w14:paraId="4516CCEE" w14:textId="77777777" w:rsidR="002042F6" w:rsidRDefault="002042F6">
      <w:pPr>
        <w:spacing w:line="269" w:lineRule="exact"/>
        <w:rPr>
          <w:sz w:val="20"/>
          <w:szCs w:val="20"/>
        </w:rPr>
      </w:pPr>
    </w:p>
    <w:p w14:paraId="16C09717" w14:textId="77777777" w:rsidR="002042F6" w:rsidRDefault="002042F6">
      <w:pPr>
        <w:tabs>
          <w:tab w:val="left" w:pos="4140"/>
          <w:tab w:val="left" w:pos="6200"/>
        </w:tabs>
        <w:ind w:left="620"/>
        <w:rPr>
          <w:sz w:val="20"/>
          <w:szCs w:val="20"/>
        </w:rPr>
      </w:pPr>
    </w:p>
    <w:sectPr w:rsidR="002042F6" w:rsidSect="00B02B4A">
      <w:pgSz w:w="11900" w:h="16838"/>
      <w:pgMar w:top="688" w:right="843" w:bottom="851" w:left="1080" w:header="0" w:footer="0" w:gutter="0"/>
      <w:cols w:space="720" w:equalWidth="0">
        <w:col w:w="99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B7C2" w14:textId="77777777" w:rsidR="00FF5CB7" w:rsidRDefault="00FF5CB7" w:rsidP="00301D04">
      <w:r>
        <w:separator/>
      </w:r>
    </w:p>
  </w:endnote>
  <w:endnote w:type="continuationSeparator" w:id="0">
    <w:p w14:paraId="2A91B52A" w14:textId="77777777" w:rsidR="00FF5CB7" w:rsidRDefault="00FF5CB7" w:rsidP="0030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202897"/>
      <w:docPartObj>
        <w:docPartGallery w:val="Page Numbers (Bottom of Page)"/>
        <w:docPartUnique/>
      </w:docPartObj>
    </w:sdtPr>
    <w:sdtEndPr/>
    <w:sdtContent>
      <w:p w14:paraId="387A64E1" w14:textId="6659C45E" w:rsidR="00D71876" w:rsidRDefault="00D7187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527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A7CD1B9" w14:textId="77777777" w:rsidR="00D71876" w:rsidRDefault="00D718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9B45C" w14:textId="77777777" w:rsidR="00FF5CB7" w:rsidRDefault="00FF5CB7" w:rsidP="00301D04">
      <w:r>
        <w:separator/>
      </w:r>
    </w:p>
  </w:footnote>
  <w:footnote w:type="continuationSeparator" w:id="0">
    <w:p w14:paraId="50BFB8BF" w14:textId="77777777" w:rsidR="00FF5CB7" w:rsidRDefault="00FF5CB7" w:rsidP="0030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1D82"/>
    <w:multiLevelType w:val="hybridMultilevel"/>
    <w:tmpl w:val="2D101DCA"/>
    <w:lvl w:ilvl="0" w:tplc="29DC5EF0">
      <w:start w:val="1"/>
      <w:numFmt w:val="decimal"/>
      <w:lvlText w:val="6.%1."/>
      <w:lvlJc w:val="left"/>
      <w:rPr>
        <w:i w:val="0"/>
      </w:rPr>
    </w:lvl>
    <w:lvl w:ilvl="1" w:tplc="EE806934">
      <w:start w:val="1"/>
      <w:numFmt w:val="decimal"/>
      <w:lvlText w:val="%2"/>
      <w:lvlJc w:val="left"/>
    </w:lvl>
    <w:lvl w:ilvl="2" w:tplc="7892FEBE">
      <w:numFmt w:val="decimal"/>
      <w:lvlText w:val=""/>
      <w:lvlJc w:val="left"/>
    </w:lvl>
    <w:lvl w:ilvl="3" w:tplc="45CC39A0">
      <w:numFmt w:val="decimal"/>
      <w:lvlText w:val=""/>
      <w:lvlJc w:val="left"/>
    </w:lvl>
    <w:lvl w:ilvl="4" w:tplc="10B2CFAA">
      <w:numFmt w:val="decimal"/>
      <w:lvlText w:val=""/>
      <w:lvlJc w:val="left"/>
    </w:lvl>
    <w:lvl w:ilvl="5" w:tplc="4E3E0F70">
      <w:numFmt w:val="decimal"/>
      <w:lvlText w:val=""/>
      <w:lvlJc w:val="left"/>
    </w:lvl>
    <w:lvl w:ilvl="6" w:tplc="7D9E7F0A">
      <w:numFmt w:val="decimal"/>
      <w:lvlText w:val=""/>
      <w:lvlJc w:val="left"/>
    </w:lvl>
    <w:lvl w:ilvl="7" w:tplc="0DFA888C">
      <w:numFmt w:val="decimal"/>
      <w:lvlText w:val=""/>
      <w:lvlJc w:val="left"/>
    </w:lvl>
    <w:lvl w:ilvl="8" w:tplc="FCC0D514">
      <w:numFmt w:val="decimal"/>
      <w:lvlText w:val=""/>
      <w:lvlJc w:val="left"/>
    </w:lvl>
  </w:abstractNum>
  <w:abstractNum w:abstractNumId="1" w15:restartNumberingAfterBreak="0">
    <w:nsid w:val="08138641"/>
    <w:multiLevelType w:val="hybridMultilevel"/>
    <w:tmpl w:val="FF18CE2E"/>
    <w:lvl w:ilvl="0" w:tplc="6900C036">
      <w:start w:val="1"/>
      <w:numFmt w:val="decimal"/>
      <w:lvlText w:val="7.%1"/>
      <w:lvlJc w:val="left"/>
    </w:lvl>
    <w:lvl w:ilvl="1" w:tplc="8A7C1B2A">
      <w:numFmt w:val="decimal"/>
      <w:lvlText w:val=""/>
      <w:lvlJc w:val="left"/>
    </w:lvl>
    <w:lvl w:ilvl="2" w:tplc="5E5C5084">
      <w:numFmt w:val="decimal"/>
      <w:lvlText w:val=""/>
      <w:lvlJc w:val="left"/>
    </w:lvl>
    <w:lvl w:ilvl="3" w:tplc="6734987E">
      <w:numFmt w:val="decimal"/>
      <w:lvlText w:val=""/>
      <w:lvlJc w:val="left"/>
    </w:lvl>
    <w:lvl w:ilvl="4" w:tplc="C52E24FE">
      <w:numFmt w:val="decimal"/>
      <w:lvlText w:val=""/>
      <w:lvlJc w:val="left"/>
    </w:lvl>
    <w:lvl w:ilvl="5" w:tplc="AC3C21AA">
      <w:numFmt w:val="decimal"/>
      <w:lvlText w:val=""/>
      <w:lvlJc w:val="left"/>
    </w:lvl>
    <w:lvl w:ilvl="6" w:tplc="EC1EED5A">
      <w:numFmt w:val="decimal"/>
      <w:lvlText w:val=""/>
      <w:lvlJc w:val="left"/>
    </w:lvl>
    <w:lvl w:ilvl="7" w:tplc="1340D7EA">
      <w:numFmt w:val="decimal"/>
      <w:lvlText w:val=""/>
      <w:lvlJc w:val="left"/>
    </w:lvl>
    <w:lvl w:ilvl="8" w:tplc="A4140E44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0BB8D8F4"/>
    <w:lvl w:ilvl="0" w:tplc="92C2C430">
      <w:start w:val="1"/>
      <w:numFmt w:val="decimal"/>
      <w:lvlText w:val="%1"/>
      <w:lvlJc w:val="left"/>
    </w:lvl>
    <w:lvl w:ilvl="1" w:tplc="14A2E49C">
      <w:start w:val="6"/>
      <w:numFmt w:val="decimal"/>
      <w:lvlText w:val="%2."/>
      <w:lvlJc w:val="left"/>
    </w:lvl>
    <w:lvl w:ilvl="2" w:tplc="DE7A897C">
      <w:numFmt w:val="decimal"/>
      <w:lvlText w:val=""/>
      <w:lvlJc w:val="left"/>
    </w:lvl>
    <w:lvl w:ilvl="3" w:tplc="C7AA6566">
      <w:numFmt w:val="decimal"/>
      <w:lvlText w:val=""/>
      <w:lvlJc w:val="left"/>
    </w:lvl>
    <w:lvl w:ilvl="4" w:tplc="93627B4E">
      <w:numFmt w:val="decimal"/>
      <w:lvlText w:val=""/>
      <w:lvlJc w:val="left"/>
    </w:lvl>
    <w:lvl w:ilvl="5" w:tplc="0484B92A">
      <w:numFmt w:val="decimal"/>
      <w:lvlText w:val=""/>
      <w:lvlJc w:val="left"/>
    </w:lvl>
    <w:lvl w:ilvl="6" w:tplc="1AFEDC04">
      <w:numFmt w:val="decimal"/>
      <w:lvlText w:val=""/>
      <w:lvlJc w:val="left"/>
    </w:lvl>
    <w:lvl w:ilvl="7" w:tplc="36B4E87C">
      <w:numFmt w:val="decimal"/>
      <w:lvlText w:val=""/>
      <w:lvlJc w:val="left"/>
    </w:lvl>
    <w:lvl w:ilvl="8" w:tplc="7458DF6A">
      <w:numFmt w:val="decimal"/>
      <w:lvlText w:val=""/>
      <w:lvlJc w:val="left"/>
    </w:lvl>
  </w:abstractNum>
  <w:abstractNum w:abstractNumId="3" w15:restartNumberingAfterBreak="0">
    <w:nsid w:val="08EDBDAB"/>
    <w:multiLevelType w:val="hybridMultilevel"/>
    <w:tmpl w:val="EF8C65DC"/>
    <w:lvl w:ilvl="0" w:tplc="2EB08F10">
      <w:start w:val="5"/>
      <w:numFmt w:val="decimal"/>
      <w:lvlText w:val="4.%1."/>
      <w:lvlJc w:val="left"/>
    </w:lvl>
    <w:lvl w:ilvl="1" w:tplc="E5AA2B78">
      <w:start w:val="1"/>
      <w:numFmt w:val="decimal"/>
      <w:lvlText w:val="4.5.%2."/>
      <w:lvlJc w:val="left"/>
    </w:lvl>
    <w:lvl w:ilvl="2" w:tplc="E286CAEC">
      <w:numFmt w:val="decimal"/>
      <w:lvlText w:val=""/>
      <w:lvlJc w:val="left"/>
    </w:lvl>
    <w:lvl w:ilvl="3" w:tplc="49BE8F44">
      <w:numFmt w:val="decimal"/>
      <w:lvlText w:val=""/>
      <w:lvlJc w:val="left"/>
    </w:lvl>
    <w:lvl w:ilvl="4" w:tplc="C31EF7F6">
      <w:numFmt w:val="decimal"/>
      <w:lvlText w:val=""/>
      <w:lvlJc w:val="left"/>
    </w:lvl>
    <w:lvl w:ilvl="5" w:tplc="42DEB532">
      <w:numFmt w:val="decimal"/>
      <w:lvlText w:val=""/>
      <w:lvlJc w:val="left"/>
    </w:lvl>
    <w:lvl w:ilvl="6" w:tplc="C6843C94">
      <w:numFmt w:val="decimal"/>
      <w:lvlText w:val=""/>
      <w:lvlJc w:val="left"/>
    </w:lvl>
    <w:lvl w:ilvl="7" w:tplc="8258D3C0">
      <w:numFmt w:val="decimal"/>
      <w:lvlText w:val=""/>
      <w:lvlJc w:val="left"/>
    </w:lvl>
    <w:lvl w:ilvl="8" w:tplc="155CF336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47C6051E"/>
    <w:lvl w:ilvl="0" w:tplc="89B6AF14">
      <w:start w:val="1"/>
      <w:numFmt w:val="decimal"/>
      <w:lvlText w:val="5.%1."/>
      <w:lvlJc w:val="left"/>
    </w:lvl>
    <w:lvl w:ilvl="1" w:tplc="35346CD0">
      <w:start w:val="1"/>
      <w:numFmt w:val="decimal"/>
      <w:lvlText w:val="5.1.%2."/>
      <w:lvlJc w:val="left"/>
    </w:lvl>
    <w:lvl w:ilvl="2" w:tplc="0212B990">
      <w:start w:val="3"/>
      <w:numFmt w:val="decimal"/>
      <w:lvlText w:val="5.1.%3."/>
      <w:lvlJc w:val="left"/>
    </w:lvl>
    <w:lvl w:ilvl="3" w:tplc="41084E3C">
      <w:start w:val="1"/>
      <w:numFmt w:val="decimal"/>
      <w:lvlText w:val="%4"/>
      <w:lvlJc w:val="left"/>
    </w:lvl>
    <w:lvl w:ilvl="4" w:tplc="A8708176">
      <w:numFmt w:val="decimal"/>
      <w:lvlText w:val=""/>
      <w:lvlJc w:val="left"/>
    </w:lvl>
    <w:lvl w:ilvl="5" w:tplc="137CD4B6">
      <w:numFmt w:val="decimal"/>
      <w:lvlText w:val=""/>
      <w:lvlJc w:val="left"/>
    </w:lvl>
    <w:lvl w:ilvl="6" w:tplc="00BA5C26">
      <w:numFmt w:val="decimal"/>
      <w:lvlText w:val=""/>
      <w:lvlJc w:val="left"/>
    </w:lvl>
    <w:lvl w:ilvl="7" w:tplc="8DDCA8A4">
      <w:numFmt w:val="decimal"/>
      <w:lvlText w:val=""/>
      <w:lvlJc w:val="left"/>
    </w:lvl>
    <w:lvl w:ilvl="8" w:tplc="28BAC590">
      <w:numFmt w:val="decimal"/>
      <w:lvlText w:val=""/>
      <w:lvlJc w:val="left"/>
    </w:lvl>
  </w:abstractNum>
  <w:abstractNum w:abstractNumId="5" w15:restartNumberingAfterBreak="0">
    <w:nsid w:val="189A769B"/>
    <w:multiLevelType w:val="hybridMultilevel"/>
    <w:tmpl w:val="98D4A9F6"/>
    <w:lvl w:ilvl="0" w:tplc="B32AF7B8">
      <w:start w:val="1"/>
      <w:numFmt w:val="decimal"/>
      <w:lvlText w:val="%1"/>
      <w:lvlJc w:val="left"/>
    </w:lvl>
    <w:lvl w:ilvl="1" w:tplc="E9F63D3C">
      <w:start w:val="1"/>
      <w:numFmt w:val="decimal"/>
      <w:lvlText w:val="5.2.%2."/>
      <w:lvlJc w:val="left"/>
    </w:lvl>
    <w:lvl w:ilvl="2" w:tplc="A61CFB72">
      <w:numFmt w:val="decimal"/>
      <w:lvlText w:val=""/>
      <w:lvlJc w:val="left"/>
    </w:lvl>
    <w:lvl w:ilvl="3" w:tplc="012071B0">
      <w:numFmt w:val="decimal"/>
      <w:lvlText w:val=""/>
      <w:lvlJc w:val="left"/>
    </w:lvl>
    <w:lvl w:ilvl="4" w:tplc="F29CD3CA">
      <w:numFmt w:val="decimal"/>
      <w:lvlText w:val=""/>
      <w:lvlJc w:val="left"/>
    </w:lvl>
    <w:lvl w:ilvl="5" w:tplc="8E1AE2B2">
      <w:numFmt w:val="decimal"/>
      <w:lvlText w:val=""/>
      <w:lvlJc w:val="left"/>
    </w:lvl>
    <w:lvl w:ilvl="6" w:tplc="437AF4EA">
      <w:numFmt w:val="decimal"/>
      <w:lvlText w:val=""/>
      <w:lvlJc w:val="left"/>
    </w:lvl>
    <w:lvl w:ilvl="7" w:tplc="6B4EEB2A">
      <w:numFmt w:val="decimal"/>
      <w:lvlText w:val=""/>
      <w:lvlJc w:val="left"/>
    </w:lvl>
    <w:lvl w:ilvl="8" w:tplc="6910F716">
      <w:numFmt w:val="decimal"/>
      <w:lvlText w:val=""/>
      <w:lvlJc w:val="left"/>
    </w:lvl>
  </w:abstractNum>
  <w:abstractNum w:abstractNumId="6" w15:restartNumberingAfterBreak="0">
    <w:nsid w:val="1E7FF521"/>
    <w:multiLevelType w:val="hybridMultilevel"/>
    <w:tmpl w:val="C09E193A"/>
    <w:lvl w:ilvl="0" w:tplc="4510E296">
      <w:start w:val="3"/>
      <w:numFmt w:val="decimal"/>
      <w:lvlText w:val="7.%1"/>
      <w:lvlJc w:val="left"/>
    </w:lvl>
    <w:lvl w:ilvl="1" w:tplc="2A0A14BA">
      <w:start w:val="8"/>
      <w:numFmt w:val="decimal"/>
      <w:lvlText w:val="%2."/>
      <w:lvlJc w:val="left"/>
    </w:lvl>
    <w:lvl w:ilvl="2" w:tplc="87CE8BD4">
      <w:numFmt w:val="decimal"/>
      <w:lvlText w:val=""/>
      <w:lvlJc w:val="left"/>
    </w:lvl>
    <w:lvl w:ilvl="3" w:tplc="B822710C">
      <w:numFmt w:val="decimal"/>
      <w:lvlText w:val=""/>
      <w:lvlJc w:val="left"/>
    </w:lvl>
    <w:lvl w:ilvl="4" w:tplc="77B60134">
      <w:numFmt w:val="decimal"/>
      <w:lvlText w:val=""/>
      <w:lvlJc w:val="left"/>
    </w:lvl>
    <w:lvl w:ilvl="5" w:tplc="7C10F572">
      <w:numFmt w:val="decimal"/>
      <w:lvlText w:val=""/>
      <w:lvlJc w:val="left"/>
    </w:lvl>
    <w:lvl w:ilvl="6" w:tplc="B6F8F024">
      <w:numFmt w:val="decimal"/>
      <w:lvlText w:val=""/>
      <w:lvlJc w:val="left"/>
    </w:lvl>
    <w:lvl w:ilvl="7" w:tplc="22743F90">
      <w:numFmt w:val="decimal"/>
      <w:lvlText w:val=""/>
      <w:lvlJc w:val="left"/>
    </w:lvl>
    <w:lvl w:ilvl="8" w:tplc="CC822C46">
      <w:numFmt w:val="decimal"/>
      <w:lvlText w:val=""/>
      <w:lvlJc w:val="left"/>
    </w:lvl>
  </w:abstractNum>
  <w:abstractNum w:abstractNumId="7" w15:restartNumberingAfterBreak="0">
    <w:nsid w:val="22221A70"/>
    <w:multiLevelType w:val="hybridMultilevel"/>
    <w:tmpl w:val="A420FBEC"/>
    <w:lvl w:ilvl="0" w:tplc="50A8BA4E">
      <w:start w:val="1"/>
      <w:numFmt w:val="decimal"/>
      <w:lvlText w:val="10.%1."/>
      <w:lvlJc w:val="left"/>
    </w:lvl>
    <w:lvl w:ilvl="1" w:tplc="BD003F3C">
      <w:start w:val="1"/>
      <w:numFmt w:val="decimal"/>
      <w:lvlText w:val="%2"/>
      <w:lvlJc w:val="left"/>
    </w:lvl>
    <w:lvl w:ilvl="2" w:tplc="4FB2CC70">
      <w:start w:val="11"/>
      <w:numFmt w:val="decimal"/>
      <w:lvlText w:val="%3."/>
      <w:lvlJc w:val="left"/>
    </w:lvl>
    <w:lvl w:ilvl="3" w:tplc="A2B81912">
      <w:numFmt w:val="decimal"/>
      <w:lvlText w:val=""/>
      <w:lvlJc w:val="left"/>
    </w:lvl>
    <w:lvl w:ilvl="4" w:tplc="231436E4">
      <w:numFmt w:val="decimal"/>
      <w:lvlText w:val=""/>
      <w:lvlJc w:val="left"/>
    </w:lvl>
    <w:lvl w:ilvl="5" w:tplc="3F82D8A8">
      <w:numFmt w:val="decimal"/>
      <w:lvlText w:val=""/>
      <w:lvlJc w:val="left"/>
    </w:lvl>
    <w:lvl w:ilvl="6" w:tplc="57ACE4C6">
      <w:numFmt w:val="decimal"/>
      <w:lvlText w:val=""/>
      <w:lvlJc w:val="left"/>
    </w:lvl>
    <w:lvl w:ilvl="7" w:tplc="0F08F140">
      <w:numFmt w:val="decimal"/>
      <w:lvlText w:val=""/>
      <w:lvlJc w:val="left"/>
    </w:lvl>
    <w:lvl w:ilvl="8" w:tplc="DE702426">
      <w:numFmt w:val="decimal"/>
      <w:lvlText w:val=""/>
      <w:lvlJc w:val="left"/>
    </w:lvl>
  </w:abstractNum>
  <w:abstractNum w:abstractNumId="8" w15:restartNumberingAfterBreak="0">
    <w:nsid w:val="2443A858"/>
    <w:multiLevelType w:val="hybridMultilevel"/>
    <w:tmpl w:val="F602477E"/>
    <w:lvl w:ilvl="0" w:tplc="28408EBC">
      <w:start w:val="2"/>
      <w:numFmt w:val="decimal"/>
      <w:lvlText w:val="4.%1"/>
      <w:lvlJc w:val="left"/>
    </w:lvl>
    <w:lvl w:ilvl="1" w:tplc="43DA66B2">
      <w:start w:val="1"/>
      <w:numFmt w:val="decimal"/>
      <w:lvlText w:val="4.2.%2."/>
      <w:lvlJc w:val="left"/>
    </w:lvl>
    <w:lvl w:ilvl="2" w:tplc="4978F48A">
      <w:numFmt w:val="decimal"/>
      <w:lvlText w:val=""/>
      <w:lvlJc w:val="left"/>
    </w:lvl>
    <w:lvl w:ilvl="3" w:tplc="E9B8BFB6">
      <w:numFmt w:val="decimal"/>
      <w:lvlText w:val=""/>
      <w:lvlJc w:val="left"/>
    </w:lvl>
    <w:lvl w:ilvl="4" w:tplc="5672CFA2">
      <w:numFmt w:val="decimal"/>
      <w:lvlText w:val=""/>
      <w:lvlJc w:val="left"/>
    </w:lvl>
    <w:lvl w:ilvl="5" w:tplc="1920552C">
      <w:numFmt w:val="decimal"/>
      <w:lvlText w:val=""/>
      <w:lvlJc w:val="left"/>
    </w:lvl>
    <w:lvl w:ilvl="6" w:tplc="CAA23DE4">
      <w:numFmt w:val="decimal"/>
      <w:lvlText w:val=""/>
      <w:lvlJc w:val="left"/>
    </w:lvl>
    <w:lvl w:ilvl="7" w:tplc="CC7C6938">
      <w:numFmt w:val="decimal"/>
      <w:lvlText w:val=""/>
      <w:lvlJc w:val="left"/>
    </w:lvl>
    <w:lvl w:ilvl="8" w:tplc="0700E9EC">
      <w:numFmt w:val="decimal"/>
      <w:lvlText w:val=""/>
      <w:lvlJc w:val="left"/>
    </w:lvl>
  </w:abstractNum>
  <w:abstractNum w:abstractNumId="9" w15:restartNumberingAfterBreak="0">
    <w:nsid w:val="257130A3"/>
    <w:multiLevelType w:val="hybridMultilevel"/>
    <w:tmpl w:val="C302DCFA"/>
    <w:lvl w:ilvl="0" w:tplc="1F00A450">
      <w:start w:val="1"/>
      <w:numFmt w:val="bullet"/>
      <w:lvlText w:val="-"/>
      <w:lvlJc w:val="left"/>
    </w:lvl>
    <w:lvl w:ilvl="1" w:tplc="12AA5B2E">
      <w:numFmt w:val="decimal"/>
      <w:lvlText w:val=""/>
      <w:lvlJc w:val="left"/>
    </w:lvl>
    <w:lvl w:ilvl="2" w:tplc="4DD44ED6">
      <w:numFmt w:val="decimal"/>
      <w:lvlText w:val=""/>
      <w:lvlJc w:val="left"/>
    </w:lvl>
    <w:lvl w:ilvl="3" w:tplc="F2E29332">
      <w:numFmt w:val="decimal"/>
      <w:lvlText w:val=""/>
      <w:lvlJc w:val="left"/>
    </w:lvl>
    <w:lvl w:ilvl="4" w:tplc="62640A4C">
      <w:numFmt w:val="decimal"/>
      <w:lvlText w:val=""/>
      <w:lvlJc w:val="left"/>
    </w:lvl>
    <w:lvl w:ilvl="5" w:tplc="62D044A4">
      <w:numFmt w:val="decimal"/>
      <w:lvlText w:val=""/>
      <w:lvlJc w:val="left"/>
    </w:lvl>
    <w:lvl w:ilvl="6" w:tplc="C0007A54">
      <w:numFmt w:val="decimal"/>
      <w:lvlText w:val=""/>
      <w:lvlJc w:val="left"/>
    </w:lvl>
    <w:lvl w:ilvl="7" w:tplc="64BE24DA">
      <w:numFmt w:val="decimal"/>
      <w:lvlText w:val=""/>
      <w:lvlJc w:val="left"/>
    </w:lvl>
    <w:lvl w:ilvl="8" w:tplc="0DDC1240">
      <w:numFmt w:val="decimal"/>
      <w:lvlText w:val=""/>
      <w:lvlJc w:val="left"/>
    </w:lvl>
  </w:abstractNum>
  <w:abstractNum w:abstractNumId="10" w15:restartNumberingAfterBreak="0">
    <w:nsid w:val="2CA88611"/>
    <w:multiLevelType w:val="hybridMultilevel"/>
    <w:tmpl w:val="70F6F8F0"/>
    <w:lvl w:ilvl="0" w:tplc="D2D84F12">
      <w:start w:val="5"/>
      <w:numFmt w:val="decimal"/>
      <w:lvlText w:val="5.%1."/>
      <w:lvlJc w:val="left"/>
    </w:lvl>
    <w:lvl w:ilvl="1" w:tplc="F3B2B3CE">
      <w:start w:val="1"/>
      <w:numFmt w:val="decimal"/>
      <w:lvlText w:val="5.5.%2."/>
      <w:lvlJc w:val="left"/>
    </w:lvl>
    <w:lvl w:ilvl="2" w:tplc="6400BA7C">
      <w:numFmt w:val="decimal"/>
      <w:lvlText w:val=""/>
      <w:lvlJc w:val="left"/>
    </w:lvl>
    <w:lvl w:ilvl="3" w:tplc="DF123686">
      <w:numFmt w:val="decimal"/>
      <w:lvlText w:val=""/>
      <w:lvlJc w:val="left"/>
    </w:lvl>
    <w:lvl w:ilvl="4" w:tplc="3F2C07C4">
      <w:numFmt w:val="decimal"/>
      <w:lvlText w:val=""/>
      <w:lvlJc w:val="left"/>
    </w:lvl>
    <w:lvl w:ilvl="5" w:tplc="4ED84C38">
      <w:numFmt w:val="decimal"/>
      <w:lvlText w:val=""/>
      <w:lvlJc w:val="left"/>
    </w:lvl>
    <w:lvl w:ilvl="6" w:tplc="560EDE9A">
      <w:numFmt w:val="decimal"/>
      <w:lvlText w:val=""/>
      <w:lvlJc w:val="left"/>
    </w:lvl>
    <w:lvl w:ilvl="7" w:tplc="356CD2D4">
      <w:numFmt w:val="decimal"/>
      <w:lvlText w:val=""/>
      <w:lvlJc w:val="left"/>
    </w:lvl>
    <w:lvl w:ilvl="8" w:tplc="93A81AE4">
      <w:numFmt w:val="decimal"/>
      <w:lvlText w:val=""/>
      <w:lvlJc w:val="left"/>
    </w:lvl>
  </w:abstractNum>
  <w:abstractNum w:abstractNumId="11" w15:restartNumberingAfterBreak="0">
    <w:nsid w:val="2D1D5AE9"/>
    <w:multiLevelType w:val="hybridMultilevel"/>
    <w:tmpl w:val="89A61C2E"/>
    <w:lvl w:ilvl="0" w:tplc="907E9FBC">
      <w:start w:val="3"/>
      <w:numFmt w:val="decimal"/>
      <w:lvlText w:val="4.%1."/>
      <w:lvlJc w:val="left"/>
    </w:lvl>
    <w:lvl w:ilvl="1" w:tplc="7B468DD6">
      <w:start w:val="1"/>
      <w:numFmt w:val="decimal"/>
      <w:lvlText w:val="4.3.%2."/>
      <w:lvlJc w:val="left"/>
    </w:lvl>
    <w:lvl w:ilvl="2" w:tplc="C3D2F1DE">
      <w:numFmt w:val="decimal"/>
      <w:lvlText w:val=""/>
      <w:lvlJc w:val="left"/>
    </w:lvl>
    <w:lvl w:ilvl="3" w:tplc="6E86959E">
      <w:numFmt w:val="decimal"/>
      <w:lvlText w:val=""/>
      <w:lvlJc w:val="left"/>
    </w:lvl>
    <w:lvl w:ilvl="4" w:tplc="59BAC002">
      <w:numFmt w:val="decimal"/>
      <w:lvlText w:val=""/>
      <w:lvlJc w:val="left"/>
    </w:lvl>
    <w:lvl w:ilvl="5" w:tplc="B0EE10F2">
      <w:numFmt w:val="decimal"/>
      <w:lvlText w:val=""/>
      <w:lvlJc w:val="left"/>
    </w:lvl>
    <w:lvl w:ilvl="6" w:tplc="50BA7506">
      <w:numFmt w:val="decimal"/>
      <w:lvlText w:val=""/>
      <w:lvlJc w:val="left"/>
    </w:lvl>
    <w:lvl w:ilvl="7" w:tplc="02C2341C">
      <w:numFmt w:val="decimal"/>
      <w:lvlText w:val=""/>
      <w:lvlJc w:val="left"/>
    </w:lvl>
    <w:lvl w:ilvl="8" w:tplc="6C86D966">
      <w:numFmt w:val="decimal"/>
      <w:lvlText w:val=""/>
      <w:lvlJc w:val="left"/>
    </w:lvl>
  </w:abstractNum>
  <w:abstractNum w:abstractNumId="12" w15:restartNumberingAfterBreak="0">
    <w:nsid w:val="3006C83E"/>
    <w:multiLevelType w:val="hybridMultilevel"/>
    <w:tmpl w:val="8E0E1FF4"/>
    <w:lvl w:ilvl="0" w:tplc="3456213C">
      <w:start w:val="1"/>
      <w:numFmt w:val="decimal"/>
      <w:lvlText w:val="%1"/>
      <w:lvlJc w:val="left"/>
    </w:lvl>
    <w:lvl w:ilvl="1" w:tplc="81C02B0E">
      <w:start w:val="12"/>
      <w:numFmt w:val="decimal"/>
      <w:lvlText w:val="%2."/>
      <w:lvlJc w:val="left"/>
    </w:lvl>
    <w:lvl w:ilvl="2" w:tplc="196244FE">
      <w:numFmt w:val="decimal"/>
      <w:lvlText w:val=""/>
      <w:lvlJc w:val="left"/>
    </w:lvl>
    <w:lvl w:ilvl="3" w:tplc="36DE5340">
      <w:numFmt w:val="decimal"/>
      <w:lvlText w:val=""/>
      <w:lvlJc w:val="left"/>
    </w:lvl>
    <w:lvl w:ilvl="4" w:tplc="1DCA121E">
      <w:numFmt w:val="decimal"/>
      <w:lvlText w:val=""/>
      <w:lvlJc w:val="left"/>
    </w:lvl>
    <w:lvl w:ilvl="5" w:tplc="8BDC21C8">
      <w:numFmt w:val="decimal"/>
      <w:lvlText w:val=""/>
      <w:lvlJc w:val="left"/>
    </w:lvl>
    <w:lvl w:ilvl="6" w:tplc="66C865CE">
      <w:numFmt w:val="decimal"/>
      <w:lvlText w:val=""/>
      <w:lvlJc w:val="left"/>
    </w:lvl>
    <w:lvl w:ilvl="7" w:tplc="F952478E">
      <w:numFmt w:val="decimal"/>
      <w:lvlText w:val=""/>
      <w:lvlJc w:val="left"/>
    </w:lvl>
    <w:lvl w:ilvl="8" w:tplc="6F963BB8">
      <w:numFmt w:val="decimal"/>
      <w:lvlText w:val=""/>
      <w:lvlJc w:val="left"/>
    </w:lvl>
  </w:abstractNum>
  <w:abstractNum w:abstractNumId="13" w15:restartNumberingAfterBreak="0">
    <w:nsid w:val="333AB105"/>
    <w:multiLevelType w:val="hybridMultilevel"/>
    <w:tmpl w:val="4190A054"/>
    <w:lvl w:ilvl="0" w:tplc="5D2AB066">
      <w:start w:val="3"/>
      <w:numFmt w:val="decimal"/>
      <w:lvlText w:val="4.1.%1"/>
      <w:lvlJc w:val="left"/>
    </w:lvl>
    <w:lvl w:ilvl="1" w:tplc="B294471E">
      <w:start w:val="1"/>
      <w:numFmt w:val="bullet"/>
      <w:lvlText w:val="-"/>
      <w:lvlJc w:val="left"/>
    </w:lvl>
    <w:lvl w:ilvl="2" w:tplc="CB96DE58">
      <w:numFmt w:val="decimal"/>
      <w:lvlText w:val=""/>
      <w:lvlJc w:val="left"/>
    </w:lvl>
    <w:lvl w:ilvl="3" w:tplc="9B46539A">
      <w:numFmt w:val="decimal"/>
      <w:lvlText w:val=""/>
      <w:lvlJc w:val="left"/>
    </w:lvl>
    <w:lvl w:ilvl="4" w:tplc="AE0CB238">
      <w:numFmt w:val="decimal"/>
      <w:lvlText w:val=""/>
      <w:lvlJc w:val="left"/>
    </w:lvl>
    <w:lvl w:ilvl="5" w:tplc="8B9685EE">
      <w:numFmt w:val="decimal"/>
      <w:lvlText w:val=""/>
      <w:lvlJc w:val="left"/>
    </w:lvl>
    <w:lvl w:ilvl="6" w:tplc="886C2836">
      <w:numFmt w:val="decimal"/>
      <w:lvlText w:val=""/>
      <w:lvlJc w:val="left"/>
    </w:lvl>
    <w:lvl w:ilvl="7" w:tplc="2864CBBA">
      <w:numFmt w:val="decimal"/>
      <w:lvlText w:val=""/>
      <w:lvlJc w:val="left"/>
    </w:lvl>
    <w:lvl w:ilvl="8" w:tplc="50AAE3E8">
      <w:numFmt w:val="decimal"/>
      <w:lvlText w:val=""/>
      <w:lvlJc w:val="left"/>
    </w:lvl>
  </w:abstractNum>
  <w:abstractNum w:abstractNumId="14" w15:restartNumberingAfterBreak="0">
    <w:nsid w:val="3A95F874"/>
    <w:multiLevelType w:val="hybridMultilevel"/>
    <w:tmpl w:val="1210420E"/>
    <w:lvl w:ilvl="0" w:tplc="863E9498">
      <w:start w:val="3"/>
      <w:numFmt w:val="decimal"/>
      <w:lvlText w:val="6.%1"/>
      <w:lvlJc w:val="left"/>
    </w:lvl>
    <w:lvl w:ilvl="1" w:tplc="0790660C">
      <w:numFmt w:val="decimal"/>
      <w:lvlText w:val=""/>
      <w:lvlJc w:val="left"/>
    </w:lvl>
    <w:lvl w:ilvl="2" w:tplc="4EF6C496">
      <w:numFmt w:val="decimal"/>
      <w:lvlText w:val=""/>
      <w:lvlJc w:val="left"/>
    </w:lvl>
    <w:lvl w:ilvl="3" w:tplc="4C34B9A8">
      <w:numFmt w:val="decimal"/>
      <w:lvlText w:val=""/>
      <w:lvlJc w:val="left"/>
    </w:lvl>
    <w:lvl w:ilvl="4" w:tplc="FD3EF2AC">
      <w:numFmt w:val="decimal"/>
      <w:lvlText w:val=""/>
      <w:lvlJc w:val="left"/>
    </w:lvl>
    <w:lvl w:ilvl="5" w:tplc="2F5AE7A2">
      <w:numFmt w:val="decimal"/>
      <w:lvlText w:val=""/>
      <w:lvlJc w:val="left"/>
    </w:lvl>
    <w:lvl w:ilvl="6" w:tplc="AF6A092A">
      <w:numFmt w:val="decimal"/>
      <w:lvlText w:val=""/>
      <w:lvlJc w:val="left"/>
    </w:lvl>
    <w:lvl w:ilvl="7" w:tplc="0F9ACA2E">
      <w:numFmt w:val="decimal"/>
      <w:lvlText w:val=""/>
      <w:lvlJc w:val="left"/>
    </w:lvl>
    <w:lvl w:ilvl="8" w:tplc="0202871E">
      <w:numFmt w:val="decimal"/>
      <w:lvlText w:val=""/>
      <w:lvlJc w:val="left"/>
    </w:lvl>
  </w:abstractNum>
  <w:abstractNum w:abstractNumId="15" w15:restartNumberingAfterBreak="0">
    <w:nsid w:val="3EC82EEF"/>
    <w:multiLevelType w:val="multilevel"/>
    <w:tmpl w:val="8320DC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3F2DBA31"/>
    <w:multiLevelType w:val="hybridMultilevel"/>
    <w:tmpl w:val="BC0A84EA"/>
    <w:lvl w:ilvl="0" w:tplc="99001316">
      <w:start w:val="1"/>
      <w:numFmt w:val="decimal"/>
      <w:lvlText w:val="%1"/>
      <w:lvlJc w:val="left"/>
    </w:lvl>
    <w:lvl w:ilvl="1" w:tplc="A13ACFE4">
      <w:start w:val="4"/>
      <w:numFmt w:val="decimal"/>
      <w:lvlText w:val="%2."/>
      <w:lvlJc w:val="left"/>
    </w:lvl>
    <w:lvl w:ilvl="2" w:tplc="005AC7EC">
      <w:numFmt w:val="decimal"/>
      <w:lvlText w:val=""/>
      <w:lvlJc w:val="left"/>
    </w:lvl>
    <w:lvl w:ilvl="3" w:tplc="2D7087FC">
      <w:numFmt w:val="decimal"/>
      <w:lvlText w:val=""/>
      <w:lvlJc w:val="left"/>
    </w:lvl>
    <w:lvl w:ilvl="4" w:tplc="6BE6EC8C">
      <w:numFmt w:val="decimal"/>
      <w:lvlText w:val=""/>
      <w:lvlJc w:val="left"/>
    </w:lvl>
    <w:lvl w:ilvl="5" w:tplc="5C521B2A">
      <w:numFmt w:val="decimal"/>
      <w:lvlText w:val=""/>
      <w:lvlJc w:val="left"/>
    </w:lvl>
    <w:lvl w:ilvl="6" w:tplc="8702F822">
      <w:numFmt w:val="decimal"/>
      <w:lvlText w:val=""/>
      <w:lvlJc w:val="left"/>
    </w:lvl>
    <w:lvl w:ilvl="7" w:tplc="DA3A70A4">
      <w:numFmt w:val="decimal"/>
      <w:lvlText w:val=""/>
      <w:lvlJc w:val="left"/>
    </w:lvl>
    <w:lvl w:ilvl="8" w:tplc="9FB2F394">
      <w:numFmt w:val="decimal"/>
      <w:lvlText w:val=""/>
      <w:lvlJc w:val="left"/>
    </w:lvl>
  </w:abstractNum>
  <w:abstractNum w:abstractNumId="17" w15:restartNumberingAfterBreak="0">
    <w:nsid w:val="419AC241"/>
    <w:multiLevelType w:val="hybridMultilevel"/>
    <w:tmpl w:val="3CE47840"/>
    <w:lvl w:ilvl="0" w:tplc="A62C5C0C">
      <w:start w:val="1"/>
      <w:numFmt w:val="decimal"/>
      <w:lvlText w:val="%1"/>
      <w:lvlJc w:val="left"/>
    </w:lvl>
    <w:lvl w:ilvl="1" w:tplc="CBBA4AE6">
      <w:start w:val="13"/>
      <w:numFmt w:val="decimal"/>
      <w:lvlText w:val="%2."/>
      <w:lvlJc w:val="left"/>
    </w:lvl>
    <w:lvl w:ilvl="2" w:tplc="AE0C80BA">
      <w:numFmt w:val="decimal"/>
      <w:lvlText w:val=""/>
      <w:lvlJc w:val="left"/>
    </w:lvl>
    <w:lvl w:ilvl="3" w:tplc="E1A408E0">
      <w:numFmt w:val="decimal"/>
      <w:lvlText w:val=""/>
      <w:lvlJc w:val="left"/>
    </w:lvl>
    <w:lvl w:ilvl="4" w:tplc="FAB21186">
      <w:numFmt w:val="decimal"/>
      <w:lvlText w:val=""/>
      <w:lvlJc w:val="left"/>
    </w:lvl>
    <w:lvl w:ilvl="5" w:tplc="82C65578">
      <w:numFmt w:val="decimal"/>
      <w:lvlText w:val=""/>
      <w:lvlJc w:val="left"/>
    </w:lvl>
    <w:lvl w:ilvl="6" w:tplc="538A6C04">
      <w:numFmt w:val="decimal"/>
      <w:lvlText w:val=""/>
      <w:lvlJc w:val="left"/>
    </w:lvl>
    <w:lvl w:ilvl="7" w:tplc="2C202DB0">
      <w:numFmt w:val="decimal"/>
      <w:lvlText w:val=""/>
      <w:lvlJc w:val="left"/>
    </w:lvl>
    <w:lvl w:ilvl="8" w:tplc="0A9E9750">
      <w:numFmt w:val="decimal"/>
      <w:lvlText w:val=""/>
      <w:lvlJc w:val="left"/>
    </w:lvl>
  </w:abstractNum>
  <w:abstractNum w:abstractNumId="18" w15:restartNumberingAfterBreak="0">
    <w:nsid w:val="431BD7B7"/>
    <w:multiLevelType w:val="hybridMultilevel"/>
    <w:tmpl w:val="7138DAAA"/>
    <w:lvl w:ilvl="0" w:tplc="242ACE94">
      <w:start w:val="1"/>
      <w:numFmt w:val="bullet"/>
      <w:lvlText w:val="ООО"/>
      <w:lvlJc w:val="left"/>
      <w:rPr>
        <w:b/>
      </w:rPr>
    </w:lvl>
    <w:lvl w:ilvl="1" w:tplc="18443636">
      <w:start w:val="1"/>
      <w:numFmt w:val="decimal"/>
      <w:lvlText w:val="%2."/>
      <w:lvlJc w:val="left"/>
    </w:lvl>
    <w:lvl w:ilvl="2" w:tplc="183AB49E">
      <w:numFmt w:val="decimal"/>
      <w:lvlText w:val=""/>
      <w:lvlJc w:val="left"/>
    </w:lvl>
    <w:lvl w:ilvl="3" w:tplc="BB5686EA">
      <w:numFmt w:val="decimal"/>
      <w:lvlText w:val=""/>
      <w:lvlJc w:val="left"/>
    </w:lvl>
    <w:lvl w:ilvl="4" w:tplc="1FEADAA4">
      <w:numFmt w:val="decimal"/>
      <w:lvlText w:val=""/>
      <w:lvlJc w:val="left"/>
    </w:lvl>
    <w:lvl w:ilvl="5" w:tplc="4466532A">
      <w:numFmt w:val="decimal"/>
      <w:lvlText w:val=""/>
      <w:lvlJc w:val="left"/>
    </w:lvl>
    <w:lvl w:ilvl="6" w:tplc="F18AC2D6">
      <w:numFmt w:val="decimal"/>
      <w:lvlText w:val=""/>
      <w:lvlJc w:val="left"/>
    </w:lvl>
    <w:lvl w:ilvl="7" w:tplc="353A3B14">
      <w:numFmt w:val="decimal"/>
      <w:lvlText w:val=""/>
      <w:lvlJc w:val="left"/>
    </w:lvl>
    <w:lvl w:ilvl="8" w:tplc="DB0885E2">
      <w:numFmt w:val="decimal"/>
      <w:lvlText w:val=""/>
      <w:lvlJc w:val="left"/>
    </w:lvl>
  </w:abstractNum>
  <w:abstractNum w:abstractNumId="19" w15:restartNumberingAfterBreak="0">
    <w:nsid w:val="4353D0CD"/>
    <w:multiLevelType w:val="hybridMultilevel"/>
    <w:tmpl w:val="620E3CE8"/>
    <w:lvl w:ilvl="0" w:tplc="15A26F98">
      <w:start w:val="1"/>
      <w:numFmt w:val="decimal"/>
      <w:lvlText w:val="%1"/>
      <w:lvlJc w:val="left"/>
    </w:lvl>
    <w:lvl w:ilvl="1" w:tplc="95BA8EEC">
      <w:start w:val="1"/>
      <w:numFmt w:val="decimal"/>
      <w:lvlText w:val="%2"/>
      <w:lvlJc w:val="left"/>
    </w:lvl>
    <w:lvl w:ilvl="2" w:tplc="8A822756">
      <w:start w:val="1"/>
      <w:numFmt w:val="decimal"/>
      <w:lvlText w:val="%3"/>
      <w:lvlJc w:val="left"/>
    </w:lvl>
    <w:lvl w:ilvl="3" w:tplc="61A67F96">
      <w:start w:val="5"/>
      <w:numFmt w:val="decimal"/>
      <w:lvlText w:val="%4."/>
      <w:lvlJc w:val="left"/>
    </w:lvl>
    <w:lvl w:ilvl="4" w:tplc="36363010">
      <w:numFmt w:val="decimal"/>
      <w:lvlText w:val=""/>
      <w:lvlJc w:val="left"/>
    </w:lvl>
    <w:lvl w:ilvl="5" w:tplc="2F52BDCC">
      <w:numFmt w:val="decimal"/>
      <w:lvlText w:val=""/>
      <w:lvlJc w:val="left"/>
    </w:lvl>
    <w:lvl w:ilvl="6" w:tplc="AF7CD4B8">
      <w:numFmt w:val="decimal"/>
      <w:lvlText w:val=""/>
      <w:lvlJc w:val="left"/>
    </w:lvl>
    <w:lvl w:ilvl="7" w:tplc="2614241C">
      <w:numFmt w:val="decimal"/>
      <w:lvlText w:val=""/>
      <w:lvlJc w:val="left"/>
    </w:lvl>
    <w:lvl w:ilvl="8" w:tplc="BF106F38">
      <w:numFmt w:val="decimal"/>
      <w:lvlText w:val=""/>
      <w:lvlJc w:val="left"/>
    </w:lvl>
  </w:abstractNum>
  <w:abstractNum w:abstractNumId="20" w15:restartNumberingAfterBreak="0">
    <w:nsid w:val="436C6125"/>
    <w:multiLevelType w:val="hybridMultilevel"/>
    <w:tmpl w:val="62722D06"/>
    <w:lvl w:ilvl="0" w:tplc="A7E21A72">
      <w:start w:val="1"/>
      <w:numFmt w:val="decimal"/>
      <w:lvlText w:val="4.1.2.%1."/>
      <w:lvlJc w:val="left"/>
    </w:lvl>
    <w:lvl w:ilvl="1" w:tplc="F06CE74A">
      <w:start w:val="1"/>
      <w:numFmt w:val="decimal"/>
      <w:lvlText w:val="%2"/>
      <w:lvlJc w:val="left"/>
    </w:lvl>
    <w:lvl w:ilvl="2" w:tplc="9C62D7CC">
      <w:numFmt w:val="decimal"/>
      <w:lvlText w:val=""/>
      <w:lvlJc w:val="left"/>
    </w:lvl>
    <w:lvl w:ilvl="3" w:tplc="318055CA">
      <w:numFmt w:val="decimal"/>
      <w:lvlText w:val=""/>
      <w:lvlJc w:val="left"/>
    </w:lvl>
    <w:lvl w:ilvl="4" w:tplc="80E67918">
      <w:numFmt w:val="decimal"/>
      <w:lvlText w:val=""/>
      <w:lvlJc w:val="left"/>
    </w:lvl>
    <w:lvl w:ilvl="5" w:tplc="F7BA1C30">
      <w:numFmt w:val="decimal"/>
      <w:lvlText w:val=""/>
      <w:lvlJc w:val="left"/>
    </w:lvl>
    <w:lvl w:ilvl="6" w:tplc="CF14CC52">
      <w:numFmt w:val="decimal"/>
      <w:lvlText w:val=""/>
      <w:lvlJc w:val="left"/>
    </w:lvl>
    <w:lvl w:ilvl="7" w:tplc="131C5C76">
      <w:numFmt w:val="decimal"/>
      <w:lvlText w:val=""/>
      <w:lvlJc w:val="left"/>
    </w:lvl>
    <w:lvl w:ilvl="8" w:tplc="6DF007F6">
      <w:numFmt w:val="decimal"/>
      <w:lvlText w:val=""/>
      <w:lvlJc w:val="left"/>
    </w:lvl>
  </w:abstractNum>
  <w:abstractNum w:abstractNumId="21" w15:restartNumberingAfterBreak="0">
    <w:nsid w:val="4516DDE9"/>
    <w:multiLevelType w:val="hybridMultilevel"/>
    <w:tmpl w:val="465CCE60"/>
    <w:lvl w:ilvl="0" w:tplc="F14A31A0">
      <w:start w:val="1"/>
      <w:numFmt w:val="decimal"/>
      <w:lvlText w:val="11.%1."/>
      <w:lvlJc w:val="left"/>
    </w:lvl>
    <w:lvl w:ilvl="1" w:tplc="39CA4FF0">
      <w:numFmt w:val="decimal"/>
      <w:lvlText w:val=""/>
      <w:lvlJc w:val="left"/>
    </w:lvl>
    <w:lvl w:ilvl="2" w:tplc="05DAB508">
      <w:numFmt w:val="decimal"/>
      <w:lvlText w:val=""/>
      <w:lvlJc w:val="left"/>
    </w:lvl>
    <w:lvl w:ilvl="3" w:tplc="8746219A">
      <w:numFmt w:val="decimal"/>
      <w:lvlText w:val=""/>
      <w:lvlJc w:val="left"/>
    </w:lvl>
    <w:lvl w:ilvl="4" w:tplc="70A00CCA">
      <w:numFmt w:val="decimal"/>
      <w:lvlText w:val=""/>
      <w:lvlJc w:val="left"/>
    </w:lvl>
    <w:lvl w:ilvl="5" w:tplc="1020E5C6">
      <w:numFmt w:val="decimal"/>
      <w:lvlText w:val=""/>
      <w:lvlJc w:val="left"/>
    </w:lvl>
    <w:lvl w:ilvl="6" w:tplc="785AA548">
      <w:numFmt w:val="decimal"/>
      <w:lvlText w:val=""/>
      <w:lvlJc w:val="left"/>
    </w:lvl>
    <w:lvl w:ilvl="7" w:tplc="65CA7A3E">
      <w:numFmt w:val="decimal"/>
      <w:lvlText w:val=""/>
      <w:lvlJc w:val="left"/>
    </w:lvl>
    <w:lvl w:ilvl="8" w:tplc="229AB5DE">
      <w:numFmt w:val="decimal"/>
      <w:lvlText w:val=""/>
      <w:lvlJc w:val="left"/>
    </w:lvl>
  </w:abstractNum>
  <w:abstractNum w:abstractNumId="22" w15:restartNumberingAfterBreak="0">
    <w:nsid w:val="54E49EB4"/>
    <w:multiLevelType w:val="hybridMultilevel"/>
    <w:tmpl w:val="B448CE20"/>
    <w:lvl w:ilvl="0" w:tplc="5058BDF2">
      <w:start w:val="3"/>
      <w:numFmt w:val="decimal"/>
      <w:lvlText w:val="5.%1."/>
      <w:lvlJc w:val="left"/>
    </w:lvl>
    <w:lvl w:ilvl="1" w:tplc="6E24B8C2">
      <w:start w:val="1"/>
      <w:numFmt w:val="decimal"/>
      <w:lvlText w:val="5.3.%2."/>
      <w:lvlJc w:val="left"/>
    </w:lvl>
    <w:lvl w:ilvl="2" w:tplc="67A8FDD0">
      <w:numFmt w:val="decimal"/>
      <w:lvlText w:val=""/>
      <w:lvlJc w:val="left"/>
    </w:lvl>
    <w:lvl w:ilvl="3" w:tplc="C25266F4">
      <w:numFmt w:val="decimal"/>
      <w:lvlText w:val=""/>
      <w:lvlJc w:val="left"/>
    </w:lvl>
    <w:lvl w:ilvl="4" w:tplc="09B0037C">
      <w:numFmt w:val="decimal"/>
      <w:lvlText w:val=""/>
      <w:lvlJc w:val="left"/>
    </w:lvl>
    <w:lvl w:ilvl="5" w:tplc="F5EAB69C">
      <w:numFmt w:val="decimal"/>
      <w:lvlText w:val=""/>
      <w:lvlJc w:val="left"/>
    </w:lvl>
    <w:lvl w:ilvl="6" w:tplc="ED127186">
      <w:numFmt w:val="decimal"/>
      <w:lvlText w:val=""/>
      <w:lvlJc w:val="left"/>
    </w:lvl>
    <w:lvl w:ilvl="7" w:tplc="BD52AD32">
      <w:numFmt w:val="decimal"/>
      <w:lvlText w:val=""/>
      <w:lvlJc w:val="left"/>
    </w:lvl>
    <w:lvl w:ilvl="8" w:tplc="F6C6BD5A">
      <w:numFmt w:val="decimal"/>
      <w:lvlText w:val=""/>
      <w:lvlJc w:val="left"/>
    </w:lvl>
  </w:abstractNum>
  <w:abstractNum w:abstractNumId="23" w15:restartNumberingAfterBreak="0">
    <w:nsid w:val="5577F8E1"/>
    <w:multiLevelType w:val="hybridMultilevel"/>
    <w:tmpl w:val="43C2ED46"/>
    <w:lvl w:ilvl="0" w:tplc="4274BD54">
      <w:start w:val="1"/>
      <w:numFmt w:val="decimal"/>
      <w:lvlText w:val="13.%1."/>
      <w:lvlJc w:val="left"/>
    </w:lvl>
    <w:lvl w:ilvl="1" w:tplc="D340B8CE">
      <w:start w:val="1"/>
      <w:numFmt w:val="decimal"/>
      <w:lvlText w:val="%2"/>
      <w:lvlJc w:val="left"/>
    </w:lvl>
    <w:lvl w:ilvl="2" w:tplc="31865CBE">
      <w:numFmt w:val="decimal"/>
      <w:lvlText w:val=""/>
      <w:lvlJc w:val="left"/>
    </w:lvl>
    <w:lvl w:ilvl="3" w:tplc="75280092">
      <w:numFmt w:val="decimal"/>
      <w:lvlText w:val=""/>
      <w:lvlJc w:val="left"/>
    </w:lvl>
    <w:lvl w:ilvl="4" w:tplc="5EA429C6">
      <w:numFmt w:val="decimal"/>
      <w:lvlText w:val=""/>
      <w:lvlJc w:val="left"/>
    </w:lvl>
    <w:lvl w:ilvl="5" w:tplc="1D187CC8">
      <w:numFmt w:val="decimal"/>
      <w:lvlText w:val=""/>
      <w:lvlJc w:val="left"/>
    </w:lvl>
    <w:lvl w:ilvl="6" w:tplc="8E8630EC">
      <w:numFmt w:val="decimal"/>
      <w:lvlText w:val=""/>
      <w:lvlJc w:val="left"/>
    </w:lvl>
    <w:lvl w:ilvl="7" w:tplc="1BDE74E2">
      <w:numFmt w:val="decimal"/>
      <w:lvlText w:val=""/>
      <w:lvlJc w:val="left"/>
    </w:lvl>
    <w:lvl w:ilvl="8" w:tplc="79DC8FA0">
      <w:numFmt w:val="decimal"/>
      <w:lvlText w:val=""/>
      <w:lvlJc w:val="left"/>
    </w:lvl>
  </w:abstractNum>
  <w:abstractNum w:abstractNumId="24" w15:restartNumberingAfterBreak="0">
    <w:nsid w:val="614FD4A1"/>
    <w:multiLevelType w:val="hybridMultilevel"/>
    <w:tmpl w:val="7AA6D6A2"/>
    <w:lvl w:ilvl="0" w:tplc="B48E4FBA">
      <w:start w:val="1"/>
      <w:numFmt w:val="decimal"/>
      <w:lvlText w:val="12.%1"/>
      <w:lvlJc w:val="left"/>
    </w:lvl>
    <w:lvl w:ilvl="1" w:tplc="03CAD6AC">
      <w:start w:val="1"/>
      <w:numFmt w:val="decimal"/>
      <w:lvlText w:val="%2"/>
      <w:lvlJc w:val="left"/>
    </w:lvl>
    <w:lvl w:ilvl="2" w:tplc="21F2B46E">
      <w:numFmt w:val="decimal"/>
      <w:lvlText w:val=""/>
      <w:lvlJc w:val="left"/>
    </w:lvl>
    <w:lvl w:ilvl="3" w:tplc="64F46A72">
      <w:numFmt w:val="decimal"/>
      <w:lvlText w:val=""/>
      <w:lvlJc w:val="left"/>
    </w:lvl>
    <w:lvl w:ilvl="4" w:tplc="FB184940">
      <w:numFmt w:val="decimal"/>
      <w:lvlText w:val=""/>
      <w:lvlJc w:val="left"/>
    </w:lvl>
    <w:lvl w:ilvl="5" w:tplc="A588D5C4">
      <w:numFmt w:val="decimal"/>
      <w:lvlText w:val=""/>
      <w:lvlJc w:val="left"/>
    </w:lvl>
    <w:lvl w:ilvl="6" w:tplc="65C0DBE2">
      <w:numFmt w:val="decimal"/>
      <w:lvlText w:val=""/>
      <w:lvlJc w:val="left"/>
    </w:lvl>
    <w:lvl w:ilvl="7" w:tplc="01B6FF30">
      <w:numFmt w:val="decimal"/>
      <w:lvlText w:val=""/>
      <w:lvlJc w:val="left"/>
    </w:lvl>
    <w:lvl w:ilvl="8" w:tplc="7F10F11A">
      <w:numFmt w:val="decimal"/>
      <w:lvlText w:val=""/>
      <w:lvlJc w:val="left"/>
    </w:lvl>
  </w:abstractNum>
  <w:abstractNum w:abstractNumId="25" w15:restartNumberingAfterBreak="0">
    <w:nsid w:val="628C895D"/>
    <w:multiLevelType w:val="hybridMultilevel"/>
    <w:tmpl w:val="CFF0A5F8"/>
    <w:lvl w:ilvl="0" w:tplc="B4629E6A">
      <w:start w:val="1"/>
      <w:numFmt w:val="bullet"/>
      <w:lvlText w:val="У"/>
      <w:lvlJc w:val="left"/>
    </w:lvl>
    <w:lvl w:ilvl="1" w:tplc="EF6CBD44">
      <w:start w:val="1"/>
      <w:numFmt w:val="decimal"/>
      <w:lvlText w:val="4.1.3.%2"/>
      <w:lvlJc w:val="left"/>
    </w:lvl>
    <w:lvl w:ilvl="2" w:tplc="5C882626">
      <w:numFmt w:val="decimal"/>
      <w:lvlText w:val=""/>
      <w:lvlJc w:val="left"/>
    </w:lvl>
    <w:lvl w:ilvl="3" w:tplc="CF7E9F2E">
      <w:numFmt w:val="decimal"/>
      <w:lvlText w:val=""/>
      <w:lvlJc w:val="left"/>
    </w:lvl>
    <w:lvl w:ilvl="4" w:tplc="43F801F0">
      <w:numFmt w:val="decimal"/>
      <w:lvlText w:val=""/>
      <w:lvlJc w:val="left"/>
    </w:lvl>
    <w:lvl w:ilvl="5" w:tplc="C8F033C0">
      <w:numFmt w:val="decimal"/>
      <w:lvlText w:val=""/>
      <w:lvlJc w:val="left"/>
    </w:lvl>
    <w:lvl w:ilvl="6" w:tplc="A7C8353C">
      <w:numFmt w:val="decimal"/>
      <w:lvlText w:val=""/>
      <w:lvlJc w:val="left"/>
    </w:lvl>
    <w:lvl w:ilvl="7" w:tplc="CD20E9E0">
      <w:numFmt w:val="decimal"/>
      <w:lvlText w:val=""/>
      <w:lvlJc w:val="left"/>
    </w:lvl>
    <w:lvl w:ilvl="8" w:tplc="E5186C4C">
      <w:numFmt w:val="decimal"/>
      <w:lvlText w:val=""/>
      <w:lvlJc w:val="left"/>
    </w:lvl>
  </w:abstractNum>
  <w:abstractNum w:abstractNumId="26" w15:restartNumberingAfterBreak="0">
    <w:nsid w:val="62BBD95A"/>
    <w:multiLevelType w:val="hybridMultilevel"/>
    <w:tmpl w:val="9968D94E"/>
    <w:lvl w:ilvl="0" w:tplc="10DC16EA">
      <w:start w:val="2"/>
      <w:numFmt w:val="decimal"/>
      <w:lvlText w:val="4.1.%1"/>
      <w:lvlJc w:val="left"/>
    </w:lvl>
    <w:lvl w:ilvl="1" w:tplc="59DA796E">
      <w:start w:val="1"/>
      <w:numFmt w:val="decimal"/>
      <w:lvlText w:val="%2"/>
      <w:lvlJc w:val="left"/>
    </w:lvl>
    <w:lvl w:ilvl="2" w:tplc="F0B6F744">
      <w:numFmt w:val="decimal"/>
      <w:lvlText w:val=""/>
      <w:lvlJc w:val="left"/>
    </w:lvl>
    <w:lvl w:ilvl="3" w:tplc="758E50A0">
      <w:numFmt w:val="decimal"/>
      <w:lvlText w:val=""/>
      <w:lvlJc w:val="left"/>
    </w:lvl>
    <w:lvl w:ilvl="4" w:tplc="8170348C">
      <w:numFmt w:val="decimal"/>
      <w:lvlText w:val=""/>
      <w:lvlJc w:val="left"/>
    </w:lvl>
    <w:lvl w:ilvl="5" w:tplc="43A0AFE8">
      <w:numFmt w:val="decimal"/>
      <w:lvlText w:val=""/>
      <w:lvlJc w:val="left"/>
    </w:lvl>
    <w:lvl w:ilvl="6" w:tplc="D6761312">
      <w:numFmt w:val="decimal"/>
      <w:lvlText w:val=""/>
      <w:lvlJc w:val="left"/>
    </w:lvl>
    <w:lvl w:ilvl="7" w:tplc="F670F11E">
      <w:numFmt w:val="decimal"/>
      <w:lvlText w:val=""/>
      <w:lvlJc w:val="left"/>
    </w:lvl>
    <w:lvl w:ilvl="8" w:tplc="8D7074BA">
      <w:numFmt w:val="decimal"/>
      <w:lvlText w:val=""/>
      <w:lvlJc w:val="left"/>
    </w:lvl>
  </w:abstractNum>
  <w:abstractNum w:abstractNumId="27" w15:restartNumberingAfterBreak="0">
    <w:nsid w:val="62D70B4F"/>
    <w:multiLevelType w:val="multilevel"/>
    <w:tmpl w:val="21541AD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63845E"/>
    <w:multiLevelType w:val="hybridMultilevel"/>
    <w:tmpl w:val="C86A3FEE"/>
    <w:lvl w:ilvl="0" w:tplc="16FC0644">
      <w:start w:val="4"/>
      <w:numFmt w:val="decimal"/>
      <w:lvlText w:val="4.%1."/>
      <w:lvlJc w:val="left"/>
    </w:lvl>
    <w:lvl w:ilvl="1" w:tplc="CCE06AD2">
      <w:start w:val="1"/>
      <w:numFmt w:val="decimal"/>
      <w:lvlText w:val="4.4.%2."/>
      <w:lvlJc w:val="left"/>
    </w:lvl>
    <w:lvl w:ilvl="2" w:tplc="54D044D4">
      <w:numFmt w:val="decimal"/>
      <w:lvlText w:val=""/>
      <w:lvlJc w:val="left"/>
    </w:lvl>
    <w:lvl w:ilvl="3" w:tplc="DF962A64">
      <w:numFmt w:val="decimal"/>
      <w:lvlText w:val=""/>
      <w:lvlJc w:val="left"/>
    </w:lvl>
    <w:lvl w:ilvl="4" w:tplc="9078B17A">
      <w:numFmt w:val="decimal"/>
      <w:lvlText w:val=""/>
      <w:lvlJc w:val="left"/>
    </w:lvl>
    <w:lvl w:ilvl="5" w:tplc="13980512">
      <w:numFmt w:val="decimal"/>
      <w:lvlText w:val=""/>
      <w:lvlJc w:val="left"/>
    </w:lvl>
    <w:lvl w:ilvl="6" w:tplc="FD400A52">
      <w:numFmt w:val="decimal"/>
      <w:lvlText w:val=""/>
      <w:lvlJc w:val="left"/>
    </w:lvl>
    <w:lvl w:ilvl="7" w:tplc="4536AE2C">
      <w:numFmt w:val="decimal"/>
      <w:lvlText w:val=""/>
      <w:lvlJc w:val="left"/>
    </w:lvl>
    <w:lvl w:ilvl="8" w:tplc="6BB22452">
      <w:numFmt w:val="decimal"/>
      <w:lvlText w:val=""/>
      <w:lvlJc w:val="left"/>
    </w:lvl>
  </w:abstractNum>
  <w:abstractNum w:abstractNumId="29" w15:restartNumberingAfterBreak="0">
    <w:nsid w:val="6CEAF087"/>
    <w:multiLevelType w:val="hybridMultilevel"/>
    <w:tmpl w:val="3AA65212"/>
    <w:lvl w:ilvl="0" w:tplc="D1EA8E58">
      <w:start w:val="1"/>
      <w:numFmt w:val="decimal"/>
      <w:lvlText w:val="%1"/>
      <w:lvlJc w:val="left"/>
    </w:lvl>
    <w:lvl w:ilvl="1" w:tplc="4C86FE56">
      <w:start w:val="10"/>
      <w:numFmt w:val="decimal"/>
      <w:lvlText w:val="%2."/>
      <w:lvlJc w:val="left"/>
    </w:lvl>
    <w:lvl w:ilvl="2" w:tplc="B8309E88">
      <w:start w:val="1"/>
      <w:numFmt w:val="decimal"/>
      <w:lvlText w:val="%3"/>
      <w:lvlJc w:val="left"/>
    </w:lvl>
    <w:lvl w:ilvl="3" w:tplc="76EEE540">
      <w:numFmt w:val="decimal"/>
      <w:lvlText w:val=""/>
      <w:lvlJc w:val="left"/>
    </w:lvl>
    <w:lvl w:ilvl="4" w:tplc="471A1462">
      <w:numFmt w:val="decimal"/>
      <w:lvlText w:val=""/>
      <w:lvlJc w:val="left"/>
    </w:lvl>
    <w:lvl w:ilvl="5" w:tplc="4F2A75FE">
      <w:numFmt w:val="decimal"/>
      <w:lvlText w:val=""/>
      <w:lvlJc w:val="left"/>
    </w:lvl>
    <w:lvl w:ilvl="6" w:tplc="1CD21BE8">
      <w:numFmt w:val="decimal"/>
      <w:lvlText w:val=""/>
      <w:lvlJc w:val="left"/>
    </w:lvl>
    <w:lvl w:ilvl="7" w:tplc="0702101E">
      <w:numFmt w:val="decimal"/>
      <w:lvlText w:val=""/>
      <w:lvlJc w:val="left"/>
    </w:lvl>
    <w:lvl w:ilvl="8" w:tplc="AE100956">
      <w:numFmt w:val="decimal"/>
      <w:lvlText w:val=""/>
      <w:lvlJc w:val="left"/>
    </w:lvl>
  </w:abstractNum>
  <w:abstractNum w:abstractNumId="30" w15:restartNumberingAfterBreak="0">
    <w:nsid w:val="703F76EF"/>
    <w:multiLevelType w:val="multilevel"/>
    <w:tmpl w:val="1572385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1" w15:restartNumberingAfterBreak="0">
    <w:nsid w:val="71F32454"/>
    <w:multiLevelType w:val="hybridMultilevel"/>
    <w:tmpl w:val="CD18A794"/>
    <w:lvl w:ilvl="0" w:tplc="614E6550">
      <w:start w:val="1"/>
      <w:numFmt w:val="decimal"/>
      <w:lvlText w:val="%1"/>
      <w:lvlJc w:val="left"/>
    </w:lvl>
    <w:lvl w:ilvl="1" w:tplc="3E906C2A">
      <w:start w:val="1"/>
      <w:numFmt w:val="decimal"/>
      <w:lvlText w:val="5.4.%2."/>
      <w:lvlJc w:val="left"/>
    </w:lvl>
    <w:lvl w:ilvl="2" w:tplc="09D455C4">
      <w:numFmt w:val="decimal"/>
      <w:lvlText w:val=""/>
      <w:lvlJc w:val="left"/>
    </w:lvl>
    <w:lvl w:ilvl="3" w:tplc="DC9CF244">
      <w:numFmt w:val="decimal"/>
      <w:lvlText w:val=""/>
      <w:lvlJc w:val="left"/>
    </w:lvl>
    <w:lvl w:ilvl="4" w:tplc="AC8E6C66">
      <w:numFmt w:val="decimal"/>
      <w:lvlText w:val=""/>
      <w:lvlJc w:val="left"/>
    </w:lvl>
    <w:lvl w:ilvl="5" w:tplc="DD3001B4">
      <w:numFmt w:val="decimal"/>
      <w:lvlText w:val=""/>
      <w:lvlJc w:val="left"/>
    </w:lvl>
    <w:lvl w:ilvl="6" w:tplc="D764B224">
      <w:numFmt w:val="decimal"/>
      <w:lvlText w:val=""/>
      <w:lvlJc w:val="left"/>
    </w:lvl>
    <w:lvl w:ilvl="7" w:tplc="B6BA8DA8">
      <w:numFmt w:val="decimal"/>
      <w:lvlText w:val=""/>
      <w:lvlJc w:val="left"/>
    </w:lvl>
    <w:lvl w:ilvl="8" w:tplc="D390F5E2">
      <w:numFmt w:val="decimal"/>
      <w:lvlText w:val=""/>
      <w:lvlJc w:val="left"/>
    </w:lvl>
  </w:abstractNum>
  <w:abstractNum w:abstractNumId="32" w15:restartNumberingAfterBreak="0">
    <w:nsid w:val="721DA317"/>
    <w:multiLevelType w:val="hybridMultilevel"/>
    <w:tmpl w:val="CA0014EA"/>
    <w:lvl w:ilvl="0" w:tplc="9B9E91A6">
      <w:start w:val="2"/>
      <w:numFmt w:val="decimal"/>
      <w:lvlText w:val="4.1.6.%1."/>
      <w:lvlJc w:val="left"/>
    </w:lvl>
    <w:lvl w:ilvl="1" w:tplc="EF1453D0">
      <w:start w:val="3"/>
      <w:numFmt w:val="decimal"/>
      <w:lvlText w:val="4.1.6.%2."/>
      <w:lvlJc w:val="left"/>
    </w:lvl>
    <w:lvl w:ilvl="2" w:tplc="AD3E9B18">
      <w:numFmt w:val="decimal"/>
      <w:lvlText w:val=""/>
      <w:lvlJc w:val="left"/>
    </w:lvl>
    <w:lvl w:ilvl="3" w:tplc="93302EF4">
      <w:numFmt w:val="decimal"/>
      <w:lvlText w:val=""/>
      <w:lvlJc w:val="left"/>
    </w:lvl>
    <w:lvl w:ilvl="4" w:tplc="CE8A11A8">
      <w:numFmt w:val="decimal"/>
      <w:lvlText w:val=""/>
      <w:lvlJc w:val="left"/>
    </w:lvl>
    <w:lvl w:ilvl="5" w:tplc="B49689FA">
      <w:numFmt w:val="decimal"/>
      <w:lvlText w:val=""/>
      <w:lvlJc w:val="left"/>
    </w:lvl>
    <w:lvl w:ilvl="6" w:tplc="D0201AF8">
      <w:numFmt w:val="decimal"/>
      <w:lvlText w:val=""/>
      <w:lvlJc w:val="left"/>
    </w:lvl>
    <w:lvl w:ilvl="7" w:tplc="1CEA9940">
      <w:numFmt w:val="decimal"/>
      <w:lvlText w:val=""/>
      <w:lvlJc w:val="left"/>
    </w:lvl>
    <w:lvl w:ilvl="8" w:tplc="DBFCF74E">
      <w:numFmt w:val="decimal"/>
      <w:lvlText w:val=""/>
      <w:lvlJc w:val="left"/>
    </w:lvl>
  </w:abstractNum>
  <w:abstractNum w:abstractNumId="33" w15:restartNumberingAfterBreak="0">
    <w:nsid w:val="737B8DDC"/>
    <w:multiLevelType w:val="hybridMultilevel"/>
    <w:tmpl w:val="B016B194"/>
    <w:lvl w:ilvl="0" w:tplc="1F2E6CA4">
      <w:start w:val="1"/>
      <w:numFmt w:val="decimal"/>
      <w:lvlText w:val="9.%1."/>
      <w:lvlJc w:val="left"/>
    </w:lvl>
    <w:lvl w:ilvl="1" w:tplc="6D467A0C">
      <w:start w:val="1"/>
      <w:numFmt w:val="decimal"/>
      <w:lvlText w:val="%2"/>
      <w:lvlJc w:val="left"/>
    </w:lvl>
    <w:lvl w:ilvl="2" w:tplc="8F3A0B70">
      <w:numFmt w:val="decimal"/>
      <w:lvlText w:val=""/>
      <w:lvlJc w:val="left"/>
    </w:lvl>
    <w:lvl w:ilvl="3" w:tplc="0C940532">
      <w:numFmt w:val="decimal"/>
      <w:lvlText w:val=""/>
      <w:lvlJc w:val="left"/>
    </w:lvl>
    <w:lvl w:ilvl="4" w:tplc="8E668278">
      <w:numFmt w:val="decimal"/>
      <w:lvlText w:val=""/>
      <w:lvlJc w:val="left"/>
    </w:lvl>
    <w:lvl w:ilvl="5" w:tplc="98FA22E0">
      <w:numFmt w:val="decimal"/>
      <w:lvlText w:val=""/>
      <w:lvlJc w:val="left"/>
    </w:lvl>
    <w:lvl w:ilvl="6" w:tplc="62B42000">
      <w:numFmt w:val="decimal"/>
      <w:lvlText w:val=""/>
      <w:lvlJc w:val="left"/>
    </w:lvl>
    <w:lvl w:ilvl="7" w:tplc="02BE925A">
      <w:numFmt w:val="decimal"/>
      <w:lvlText w:val=""/>
      <w:lvlJc w:val="left"/>
    </w:lvl>
    <w:lvl w:ilvl="8" w:tplc="2438EE6C">
      <w:numFmt w:val="decimal"/>
      <w:lvlText w:val=""/>
      <w:lvlJc w:val="left"/>
    </w:lvl>
  </w:abstractNum>
  <w:abstractNum w:abstractNumId="34" w15:restartNumberingAfterBreak="0">
    <w:nsid w:val="75A2A8D4"/>
    <w:multiLevelType w:val="hybridMultilevel"/>
    <w:tmpl w:val="CD1C2F80"/>
    <w:lvl w:ilvl="0" w:tplc="BDAACD82">
      <w:start w:val="1"/>
      <w:numFmt w:val="decimal"/>
      <w:lvlText w:val="%1"/>
      <w:lvlJc w:val="left"/>
    </w:lvl>
    <w:lvl w:ilvl="1" w:tplc="8B329110">
      <w:start w:val="3"/>
      <w:numFmt w:val="decimal"/>
      <w:lvlText w:val="4.4.%2"/>
      <w:lvlJc w:val="left"/>
    </w:lvl>
    <w:lvl w:ilvl="2" w:tplc="79C60436">
      <w:numFmt w:val="decimal"/>
      <w:lvlText w:val=""/>
      <w:lvlJc w:val="left"/>
    </w:lvl>
    <w:lvl w:ilvl="3" w:tplc="F9164884">
      <w:numFmt w:val="decimal"/>
      <w:lvlText w:val=""/>
      <w:lvlJc w:val="left"/>
    </w:lvl>
    <w:lvl w:ilvl="4" w:tplc="6B4814C4">
      <w:numFmt w:val="decimal"/>
      <w:lvlText w:val=""/>
      <w:lvlJc w:val="left"/>
    </w:lvl>
    <w:lvl w:ilvl="5" w:tplc="1BA2914A">
      <w:numFmt w:val="decimal"/>
      <w:lvlText w:val=""/>
      <w:lvlJc w:val="left"/>
    </w:lvl>
    <w:lvl w:ilvl="6" w:tplc="283CCE3A">
      <w:numFmt w:val="decimal"/>
      <w:lvlText w:val=""/>
      <w:lvlJc w:val="left"/>
    </w:lvl>
    <w:lvl w:ilvl="7" w:tplc="2188D182">
      <w:numFmt w:val="decimal"/>
      <w:lvlText w:val=""/>
      <w:lvlJc w:val="left"/>
    </w:lvl>
    <w:lvl w:ilvl="8" w:tplc="DFE6F8DE">
      <w:numFmt w:val="decimal"/>
      <w:lvlText w:val=""/>
      <w:lvlJc w:val="left"/>
    </w:lvl>
  </w:abstractNum>
  <w:abstractNum w:abstractNumId="35" w15:restartNumberingAfterBreak="0">
    <w:nsid w:val="79838CB2"/>
    <w:multiLevelType w:val="hybridMultilevel"/>
    <w:tmpl w:val="DEB2E9BE"/>
    <w:lvl w:ilvl="0" w:tplc="E28CC7F4">
      <w:start w:val="1"/>
      <w:numFmt w:val="decimal"/>
      <w:lvlText w:val="%1"/>
      <w:lvlJc w:val="left"/>
    </w:lvl>
    <w:lvl w:ilvl="1" w:tplc="7DA817D0">
      <w:start w:val="1"/>
      <w:numFmt w:val="decimal"/>
      <w:lvlText w:val="4.6.%2."/>
      <w:lvlJc w:val="left"/>
    </w:lvl>
    <w:lvl w:ilvl="2" w:tplc="CED8E63E">
      <w:numFmt w:val="decimal"/>
      <w:lvlText w:val=""/>
      <w:lvlJc w:val="left"/>
    </w:lvl>
    <w:lvl w:ilvl="3" w:tplc="903E226A">
      <w:numFmt w:val="decimal"/>
      <w:lvlText w:val=""/>
      <w:lvlJc w:val="left"/>
    </w:lvl>
    <w:lvl w:ilvl="4" w:tplc="AED24924">
      <w:numFmt w:val="decimal"/>
      <w:lvlText w:val=""/>
      <w:lvlJc w:val="left"/>
    </w:lvl>
    <w:lvl w:ilvl="5" w:tplc="7E309238">
      <w:numFmt w:val="decimal"/>
      <w:lvlText w:val=""/>
      <w:lvlJc w:val="left"/>
    </w:lvl>
    <w:lvl w:ilvl="6" w:tplc="09D0C7B6">
      <w:numFmt w:val="decimal"/>
      <w:lvlText w:val=""/>
      <w:lvlJc w:val="left"/>
    </w:lvl>
    <w:lvl w:ilvl="7" w:tplc="4A086E4A">
      <w:numFmt w:val="decimal"/>
      <w:lvlText w:val=""/>
      <w:lvlJc w:val="left"/>
    </w:lvl>
    <w:lvl w:ilvl="8" w:tplc="998E8B2A">
      <w:numFmt w:val="decimal"/>
      <w:lvlText w:val=""/>
      <w:lvlJc w:val="left"/>
    </w:lvl>
  </w:abstractNum>
  <w:abstractNum w:abstractNumId="36" w15:restartNumberingAfterBreak="0">
    <w:nsid w:val="7C3DBD3D"/>
    <w:multiLevelType w:val="hybridMultilevel"/>
    <w:tmpl w:val="07083702"/>
    <w:lvl w:ilvl="0" w:tplc="BDBC5B22">
      <w:start w:val="1"/>
      <w:numFmt w:val="decimal"/>
      <w:lvlText w:val="%1"/>
      <w:lvlJc w:val="left"/>
    </w:lvl>
    <w:lvl w:ilvl="1" w:tplc="9B024298">
      <w:start w:val="9"/>
      <w:numFmt w:val="decimal"/>
      <w:lvlText w:val="%2."/>
      <w:lvlJc w:val="left"/>
    </w:lvl>
    <w:lvl w:ilvl="2" w:tplc="10F271E8">
      <w:numFmt w:val="decimal"/>
      <w:lvlText w:val=""/>
      <w:lvlJc w:val="left"/>
    </w:lvl>
    <w:lvl w:ilvl="3" w:tplc="338E4C92">
      <w:numFmt w:val="decimal"/>
      <w:lvlText w:val=""/>
      <w:lvlJc w:val="left"/>
    </w:lvl>
    <w:lvl w:ilvl="4" w:tplc="07024E84">
      <w:numFmt w:val="decimal"/>
      <w:lvlText w:val=""/>
      <w:lvlJc w:val="left"/>
    </w:lvl>
    <w:lvl w:ilvl="5" w:tplc="B1DE1554">
      <w:numFmt w:val="decimal"/>
      <w:lvlText w:val=""/>
      <w:lvlJc w:val="left"/>
    </w:lvl>
    <w:lvl w:ilvl="6" w:tplc="93467164">
      <w:numFmt w:val="decimal"/>
      <w:lvlText w:val=""/>
      <w:lvlJc w:val="left"/>
    </w:lvl>
    <w:lvl w:ilvl="7" w:tplc="64C06F1A">
      <w:numFmt w:val="decimal"/>
      <w:lvlText w:val=""/>
      <w:lvlJc w:val="left"/>
    </w:lvl>
    <w:lvl w:ilvl="8" w:tplc="A4A4CA34">
      <w:numFmt w:val="decimal"/>
      <w:lvlText w:val=""/>
      <w:lvlJc w:val="left"/>
    </w:lvl>
  </w:abstractNum>
  <w:abstractNum w:abstractNumId="37" w15:restartNumberingAfterBreak="0">
    <w:nsid w:val="7C83E458"/>
    <w:multiLevelType w:val="hybridMultilevel"/>
    <w:tmpl w:val="049055F2"/>
    <w:lvl w:ilvl="0" w:tplc="8F4CD890">
      <w:start w:val="1"/>
      <w:numFmt w:val="decimal"/>
      <w:lvlText w:val="4.%1."/>
      <w:lvlJc w:val="left"/>
    </w:lvl>
    <w:lvl w:ilvl="1" w:tplc="B64E4CBA">
      <w:start w:val="1"/>
      <w:numFmt w:val="decimal"/>
      <w:lvlText w:val="%2"/>
      <w:lvlJc w:val="left"/>
    </w:lvl>
    <w:lvl w:ilvl="2" w:tplc="CA66616A">
      <w:numFmt w:val="decimal"/>
      <w:lvlText w:val=""/>
      <w:lvlJc w:val="left"/>
    </w:lvl>
    <w:lvl w:ilvl="3" w:tplc="9514CAF6">
      <w:numFmt w:val="decimal"/>
      <w:lvlText w:val=""/>
      <w:lvlJc w:val="left"/>
    </w:lvl>
    <w:lvl w:ilvl="4" w:tplc="F26E25F8">
      <w:numFmt w:val="decimal"/>
      <w:lvlText w:val=""/>
      <w:lvlJc w:val="left"/>
    </w:lvl>
    <w:lvl w:ilvl="5" w:tplc="FE7C9D26">
      <w:numFmt w:val="decimal"/>
      <w:lvlText w:val=""/>
      <w:lvlJc w:val="left"/>
    </w:lvl>
    <w:lvl w:ilvl="6" w:tplc="338AB088">
      <w:numFmt w:val="decimal"/>
      <w:lvlText w:val=""/>
      <w:lvlJc w:val="left"/>
    </w:lvl>
    <w:lvl w:ilvl="7" w:tplc="FDA2D92E">
      <w:numFmt w:val="decimal"/>
      <w:lvlText w:val=""/>
      <w:lvlJc w:val="left"/>
    </w:lvl>
    <w:lvl w:ilvl="8" w:tplc="4D86778C">
      <w:numFmt w:val="decimal"/>
      <w:lvlText w:val=""/>
      <w:lvlJc w:val="left"/>
    </w:lvl>
  </w:abstractNum>
  <w:num w:numId="1">
    <w:abstractNumId w:val="18"/>
  </w:num>
  <w:num w:numId="2">
    <w:abstractNumId w:val="16"/>
  </w:num>
  <w:num w:numId="3">
    <w:abstractNumId w:val="37"/>
  </w:num>
  <w:num w:numId="4">
    <w:abstractNumId w:val="9"/>
  </w:num>
  <w:num w:numId="5">
    <w:abstractNumId w:val="26"/>
  </w:num>
  <w:num w:numId="6">
    <w:abstractNumId w:val="20"/>
  </w:num>
  <w:num w:numId="7">
    <w:abstractNumId w:val="25"/>
  </w:num>
  <w:num w:numId="8">
    <w:abstractNumId w:val="13"/>
  </w:num>
  <w:num w:numId="9">
    <w:abstractNumId w:val="32"/>
  </w:num>
  <w:num w:numId="10">
    <w:abstractNumId w:val="8"/>
  </w:num>
  <w:num w:numId="11">
    <w:abstractNumId w:val="11"/>
  </w:num>
  <w:num w:numId="12">
    <w:abstractNumId w:val="28"/>
  </w:num>
  <w:num w:numId="13">
    <w:abstractNumId w:val="34"/>
  </w:num>
  <w:num w:numId="14">
    <w:abstractNumId w:val="3"/>
  </w:num>
  <w:num w:numId="15">
    <w:abstractNumId w:val="35"/>
  </w:num>
  <w:num w:numId="16">
    <w:abstractNumId w:val="19"/>
  </w:num>
  <w:num w:numId="17">
    <w:abstractNumId w:val="4"/>
  </w:num>
  <w:num w:numId="18">
    <w:abstractNumId w:val="5"/>
  </w:num>
  <w:num w:numId="19">
    <w:abstractNumId w:val="22"/>
  </w:num>
  <w:num w:numId="20">
    <w:abstractNumId w:val="3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1"/>
  </w:num>
  <w:num w:numId="26">
    <w:abstractNumId w:val="6"/>
  </w:num>
  <w:num w:numId="27">
    <w:abstractNumId w:val="36"/>
  </w:num>
  <w:num w:numId="28">
    <w:abstractNumId w:val="33"/>
  </w:num>
  <w:num w:numId="29">
    <w:abstractNumId w:val="29"/>
  </w:num>
  <w:num w:numId="30">
    <w:abstractNumId w:val="7"/>
  </w:num>
  <w:num w:numId="31">
    <w:abstractNumId w:val="21"/>
  </w:num>
  <w:num w:numId="32">
    <w:abstractNumId w:val="12"/>
  </w:num>
  <w:num w:numId="33">
    <w:abstractNumId w:val="24"/>
  </w:num>
  <w:num w:numId="34">
    <w:abstractNumId w:val="17"/>
  </w:num>
  <w:num w:numId="35">
    <w:abstractNumId w:val="23"/>
  </w:num>
  <w:num w:numId="36">
    <w:abstractNumId w:val="27"/>
  </w:num>
  <w:num w:numId="37">
    <w:abstractNumId w:val="30"/>
  </w:num>
  <w:num w:numId="38">
    <w:abstractNumId w:val="15"/>
  </w:num>
  <w:num w:numId="39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F6"/>
    <w:rsid w:val="000066B1"/>
    <w:rsid w:val="00017B46"/>
    <w:rsid w:val="000205CA"/>
    <w:rsid w:val="00036ACE"/>
    <w:rsid w:val="00041B49"/>
    <w:rsid w:val="00045008"/>
    <w:rsid w:val="00047B93"/>
    <w:rsid w:val="0007595F"/>
    <w:rsid w:val="00077343"/>
    <w:rsid w:val="00083E32"/>
    <w:rsid w:val="000A3475"/>
    <w:rsid w:val="000A729A"/>
    <w:rsid w:val="000B0894"/>
    <w:rsid w:val="000B1A79"/>
    <w:rsid w:val="000C053B"/>
    <w:rsid w:val="000D03F3"/>
    <w:rsid w:val="00111C41"/>
    <w:rsid w:val="00114DA4"/>
    <w:rsid w:val="0011692E"/>
    <w:rsid w:val="00121365"/>
    <w:rsid w:val="001213E4"/>
    <w:rsid w:val="00160718"/>
    <w:rsid w:val="00162905"/>
    <w:rsid w:val="001935B6"/>
    <w:rsid w:val="0019727B"/>
    <w:rsid w:val="002042F6"/>
    <w:rsid w:val="00210570"/>
    <w:rsid w:val="00211308"/>
    <w:rsid w:val="00214403"/>
    <w:rsid w:val="00214BC2"/>
    <w:rsid w:val="00224461"/>
    <w:rsid w:val="00245412"/>
    <w:rsid w:val="00255BC7"/>
    <w:rsid w:val="00276D6A"/>
    <w:rsid w:val="00276E68"/>
    <w:rsid w:val="00284A69"/>
    <w:rsid w:val="0028750D"/>
    <w:rsid w:val="00293FC5"/>
    <w:rsid w:val="002971B8"/>
    <w:rsid w:val="002C213C"/>
    <w:rsid w:val="002D732B"/>
    <w:rsid w:val="002E3265"/>
    <w:rsid w:val="00301D04"/>
    <w:rsid w:val="003508D1"/>
    <w:rsid w:val="00353A8F"/>
    <w:rsid w:val="00371947"/>
    <w:rsid w:val="00397D02"/>
    <w:rsid w:val="003F451E"/>
    <w:rsid w:val="004103F5"/>
    <w:rsid w:val="00417161"/>
    <w:rsid w:val="00431DA8"/>
    <w:rsid w:val="0044330F"/>
    <w:rsid w:val="00443AB4"/>
    <w:rsid w:val="004501DD"/>
    <w:rsid w:val="004606BD"/>
    <w:rsid w:val="00466BCA"/>
    <w:rsid w:val="00470933"/>
    <w:rsid w:val="00470C57"/>
    <w:rsid w:val="00485865"/>
    <w:rsid w:val="00496934"/>
    <w:rsid w:val="004B22D1"/>
    <w:rsid w:val="004B6FD0"/>
    <w:rsid w:val="004F6313"/>
    <w:rsid w:val="004F7550"/>
    <w:rsid w:val="004F7751"/>
    <w:rsid w:val="005048AA"/>
    <w:rsid w:val="005403EC"/>
    <w:rsid w:val="005636C3"/>
    <w:rsid w:val="00573A7A"/>
    <w:rsid w:val="00580188"/>
    <w:rsid w:val="00580678"/>
    <w:rsid w:val="00595278"/>
    <w:rsid w:val="005B3C85"/>
    <w:rsid w:val="005B539F"/>
    <w:rsid w:val="005D388E"/>
    <w:rsid w:val="005E51E8"/>
    <w:rsid w:val="006011D6"/>
    <w:rsid w:val="00607BE5"/>
    <w:rsid w:val="00651E84"/>
    <w:rsid w:val="00654866"/>
    <w:rsid w:val="00686784"/>
    <w:rsid w:val="00693618"/>
    <w:rsid w:val="006960A8"/>
    <w:rsid w:val="006A13B6"/>
    <w:rsid w:val="006D50CE"/>
    <w:rsid w:val="006D6D52"/>
    <w:rsid w:val="006D6ECF"/>
    <w:rsid w:val="006E5E86"/>
    <w:rsid w:val="006F7A48"/>
    <w:rsid w:val="00706539"/>
    <w:rsid w:val="00732F28"/>
    <w:rsid w:val="007562E7"/>
    <w:rsid w:val="00767E72"/>
    <w:rsid w:val="007837DC"/>
    <w:rsid w:val="00785030"/>
    <w:rsid w:val="00786480"/>
    <w:rsid w:val="0079439E"/>
    <w:rsid w:val="007A6300"/>
    <w:rsid w:val="007B0313"/>
    <w:rsid w:val="007E09B2"/>
    <w:rsid w:val="00824DD5"/>
    <w:rsid w:val="00843A96"/>
    <w:rsid w:val="00846B69"/>
    <w:rsid w:val="00852087"/>
    <w:rsid w:val="00881F1E"/>
    <w:rsid w:val="008876CC"/>
    <w:rsid w:val="00895A99"/>
    <w:rsid w:val="00896FB3"/>
    <w:rsid w:val="008A5EBF"/>
    <w:rsid w:val="008B1719"/>
    <w:rsid w:val="008D246D"/>
    <w:rsid w:val="008E019F"/>
    <w:rsid w:val="008F0058"/>
    <w:rsid w:val="008F51C3"/>
    <w:rsid w:val="00904A58"/>
    <w:rsid w:val="009074C4"/>
    <w:rsid w:val="00911C9E"/>
    <w:rsid w:val="00920ACA"/>
    <w:rsid w:val="00930897"/>
    <w:rsid w:val="00940D15"/>
    <w:rsid w:val="00956A45"/>
    <w:rsid w:val="009648DE"/>
    <w:rsid w:val="00981D1F"/>
    <w:rsid w:val="00983D39"/>
    <w:rsid w:val="009872D7"/>
    <w:rsid w:val="0099229B"/>
    <w:rsid w:val="009B01B6"/>
    <w:rsid w:val="009B0B80"/>
    <w:rsid w:val="009B5AE7"/>
    <w:rsid w:val="009D6C5D"/>
    <w:rsid w:val="00A73D0A"/>
    <w:rsid w:val="00A76A4A"/>
    <w:rsid w:val="00A91E2C"/>
    <w:rsid w:val="00AD36BB"/>
    <w:rsid w:val="00AE01D3"/>
    <w:rsid w:val="00B02B4A"/>
    <w:rsid w:val="00B1233F"/>
    <w:rsid w:val="00B14B03"/>
    <w:rsid w:val="00B723E3"/>
    <w:rsid w:val="00B75DE2"/>
    <w:rsid w:val="00B81316"/>
    <w:rsid w:val="00B907BD"/>
    <w:rsid w:val="00BE2430"/>
    <w:rsid w:val="00BF7931"/>
    <w:rsid w:val="00BF7DAB"/>
    <w:rsid w:val="00C10FCD"/>
    <w:rsid w:val="00C13B1B"/>
    <w:rsid w:val="00C17612"/>
    <w:rsid w:val="00C44B13"/>
    <w:rsid w:val="00C5795D"/>
    <w:rsid w:val="00C761AA"/>
    <w:rsid w:val="00C762F6"/>
    <w:rsid w:val="00C81184"/>
    <w:rsid w:val="00C81AE3"/>
    <w:rsid w:val="00C902D5"/>
    <w:rsid w:val="00C945CD"/>
    <w:rsid w:val="00CA22F7"/>
    <w:rsid w:val="00CA2F01"/>
    <w:rsid w:val="00CD7DED"/>
    <w:rsid w:val="00CE0AF2"/>
    <w:rsid w:val="00D00014"/>
    <w:rsid w:val="00D05947"/>
    <w:rsid w:val="00D22E68"/>
    <w:rsid w:val="00D26819"/>
    <w:rsid w:val="00D46470"/>
    <w:rsid w:val="00D71876"/>
    <w:rsid w:val="00D75056"/>
    <w:rsid w:val="00D90235"/>
    <w:rsid w:val="00DB77ED"/>
    <w:rsid w:val="00DE1236"/>
    <w:rsid w:val="00E022DC"/>
    <w:rsid w:val="00E02A6D"/>
    <w:rsid w:val="00E14331"/>
    <w:rsid w:val="00E22729"/>
    <w:rsid w:val="00E53610"/>
    <w:rsid w:val="00E629AD"/>
    <w:rsid w:val="00E80971"/>
    <w:rsid w:val="00E8416E"/>
    <w:rsid w:val="00E90A9A"/>
    <w:rsid w:val="00E944BE"/>
    <w:rsid w:val="00EA55AF"/>
    <w:rsid w:val="00EF0878"/>
    <w:rsid w:val="00EF4CB0"/>
    <w:rsid w:val="00F175CC"/>
    <w:rsid w:val="00F2480B"/>
    <w:rsid w:val="00F5065F"/>
    <w:rsid w:val="00F51092"/>
    <w:rsid w:val="00F600CD"/>
    <w:rsid w:val="00F611A1"/>
    <w:rsid w:val="00FB15AF"/>
    <w:rsid w:val="00FD0920"/>
    <w:rsid w:val="00FD37C8"/>
    <w:rsid w:val="00FD40AC"/>
    <w:rsid w:val="00FF1469"/>
    <w:rsid w:val="00FF3E3B"/>
    <w:rsid w:val="00FF4B68"/>
    <w:rsid w:val="00FF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B57BE"/>
  <w15:docId w15:val="{092D8886-B022-4D23-BDC8-C8B89554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CF"/>
    <w:pPr>
      <w:ind w:left="720"/>
      <w:contextualSpacing/>
    </w:pPr>
  </w:style>
  <w:style w:type="character" w:styleId="a4">
    <w:name w:val="Hyperlink"/>
    <w:rsid w:val="00881F1E"/>
    <w:rPr>
      <w:color w:val="000080"/>
      <w:u w:val="single"/>
    </w:rPr>
  </w:style>
  <w:style w:type="paragraph" w:customStyle="1" w:styleId="ConsPlusNonformat">
    <w:name w:val="ConsPlusNonformat"/>
    <w:rsid w:val="00881F1E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1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1D04"/>
  </w:style>
  <w:style w:type="paragraph" w:styleId="a7">
    <w:name w:val="footer"/>
    <w:basedOn w:val="a"/>
    <w:link w:val="a8"/>
    <w:uiPriority w:val="99"/>
    <w:unhideWhenUsed/>
    <w:rsid w:val="00301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D04"/>
  </w:style>
  <w:style w:type="table" w:styleId="a9">
    <w:name w:val="Table Grid"/>
    <w:basedOn w:val="a1"/>
    <w:uiPriority w:val="59"/>
    <w:rsid w:val="00EA55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F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kipedia.ru/document/5344545?pid=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kipedia.ru/document/5298772?pid=2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kipedia.ru/document/5298772?pid=1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kipedia.ru/document/5344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kipedia.ru/document/5347640?pid=14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C675-CDEB-4ECF-862F-CB554E52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4758</Words>
  <Characters>27123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2022-05-24T05:16:00Z</cp:lastPrinted>
  <dcterms:created xsi:type="dcterms:W3CDTF">2024-12-27T05:43:00Z</dcterms:created>
  <dcterms:modified xsi:type="dcterms:W3CDTF">2025-12-05T06:13:00Z</dcterms:modified>
</cp:coreProperties>
</file>