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60DF" w14:textId="5B168B02" w:rsidR="001A6D75" w:rsidRPr="00401B87" w:rsidRDefault="00E9747D" w:rsidP="00C74EC8">
      <w:pPr>
        <w:pStyle w:val="western"/>
        <w:tabs>
          <w:tab w:val="left" w:pos="0"/>
        </w:tabs>
        <w:spacing w:before="0" w:beforeAutospacing="0" w:after="0" w:line="240" w:lineRule="atLeast"/>
        <w:ind w:firstLine="720"/>
        <w:contextualSpacing/>
        <w:jc w:val="center"/>
        <w:rPr>
          <w:rFonts w:ascii="Times New Roman" w:hAnsi="Times New Roman" w:cs="Times New Roman"/>
          <w:b/>
          <w:sz w:val="22"/>
          <w:szCs w:val="22"/>
        </w:rPr>
      </w:pPr>
      <w:r w:rsidRPr="00401B87">
        <w:rPr>
          <w:rFonts w:ascii="Times New Roman" w:hAnsi="Times New Roman" w:cs="Times New Roman"/>
          <w:b/>
          <w:sz w:val="22"/>
          <w:szCs w:val="22"/>
        </w:rPr>
        <w:t>ДОГОВОР</w:t>
      </w:r>
      <w:r w:rsidR="001A6D75" w:rsidRPr="00401B87">
        <w:rPr>
          <w:rFonts w:ascii="Times New Roman" w:hAnsi="Times New Roman" w:cs="Times New Roman"/>
          <w:b/>
          <w:sz w:val="22"/>
          <w:szCs w:val="22"/>
        </w:rPr>
        <w:t xml:space="preserve"> №</w:t>
      </w:r>
    </w:p>
    <w:p w14:paraId="52E132F4" w14:textId="77777777" w:rsidR="001A6D75" w:rsidRPr="00401B87" w:rsidRDefault="001A6D75" w:rsidP="00A75C39">
      <w:pPr>
        <w:pStyle w:val="western"/>
        <w:tabs>
          <w:tab w:val="left" w:pos="0"/>
        </w:tabs>
        <w:spacing w:before="0" w:beforeAutospacing="0" w:after="0" w:line="240" w:lineRule="atLeast"/>
        <w:contextualSpacing/>
        <w:jc w:val="both"/>
        <w:rPr>
          <w:rFonts w:ascii="Times New Roman" w:hAnsi="Times New Roman" w:cs="Times New Roman"/>
          <w:sz w:val="22"/>
          <w:szCs w:val="22"/>
        </w:rPr>
      </w:pPr>
    </w:p>
    <w:p w14:paraId="246CAABC" w14:textId="1CEFC52B" w:rsidR="001A6D75" w:rsidRPr="00401B87" w:rsidRDefault="001A6D75" w:rsidP="00C74EC8">
      <w:pPr>
        <w:pStyle w:val="western"/>
        <w:tabs>
          <w:tab w:val="left" w:pos="0"/>
        </w:tabs>
        <w:spacing w:before="0" w:beforeAutospacing="0" w:after="0" w:line="240" w:lineRule="atLeast"/>
        <w:ind w:firstLine="720"/>
        <w:contextualSpacing/>
        <w:jc w:val="both"/>
        <w:rPr>
          <w:rFonts w:ascii="Times New Roman" w:hAnsi="Times New Roman" w:cs="Times New Roman"/>
          <w:sz w:val="22"/>
          <w:szCs w:val="22"/>
        </w:rPr>
      </w:pPr>
      <w:r w:rsidRPr="00401B87">
        <w:rPr>
          <w:rFonts w:ascii="Times New Roman" w:hAnsi="Times New Roman" w:cs="Times New Roman"/>
          <w:sz w:val="22"/>
          <w:szCs w:val="22"/>
        </w:rPr>
        <w:t>г. Челябинск</w:t>
      </w:r>
      <w:r w:rsidRPr="00401B87">
        <w:rPr>
          <w:rFonts w:ascii="Times New Roman" w:hAnsi="Times New Roman" w:cs="Times New Roman"/>
          <w:sz w:val="22"/>
          <w:szCs w:val="22"/>
        </w:rPr>
        <w:tab/>
      </w:r>
      <w:r w:rsidRPr="00401B87">
        <w:rPr>
          <w:rFonts w:ascii="Times New Roman" w:hAnsi="Times New Roman" w:cs="Times New Roman"/>
          <w:sz w:val="22"/>
          <w:szCs w:val="22"/>
        </w:rPr>
        <w:tab/>
      </w:r>
      <w:r w:rsidRPr="00401B87">
        <w:rPr>
          <w:rFonts w:ascii="Times New Roman" w:hAnsi="Times New Roman" w:cs="Times New Roman"/>
          <w:sz w:val="22"/>
          <w:szCs w:val="22"/>
        </w:rPr>
        <w:tab/>
      </w:r>
      <w:r w:rsidRPr="00401B87">
        <w:rPr>
          <w:rFonts w:ascii="Times New Roman" w:hAnsi="Times New Roman" w:cs="Times New Roman"/>
          <w:sz w:val="22"/>
          <w:szCs w:val="22"/>
        </w:rPr>
        <w:tab/>
      </w:r>
      <w:r w:rsidRPr="00401B87">
        <w:rPr>
          <w:rFonts w:ascii="Times New Roman" w:hAnsi="Times New Roman" w:cs="Times New Roman"/>
          <w:sz w:val="22"/>
          <w:szCs w:val="22"/>
        </w:rPr>
        <w:tab/>
      </w:r>
      <w:r w:rsidR="00A75C39" w:rsidRPr="00401B87">
        <w:rPr>
          <w:rFonts w:ascii="Times New Roman" w:hAnsi="Times New Roman" w:cs="Times New Roman"/>
          <w:sz w:val="22"/>
          <w:szCs w:val="22"/>
        </w:rPr>
        <w:tab/>
      </w:r>
      <w:r w:rsidRPr="00401B87">
        <w:rPr>
          <w:rFonts w:ascii="Times New Roman" w:hAnsi="Times New Roman" w:cs="Times New Roman"/>
          <w:sz w:val="22"/>
          <w:szCs w:val="22"/>
        </w:rPr>
        <w:t xml:space="preserve">  «____» ___________ 20</w:t>
      </w:r>
      <w:r w:rsidR="00B45B7C" w:rsidRPr="00401B87">
        <w:rPr>
          <w:rFonts w:ascii="Times New Roman" w:hAnsi="Times New Roman" w:cs="Times New Roman"/>
          <w:sz w:val="22"/>
          <w:szCs w:val="22"/>
        </w:rPr>
        <w:t>2</w:t>
      </w:r>
      <w:r w:rsidR="006C4ACE" w:rsidRPr="00401B87">
        <w:rPr>
          <w:rFonts w:ascii="Times New Roman" w:hAnsi="Times New Roman" w:cs="Times New Roman"/>
          <w:sz w:val="22"/>
          <w:szCs w:val="22"/>
        </w:rPr>
        <w:t>2</w:t>
      </w:r>
      <w:r w:rsidRPr="00401B87">
        <w:rPr>
          <w:rFonts w:ascii="Times New Roman" w:hAnsi="Times New Roman" w:cs="Times New Roman"/>
          <w:sz w:val="22"/>
          <w:szCs w:val="22"/>
        </w:rPr>
        <w:t xml:space="preserve"> г.</w:t>
      </w:r>
    </w:p>
    <w:p w14:paraId="77DEBDF1" w14:textId="77777777" w:rsidR="001A6D75" w:rsidRPr="00401B87" w:rsidRDefault="001A6D75" w:rsidP="00C74EC8">
      <w:pPr>
        <w:pStyle w:val="western"/>
        <w:tabs>
          <w:tab w:val="left" w:pos="0"/>
        </w:tabs>
        <w:spacing w:before="0" w:beforeAutospacing="0" w:after="0" w:line="240" w:lineRule="atLeast"/>
        <w:ind w:firstLine="720"/>
        <w:contextualSpacing/>
        <w:jc w:val="both"/>
        <w:rPr>
          <w:rFonts w:ascii="Times New Roman" w:hAnsi="Times New Roman" w:cs="Times New Roman"/>
          <w:sz w:val="22"/>
          <w:szCs w:val="22"/>
        </w:rPr>
      </w:pPr>
    </w:p>
    <w:p w14:paraId="26C24222" w14:textId="77777777" w:rsidR="006C4ACE" w:rsidRPr="006C4ACE" w:rsidRDefault="006C4ACE" w:rsidP="006C4ACE">
      <w:pPr>
        <w:spacing w:after="200" w:line="240" w:lineRule="atLeast"/>
        <w:contextualSpacing/>
        <w:mirrorIndents/>
        <w:jc w:val="both"/>
        <w:rPr>
          <w:rFonts w:eastAsiaTheme="minorHAnsi"/>
          <w:color w:val="000000"/>
          <w:sz w:val="22"/>
          <w:szCs w:val="22"/>
          <w:lang w:eastAsia="en-US"/>
        </w:rPr>
      </w:pPr>
      <w:bookmarkStart w:id="0" w:name="_Hlk32328745"/>
      <w:r w:rsidRPr="006C4ACE">
        <w:rPr>
          <w:rFonts w:eastAsiaTheme="minorHAnsi"/>
          <w:color w:val="000000"/>
          <w:sz w:val="22"/>
          <w:szCs w:val="22"/>
          <w:lang w:eastAsia="en-US"/>
        </w:rPr>
        <w:t>Муниципальное унитарное предприятие «Служба организации движения» (МУП «</w:t>
      </w:r>
      <w:r w:rsidRPr="006C4ACE">
        <w:rPr>
          <w:rFonts w:eastAsiaTheme="minorHAnsi"/>
          <w:color w:val="000000"/>
          <w:sz w:val="22"/>
          <w:szCs w:val="22"/>
          <w:lang w:val="en-US" w:eastAsia="en-US"/>
        </w:rPr>
        <w:t>C</w:t>
      </w:r>
      <w:r w:rsidRPr="006C4ACE">
        <w:rPr>
          <w:rFonts w:eastAsiaTheme="minorHAnsi"/>
          <w:color w:val="000000"/>
          <w:sz w:val="22"/>
          <w:szCs w:val="22"/>
          <w:lang w:eastAsia="en-US"/>
        </w:rPr>
        <w:t xml:space="preserve">ОД»), именуемое в дальнейшем Заказчик, с одной стороны, в лице директора Кочеткова Валерия Валерьевича, действующего на основании Устава, и </w:t>
      </w:r>
    </w:p>
    <w:p w14:paraId="056FCE26" w14:textId="77777777" w:rsidR="006C4ACE" w:rsidRPr="006C4ACE" w:rsidRDefault="006C4ACE" w:rsidP="006C4ACE">
      <w:pPr>
        <w:spacing w:after="200" w:line="240" w:lineRule="atLeast"/>
        <w:contextualSpacing/>
        <w:mirrorIndents/>
        <w:jc w:val="both"/>
        <w:rPr>
          <w:rFonts w:eastAsiaTheme="minorHAnsi"/>
          <w:color w:val="000000"/>
          <w:sz w:val="22"/>
          <w:szCs w:val="22"/>
          <w:lang w:eastAsia="en-US"/>
        </w:rPr>
      </w:pPr>
      <w:r w:rsidRPr="006C4ACE">
        <w:rPr>
          <w:rFonts w:eastAsiaTheme="minorHAnsi"/>
          <w:color w:val="000000"/>
          <w:sz w:val="22"/>
          <w:szCs w:val="22"/>
          <w:lang w:eastAsia="en-US"/>
        </w:rPr>
        <w:t>________________________________, именуемое в дальнейшем Исполнитель, с другой стороны в лице директора ____________________, действующего на основании Устава, в соответствии с Федеральным законом от 18.07.2011 № 223-ФЗ «О закупках товаров, работ, услуг отдельными видами юридических лиц», п.8. ст.61.1. Положения о закупке товаров, работ и услуг для нужд МУП «Служба организации движения» заключили настоящий договор о нижеследующем:</w:t>
      </w:r>
    </w:p>
    <w:p w14:paraId="5936465F" w14:textId="77777777" w:rsidR="00227ABD" w:rsidRPr="00401B87" w:rsidRDefault="00227ABD" w:rsidP="00227ABD">
      <w:pPr>
        <w:spacing w:after="200" w:line="240" w:lineRule="atLeast"/>
        <w:contextualSpacing/>
        <w:mirrorIndents/>
        <w:jc w:val="both"/>
        <w:rPr>
          <w:rFonts w:eastAsiaTheme="minorHAnsi"/>
          <w:color w:val="000000"/>
          <w:sz w:val="22"/>
          <w:szCs w:val="22"/>
          <w:lang w:eastAsia="en-US"/>
        </w:rPr>
      </w:pPr>
    </w:p>
    <w:p w14:paraId="1236A074" w14:textId="3A18E6E9" w:rsidR="00311D64" w:rsidRPr="00401B87" w:rsidRDefault="00C26BA6" w:rsidP="00D71829">
      <w:pPr>
        <w:tabs>
          <w:tab w:val="left" w:pos="7797"/>
        </w:tabs>
        <w:jc w:val="center"/>
        <w:rPr>
          <w:b/>
          <w:bCs/>
          <w:sz w:val="22"/>
          <w:szCs w:val="22"/>
        </w:rPr>
      </w:pPr>
      <w:bookmarkStart w:id="1" w:name="_Hlk66178671"/>
      <w:bookmarkStart w:id="2" w:name="_Hlk32330792"/>
      <w:bookmarkEnd w:id="0"/>
      <w:r w:rsidRPr="00401B87">
        <w:rPr>
          <w:b/>
          <w:bCs/>
          <w:sz w:val="22"/>
          <w:szCs w:val="22"/>
        </w:rPr>
        <w:t>1</w:t>
      </w:r>
      <w:r w:rsidR="00311D64" w:rsidRPr="00401B87">
        <w:rPr>
          <w:b/>
          <w:bCs/>
          <w:sz w:val="22"/>
          <w:szCs w:val="22"/>
        </w:rPr>
        <w:t xml:space="preserve">. Предмет </w:t>
      </w:r>
      <w:r w:rsidR="00E9747D" w:rsidRPr="00401B87">
        <w:rPr>
          <w:b/>
          <w:bCs/>
          <w:sz w:val="22"/>
          <w:szCs w:val="22"/>
        </w:rPr>
        <w:t>Договор</w:t>
      </w:r>
      <w:r w:rsidR="00311D64" w:rsidRPr="00401B87">
        <w:rPr>
          <w:b/>
          <w:bCs/>
          <w:sz w:val="22"/>
          <w:szCs w:val="22"/>
        </w:rPr>
        <w:t>а</w:t>
      </w:r>
    </w:p>
    <w:p w14:paraId="54B631DE" w14:textId="3AE24D25" w:rsidR="00311D64" w:rsidRPr="00401B87" w:rsidRDefault="00311D64" w:rsidP="00311D64">
      <w:pPr>
        <w:spacing w:after="200" w:line="240" w:lineRule="atLeast"/>
        <w:contextualSpacing/>
        <w:mirrorIndents/>
        <w:jc w:val="both"/>
        <w:rPr>
          <w:sz w:val="22"/>
          <w:szCs w:val="22"/>
        </w:rPr>
      </w:pPr>
      <w:r w:rsidRPr="00401B87">
        <w:rPr>
          <w:sz w:val="22"/>
          <w:szCs w:val="22"/>
        </w:rPr>
        <w:t xml:space="preserve">1.1. Исполнитель по заданию Заказчика обязуется в установленный </w:t>
      </w:r>
      <w:r w:rsidR="00E9747D" w:rsidRPr="00401B87">
        <w:rPr>
          <w:sz w:val="22"/>
          <w:szCs w:val="22"/>
        </w:rPr>
        <w:t>Договор</w:t>
      </w:r>
      <w:r w:rsidRPr="00401B87">
        <w:rPr>
          <w:sz w:val="22"/>
          <w:szCs w:val="22"/>
        </w:rPr>
        <w:t xml:space="preserve">ом срок </w:t>
      </w:r>
      <w:bookmarkStart w:id="3" w:name="_Hlk101884146"/>
      <w:r w:rsidRPr="00401B87">
        <w:rPr>
          <w:sz w:val="22"/>
          <w:szCs w:val="22"/>
        </w:rPr>
        <w:t xml:space="preserve">оказать услуги </w:t>
      </w:r>
      <w:bookmarkEnd w:id="3"/>
      <w:r w:rsidR="00893B26" w:rsidRPr="00893B26">
        <w:rPr>
          <w:sz w:val="22"/>
          <w:szCs w:val="22"/>
        </w:rPr>
        <w:t>по периодическому техническому освидетельствованию газовых баллонов и периодических испытаний газобаллонного оборудования установленного на транспортных средствах МУП «Служба организации движения»</w:t>
      </w:r>
      <w:r w:rsidR="006C4ACE" w:rsidRPr="00401B87">
        <w:rPr>
          <w:sz w:val="22"/>
          <w:szCs w:val="22"/>
        </w:rPr>
        <w:t xml:space="preserve"> </w:t>
      </w:r>
      <w:r w:rsidRPr="00401B87">
        <w:rPr>
          <w:sz w:val="22"/>
          <w:szCs w:val="22"/>
        </w:rPr>
        <w:t>(далее - услуги)</w:t>
      </w:r>
      <w:r w:rsidR="00954091">
        <w:rPr>
          <w:sz w:val="22"/>
          <w:szCs w:val="22"/>
        </w:rPr>
        <w:t xml:space="preserve"> по заявке Заказчика</w:t>
      </w:r>
      <w:r w:rsidRPr="00401B87">
        <w:rPr>
          <w:sz w:val="22"/>
          <w:szCs w:val="22"/>
        </w:rPr>
        <w:t xml:space="preserve">, а Заказчик обязуется принять оказанные услуги и оплатить их. </w:t>
      </w:r>
      <w:r w:rsidR="000568C9">
        <w:rPr>
          <w:sz w:val="22"/>
          <w:szCs w:val="22"/>
        </w:rPr>
        <w:t>Баллоны предназначены для компримированных приро</w:t>
      </w:r>
      <w:r w:rsidR="005D0FB7">
        <w:rPr>
          <w:sz w:val="22"/>
          <w:szCs w:val="22"/>
        </w:rPr>
        <w:t>дных газов.</w:t>
      </w:r>
    </w:p>
    <w:p w14:paraId="6CA40689" w14:textId="77777777" w:rsidR="00311D64" w:rsidRPr="00401B87" w:rsidRDefault="00311D64" w:rsidP="00311D64">
      <w:pPr>
        <w:spacing w:after="200" w:line="240" w:lineRule="atLeast"/>
        <w:contextualSpacing/>
        <w:mirrorIndents/>
        <w:jc w:val="both"/>
        <w:rPr>
          <w:sz w:val="22"/>
          <w:szCs w:val="22"/>
        </w:rPr>
      </w:pPr>
    </w:p>
    <w:p w14:paraId="6B9B9D65" w14:textId="28CD14AC" w:rsidR="00276D20" w:rsidRPr="00401B87" w:rsidRDefault="00C26BA6" w:rsidP="00D71829">
      <w:pPr>
        <w:tabs>
          <w:tab w:val="left" w:pos="7797"/>
        </w:tabs>
        <w:jc w:val="center"/>
        <w:rPr>
          <w:b/>
          <w:bCs/>
          <w:sz w:val="22"/>
          <w:szCs w:val="22"/>
        </w:rPr>
      </w:pPr>
      <w:r w:rsidRPr="00401B87">
        <w:rPr>
          <w:b/>
          <w:bCs/>
          <w:sz w:val="22"/>
          <w:szCs w:val="22"/>
        </w:rPr>
        <w:t>2</w:t>
      </w:r>
      <w:r w:rsidR="00311D64" w:rsidRPr="00401B87">
        <w:rPr>
          <w:b/>
          <w:bCs/>
          <w:sz w:val="22"/>
          <w:szCs w:val="22"/>
        </w:rPr>
        <w:t>. Условия оказания услуг</w:t>
      </w:r>
    </w:p>
    <w:p w14:paraId="4BF20D9F" w14:textId="1EA5BCB9" w:rsidR="00311D64" w:rsidRPr="00401B87" w:rsidRDefault="00311D64" w:rsidP="00276D20">
      <w:pPr>
        <w:tabs>
          <w:tab w:val="left" w:pos="7797"/>
        </w:tabs>
        <w:jc w:val="both"/>
        <w:rPr>
          <w:sz w:val="22"/>
          <w:szCs w:val="22"/>
        </w:rPr>
      </w:pPr>
      <w:r w:rsidRPr="00401B87">
        <w:rPr>
          <w:sz w:val="22"/>
          <w:szCs w:val="22"/>
        </w:rPr>
        <w:t>2.1. Услуги оказываются Исполнителем в соответствии с требованиями технического задания (Приложение</w:t>
      </w:r>
      <w:r w:rsidR="0015378B" w:rsidRPr="00401B87">
        <w:rPr>
          <w:sz w:val="22"/>
          <w:szCs w:val="22"/>
        </w:rPr>
        <w:t xml:space="preserve"> </w:t>
      </w:r>
      <w:r w:rsidRPr="00401B87">
        <w:rPr>
          <w:sz w:val="22"/>
          <w:szCs w:val="22"/>
        </w:rPr>
        <w:t xml:space="preserve">№1 к </w:t>
      </w:r>
      <w:r w:rsidR="00E9747D" w:rsidRPr="00401B87">
        <w:rPr>
          <w:sz w:val="22"/>
          <w:szCs w:val="22"/>
        </w:rPr>
        <w:t>Договор</w:t>
      </w:r>
      <w:r w:rsidRPr="00401B87">
        <w:rPr>
          <w:sz w:val="22"/>
          <w:szCs w:val="22"/>
        </w:rPr>
        <w:t xml:space="preserve">у), являющегося неотъемлемой частью </w:t>
      </w:r>
      <w:r w:rsidR="00E9747D" w:rsidRPr="00401B87">
        <w:rPr>
          <w:sz w:val="22"/>
          <w:szCs w:val="22"/>
        </w:rPr>
        <w:t>Договор</w:t>
      </w:r>
      <w:r w:rsidRPr="00401B87">
        <w:rPr>
          <w:sz w:val="22"/>
          <w:szCs w:val="22"/>
        </w:rPr>
        <w:t>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20017630" w14:textId="77777777" w:rsidR="00311D64" w:rsidRPr="00401B87" w:rsidRDefault="00311D64" w:rsidP="00276D20">
      <w:pPr>
        <w:tabs>
          <w:tab w:val="left" w:pos="7797"/>
        </w:tabs>
        <w:jc w:val="both"/>
        <w:rPr>
          <w:sz w:val="22"/>
          <w:szCs w:val="22"/>
        </w:rPr>
      </w:pPr>
    </w:p>
    <w:p w14:paraId="731FD8B7" w14:textId="2B2CA95A" w:rsidR="00311D64" w:rsidRPr="00401B87" w:rsidRDefault="00C26BA6" w:rsidP="00D71829">
      <w:pPr>
        <w:tabs>
          <w:tab w:val="left" w:pos="7797"/>
        </w:tabs>
        <w:jc w:val="center"/>
        <w:rPr>
          <w:b/>
          <w:bCs/>
          <w:sz w:val="22"/>
          <w:szCs w:val="22"/>
        </w:rPr>
      </w:pPr>
      <w:r w:rsidRPr="00401B87">
        <w:rPr>
          <w:b/>
          <w:bCs/>
          <w:sz w:val="22"/>
          <w:szCs w:val="22"/>
        </w:rPr>
        <w:t>3.</w:t>
      </w:r>
      <w:r w:rsidR="00311D64" w:rsidRPr="00401B87">
        <w:rPr>
          <w:b/>
          <w:bCs/>
          <w:sz w:val="22"/>
          <w:szCs w:val="22"/>
        </w:rPr>
        <w:t xml:space="preserve"> Взаимодействие Сторон</w:t>
      </w:r>
    </w:p>
    <w:p w14:paraId="27C9D70C" w14:textId="77777777" w:rsidR="00311D64" w:rsidRPr="00401B87" w:rsidRDefault="00311D64" w:rsidP="00276D20">
      <w:pPr>
        <w:tabs>
          <w:tab w:val="left" w:pos="7797"/>
        </w:tabs>
        <w:jc w:val="both"/>
        <w:rPr>
          <w:sz w:val="22"/>
          <w:szCs w:val="22"/>
        </w:rPr>
      </w:pPr>
      <w:r w:rsidRPr="00401B87">
        <w:rPr>
          <w:sz w:val="22"/>
          <w:szCs w:val="22"/>
        </w:rPr>
        <w:t>3.1. Исполнитель вправе:</w:t>
      </w:r>
    </w:p>
    <w:p w14:paraId="054BB6DD" w14:textId="0F9383EA" w:rsidR="00311D64" w:rsidRPr="00401B87" w:rsidRDefault="00311D64" w:rsidP="00276D20">
      <w:pPr>
        <w:tabs>
          <w:tab w:val="left" w:pos="7797"/>
        </w:tabs>
        <w:jc w:val="both"/>
        <w:rPr>
          <w:sz w:val="22"/>
          <w:szCs w:val="22"/>
        </w:rPr>
      </w:pPr>
      <w:bookmarkStart w:id="4" w:name="P805"/>
      <w:bookmarkEnd w:id="4"/>
      <w:r w:rsidRPr="00401B87">
        <w:rPr>
          <w:sz w:val="22"/>
          <w:szCs w:val="22"/>
        </w:rPr>
        <w:t xml:space="preserve">а) привлекать к выполнению </w:t>
      </w:r>
      <w:r w:rsidR="00E9747D" w:rsidRPr="00401B87">
        <w:rPr>
          <w:sz w:val="22"/>
          <w:szCs w:val="22"/>
        </w:rPr>
        <w:t>Договор</w:t>
      </w:r>
      <w:r w:rsidRPr="00401B87">
        <w:rPr>
          <w:sz w:val="22"/>
          <w:szCs w:val="22"/>
        </w:rPr>
        <w:t>а соисполнителей.</w:t>
      </w:r>
    </w:p>
    <w:p w14:paraId="44B2E50C" w14:textId="77777777" w:rsidR="00311D64" w:rsidRPr="00401B87" w:rsidRDefault="00311D64" w:rsidP="00276D20">
      <w:pPr>
        <w:tabs>
          <w:tab w:val="left" w:pos="7797"/>
        </w:tabs>
        <w:jc w:val="both"/>
        <w:rPr>
          <w:sz w:val="22"/>
          <w:szCs w:val="22"/>
        </w:rPr>
      </w:pPr>
      <w:r w:rsidRPr="00401B87">
        <w:rPr>
          <w:sz w:val="22"/>
          <w:szCs w:val="22"/>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1E09D002" w14:textId="7265325A" w:rsidR="00311D64" w:rsidRPr="00401B87" w:rsidRDefault="00311D64" w:rsidP="00276D20">
      <w:pPr>
        <w:tabs>
          <w:tab w:val="left" w:pos="7797"/>
        </w:tabs>
        <w:jc w:val="both"/>
        <w:rPr>
          <w:sz w:val="22"/>
          <w:szCs w:val="22"/>
        </w:rPr>
      </w:pPr>
      <w:r w:rsidRPr="00401B87">
        <w:rPr>
          <w:sz w:val="22"/>
          <w:szCs w:val="22"/>
        </w:rPr>
        <w:t xml:space="preserve">Невыполнение соисполнителем обязательств перед Исполнителем не освобождает Исполнителя от выполнения условий </w:t>
      </w:r>
      <w:r w:rsidR="00E9747D" w:rsidRPr="00401B87">
        <w:rPr>
          <w:sz w:val="22"/>
          <w:szCs w:val="22"/>
        </w:rPr>
        <w:t>Договор</w:t>
      </w:r>
      <w:r w:rsidRPr="00401B87">
        <w:rPr>
          <w:sz w:val="22"/>
          <w:szCs w:val="22"/>
        </w:rPr>
        <w:t xml:space="preserve">а; </w:t>
      </w:r>
    </w:p>
    <w:p w14:paraId="797D9D9C" w14:textId="38B40A5F" w:rsidR="00311D64" w:rsidRPr="00401B87" w:rsidRDefault="00311D64" w:rsidP="00276D20">
      <w:pPr>
        <w:tabs>
          <w:tab w:val="left" w:pos="7797"/>
        </w:tabs>
        <w:jc w:val="both"/>
        <w:rPr>
          <w:sz w:val="22"/>
          <w:szCs w:val="22"/>
        </w:rPr>
      </w:pPr>
      <w:bookmarkStart w:id="5" w:name="P808"/>
      <w:bookmarkEnd w:id="5"/>
      <w:r w:rsidRPr="00401B87">
        <w:rPr>
          <w:sz w:val="22"/>
          <w:szCs w:val="22"/>
        </w:rPr>
        <w:t xml:space="preserve">б) требовать своевременной оплаты на условиях, установленных </w:t>
      </w:r>
      <w:r w:rsidR="00E9747D" w:rsidRPr="00401B87">
        <w:rPr>
          <w:sz w:val="22"/>
          <w:szCs w:val="22"/>
        </w:rPr>
        <w:t>Договор</w:t>
      </w:r>
      <w:r w:rsidRPr="00401B87">
        <w:rPr>
          <w:sz w:val="22"/>
          <w:szCs w:val="22"/>
        </w:rPr>
        <w:t xml:space="preserve">ом, надлежащим образом оказанных и принятых Заказчиком услуг; </w:t>
      </w:r>
    </w:p>
    <w:p w14:paraId="22E93435" w14:textId="7C7A8BD2" w:rsidR="00311D64" w:rsidRPr="00401B87" w:rsidRDefault="00311D64" w:rsidP="00276D20">
      <w:pPr>
        <w:tabs>
          <w:tab w:val="left" w:pos="7797"/>
        </w:tabs>
        <w:jc w:val="both"/>
        <w:rPr>
          <w:sz w:val="22"/>
          <w:szCs w:val="22"/>
        </w:rPr>
      </w:pPr>
      <w:bookmarkStart w:id="6" w:name="P809"/>
      <w:bookmarkEnd w:id="6"/>
      <w:r w:rsidRPr="00401B87">
        <w:rPr>
          <w:sz w:val="22"/>
          <w:szCs w:val="22"/>
        </w:rPr>
        <w:t xml:space="preserve">в)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w:t>
      </w:r>
      <w:r w:rsidR="00E9747D" w:rsidRPr="00401B87">
        <w:rPr>
          <w:sz w:val="22"/>
          <w:szCs w:val="22"/>
        </w:rPr>
        <w:t>Договор</w:t>
      </w:r>
      <w:r w:rsidRPr="00401B87">
        <w:rPr>
          <w:sz w:val="22"/>
          <w:szCs w:val="22"/>
        </w:rPr>
        <w:t>е;</w:t>
      </w:r>
    </w:p>
    <w:p w14:paraId="6784A0C8" w14:textId="013F18AD" w:rsidR="00311D64" w:rsidRPr="00401B87" w:rsidRDefault="006C4ACE" w:rsidP="00276D20">
      <w:pPr>
        <w:tabs>
          <w:tab w:val="left" w:pos="7797"/>
        </w:tabs>
        <w:jc w:val="both"/>
        <w:rPr>
          <w:sz w:val="22"/>
          <w:szCs w:val="22"/>
        </w:rPr>
      </w:pPr>
      <w:r w:rsidRPr="00401B87">
        <w:rPr>
          <w:sz w:val="22"/>
          <w:szCs w:val="22"/>
        </w:rPr>
        <w:t>г</w:t>
      </w:r>
      <w:r w:rsidR="00311D64" w:rsidRPr="00401B87">
        <w:rPr>
          <w:sz w:val="22"/>
          <w:szCs w:val="22"/>
        </w:rPr>
        <w:t xml:space="preserve">) требовать возмещения убытков, уплаты неустоек (штрафов, пеней) в соответствии с </w:t>
      </w:r>
      <w:r w:rsidR="009B3C64" w:rsidRPr="009B3C64">
        <w:rPr>
          <w:sz w:val="22"/>
          <w:szCs w:val="22"/>
        </w:rPr>
        <w:t>разделом 8</w:t>
      </w:r>
      <w:r w:rsidR="009B3C64">
        <w:rPr>
          <w:sz w:val="22"/>
          <w:szCs w:val="22"/>
        </w:rPr>
        <w:t xml:space="preserve"> </w:t>
      </w:r>
      <w:r w:rsidR="00E9747D" w:rsidRPr="00401B87">
        <w:rPr>
          <w:sz w:val="22"/>
          <w:szCs w:val="22"/>
        </w:rPr>
        <w:t>Договор</w:t>
      </w:r>
      <w:r w:rsidR="00311D64" w:rsidRPr="00401B87">
        <w:rPr>
          <w:sz w:val="22"/>
          <w:szCs w:val="22"/>
        </w:rPr>
        <w:t>а.</w:t>
      </w:r>
    </w:p>
    <w:p w14:paraId="6618F617" w14:textId="77777777" w:rsidR="00311D64" w:rsidRPr="00401B87" w:rsidRDefault="00311D64" w:rsidP="00276D20">
      <w:pPr>
        <w:tabs>
          <w:tab w:val="left" w:pos="7797"/>
        </w:tabs>
        <w:jc w:val="both"/>
        <w:rPr>
          <w:sz w:val="22"/>
          <w:szCs w:val="22"/>
        </w:rPr>
      </w:pPr>
      <w:bookmarkStart w:id="7" w:name="P812"/>
      <w:bookmarkStart w:id="8" w:name="P813"/>
      <w:bookmarkEnd w:id="7"/>
      <w:bookmarkEnd w:id="8"/>
      <w:r w:rsidRPr="00401B87">
        <w:rPr>
          <w:sz w:val="22"/>
          <w:szCs w:val="22"/>
        </w:rPr>
        <w:t xml:space="preserve">3.2. Исполнитель обязан: </w:t>
      </w:r>
    </w:p>
    <w:p w14:paraId="66A5BD99" w14:textId="1AD06E54" w:rsidR="00311D64" w:rsidRPr="00401B87" w:rsidRDefault="00311D64" w:rsidP="00276D20">
      <w:pPr>
        <w:tabs>
          <w:tab w:val="left" w:pos="7797"/>
        </w:tabs>
        <w:jc w:val="both"/>
        <w:rPr>
          <w:sz w:val="22"/>
          <w:szCs w:val="22"/>
        </w:rPr>
      </w:pPr>
      <w:r w:rsidRPr="00401B87">
        <w:rPr>
          <w:sz w:val="22"/>
          <w:szCs w:val="22"/>
        </w:rPr>
        <w:t xml:space="preserve">а) оказать услуги в соответствии с техническим заданием в предусмотренный </w:t>
      </w:r>
      <w:r w:rsidR="00E9747D" w:rsidRPr="00401B87">
        <w:rPr>
          <w:sz w:val="22"/>
          <w:szCs w:val="22"/>
        </w:rPr>
        <w:t>Договор</w:t>
      </w:r>
      <w:r w:rsidRPr="00401B87">
        <w:rPr>
          <w:sz w:val="22"/>
          <w:szCs w:val="22"/>
        </w:rPr>
        <w:t>ом срок;</w:t>
      </w:r>
    </w:p>
    <w:p w14:paraId="7F679056" w14:textId="6FD5D26F" w:rsidR="00311D64" w:rsidRPr="00401B87" w:rsidRDefault="00311D64" w:rsidP="00276D20">
      <w:pPr>
        <w:tabs>
          <w:tab w:val="left" w:pos="7797"/>
        </w:tabs>
        <w:jc w:val="both"/>
        <w:rPr>
          <w:sz w:val="22"/>
          <w:szCs w:val="22"/>
        </w:rPr>
      </w:pPr>
      <w:r w:rsidRPr="00401B87">
        <w:rPr>
          <w:sz w:val="22"/>
          <w:szCs w:val="22"/>
        </w:rPr>
        <w:t xml:space="preserve">б) предоставлять Заказчику по его требованию документы, относящиеся к предмету </w:t>
      </w:r>
      <w:r w:rsidR="00E9747D" w:rsidRPr="00401B87">
        <w:rPr>
          <w:sz w:val="22"/>
          <w:szCs w:val="22"/>
        </w:rPr>
        <w:t>Договор</w:t>
      </w:r>
      <w:r w:rsidRPr="00401B87">
        <w:rPr>
          <w:sz w:val="22"/>
          <w:szCs w:val="22"/>
        </w:rPr>
        <w:t xml:space="preserve">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E9747D" w:rsidRPr="00401B87">
        <w:rPr>
          <w:sz w:val="22"/>
          <w:szCs w:val="22"/>
        </w:rPr>
        <w:t>Договор</w:t>
      </w:r>
      <w:r w:rsidRPr="00401B87">
        <w:rPr>
          <w:sz w:val="22"/>
          <w:szCs w:val="22"/>
        </w:rPr>
        <w:t>а;</w:t>
      </w:r>
    </w:p>
    <w:p w14:paraId="39CBC318" w14:textId="2FD7871F" w:rsidR="00311D64" w:rsidRPr="00401B87" w:rsidRDefault="00311D64" w:rsidP="00276D20">
      <w:pPr>
        <w:tabs>
          <w:tab w:val="left" w:pos="7797"/>
        </w:tabs>
        <w:jc w:val="both"/>
        <w:rPr>
          <w:sz w:val="22"/>
          <w:szCs w:val="22"/>
        </w:rPr>
      </w:pPr>
      <w:bookmarkStart w:id="9" w:name="P816"/>
      <w:bookmarkEnd w:id="9"/>
      <w:r w:rsidRPr="00401B87">
        <w:rPr>
          <w:sz w:val="22"/>
          <w:szCs w:val="22"/>
        </w:rPr>
        <w:t xml:space="preserve">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E9747D" w:rsidRPr="00401B87">
        <w:rPr>
          <w:sz w:val="22"/>
          <w:szCs w:val="22"/>
        </w:rPr>
        <w:t>Договор</w:t>
      </w:r>
      <w:r w:rsidRPr="00401B87">
        <w:rPr>
          <w:sz w:val="22"/>
          <w:szCs w:val="22"/>
        </w:rPr>
        <w:t>ом;</w:t>
      </w:r>
    </w:p>
    <w:p w14:paraId="59084416" w14:textId="6DA89FCB" w:rsidR="00311D64" w:rsidRPr="00401B87" w:rsidRDefault="00C26BA6" w:rsidP="00276D20">
      <w:pPr>
        <w:tabs>
          <w:tab w:val="left" w:pos="7797"/>
        </w:tabs>
        <w:jc w:val="both"/>
        <w:rPr>
          <w:sz w:val="22"/>
          <w:szCs w:val="22"/>
        </w:rPr>
      </w:pPr>
      <w:r w:rsidRPr="00401B87">
        <w:rPr>
          <w:sz w:val="22"/>
          <w:szCs w:val="22"/>
        </w:rPr>
        <w:t>г</w:t>
      </w:r>
      <w:r w:rsidR="00311D64" w:rsidRPr="00401B87">
        <w:rPr>
          <w:sz w:val="22"/>
          <w:szCs w:val="22"/>
        </w:rPr>
        <w:t>) обеспечить за свой счет устранение недостатков, выявленных при приемке Заказчиком оказанных услуг (этапов оказания услуг)</w:t>
      </w:r>
      <w:bookmarkStart w:id="10" w:name="P819"/>
      <w:bookmarkEnd w:id="10"/>
      <w:r w:rsidR="00311D64" w:rsidRPr="00401B87">
        <w:rPr>
          <w:sz w:val="22"/>
          <w:szCs w:val="22"/>
        </w:rPr>
        <w:t>.</w:t>
      </w:r>
    </w:p>
    <w:p w14:paraId="2D28EE10" w14:textId="77777777" w:rsidR="00311D64" w:rsidRPr="00401B87" w:rsidRDefault="00311D64" w:rsidP="00276D20">
      <w:pPr>
        <w:tabs>
          <w:tab w:val="left" w:pos="7797"/>
        </w:tabs>
        <w:jc w:val="both"/>
        <w:rPr>
          <w:sz w:val="22"/>
          <w:szCs w:val="22"/>
        </w:rPr>
      </w:pPr>
      <w:r w:rsidRPr="00401B87">
        <w:rPr>
          <w:sz w:val="22"/>
          <w:szCs w:val="22"/>
        </w:rPr>
        <w:t>3.3. Заказчик вправе:</w:t>
      </w:r>
    </w:p>
    <w:p w14:paraId="1641AF23" w14:textId="1FD64501" w:rsidR="00311D64" w:rsidRPr="00401B87" w:rsidRDefault="00311D64" w:rsidP="00276D20">
      <w:pPr>
        <w:tabs>
          <w:tab w:val="left" w:pos="7797"/>
        </w:tabs>
        <w:jc w:val="both"/>
        <w:rPr>
          <w:sz w:val="22"/>
          <w:szCs w:val="22"/>
        </w:rPr>
      </w:pPr>
      <w:r w:rsidRPr="00401B87">
        <w:rPr>
          <w:sz w:val="22"/>
          <w:szCs w:val="22"/>
        </w:rPr>
        <w:t xml:space="preserve">а) требовать от Исполнителя надлежащего исполнения обязательств, установленных </w:t>
      </w:r>
      <w:r w:rsidR="00E9747D" w:rsidRPr="00401B87">
        <w:rPr>
          <w:sz w:val="22"/>
          <w:szCs w:val="22"/>
        </w:rPr>
        <w:t>Договор</w:t>
      </w:r>
      <w:r w:rsidRPr="00401B87">
        <w:rPr>
          <w:sz w:val="22"/>
          <w:szCs w:val="22"/>
        </w:rPr>
        <w:t>ом;</w:t>
      </w:r>
    </w:p>
    <w:p w14:paraId="70E88497" w14:textId="77777777" w:rsidR="00311D64" w:rsidRPr="00401B87" w:rsidRDefault="00311D64" w:rsidP="00276D20">
      <w:pPr>
        <w:tabs>
          <w:tab w:val="left" w:pos="7797"/>
        </w:tabs>
        <w:jc w:val="both"/>
        <w:rPr>
          <w:sz w:val="22"/>
          <w:szCs w:val="22"/>
        </w:rPr>
      </w:pPr>
      <w:r w:rsidRPr="00401B87">
        <w:rPr>
          <w:sz w:val="22"/>
          <w:szCs w:val="22"/>
        </w:rPr>
        <w:t>б) требовать от Исполнителя своевременного устранения недостатков, выявленных как в ходе приемки, так и в течение гарантийного периода;</w:t>
      </w:r>
    </w:p>
    <w:p w14:paraId="23337B82" w14:textId="02188D55" w:rsidR="00311D64" w:rsidRPr="00401B87" w:rsidRDefault="00311D64" w:rsidP="00276D20">
      <w:pPr>
        <w:tabs>
          <w:tab w:val="left" w:pos="7797"/>
        </w:tabs>
        <w:jc w:val="both"/>
        <w:rPr>
          <w:sz w:val="22"/>
          <w:szCs w:val="22"/>
        </w:rPr>
      </w:pPr>
      <w:r w:rsidRPr="00401B87">
        <w:rPr>
          <w:sz w:val="22"/>
          <w:szCs w:val="22"/>
        </w:rPr>
        <w:t xml:space="preserve">в) проверять ход и качество выполнения Исполнителем условий </w:t>
      </w:r>
      <w:r w:rsidR="00E9747D" w:rsidRPr="00401B87">
        <w:rPr>
          <w:sz w:val="22"/>
          <w:szCs w:val="22"/>
        </w:rPr>
        <w:t>Договор</w:t>
      </w:r>
      <w:r w:rsidRPr="00401B87">
        <w:rPr>
          <w:sz w:val="22"/>
          <w:szCs w:val="22"/>
        </w:rPr>
        <w:t>а без вмешательства в оперативно-хозяйственную деятельность Исполнителя;</w:t>
      </w:r>
    </w:p>
    <w:p w14:paraId="0915FE60" w14:textId="50F71FE7" w:rsidR="00311D64" w:rsidRPr="00401B87" w:rsidRDefault="00311D64" w:rsidP="00276D20">
      <w:pPr>
        <w:tabs>
          <w:tab w:val="left" w:pos="7797"/>
        </w:tabs>
        <w:jc w:val="both"/>
        <w:rPr>
          <w:sz w:val="22"/>
          <w:szCs w:val="22"/>
        </w:rPr>
      </w:pPr>
      <w:r w:rsidRPr="00401B87">
        <w:rPr>
          <w:sz w:val="22"/>
          <w:szCs w:val="22"/>
        </w:rPr>
        <w:t xml:space="preserve">г) требовать возмещения убытков в соответствии с </w:t>
      </w:r>
      <w:bookmarkStart w:id="11" w:name="_Hlk102655214"/>
      <w:r w:rsidRPr="009B3C64">
        <w:rPr>
          <w:sz w:val="22"/>
          <w:szCs w:val="22"/>
        </w:rPr>
        <w:t xml:space="preserve">разделом </w:t>
      </w:r>
      <w:r w:rsidR="0015378B" w:rsidRPr="009B3C64">
        <w:rPr>
          <w:sz w:val="22"/>
          <w:szCs w:val="22"/>
        </w:rPr>
        <w:t>8</w:t>
      </w:r>
      <w:bookmarkEnd w:id="11"/>
      <w:r w:rsidRPr="00401B87">
        <w:rPr>
          <w:sz w:val="22"/>
          <w:szCs w:val="22"/>
        </w:rPr>
        <w:t xml:space="preserve"> </w:t>
      </w:r>
      <w:r w:rsidR="00E9747D" w:rsidRPr="00401B87">
        <w:rPr>
          <w:sz w:val="22"/>
          <w:szCs w:val="22"/>
        </w:rPr>
        <w:t>Договор</w:t>
      </w:r>
      <w:r w:rsidRPr="00401B87">
        <w:rPr>
          <w:sz w:val="22"/>
          <w:szCs w:val="22"/>
        </w:rPr>
        <w:t>а, причиненных по вине Исполнителя;</w:t>
      </w:r>
    </w:p>
    <w:p w14:paraId="11D08789" w14:textId="77777777" w:rsidR="00311D64" w:rsidRPr="00401B87" w:rsidRDefault="00311D64" w:rsidP="00276D20">
      <w:pPr>
        <w:tabs>
          <w:tab w:val="left" w:pos="7797"/>
        </w:tabs>
        <w:jc w:val="both"/>
        <w:rPr>
          <w:sz w:val="22"/>
          <w:szCs w:val="22"/>
        </w:rPr>
      </w:pPr>
      <w:bookmarkStart w:id="12" w:name="P834"/>
      <w:bookmarkEnd w:id="12"/>
      <w:r w:rsidRPr="00401B87">
        <w:rPr>
          <w:sz w:val="22"/>
          <w:szCs w:val="22"/>
        </w:rPr>
        <w:lastRenderedPageBreak/>
        <w:t>3.4. Заказчик обязан:</w:t>
      </w:r>
    </w:p>
    <w:p w14:paraId="07EC57DB" w14:textId="4D1662D7" w:rsidR="00311D64" w:rsidRPr="00401B87" w:rsidRDefault="00311D64" w:rsidP="00276D20">
      <w:pPr>
        <w:tabs>
          <w:tab w:val="left" w:pos="7797"/>
        </w:tabs>
        <w:jc w:val="both"/>
        <w:rPr>
          <w:sz w:val="22"/>
          <w:szCs w:val="22"/>
        </w:rPr>
      </w:pPr>
      <w:r w:rsidRPr="00401B87">
        <w:rPr>
          <w:sz w:val="22"/>
          <w:szCs w:val="22"/>
        </w:rPr>
        <w:t xml:space="preserve">а) принять и оплатить оказанные услуги в соответствии с </w:t>
      </w:r>
      <w:r w:rsidR="00E9747D" w:rsidRPr="00401B87">
        <w:rPr>
          <w:sz w:val="22"/>
          <w:szCs w:val="22"/>
        </w:rPr>
        <w:t>Договор</w:t>
      </w:r>
      <w:r w:rsidRPr="00401B87">
        <w:rPr>
          <w:sz w:val="22"/>
          <w:szCs w:val="22"/>
        </w:rPr>
        <w:t xml:space="preserve">ом; </w:t>
      </w:r>
    </w:p>
    <w:p w14:paraId="10F3322C" w14:textId="594A8ED2" w:rsidR="00311D64" w:rsidRPr="00401B87" w:rsidRDefault="00311D64" w:rsidP="00276D20">
      <w:pPr>
        <w:tabs>
          <w:tab w:val="left" w:pos="7797"/>
        </w:tabs>
        <w:jc w:val="both"/>
        <w:rPr>
          <w:sz w:val="22"/>
          <w:szCs w:val="22"/>
        </w:rPr>
      </w:pPr>
      <w:r w:rsidRPr="00401B87">
        <w:rPr>
          <w:sz w:val="22"/>
          <w:szCs w:val="22"/>
        </w:rPr>
        <w:t xml:space="preserve">б) обеспечить контроль за исполнением </w:t>
      </w:r>
      <w:r w:rsidR="00E9747D" w:rsidRPr="00401B87">
        <w:rPr>
          <w:sz w:val="22"/>
          <w:szCs w:val="22"/>
        </w:rPr>
        <w:t>Договор</w:t>
      </w:r>
      <w:r w:rsidRPr="00401B87">
        <w:rPr>
          <w:sz w:val="22"/>
          <w:szCs w:val="22"/>
        </w:rPr>
        <w:t>а, в том числе на отдельных этапах его исполнения;</w:t>
      </w:r>
    </w:p>
    <w:p w14:paraId="0D82B4D9" w14:textId="794BC207" w:rsidR="00311D64" w:rsidRPr="00401B87" w:rsidRDefault="00311D64" w:rsidP="00276D20">
      <w:pPr>
        <w:tabs>
          <w:tab w:val="left" w:pos="7797"/>
        </w:tabs>
        <w:jc w:val="both"/>
        <w:rPr>
          <w:sz w:val="22"/>
          <w:szCs w:val="22"/>
        </w:rPr>
      </w:pPr>
      <w:bookmarkStart w:id="13" w:name="P840"/>
      <w:bookmarkEnd w:id="13"/>
      <w:r w:rsidRPr="00401B87">
        <w:rPr>
          <w:sz w:val="22"/>
          <w:szCs w:val="22"/>
        </w:rPr>
        <w:t>в)</w:t>
      </w:r>
      <w:r w:rsidR="00C26BA6" w:rsidRPr="00401B87">
        <w:rPr>
          <w:sz w:val="22"/>
          <w:szCs w:val="22"/>
        </w:rPr>
        <w:t xml:space="preserve"> </w:t>
      </w:r>
      <w:r w:rsidRPr="00401B87">
        <w:rPr>
          <w:sz w:val="22"/>
          <w:szCs w:val="22"/>
        </w:rPr>
        <w:t xml:space="preserve">требовать уплаты неустоек (штрафов, пеней) в соответствии с </w:t>
      </w:r>
      <w:r w:rsidRPr="009B3C64">
        <w:rPr>
          <w:sz w:val="22"/>
          <w:szCs w:val="22"/>
        </w:rPr>
        <w:t xml:space="preserve">разделом </w:t>
      </w:r>
      <w:r w:rsidR="0015378B" w:rsidRPr="009B3C64">
        <w:rPr>
          <w:sz w:val="22"/>
          <w:szCs w:val="22"/>
        </w:rPr>
        <w:t>8</w:t>
      </w:r>
      <w:r w:rsidRPr="00401B87">
        <w:rPr>
          <w:sz w:val="22"/>
          <w:szCs w:val="22"/>
        </w:rPr>
        <w:t xml:space="preserve"> </w:t>
      </w:r>
      <w:r w:rsidR="00E9747D" w:rsidRPr="00401B87">
        <w:rPr>
          <w:sz w:val="22"/>
          <w:szCs w:val="22"/>
        </w:rPr>
        <w:t>Договор</w:t>
      </w:r>
      <w:r w:rsidRPr="00401B87">
        <w:rPr>
          <w:sz w:val="22"/>
          <w:szCs w:val="22"/>
        </w:rPr>
        <w:t>а.</w:t>
      </w:r>
    </w:p>
    <w:bookmarkEnd w:id="1"/>
    <w:p w14:paraId="6A60AC7D" w14:textId="77777777" w:rsidR="00311D64" w:rsidRPr="00401B87" w:rsidRDefault="00311D64" w:rsidP="00276D20">
      <w:pPr>
        <w:tabs>
          <w:tab w:val="left" w:pos="7797"/>
        </w:tabs>
        <w:jc w:val="both"/>
        <w:rPr>
          <w:sz w:val="22"/>
          <w:szCs w:val="22"/>
        </w:rPr>
      </w:pPr>
    </w:p>
    <w:p w14:paraId="19C63870" w14:textId="520A2B6A" w:rsidR="00311D64" w:rsidRPr="00401B87" w:rsidRDefault="00C26BA6" w:rsidP="00D71829">
      <w:pPr>
        <w:tabs>
          <w:tab w:val="left" w:pos="7797"/>
        </w:tabs>
        <w:jc w:val="center"/>
        <w:rPr>
          <w:b/>
          <w:bCs/>
          <w:sz w:val="22"/>
          <w:szCs w:val="22"/>
        </w:rPr>
      </w:pPr>
      <w:r w:rsidRPr="00401B87">
        <w:rPr>
          <w:b/>
          <w:bCs/>
          <w:sz w:val="22"/>
          <w:szCs w:val="22"/>
        </w:rPr>
        <w:t>4</w:t>
      </w:r>
      <w:r w:rsidR="00311D64" w:rsidRPr="00401B87">
        <w:rPr>
          <w:b/>
          <w:bCs/>
          <w:sz w:val="22"/>
          <w:szCs w:val="22"/>
        </w:rPr>
        <w:t>. Место и сроки оказания услуг</w:t>
      </w:r>
    </w:p>
    <w:p w14:paraId="35AEACF1" w14:textId="6BB3086E" w:rsidR="00311D64" w:rsidRPr="00401B87" w:rsidRDefault="00311D64" w:rsidP="008C4655">
      <w:pPr>
        <w:tabs>
          <w:tab w:val="left" w:pos="7797"/>
        </w:tabs>
        <w:jc w:val="both"/>
        <w:rPr>
          <w:sz w:val="22"/>
          <w:szCs w:val="22"/>
        </w:rPr>
      </w:pPr>
      <w:bookmarkStart w:id="14" w:name="P847"/>
      <w:bookmarkEnd w:id="14"/>
      <w:r w:rsidRPr="00401B87">
        <w:rPr>
          <w:sz w:val="22"/>
          <w:szCs w:val="22"/>
        </w:rPr>
        <w:t>4.1. Услуги оказываются в сроки</w:t>
      </w:r>
      <w:r w:rsidR="00C26BA6" w:rsidRPr="00401B87">
        <w:rPr>
          <w:sz w:val="22"/>
          <w:szCs w:val="22"/>
        </w:rPr>
        <w:t>:</w:t>
      </w:r>
      <w:r w:rsidR="00954091">
        <w:rPr>
          <w:sz w:val="22"/>
          <w:szCs w:val="22"/>
        </w:rPr>
        <w:t xml:space="preserve"> </w:t>
      </w:r>
      <w:bookmarkStart w:id="15" w:name="_Hlk101949903"/>
      <w:r w:rsidR="00954091">
        <w:rPr>
          <w:sz w:val="22"/>
          <w:szCs w:val="22"/>
        </w:rPr>
        <w:t>н</w:t>
      </w:r>
      <w:r w:rsidRPr="00401B87">
        <w:rPr>
          <w:sz w:val="22"/>
          <w:szCs w:val="22"/>
        </w:rPr>
        <w:t xml:space="preserve">ачало оказания услуг - с даты заключения </w:t>
      </w:r>
      <w:r w:rsidR="00E9747D" w:rsidRPr="00401B87">
        <w:rPr>
          <w:sz w:val="22"/>
          <w:szCs w:val="22"/>
        </w:rPr>
        <w:t>Договор</w:t>
      </w:r>
      <w:r w:rsidRPr="00401B87">
        <w:rPr>
          <w:sz w:val="22"/>
          <w:szCs w:val="22"/>
        </w:rPr>
        <w:t>а</w:t>
      </w:r>
      <w:r w:rsidR="00954091">
        <w:rPr>
          <w:sz w:val="22"/>
          <w:szCs w:val="22"/>
        </w:rPr>
        <w:t>;</w:t>
      </w:r>
    </w:p>
    <w:p w14:paraId="15180E6B" w14:textId="4173DEDB" w:rsidR="00145093" w:rsidRDefault="00954091" w:rsidP="008C4655">
      <w:pPr>
        <w:tabs>
          <w:tab w:val="left" w:pos="7797"/>
        </w:tabs>
        <w:jc w:val="both"/>
        <w:rPr>
          <w:sz w:val="22"/>
          <w:szCs w:val="22"/>
        </w:rPr>
      </w:pPr>
      <w:r>
        <w:rPr>
          <w:sz w:val="22"/>
          <w:szCs w:val="22"/>
        </w:rPr>
        <w:t>о</w:t>
      </w:r>
      <w:r w:rsidR="00311D64" w:rsidRPr="00401B87">
        <w:rPr>
          <w:sz w:val="22"/>
          <w:szCs w:val="22"/>
        </w:rPr>
        <w:t xml:space="preserve">кончание оказания услуг - </w:t>
      </w:r>
      <w:bookmarkStart w:id="16" w:name="P850"/>
      <w:bookmarkEnd w:id="16"/>
      <w:r w:rsidR="00311D64" w:rsidRPr="00401B87">
        <w:rPr>
          <w:sz w:val="22"/>
          <w:szCs w:val="22"/>
        </w:rPr>
        <w:t xml:space="preserve">по </w:t>
      </w:r>
      <w:r>
        <w:rPr>
          <w:sz w:val="22"/>
          <w:szCs w:val="22"/>
        </w:rPr>
        <w:t>31</w:t>
      </w:r>
      <w:r w:rsidR="00311D64" w:rsidRPr="00401B87">
        <w:rPr>
          <w:sz w:val="22"/>
          <w:szCs w:val="22"/>
        </w:rPr>
        <w:t>.</w:t>
      </w:r>
      <w:r w:rsidR="005D0FB7">
        <w:rPr>
          <w:sz w:val="22"/>
          <w:szCs w:val="22"/>
        </w:rPr>
        <w:t>0</w:t>
      </w:r>
      <w:r w:rsidR="00100CEC">
        <w:rPr>
          <w:sz w:val="22"/>
          <w:szCs w:val="22"/>
        </w:rPr>
        <w:t>6</w:t>
      </w:r>
      <w:r w:rsidR="00311D64" w:rsidRPr="00401B87">
        <w:rPr>
          <w:sz w:val="22"/>
          <w:szCs w:val="22"/>
        </w:rPr>
        <w:t>.202</w:t>
      </w:r>
      <w:r w:rsidR="00C26BA6" w:rsidRPr="00401B87">
        <w:rPr>
          <w:sz w:val="22"/>
          <w:szCs w:val="22"/>
        </w:rPr>
        <w:t>2</w:t>
      </w:r>
      <w:r w:rsidR="00311D64" w:rsidRPr="00401B87">
        <w:rPr>
          <w:sz w:val="22"/>
          <w:szCs w:val="22"/>
        </w:rPr>
        <w:t>г.</w:t>
      </w:r>
      <w:r>
        <w:rPr>
          <w:sz w:val="22"/>
          <w:szCs w:val="22"/>
        </w:rPr>
        <w:t xml:space="preserve">, по заявке Заказчика в течении </w:t>
      </w:r>
      <w:r w:rsidR="005D0FB7">
        <w:rPr>
          <w:sz w:val="22"/>
          <w:szCs w:val="22"/>
        </w:rPr>
        <w:t>7</w:t>
      </w:r>
      <w:r>
        <w:rPr>
          <w:sz w:val="22"/>
          <w:szCs w:val="22"/>
        </w:rPr>
        <w:t>(</w:t>
      </w:r>
      <w:r w:rsidR="005D0FB7">
        <w:rPr>
          <w:sz w:val="22"/>
          <w:szCs w:val="22"/>
        </w:rPr>
        <w:t>семи</w:t>
      </w:r>
      <w:r>
        <w:rPr>
          <w:sz w:val="22"/>
          <w:szCs w:val="22"/>
        </w:rPr>
        <w:t>)</w:t>
      </w:r>
      <w:r w:rsidR="005D0FB7">
        <w:rPr>
          <w:sz w:val="22"/>
          <w:szCs w:val="22"/>
        </w:rPr>
        <w:t xml:space="preserve"> рабочих дней</w:t>
      </w:r>
      <w:r w:rsidR="00145093">
        <w:rPr>
          <w:sz w:val="22"/>
          <w:szCs w:val="22"/>
        </w:rPr>
        <w:t xml:space="preserve">. </w:t>
      </w:r>
    </w:p>
    <w:bookmarkEnd w:id="15"/>
    <w:p w14:paraId="2E9121EF" w14:textId="52DF51C3" w:rsidR="00311D64" w:rsidRPr="00401B87" w:rsidRDefault="00311D64" w:rsidP="008C4655">
      <w:pPr>
        <w:tabs>
          <w:tab w:val="left" w:pos="7797"/>
        </w:tabs>
        <w:jc w:val="both"/>
        <w:rPr>
          <w:sz w:val="22"/>
          <w:szCs w:val="22"/>
        </w:rPr>
      </w:pPr>
      <w:r w:rsidRPr="00401B87">
        <w:rPr>
          <w:sz w:val="22"/>
          <w:szCs w:val="22"/>
        </w:rPr>
        <w:t xml:space="preserve">4.2. Датой исполнения Исполнителем обязательств по </w:t>
      </w:r>
      <w:r w:rsidR="00E9747D" w:rsidRPr="00401B87">
        <w:rPr>
          <w:sz w:val="22"/>
          <w:szCs w:val="22"/>
        </w:rPr>
        <w:t>Договор</w:t>
      </w:r>
      <w:r w:rsidRPr="00401B87">
        <w:rPr>
          <w:sz w:val="22"/>
          <w:szCs w:val="22"/>
        </w:rPr>
        <w:t>у считается дата подписания Сторонами акта прием</w:t>
      </w:r>
      <w:r w:rsidR="00954091">
        <w:rPr>
          <w:sz w:val="22"/>
          <w:szCs w:val="22"/>
        </w:rPr>
        <w:t>а</w:t>
      </w:r>
      <w:r w:rsidRPr="00401B87">
        <w:rPr>
          <w:sz w:val="22"/>
          <w:szCs w:val="22"/>
        </w:rPr>
        <w:t xml:space="preserve"> оказанных услуг.</w:t>
      </w:r>
    </w:p>
    <w:p w14:paraId="10CF9D54" w14:textId="146748AE" w:rsidR="00311D64" w:rsidRPr="00401B87" w:rsidRDefault="00311D64" w:rsidP="008C4655">
      <w:pPr>
        <w:tabs>
          <w:tab w:val="left" w:pos="7797"/>
        </w:tabs>
        <w:jc w:val="both"/>
        <w:rPr>
          <w:sz w:val="22"/>
          <w:szCs w:val="22"/>
        </w:rPr>
      </w:pPr>
      <w:r w:rsidRPr="00401B87">
        <w:rPr>
          <w:sz w:val="22"/>
          <w:szCs w:val="22"/>
        </w:rPr>
        <w:t xml:space="preserve">4.3. Место оказания услуг: на территории </w:t>
      </w:r>
      <w:r w:rsidR="005D0FB7">
        <w:rPr>
          <w:sz w:val="22"/>
          <w:szCs w:val="22"/>
        </w:rPr>
        <w:t>Заказчика</w:t>
      </w:r>
      <w:r w:rsidRPr="00401B87">
        <w:rPr>
          <w:sz w:val="22"/>
          <w:szCs w:val="22"/>
        </w:rPr>
        <w:t xml:space="preserve"> в городе Челябинск</w:t>
      </w:r>
      <w:r w:rsidR="005D0FB7">
        <w:rPr>
          <w:sz w:val="22"/>
          <w:szCs w:val="22"/>
        </w:rPr>
        <w:t>, ул.Молодогвардейцев, 3</w:t>
      </w:r>
      <w:r w:rsidRPr="00401B87">
        <w:rPr>
          <w:sz w:val="22"/>
          <w:szCs w:val="22"/>
        </w:rPr>
        <w:t>.</w:t>
      </w:r>
    </w:p>
    <w:p w14:paraId="07D34848" w14:textId="77777777" w:rsidR="00311D64" w:rsidRPr="00401B87" w:rsidRDefault="00311D64" w:rsidP="008C4655">
      <w:pPr>
        <w:tabs>
          <w:tab w:val="left" w:pos="7797"/>
        </w:tabs>
        <w:jc w:val="both"/>
        <w:rPr>
          <w:sz w:val="22"/>
          <w:szCs w:val="22"/>
        </w:rPr>
      </w:pPr>
    </w:p>
    <w:p w14:paraId="4F889E70" w14:textId="3BD3987C" w:rsidR="00311D64" w:rsidRPr="00401B87" w:rsidRDefault="00C26BA6" w:rsidP="00D71829">
      <w:pPr>
        <w:tabs>
          <w:tab w:val="left" w:pos="7797"/>
        </w:tabs>
        <w:jc w:val="center"/>
        <w:rPr>
          <w:b/>
          <w:bCs/>
          <w:sz w:val="22"/>
          <w:szCs w:val="22"/>
        </w:rPr>
      </w:pPr>
      <w:bookmarkStart w:id="17" w:name="P854"/>
      <w:bookmarkEnd w:id="17"/>
      <w:r w:rsidRPr="00401B87">
        <w:rPr>
          <w:b/>
          <w:bCs/>
          <w:sz w:val="22"/>
          <w:szCs w:val="22"/>
        </w:rPr>
        <w:t>5</w:t>
      </w:r>
      <w:r w:rsidR="00311D64" w:rsidRPr="00401B87">
        <w:rPr>
          <w:b/>
          <w:bCs/>
          <w:sz w:val="22"/>
          <w:szCs w:val="22"/>
        </w:rPr>
        <w:t>. Порядок сдачи и приемки оказанных услуг</w:t>
      </w:r>
    </w:p>
    <w:p w14:paraId="4276F288" w14:textId="7BACCE29" w:rsidR="00311D64" w:rsidRPr="00401B87" w:rsidRDefault="00311D64" w:rsidP="008C4655">
      <w:pPr>
        <w:tabs>
          <w:tab w:val="left" w:pos="7797"/>
        </w:tabs>
        <w:jc w:val="both"/>
        <w:rPr>
          <w:sz w:val="22"/>
          <w:szCs w:val="22"/>
        </w:rPr>
      </w:pPr>
      <w:bookmarkStart w:id="18" w:name="P856"/>
      <w:bookmarkEnd w:id="18"/>
      <w:r w:rsidRPr="00401B87">
        <w:rPr>
          <w:sz w:val="22"/>
          <w:szCs w:val="22"/>
        </w:rPr>
        <w:t xml:space="preserve">5.1. </w:t>
      </w:r>
      <w:r w:rsidR="007A3C81">
        <w:rPr>
          <w:sz w:val="22"/>
          <w:szCs w:val="22"/>
        </w:rPr>
        <w:t xml:space="preserve">По факту оказания услуг, </w:t>
      </w:r>
      <w:r w:rsidRPr="00401B87">
        <w:rPr>
          <w:sz w:val="22"/>
          <w:szCs w:val="22"/>
        </w:rPr>
        <w:t>Исполнитель обязан уведомить Заказчика о готовности услуг к сдаче</w:t>
      </w:r>
      <w:r w:rsidR="007A3C81">
        <w:rPr>
          <w:sz w:val="22"/>
          <w:szCs w:val="22"/>
        </w:rPr>
        <w:t xml:space="preserve"> и</w:t>
      </w:r>
      <w:r w:rsidRPr="00401B87">
        <w:rPr>
          <w:sz w:val="22"/>
          <w:szCs w:val="22"/>
        </w:rPr>
        <w:t xml:space="preserve"> представ</w:t>
      </w:r>
      <w:r w:rsidR="007A3C81">
        <w:rPr>
          <w:sz w:val="22"/>
          <w:szCs w:val="22"/>
        </w:rPr>
        <w:t>ить</w:t>
      </w:r>
      <w:r w:rsidRPr="00401B87">
        <w:rPr>
          <w:sz w:val="22"/>
          <w:szCs w:val="22"/>
        </w:rPr>
        <w:t xml:space="preserve"> Заказчику </w:t>
      </w:r>
      <w:r w:rsidR="009C39DE">
        <w:rPr>
          <w:sz w:val="22"/>
          <w:szCs w:val="22"/>
        </w:rPr>
        <w:t>Универсальный передаточный документ (далее УПД)</w:t>
      </w:r>
      <w:r w:rsidRPr="00401B87">
        <w:rPr>
          <w:sz w:val="22"/>
          <w:szCs w:val="22"/>
        </w:rPr>
        <w:t xml:space="preserve"> в 2-х экземплярах</w:t>
      </w:r>
      <w:r w:rsidR="009C39DE">
        <w:rPr>
          <w:sz w:val="22"/>
          <w:szCs w:val="22"/>
        </w:rPr>
        <w:t xml:space="preserve">. Оригинал </w:t>
      </w:r>
      <w:r w:rsidRPr="00401B87">
        <w:rPr>
          <w:sz w:val="22"/>
          <w:szCs w:val="22"/>
        </w:rPr>
        <w:t xml:space="preserve"> </w:t>
      </w:r>
      <w:r w:rsidR="009C39DE">
        <w:rPr>
          <w:sz w:val="22"/>
          <w:szCs w:val="22"/>
        </w:rPr>
        <w:t>свидетельства о проведении периодического технического освидетельствования баллонов, Исполнитель передает Заказчику после 100% оплаты услуг по Договору.</w:t>
      </w:r>
    </w:p>
    <w:p w14:paraId="2861E914" w14:textId="0A6704F0" w:rsidR="00311D64" w:rsidRPr="00401B87" w:rsidRDefault="00311D64" w:rsidP="008C4655">
      <w:pPr>
        <w:tabs>
          <w:tab w:val="left" w:pos="7797"/>
        </w:tabs>
        <w:jc w:val="both"/>
        <w:rPr>
          <w:sz w:val="22"/>
          <w:szCs w:val="22"/>
        </w:rPr>
      </w:pPr>
      <w:bookmarkStart w:id="19" w:name="P861"/>
      <w:bookmarkEnd w:id="19"/>
      <w:r w:rsidRPr="00401B87">
        <w:rPr>
          <w:sz w:val="22"/>
          <w:szCs w:val="22"/>
        </w:rPr>
        <w:t xml:space="preserve">5.2. </w:t>
      </w:r>
      <w:bookmarkStart w:id="20" w:name="_Hlk101886851"/>
      <w:r w:rsidRPr="00401B87">
        <w:rPr>
          <w:sz w:val="22"/>
          <w:szCs w:val="22"/>
        </w:rPr>
        <w:t>Для проверки предоставленных Исполнителем результатов</w:t>
      </w:r>
      <w:r w:rsidR="00B85561">
        <w:rPr>
          <w:sz w:val="22"/>
          <w:szCs w:val="22"/>
        </w:rPr>
        <w:t xml:space="preserve"> </w:t>
      </w:r>
      <w:r w:rsidR="00B85561" w:rsidRPr="00B85561">
        <w:rPr>
          <w:sz w:val="22"/>
          <w:szCs w:val="22"/>
        </w:rPr>
        <w:t>оказанных услуг</w:t>
      </w:r>
      <w:r w:rsidRPr="00401B87">
        <w:rPr>
          <w:sz w:val="22"/>
          <w:szCs w:val="22"/>
        </w:rPr>
        <w:t xml:space="preserve">, в части их соответствия условиям </w:t>
      </w:r>
      <w:r w:rsidR="00E9747D" w:rsidRPr="00401B87">
        <w:rPr>
          <w:sz w:val="22"/>
          <w:szCs w:val="22"/>
        </w:rPr>
        <w:t>Договор</w:t>
      </w:r>
      <w:r w:rsidRPr="00401B87">
        <w:rPr>
          <w:sz w:val="22"/>
          <w:szCs w:val="22"/>
        </w:rPr>
        <w:t>а</w:t>
      </w:r>
      <w:r w:rsidR="00B85561">
        <w:rPr>
          <w:sz w:val="22"/>
          <w:szCs w:val="22"/>
        </w:rPr>
        <w:t>,</w:t>
      </w:r>
      <w:r w:rsidRPr="00401B87">
        <w:rPr>
          <w:sz w:val="22"/>
          <w:szCs w:val="22"/>
        </w:rPr>
        <w:t xml:space="preserve"> Заказчик проводит </w:t>
      </w:r>
      <w:r w:rsidR="000B41B8" w:rsidRPr="00401B87">
        <w:rPr>
          <w:sz w:val="22"/>
          <w:szCs w:val="22"/>
        </w:rPr>
        <w:t xml:space="preserve">приемку </w:t>
      </w:r>
      <w:r w:rsidRPr="00401B87">
        <w:rPr>
          <w:sz w:val="22"/>
          <w:szCs w:val="22"/>
        </w:rPr>
        <w:t xml:space="preserve">в течение </w:t>
      </w:r>
      <w:r w:rsidR="000B41B8" w:rsidRPr="00401B87">
        <w:rPr>
          <w:sz w:val="22"/>
          <w:szCs w:val="22"/>
        </w:rPr>
        <w:t>2(двух) р</w:t>
      </w:r>
      <w:r w:rsidRPr="00401B87">
        <w:rPr>
          <w:sz w:val="22"/>
          <w:szCs w:val="22"/>
        </w:rPr>
        <w:t xml:space="preserve">абочих дней с даты получения </w:t>
      </w:r>
      <w:r w:rsidR="009C39DE">
        <w:rPr>
          <w:sz w:val="22"/>
          <w:szCs w:val="22"/>
        </w:rPr>
        <w:t>УПД</w:t>
      </w:r>
      <w:r w:rsidR="00D62315">
        <w:rPr>
          <w:sz w:val="22"/>
          <w:szCs w:val="22"/>
        </w:rPr>
        <w:t xml:space="preserve"> и</w:t>
      </w:r>
      <w:r w:rsidRPr="00401B87">
        <w:rPr>
          <w:sz w:val="22"/>
          <w:szCs w:val="22"/>
        </w:rPr>
        <w:t xml:space="preserve"> передает Исполнителю подписанный со своей стороны </w:t>
      </w:r>
      <w:r w:rsidR="009C39DE">
        <w:rPr>
          <w:sz w:val="22"/>
          <w:szCs w:val="22"/>
        </w:rPr>
        <w:t>экземпляр УПД</w:t>
      </w:r>
      <w:r w:rsidRPr="00401B87">
        <w:rPr>
          <w:sz w:val="22"/>
          <w:szCs w:val="22"/>
        </w:rPr>
        <w:t xml:space="preserve">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bookmarkEnd w:id="20"/>
    <w:p w14:paraId="023B41CC" w14:textId="17089D2F" w:rsidR="008B1558" w:rsidRPr="008B1558" w:rsidRDefault="008B1558" w:rsidP="008C4655">
      <w:pPr>
        <w:tabs>
          <w:tab w:val="left" w:pos="7797"/>
        </w:tabs>
        <w:jc w:val="both"/>
        <w:rPr>
          <w:i/>
          <w:sz w:val="22"/>
          <w:szCs w:val="22"/>
        </w:rPr>
      </w:pPr>
      <w:r>
        <w:rPr>
          <w:sz w:val="22"/>
          <w:szCs w:val="22"/>
        </w:rPr>
        <w:t>5.3. Исполнитель</w:t>
      </w:r>
      <w:r w:rsidRPr="008B1558">
        <w:rPr>
          <w:sz w:val="22"/>
          <w:szCs w:val="22"/>
        </w:rPr>
        <w:t xml:space="preserve"> за свой счет и в указанный в Акте выявленных недостатков срок устраняет выявленные при приемке </w:t>
      </w:r>
      <w:r>
        <w:rPr>
          <w:sz w:val="22"/>
          <w:szCs w:val="22"/>
        </w:rPr>
        <w:t>оказанных услуг</w:t>
      </w:r>
      <w:r w:rsidRPr="008B1558">
        <w:rPr>
          <w:sz w:val="22"/>
          <w:szCs w:val="22"/>
        </w:rPr>
        <w:t xml:space="preserve"> недостатки (дефекты) </w:t>
      </w:r>
      <w:r>
        <w:rPr>
          <w:sz w:val="22"/>
          <w:szCs w:val="22"/>
        </w:rPr>
        <w:t>услуг</w:t>
      </w:r>
      <w:r w:rsidRPr="008B1558">
        <w:rPr>
          <w:sz w:val="22"/>
          <w:szCs w:val="22"/>
        </w:rPr>
        <w:t xml:space="preserve"> и (или) недостатки (дефекты) документации и (или) обеспечивает их устранение третьими лицами. </w:t>
      </w:r>
    </w:p>
    <w:p w14:paraId="3657E2A9" w14:textId="03BDDBDA" w:rsidR="008B1558" w:rsidRPr="008B1558" w:rsidRDefault="008B1558" w:rsidP="008C4655">
      <w:pPr>
        <w:tabs>
          <w:tab w:val="left" w:pos="7797"/>
        </w:tabs>
        <w:jc w:val="both"/>
        <w:rPr>
          <w:sz w:val="22"/>
          <w:szCs w:val="22"/>
        </w:rPr>
      </w:pPr>
      <w:r>
        <w:rPr>
          <w:sz w:val="22"/>
          <w:szCs w:val="22"/>
        </w:rPr>
        <w:t>5.4</w:t>
      </w:r>
      <w:r w:rsidRPr="008B1558">
        <w:rPr>
          <w:sz w:val="22"/>
          <w:szCs w:val="22"/>
        </w:rPr>
        <w:t xml:space="preserve">. После устранения недостатков (дефектов) </w:t>
      </w:r>
      <w:r>
        <w:rPr>
          <w:sz w:val="22"/>
          <w:szCs w:val="22"/>
        </w:rPr>
        <w:t>Исполнитель</w:t>
      </w:r>
      <w:r w:rsidRPr="008B1558">
        <w:rPr>
          <w:sz w:val="22"/>
          <w:szCs w:val="22"/>
        </w:rPr>
        <w:t xml:space="preserve"> повторно в порядке, предусмотренн</w:t>
      </w:r>
      <w:r>
        <w:rPr>
          <w:sz w:val="22"/>
          <w:szCs w:val="22"/>
        </w:rPr>
        <w:t>о</w:t>
      </w:r>
      <w:r w:rsidRPr="008B1558">
        <w:rPr>
          <w:sz w:val="22"/>
          <w:szCs w:val="22"/>
        </w:rPr>
        <w:t>м пункт</w:t>
      </w:r>
      <w:r>
        <w:rPr>
          <w:sz w:val="22"/>
          <w:szCs w:val="22"/>
        </w:rPr>
        <w:t>ом</w:t>
      </w:r>
      <w:r w:rsidRPr="008B1558">
        <w:rPr>
          <w:sz w:val="22"/>
          <w:szCs w:val="22"/>
        </w:rPr>
        <w:t xml:space="preserve"> </w:t>
      </w:r>
      <w:r>
        <w:rPr>
          <w:sz w:val="22"/>
          <w:szCs w:val="22"/>
        </w:rPr>
        <w:t>5</w:t>
      </w:r>
      <w:r w:rsidRPr="008B1558">
        <w:rPr>
          <w:sz w:val="22"/>
          <w:szCs w:val="22"/>
        </w:rPr>
        <w:t xml:space="preserve">.2 </w:t>
      </w:r>
      <w:r>
        <w:rPr>
          <w:sz w:val="22"/>
          <w:szCs w:val="22"/>
        </w:rPr>
        <w:t>Договора</w:t>
      </w:r>
      <w:r w:rsidRPr="008B1558">
        <w:rPr>
          <w:sz w:val="22"/>
          <w:szCs w:val="22"/>
        </w:rPr>
        <w:t xml:space="preserve">, представляет к приемке </w:t>
      </w:r>
      <w:r>
        <w:rPr>
          <w:sz w:val="22"/>
          <w:szCs w:val="22"/>
        </w:rPr>
        <w:t>услуги</w:t>
      </w:r>
      <w:r w:rsidRPr="008B1558">
        <w:rPr>
          <w:i/>
          <w:sz w:val="22"/>
          <w:szCs w:val="22"/>
        </w:rPr>
        <w:t>.</w:t>
      </w:r>
      <w:r w:rsidRPr="008B1558">
        <w:rPr>
          <w:sz w:val="22"/>
          <w:szCs w:val="22"/>
        </w:rPr>
        <w:t xml:space="preserve"> Представленные </w:t>
      </w:r>
      <w:r>
        <w:rPr>
          <w:sz w:val="22"/>
          <w:szCs w:val="22"/>
        </w:rPr>
        <w:t>Исполнителем</w:t>
      </w:r>
      <w:r w:rsidRPr="008B1558">
        <w:rPr>
          <w:sz w:val="22"/>
          <w:szCs w:val="22"/>
        </w:rPr>
        <w:t xml:space="preserve"> работы и документы в срок и в порядке, предусмотренном пунктом </w:t>
      </w:r>
      <w:r>
        <w:rPr>
          <w:sz w:val="22"/>
          <w:szCs w:val="22"/>
        </w:rPr>
        <w:t>5</w:t>
      </w:r>
      <w:r w:rsidRPr="008B1558">
        <w:rPr>
          <w:sz w:val="22"/>
          <w:szCs w:val="22"/>
        </w:rPr>
        <w:t xml:space="preserve">.3 </w:t>
      </w:r>
      <w:r>
        <w:rPr>
          <w:sz w:val="22"/>
          <w:szCs w:val="22"/>
        </w:rPr>
        <w:t>Договора</w:t>
      </w:r>
      <w:r w:rsidRPr="008B1558">
        <w:rPr>
          <w:sz w:val="22"/>
          <w:szCs w:val="22"/>
        </w:rPr>
        <w:t xml:space="preserve">, повторно рассматриваются Заказчиком. Срок устранения недостатков не должен превышать </w:t>
      </w:r>
      <w:r>
        <w:rPr>
          <w:sz w:val="22"/>
          <w:szCs w:val="22"/>
        </w:rPr>
        <w:t>1</w:t>
      </w:r>
      <w:r w:rsidRPr="008B1558">
        <w:rPr>
          <w:sz w:val="22"/>
          <w:szCs w:val="22"/>
        </w:rPr>
        <w:t xml:space="preserve"> (</w:t>
      </w:r>
      <w:r>
        <w:rPr>
          <w:sz w:val="22"/>
          <w:szCs w:val="22"/>
        </w:rPr>
        <w:t>одного</w:t>
      </w:r>
      <w:r w:rsidRPr="008B1558">
        <w:rPr>
          <w:sz w:val="22"/>
          <w:szCs w:val="22"/>
        </w:rPr>
        <w:t>) дн</w:t>
      </w:r>
      <w:r>
        <w:rPr>
          <w:sz w:val="22"/>
          <w:szCs w:val="22"/>
        </w:rPr>
        <w:t>я</w:t>
      </w:r>
      <w:r w:rsidRPr="008B1558">
        <w:rPr>
          <w:sz w:val="22"/>
          <w:szCs w:val="22"/>
        </w:rPr>
        <w:t xml:space="preserve"> с момента получения </w:t>
      </w:r>
      <w:r>
        <w:rPr>
          <w:sz w:val="22"/>
          <w:szCs w:val="22"/>
        </w:rPr>
        <w:t>Исполнителем</w:t>
      </w:r>
      <w:r w:rsidRPr="008B1558">
        <w:rPr>
          <w:sz w:val="22"/>
          <w:szCs w:val="22"/>
        </w:rPr>
        <w:t xml:space="preserve"> Акта выявленных недостатков.</w:t>
      </w:r>
    </w:p>
    <w:p w14:paraId="649F4609" w14:textId="34F02971" w:rsidR="008B1558" w:rsidRPr="008B1558" w:rsidRDefault="008B1558" w:rsidP="008C4655">
      <w:pPr>
        <w:tabs>
          <w:tab w:val="left" w:pos="7797"/>
        </w:tabs>
        <w:jc w:val="both"/>
        <w:rPr>
          <w:sz w:val="22"/>
          <w:szCs w:val="22"/>
        </w:rPr>
      </w:pPr>
      <w:r w:rsidRPr="008B1558">
        <w:rPr>
          <w:sz w:val="22"/>
          <w:szCs w:val="22"/>
        </w:rPr>
        <w:t xml:space="preserve"> </w:t>
      </w:r>
      <w:r>
        <w:rPr>
          <w:sz w:val="22"/>
          <w:szCs w:val="22"/>
        </w:rPr>
        <w:t>5.5</w:t>
      </w:r>
      <w:r w:rsidRPr="008B1558">
        <w:rPr>
          <w:sz w:val="22"/>
          <w:szCs w:val="22"/>
        </w:rPr>
        <w:t xml:space="preserve">. Заказчик вправе предъявить требования, связанные с ненадлежащим качеством результата </w:t>
      </w:r>
      <w:r>
        <w:rPr>
          <w:sz w:val="22"/>
          <w:szCs w:val="22"/>
        </w:rPr>
        <w:t>оказанных услуг</w:t>
      </w:r>
      <w:r w:rsidRPr="008B1558">
        <w:rPr>
          <w:sz w:val="22"/>
          <w:szCs w:val="22"/>
        </w:rPr>
        <w:t>.</w:t>
      </w:r>
    </w:p>
    <w:p w14:paraId="532A5C2B" w14:textId="77777777" w:rsidR="008B1558" w:rsidRDefault="008B1558" w:rsidP="00276D20">
      <w:pPr>
        <w:tabs>
          <w:tab w:val="left" w:pos="7797"/>
        </w:tabs>
        <w:jc w:val="center"/>
        <w:rPr>
          <w:b/>
          <w:bCs/>
          <w:sz w:val="22"/>
          <w:szCs w:val="22"/>
        </w:rPr>
      </w:pPr>
    </w:p>
    <w:p w14:paraId="1D38B724" w14:textId="1F0D32A2" w:rsidR="00311D64" w:rsidRPr="00401B87" w:rsidRDefault="000B41B8" w:rsidP="00276D20">
      <w:pPr>
        <w:tabs>
          <w:tab w:val="left" w:pos="7797"/>
        </w:tabs>
        <w:jc w:val="center"/>
        <w:rPr>
          <w:b/>
          <w:bCs/>
          <w:sz w:val="22"/>
          <w:szCs w:val="22"/>
        </w:rPr>
      </w:pPr>
      <w:r w:rsidRPr="00401B87">
        <w:rPr>
          <w:b/>
          <w:bCs/>
          <w:sz w:val="22"/>
          <w:szCs w:val="22"/>
        </w:rPr>
        <w:t>6</w:t>
      </w:r>
      <w:r w:rsidR="00311D64" w:rsidRPr="00401B87">
        <w:rPr>
          <w:b/>
          <w:bCs/>
          <w:sz w:val="22"/>
          <w:szCs w:val="22"/>
        </w:rPr>
        <w:t xml:space="preserve">. </w:t>
      </w:r>
      <w:r w:rsidR="008C4655">
        <w:rPr>
          <w:b/>
          <w:bCs/>
          <w:sz w:val="22"/>
          <w:szCs w:val="22"/>
        </w:rPr>
        <w:t xml:space="preserve">Цена </w:t>
      </w:r>
      <w:r w:rsidR="00E9747D" w:rsidRPr="00401B87">
        <w:rPr>
          <w:b/>
          <w:bCs/>
          <w:sz w:val="22"/>
          <w:szCs w:val="22"/>
        </w:rPr>
        <w:t>Договор</w:t>
      </w:r>
      <w:r w:rsidR="00311D64" w:rsidRPr="00401B87">
        <w:rPr>
          <w:b/>
          <w:bCs/>
          <w:sz w:val="22"/>
          <w:szCs w:val="22"/>
        </w:rPr>
        <w:t>а и порядок расчетов</w:t>
      </w:r>
    </w:p>
    <w:p w14:paraId="371954BB" w14:textId="711AF61F" w:rsidR="00204CD2" w:rsidRDefault="00311D64" w:rsidP="00276D20">
      <w:pPr>
        <w:tabs>
          <w:tab w:val="left" w:pos="7797"/>
        </w:tabs>
        <w:jc w:val="both"/>
        <w:rPr>
          <w:sz w:val="22"/>
          <w:szCs w:val="22"/>
        </w:rPr>
      </w:pPr>
      <w:bookmarkStart w:id="21" w:name="P868"/>
      <w:bookmarkEnd w:id="21"/>
      <w:r w:rsidRPr="00401B87">
        <w:rPr>
          <w:sz w:val="22"/>
          <w:szCs w:val="22"/>
        </w:rPr>
        <w:t xml:space="preserve">6.1. </w:t>
      </w:r>
      <w:r w:rsidR="008C4655">
        <w:rPr>
          <w:sz w:val="22"/>
          <w:szCs w:val="22"/>
        </w:rPr>
        <w:t xml:space="preserve">Цена </w:t>
      </w:r>
      <w:r w:rsidR="00204CD2">
        <w:rPr>
          <w:sz w:val="22"/>
          <w:szCs w:val="22"/>
        </w:rPr>
        <w:t>Договор</w:t>
      </w:r>
      <w:r w:rsidR="008C4655">
        <w:rPr>
          <w:sz w:val="22"/>
          <w:szCs w:val="22"/>
        </w:rPr>
        <w:t>а</w:t>
      </w:r>
      <w:r w:rsidR="00204CD2" w:rsidRPr="00204CD2">
        <w:rPr>
          <w:sz w:val="22"/>
          <w:szCs w:val="22"/>
        </w:rPr>
        <w:t xml:space="preserve"> составляет _______________рублей ___ копеек,</w:t>
      </w:r>
      <w:r w:rsidR="008C4655" w:rsidRPr="008C4655">
        <w:rPr>
          <w:sz w:val="22"/>
          <w:szCs w:val="22"/>
        </w:rPr>
        <w:t xml:space="preserve"> в том числе налог на добавленную стоимость (далее – НДС) по налоговой ставке – 20 процентов</w:t>
      </w:r>
      <w:r w:rsidR="008C4655">
        <w:rPr>
          <w:sz w:val="22"/>
          <w:szCs w:val="22"/>
        </w:rPr>
        <w:t xml:space="preserve"> (если предусмотрен), </w:t>
      </w:r>
      <w:r w:rsidR="00204CD2" w:rsidRPr="00204CD2">
        <w:rPr>
          <w:sz w:val="22"/>
          <w:szCs w:val="22"/>
        </w:rPr>
        <w:t xml:space="preserve"> и определена на весь срок исполнения </w:t>
      </w:r>
      <w:r w:rsidR="00204CD2">
        <w:rPr>
          <w:sz w:val="22"/>
          <w:szCs w:val="22"/>
        </w:rPr>
        <w:t>Договор</w:t>
      </w:r>
      <w:r w:rsidR="00204CD2" w:rsidRPr="00204CD2">
        <w:rPr>
          <w:sz w:val="22"/>
          <w:szCs w:val="22"/>
        </w:rPr>
        <w:t xml:space="preserve">а, включает в себя прибыль Исполнителя, уплату налогов, сборов, других обязательных платежей и иных расходов Исполнителя, связанных с выполнением обязательств по </w:t>
      </w:r>
      <w:r w:rsidR="00204CD2">
        <w:rPr>
          <w:sz w:val="22"/>
          <w:szCs w:val="22"/>
        </w:rPr>
        <w:t>Договор</w:t>
      </w:r>
      <w:r w:rsidR="00204CD2" w:rsidRPr="00204CD2">
        <w:rPr>
          <w:sz w:val="22"/>
          <w:szCs w:val="22"/>
        </w:rPr>
        <w:t>у</w:t>
      </w:r>
      <w:r w:rsidR="008C4655">
        <w:rPr>
          <w:sz w:val="22"/>
          <w:szCs w:val="22"/>
        </w:rPr>
        <w:t>.</w:t>
      </w:r>
      <w:r w:rsidR="00204CD2" w:rsidRPr="00204CD2">
        <w:rPr>
          <w:sz w:val="22"/>
          <w:szCs w:val="22"/>
        </w:rPr>
        <w:t xml:space="preserve"> </w:t>
      </w:r>
    </w:p>
    <w:p w14:paraId="14C7FA36" w14:textId="4FE2D416" w:rsidR="00F847C5" w:rsidRPr="005F5DC0" w:rsidRDefault="00204CD2" w:rsidP="00F847C5">
      <w:pPr>
        <w:tabs>
          <w:tab w:val="left" w:pos="7797"/>
        </w:tabs>
        <w:jc w:val="both"/>
        <w:rPr>
          <w:sz w:val="22"/>
          <w:szCs w:val="22"/>
        </w:rPr>
      </w:pPr>
      <w:r>
        <w:rPr>
          <w:sz w:val="22"/>
          <w:szCs w:val="22"/>
        </w:rPr>
        <w:t xml:space="preserve">6.2. </w:t>
      </w:r>
      <w:r w:rsidR="00F847C5" w:rsidRPr="005F5DC0">
        <w:rPr>
          <w:sz w:val="22"/>
          <w:szCs w:val="22"/>
        </w:rPr>
        <w:t>Источник финансирования: собственные средства МУП “Служба организации движения”.</w:t>
      </w:r>
    </w:p>
    <w:p w14:paraId="3ADEBA6A" w14:textId="2101F756" w:rsidR="00311D64" w:rsidRPr="00401B87" w:rsidRDefault="00311D64" w:rsidP="00276D20">
      <w:pPr>
        <w:tabs>
          <w:tab w:val="left" w:pos="7797"/>
        </w:tabs>
        <w:jc w:val="both"/>
        <w:rPr>
          <w:sz w:val="22"/>
          <w:szCs w:val="22"/>
        </w:rPr>
      </w:pPr>
      <w:r w:rsidRPr="00401B87">
        <w:rPr>
          <w:sz w:val="22"/>
          <w:szCs w:val="22"/>
        </w:rPr>
        <w:t>6.</w:t>
      </w:r>
      <w:r w:rsidR="008C4655">
        <w:rPr>
          <w:sz w:val="22"/>
          <w:szCs w:val="22"/>
        </w:rPr>
        <w:t>3</w:t>
      </w:r>
      <w:r w:rsidRPr="00401B87">
        <w:rPr>
          <w:sz w:val="22"/>
          <w:szCs w:val="22"/>
        </w:rPr>
        <w:t xml:space="preserve">. Расчеты между Заказчиком и Исполнителем за оказанные услуги производятся не позднее </w:t>
      </w:r>
      <w:r w:rsidR="00C5706E">
        <w:rPr>
          <w:sz w:val="22"/>
          <w:szCs w:val="22"/>
        </w:rPr>
        <w:t>7</w:t>
      </w:r>
      <w:r w:rsidRPr="00401B87">
        <w:rPr>
          <w:sz w:val="22"/>
          <w:szCs w:val="22"/>
        </w:rPr>
        <w:t xml:space="preserve"> (</w:t>
      </w:r>
      <w:r w:rsidR="00C5706E">
        <w:rPr>
          <w:sz w:val="22"/>
          <w:szCs w:val="22"/>
        </w:rPr>
        <w:t>семи</w:t>
      </w:r>
      <w:r w:rsidRPr="00401B87">
        <w:rPr>
          <w:sz w:val="22"/>
          <w:szCs w:val="22"/>
        </w:rPr>
        <w:t xml:space="preserve">) рабочих дней с даты подписания Заказчиком </w:t>
      </w:r>
      <w:r w:rsidR="008C4655">
        <w:rPr>
          <w:sz w:val="22"/>
          <w:szCs w:val="22"/>
        </w:rPr>
        <w:t>УПД</w:t>
      </w:r>
      <w:r w:rsidRPr="00401B87">
        <w:rPr>
          <w:sz w:val="22"/>
          <w:szCs w:val="22"/>
        </w:rPr>
        <w:t>.</w:t>
      </w:r>
    </w:p>
    <w:p w14:paraId="4E9F7662" w14:textId="51237F52" w:rsidR="00145093" w:rsidRDefault="00311D64" w:rsidP="00276D20">
      <w:pPr>
        <w:tabs>
          <w:tab w:val="left" w:pos="7797"/>
        </w:tabs>
        <w:jc w:val="both"/>
        <w:rPr>
          <w:sz w:val="22"/>
          <w:szCs w:val="22"/>
        </w:rPr>
      </w:pPr>
      <w:bookmarkStart w:id="22" w:name="P892"/>
      <w:bookmarkStart w:id="23" w:name="P896"/>
      <w:bookmarkStart w:id="24" w:name="P898"/>
      <w:bookmarkStart w:id="25" w:name="P899"/>
      <w:bookmarkStart w:id="26" w:name="P903"/>
      <w:bookmarkStart w:id="27" w:name="P904"/>
      <w:bookmarkEnd w:id="22"/>
      <w:bookmarkEnd w:id="23"/>
      <w:bookmarkEnd w:id="24"/>
      <w:bookmarkEnd w:id="25"/>
      <w:bookmarkEnd w:id="26"/>
      <w:bookmarkEnd w:id="27"/>
      <w:r w:rsidRPr="00401B87">
        <w:rPr>
          <w:sz w:val="22"/>
          <w:szCs w:val="22"/>
        </w:rPr>
        <w:t>6.</w:t>
      </w:r>
      <w:r w:rsidR="008C4655">
        <w:rPr>
          <w:sz w:val="22"/>
          <w:szCs w:val="22"/>
        </w:rPr>
        <w:t>4</w:t>
      </w:r>
      <w:r w:rsidRPr="00401B87">
        <w:rPr>
          <w:sz w:val="22"/>
          <w:szCs w:val="22"/>
        </w:rPr>
        <w:t xml:space="preserve">. Оплата по </w:t>
      </w:r>
      <w:r w:rsidR="00E9747D" w:rsidRPr="00401B87">
        <w:rPr>
          <w:sz w:val="22"/>
          <w:szCs w:val="22"/>
        </w:rPr>
        <w:t>Договор</w:t>
      </w:r>
      <w:r w:rsidRPr="00401B87">
        <w:rPr>
          <w:sz w:val="22"/>
          <w:szCs w:val="22"/>
        </w:rPr>
        <w:t xml:space="preserve">у осуществляется по безналичному расчету путем перечисления Заказчиком денежных средств на расчетный счет Исполнителя, указанный в </w:t>
      </w:r>
      <w:r w:rsidR="00E9747D" w:rsidRPr="00401B87">
        <w:rPr>
          <w:sz w:val="22"/>
          <w:szCs w:val="22"/>
        </w:rPr>
        <w:t>Договор</w:t>
      </w:r>
      <w:r w:rsidRPr="00401B87">
        <w:rPr>
          <w:sz w:val="22"/>
          <w:szCs w:val="22"/>
        </w:rPr>
        <w:t xml:space="preserve">е. </w:t>
      </w:r>
    </w:p>
    <w:p w14:paraId="0DA23ED7" w14:textId="0527456F" w:rsidR="00311D64" w:rsidRPr="00401B87" w:rsidRDefault="00311D64" w:rsidP="00276D20">
      <w:pPr>
        <w:tabs>
          <w:tab w:val="left" w:pos="7797"/>
        </w:tabs>
        <w:jc w:val="both"/>
        <w:rPr>
          <w:sz w:val="22"/>
          <w:szCs w:val="22"/>
        </w:rPr>
      </w:pPr>
      <w:r w:rsidRPr="00401B87">
        <w:rPr>
          <w:sz w:val="22"/>
          <w:szCs w:val="22"/>
        </w:rPr>
        <w:t xml:space="preserve">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E9747D" w:rsidRPr="00401B87">
        <w:rPr>
          <w:sz w:val="22"/>
          <w:szCs w:val="22"/>
        </w:rPr>
        <w:t>Договор</w:t>
      </w:r>
      <w:r w:rsidRPr="00401B87">
        <w:rPr>
          <w:sz w:val="22"/>
          <w:szCs w:val="22"/>
        </w:rPr>
        <w:t xml:space="preserve">е счет Исполнителя, несет Исполнитель. </w:t>
      </w:r>
    </w:p>
    <w:p w14:paraId="35A8C736" w14:textId="77777777" w:rsidR="005F5DC0" w:rsidRPr="00401B87" w:rsidRDefault="005F5DC0" w:rsidP="00276D20">
      <w:pPr>
        <w:tabs>
          <w:tab w:val="left" w:pos="7797"/>
        </w:tabs>
        <w:jc w:val="both"/>
        <w:rPr>
          <w:sz w:val="22"/>
          <w:szCs w:val="22"/>
          <w:lang w:val="x-none"/>
        </w:rPr>
      </w:pPr>
    </w:p>
    <w:p w14:paraId="1E6FC3D1" w14:textId="371AF3B3" w:rsidR="00311D64" w:rsidRPr="00401B87" w:rsidRDefault="00773DB4" w:rsidP="00D71829">
      <w:pPr>
        <w:tabs>
          <w:tab w:val="left" w:pos="7797"/>
        </w:tabs>
        <w:jc w:val="center"/>
        <w:rPr>
          <w:b/>
          <w:bCs/>
          <w:sz w:val="22"/>
          <w:szCs w:val="22"/>
        </w:rPr>
      </w:pPr>
      <w:r w:rsidRPr="00401B87">
        <w:rPr>
          <w:b/>
          <w:bCs/>
          <w:sz w:val="22"/>
          <w:szCs w:val="22"/>
        </w:rPr>
        <w:t xml:space="preserve">7. </w:t>
      </w:r>
      <w:bookmarkStart w:id="28" w:name="P925"/>
      <w:bookmarkEnd w:id="28"/>
      <w:r w:rsidR="00311D64" w:rsidRPr="00401B87">
        <w:rPr>
          <w:b/>
          <w:bCs/>
          <w:sz w:val="22"/>
          <w:szCs w:val="22"/>
        </w:rPr>
        <w:t>Гарантийные обязательства</w:t>
      </w:r>
    </w:p>
    <w:p w14:paraId="40B7E0D3" w14:textId="3139E158" w:rsidR="00311D64" w:rsidRPr="00401B87" w:rsidRDefault="00773DB4" w:rsidP="00276D20">
      <w:pPr>
        <w:tabs>
          <w:tab w:val="left" w:pos="7797"/>
        </w:tabs>
        <w:jc w:val="both"/>
        <w:rPr>
          <w:sz w:val="22"/>
          <w:szCs w:val="22"/>
        </w:rPr>
      </w:pPr>
      <w:r w:rsidRPr="00401B87">
        <w:rPr>
          <w:sz w:val="22"/>
          <w:szCs w:val="22"/>
        </w:rPr>
        <w:t>7</w:t>
      </w:r>
      <w:r w:rsidR="00311D64" w:rsidRPr="00401B87">
        <w:rPr>
          <w:sz w:val="22"/>
          <w:szCs w:val="22"/>
        </w:rPr>
        <w:t>.1. Исполнитель гарантирует Заказчику качество оказания услуг в соответствии с требованиями</w:t>
      </w:r>
      <w:r w:rsidR="008C4655">
        <w:rPr>
          <w:sz w:val="22"/>
          <w:szCs w:val="22"/>
        </w:rPr>
        <w:t xml:space="preserve"> Технического задания (Приложение №1 к</w:t>
      </w:r>
      <w:r w:rsidR="00311D64" w:rsidRPr="00401B87">
        <w:rPr>
          <w:sz w:val="22"/>
          <w:szCs w:val="22"/>
        </w:rPr>
        <w:t xml:space="preserve"> </w:t>
      </w:r>
      <w:r w:rsidR="00E9747D" w:rsidRPr="00401B87">
        <w:rPr>
          <w:sz w:val="22"/>
          <w:szCs w:val="22"/>
        </w:rPr>
        <w:t>Договор</w:t>
      </w:r>
      <w:r w:rsidR="008C4655">
        <w:rPr>
          <w:sz w:val="22"/>
          <w:szCs w:val="22"/>
        </w:rPr>
        <w:t>у</w:t>
      </w:r>
      <w:r w:rsidR="00311D64" w:rsidRPr="00401B87">
        <w:rPr>
          <w:sz w:val="22"/>
          <w:szCs w:val="22"/>
        </w:rPr>
        <w:t>.</w:t>
      </w:r>
    </w:p>
    <w:p w14:paraId="7D707D92" w14:textId="77777777" w:rsidR="00311D64" w:rsidRPr="00401B87" w:rsidRDefault="00311D64" w:rsidP="00276D20">
      <w:pPr>
        <w:tabs>
          <w:tab w:val="left" w:pos="7797"/>
        </w:tabs>
        <w:jc w:val="both"/>
        <w:rPr>
          <w:sz w:val="22"/>
          <w:szCs w:val="22"/>
        </w:rPr>
      </w:pPr>
      <w:bookmarkStart w:id="29" w:name="P928"/>
      <w:bookmarkEnd w:id="29"/>
    </w:p>
    <w:p w14:paraId="0CA51FAB" w14:textId="143402D3" w:rsidR="00311D64" w:rsidRPr="00401B87" w:rsidRDefault="0015378B" w:rsidP="00276D20">
      <w:pPr>
        <w:tabs>
          <w:tab w:val="left" w:pos="7797"/>
        </w:tabs>
        <w:jc w:val="center"/>
        <w:rPr>
          <w:b/>
          <w:bCs/>
          <w:sz w:val="22"/>
          <w:szCs w:val="22"/>
        </w:rPr>
      </w:pPr>
      <w:bookmarkStart w:id="30" w:name="P931"/>
      <w:bookmarkStart w:id="31" w:name="P944"/>
      <w:bookmarkStart w:id="32" w:name="P964"/>
      <w:bookmarkEnd w:id="30"/>
      <w:bookmarkEnd w:id="31"/>
      <w:bookmarkEnd w:id="32"/>
      <w:r w:rsidRPr="00401B87">
        <w:rPr>
          <w:b/>
          <w:bCs/>
          <w:sz w:val="22"/>
          <w:szCs w:val="22"/>
        </w:rPr>
        <w:t>8</w:t>
      </w:r>
      <w:r w:rsidR="00311D64" w:rsidRPr="00401B87">
        <w:rPr>
          <w:b/>
          <w:bCs/>
          <w:sz w:val="22"/>
          <w:szCs w:val="22"/>
        </w:rPr>
        <w:t>. Ответственность Сторон</w:t>
      </w:r>
    </w:p>
    <w:p w14:paraId="2329A861" w14:textId="6BF3D17A" w:rsidR="00836DA3" w:rsidRPr="00836DA3" w:rsidRDefault="00836DA3" w:rsidP="00836DA3">
      <w:pPr>
        <w:tabs>
          <w:tab w:val="left" w:pos="7797"/>
        </w:tabs>
        <w:jc w:val="both"/>
        <w:rPr>
          <w:sz w:val="22"/>
          <w:szCs w:val="22"/>
        </w:rPr>
      </w:pPr>
      <w:r w:rsidRPr="00401B87">
        <w:rPr>
          <w:sz w:val="22"/>
          <w:szCs w:val="22"/>
        </w:rPr>
        <w:t xml:space="preserve">8.1. </w:t>
      </w:r>
      <w:r w:rsidRPr="00836DA3">
        <w:rPr>
          <w:sz w:val="22"/>
          <w:szCs w:val="22"/>
        </w:rPr>
        <w:t>Стороны несут ответственность за неисполнение или ненадлежащее исполнение по настоящему Договору в соответствии с действующим законодательством Российской Федерации и условиями Договора.</w:t>
      </w:r>
    </w:p>
    <w:p w14:paraId="102D49E3" w14:textId="382A7AFB" w:rsidR="00836DA3" w:rsidRPr="008B1558" w:rsidRDefault="00836DA3" w:rsidP="00836DA3">
      <w:pPr>
        <w:tabs>
          <w:tab w:val="left" w:pos="7797"/>
        </w:tabs>
        <w:jc w:val="both"/>
        <w:rPr>
          <w:sz w:val="22"/>
          <w:szCs w:val="22"/>
        </w:rPr>
      </w:pPr>
      <w:r w:rsidRPr="00401B87">
        <w:rPr>
          <w:sz w:val="22"/>
          <w:szCs w:val="22"/>
        </w:rPr>
        <w:t>8</w:t>
      </w:r>
      <w:r w:rsidRPr="00836DA3">
        <w:rPr>
          <w:sz w:val="22"/>
          <w:szCs w:val="22"/>
        </w:rPr>
        <w:t xml:space="preserve">.2. В случае просрочки </w:t>
      </w:r>
      <w:r w:rsidRPr="008B1558">
        <w:rPr>
          <w:sz w:val="22"/>
          <w:szCs w:val="22"/>
        </w:rPr>
        <w:t>исполнения одной из сторон обязательства, предусмотренного настоящим договором, другая сторона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0,01 % от неисполненного в срок обязательства.</w:t>
      </w:r>
    </w:p>
    <w:p w14:paraId="3478493B" w14:textId="69B2AC4F" w:rsidR="00836DA3" w:rsidRPr="00836DA3" w:rsidRDefault="00836DA3" w:rsidP="00836DA3">
      <w:pPr>
        <w:tabs>
          <w:tab w:val="left" w:pos="7797"/>
        </w:tabs>
        <w:jc w:val="both"/>
        <w:rPr>
          <w:bCs/>
          <w:sz w:val="22"/>
          <w:szCs w:val="22"/>
        </w:rPr>
      </w:pPr>
      <w:r w:rsidRPr="008B1558">
        <w:rPr>
          <w:sz w:val="22"/>
          <w:szCs w:val="22"/>
        </w:rPr>
        <w:lastRenderedPageBreak/>
        <w:t>8.3. За каждый факт неисполнения или ненадлежащего исполнения Исполнителем</w:t>
      </w:r>
      <w:r w:rsidRPr="00836DA3">
        <w:rPr>
          <w:bCs/>
          <w:sz w:val="22"/>
          <w:szCs w:val="22"/>
        </w:rPr>
        <w:t xml:space="preserve"> обязательства, предусмотренного Договором, которое не имеет стоимостного выражения, </w:t>
      </w:r>
      <w:r w:rsidRPr="00401B87">
        <w:rPr>
          <w:bCs/>
          <w:sz w:val="22"/>
          <w:szCs w:val="22"/>
        </w:rPr>
        <w:t>Исполнитель</w:t>
      </w:r>
      <w:r w:rsidRPr="00836DA3">
        <w:rPr>
          <w:bCs/>
          <w:sz w:val="22"/>
          <w:szCs w:val="22"/>
        </w:rPr>
        <w:t xml:space="preserve"> выплачивает Заказчику штраф: в размере 1000 рублей.</w:t>
      </w:r>
    </w:p>
    <w:p w14:paraId="059E2604" w14:textId="5CA6DA5E" w:rsidR="00836DA3" w:rsidRPr="00401B87" w:rsidRDefault="00836DA3" w:rsidP="00836DA3">
      <w:pPr>
        <w:tabs>
          <w:tab w:val="left" w:pos="7797"/>
        </w:tabs>
        <w:jc w:val="both"/>
        <w:rPr>
          <w:sz w:val="22"/>
          <w:szCs w:val="22"/>
        </w:rPr>
      </w:pPr>
      <w:r w:rsidRPr="00836DA3">
        <w:rPr>
          <w:sz w:val="22"/>
          <w:szCs w:val="22"/>
        </w:rPr>
        <w:t xml:space="preserve">К фактам неисполнения или ненадлежащего исполнения </w:t>
      </w:r>
      <w:r w:rsidRPr="00401B87">
        <w:rPr>
          <w:sz w:val="22"/>
          <w:szCs w:val="22"/>
        </w:rPr>
        <w:t>Исполнителем</w:t>
      </w:r>
      <w:r w:rsidRPr="00836DA3">
        <w:rPr>
          <w:sz w:val="22"/>
          <w:szCs w:val="22"/>
        </w:rPr>
        <w:t xml:space="preserve"> обязательств, не имеющих стоимостного выражения, относится в том числе нарушение срока представления документов и/или нарушение срока представления скорректированных (исправленных) документов.</w:t>
      </w:r>
    </w:p>
    <w:p w14:paraId="4E530B04" w14:textId="36153057" w:rsidR="008F5BB7" w:rsidRPr="008F5BB7" w:rsidRDefault="008F5BB7" w:rsidP="008F5BB7">
      <w:pPr>
        <w:tabs>
          <w:tab w:val="left" w:pos="7797"/>
        </w:tabs>
        <w:jc w:val="both"/>
        <w:rPr>
          <w:sz w:val="22"/>
          <w:szCs w:val="22"/>
        </w:rPr>
      </w:pPr>
      <w:r w:rsidRPr="00401B87">
        <w:rPr>
          <w:sz w:val="22"/>
          <w:szCs w:val="22"/>
        </w:rPr>
        <w:t xml:space="preserve">8.4. </w:t>
      </w:r>
      <w:r w:rsidRPr="008F5BB7">
        <w:rPr>
          <w:sz w:val="22"/>
          <w:szCs w:val="22"/>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1F25292B" w14:textId="65F0C2A6" w:rsidR="00836DA3" w:rsidRPr="00836DA3" w:rsidRDefault="008F5BB7" w:rsidP="00836DA3">
      <w:pPr>
        <w:tabs>
          <w:tab w:val="left" w:pos="7797"/>
        </w:tabs>
        <w:jc w:val="both"/>
        <w:rPr>
          <w:bCs/>
          <w:sz w:val="22"/>
          <w:szCs w:val="22"/>
        </w:rPr>
      </w:pPr>
      <w:r w:rsidRPr="00401B87">
        <w:rPr>
          <w:bCs/>
          <w:sz w:val="22"/>
          <w:szCs w:val="22"/>
        </w:rPr>
        <w:t>8</w:t>
      </w:r>
      <w:r w:rsidR="00836DA3" w:rsidRPr="00836DA3">
        <w:rPr>
          <w:bCs/>
          <w:sz w:val="22"/>
          <w:szCs w:val="22"/>
        </w:rPr>
        <w:t>.</w:t>
      </w:r>
      <w:r w:rsidRPr="00401B87">
        <w:rPr>
          <w:bCs/>
          <w:sz w:val="22"/>
          <w:szCs w:val="22"/>
        </w:rPr>
        <w:t>5</w:t>
      </w:r>
      <w:r w:rsidR="00836DA3" w:rsidRPr="00836DA3">
        <w:rPr>
          <w:bCs/>
          <w:sz w:val="22"/>
          <w:szCs w:val="22"/>
        </w:rPr>
        <w:t>. Применение неустойки (штрафа, пени) не освобождает Стороны от исполнения обязательств по настоящему Договору</w:t>
      </w:r>
    </w:p>
    <w:p w14:paraId="6FA9158F" w14:textId="2256B3C1" w:rsidR="00836DA3" w:rsidRPr="00836DA3" w:rsidRDefault="008F5BB7" w:rsidP="00836DA3">
      <w:pPr>
        <w:tabs>
          <w:tab w:val="left" w:pos="7797"/>
        </w:tabs>
        <w:jc w:val="both"/>
        <w:rPr>
          <w:sz w:val="22"/>
          <w:szCs w:val="22"/>
        </w:rPr>
      </w:pPr>
      <w:r w:rsidRPr="00401B87">
        <w:rPr>
          <w:bCs/>
          <w:sz w:val="22"/>
          <w:szCs w:val="22"/>
        </w:rPr>
        <w:t>8.</w:t>
      </w:r>
      <w:r w:rsidR="00836DA3" w:rsidRPr="00836DA3">
        <w:rPr>
          <w:bCs/>
          <w:sz w:val="22"/>
          <w:szCs w:val="22"/>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как-то: стихийные бедствия, забастовки, военные действия, вновь принятые нормативные акты РФ.</w:t>
      </w:r>
    </w:p>
    <w:p w14:paraId="04B0C5DA" w14:textId="77777777" w:rsidR="00311D64" w:rsidRPr="00401B87" w:rsidRDefault="00311D64" w:rsidP="00276D20">
      <w:pPr>
        <w:tabs>
          <w:tab w:val="left" w:pos="7797"/>
        </w:tabs>
        <w:jc w:val="both"/>
        <w:rPr>
          <w:sz w:val="22"/>
          <w:szCs w:val="22"/>
        </w:rPr>
      </w:pPr>
    </w:p>
    <w:p w14:paraId="4B5E38B1" w14:textId="1DE6B018" w:rsidR="00311D64" w:rsidRPr="00401B87" w:rsidRDefault="008F5BB7" w:rsidP="00D71829">
      <w:pPr>
        <w:tabs>
          <w:tab w:val="left" w:pos="7797"/>
        </w:tabs>
        <w:jc w:val="center"/>
        <w:rPr>
          <w:b/>
          <w:bCs/>
          <w:sz w:val="22"/>
          <w:szCs w:val="22"/>
        </w:rPr>
      </w:pPr>
      <w:r w:rsidRPr="00401B87">
        <w:rPr>
          <w:b/>
          <w:bCs/>
          <w:sz w:val="22"/>
          <w:szCs w:val="22"/>
        </w:rPr>
        <w:t>9</w:t>
      </w:r>
      <w:r w:rsidR="00311D64" w:rsidRPr="00401B87">
        <w:rPr>
          <w:b/>
          <w:bCs/>
          <w:sz w:val="22"/>
          <w:szCs w:val="22"/>
        </w:rPr>
        <w:t>. Рассмотрение и разрешение споров</w:t>
      </w:r>
      <w:r w:rsidR="00BA451A" w:rsidRPr="00401B87">
        <w:rPr>
          <w:b/>
          <w:bCs/>
          <w:sz w:val="22"/>
          <w:szCs w:val="22"/>
        </w:rPr>
        <w:t>, расторжение договора</w:t>
      </w:r>
    </w:p>
    <w:p w14:paraId="78B1BE35" w14:textId="0C9CB1CC" w:rsidR="00311D64" w:rsidRPr="00401B87" w:rsidRDefault="008F5BB7" w:rsidP="00276D20">
      <w:pPr>
        <w:tabs>
          <w:tab w:val="left" w:pos="7797"/>
        </w:tabs>
        <w:jc w:val="both"/>
        <w:rPr>
          <w:sz w:val="22"/>
          <w:szCs w:val="22"/>
        </w:rPr>
      </w:pPr>
      <w:r w:rsidRPr="00401B87">
        <w:rPr>
          <w:sz w:val="22"/>
          <w:szCs w:val="22"/>
        </w:rPr>
        <w:t>9</w:t>
      </w:r>
      <w:r w:rsidR="00311D64" w:rsidRPr="00401B87">
        <w:rPr>
          <w:sz w:val="22"/>
          <w:szCs w:val="22"/>
        </w:rPr>
        <w:t xml:space="preserve">.1. Все споры и разногласия, которые могут возникнуть из </w:t>
      </w:r>
      <w:r w:rsidR="00E9747D" w:rsidRPr="00401B87">
        <w:rPr>
          <w:sz w:val="22"/>
          <w:szCs w:val="22"/>
        </w:rPr>
        <w:t>Договор</w:t>
      </w:r>
      <w:r w:rsidR="00311D64" w:rsidRPr="00401B87">
        <w:rPr>
          <w:sz w:val="22"/>
          <w:szCs w:val="22"/>
        </w:rPr>
        <w:t>а между Сторонами, будут разрешаться путем переговоров, в том числе в претензионном порядке.</w:t>
      </w:r>
    </w:p>
    <w:p w14:paraId="55DAE446" w14:textId="0AC1D6AF" w:rsidR="00311D64" w:rsidRPr="00401B87" w:rsidRDefault="008F5BB7" w:rsidP="00276D20">
      <w:pPr>
        <w:tabs>
          <w:tab w:val="left" w:pos="7797"/>
        </w:tabs>
        <w:jc w:val="both"/>
        <w:rPr>
          <w:sz w:val="22"/>
          <w:szCs w:val="22"/>
        </w:rPr>
      </w:pPr>
      <w:r w:rsidRPr="00401B87">
        <w:rPr>
          <w:sz w:val="22"/>
          <w:szCs w:val="22"/>
        </w:rPr>
        <w:t>9</w:t>
      </w:r>
      <w:r w:rsidR="00311D64" w:rsidRPr="00401B87">
        <w:rPr>
          <w:sz w:val="22"/>
          <w:szCs w:val="22"/>
        </w:rPr>
        <w:t xml:space="preserve">.2. Претензия оформляется в письменной форме. В претензии перечисляются допущенные при исполнении </w:t>
      </w:r>
      <w:r w:rsidR="00E9747D" w:rsidRPr="00401B87">
        <w:rPr>
          <w:sz w:val="22"/>
          <w:szCs w:val="22"/>
        </w:rPr>
        <w:t>Договор</w:t>
      </w:r>
      <w:r w:rsidR="00311D64" w:rsidRPr="00401B87">
        <w:rPr>
          <w:sz w:val="22"/>
          <w:szCs w:val="22"/>
        </w:rPr>
        <w:t xml:space="preserve">а нарушения со ссылкой на соответствующие положения </w:t>
      </w:r>
      <w:r w:rsidR="00E9747D" w:rsidRPr="00401B87">
        <w:rPr>
          <w:sz w:val="22"/>
          <w:szCs w:val="22"/>
        </w:rPr>
        <w:t>Договор</w:t>
      </w:r>
      <w:r w:rsidR="00311D64" w:rsidRPr="00401B87">
        <w:rPr>
          <w:sz w:val="22"/>
          <w:szCs w:val="22"/>
        </w:rPr>
        <w:t>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974365C" w14:textId="6665FB68" w:rsidR="00311D64" w:rsidRPr="00401B87" w:rsidRDefault="00311D64" w:rsidP="00276D20">
      <w:pPr>
        <w:tabs>
          <w:tab w:val="left" w:pos="7797"/>
        </w:tabs>
        <w:jc w:val="both"/>
        <w:rPr>
          <w:sz w:val="22"/>
          <w:szCs w:val="22"/>
        </w:rPr>
      </w:pPr>
      <w:r w:rsidRPr="00401B87">
        <w:rPr>
          <w:sz w:val="22"/>
          <w:szCs w:val="22"/>
        </w:rPr>
        <w:t xml:space="preserve">Срок рассмотрения претензии не может превышать </w:t>
      </w:r>
      <w:r w:rsidR="008F5BB7" w:rsidRPr="00401B87">
        <w:rPr>
          <w:sz w:val="22"/>
          <w:szCs w:val="22"/>
        </w:rPr>
        <w:t>7</w:t>
      </w:r>
      <w:r w:rsidRPr="00401B87">
        <w:rPr>
          <w:sz w:val="22"/>
          <w:szCs w:val="22"/>
        </w:rPr>
        <w:t xml:space="preserve"> (</w:t>
      </w:r>
      <w:r w:rsidR="008F5BB7" w:rsidRPr="00401B87">
        <w:rPr>
          <w:sz w:val="22"/>
          <w:szCs w:val="22"/>
        </w:rPr>
        <w:t>семи</w:t>
      </w:r>
      <w:r w:rsidRPr="00401B87">
        <w:rPr>
          <w:sz w:val="22"/>
          <w:szCs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w:t>
      </w:r>
      <w:r w:rsidR="00770E02">
        <w:rPr>
          <w:sz w:val="22"/>
          <w:szCs w:val="22"/>
        </w:rPr>
        <w:t>–</w:t>
      </w:r>
      <w:r w:rsidRPr="00401B87">
        <w:rPr>
          <w:sz w:val="22"/>
          <w:szCs w:val="22"/>
        </w:rPr>
        <w:t xml:space="preserve"> с последующим предоставлением оригинала документа.</w:t>
      </w:r>
    </w:p>
    <w:p w14:paraId="0A56349A" w14:textId="5F3C9767" w:rsidR="00311D64" w:rsidRPr="00401B87" w:rsidRDefault="008F5BB7" w:rsidP="00276D20">
      <w:pPr>
        <w:tabs>
          <w:tab w:val="left" w:pos="7797"/>
        </w:tabs>
        <w:jc w:val="both"/>
        <w:rPr>
          <w:sz w:val="22"/>
          <w:szCs w:val="22"/>
        </w:rPr>
      </w:pPr>
      <w:r w:rsidRPr="00401B87">
        <w:rPr>
          <w:sz w:val="22"/>
          <w:szCs w:val="22"/>
        </w:rPr>
        <w:t>9</w:t>
      </w:r>
      <w:r w:rsidR="00311D64" w:rsidRPr="00401B87">
        <w:rPr>
          <w:sz w:val="22"/>
          <w:szCs w:val="22"/>
        </w:rPr>
        <w:t>.3. При неурегулировании Сторонами спора в досудебном порядке спор разрешается в судебном порядке</w:t>
      </w:r>
      <w:r w:rsidR="00BA451A" w:rsidRPr="00401B87">
        <w:rPr>
          <w:sz w:val="22"/>
          <w:szCs w:val="22"/>
        </w:rPr>
        <w:t xml:space="preserve"> в арбитражном суде Челябинской области</w:t>
      </w:r>
      <w:r w:rsidR="00311D64" w:rsidRPr="00401B87">
        <w:rPr>
          <w:sz w:val="22"/>
          <w:szCs w:val="22"/>
        </w:rPr>
        <w:t>.</w:t>
      </w:r>
    </w:p>
    <w:p w14:paraId="54FFDFB0" w14:textId="43B01633" w:rsidR="00BA451A" w:rsidRPr="00BA451A" w:rsidRDefault="00BA451A" w:rsidP="00BA451A">
      <w:pPr>
        <w:tabs>
          <w:tab w:val="left" w:pos="7797"/>
        </w:tabs>
        <w:jc w:val="both"/>
        <w:rPr>
          <w:sz w:val="22"/>
          <w:szCs w:val="22"/>
        </w:rPr>
      </w:pPr>
      <w:r w:rsidRPr="00401B87">
        <w:rPr>
          <w:sz w:val="22"/>
          <w:szCs w:val="22"/>
        </w:rPr>
        <w:t xml:space="preserve">9.4. </w:t>
      </w:r>
      <w:r w:rsidRPr="00BA451A">
        <w:rPr>
          <w:sz w:val="22"/>
          <w:szCs w:val="22"/>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77354C5C" w14:textId="4AC6A5E8" w:rsidR="00BA451A" w:rsidRPr="00401B87" w:rsidRDefault="00BA451A" w:rsidP="00BA451A">
      <w:pPr>
        <w:tabs>
          <w:tab w:val="left" w:pos="7797"/>
        </w:tabs>
        <w:jc w:val="both"/>
        <w:rPr>
          <w:sz w:val="22"/>
          <w:szCs w:val="22"/>
        </w:rPr>
      </w:pPr>
      <w:r w:rsidRPr="00401B87">
        <w:rPr>
          <w:sz w:val="22"/>
          <w:szCs w:val="22"/>
        </w:rPr>
        <w:t xml:space="preserve">9.5. </w:t>
      </w:r>
      <w:r w:rsidRPr="00BA451A">
        <w:rPr>
          <w:sz w:val="22"/>
          <w:szCs w:val="22"/>
        </w:rPr>
        <w:t xml:space="preserve">Заказчик вправе принять решение об одностороннем отказе от исполнения договора </w:t>
      </w:r>
      <w:bookmarkStart w:id="33" w:name="OLE_LINK43"/>
      <w:bookmarkStart w:id="34" w:name="OLE_LINK42"/>
      <w:r w:rsidRPr="00BA451A">
        <w:rPr>
          <w:sz w:val="22"/>
          <w:szCs w:val="22"/>
        </w:rPr>
        <w:t xml:space="preserve">по основаниям, предусмотренным Гражданским кодексом Российской Федерации для одностороннего отказа от исполнения соответствующего вида обязательств. </w:t>
      </w:r>
    </w:p>
    <w:p w14:paraId="41D79DF5" w14:textId="685F43E0" w:rsidR="00362AA1" w:rsidRPr="00BA451A" w:rsidRDefault="00362AA1" w:rsidP="00BA451A">
      <w:pPr>
        <w:tabs>
          <w:tab w:val="left" w:pos="7797"/>
        </w:tabs>
        <w:jc w:val="both"/>
        <w:rPr>
          <w:sz w:val="22"/>
          <w:szCs w:val="22"/>
        </w:rPr>
      </w:pPr>
      <w:r w:rsidRPr="00401B87">
        <w:rPr>
          <w:sz w:val="22"/>
          <w:szCs w:val="22"/>
        </w:rPr>
        <w:t xml:space="preserve">9.6. В случае принятия решения </w:t>
      </w:r>
      <w:r w:rsidRPr="00BA451A">
        <w:rPr>
          <w:sz w:val="22"/>
          <w:szCs w:val="22"/>
        </w:rPr>
        <w:t>об одностороннем отказе от исполнения договора</w:t>
      </w:r>
      <w:r w:rsidR="007D614E" w:rsidRPr="00401B87">
        <w:rPr>
          <w:sz w:val="22"/>
          <w:szCs w:val="22"/>
        </w:rPr>
        <w:t>, Заказчик уведомляет</w:t>
      </w:r>
      <w:r w:rsidRPr="00BA451A">
        <w:rPr>
          <w:sz w:val="22"/>
          <w:szCs w:val="22"/>
        </w:rPr>
        <w:t xml:space="preserve"> </w:t>
      </w:r>
      <w:r w:rsidRPr="00401B87">
        <w:rPr>
          <w:sz w:val="22"/>
          <w:szCs w:val="22"/>
        </w:rPr>
        <w:t>Исполнителя</w:t>
      </w:r>
      <w:r w:rsidRPr="00BA451A">
        <w:rPr>
          <w:sz w:val="22"/>
          <w:szCs w:val="22"/>
        </w:rPr>
        <w:t xml:space="preserve"> об отказе от договора. Договор прекращается с момента получения данного уведомления </w:t>
      </w:r>
      <w:r w:rsidR="007D614E" w:rsidRPr="00401B87">
        <w:rPr>
          <w:sz w:val="22"/>
          <w:szCs w:val="22"/>
        </w:rPr>
        <w:t>Исполнителем</w:t>
      </w:r>
      <w:r w:rsidRPr="00BA451A">
        <w:rPr>
          <w:sz w:val="22"/>
          <w:szCs w:val="22"/>
        </w:rPr>
        <w:t>.</w:t>
      </w:r>
    </w:p>
    <w:bookmarkEnd w:id="33"/>
    <w:bookmarkEnd w:id="34"/>
    <w:p w14:paraId="52BF5510" w14:textId="268901F3" w:rsidR="00BA451A" w:rsidRPr="00BA451A" w:rsidRDefault="00BA451A" w:rsidP="00BA451A">
      <w:pPr>
        <w:tabs>
          <w:tab w:val="left" w:pos="7797"/>
        </w:tabs>
        <w:jc w:val="both"/>
        <w:rPr>
          <w:sz w:val="22"/>
          <w:szCs w:val="22"/>
        </w:rPr>
      </w:pPr>
      <w:r w:rsidRPr="00401B87">
        <w:rPr>
          <w:sz w:val="22"/>
          <w:szCs w:val="22"/>
        </w:rPr>
        <w:t>9.</w:t>
      </w:r>
      <w:r w:rsidR="007D614E" w:rsidRPr="00401B87">
        <w:rPr>
          <w:sz w:val="22"/>
          <w:szCs w:val="22"/>
        </w:rPr>
        <w:t>7</w:t>
      </w:r>
      <w:r w:rsidRPr="00401B87">
        <w:rPr>
          <w:sz w:val="22"/>
          <w:szCs w:val="22"/>
        </w:rPr>
        <w:t xml:space="preserve">. </w:t>
      </w:r>
      <w:r w:rsidRPr="00BA451A">
        <w:rPr>
          <w:sz w:val="22"/>
          <w:szCs w:val="22"/>
        </w:rPr>
        <w:t xml:space="preserve">При расторжении договора в одностороннем порядке по вине </w:t>
      </w:r>
      <w:r w:rsidRPr="00401B87">
        <w:rPr>
          <w:sz w:val="22"/>
          <w:szCs w:val="22"/>
        </w:rPr>
        <w:t>Исполнителя</w:t>
      </w:r>
      <w:r w:rsidRPr="00BA451A">
        <w:rPr>
          <w:sz w:val="22"/>
          <w:szCs w:val="22"/>
        </w:rPr>
        <w:t xml:space="preserve"> Заказчик обязан потребовать от </w:t>
      </w:r>
      <w:r w:rsidRPr="00401B87">
        <w:rPr>
          <w:sz w:val="22"/>
          <w:szCs w:val="22"/>
        </w:rPr>
        <w:t>Исполнителя</w:t>
      </w:r>
      <w:r w:rsidRPr="00BA451A">
        <w:rPr>
          <w:sz w:val="22"/>
          <w:szCs w:val="22"/>
        </w:rPr>
        <w:t xml:space="preserve"> возмещения причиненных убытков (при их наличии) и предпринять меры для взыскания неустойки.</w:t>
      </w:r>
    </w:p>
    <w:p w14:paraId="112F3988" w14:textId="726C2CEC" w:rsidR="00BA451A" w:rsidRPr="00BA451A" w:rsidRDefault="00BA451A" w:rsidP="00BA451A">
      <w:pPr>
        <w:tabs>
          <w:tab w:val="left" w:pos="7797"/>
        </w:tabs>
        <w:jc w:val="both"/>
        <w:rPr>
          <w:sz w:val="22"/>
          <w:szCs w:val="22"/>
        </w:rPr>
      </w:pPr>
      <w:r w:rsidRPr="00401B87">
        <w:rPr>
          <w:sz w:val="22"/>
          <w:szCs w:val="22"/>
        </w:rPr>
        <w:t>9.</w:t>
      </w:r>
      <w:r w:rsidR="007D614E" w:rsidRPr="00401B87">
        <w:rPr>
          <w:sz w:val="22"/>
          <w:szCs w:val="22"/>
        </w:rPr>
        <w:t>8</w:t>
      </w:r>
      <w:r w:rsidRPr="00401B87">
        <w:rPr>
          <w:sz w:val="22"/>
          <w:szCs w:val="22"/>
        </w:rPr>
        <w:t xml:space="preserve">. </w:t>
      </w:r>
      <w:r w:rsidRPr="00BA451A">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46E8768B" w14:textId="0E5452B7" w:rsidR="00BA451A" w:rsidRPr="00BA451A" w:rsidRDefault="00362AA1" w:rsidP="00362AA1">
      <w:pPr>
        <w:tabs>
          <w:tab w:val="left" w:pos="7797"/>
        </w:tabs>
        <w:jc w:val="both"/>
        <w:rPr>
          <w:sz w:val="22"/>
          <w:szCs w:val="22"/>
        </w:rPr>
      </w:pPr>
      <w:r w:rsidRPr="00401B87">
        <w:rPr>
          <w:sz w:val="22"/>
          <w:szCs w:val="22"/>
        </w:rPr>
        <w:t xml:space="preserve">9.9. </w:t>
      </w:r>
      <w:r w:rsidR="00BA451A" w:rsidRPr="00BA451A">
        <w:rPr>
          <w:sz w:val="22"/>
          <w:szCs w:val="22"/>
        </w:rPr>
        <w:t xml:space="preserve">В случае расторжения настоящего договора по инициативе любой из Сторон Стороны производят сверку расчетов, которой подтверждается объем </w:t>
      </w:r>
      <w:r w:rsidR="007D614E" w:rsidRPr="00401B87">
        <w:rPr>
          <w:sz w:val="22"/>
          <w:szCs w:val="22"/>
        </w:rPr>
        <w:t>оказанных услуг</w:t>
      </w:r>
      <w:r w:rsidR="00BA451A" w:rsidRPr="00BA451A">
        <w:rPr>
          <w:sz w:val="22"/>
          <w:szCs w:val="22"/>
        </w:rPr>
        <w:t>.</w:t>
      </w:r>
    </w:p>
    <w:p w14:paraId="282CAEDF" w14:textId="77777777" w:rsidR="00311D64" w:rsidRPr="00401B87" w:rsidRDefault="00311D64" w:rsidP="00276D20">
      <w:pPr>
        <w:tabs>
          <w:tab w:val="left" w:pos="7797"/>
        </w:tabs>
        <w:jc w:val="both"/>
        <w:rPr>
          <w:sz w:val="22"/>
          <w:szCs w:val="22"/>
        </w:rPr>
      </w:pPr>
    </w:p>
    <w:p w14:paraId="553D59F5" w14:textId="1C11DF2C" w:rsidR="00311D64" w:rsidRPr="00401B87" w:rsidRDefault="007D614E" w:rsidP="00276D20">
      <w:pPr>
        <w:tabs>
          <w:tab w:val="left" w:pos="7797"/>
        </w:tabs>
        <w:jc w:val="center"/>
        <w:rPr>
          <w:b/>
          <w:bCs/>
          <w:sz w:val="22"/>
          <w:szCs w:val="22"/>
        </w:rPr>
      </w:pPr>
      <w:r w:rsidRPr="00401B87">
        <w:rPr>
          <w:b/>
          <w:bCs/>
          <w:sz w:val="22"/>
          <w:szCs w:val="22"/>
        </w:rPr>
        <w:t>10</w:t>
      </w:r>
      <w:r w:rsidR="00311D64" w:rsidRPr="00401B87">
        <w:rPr>
          <w:b/>
          <w:bCs/>
          <w:sz w:val="22"/>
          <w:szCs w:val="22"/>
        </w:rPr>
        <w:t xml:space="preserve">. Срок действия </w:t>
      </w:r>
      <w:r w:rsidR="00E9747D" w:rsidRPr="00401B87">
        <w:rPr>
          <w:b/>
          <w:bCs/>
          <w:sz w:val="22"/>
          <w:szCs w:val="22"/>
        </w:rPr>
        <w:t>Договор</w:t>
      </w:r>
      <w:r w:rsidR="00311D64" w:rsidRPr="00401B87">
        <w:rPr>
          <w:b/>
          <w:bCs/>
          <w:sz w:val="22"/>
          <w:szCs w:val="22"/>
        </w:rPr>
        <w:t>а</w:t>
      </w:r>
    </w:p>
    <w:p w14:paraId="2DB0E7A5" w14:textId="622EDFEF" w:rsidR="00311D64" w:rsidRPr="00401B87" w:rsidRDefault="007D614E" w:rsidP="00276D20">
      <w:pPr>
        <w:tabs>
          <w:tab w:val="left" w:pos="7797"/>
        </w:tabs>
        <w:jc w:val="both"/>
        <w:rPr>
          <w:sz w:val="22"/>
          <w:szCs w:val="22"/>
        </w:rPr>
      </w:pPr>
      <w:r w:rsidRPr="00401B87">
        <w:rPr>
          <w:sz w:val="22"/>
          <w:szCs w:val="22"/>
        </w:rPr>
        <w:t>10</w:t>
      </w:r>
      <w:r w:rsidR="00311D64" w:rsidRPr="00401B87">
        <w:rPr>
          <w:sz w:val="22"/>
          <w:szCs w:val="22"/>
        </w:rPr>
        <w:t xml:space="preserve">.1. </w:t>
      </w:r>
      <w:r w:rsidR="00E9747D" w:rsidRPr="00401B87">
        <w:rPr>
          <w:sz w:val="22"/>
          <w:szCs w:val="22"/>
        </w:rPr>
        <w:t>Договор</w:t>
      </w:r>
      <w:r w:rsidR="00311D64" w:rsidRPr="00401B87">
        <w:rPr>
          <w:sz w:val="22"/>
          <w:szCs w:val="22"/>
        </w:rPr>
        <w:t xml:space="preserve"> вступает в силу с даты его подписания обеими Сторонами </w:t>
      </w:r>
      <w:r w:rsidR="0076760A" w:rsidRPr="00401B87">
        <w:rPr>
          <w:sz w:val="22"/>
          <w:szCs w:val="22"/>
        </w:rPr>
        <w:t xml:space="preserve">и действует </w:t>
      </w:r>
      <w:r w:rsidR="00311D64" w:rsidRPr="00401B87">
        <w:rPr>
          <w:sz w:val="22"/>
          <w:szCs w:val="22"/>
        </w:rPr>
        <w:t xml:space="preserve">по </w:t>
      </w:r>
      <w:r w:rsidRPr="00401B87">
        <w:rPr>
          <w:sz w:val="22"/>
          <w:szCs w:val="22"/>
        </w:rPr>
        <w:t>31</w:t>
      </w:r>
      <w:r w:rsidR="00E5346B">
        <w:rPr>
          <w:sz w:val="22"/>
          <w:szCs w:val="22"/>
        </w:rPr>
        <w:t>.0</w:t>
      </w:r>
      <w:r w:rsidR="00626BF7">
        <w:rPr>
          <w:sz w:val="22"/>
          <w:szCs w:val="22"/>
        </w:rPr>
        <w:t>8</w:t>
      </w:r>
      <w:r w:rsidR="00E5346B">
        <w:rPr>
          <w:sz w:val="22"/>
          <w:szCs w:val="22"/>
        </w:rPr>
        <w:t>.</w:t>
      </w:r>
      <w:r w:rsidR="00311D64" w:rsidRPr="00401B87">
        <w:rPr>
          <w:sz w:val="22"/>
          <w:szCs w:val="22"/>
        </w:rPr>
        <w:t>202</w:t>
      </w:r>
      <w:r w:rsidRPr="00401B87">
        <w:rPr>
          <w:sz w:val="22"/>
          <w:szCs w:val="22"/>
        </w:rPr>
        <w:t>2</w:t>
      </w:r>
      <w:r w:rsidR="00311D64" w:rsidRPr="00401B87">
        <w:rPr>
          <w:sz w:val="22"/>
          <w:szCs w:val="22"/>
        </w:rPr>
        <w:t xml:space="preserve">г. Окончание срока действия </w:t>
      </w:r>
      <w:r w:rsidR="00E9747D" w:rsidRPr="00401B87">
        <w:rPr>
          <w:sz w:val="22"/>
          <w:szCs w:val="22"/>
        </w:rPr>
        <w:t>Договор</w:t>
      </w:r>
      <w:r w:rsidR="00311D64" w:rsidRPr="00401B87">
        <w:rPr>
          <w:sz w:val="22"/>
          <w:szCs w:val="22"/>
        </w:rPr>
        <w:t xml:space="preserve">а не влечет прекращения неисполненных обязательств Сторон по </w:t>
      </w:r>
      <w:r w:rsidR="00E9747D" w:rsidRPr="00401B87">
        <w:rPr>
          <w:sz w:val="22"/>
          <w:szCs w:val="22"/>
        </w:rPr>
        <w:t>Договор</w:t>
      </w:r>
      <w:r w:rsidR="00311D64" w:rsidRPr="00401B87">
        <w:rPr>
          <w:sz w:val="22"/>
          <w:szCs w:val="22"/>
        </w:rPr>
        <w:t>у, в том числе гарантийных обязательств Исполнителя.</w:t>
      </w:r>
    </w:p>
    <w:p w14:paraId="5F685B9F" w14:textId="77777777" w:rsidR="007D614E" w:rsidRPr="00401B87" w:rsidRDefault="007D614E" w:rsidP="00276D20">
      <w:pPr>
        <w:tabs>
          <w:tab w:val="left" w:pos="7797"/>
        </w:tabs>
        <w:jc w:val="both"/>
        <w:rPr>
          <w:sz w:val="22"/>
          <w:szCs w:val="22"/>
        </w:rPr>
      </w:pPr>
    </w:p>
    <w:p w14:paraId="76B35E09" w14:textId="2FF870CA" w:rsidR="00311D64" w:rsidRPr="00401B87" w:rsidRDefault="007D614E" w:rsidP="00276D20">
      <w:pPr>
        <w:tabs>
          <w:tab w:val="left" w:pos="7797"/>
        </w:tabs>
        <w:jc w:val="center"/>
        <w:rPr>
          <w:b/>
          <w:bCs/>
          <w:sz w:val="22"/>
          <w:szCs w:val="22"/>
        </w:rPr>
      </w:pPr>
      <w:bookmarkStart w:id="35" w:name="P1000"/>
      <w:bookmarkEnd w:id="35"/>
      <w:r w:rsidRPr="00401B87">
        <w:rPr>
          <w:b/>
          <w:bCs/>
          <w:sz w:val="22"/>
          <w:szCs w:val="22"/>
        </w:rPr>
        <w:t>11</w:t>
      </w:r>
      <w:r w:rsidR="00311D64" w:rsidRPr="00401B87">
        <w:rPr>
          <w:b/>
          <w:bCs/>
          <w:sz w:val="22"/>
          <w:szCs w:val="22"/>
        </w:rPr>
        <w:t>. Иные положения</w:t>
      </w:r>
    </w:p>
    <w:p w14:paraId="5A2B68D8" w14:textId="7666A97D" w:rsidR="00311D64" w:rsidRPr="00401B87" w:rsidRDefault="007D614E" w:rsidP="00276D20">
      <w:pPr>
        <w:tabs>
          <w:tab w:val="left" w:pos="7797"/>
        </w:tabs>
        <w:jc w:val="both"/>
        <w:rPr>
          <w:sz w:val="22"/>
          <w:szCs w:val="22"/>
        </w:rPr>
      </w:pPr>
      <w:r w:rsidRPr="00401B87">
        <w:rPr>
          <w:sz w:val="22"/>
          <w:szCs w:val="22"/>
        </w:rPr>
        <w:t>11</w:t>
      </w:r>
      <w:r w:rsidR="00311D64" w:rsidRPr="00401B87">
        <w:rPr>
          <w:sz w:val="22"/>
          <w:szCs w:val="22"/>
        </w:rPr>
        <w:t xml:space="preserve">.1. </w:t>
      </w:r>
      <w:r w:rsidR="00E9747D" w:rsidRPr="00401B87">
        <w:rPr>
          <w:sz w:val="22"/>
          <w:szCs w:val="22"/>
        </w:rPr>
        <w:t>Договор</w:t>
      </w:r>
      <w:r w:rsidR="00311D64" w:rsidRPr="00401B87">
        <w:rPr>
          <w:sz w:val="22"/>
          <w:szCs w:val="22"/>
        </w:rPr>
        <w:t xml:space="preserve"> составлен в форме электронного документа, подписанного усиленными электронными подписями Сторон.</w:t>
      </w:r>
    </w:p>
    <w:p w14:paraId="4E61FDC2" w14:textId="59EB9B8B" w:rsidR="00311D64" w:rsidRPr="00401B87" w:rsidRDefault="007D614E" w:rsidP="00276D20">
      <w:pPr>
        <w:tabs>
          <w:tab w:val="left" w:pos="7797"/>
        </w:tabs>
        <w:jc w:val="both"/>
        <w:rPr>
          <w:sz w:val="22"/>
          <w:szCs w:val="22"/>
        </w:rPr>
      </w:pPr>
      <w:r w:rsidRPr="00401B87">
        <w:rPr>
          <w:sz w:val="22"/>
          <w:szCs w:val="22"/>
        </w:rPr>
        <w:t>11</w:t>
      </w:r>
      <w:r w:rsidR="00311D64" w:rsidRPr="00401B87">
        <w:rPr>
          <w:sz w:val="22"/>
          <w:szCs w:val="22"/>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2050ECC5" w14:textId="2E941CA0" w:rsidR="00311D64" w:rsidRPr="00401B87" w:rsidRDefault="007D614E" w:rsidP="00276D20">
      <w:pPr>
        <w:tabs>
          <w:tab w:val="left" w:pos="7797"/>
        </w:tabs>
        <w:jc w:val="both"/>
        <w:rPr>
          <w:sz w:val="22"/>
          <w:szCs w:val="22"/>
        </w:rPr>
      </w:pPr>
      <w:r w:rsidRPr="00401B87">
        <w:rPr>
          <w:sz w:val="22"/>
          <w:szCs w:val="22"/>
        </w:rPr>
        <w:t>11</w:t>
      </w:r>
      <w:r w:rsidR="00311D64" w:rsidRPr="00401B87">
        <w:rPr>
          <w:sz w:val="22"/>
          <w:szCs w:val="22"/>
        </w:rPr>
        <w:t xml:space="preserve">.3. Любые изменения, дополнения и приложения к </w:t>
      </w:r>
      <w:r w:rsidR="00E9747D" w:rsidRPr="00401B87">
        <w:rPr>
          <w:sz w:val="22"/>
          <w:szCs w:val="22"/>
        </w:rPr>
        <w:t>Договор</w:t>
      </w:r>
      <w:r w:rsidR="00311D64" w:rsidRPr="00401B87">
        <w:rPr>
          <w:sz w:val="22"/>
          <w:szCs w:val="22"/>
        </w:rPr>
        <w:t>у, выполненные в письменной форме и подписанные каждой из Сторон, являются его неотъемлемой частью.</w:t>
      </w:r>
    </w:p>
    <w:p w14:paraId="0D6D5F67" w14:textId="4539554B" w:rsidR="00311D64" w:rsidRPr="00401B87" w:rsidRDefault="007D614E" w:rsidP="00276D20">
      <w:pPr>
        <w:tabs>
          <w:tab w:val="left" w:pos="7797"/>
        </w:tabs>
        <w:jc w:val="both"/>
        <w:rPr>
          <w:sz w:val="22"/>
          <w:szCs w:val="22"/>
        </w:rPr>
      </w:pPr>
      <w:r w:rsidRPr="00401B87">
        <w:rPr>
          <w:sz w:val="22"/>
          <w:szCs w:val="22"/>
        </w:rPr>
        <w:lastRenderedPageBreak/>
        <w:t>11.4</w:t>
      </w:r>
      <w:r w:rsidR="00311D64" w:rsidRPr="00401B87">
        <w:rPr>
          <w:sz w:val="22"/>
          <w:szCs w:val="22"/>
        </w:rPr>
        <w:t xml:space="preserve">. </w:t>
      </w:r>
      <w:r w:rsidR="00E9747D" w:rsidRPr="00401B87">
        <w:rPr>
          <w:sz w:val="22"/>
          <w:szCs w:val="22"/>
        </w:rPr>
        <w:t>Договор</w:t>
      </w:r>
      <w:r w:rsidR="00311D64" w:rsidRPr="00401B87">
        <w:rPr>
          <w:sz w:val="22"/>
          <w:szCs w:val="22"/>
        </w:rPr>
        <w:t xml:space="preserve"> будет считаться исполненным и прекратившим свое действие после выполнения Сторонами взаимных обязательств по </w:t>
      </w:r>
      <w:r w:rsidR="00E9747D" w:rsidRPr="00401B87">
        <w:rPr>
          <w:sz w:val="22"/>
          <w:szCs w:val="22"/>
        </w:rPr>
        <w:t>Договор</w:t>
      </w:r>
      <w:r w:rsidR="00311D64" w:rsidRPr="00401B87">
        <w:rPr>
          <w:sz w:val="22"/>
          <w:szCs w:val="22"/>
        </w:rPr>
        <w:t>у и осуществления окончательных расчетов между Сторонами.</w:t>
      </w:r>
    </w:p>
    <w:p w14:paraId="4AC40764" w14:textId="7476D3AA" w:rsidR="00311D64" w:rsidRPr="00401B87" w:rsidRDefault="00311D64" w:rsidP="00276D20">
      <w:pPr>
        <w:tabs>
          <w:tab w:val="left" w:pos="7797"/>
        </w:tabs>
        <w:jc w:val="both"/>
        <w:rPr>
          <w:sz w:val="22"/>
          <w:szCs w:val="22"/>
        </w:rPr>
      </w:pPr>
      <w:r w:rsidRPr="00401B87">
        <w:rPr>
          <w:sz w:val="22"/>
          <w:szCs w:val="22"/>
        </w:rPr>
        <w:t>1</w:t>
      </w:r>
      <w:r w:rsidR="00401B87" w:rsidRPr="00401B87">
        <w:rPr>
          <w:sz w:val="22"/>
          <w:szCs w:val="22"/>
        </w:rPr>
        <w:t>1</w:t>
      </w:r>
      <w:r w:rsidRPr="00401B87">
        <w:rPr>
          <w:sz w:val="22"/>
          <w:szCs w:val="22"/>
        </w:rPr>
        <w:t xml:space="preserve">.8. Во всем, что не оговорено в </w:t>
      </w:r>
      <w:r w:rsidR="00E9747D" w:rsidRPr="00401B87">
        <w:rPr>
          <w:sz w:val="22"/>
          <w:szCs w:val="22"/>
        </w:rPr>
        <w:t>Договор</w:t>
      </w:r>
      <w:r w:rsidRPr="00401B87">
        <w:rPr>
          <w:sz w:val="22"/>
          <w:szCs w:val="22"/>
        </w:rPr>
        <w:t>е, Стороны руководствуются действующим законодательством Российской Федерации.</w:t>
      </w:r>
    </w:p>
    <w:p w14:paraId="0DA31978" w14:textId="77777777" w:rsidR="00401B87" w:rsidRPr="00401B87" w:rsidRDefault="00401B87" w:rsidP="00276D20">
      <w:pPr>
        <w:tabs>
          <w:tab w:val="left" w:pos="7797"/>
        </w:tabs>
        <w:jc w:val="both"/>
        <w:rPr>
          <w:sz w:val="22"/>
          <w:szCs w:val="22"/>
        </w:rPr>
      </w:pPr>
    </w:p>
    <w:p w14:paraId="5D5C692F" w14:textId="63562604" w:rsidR="00311D64" w:rsidRPr="00401B87" w:rsidRDefault="00401B87" w:rsidP="00276D20">
      <w:pPr>
        <w:tabs>
          <w:tab w:val="left" w:pos="7797"/>
        </w:tabs>
        <w:jc w:val="center"/>
        <w:rPr>
          <w:b/>
          <w:bCs/>
          <w:sz w:val="22"/>
          <w:szCs w:val="22"/>
        </w:rPr>
      </w:pPr>
      <w:r w:rsidRPr="00401B87">
        <w:rPr>
          <w:b/>
          <w:bCs/>
          <w:sz w:val="22"/>
          <w:szCs w:val="22"/>
        </w:rPr>
        <w:t>12</w:t>
      </w:r>
      <w:r w:rsidR="00311D64" w:rsidRPr="00401B87">
        <w:rPr>
          <w:b/>
          <w:bCs/>
          <w:sz w:val="22"/>
          <w:szCs w:val="22"/>
        </w:rPr>
        <w:t>. Перечень приложений</w:t>
      </w:r>
    </w:p>
    <w:p w14:paraId="3D3C1275" w14:textId="6578D578" w:rsidR="00311D64" w:rsidRPr="00401B87" w:rsidRDefault="00311D64" w:rsidP="00276D20">
      <w:pPr>
        <w:tabs>
          <w:tab w:val="left" w:pos="7797"/>
        </w:tabs>
        <w:jc w:val="both"/>
        <w:rPr>
          <w:sz w:val="22"/>
          <w:szCs w:val="22"/>
        </w:rPr>
      </w:pPr>
      <w:r w:rsidRPr="00401B87">
        <w:rPr>
          <w:sz w:val="22"/>
          <w:szCs w:val="22"/>
        </w:rPr>
        <w:t>1</w:t>
      </w:r>
      <w:r w:rsidR="00401B87" w:rsidRPr="00401B87">
        <w:rPr>
          <w:sz w:val="22"/>
          <w:szCs w:val="22"/>
        </w:rPr>
        <w:t>2</w:t>
      </w:r>
      <w:r w:rsidRPr="00401B87">
        <w:rPr>
          <w:sz w:val="22"/>
          <w:szCs w:val="22"/>
        </w:rPr>
        <w:t xml:space="preserve">.1. Неотъемлемой частью </w:t>
      </w:r>
      <w:r w:rsidR="00E9747D" w:rsidRPr="00401B87">
        <w:rPr>
          <w:sz w:val="22"/>
          <w:szCs w:val="22"/>
        </w:rPr>
        <w:t>Договор</w:t>
      </w:r>
      <w:r w:rsidRPr="00401B87">
        <w:rPr>
          <w:sz w:val="22"/>
          <w:szCs w:val="22"/>
        </w:rPr>
        <w:t>а является следующее приложение:</w:t>
      </w:r>
    </w:p>
    <w:p w14:paraId="449CD8F0" w14:textId="77777777" w:rsidR="00311D64" w:rsidRPr="00401B87" w:rsidRDefault="00311D64" w:rsidP="00276D20">
      <w:pPr>
        <w:tabs>
          <w:tab w:val="left" w:pos="7797"/>
        </w:tabs>
        <w:jc w:val="both"/>
        <w:rPr>
          <w:b/>
          <w:bCs/>
          <w:sz w:val="22"/>
          <w:szCs w:val="22"/>
        </w:rPr>
      </w:pPr>
      <w:r w:rsidRPr="00401B87">
        <w:rPr>
          <w:sz w:val="22"/>
          <w:szCs w:val="22"/>
        </w:rPr>
        <w:t>техническое задание.</w:t>
      </w:r>
      <w:bookmarkStart w:id="36" w:name="P1017"/>
      <w:bookmarkEnd w:id="36"/>
    </w:p>
    <w:p w14:paraId="503B3F23" w14:textId="1A04622B" w:rsidR="003178BF" w:rsidRPr="00401B87" w:rsidRDefault="00401B87" w:rsidP="00276D20">
      <w:pPr>
        <w:tabs>
          <w:tab w:val="left" w:pos="7797"/>
        </w:tabs>
        <w:jc w:val="center"/>
        <w:rPr>
          <w:b/>
          <w:bCs/>
          <w:sz w:val="22"/>
          <w:szCs w:val="22"/>
        </w:rPr>
      </w:pPr>
      <w:r w:rsidRPr="00401B87">
        <w:rPr>
          <w:b/>
          <w:bCs/>
          <w:sz w:val="22"/>
          <w:szCs w:val="22"/>
        </w:rPr>
        <w:t>13</w:t>
      </w:r>
      <w:r w:rsidR="00311D64" w:rsidRPr="00401B87">
        <w:rPr>
          <w:b/>
          <w:bCs/>
          <w:sz w:val="22"/>
          <w:szCs w:val="22"/>
        </w:rPr>
        <w:t>. Адреса и банковские реквизиты Сторон</w:t>
      </w:r>
    </w:p>
    <w:tbl>
      <w:tblPr>
        <w:tblW w:w="9497" w:type="dxa"/>
        <w:tblInd w:w="112" w:type="dxa"/>
        <w:tblLayout w:type="fixed"/>
        <w:tblCellMar>
          <w:top w:w="105" w:type="dxa"/>
          <w:left w:w="105" w:type="dxa"/>
          <w:bottom w:w="105" w:type="dxa"/>
          <w:right w:w="105" w:type="dxa"/>
        </w:tblCellMar>
        <w:tblLook w:val="04A0" w:firstRow="1" w:lastRow="0" w:firstColumn="1" w:lastColumn="0" w:noHBand="0" w:noVBand="1"/>
      </w:tblPr>
      <w:tblGrid>
        <w:gridCol w:w="5102"/>
        <w:gridCol w:w="4395"/>
      </w:tblGrid>
      <w:tr w:rsidR="003178BF" w:rsidRPr="00401B87" w14:paraId="09CEC5FA" w14:textId="77777777" w:rsidTr="00401B87">
        <w:tc>
          <w:tcPr>
            <w:tcW w:w="5102" w:type="dxa"/>
            <w:tcBorders>
              <w:top w:val="thickThinLargeGap" w:sz="6" w:space="0" w:color="C0C0C0"/>
              <w:left w:val="thickThinLargeGap" w:sz="6" w:space="0" w:color="C0C0C0"/>
              <w:bottom w:val="thickThinLargeGap" w:sz="6" w:space="0" w:color="C0C0C0"/>
              <w:right w:val="nil"/>
            </w:tcBorders>
            <w:hideMark/>
          </w:tcPr>
          <w:p w14:paraId="0BF1F44A" w14:textId="77777777" w:rsidR="003178BF" w:rsidRPr="00401B87" w:rsidRDefault="003178BF" w:rsidP="00B82CA9">
            <w:pPr>
              <w:spacing w:line="240" w:lineRule="atLeast"/>
              <w:jc w:val="both"/>
              <w:rPr>
                <w:rFonts w:eastAsia="Calibri"/>
                <w:sz w:val="22"/>
                <w:szCs w:val="22"/>
                <w:lang w:eastAsia="en-US"/>
              </w:rPr>
            </w:pPr>
            <w:r w:rsidRPr="00401B87">
              <w:rPr>
                <w:rFonts w:eastAsia="Calibri"/>
                <w:sz w:val="22"/>
                <w:szCs w:val="22"/>
                <w:lang w:eastAsia="en-US"/>
              </w:rPr>
              <w:t>ЗАКАЗЧИК</w:t>
            </w:r>
          </w:p>
        </w:tc>
        <w:tc>
          <w:tcPr>
            <w:tcW w:w="4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3574CD" w14:textId="77777777" w:rsidR="003178BF" w:rsidRPr="00401B87" w:rsidRDefault="003178BF" w:rsidP="00B82CA9">
            <w:pPr>
              <w:spacing w:line="240" w:lineRule="atLeast"/>
              <w:jc w:val="both"/>
              <w:rPr>
                <w:rFonts w:eastAsia="Calibri"/>
                <w:sz w:val="22"/>
                <w:szCs w:val="22"/>
                <w:lang w:eastAsia="en-US"/>
              </w:rPr>
            </w:pPr>
            <w:r w:rsidRPr="00401B87">
              <w:rPr>
                <w:rFonts w:eastAsia="Calibri"/>
                <w:sz w:val="22"/>
                <w:szCs w:val="22"/>
                <w:lang w:eastAsia="en-US"/>
              </w:rPr>
              <w:t>ИСПОЛНИТЕЛЬ</w:t>
            </w:r>
          </w:p>
        </w:tc>
      </w:tr>
      <w:tr w:rsidR="003178BF" w:rsidRPr="00401B87" w14:paraId="14699AE7" w14:textId="77777777" w:rsidTr="00401B87">
        <w:trPr>
          <w:trHeight w:val="3902"/>
        </w:trPr>
        <w:tc>
          <w:tcPr>
            <w:tcW w:w="5102" w:type="dxa"/>
            <w:tcBorders>
              <w:top w:val="thickThinLargeGap" w:sz="6" w:space="0" w:color="C0C0C0"/>
              <w:left w:val="thickThinLargeGap" w:sz="6" w:space="0" w:color="C0C0C0"/>
              <w:bottom w:val="thickThinLargeGap" w:sz="6" w:space="0" w:color="C0C0C0"/>
              <w:right w:val="nil"/>
            </w:tcBorders>
            <w:hideMark/>
          </w:tcPr>
          <w:tbl>
            <w:tblPr>
              <w:tblW w:w="0" w:type="auto"/>
              <w:tblLayout w:type="fixed"/>
              <w:tblLook w:val="01E0" w:firstRow="1" w:lastRow="1" w:firstColumn="1" w:lastColumn="1" w:noHBand="0" w:noVBand="0"/>
            </w:tblPr>
            <w:tblGrid>
              <w:gridCol w:w="6066"/>
            </w:tblGrid>
            <w:tr w:rsidR="00401B87" w:rsidRPr="00401B87" w14:paraId="3D705F5D" w14:textId="77777777" w:rsidTr="00B05DD9">
              <w:tc>
                <w:tcPr>
                  <w:tcW w:w="6066" w:type="dxa"/>
                  <w:hideMark/>
                </w:tcPr>
                <w:p w14:paraId="3F4B0E4C" w14:textId="77777777" w:rsidR="00401B87" w:rsidRPr="00401B87" w:rsidRDefault="00401B87" w:rsidP="00401B87">
                  <w:pPr>
                    <w:widowControl w:val="0"/>
                    <w:autoSpaceDE w:val="0"/>
                    <w:autoSpaceDN w:val="0"/>
                    <w:spacing w:line="240" w:lineRule="atLeast"/>
                    <w:contextualSpacing/>
                    <w:mirrorIndents/>
                    <w:rPr>
                      <w:sz w:val="22"/>
                      <w:szCs w:val="22"/>
                    </w:rPr>
                  </w:pPr>
                  <w:r w:rsidRPr="00401B87">
                    <w:rPr>
                      <w:sz w:val="22"/>
                      <w:szCs w:val="22"/>
                    </w:rPr>
                    <w:t>Муниципальное унитарное предприятие «Служба организации движения» (МУП «СОД»)</w:t>
                  </w:r>
                </w:p>
              </w:tc>
            </w:tr>
            <w:tr w:rsidR="00401B87" w:rsidRPr="00401B87" w14:paraId="02BF8517" w14:textId="77777777" w:rsidTr="00B05DD9">
              <w:tc>
                <w:tcPr>
                  <w:tcW w:w="6066" w:type="dxa"/>
                  <w:hideMark/>
                </w:tcPr>
                <w:p w14:paraId="1B073FE4" w14:textId="02C3D4F4" w:rsidR="00401B87" w:rsidRPr="00401B87" w:rsidRDefault="00401B87" w:rsidP="00401B87">
                  <w:pPr>
                    <w:widowControl w:val="0"/>
                    <w:autoSpaceDE w:val="0"/>
                    <w:autoSpaceDN w:val="0"/>
                    <w:spacing w:line="240" w:lineRule="atLeast"/>
                    <w:contextualSpacing/>
                    <w:mirrorIndents/>
                    <w:rPr>
                      <w:sz w:val="22"/>
                      <w:szCs w:val="22"/>
                    </w:rPr>
                  </w:pPr>
                  <w:r w:rsidRPr="00401B87">
                    <w:rPr>
                      <w:sz w:val="22"/>
                      <w:szCs w:val="22"/>
                    </w:rPr>
                    <w:t>Юр.адрес: 454138, г Челябинск,</w:t>
                  </w:r>
                </w:p>
                <w:p w14:paraId="002ABDC9" w14:textId="77777777" w:rsidR="00401B87" w:rsidRPr="00401B87" w:rsidRDefault="00401B87" w:rsidP="00401B87">
                  <w:pPr>
                    <w:widowControl w:val="0"/>
                    <w:autoSpaceDE w:val="0"/>
                    <w:autoSpaceDN w:val="0"/>
                    <w:spacing w:line="240" w:lineRule="atLeast"/>
                    <w:contextualSpacing/>
                    <w:mirrorIndents/>
                    <w:rPr>
                      <w:sz w:val="22"/>
                      <w:szCs w:val="22"/>
                    </w:rPr>
                  </w:pPr>
                  <w:r w:rsidRPr="00401B87">
                    <w:rPr>
                      <w:sz w:val="22"/>
                      <w:szCs w:val="22"/>
                    </w:rPr>
                    <w:t>ул Молодогвардейцев, д. 3</w:t>
                  </w:r>
                </w:p>
              </w:tc>
            </w:tr>
            <w:tr w:rsidR="00401B87" w:rsidRPr="00401B87" w14:paraId="1E4F46F8" w14:textId="77777777" w:rsidTr="00B05DD9">
              <w:tc>
                <w:tcPr>
                  <w:tcW w:w="6066" w:type="dxa"/>
                  <w:hideMark/>
                </w:tcPr>
                <w:p w14:paraId="08617843" w14:textId="77777777" w:rsidR="00401B87" w:rsidRPr="00401B87" w:rsidRDefault="00401B87" w:rsidP="00401B87">
                  <w:pPr>
                    <w:widowControl w:val="0"/>
                    <w:autoSpaceDE w:val="0"/>
                    <w:autoSpaceDN w:val="0"/>
                    <w:spacing w:line="240" w:lineRule="atLeast"/>
                    <w:contextualSpacing/>
                    <w:mirrorIndents/>
                    <w:rPr>
                      <w:sz w:val="22"/>
                      <w:szCs w:val="22"/>
                    </w:rPr>
                  </w:pPr>
                  <w:r w:rsidRPr="00401B87">
                    <w:rPr>
                      <w:sz w:val="22"/>
                      <w:szCs w:val="22"/>
                    </w:rPr>
                    <w:t>ИНН/КПП 7453222406/744801001</w:t>
                  </w:r>
                </w:p>
              </w:tc>
            </w:tr>
            <w:tr w:rsidR="00401B87" w:rsidRPr="00401B87" w14:paraId="74B86B11" w14:textId="77777777" w:rsidTr="00B05DD9">
              <w:tc>
                <w:tcPr>
                  <w:tcW w:w="6066" w:type="dxa"/>
                  <w:hideMark/>
                </w:tcPr>
                <w:p w14:paraId="62626B3A" w14:textId="77777777" w:rsidR="00401B87" w:rsidRPr="00401B87" w:rsidRDefault="00401B87" w:rsidP="00401B87">
                  <w:pPr>
                    <w:widowControl w:val="0"/>
                    <w:autoSpaceDE w:val="0"/>
                    <w:autoSpaceDN w:val="0"/>
                    <w:spacing w:line="240" w:lineRule="atLeast"/>
                    <w:contextualSpacing/>
                    <w:mirrorIndents/>
                    <w:rPr>
                      <w:sz w:val="22"/>
                      <w:szCs w:val="22"/>
                    </w:rPr>
                  </w:pPr>
                  <w:r w:rsidRPr="00401B87">
                    <w:rPr>
                      <w:bCs/>
                      <w:sz w:val="22"/>
                      <w:szCs w:val="22"/>
                    </w:rPr>
                    <w:t xml:space="preserve">ОГРН </w:t>
                  </w:r>
                  <w:r w:rsidRPr="00401B87">
                    <w:rPr>
                      <w:bCs/>
                      <w:sz w:val="22"/>
                      <w:szCs w:val="22"/>
                      <w:lang w:val="en-US"/>
                    </w:rPr>
                    <w:t>1107453008882</w:t>
                  </w:r>
                  <w:r w:rsidRPr="00401B87">
                    <w:rPr>
                      <w:bCs/>
                      <w:sz w:val="22"/>
                      <w:szCs w:val="22"/>
                    </w:rPr>
                    <w:t xml:space="preserve"> ОКПО </w:t>
                  </w:r>
                  <w:r w:rsidRPr="00401B87">
                    <w:rPr>
                      <w:sz w:val="22"/>
                      <w:szCs w:val="22"/>
                    </w:rPr>
                    <w:t>68623847</w:t>
                  </w:r>
                </w:p>
              </w:tc>
            </w:tr>
            <w:tr w:rsidR="00401B87" w:rsidRPr="00401B87" w14:paraId="4F82B73E" w14:textId="77777777" w:rsidTr="00B05DD9">
              <w:tc>
                <w:tcPr>
                  <w:tcW w:w="6066" w:type="dxa"/>
                  <w:hideMark/>
                </w:tcPr>
                <w:p w14:paraId="61F06F59" w14:textId="77777777" w:rsidR="00401B87" w:rsidRPr="00401B87" w:rsidRDefault="00401B87" w:rsidP="00401B87">
                  <w:pPr>
                    <w:widowControl w:val="0"/>
                    <w:autoSpaceDE w:val="0"/>
                    <w:autoSpaceDN w:val="0"/>
                    <w:spacing w:line="240" w:lineRule="atLeast"/>
                    <w:contextualSpacing/>
                    <w:mirrorIndents/>
                    <w:rPr>
                      <w:bCs/>
                      <w:sz w:val="22"/>
                      <w:szCs w:val="22"/>
                    </w:rPr>
                  </w:pPr>
                  <w:r w:rsidRPr="00401B87">
                    <w:rPr>
                      <w:bCs/>
                      <w:sz w:val="22"/>
                      <w:szCs w:val="22"/>
                    </w:rPr>
                    <w:t>р/с 40602810604000000486 в ЧФ АО «СМП –Банк»</w:t>
                  </w:r>
                </w:p>
                <w:p w14:paraId="5FEC930E" w14:textId="77777777" w:rsidR="00401B87" w:rsidRPr="00401B87" w:rsidRDefault="00401B87" w:rsidP="00401B87">
                  <w:pPr>
                    <w:widowControl w:val="0"/>
                    <w:autoSpaceDE w:val="0"/>
                    <w:autoSpaceDN w:val="0"/>
                    <w:spacing w:line="240" w:lineRule="atLeast"/>
                    <w:contextualSpacing/>
                    <w:mirrorIndents/>
                    <w:rPr>
                      <w:bCs/>
                      <w:sz w:val="22"/>
                      <w:szCs w:val="22"/>
                    </w:rPr>
                  </w:pPr>
                  <w:r w:rsidRPr="00401B87">
                    <w:rPr>
                      <w:bCs/>
                      <w:sz w:val="22"/>
                      <w:szCs w:val="22"/>
                    </w:rPr>
                    <w:t>БИК: 047501988</w:t>
                  </w:r>
                </w:p>
                <w:p w14:paraId="11D2653E" w14:textId="77777777" w:rsidR="00401B87" w:rsidRPr="00401B87" w:rsidRDefault="00401B87" w:rsidP="00401B87">
                  <w:pPr>
                    <w:widowControl w:val="0"/>
                    <w:autoSpaceDE w:val="0"/>
                    <w:autoSpaceDN w:val="0"/>
                    <w:spacing w:line="240" w:lineRule="atLeast"/>
                    <w:contextualSpacing/>
                    <w:mirrorIndents/>
                    <w:rPr>
                      <w:bCs/>
                      <w:sz w:val="22"/>
                      <w:szCs w:val="22"/>
                    </w:rPr>
                  </w:pPr>
                  <w:r w:rsidRPr="00401B87">
                    <w:rPr>
                      <w:bCs/>
                      <w:sz w:val="22"/>
                      <w:szCs w:val="22"/>
                    </w:rPr>
                    <w:t>к/с 30101810000000000988 в ГРКЦ ГУ ЦБ РФ по Челябинской области</w:t>
                  </w:r>
                </w:p>
              </w:tc>
            </w:tr>
            <w:tr w:rsidR="00401B87" w:rsidRPr="00401B87" w14:paraId="31E473D9" w14:textId="77777777" w:rsidTr="00B05DD9">
              <w:tc>
                <w:tcPr>
                  <w:tcW w:w="6066" w:type="dxa"/>
                  <w:hideMark/>
                </w:tcPr>
                <w:p w14:paraId="64BC9672" w14:textId="77777777" w:rsidR="00401B87" w:rsidRPr="00401B87" w:rsidRDefault="00401B87" w:rsidP="00401B87">
                  <w:pPr>
                    <w:widowControl w:val="0"/>
                    <w:autoSpaceDE w:val="0"/>
                    <w:autoSpaceDN w:val="0"/>
                    <w:spacing w:line="240" w:lineRule="atLeast"/>
                    <w:contextualSpacing/>
                    <w:mirrorIndents/>
                    <w:rPr>
                      <w:sz w:val="22"/>
                      <w:szCs w:val="22"/>
                    </w:rPr>
                  </w:pPr>
                  <w:r w:rsidRPr="00401B87">
                    <w:rPr>
                      <w:bCs/>
                      <w:sz w:val="22"/>
                      <w:szCs w:val="22"/>
                      <w:lang w:val="en-US"/>
                    </w:rPr>
                    <w:t>(351) 778-62-17</w:t>
                  </w:r>
                  <w:r w:rsidRPr="00401B87">
                    <w:rPr>
                      <w:bCs/>
                      <w:sz w:val="22"/>
                      <w:szCs w:val="22"/>
                    </w:rPr>
                    <w:t xml:space="preserve">, </w:t>
                  </w:r>
                  <w:r w:rsidRPr="00401B87">
                    <w:rPr>
                      <w:bCs/>
                      <w:sz w:val="22"/>
                      <w:szCs w:val="22"/>
                      <w:lang w:val="en-US"/>
                    </w:rPr>
                    <w:t>(351) 778-62-82</w:t>
                  </w:r>
                </w:p>
              </w:tc>
            </w:tr>
            <w:tr w:rsidR="00401B87" w:rsidRPr="00401B87" w14:paraId="578AB849" w14:textId="77777777" w:rsidTr="00B05DD9">
              <w:tc>
                <w:tcPr>
                  <w:tcW w:w="6066" w:type="dxa"/>
                  <w:hideMark/>
                </w:tcPr>
                <w:p w14:paraId="243D1CE8" w14:textId="3A91FDB6" w:rsidR="00401B87" w:rsidRPr="00401B87" w:rsidRDefault="00C5706E" w:rsidP="00401B87">
                  <w:pPr>
                    <w:widowControl w:val="0"/>
                    <w:autoSpaceDE w:val="0"/>
                    <w:autoSpaceDN w:val="0"/>
                    <w:spacing w:line="240" w:lineRule="atLeast"/>
                    <w:contextualSpacing/>
                    <w:mirrorIndents/>
                    <w:rPr>
                      <w:bCs/>
                      <w:sz w:val="22"/>
                      <w:szCs w:val="22"/>
                      <w:lang w:val="en-US"/>
                    </w:rPr>
                  </w:pPr>
                  <w:hyperlink r:id="rId8" w:history="1">
                    <w:r w:rsidR="00770E02" w:rsidRPr="007763ED">
                      <w:rPr>
                        <w:rStyle w:val="ac"/>
                        <w:bCs/>
                        <w:sz w:val="22"/>
                        <w:szCs w:val="22"/>
                        <w:lang w:val="en-US"/>
                      </w:rPr>
                      <w:t>ko@chelgortrans.ru</w:t>
                    </w:r>
                  </w:hyperlink>
                </w:p>
              </w:tc>
            </w:tr>
            <w:tr w:rsidR="00401B87" w:rsidRPr="00401B87" w14:paraId="6BB0B03C" w14:textId="77777777" w:rsidTr="00B05DD9">
              <w:tc>
                <w:tcPr>
                  <w:tcW w:w="6066" w:type="dxa"/>
                  <w:hideMark/>
                </w:tcPr>
                <w:p w14:paraId="7FCCB7B6" w14:textId="2DCD4220" w:rsidR="00401B87" w:rsidRPr="00401B87" w:rsidRDefault="00401B87" w:rsidP="00401B87">
                  <w:pPr>
                    <w:widowControl w:val="0"/>
                    <w:autoSpaceDE w:val="0"/>
                    <w:autoSpaceDN w:val="0"/>
                    <w:spacing w:line="240" w:lineRule="atLeast"/>
                    <w:contextualSpacing/>
                    <w:mirrorIndents/>
                    <w:rPr>
                      <w:sz w:val="22"/>
                      <w:szCs w:val="22"/>
                    </w:rPr>
                  </w:pPr>
                </w:p>
              </w:tc>
            </w:tr>
          </w:tbl>
          <w:p w14:paraId="10989755" w14:textId="3C8E6F27" w:rsidR="00A13F65" w:rsidRPr="00401B87" w:rsidRDefault="00A13F65" w:rsidP="00A13F65">
            <w:pPr>
              <w:pStyle w:val="a6"/>
              <w:rPr>
                <w:bCs/>
                <w:sz w:val="22"/>
                <w:szCs w:val="22"/>
              </w:rPr>
            </w:pPr>
          </w:p>
        </w:tc>
        <w:tc>
          <w:tcPr>
            <w:tcW w:w="4395" w:type="dxa"/>
            <w:tcBorders>
              <w:top w:val="thickThinLargeGap" w:sz="6" w:space="0" w:color="C0C0C0"/>
              <w:left w:val="thickThinLargeGap" w:sz="6" w:space="0" w:color="C0C0C0"/>
              <w:bottom w:val="thickThinLargeGap" w:sz="6" w:space="0" w:color="C0C0C0"/>
              <w:right w:val="thickThinLargeGap" w:sz="6" w:space="0" w:color="C0C0C0"/>
            </w:tcBorders>
          </w:tcPr>
          <w:p w14:paraId="48F259BE" w14:textId="77777777" w:rsidR="003178BF" w:rsidRPr="00401B87" w:rsidRDefault="003178BF" w:rsidP="00B82CA9">
            <w:pPr>
              <w:spacing w:line="240" w:lineRule="atLeast"/>
              <w:ind w:hanging="354"/>
              <w:jc w:val="both"/>
              <w:rPr>
                <w:rFonts w:eastAsia="Calibri"/>
                <w:sz w:val="22"/>
                <w:szCs w:val="22"/>
                <w:lang w:eastAsia="en-US"/>
              </w:rPr>
            </w:pPr>
          </w:p>
        </w:tc>
      </w:tr>
      <w:tr w:rsidR="003178BF" w:rsidRPr="00401B87" w14:paraId="3B5329B6" w14:textId="77777777" w:rsidTr="00401B87">
        <w:trPr>
          <w:trHeight w:val="255"/>
        </w:trPr>
        <w:tc>
          <w:tcPr>
            <w:tcW w:w="5102" w:type="dxa"/>
            <w:tcBorders>
              <w:top w:val="thickThinLargeGap" w:sz="6" w:space="0" w:color="C0C0C0"/>
              <w:left w:val="thickThinLargeGap" w:sz="6" w:space="0" w:color="C0C0C0"/>
              <w:bottom w:val="thickThinLargeGap" w:sz="6" w:space="0" w:color="C0C0C0"/>
              <w:right w:val="nil"/>
            </w:tcBorders>
          </w:tcPr>
          <w:p w14:paraId="32685155" w14:textId="1AB57B9B" w:rsidR="003178BF" w:rsidRPr="00401B87" w:rsidRDefault="003178BF" w:rsidP="00EC3ED4">
            <w:pPr>
              <w:widowControl w:val="0"/>
              <w:autoSpaceDE w:val="0"/>
              <w:autoSpaceDN w:val="0"/>
              <w:spacing w:line="240" w:lineRule="atLeast"/>
              <w:contextualSpacing/>
              <w:mirrorIndents/>
              <w:rPr>
                <w:sz w:val="22"/>
                <w:szCs w:val="22"/>
              </w:rPr>
            </w:pPr>
            <w:r w:rsidRPr="00401B87">
              <w:rPr>
                <w:sz w:val="22"/>
                <w:szCs w:val="22"/>
              </w:rPr>
              <w:t>Директор __________________</w:t>
            </w:r>
            <w:r w:rsidR="00401B87">
              <w:rPr>
                <w:sz w:val="22"/>
                <w:szCs w:val="22"/>
              </w:rPr>
              <w:t>В.В.Кочетков</w:t>
            </w:r>
          </w:p>
          <w:p w14:paraId="6704F34E" w14:textId="77777777" w:rsidR="003178BF" w:rsidRPr="00401B87" w:rsidRDefault="003178BF" w:rsidP="00EC3ED4">
            <w:pPr>
              <w:widowControl w:val="0"/>
              <w:autoSpaceDE w:val="0"/>
              <w:autoSpaceDN w:val="0"/>
              <w:spacing w:line="240" w:lineRule="atLeast"/>
              <w:contextualSpacing/>
              <w:mirrorIndents/>
              <w:rPr>
                <w:sz w:val="22"/>
                <w:szCs w:val="22"/>
              </w:rPr>
            </w:pPr>
          </w:p>
          <w:p w14:paraId="43F6F7D7" w14:textId="77777777" w:rsidR="003178BF" w:rsidRPr="00401B87" w:rsidRDefault="003178BF" w:rsidP="00EC3ED4">
            <w:pPr>
              <w:widowControl w:val="0"/>
              <w:autoSpaceDE w:val="0"/>
              <w:autoSpaceDN w:val="0"/>
              <w:spacing w:line="240" w:lineRule="atLeast"/>
              <w:contextualSpacing/>
              <w:mirrorIndents/>
              <w:rPr>
                <w:sz w:val="22"/>
                <w:szCs w:val="22"/>
              </w:rPr>
            </w:pPr>
            <w:r w:rsidRPr="00401B87">
              <w:rPr>
                <w:sz w:val="22"/>
                <w:szCs w:val="22"/>
              </w:rPr>
              <w:t>МП</w:t>
            </w:r>
          </w:p>
        </w:tc>
        <w:tc>
          <w:tcPr>
            <w:tcW w:w="4395" w:type="dxa"/>
            <w:tcBorders>
              <w:top w:val="thickThinLargeGap" w:sz="6" w:space="0" w:color="C0C0C0"/>
              <w:left w:val="thickThinLargeGap" w:sz="6" w:space="0" w:color="C0C0C0"/>
              <w:bottom w:val="thickThinLargeGap" w:sz="6" w:space="0" w:color="C0C0C0"/>
              <w:right w:val="thickThinLargeGap" w:sz="6" w:space="0" w:color="C0C0C0"/>
            </w:tcBorders>
          </w:tcPr>
          <w:p w14:paraId="748EBA49" w14:textId="77777777" w:rsidR="003178BF" w:rsidRPr="00401B87" w:rsidRDefault="003178BF" w:rsidP="00B82CA9">
            <w:pPr>
              <w:spacing w:line="240" w:lineRule="atLeast"/>
              <w:jc w:val="both"/>
              <w:rPr>
                <w:sz w:val="22"/>
                <w:szCs w:val="22"/>
              </w:rPr>
            </w:pPr>
            <w:r w:rsidRPr="00401B87">
              <w:rPr>
                <w:sz w:val="22"/>
                <w:szCs w:val="22"/>
              </w:rPr>
              <w:t>Руководитель__________________</w:t>
            </w:r>
          </w:p>
          <w:p w14:paraId="228D71CA" w14:textId="77777777" w:rsidR="003178BF" w:rsidRPr="00401B87" w:rsidRDefault="003178BF" w:rsidP="00B82CA9">
            <w:pPr>
              <w:spacing w:line="240" w:lineRule="atLeast"/>
              <w:jc w:val="both"/>
              <w:rPr>
                <w:sz w:val="22"/>
                <w:szCs w:val="22"/>
              </w:rPr>
            </w:pPr>
          </w:p>
          <w:p w14:paraId="2753222F" w14:textId="77777777" w:rsidR="003178BF" w:rsidRPr="00401B87" w:rsidRDefault="003178BF" w:rsidP="00B82CA9">
            <w:pPr>
              <w:spacing w:line="240" w:lineRule="atLeast"/>
              <w:jc w:val="both"/>
              <w:rPr>
                <w:rFonts w:eastAsia="Calibri"/>
                <w:sz w:val="22"/>
                <w:szCs w:val="22"/>
                <w:lang w:eastAsia="en-US"/>
              </w:rPr>
            </w:pPr>
            <w:r w:rsidRPr="00401B87">
              <w:rPr>
                <w:sz w:val="22"/>
                <w:szCs w:val="22"/>
              </w:rPr>
              <w:t>МП</w:t>
            </w:r>
          </w:p>
        </w:tc>
      </w:tr>
    </w:tbl>
    <w:bookmarkEnd w:id="2"/>
    <w:p w14:paraId="0073ED48" w14:textId="77777777" w:rsidR="00BA1EE7" w:rsidRPr="00401B87" w:rsidRDefault="00EC3ED4" w:rsidP="00D71829">
      <w:pPr>
        <w:spacing w:after="160" w:line="256" w:lineRule="auto"/>
        <w:ind w:left="426"/>
        <w:rPr>
          <w:sz w:val="22"/>
          <w:szCs w:val="22"/>
        </w:rPr>
      </w:pPr>
      <w:r w:rsidRPr="00401B87">
        <w:rPr>
          <w:sz w:val="22"/>
          <w:szCs w:val="22"/>
        </w:rPr>
        <w:t>Подписано ЭП                                                                         Подписано ЭП</w:t>
      </w:r>
    </w:p>
    <w:p w14:paraId="7A62A58A" w14:textId="77777777" w:rsidR="003178BF" w:rsidRPr="00401B87" w:rsidRDefault="003178BF">
      <w:pPr>
        <w:spacing w:after="200" w:line="276" w:lineRule="auto"/>
        <w:rPr>
          <w:sz w:val="22"/>
          <w:szCs w:val="22"/>
        </w:rPr>
      </w:pPr>
      <w:r w:rsidRPr="00401B87">
        <w:rPr>
          <w:sz w:val="22"/>
          <w:szCs w:val="22"/>
        </w:rPr>
        <w:br w:type="page"/>
      </w:r>
    </w:p>
    <w:p w14:paraId="3929269B" w14:textId="77777777" w:rsidR="00770E02" w:rsidRDefault="00770E02" w:rsidP="00292D6A">
      <w:pPr>
        <w:rPr>
          <w:sz w:val="22"/>
          <w:szCs w:val="22"/>
        </w:rPr>
        <w:sectPr w:rsidR="00770E02" w:rsidSect="006C4ACE">
          <w:pgSz w:w="11906" w:h="16838"/>
          <w:pgMar w:top="567" w:right="567" w:bottom="567" w:left="1701" w:header="709" w:footer="709" w:gutter="0"/>
          <w:cols w:space="708"/>
          <w:docGrid w:linePitch="360"/>
        </w:sectPr>
      </w:pPr>
    </w:p>
    <w:p w14:paraId="78B95073" w14:textId="26B16A40" w:rsidR="00682F73" w:rsidRDefault="00893B26" w:rsidP="00893B26">
      <w:pPr>
        <w:jc w:val="right"/>
        <w:rPr>
          <w:sz w:val="20"/>
          <w:szCs w:val="20"/>
        </w:rPr>
      </w:pPr>
      <w:r>
        <w:rPr>
          <w:sz w:val="20"/>
          <w:szCs w:val="20"/>
        </w:rPr>
        <w:lastRenderedPageBreak/>
        <w:t>Приложение №1 к Договору.</w:t>
      </w:r>
    </w:p>
    <w:p w14:paraId="5D424D98" w14:textId="77777777" w:rsidR="00893B26" w:rsidRPr="00893B26" w:rsidRDefault="00893B26" w:rsidP="00893B26">
      <w:pPr>
        <w:spacing w:after="160" w:line="256" w:lineRule="auto"/>
        <w:jc w:val="center"/>
        <w:rPr>
          <w:rFonts w:eastAsia="Calibri"/>
          <w:b/>
          <w:lang w:eastAsia="en-US"/>
        </w:rPr>
      </w:pPr>
      <w:r w:rsidRPr="00893B26">
        <w:rPr>
          <w:rFonts w:eastAsia="Calibri"/>
          <w:b/>
          <w:lang w:eastAsia="en-US"/>
        </w:rPr>
        <w:t>ТЕХНИЧЕСКОЕ ЗАДАНИЕ</w:t>
      </w:r>
    </w:p>
    <w:p w14:paraId="53A7AB84" w14:textId="77777777" w:rsidR="00893B26" w:rsidRPr="00893B26" w:rsidRDefault="00893B26" w:rsidP="00893B26">
      <w:pPr>
        <w:ind w:left="180" w:right="-185" w:hanging="540"/>
        <w:rPr>
          <w:rFonts w:eastAsia="Calibri"/>
          <w:b/>
          <w:lang w:eastAsia="en-US"/>
        </w:rPr>
      </w:pPr>
      <w:r w:rsidRPr="00893B26">
        <w:rPr>
          <w:rFonts w:eastAsia="Calibri"/>
          <w:b/>
          <w:lang w:eastAsia="en-US"/>
        </w:rPr>
        <w:t>на выполнение периодического технического освидетельствования газовых баллонов и периодических испытаний газобаллонного оборудования установленного на транспортных средствах МУП «Служба организации движения»</w:t>
      </w:r>
    </w:p>
    <w:p w14:paraId="626BC4FD" w14:textId="77777777" w:rsidR="00893B26" w:rsidRPr="00893B26" w:rsidRDefault="00893B26" w:rsidP="00893B26">
      <w:pPr>
        <w:rPr>
          <w:rFonts w:eastAsia="Calibri"/>
        </w:rPr>
      </w:pPr>
    </w:p>
    <w:p w14:paraId="5B70F62D" w14:textId="77777777" w:rsidR="00893B26" w:rsidRPr="00893B26" w:rsidRDefault="00893B26" w:rsidP="00893B26">
      <w:pPr>
        <w:snapToGrid w:val="0"/>
        <w:ind w:firstLine="567"/>
        <w:jc w:val="both"/>
        <w:rPr>
          <w:b/>
        </w:rPr>
      </w:pPr>
      <w:r w:rsidRPr="00893B26">
        <w:rPr>
          <w:b/>
          <w:lang w:val="en-US"/>
        </w:rPr>
        <w:t>I</w:t>
      </w:r>
      <w:r w:rsidRPr="00893B26">
        <w:rPr>
          <w:b/>
        </w:rPr>
        <w:t>. Предмет закупки</w:t>
      </w:r>
    </w:p>
    <w:p w14:paraId="17A0F524" w14:textId="1F4286B7" w:rsidR="00893B26" w:rsidRPr="00893B26" w:rsidRDefault="00893B26" w:rsidP="00893B26">
      <w:pPr>
        <w:snapToGrid w:val="0"/>
        <w:spacing w:line="276" w:lineRule="auto"/>
        <w:ind w:firstLine="567"/>
        <w:jc w:val="both"/>
      </w:pPr>
      <w:r w:rsidRPr="00893B26">
        <w:rPr>
          <w:rFonts w:eastAsia="SimSun"/>
          <w:bCs/>
          <w:kern w:val="3"/>
        </w:rPr>
        <w:t xml:space="preserve">Предметом настоящей закупки является </w:t>
      </w:r>
      <w:r>
        <w:rPr>
          <w:rFonts w:eastAsia="SimSun"/>
          <w:bCs/>
          <w:kern w:val="3"/>
        </w:rPr>
        <w:t>оказание услуг</w:t>
      </w:r>
      <w:r w:rsidRPr="00893B26">
        <w:t xml:space="preserve"> </w:t>
      </w:r>
      <w:bookmarkStart w:id="37" w:name="_Hlk103241155"/>
      <w:r w:rsidRPr="00893B26">
        <w:t>по периодическому техническому освидетельствованию газовых баллонов и периодических испытаний газобаллонного оборудования установленного на транспортных средствах МУП «Служба организации движения»</w:t>
      </w:r>
      <w:bookmarkEnd w:id="37"/>
      <w:r w:rsidRPr="00893B26">
        <w:t xml:space="preserve"> </w:t>
      </w:r>
      <w:r w:rsidR="00100CEC">
        <w:t>в соответствии с Перечнем раздел 3.</w:t>
      </w:r>
    </w:p>
    <w:tbl>
      <w:tblPr>
        <w:tblW w:w="9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12"/>
        <w:gridCol w:w="6523"/>
      </w:tblGrid>
      <w:tr w:rsidR="00893B26" w:rsidRPr="00893B26" w14:paraId="080B27B4" w14:textId="77777777" w:rsidTr="00893B26">
        <w:trPr>
          <w:trHeight w:val="20"/>
        </w:trPr>
        <w:tc>
          <w:tcPr>
            <w:tcW w:w="3210" w:type="dxa"/>
            <w:tcBorders>
              <w:top w:val="single" w:sz="4" w:space="0" w:color="auto"/>
              <w:left w:val="single" w:sz="4" w:space="0" w:color="auto"/>
              <w:bottom w:val="single" w:sz="4" w:space="0" w:color="auto"/>
              <w:right w:val="single" w:sz="4" w:space="0" w:color="auto"/>
            </w:tcBorders>
            <w:hideMark/>
          </w:tcPr>
          <w:p w14:paraId="14E922EC" w14:textId="77777777" w:rsidR="00893B26" w:rsidRPr="00893B26" w:rsidRDefault="00893B26" w:rsidP="00893B26">
            <w:pPr>
              <w:snapToGrid w:val="0"/>
              <w:spacing w:line="276" w:lineRule="auto"/>
              <w:ind w:firstLine="34"/>
              <w:rPr>
                <w:rFonts w:eastAsia="Calibri"/>
                <w:lang w:eastAsia="en-US"/>
              </w:rPr>
            </w:pPr>
            <w:r w:rsidRPr="00893B26">
              <w:rPr>
                <w:rFonts w:eastAsia="Calibri"/>
                <w:lang w:eastAsia="en-US"/>
              </w:rPr>
              <w:t>1. Условия выполнения работ:</w:t>
            </w:r>
          </w:p>
        </w:tc>
        <w:tc>
          <w:tcPr>
            <w:tcW w:w="6520" w:type="dxa"/>
            <w:tcBorders>
              <w:top w:val="single" w:sz="4" w:space="0" w:color="auto"/>
              <w:left w:val="single" w:sz="4" w:space="0" w:color="auto"/>
              <w:bottom w:val="single" w:sz="4" w:space="0" w:color="auto"/>
              <w:right w:val="single" w:sz="4" w:space="0" w:color="auto"/>
            </w:tcBorders>
            <w:hideMark/>
          </w:tcPr>
          <w:p w14:paraId="4EED7E17" w14:textId="77777777" w:rsidR="00893B26" w:rsidRPr="00893B26" w:rsidRDefault="00893B26" w:rsidP="00893B26">
            <w:pPr>
              <w:snapToGrid w:val="0"/>
              <w:spacing w:line="276" w:lineRule="auto"/>
              <w:ind w:hanging="57"/>
              <w:jc w:val="both"/>
              <w:rPr>
                <w:rFonts w:eastAsia="Calibri"/>
                <w:lang w:eastAsia="en-US"/>
              </w:rPr>
            </w:pPr>
            <w:r w:rsidRPr="00893B26">
              <w:rPr>
                <w:rFonts w:eastAsia="Calibri"/>
                <w:lang w:eastAsia="en-US"/>
              </w:rPr>
              <w:t>В условиях действующего производства</w:t>
            </w:r>
          </w:p>
        </w:tc>
      </w:tr>
      <w:tr w:rsidR="00893B26" w:rsidRPr="00893B26" w14:paraId="2341BA6C" w14:textId="77777777" w:rsidTr="00893B26">
        <w:trPr>
          <w:trHeight w:val="20"/>
        </w:trPr>
        <w:tc>
          <w:tcPr>
            <w:tcW w:w="3210" w:type="dxa"/>
            <w:tcBorders>
              <w:top w:val="single" w:sz="4" w:space="0" w:color="auto"/>
              <w:left w:val="single" w:sz="4" w:space="0" w:color="auto"/>
              <w:bottom w:val="single" w:sz="4" w:space="0" w:color="auto"/>
              <w:right w:val="single" w:sz="4" w:space="0" w:color="auto"/>
            </w:tcBorders>
            <w:hideMark/>
          </w:tcPr>
          <w:p w14:paraId="2EFED4B9" w14:textId="77777777" w:rsidR="00893B26" w:rsidRPr="00893B26" w:rsidRDefault="00893B26" w:rsidP="00893B26">
            <w:pPr>
              <w:snapToGrid w:val="0"/>
              <w:spacing w:line="276" w:lineRule="auto"/>
              <w:ind w:firstLine="34"/>
              <w:rPr>
                <w:rFonts w:eastAsia="Calibri"/>
                <w:lang w:eastAsia="en-US"/>
              </w:rPr>
            </w:pPr>
            <w:r w:rsidRPr="00893B26">
              <w:rPr>
                <w:rFonts w:eastAsia="Calibri"/>
                <w:lang w:eastAsia="en-US"/>
              </w:rPr>
              <w:t>2.Срок выполнения работ:</w:t>
            </w:r>
          </w:p>
        </w:tc>
        <w:tc>
          <w:tcPr>
            <w:tcW w:w="6520" w:type="dxa"/>
            <w:tcBorders>
              <w:top w:val="single" w:sz="4" w:space="0" w:color="auto"/>
              <w:left w:val="single" w:sz="4" w:space="0" w:color="auto"/>
              <w:bottom w:val="single" w:sz="4" w:space="0" w:color="auto"/>
              <w:right w:val="single" w:sz="4" w:space="0" w:color="auto"/>
            </w:tcBorders>
            <w:hideMark/>
          </w:tcPr>
          <w:p w14:paraId="013376C2" w14:textId="77777777" w:rsidR="00893B26" w:rsidRPr="00893B26" w:rsidRDefault="00893B26" w:rsidP="00893B26">
            <w:pPr>
              <w:snapToGrid w:val="0"/>
              <w:spacing w:line="276" w:lineRule="auto"/>
              <w:jc w:val="both"/>
              <w:rPr>
                <w:lang w:eastAsia="en-US"/>
              </w:rPr>
            </w:pPr>
            <w:r w:rsidRPr="00893B26">
              <w:rPr>
                <w:lang w:eastAsia="en-US"/>
              </w:rPr>
              <w:t>Начало выполнения работ – с момента заключения договора;</w:t>
            </w:r>
          </w:p>
          <w:p w14:paraId="2E5F90C6" w14:textId="77777777" w:rsidR="00893B26" w:rsidRPr="00893B26" w:rsidRDefault="00893B26" w:rsidP="00893B26">
            <w:pPr>
              <w:snapToGrid w:val="0"/>
              <w:spacing w:line="276" w:lineRule="auto"/>
              <w:jc w:val="both"/>
              <w:rPr>
                <w:rFonts w:eastAsia="Calibri"/>
                <w:lang w:eastAsia="en-US"/>
              </w:rPr>
            </w:pPr>
            <w:r w:rsidRPr="00893B26">
              <w:rPr>
                <w:lang w:eastAsia="en-US"/>
              </w:rPr>
              <w:t>Окончание выполнения работ – 31.06. 2022 года.</w:t>
            </w:r>
          </w:p>
        </w:tc>
      </w:tr>
      <w:tr w:rsidR="00893B26" w:rsidRPr="00893B26" w14:paraId="4E4174A8" w14:textId="77777777" w:rsidTr="00893B26">
        <w:trPr>
          <w:trHeight w:val="341"/>
        </w:trPr>
        <w:tc>
          <w:tcPr>
            <w:tcW w:w="3210" w:type="dxa"/>
            <w:tcBorders>
              <w:top w:val="single" w:sz="4" w:space="0" w:color="auto"/>
              <w:left w:val="single" w:sz="4" w:space="0" w:color="auto"/>
              <w:bottom w:val="single" w:sz="4" w:space="0" w:color="auto"/>
              <w:right w:val="single" w:sz="4" w:space="0" w:color="auto"/>
            </w:tcBorders>
            <w:hideMark/>
          </w:tcPr>
          <w:p w14:paraId="2B9992F2" w14:textId="77777777" w:rsidR="00893B26" w:rsidRPr="00893B26" w:rsidRDefault="00893B26" w:rsidP="00893B26">
            <w:pPr>
              <w:snapToGrid w:val="0"/>
              <w:spacing w:line="276" w:lineRule="auto"/>
              <w:ind w:firstLine="34"/>
              <w:rPr>
                <w:rFonts w:eastAsia="Calibri"/>
                <w:lang w:eastAsia="en-US"/>
              </w:rPr>
            </w:pPr>
            <w:r w:rsidRPr="00893B26">
              <w:rPr>
                <w:rFonts w:eastAsia="Calibri"/>
                <w:lang w:eastAsia="en-US"/>
              </w:rPr>
              <w:t>3.Место проведения работ:</w:t>
            </w:r>
          </w:p>
        </w:tc>
        <w:tc>
          <w:tcPr>
            <w:tcW w:w="6520" w:type="dxa"/>
            <w:tcBorders>
              <w:top w:val="single" w:sz="4" w:space="0" w:color="auto"/>
              <w:left w:val="single" w:sz="4" w:space="0" w:color="auto"/>
              <w:bottom w:val="single" w:sz="4" w:space="0" w:color="auto"/>
              <w:right w:val="single" w:sz="4" w:space="0" w:color="auto"/>
            </w:tcBorders>
            <w:hideMark/>
          </w:tcPr>
          <w:p w14:paraId="3DA7179B" w14:textId="77777777" w:rsidR="00893B26" w:rsidRPr="00893B26" w:rsidRDefault="00893B26" w:rsidP="00893B26">
            <w:pPr>
              <w:snapToGrid w:val="0"/>
              <w:spacing w:line="276" w:lineRule="auto"/>
              <w:jc w:val="both"/>
              <w:rPr>
                <w:rFonts w:eastAsia="Calibri"/>
                <w:lang w:eastAsia="en-US"/>
              </w:rPr>
            </w:pPr>
            <w:r w:rsidRPr="00893B26">
              <w:rPr>
                <w:rFonts w:eastAsia="Calibri"/>
                <w:lang w:eastAsia="en-US"/>
              </w:rPr>
              <w:t> </w:t>
            </w:r>
            <w:r w:rsidRPr="00893B26">
              <w:rPr>
                <w:lang w:eastAsia="en-US"/>
              </w:rPr>
              <w:t>г. Челябинск, ул. Молодогвардейцев, 3</w:t>
            </w:r>
          </w:p>
        </w:tc>
      </w:tr>
      <w:tr w:rsidR="00893B26" w:rsidRPr="00893B26" w14:paraId="4A285331" w14:textId="77777777" w:rsidTr="00893B26">
        <w:trPr>
          <w:trHeight w:val="1874"/>
        </w:trPr>
        <w:tc>
          <w:tcPr>
            <w:tcW w:w="3210" w:type="dxa"/>
            <w:tcBorders>
              <w:top w:val="single" w:sz="4" w:space="0" w:color="auto"/>
              <w:left w:val="single" w:sz="4" w:space="0" w:color="auto"/>
              <w:bottom w:val="single" w:sz="4" w:space="0" w:color="auto"/>
              <w:right w:val="single" w:sz="4" w:space="0" w:color="auto"/>
            </w:tcBorders>
            <w:hideMark/>
          </w:tcPr>
          <w:p w14:paraId="40251D02" w14:textId="77777777" w:rsidR="00893B26" w:rsidRPr="00893B26" w:rsidRDefault="00893B26" w:rsidP="00893B26">
            <w:pPr>
              <w:snapToGrid w:val="0"/>
              <w:spacing w:line="276" w:lineRule="auto"/>
              <w:ind w:firstLine="34"/>
              <w:rPr>
                <w:lang w:eastAsia="en-US"/>
              </w:rPr>
            </w:pPr>
            <w:r w:rsidRPr="00893B26">
              <w:rPr>
                <w:lang w:eastAsia="en-US"/>
              </w:rPr>
              <w:t>4.Требования к организации и ведению работ</w:t>
            </w:r>
          </w:p>
        </w:tc>
        <w:tc>
          <w:tcPr>
            <w:tcW w:w="6520" w:type="dxa"/>
            <w:tcBorders>
              <w:top w:val="single" w:sz="4" w:space="0" w:color="auto"/>
              <w:left w:val="single" w:sz="4" w:space="0" w:color="auto"/>
              <w:bottom w:val="single" w:sz="4" w:space="0" w:color="auto"/>
              <w:right w:val="single" w:sz="4" w:space="0" w:color="auto"/>
            </w:tcBorders>
            <w:hideMark/>
          </w:tcPr>
          <w:p w14:paraId="6AD6B69B" w14:textId="77777777" w:rsidR="00893B26" w:rsidRPr="00893B26" w:rsidRDefault="00893B26" w:rsidP="00893B26">
            <w:pPr>
              <w:snapToGrid w:val="0"/>
              <w:spacing w:line="276" w:lineRule="auto"/>
              <w:ind w:hanging="57"/>
              <w:jc w:val="both"/>
              <w:rPr>
                <w:rFonts w:eastAsia="Calibri"/>
                <w:lang w:eastAsia="en-US"/>
              </w:rPr>
            </w:pPr>
            <w:r w:rsidRPr="00893B26">
              <w:rPr>
                <w:lang w:eastAsia="en-US"/>
              </w:rPr>
              <w:t xml:space="preserve">К выполнению работ по техническому освидетельствованию  газовых баллонов и газобаллонного оборудования допускаются организации, имеющие разрешение Госгортехнадзора России на проведение технического освидетельствования баллонов для сжиженного и природного газа, обладать действующими сертификатами соответствия и иметь клеймо освидетельствования. </w:t>
            </w:r>
            <w:r w:rsidRPr="00893B26">
              <w:rPr>
                <w:color w:val="000000"/>
                <w:lang w:eastAsia="en-US"/>
              </w:rPr>
              <w:t>Работы выполнить в соответствии с действующими нормативными документами.</w:t>
            </w:r>
          </w:p>
        </w:tc>
      </w:tr>
      <w:tr w:rsidR="00893B26" w:rsidRPr="00893B26" w14:paraId="49AEE343" w14:textId="77777777" w:rsidTr="00893B26">
        <w:trPr>
          <w:trHeight w:val="706"/>
        </w:trPr>
        <w:tc>
          <w:tcPr>
            <w:tcW w:w="3210" w:type="dxa"/>
            <w:tcBorders>
              <w:top w:val="single" w:sz="4" w:space="0" w:color="auto"/>
              <w:left w:val="single" w:sz="4" w:space="0" w:color="auto"/>
              <w:bottom w:val="single" w:sz="4" w:space="0" w:color="auto"/>
              <w:right w:val="single" w:sz="4" w:space="0" w:color="auto"/>
            </w:tcBorders>
            <w:hideMark/>
          </w:tcPr>
          <w:p w14:paraId="080C5473" w14:textId="77777777" w:rsidR="00893B26" w:rsidRPr="00893B26" w:rsidRDefault="00893B26" w:rsidP="00893B26">
            <w:pPr>
              <w:snapToGrid w:val="0"/>
              <w:spacing w:line="276" w:lineRule="auto"/>
              <w:jc w:val="both"/>
              <w:rPr>
                <w:color w:val="000000"/>
                <w:lang w:eastAsia="en-US"/>
              </w:rPr>
            </w:pPr>
            <w:r w:rsidRPr="00893B26">
              <w:rPr>
                <w:color w:val="000000"/>
                <w:lang w:eastAsia="en-US"/>
              </w:rPr>
              <w:t>5.Требования к видам</w:t>
            </w:r>
          </w:p>
          <w:p w14:paraId="5C10647E" w14:textId="77777777" w:rsidR="00893B26" w:rsidRPr="00893B26" w:rsidRDefault="00893B26" w:rsidP="00893B26">
            <w:pPr>
              <w:snapToGrid w:val="0"/>
              <w:spacing w:line="276" w:lineRule="auto"/>
              <w:jc w:val="both"/>
              <w:rPr>
                <w:color w:val="000000"/>
                <w:lang w:eastAsia="en-US"/>
              </w:rPr>
            </w:pPr>
            <w:r w:rsidRPr="00893B26">
              <w:rPr>
                <w:color w:val="000000"/>
                <w:lang w:eastAsia="en-US"/>
              </w:rPr>
              <w:t xml:space="preserve">выполняемых </w:t>
            </w:r>
          </w:p>
          <w:p w14:paraId="7BEC0FC2" w14:textId="77777777" w:rsidR="00893B26" w:rsidRPr="00893B26" w:rsidRDefault="00893B26" w:rsidP="00893B26">
            <w:pPr>
              <w:snapToGrid w:val="0"/>
              <w:spacing w:line="276" w:lineRule="auto"/>
              <w:jc w:val="both"/>
              <w:rPr>
                <w:color w:val="000000"/>
                <w:lang w:eastAsia="en-US"/>
              </w:rPr>
            </w:pPr>
            <w:r w:rsidRPr="00893B26">
              <w:rPr>
                <w:color w:val="000000"/>
                <w:lang w:eastAsia="en-US"/>
              </w:rPr>
              <w:t>работ/оказываемых</w:t>
            </w:r>
          </w:p>
          <w:p w14:paraId="2A258B73" w14:textId="77777777" w:rsidR="00893B26" w:rsidRPr="00893B26" w:rsidRDefault="00893B26" w:rsidP="00893B26">
            <w:pPr>
              <w:snapToGrid w:val="0"/>
              <w:spacing w:line="276" w:lineRule="auto"/>
              <w:jc w:val="both"/>
              <w:rPr>
                <w:color w:val="000000"/>
                <w:lang w:eastAsia="en-US"/>
              </w:rPr>
            </w:pPr>
            <w:r w:rsidRPr="00893B26">
              <w:rPr>
                <w:color w:val="000000"/>
                <w:lang w:eastAsia="en-US"/>
              </w:rPr>
              <w:t>услуг</w:t>
            </w:r>
          </w:p>
        </w:tc>
        <w:tc>
          <w:tcPr>
            <w:tcW w:w="6520" w:type="dxa"/>
            <w:tcBorders>
              <w:top w:val="single" w:sz="4" w:space="0" w:color="auto"/>
              <w:left w:val="single" w:sz="4" w:space="0" w:color="auto"/>
              <w:bottom w:val="single" w:sz="4" w:space="0" w:color="auto"/>
              <w:right w:val="single" w:sz="4" w:space="0" w:color="auto"/>
            </w:tcBorders>
          </w:tcPr>
          <w:p w14:paraId="7D638BEC" w14:textId="77777777" w:rsidR="00893B26" w:rsidRPr="00893B26" w:rsidRDefault="00893B26" w:rsidP="00893B26">
            <w:pPr>
              <w:snapToGrid w:val="0"/>
              <w:spacing w:line="276" w:lineRule="auto"/>
              <w:jc w:val="both"/>
              <w:rPr>
                <w:lang w:eastAsia="en-US"/>
              </w:rPr>
            </w:pPr>
            <w:r w:rsidRPr="00893B26">
              <w:rPr>
                <w:lang w:eastAsia="en-US"/>
              </w:rPr>
              <w:t xml:space="preserve">Выполнить работы по периодическому техническому освидетельствованию газовых баллонов в соответствии с  «Методикой технического освидетельствования металлокомпозитных и алюминиевых баллонов производства ООО «НПФ «Реал-Шторм» РШ 01.00 МО,  </w:t>
            </w:r>
          </w:p>
          <w:p w14:paraId="6EFBD212" w14:textId="77777777" w:rsidR="00893B26" w:rsidRPr="00893B26" w:rsidRDefault="00893B26" w:rsidP="00893B26">
            <w:pPr>
              <w:snapToGrid w:val="0"/>
              <w:spacing w:line="276" w:lineRule="auto"/>
              <w:jc w:val="both"/>
              <w:rPr>
                <w:bCs/>
                <w:lang w:eastAsia="en-US"/>
              </w:rPr>
            </w:pPr>
            <w:r w:rsidRPr="00893B26">
              <w:rPr>
                <w:bCs/>
                <w:lang w:eastAsia="en-US"/>
              </w:rPr>
              <w:t>Монтаж газовых баллонов должен проводиться в соответствии с требованиями Правил ЕЭК ООН №67-01, Приказа Федеральной службы по экологическому, технологическому и атомному надзору № 536 от 15.12.2020г.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DB6E7C3" w14:textId="77777777" w:rsidR="00893B26" w:rsidRPr="00893B26" w:rsidRDefault="00893B26" w:rsidP="00893B26">
            <w:pPr>
              <w:snapToGrid w:val="0"/>
              <w:spacing w:line="276" w:lineRule="auto"/>
              <w:ind w:hanging="61"/>
              <w:jc w:val="both"/>
              <w:rPr>
                <w:bCs/>
                <w:lang w:eastAsia="en-US"/>
              </w:rPr>
            </w:pPr>
            <w:r w:rsidRPr="00893B26">
              <w:rPr>
                <w:bCs/>
                <w:lang w:eastAsia="en-US"/>
              </w:rPr>
              <w:t xml:space="preserve">Технический регламент таможенного союза ТР ТС 018/2011 «О безопасности колесных транспортных средств», Приложение № 8 к техническому регламенту «О безопасности колесных транспортных средств», </w:t>
            </w:r>
          </w:p>
          <w:p w14:paraId="7CE5FAFA" w14:textId="77777777" w:rsidR="00893B26" w:rsidRPr="00893B26" w:rsidRDefault="00893B26" w:rsidP="00893B26">
            <w:pPr>
              <w:snapToGrid w:val="0"/>
              <w:spacing w:line="276" w:lineRule="auto"/>
              <w:jc w:val="both"/>
              <w:rPr>
                <w:bCs/>
                <w:lang w:eastAsia="en-US"/>
              </w:rPr>
            </w:pPr>
            <w:r w:rsidRPr="00893B26">
              <w:rPr>
                <w:bCs/>
                <w:lang w:eastAsia="en-US"/>
              </w:rPr>
              <w:t>Распоряжение Минтранса России от 30.07.2012 N НА-96-р «Об утверждении Методических рекомендаций по установке газобаллонного оборудования на колесные транспортные средства, находящиеся в эксплуатации в Российской Федерации»,</w:t>
            </w:r>
          </w:p>
          <w:p w14:paraId="1DDA528A" w14:textId="77777777" w:rsidR="00893B26" w:rsidRPr="00893B26" w:rsidRDefault="00893B26" w:rsidP="00893B26">
            <w:pPr>
              <w:snapToGrid w:val="0"/>
              <w:spacing w:line="276" w:lineRule="auto"/>
              <w:jc w:val="both"/>
              <w:rPr>
                <w:bCs/>
                <w:lang w:eastAsia="en-US"/>
              </w:rPr>
            </w:pPr>
            <w:r w:rsidRPr="00893B26">
              <w:rPr>
                <w:bCs/>
                <w:lang w:eastAsia="en-US"/>
              </w:rPr>
              <w:t xml:space="preserve">Приказ Ростехнадзора от 25.03.2014 N 116 «Об утверждении Федеральных норм и правил в области промышленной безопасности «Правила промышленной безопасности опасных </w:t>
            </w:r>
            <w:r w:rsidRPr="00893B26">
              <w:rPr>
                <w:bCs/>
                <w:lang w:eastAsia="en-US"/>
              </w:rPr>
              <w:lastRenderedPageBreak/>
              <w:t>производственных объектов, на которых используется оборудование, работающее под избыточным давлением» (Зарегистрировано в Минюсте России 19.05.2014 N 32326)</w:t>
            </w:r>
          </w:p>
          <w:p w14:paraId="5B9D4C93" w14:textId="77777777" w:rsidR="00893B26" w:rsidRPr="00893B26" w:rsidRDefault="00893B26" w:rsidP="00893B26">
            <w:pPr>
              <w:snapToGrid w:val="0"/>
              <w:spacing w:line="276" w:lineRule="auto"/>
              <w:jc w:val="both"/>
              <w:rPr>
                <w:lang w:eastAsia="en-US"/>
              </w:rPr>
            </w:pPr>
            <w:r w:rsidRPr="00893B26">
              <w:rPr>
                <w:bCs/>
                <w:lang w:eastAsia="en-US"/>
              </w:rPr>
              <w:t>ГОСТ Р 58697-2019 «Автомобильные транспортные средства. Порядок и процедуры методов контроля установки газобаллонного оборудования»</w:t>
            </w:r>
          </w:p>
          <w:p w14:paraId="3C8F9871" w14:textId="77777777" w:rsidR="00893B26" w:rsidRPr="00893B26" w:rsidRDefault="00893B26" w:rsidP="00893B26">
            <w:pPr>
              <w:snapToGrid w:val="0"/>
              <w:spacing w:line="276" w:lineRule="auto"/>
              <w:jc w:val="both"/>
              <w:rPr>
                <w:lang w:eastAsia="en-US"/>
              </w:rPr>
            </w:pPr>
          </w:p>
          <w:p w14:paraId="6BD7F63F" w14:textId="77777777" w:rsidR="00893B26" w:rsidRPr="00893B26" w:rsidRDefault="00893B26" w:rsidP="00893B26">
            <w:pPr>
              <w:snapToGrid w:val="0"/>
              <w:spacing w:line="276" w:lineRule="auto"/>
              <w:jc w:val="both"/>
              <w:rPr>
                <w:lang w:eastAsia="en-US"/>
              </w:rPr>
            </w:pPr>
            <w:r w:rsidRPr="00893B26">
              <w:rPr>
                <w:lang w:eastAsia="en-US"/>
              </w:rPr>
              <w:t>Выполнить работы по периодическому испытанию газобаллонного оборудования установленного на транспортных средствах МУП «Служба организации движения.</w:t>
            </w:r>
          </w:p>
          <w:p w14:paraId="570ECEDD" w14:textId="77777777" w:rsidR="00893B26" w:rsidRPr="00893B26" w:rsidRDefault="00893B26" w:rsidP="00893B26">
            <w:pPr>
              <w:snapToGrid w:val="0"/>
              <w:spacing w:line="276" w:lineRule="auto"/>
              <w:jc w:val="both"/>
              <w:rPr>
                <w:color w:val="000000"/>
                <w:lang w:eastAsia="en-US"/>
              </w:rPr>
            </w:pPr>
          </w:p>
          <w:p w14:paraId="6E22D76A" w14:textId="77777777" w:rsidR="00893B26" w:rsidRPr="00893B26" w:rsidRDefault="00893B26" w:rsidP="00893B26">
            <w:pPr>
              <w:snapToGrid w:val="0"/>
              <w:spacing w:line="276" w:lineRule="auto"/>
              <w:jc w:val="both"/>
              <w:rPr>
                <w:rFonts w:eastAsia="Calibri"/>
                <w:lang w:eastAsia="en-US"/>
              </w:rPr>
            </w:pPr>
            <w:r w:rsidRPr="00893B26">
              <w:rPr>
                <w:color w:val="000000"/>
                <w:lang w:eastAsia="en-US"/>
              </w:rPr>
              <w:t xml:space="preserve">По результатам периодических испытаний Исполнитель оформляет свидетельства о проведении периодических испытаний газобаллонного оборудования, </w:t>
            </w:r>
            <w:r w:rsidRPr="00893B26">
              <w:rPr>
                <w:lang w:eastAsia="en-US"/>
              </w:rPr>
              <w:t>по форме № 207 от 11.11.2014г. и в</w:t>
            </w:r>
            <w:r w:rsidRPr="00893B26">
              <w:rPr>
                <w:color w:val="000000"/>
                <w:lang w:eastAsia="en-US"/>
              </w:rPr>
              <w:t>носит в паспорта газовых баллонов  записи о результатах технического освидетельствования, с заключением о допуске к дальнейшей эксплуатации газовых баллонов за подписью  эксперта, проводившего работы, с указанием номера разрешительного документа на осуществление деятельности</w:t>
            </w:r>
          </w:p>
        </w:tc>
      </w:tr>
    </w:tbl>
    <w:p w14:paraId="55514E97" w14:textId="3C02F1BE" w:rsidR="00893B26" w:rsidRPr="00893B26" w:rsidRDefault="00893B26" w:rsidP="00893B26">
      <w:pPr>
        <w:snapToGrid w:val="0"/>
        <w:spacing w:line="276" w:lineRule="auto"/>
        <w:jc w:val="both"/>
        <w:rPr>
          <w:b/>
          <w:color w:val="000000"/>
        </w:rPr>
      </w:pPr>
      <w:r w:rsidRPr="00893B26">
        <w:rPr>
          <w:b/>
          <w:color w:val="000000"/>
        </w:rPr>
        <w:lastRenderedPageBreak/>
        <w:t>2. Общие положения.</w:t>
      </w:r>
    </w:p>
    <w:p w14:paraId="2B40DB1C" w14:textId="77777777" w:rsidR="00893B26" w:rsidRPr="00893B26" w:rsidRDefault="00893B26" w:rsidP="00893B26">
      <w:pPr>
        <w:spacing w:line="276" w:lineRule="auto"/>
        <w:ind w:right="-185"/>
        <w:jc w:val="both"/>
        <w:rPr>
          <w:rFonts w:eastAsia="Calibri"/>
          <w:lang w:eastAsia="en-US"/>
        </w:rPr>
      </w:pPr>
      <w:r w:rsidRPr="00893B26">
        <w:rPr>
          <w:rFonts w:eastAsia="Calibri"/>
          <w:bCs/>
          <w:lang w:eastAsia="en-US"/>
        </w:rPr>
        <w:t xml:space="preserve"> 2.1. Место проведения работ по техническому освидетельствованию </w:t>
      </w:r>
      <w:r w:rsidRPr="00893B26">
        <w:rPr>
          <w:rFonts w:eastAsia="Calibri"/>
          <w:lang w:eastAsia="en-US"/>
        </w:rPr>
        <w:t>газовых баллонов и периодических испытаний газобаллонного оборудования - МУП «Служба организации движения», г. Челябинск, ул. Молодогвардейцев, 3</w:t>
      </w:r>
    </w:p>
    <w:p w14:paraId="72229C5B" w14:textId="77777777" w:rsidR="00893B26" w:rsidRPr="00893B26" w:rsidRDefault="00893B26" w:rsidP="00893B26">
      <w:pPr>
        <w:shd w:val="clear" w:color="auto" w:fill="FFFFFF"/>
        <w:spacing w:line="240" w:lineRule="atLeast"/>
        <w:rPr>
          <w:rFonts w:ascii="YS Text" w:hAnsi="YS Text"/>
          <w:color w:val="000000"/>
        </w:rPr>
      </w:pPr>
      <w:r w:rsidRPr="00893B26">
        <w:rPr>
          <w:color w:val="000000"/>
        </w:rPr>
        <w:t xml:space="preserve">2.2. </w:t>
      </w:r>
      <w:r w:rsidRPr="00893B26">
        <w:rPr>
          <w:rFonts w:ascii="YS Text" w:hAnsi="YS Text"/>
          <w:color w:val="000000"/>
        </w:rPr>
        <w:t>Подготовительные работы по обеспечению доступа к месту выполнения работ проводит Заказчик.</w:t>
      </w:r>
    </w:p>
    <w:p w14:paraId="34D5516F" w14:textId="77777777" w:rsidR="00893B26" w:rsidRPr="00893B26" w:rsidRDefault="00893B26" w:rsidP="00893B26">
      <w:pPr>
        <w:snapToGrid w:val="0"/>
        <w:spacing w:line="240" w:lineRule="atLeast"/>
        <w:jc w:val="both"/>
      </w:pPr>
      <w:r w:rsidRPr="00893B26">
        <w:t>2.3. Исполнитель перед началом работ обязан: предоставить сертификаты и другие разрешительные документы на выполняемые работы, на используемые в процессе работ запасные части и материалы.</w:t>
      </w:r>
    </w:p>
    <w:p w14:paraId="76A1EB42" w14:textId="77777777" w:rsidR="00893B26" w:rsidRPr="00893B26" w:rsidRDefault="00893B26" w:rsidP="00893B26">
      <w:pPr>
        <w:snapToGrid w:val="0"/>
        <w:spacing w:line="276" w:lineRule="auto"/>
        <w:jc w:val="both"/>
        <w:rPr>
          <w:bCs/>
        </w:rPr>
      </w:pPr>
      <w:r w:rsidRPr="00893B26">
        <w:rPr>
          <w:bCs/>
        </w:rPr>
        <w:t>2.4. Исполнитель обязан собственными силами и за свой счет обеспечить доставку оборудования, материалов и персонала, необходимых для выполнения работ, к месту выполнения работ и обратно.</w:t>
      </w:r>
    </w:p>
    <w:p w14:paraId="3CCB3E4F" w14:textId="77777777" w:rsidR="00893B26" w:rsidRPr="00893B26" w:rsidRDefault="00893B26" w:rsidP="00893B26">
      <w:pPr>
        <w:snapToGrid w:val="0"/>
        <w:spacing w:line="276" w:lineRule="auto"/>
        <w:jc w:val="both"/>
      </w:pPr>
      <w:r w:rsidRPr="00893B26">
        <w:t xml:space="preserve">2.5.  Исполнитель может приобретать материалы и запасные части для проведения необходимого объема работ при условии предварительного согласования с Заказчиком стоимости приобретаемых запасных частей и материалов. Исполнитель гарантирует, что качество запасных частей и материалов соответствует требованиям государственных стандартов и технических условий, установленным в Российской Федерации и требованиям Заказчика. </w:t>
      </w:r>
    </w:p>
    <w:p w14:paraId="5C2235F0" w14:textId="77777777" w:rsidR="00893B26" w:rsidRPr="00893B26" w:rsidRDefault="00893B26" w:rsidP="00893B26">
      <w:pPr>
        <w:snapToGrid w:val="0"/>
        <w:spacing w:line="276" w:lineRule="auto"/>
        <w:jc w:val="both"/>
      </w:pPr>
      <w:r w:rsidRPr="00893B26">
        <w:t xml:space="preserve">2.6. Исполнитель своевременно оформляет и ведет требуемую исполнительную документацию. </w:t>
      </w:r>
    </w:p>
    <w:p w14:paraId="277C1ED7" w14:textId="77777777" w:rsidR="00893B26" w:rsidRPr="00893B26" w:rsidRDefault="00893B26" w:rsidP="00893B26">
      <w:pPr>
        <w:snapToGrid w:val="0"/>
        <w:spacing w:line="276" w:lineRule="auto"/>
        <w:jc w:val="both"/>
      </w:pPr>
      <w:r w:rsidRPr="00893B26">
        <w:t>2.7. Персонал Исполнителя должен быть в полной мере обеспечен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и промышленной безопасности. При производстве работ должны быть выполнены все организационно–технические мероприятия, обеспечивающие безопасное выполнение работ, согласно действующим инструкциям и положениям по охране труда в Российской федерации и на объектах Заказчика.</w:t>
      </w:r>
    </w:p>
    <w:p w14:paraId="5FB7F219" w14:textId="77777777" w:rsidR="00893B26" w:rsidRPr="00893B26" w:rsidRDefault="00893B26" w:rsidP="00893B26">
      <w:pPr>
        <w:snapToGrid w:val="0"/>
        <w:spacing w:line="276" w:lineRule="auto"/>
        <w:jc w:val="both"/>
      </w:pPr>
      <w:r w:rsidRPr="00893B26">
        <w:t>2.8. Проживание персонала Исполнителя обеспечивает и оплачивает Исполнитель.</w:t>
      </w:r>
    </w:p>
    <w:p w14:paraId="2ECF9AAD" w14:textId="77777777" w:rsidR="00893B26" w:rsidRPr="00893B26" w:rsidRDefault="00893B26" w:rsidP="00893B26">
      <w:pPr>
        <w:snapToGrid w:val="0"/>
        <w:spacing w:line="276" w:lineRule="auto"/>
        <w:jc w:val="both"/>
      </w:pPr>
      <w:r w:rsidRPr="00893B26">
        <w:t>2.9. По окончании работ Исполнитель передает Заказчику следующую документацию:</w:t>
      </w:r>
    </w:p>
    <w:p w14:paraId="6D6DA068" w14:textId="77777777" w:rsidR="00893B26" w:rsidRPr="00893B26" w:rsidRDefault="00893B26" w:rsidP="00893B26">
      <w:pPr>
        <w:snapToGrid w:val="0"/>
        <w:spacing w:line="276" w:lineRule="auto"/>
        <w:jc w:val="both"/>
      </w:pPr>
      <w:r w:rsidRPr="00893B26">
        <w:lastRenderedPageBreak/>
        <w:t>Свидетельство о проведении периодических испытаний гбо, установленного на транспортном средстве.</w:t>
      </w:r>
    </w:p>
    <w:p w14:paraId="21AFB383" w14:textId="77777777" w:rsidR="00893B26" w:rsidRPr="00893B26" w:rsidRDefault="00893B26" w:rsidP="00893B26">
      <w:pPr>
        <w:snapToGrid w:val="0"/>
        <w:spacing w:line="276" w:lineRule="auto"/>
        <w:jc w:val="both"/>
      </w:pPr>
      <w:r w:rsidRPr="00893B26">
        <w:t>Паспорта газовых баллонов с информацией о результатах освидетельствования.</w:t>
      </w:r>
    </w:p>
    <w:p w14:paraId="6C867AA2" w14:textId="3567E9A6" w:rsidR="00893B26" w:rsidRDefault="00893B26" w:rsidP="00893B26">
      <w:pPr>
        <w:snapToGrid w:val="0"/>
        <w:spacing w:line="276" w:lineRule="auto"/>
        <w:jc w:val="both"/>
      </w:pPr>
      <w:r w:rsidRPr="00893B26">
        <w:t>Акт выполненных работ и счет-фактуру.</w:t>
      </w:r>
    </w:p>
    <w:p w14:paraId="6E7B4285" w14:textId="1B546BE3" w:rsidR="00111262" w:rsidRDefault="00111262" w:rsidP="00893B26">
      <w:pPr>
        <w:snapToGrid w:val="0"/>
        <w:spacing w:line="276" w:lineRule="auto"/>
        <w:jc w:val="both"/>
        <w:rPr>
          <w:b/>
          <w:bCs/>
        </w:rPr>
      </w:pPr>
      <w:r>
        <w:rPr>
          <w:b/>
          <w:bCs/>
        </w:rPr>
        <w:t>3. Описание</w:t>
      </w:r>
    </w:p>
    <w:tbl>
      <w:tblPr>
        <w:tblStyle w:val="a5"/>
        <w:tblW w:w="9406" w:type="dxa"/>
        <w:tblLook w:val="04A0" w:firstRow="1" w:lastRow="0" w:firstColumn="1" w:lastColumn="0" w:noHBand="0" w:noVBand="1"/>
      </w:tblPr>
      <w:tblGrid>
        <w:gridCol w:w="3606"/>
        <w:gridCol w:w="1272"/>
        <w:gridCol w:w="804"/>
        <w:gridCol w:w="1862"/>
        <w:gridCol w:w="1862"/>
      </w:tblGrid>
      <w:tr w:rsidR="00111262" w14:paraId="4A2AD989" w14:textId="77777777" w:rsidTr="009F4471">
        <w:tc>
          <w:tcPr>
            <w:tcW w:w="3606" w:type="dxa"/>
          </w:tcPr>
          <w:p w14:paraId="6D41CF52" w14:textId="24EA9472" w:rsidR="00111262" w:rsidRDefault="00111262" w:rsidP="00111262">
            <w:pPr>
              <w:snapToGrid w:val="0"/>
              <w:spacing w:line="276" w:lineRule="auto"/>
              <w:jc w:val="center"/>
              <w:rPr>
                <w:b/>
                <w:bCs/>
              </w:rPr>
            </w:pPr>
            <w:r>
              <w:rPr>
                <w:b/>
                <w:bCs/>
              </w:rPr>
              <w:t>Наименование услуг</w:t>
            </w:r>
          </w:p>
        </w:tc>
        <w:tc>
          <w:tcPr>
            <w:tcW w:w="1272" w:type="dxa"/>
          </w:tcPr>
          <w:p w14:paraId="10BB7786" w14:textId="35A24271" w:rsidR="00111262" w:rsidRDefault="00111262" w:rsidP="00111262">
            <w:pPr>
              <w:snapToGrid w:val="0"/>
              <w:spacing w:line="276" w:lineRule="auto"/>
              <w:jc w:val="center"/>
              <w:rPr>
                <w:b/>
                <w:bCs/>
              </w:rPr>
            </w:pPr>
            <w:r>
              <w:rPr>
                <w:b/>
                <w:bCs/>
              </w:rPr>
              <w:t>Ед.изм.</w:t>
            </w:r>
          </w:p>
        </w:tc>
        <w:tc>
          <w:tcPr>
            <w:tcW w:w="804" w:type="dxa"/>
          </w:tcPr>
          <w:p w14:paraId="02E5178A" w14:textId="670129DB" w:rsidR="00111262" w:rsidRDefault="00111262" w:rsidP="00111262">
            <w:pPr>
              <w:snapToGrid w:val="0"/>
              <w:spacing w:line="276" w:lineRule="auto"/>
              <w:jc w:val="center"/>
              <w:rPr>
                <w:b/>
                <w:bCs/>
              </w:rPr>
            </w:pPr>
            <w:r>
              <w:rPr>
                <w:b/>
                <w:bCs/>
              </w:rPr>
              <w:t>Кол-во</w:t>
            </w:r>
          </w:p>
        </w:tc>
        <w:tc>
          <w:tcPr>
            <w:tcW w:w="1862" w:type="dxa"/>
          </w:tcPr>
          <w:p w14:paraId="29C4C407" w14:textId="17F5B06C" w:rsidR="00111262" w:rsidRDefault="00111262" w:rsidP="00111262">
            <w:pPr>
              <w:snapToGrid w:val="0"/>
              <w:spacing w:line="276" w:lineRule="auto"/>
              <w:jc w:val="center"/>
              <w:rPr>
                <w:b/>
                <w:bCs/>
              </w:rPr>
            </w:pPr>
            <w:r>
              <w:rPr>
                <w:b/>
                <w:bCs/>
              </w:rPr>
              <w:t>Цена за единицу, с НДС (если предусмотрен), рублей</w:t>
            </w:r>
          </w:p>
        </w:tc>
        <w:tc>
          <w:tcPr>
            <w:tcW w:w="1862" w:type="dxa"/>
          </w:tcPr>
          <w:p w14:paraId="7CA1118A" w14:textId="15B66651" w:rsidR="00111262" w:rsidRDefault="00111262" w:rsidP="00111262">
            <w:pPr>
              <w:snapToGrid w:val="0"/>
              <w:spacing w:line="276" w:lineRule="auto"/>
              <w:jc w:val="center"/>
              <w:rPr>
                <w:b/>
                <w:bCs/>
              </w:rPr>
            </w:pPr>
            <w:r>
              <w:rPr>
                <w:b/>
                <w:bCs/>
              </w:rPr>
              <w:t>Стоимость</w:t>
            </w:r>
            <w:r>
              <w:rPr>
                <w:b/>
                <w:bCs/>
              </w:rPr>
              <w:t>, с НДС (если предусмотрен), рублей</w:t>
            </w:r>
          </w:p>
        </w:tc>
      </w:tr>
      <w:tr w:rsidR="00111262" w14:paraId="765A92EA" w14:textId="77777777" w:rsidTr="009F4471">
        <w:tc>
          <w:tcPr>
            <w:tcW w:w="3606" w:type="dxa"/>
          </w:tcPr>
          <w:p w14:paraId="68E84717" w14:textId="403EDC78" w:rsidR="00111262" w:rsidRPr="00111262" w:rsidRDefault="00111262" w:rsidP="00111262">
            <w:pPr>
              <w:snapToGrid w:val="0"/>
              <w:spacing w:line="276" w:lineRule="auto"/>
              <w:jc w:val="both"/>
            </w:pPr>
            <w:r w:rsidRPr="00111262">
              <w:t>оказание услуг по периодическому техническому освидетельствованию газовых баллонов и периодических испытаний газобаллонного оборудования</w:t>
            </w:r>
          </w:p>
        </w:tc>
        <w:tc>
          <w:tcPr>
            <w:tcW w:w="1272" w:type="dxa"/>
          </w:tcPr>
          <w:p w14:paraId="31FC33E5" w14:textId="56A8D3E6" w:rsidR="00111262" w:rsidRPr="009F4471" w:rsidRDefault="009F4471" w:rsidP="00111262">
            <w:pPr>
              <w:snapToGrid w:val="0"/>
              <w:spacing w:line="276" w:lineRule="auto"/>
              <w:jc w:val="both"/>
            </w:pPr>
            <w:r w:rsidRPr="009F4471">
              <w:t>условная</w:t>
            </w:r>
            <w:r w:rsidR="00122D38" w:rsidRPr="009F4471">
              <w:t xml:space="preserve"> единица</w:t>
            </w:r>
          </w:p>
        </w:tc>
        <w:tc>
          <w:tcPr>
            <w:tcW w:w="804" w:type="dxa"/>
          </w:tcPr>
          <w:p w14:paraId="335F994E" w14:textId="4E8389A7" w:rsidR="00111262" w:rsidRPr="009F4471" w:rsidRDefault="009F4471" w:rsidP="00111262">
            <w:pPr>
              <w:snapToGrid w:val="0"/>
              <w:spacing w:line="276" w:lineRule="auto"/>
              <w:jc w:val="both"/>
            </w:pPr>
            <w:r w:rsidRPr="009F4471">
              <w:t>126</w:t>
            </w:r>
          </w:p>
        </w:tc>
        <w:tc>
          <w:tcPr>
            <w:tcW w:w="1862" w:type="dxa"/>
          </w:tcPr>
          <w:p w14:paraId="75891941" w14:textId="77777777" w:rsidR="00111262" w:rsidRDefault="00111262" w:rsidP="00111262">
            <w:pPr>
              <w:snapToGrid w:val="0"/>
              <w:spacing w:line="276" w:lineRule="auto"/>
              <w:jc w:val="both"/>
              <w:rPr>
                <w:b/>
                <w:bCs/>
              </w:rPr>
            </w:pPr>
          </w:p>
        </w:tc>
        <w:tc>
          <w:tcPr>
            <w:tcW w:w="1862" w:type="dxa"/>
          </w:tcPr>
          <w:p w14:paraId="279ABD3D" w14:textId="77777777" w:rsidR="00111262" w:rsidRDefault="00111262" w:rsidP="00111262">
            <w:pPr>
              <w:snapToGrid w:val="0"/>
              <w:spacing w:line="276" w:lineRule="auto"/>
              <w:jc w:val="both"/>
              <w:rPr>
                <w:b/>
                <w:bCs/>
              </w:rPr>
            </w:pPr>
          </w:p>
        </w:tc>
      </w:tr>
      <w:tr w:rsidR="009F4471" w14:paraId="58E5DC96" w14:textId="77777777" w:rsidTr="009F4471">
        <w:tc>
          <w:tcPr>
            <w:tcW w:w="7544" w:type="dxa"/>
            <w:gridSpan w:val="4"/>
          </w:tcPr>
          <w:p w14:paraId="05B30298" w14:textId="1B7B35ED" w:rsidR="009F4471" w:rsidRDefault="009F4471" w:rsidP="009F4471">
            <w:pPr>
              <w:snapToGrid w:val="0"/>
              <w:spacing w:line="276" w:lineRule="auto"/>
              <w:jc w:val="right"/>
              <w:rPr>
                <w:b/>
                <w:bCs/>
              </w:rPr>
            </w:pPr>
            <w:r>
              <w:rPr>
                <w:b/>
                <w:bCs/>
              </w:rPr>
              <w:t>ИТОГО</w:t>
            </w:r>
          </w:p>
        </w:tc>
        <w:tc>
          <w:tcPr>
            <w:tcW w:w="1862" w:type="dxa"/>
          </w:tcPr>
          <w:p w14:paraId="3F77257C" w14:textId="77777777" w:rsidR="009F4471" w:rsidRDefault="009F4471" w:rsidP="00111262">
            <w:pPr>
              <w:snapToGrid w:val="0"/>
              <w:spacing w:line="276" w:lineRule="auto"/>
              <w:jc w:val="both"/>
              <w:rPr>
                <w:b/>
                <w:bCs/>
              </w:rPr>
            </w:pPr>
          </w:p>
        </w:tc>
      </w:tr>
      <w:tr w:rsidR="009F4471" w14:paraId="2D8C4E9E" w14:textId="77777777" w:rsidTr="000F7FA1">
        <w:tc>
          <w:tcPr>
            <w:tcW w:w="7544" w:type="dxa"/>
            <w:gridSpan w:val="4"/>
          </w:tcPr>
          <w:p w14:paraId="434F67C9" w14:textId="2EF9339F" w:rsidR="009F4471" w:rsidRDefault="009F4471" w:rsidP="009F4471">
            <w:pPr>
              <w:snapToGrid w:val="0"/>
              <w:spacing w:line="276" w:lineRule="auto"/>
              <w:jc w:val="right"/>
              <w:rPr>
                <w:b/>
                <w:bCs/>
              </w:rPr>
            </w:pPr>
            <w:r>
              <w:rPr>
                <w:b/>
                <w:bCs/>
              </w:rPr>
              <w:t>в том числе НДС</w:t>
            </w:r>
          </w:p>
        </w:tc>
        <w:tc>
          <w:tcPr>
            <w:tcW w:w="1862" w:type="dxa"/>
          </w:tcPr>
          <w:p w14:paraId="584D6E46" w14:textId="77777777" w:rsidR="009F4471" w:rsidRDefault="009F4471" w:rsidP="00111262">
            <w:pPr>
              <w:snapToGrid w:val="0"/>
              <w:spacing w:line="276" w:lineRule="auto"/>
              <w:jc w:val="both"/>
              <w:rPr>
                <w:b/>
                <w:bCs/>
              </w:rPr>
            </w:pPr>
          </w:p>
        </w:tc>
      </w:tr>
    </w:tbl>
    <w:p w14:paraId="10BB9DB0" w14:textId="77777777" w:rsidR="00111262" w:rsidRPr="00111262" w:rsidRDefault="00111262" w:rsidP="00893B26">
      <w:pPr>
        <w:snapToGrid w:val="0"/>
        <w:spacing w:line="276" w:lineRule="auto"/>
        <w:jc w:val="both"/>
        <w:rPr>
          <w:b/>
          <w:bCs/>
        </w:rPr>
      </w:pPr>
    </w:p>
    <w:p w14:paraId="7E1B9514" w14:textId="0278A824" w:rsidR="00893B26" w:rsidRPr="00893B26" w:rsidRDefault="00111262" w:rsidP="00100CEC">
      <w:pPr>
        <w:snapToGrid w:val="0"/>
        <w:spacing w:line="276" w:lineRule="auto"/>
        <w:jc w:val="both"/>
        <w:rPr>
          <w:b/>
          <w:bCs/>
        </w:rPr>
      </w:pPr>
      <w:r>
        <w:rPr>
          <w:b/>
          <w:bCs/>
        </w:rPr>
        <w:t>4</w:t>
      </w:r>
      <w:r w:rsidR="00100CEC">
        <w:rPr>
          <w:b/>
          <w:bCs/>
        </w:rPr>
        <w:t>. Перечень</w:t>
      </w:r>
    </w:p>
    <w:tbl>
      <w:tblPr>
        <w:tblW w:w="9656" w:type="dxa"/>
        <w:tblInd w:w="91" w:type="dxa"/>
        <w:tblLook w:val="04A0" w:firstRow="1" w:lastRow="0" w:firstColumn="1" w:lastColumn="0" w:noHBand="0" w:noVBand="1"/>
      </w:tblPr>
      <w:tblGrid>
        <w:gridCol w:w="377"/>
        <w:gridCol w:w="1022"/>
        <w:gridCol w:w="1016"/>
        <w:gridCol w:w="1786"/>
        <w:gridCol w:w="1577"/>
        <w:gridCol w:w="1686"/>
        <w:gridCol w:w="2192"/>
      </w:tblGrid>
      <w:tr w:rsidR="00100CEC" w:rsidRPr="00100CEC" w14:paraId="30270EBB" w14:textId="77777777" w:rsidTr="00B0674C">
        <w:trPr>
          <w:trHeight w:val="1275"/>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A6FB7" w14:textId="77777777" w:rsidR="00100CEC" w:rsidRPr="00100CEC" w:rsidRDefault="00100CEC" w:rsidP="00100CEC">
            <w:pPr>
              <w:jc w:val="center"/>
              <w:rPr>
                <w:color w:val="000000"/>
                <w:sz w:val="16"/>
                <w:szCs w:val="16"/>
              </w:rPr>
            </w:pPr>
            <w:r w:rsidRPr="00100CEC">
              <w:rPr>
                <w:color w:val="000000"/>
                <w:sz w:val="16"/>
                <w:szCs w:val="16"/>
              </w:rPr>
              <w:t>№</w:t>
            </w:r>
          </w:p>
        </w:tc>
        <w:tc>
          <w:tcPr>
            <w:tcW w:w="1022" w:type="dxa"/>
            <w:tcBorders>
              <w:top w:val="single" w:sz="4" w:space="0" w:color="auto"/>
              <w:left w:val="nil"/>
              <w:bottom w:val="nil"/>
              <w:right w:val="single" w:sz="4" w:space="0" w:color="auto"/>
            </w:tcBorders>
            <w:shd w:val="clear" w:color="000000" w:fill="FFFFFF"/>
            <w:vAlign w:val="center"/>
            <w:hideMark/>
          </w:tcPr>
          <w:p w14:paraId="025C98F3" w14:textId="77777777" w:rsidR="00100CEC" w:rsidRPr="00100CEC" w:rsidRDefault="00100CEC" w:rsidP="00100CEC">
            <w:pPr>
              <w:jc w:val="center"/>
              <w:rPr>
                <w:color w:val="000000"/>
                <w:sz w:val="16"/>
                <w:szCs w:val="16"/>
              </w:rPr>
            </w:pPr>
            <w:r w:rsidRPr="00100CEC">
              <w:rPr>
                <w:color w:val="000000"/>
                <w:sz w:val="16"/>
                <w:szCs w:val="16"/>
              </w:rPr>
              <w:t>Марка, модель ТС</w:t>
            </w:r>
          </w:p>
        </w:tc>
        <w:tc>
          <w:tcPr>
            <w:tcW w:w="1016" w:type="dxa"/>
            <w:tcBorders>
              <w:top w:val="single" w:sz="4" w:space="0" w:color="auto"/>
              <w:left w:val="nil"/>
              <w:bottom w:val="nil"/>
              <w:right w:val="single" w:sz="4" w:space="0" w:color="auto"/>
            </w:tcBorders>
            <w:shd w:val="clear" w:color="000000" w:fill="FFFFFF"/>
            <w:vAlign w:val="center"/>
            <w:hideMark/>
          </w:tcPr>
          <w:p w14:paraId="3564511C" w14:textId="77777777" w:rsidR="00100CEC" w:rsidRPr="00100CEC" w:rsidRDefault="00100CEC" w:rsidP="00100CEC">
            <w:pPr>
              <w:jc w:val="center"/>
              <w:rPr>
                <w:color w:val="000000"/>
                <w:sz w:val="16"/>
                <w:szCs w:val="16"/>
              </w:rPr>
            </w:pPr>
            <w:r w:rsidRPr="00100CEC">
              <w:rPr>
                <w:color w:val="000000"/>
                <w:sz w:val="16"/>
                <w:szCs w:val="16"/>
              </w:rPr>
              <w:t>Гос. номер</w:t>
            </w:r>
          </w:p>
        </w:tc>
        <w:tc>
          <w:tcPr>
            <w:tcW w:w="1786" w:type="dxa"/>
            <w:tcBorders>
              <w:top w:val="single" w:sz="4" w:space="0" w:color="auto"/>
              <w:left w:val="nil"/>
              <w:bottom w:val="nil"/>
              <w:right w:val="single" w:sz="4" w:space="0" w:color="auto"/>
            </w:tcBorders>
            <w:shd w:val="clear" w:color="000000" w:fill="FFFFFF"/>
            <w:vAlign w:val="center"/>
            <w:hideMark/>
          </w:tcPr>
          <w:p w14:paraId="648866CE" w14:textId="77777777" w:rsidR="00100CEC" w:rsidRPr="00100CEC" w:rsidRDefault="00100CEC" w:rsidP="00100CEC">
            <w:pPr>
              <w:jc w:val="center"/>
              <w:rPr>
                <w:sz w:val="16"/>
                <w:szCs w:val="16"/>
              </w:rPr>
            </w:pPr>
            <w:r w:rsidRPr="00100CEC">
              <w:rPr>
                <w:sz w:val="16"/>
                <w:szCs w:val="16"/>
              </w:rPr>
              <w:t>VIN</w:t>
            </w: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14:paraId="5FDCD030" w14:textId="77777777" w:rsidR="00100CEC" w:rsidRPr="00100CEC" w:rsidRDefault="00100CEC" w:rsidP="00100CEC">
            <w:pPr>
              <w:jc w:val="center"/>
              <w:rPr>
                <w:sz w:val="16"/>
                <w:szCs w:val="16"/>
              </w:rPr>
            </w:pPr>
            <w:r w:rsidRPr="00100CEC">
              <w:rPr>
                <w:sz w:val="16"/>
                <w:szCs w:val="16"/>
              </w:rPr>
              <w:t>Обозначение баллона</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14:paraId="352BBC19" w14:textId="77777777" w:rsidR="00100CEC" w:rsidRPr="00100CEC" w:rsidRDefault="00100CEC" w:rsidP="00100CEC">
            <w:pPr>
              <w:jc w:val="center"/>
              <w:rPr>
                <w:sz w:val="16"/>
                <w:szCs w:val="16"/>
              </w:rPr>
            </w:pPr>
            <w:r w:rsidRPr="00100CEC">
              <w:rPr>
                <w:sz w:val="16"/>
                <w:szCs w:val="16"/>
              </w:rPr>
              <w:t>Кол-во металлокомпозитных баллонов, шт.</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14:paraId="69DBCBD1" w14:textId="77777777" w:rsidR="00100CEC" w:rsidRPr="00100CEC" w:rsidRDefault="00100CEC" w:rsidP="00100CEC">
            <w:pPr>
              <w:jc w:val="center"/>
              <w:rPr>
                <w:sz w:val="16"/>
                <w:szCs w:val="16"/>
              </w:rPr>
            </w:pPr>
            <w:r w:rsidRPr="00100CEC">
              <w:rPr>
                <w:sz w:val="16"/>
                <w:szCs w:val="16"/>
              </w:rPr>
              <w:t>Номера металлокомпозитных баллонов</w:t>
            </w:r>
          </w:p>
        </w:tc>
      </w:tr>
      <w:tr w:rsidR="00100CEC" w:rsidRPr="00100CEC" w14:paraId="14ECA8A7"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656CF4CC" w14:textId="77777777" w:rsidR="00100CEC" w:rsidRPr="00100CEC" w:rsidRDefault="00100CEC" w:rsidP="00100CEC">
            <w:pPr>
              <w:jc w:val="center"/>
              <w:rPr>
                <w:color w:val="000000"/>
                <w:sz w:val="16"/>
                <w:szCs w:val="16"/>
              </w:rPr>
            </w:pPr>
            <w:r w:rsidRPr="00100CEC">
              <w:rPr>
                <w:color w:val="000000"/>
                <w:sz w:val="16"/>
                <w:szCs w:val="16"/>
              </w:rPr>
              <w:t>1</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1FF82049"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CFB52C2" w14:textId="77777777" w:rsidR="00100CEC" w:rsidRPr="00100CEC" w:rsidRDefault="00100CEC" w:rsidP="00100CEC">
            <w:pPr>
              <w:jc w:val="center"/>
              <w:rPr>
                <w:sz w:val="16"/>
                <w:szCs w:val="16"/>
              </w:rPr>
            </w:pPr>
            <w:r w:rsidRPr="00100CEC">
              <w:rPr>
                <w:sz w:val="16"/>
                <w:szCs w:val="16"/>
              </w:rPr>
              <w:t>ВН 829 74</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20A2A5D5" w14:textId="77777777" w:rsidR="00100CEC" w:rsidRPr="00100CEC" w:rsidRDefault="00100CEC" w:rsidP="00100CEC">
            <w:pPr>
              <w:jc w:val="center"/>
              <w:rPr>
                <w:sz w:val="16"/>
                <w:szCs w:val="16"/>
              </w:rPr>
            </w:pPr>
            <w:r w:rsidRPr="00100CEC">
              <w:rPr>
                <w:sz w:val="16"/>
                <w:szCs w:val="16"/>
              </w:rPr>
              <w:t>XTY529267K0008152</w:t>
            </w:r>
          </w:p>
        </w:tc>
        <w:tc>
          <w:tcPr>
            <w:tcW w:w="1577" w:type="dxa"/>
            <w:tcBorders>
              <w:top w:val="nil"/>
              <w:left w:val="nil"/>
              <w:bottom w:val="single" w:sz="4" w:space="0" w:color="auto"/>
              <w:right w:val="single" w:sz="4" w:space="0" w:color="auto"/>
            </w:tcBorders>
            <w:shd w:val="clear" w:color="000000" w:fill="FFFFFF"/>
            <w:noWrap/>
            <w:vAlign w:val="center"/>
            <w:hideMark/>
          </w:tcPr>
          <w:p w14:paraId="1AC0AF8D"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6D1B7F86"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2F82693" w14:textId="77777777" w:rsidR="00100CEC" w:rsidRPr="00100CEC" w:rsidRDefault="00100CEC" w:rsidP="00100CEC">
            <w:pPr>
              <w:rPr>
                <w:sz w:val="16"/>
                <w:szCs w:val="16"/>
              </w:rPr>
            </w:pPr>
            <w:r w:rsidRPr="00100CEC">
              <w:rPr>
                <w:sz w:val="16"/>
                <w:szCs w:val="16"/>
              </w:rPr>
              <w:t>011/С87, 170/С82, 100/С87, 083/С87, 098/С85, 071/С85, 190/С82, 113/С85, 103/С85</w:t>
            </w:r>
          </w:p>
        </w:tc>
      </w:tr>
      <w:tr w:rsidR="00100CEC" w:rsidRPr="00100CEC" w14:paraId="35ED1FFD"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560EBA93" w14:textId="77777777" w:rsidR="00100CEC" w:rsidRPr="00100CEC" w:rsidRDefault="00100CEC" w:rsidP="00100CEC">
            <w:pPr>
              <w:jc w:val="center"/>
              <w:rPr>
                <w:color w:val="000000"/>
                <w:sz w:val="16"/>
                <w:szCs w:val="16"/>
              </w:rPr>
            </w:pPr>
            <w:r w:rsidRPr="00100CEC">
              <w:rPr>
                <w:color w:val="000000"/>
                <w:sz w:val="16"/>
                <w:szCs w:val="16"/>
              </w:rPr>
              <w:t>2</w:t>
            </w:r>
          </w:p>
        </w:tc>
        <w:tc>
          <w:tcPr>
            <w:tcW w:w="1022" w:type="dxa"/>
            <w:tcBorders>
              <w:top w:val="nil"/>
              <w:left w:val="nil"/>
              <w:bottom w:val="single" w:sz="4" w:space="0" w:color="auto"/>
              <w:right w:val="single" w:sz="4" w:space="0" w:color="auto"/>
            </w:tcBorders>
            <w:shd w:val="clear" w:color="000000" w:fill="FFFFFF"/>
            <w:vAlign w:val="center"/>
            <w:hideMark/>
          </w:tcPr>
          <w:p w14:paraId="0E18842E"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5D9385F7" w14:textId="77777777" w:rsidR="00100CEC" w:rsidRPr="00100CEC" w:rsidRDefault="00100CEC" w:rsidP="00100CEC">
            <w:pPr>
              <w:jc w:val="center"/>
              <w:rPr>
                <w:sz w:val="16"/>
                <w:szCs w:val="16"/>
              </w:rPr>
            </w:pPr>
            <w:r w:rsidRPr="00100CEC">
              <w:rPr>
                <w:sz w:val="16"/>
                <w:szCs w:val="16"/>
              </w:rPr>
              <w:t>ВН 840 74</w:t>
            </w:r>
          </w:p>
        </w:tc>
        <w:tc>
          <w:tcPr>
            <w:tcW w:w="1786" w:type="dxa"/>
            <w:tcBorders>
              <w:top w:val="nil"/>
              <w:left w:val="nil"/>
              <w:bottom w:val="single" w:sz="4" w:space="0" w:color="auto"/>
              <w:right w:val="single" w:sz="4" w:space="0" w:color="auto"/>
            </w:tcBorders>
            <w:shd w:val="clear" w:color="000000" w:fill="FFFFFF"/>
            <w:vAlign w:val="center"/>
            <w:hideMark/>
          </w:tcPr>
          <w:p w14:paraId="7F8749D7" w14:textId="77777777" w:rsidR="00100CEC" w:rsidRPr="00100CEC" w:rsidRDefault="00100CEC" w:rsidP="00100CEC">
            <w:pPr>
              <w:jc w:val="center"/>
              <w:rPr>
                <w:sz w:val="16"/>
                <w:szCs w:val="16"/>
              </w:rPr>
            </w:pPr>
            <w:r w:rsidRPr="00100CEC">
              <w:rPr>
                <w:sz w:val="16"/>
                <w:szCs w:val="16"/>
              </w:rPr>
              <w:t>XTY529267K0008153</w:t>
            </w:r>
          </w:p>
        </w:tc>
        <w:tc>
          <w:tcPr>
            <w:tcW w:w="1577" w:type="dxa"/>
            <w:tcBorders>
              <w:top w:val="nil"/>
              <w:left w:val="nil"/>
              <w:bottom w:val="single" w:sz="4" w:space="0" w:color="auto"/>
              <w:right w:val="single" w:sz="4" w:space="0" w:color="auto"/>
            </w:tcBorders>
            <w:shd w:val="clear" w:color="000000" w:fill="FFFFFF"/>
            <w:noWrap/>
            <w:vAlign w:val="center"/>
            <w:hideMark/>
          </w:tcPr>
          <w:p w14:paraId="0428B9A4"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296677DC"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B10FE00" w14:textId="77777777" w:rsidR="00100CEC" w:rsidRPr="00100CEC" w:rsidRDefault="00100CEC" w:rsidP="00100CEC">
            <w:pPr>
              <w:rPr>
                <w:sz w:val="16"/>
                <w:szCs w:val="16"/>
              </w:rPr>
            </w:pPr>
            <w:r w:rsidRPr="00100CEC">
              <w:rPr>
                <w:sz w:val="16"/>
                <w:szCs w:val="16"/>
              </w:rPr>
              <w:t>099/С87, 181/С85, 170/С87, 087/С85, 080/С85, 106/С87, 151/С85, 116/С85, 105/С87</w:t>
            </w:r>
          </w:p>
        </w:tc>
      </w:tr>
      <w:tr w:rsidR="00100CEC" w:rsidRPr="00100CEC" w14:paraId="39CE4E83"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64F10C84" w14:textId="77777777" w:rsidR="00100CEC" w:rsidRPr="00100CEC" w:rsidRDefault="00100CEC" w:rsidP="00100CEC">
            <w:pPr>
              <w:jc w:val="center"/>
              <w:rPr>
                <w:color w:val="000000"/>
                <w:sz w:val="16"/>
                <w:szCs w:val="16"/>
              </w:rPr>
            </w:pPr>
            <w:r w:rsidRPr="00100CEC">
              <w:rPr>
                <w:color w:val="000000"/>
                <w:sz w:val="16"/>
                <w:szCs w:val="16"/>
              </w:rPr>
              <w:t>3</w:t>
            </w:r>
          </w:p>
        </w:tc>
        <w:tc>
          <w:tcPr>
            <w:tcW w:w="1022" w:type="dxa"/>
            <w:tcBorders>
              <w:top w:val="nil"/>
              <w:left w:val="nil"/>
              <w:bottom w:val="single" w:sz="4" w:space="0" w:color="auto"/>
              <w:right w:val="single" w:sz="4" w:space="0" w:color="auto"/>
            </w:tcBorders>
            <w:shd w:val="clear" w:color="000000" w:fill="FFFFFF"/>
            <w:vAlign w:val="center"/>
            <w:hideMark/>
          </w:tcPr>
          <w:p w14:paraId="0E7A1B78"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7D7C7334" w14:textId="77777777" w:rsidR="00100CEC" w:rsidRPr="00100CEC" w:rsidRDefault="00100CEC" w:rsidP="00100CEC">
            <w:pPr>
              <w:jc w:val="center"/>
              <w:rPr>
                <w:sz w:val="16"/>
                <w:szCs w:val="16"/>
              </w:rPr>
            </w:pPr>
            <w:r w:rsidRPr="00100CEC">
              <w:rPr>
                <w:sz w:val="16"/>
                <w:szCs w:val="16"/>
              </w:rPr>
              <w:t>ВН 839 74</w:t>
            </w:r>
          </w:p>
        </w:tc>
        <w:tc>
          <w:tcPr>
            <w:tcW w:w="1786" w:type="dxa"/>
            <w:tcBorders>
              <w:top w:val="nil"/>
              <w:left w:val="nil"/>
              <w:bottom w:val="single" w:sz="4" w:space="0" w:color="auto"/>
              <w:right w:val="single" w:sz="4" w:space="0" w:color="auto"/>
            </w:tcBorders>
            <w:shd w:val="clear" w:color="000000" w:fill="FFFFFF"/>
            <w:vAlign w:val="center"/>
            <w:hideMark/>
          </w:tcPr>
          <w:p w14:paraId="2A5C7CF7" w14:textId="77777777" w:rsidR="00100CEC" w:rsidRPr="00100CEC" w:rsidRDefault="00100CEC" w:rsidP="00100CEC">
            <w:pPr>
              <w:jc w:val="center"/>
              <w:rPr>
                <w:sz w:val="16"/>
                <w:szCs w:val="16"/>
              </w:rPr>
            </w:pPr>
            <w:r w:rsidRPr="00100CEC">
              <w:rPr>
                <w:sz w:val="16"/>
                <w:szCs w:val="16"/>
              </w:rPr>
              <w:t>XTY529267K0008154</w:t>
            </w:r>
          </w:p>
        </w:tc>
        <w:tc>
          <w:tcPr>
            <w:tcW w:w="1577" w:type="dxa"/>
            <w:tcBorders>
              <w:top w:val="nil"/>
              <w:left w:val="nil"/>
              <w:bottom w:val="single" w:sz="4" w:space="0" w:color="auto"/>
              <w:right w:val="single" w:sz="4" w:space="0" w:color="auto"/>
            </w:tcBorders>
            <w:shd w:val="clear" w:color="000000" w:fill="FFFFFF"/>
            <w:noWrap/>
            <w:vAlign w:val="center"/>
            <w:hideMark/>
          </w:tcPr>
          <w:p w14:paraId="3932D8F0"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6EB9346B"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21CE6C7" w14:textId="77777777" w:rsidR="00100CEC" w:rsidRPr="00100CEC" w:rsidRDefault="00100CEC" w:rsidP="00100CEC">
            <w:pPr>
              <w:rPr>
                <w:sz w:val="16"/>
                <w:szCs w:val="16"/>
              </w:rPr>
            </w:pPr>
            <w:r w:rsidRPr="00100CEC">
              <w:rPr>
                <w:sz w:val="16"/>
                <w:szCs w:val="16"/>
              </w:rPr>
              <w:t>119/С69, 150/С69, 155/С69, 106/С69, 081/С69, 004/С65, 195/С69, 173/С621, 143/С65</w:t>
            </w:r>
          </w:p>
        </w:tc>
      </w:tr>
      <w:tr w:rsidR="00100CEC" w:rsidRPr="00100CEC" w14:paraId="00502CD2"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AA6D8D9" w14:textId="77777777" w:rsidR="00100CEC" w:rsidRPr="00100CEC" w:rsidRDefault="00100CEC" w:rsidP="00100CEC">
            <w:pPr>
              <w:jc w:val="center"/>
              <w:rPr>
                <w:color w:val="000000"/>
                <w:sz w:val="16"/>
                <w:szCs w:val="16"/>
              </w:rPr>
            </w:pPr>
            <w:r w:rsidRPr="00100CEC">
              <w:rPr>
                <w:color w:val="000000"/>
                <w:sz w:val="16"/>
                <w:szCs w:val="16"/>
              </w:rPr>
              <w:t>4</w:t>
            </w:r>
          </w:p>
        </w:tc>
        <w:tc>
          <w:tcPr>
            <w:tcW w:w="1022" w:type="dxa"/>
            <w:tcBorders>
              <w:top w:val="nil"/>
              <w:left w:val="nil"/>
              <w:bottom w:val="single" w:sz="4" w:space="0" w:color="auto"/>
              <w:right w:val="single" w:sz="4" w:space="0" w:color="auto"/>
            </w:tcBorders>
            <w:shd w:val="clear" w:color="000000" w:fill="FFFFFF"/>
            <w:vAlign w:val="center"/>
            <w:hideMark/>
          </w:tcPr>
          <w:p w14:paraId="2DD9CDD5"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17BA256B" w14:textId="77777777" w:rsidR="00100CEC" w:rsidRPr="00100CEC" w:rsidRDefault="00100CEC" w:rsidP="00100CEC">
            <w:pPr>
              <w:jc w:val="center"/>
              <w:rPr>
                <w:sz w:val="16"/>
                <w:szCs w:val="16"/>
              </w:rPr>
            </w:pPr>
            <w:r w:rsidRPr="00100CEC">
              <w:rPr>
                <w:sz w:val="16"/>
                <w:szCs w:val="16"/>
              </w:rPr>
              <w:t>ВН 842 74</w:t>
            </w:r>
          </w:p>
        </w:tc>
        <w:tc>
          <w:tcPr>
            <w:tcW w:w="1786" w:type="dxa"/>
            <w:tcBorders>
              <w:top w:val="nil"/>
              <w:left w:val="nil"/>
              <w:bottom w:val="single" w:sz="4" w:space="0" w:color="auto"/>
              <w:right w:val="single" w:sz="4" w:space="0" w:color="auto"/>
            </w:tcBorders>
            <w:shd w:val="clear" w:color="000000" w:fill="FFFFFF"/>
            <w:vAlign w:val="center"/>
            <w:hideMark/>
          </w:tcPr>
          <w:p w14:paraId="5B3A46D2" w14:textId="77777777" w:rsidR="00100CEC" w:rsidRPr="00100CEC" w:rsidRDefault="00100CEC" w:rsidP="00100CEC">
            <w:pPr>
              <w:jc w:val="center"/>
              <w:rPr>
                <w:sz w:val="16"/>
                <w:szCs w:val="16"/>
              </w:rPr>
            </w:pPr>
            <w:r w:rsidRPr="00100CEC">
              <w:rPr>
                <w:sz w:val="16"/>
                <w:szCs w:val="16"/>
              </w:rPr>
              <w:t>XTY529267K0008155</w:t>
            </w:r>
          </w:p>
        </w:tc>
        <w:tc>
          <w:tcPr>
            <w:tcW w:w="1577" w:type="dxa"/>
            <w:tcBorders>
              <w:top w:val="nil"/>
              <w:left w:val="nil"/>
              <w:bottom w:val="single" w:sz="4" w:space="0" w:color="auto"/>
              <w:right w:val="single" w:sz="4" w:space="0" w:color="auto"/>
            </w:tcBorders>
            <w:shd w:val="clear" w:color="000000" w:fill="FFFFFF"/>
            <w:noWrap/>
            <w:vAlign w:val="center"/>
            <w:hideMark/>
          </w:tcPr>
          <w:p w14:paraId="65BBD508"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71E87F93"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7F732B47" w14:textId="77777777" w:rsidR="00100CEC" w:rsidRPr="00100CEC" w:rsidRDefault="00100CEC" w:rsidP="00100CEC">
            <w:pPr>
              <w:rPr>
                <w:sz w:val="16"/>
                <w:szCs w:val="16"/>
              </w:rPr>
            </w:pPr>
            <w:r w:rsidRPr="00100CEC">
              <w:rPr>
                <w:sz w:val="16"/>
                <w:szCs w:val="16"/>
              </w:rPr>
              <w:t>174/Р02,134/Р02, 184/Р02, 021/Р02, 092/Р02, 097/Р02, 119/Р02, 0875/Р02, 065/Р04,</w:t>
            </w:r>
          </w:p>
        </w:tc>
      </w:tr>
      <w:tr w:rsidR="00100CEC" w:rsidRPr="00100CEC" w14:paraId="710B3598"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1ED428AB" w14:textId="77777777" w:rsidR="00100CEC" w:rsidRPr="00100CEC" w:rsidRDefault="00100CEC" w:rsidP="00100CEC">
            <w:pPr>
              <w:jc w:val="center"/>
              <w:rPr>
                <w:color w:val="000000"/>
                <w:sz w:val="16"/>
                <w:szCs w:val="16"/>
              </w:rPr>
            </w:pPr>
            <w:r w:rsidRPr="00100CEC">
              <w:rPr>
                <w:color w:val="000000"/>
                <w:sz w:val="16"/>
                <w:szCs w:val="16"/>
              </w:rPr>
              <w:t>5</w:t>
            </w:r>
          </w:p>
        </w:tc>
        <w:tc>
          <w:tcPr>
            <w:tcW w:w="1022" w:type="dxa"/>
            <w:tcBorders>
              <w:top w:val="nil"/>
              <w:left w:val="nil"/>
              <w:bottom w:val="single" w:sz="4" w:space="0" w:color="auto"/>
              <w:right w:val="single" w:sz="4" w:space="0" w:color="auto"/>
            </w:tcBorders>
            <w:shd w:val="clear" w:color="000000" w:fill="FFFFFF"/>
            <w:vAlign w:val="center"/>
            <w:hideMark/>
          </w:tcPr>
          <w:p w14:paraId="4C28DA53"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564C7ED6" w14:textId="77777777" w:rsidR="00100CEC" w:rsidRPr="00100CEC" w:rsidRDefault="00100CEC" w:rsidP="00100CEC">
            <w:pPr>
              <w:jc w:val="center"/>
              <w:rPr>
                <w:sz w:val="16"/>
                <w:szCs w:val="16"/>
              </w:rPr>
            </w:pPr>
            <w:r w:rsidRPr="00100CEC">
              <w:rPr>
                <w:sz w:val="16"/>
                <w:szCs w:val="16"/>
              </w:rPr>
              <w:t>ВН 843 74</w:t>
            </w:r>
          </w:p>
        </w:tc>
        <w:tc>
          <w:tcPr>
            <w:tcW w:w="1786" w:type="dxa"/>
            <w:tcBorders>
              <w:top w:val="nil"/>
              <w:left w:val="nil"/>
              <w:bottom w:val="single" w:sz="4" w:space="0" w:color="auto"/>
              <w:right w:val="single" w:sz="4" w:space="0" w:color="auto"/>
            </w:tcBorders>
            <w:shd w:val="clear" w:color="000000" w:fill="FFFFFF"/>
            <w:vAlign w:val="center"/>
            <w:hideMark/>
          </w:tcPr>
          <w:p w14:paraId="4FAACC08" w14:textId="77777777" w:rsidR="00100CEC" w:rsidRPr="00100CEC" w:rsidRDefault="00100CEC" w:rsidP="00100CEC">
            <w:pPr>
              <w:jc w:val="center"/>
              <w:rPr>
                <w:sz w:val="16"/>
                <w:szCs w:val="16"/>
              </w:rPr>
            </w:pPr>
            <w:r w:rsidRPr="00100CEC">
              <w:rPr>
                <w:sz w:val="16"/>
                <w:szCs w:val="16"/>
              </w:rPr>
              <w:t>XTY529267K0008156</w:t>
            </w:r>
          </w:p>
        </w:tc>
        <w:tc>
          <w:tcPr>
            <w:tcW w:w="1577" w:type="dxa"/>
            <w:tcBorders>
              <w:top w:val="nil"/>
              <w:left w:val="nil"/>
              <w:bottom w:val="single" w:sz="4" w:space="0" w:color="auto"/>
              <w:right w:val="single" w:sz="4" w:space="0" w:color="auto"/>
            </w:tcBorders>
            <w:shd w:val="clear" w:color="000000" w:fill="FFFFFF"/>
            <w:noWrap/>
            <w:vAlign w:val="center"/>
            <w:hideMark/>
          </w:tcPr>
          <w:p w14:paraId="66622526"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5E37FF44"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548B317" w14:textId="77777777" w:rsidR="00100CEC" w:rsidRPr="00100CEC" w:rsidRDefault="00100CEC" w:rsidP="00100CEC">
            <w:pPr>
              <w:rPr>
                <w:sz w:val="16"/>
                <w:szCs w:val="16"/>
              </w:rPr>
            </w:pPr>
            <w:r w:rsidRPr="00100CEC">
              <w:rPr>
                <w:sz w:val="16"/>
                <w:szCs w:val="16"/>
              </w:rPr>
              <w:t>027/С87, 199/С85, 021/С87, 097/С87, 076/С85, 003/С85, 161/С85, 163/С85, 022/С85</w:t>
            </w:r>
          </w:p>
        </w:tc>
      </w:tr>
      <w:tr w:rsidR="00100CEC" w:rsidRPr="00100CEC" w14:paraId="727C74E1"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561409EB" w14:textId="77777777" w:rsidR="00100CEC" w:rsidRPr="00100CEC" w:rsidRDefault="00100CEC" w:rsidP="00100CEC">
            <w:pPr>
              <w:jc w:val="center"/>
              <w:rPr>
                <w:color w:val="000000"/>
                <w:sz w:val="16"/>
                <w:szCs w:val="16"/>
              </w:rPr>
            </w:pPr>
            <w:r w:rsidRPr="00100CEC">
              <w:rPr>
                <w:color w:val="000000"/>
                <w:sz w:val="16"/>
                <w:szCs w:val="16"/>
              </w:rPr>
              <w:t>6</w:t>
            </w:r>
          </w:p>
        </w:tc>
        <w:tc>
          <w:tcPr>
            <w:tcW w:w="1022" w:type="dxa"/>
            <w:tcBorders>
              <w:top w:val="nil"/>
              <w:left w:val="nil"/>
              <w:bottom w:val="single" w:sz="4" w:space="0" w:color="auto"/>
              <w:right w:val="single" w:sz="4" w:space="0" w:color="auto"/>
            </w:tcBorders>
            <w:shd w:val="clear" w:color="000000" w:fill="FFFFFF"/>
            <w:vAlign w:val="center"/>
            <w:hideMark/>
          </w:tcPr>
          <w:p w14:paraId="59CD6665"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37DE0B5B" w14:textId="77777777" w:rsidR="00100CEC" w:rsidRPr="00100CEC" w:rsidRDefault="00100CEC" w:rsidP="00100CEC">
            <w:pPr>
              <w:jc w:val="center"/>
              <w:rPr>
                <w:sz w:val="16"/>
                <w:szCs w:val="16"/>
              </w:rPr>
            </w:pPr>
            <w:r w:rsidRPr="00100CEC">
              <w:rPr>
                <w:sz w:val="16"/>
                <w:szCs w:val="16"/>
              </w:rPr>
              <w:t>ВН 844 74</w:t>
            </w:r>
          </w:p>
        </w:tc>
        <w:tc>
          <w:tcPr>
            <w:tcW w:w="1786" w:type="dxa"/>
            <w:tcBorders>
              <w:top w:val="nil"/>
              <w:left w:val="nil"/>
              <w:bottom w:val="single" w:sz="4" w:space="0" w:color="auto"/>
              <w:right w:val="single" w:sz="4" w:space="0" w:color="auto"/>
            </w:tcBorders>
            <w:shd w:val="clear" w:color="000000" w:fill="FFFFFF"/>
            <w:vAlign w:val="center"/>
            <w:hideMark/>
          </w:tcPr>
          <w:p w14:paraId="5C6673A7" w14:textId="77777777" w:rsidR="00100CEC" w:rsidRPr="00100CEC" w:rsidRDefault="00100CEC" w:rsidP="00100CEC">
            <w:pPr>
              <w:jc w:val="center"/>
              <w:rPr>
                <w:sz w:val="16"/>
                <w:szCs w:val="16"/>
              </w:rPr>
            </w:pPr>
            <w:r w:rsidRPr="00100CEC">
              <w:rPr>
                <w:sz w:val="16"/>
                <w:szCs w:val="16"/>
              </w:rPr>
              <w:t>XTY529267K0008158</w:t>
            </w:r>
          </w:p>
        </w:tc>
        <w:tc>
          <w:tcPr>
            <w:tcW w:w="1577" w:type="dxa"/>
            <w:tcBorders>
              <w:top w:val="nil"/>
              <w:left w:val="nil"/>
              <w:bottom w:val="single" w:sz="4" w:space="0" w:color="auto"/>
              <w:right w:val="single" w:sz="4" w:space="0" w:color="auto"/>
            </w:tcBorders>
            <w:shd w:val="clear" w:color="000000" w:fill="FFFFFF"/>
            <w:noWrap/>
            <w:vAlign w:val="center"/>
            <w:hideMark/>
          </w:tcPr>
          <w:p w14:paraId="616FC673"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81D227D"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30C0E0CA" w14:textId="77777777" w:rsidR="00100CEC" w:rsidRPr="00100CEC" w:rsidRDefault="00100CEC" w:rsidP="00100CEC">
            <w:pPr>
              <w:rPr>
                <w:sz w:val="16"/>
                <w:szCs w:val="16"/>
              </w:rPr>
            </w:pPr>
            <w:r w:rsidRPr="00100CEC">
              <w:rPr>
                <w:sz w:val="16"/>
                <w:szCs w:val="16"/>
              </w:rPr>
              <w:t>030/Р04, 113/Р02, 018/Р04, 172/Р02, 010/Р04, 177/Р02, 191/Р02, 012/С87, 089/С65</w:t>
            </w:r>
          </w:p>
        </w:tc>
      </w:tr>
      <w:tr w:rsidR="00100CEC" w:rsidRPr="00100CEC" w14:paraId="796BFF2B"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2B9CD13A" w14:textId="77777777" w:rsidR="00100CEC" w:rsidRPr="00100CEC" w:rsidRDefault="00100CEC" w:rsidP="00100CEC">
            <w:pPr>
              <w:jc w:val="center"/>
              <w:rPr>
                <w:color w:val="000000"/>
                <w:sz w:val="16"/>
                <w:szCs w:val="16"/>
              </w:rPr>
            </w:pPr>
            <w:r w:rsidRPr="00100CEC">
              <w:rPr>
                <w:color w:val="000000"/>
                <w:sz w:val="16"/>
                <w:szCs w:val="16"/>
              </w:rPr>
              <w:t>7</w:t>
            </w:r>
          </w:p>
        </w:tc>
        <w:tc>
          <w:tcPr>
            <w:tcW w:w="1022" w:type="dxa"/>
            <w:tcBorders>
              <w:top w:val="nil"/>
              <w:left w:val="nil"/>
              <w:bottom w:val="single" w:sz="4" w:space="0" w:color="auto"/>
              <w:right w:val="single" w:sz="4" w:space="0" w:color="auto"/>
            </w:tcBorders>
            <w:shd w:val="clear" w:color="000000" w:fill="FFFFFF"/>
            <w:vAlign w:val="center"/>
            <w:hideMark/>
          </w:tcPr>
          <w:p w14:paraId="3A1370B8"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16D803BC" w14:textId="77777777" w:rsidR="00100CEC" w:rsidRPr="00100CEC" w:rsidRDefault="00100CEC" w:rsidP="00100CEC">
            <w:pPr>
              <w:jc w:val="center"/>
              <w:rPr>
                <w:sz w:val="16"/>
                <w:szCs w:val="16"/>
              </w:rPr>
            </w:pPr>
            <w:r w:rsidRPr="00100CEC">
              <w:rPr>
                <w:sz w:val="16"/>
                <w:szCs w:val="16"/>
              </w:rPr>
              <w:t>ВН 845 74</w:t>
            </w:r>
          </w:p>
        </w:tc>
        <w:tc>
          <w:tcPr>
            <w:tcW w:w="1786" w:type="dxa"/>
            <w:tcBorders>
              <w:top w:val="nil"/>
              <w:left w:val="nil"/>
              <w:bottom w:val="single" w:sz="4" w:space="0" w:color="auto"/>
              <w:right w:val="single" w:sz="4" w:space="0" w:color="auto"/>
            </w:tcBorders>
            <w:shd w:val="clear" w:color="000000" w:fill="FFFFFF"/>
            <w:vAlign w:val="center"/>
            <w:hideMark/>
          </w:tcPr>
          <w:p w14:paraId="7814024F" w14:textId="77777777" w:rsidR="00100CEC" w:rsidRPr="00100CEC" w:rsidRDefault="00100CEC" w:rsidP="00100CEC">
            <w:pPr>
              <w:jc w:val="center"/>
              <w:rPr>
                <w:sz w:val="16"/>
                <w:szCs w:val="16"/>
              </w:rPr>
            </w:pPr>
            <w:r w:rsidRPr="00100CEC">
              <w:rPr>
                <w:sz w:val="16"/>
                <w:szCs w:val="16"/>
              </w:rPr>
              <w:t>XTY529267K0008159</w:t>
            </w:r>
          </w:p>
        </w:tc>
        <w:tc>
          <w:tcPr>
            <w:tcW w:w="1577" w:type="dxa"/>
            <w:tcBorders>
              <w:top w:val="nil"/>
              <w:left w:val="nil"/>
              <w:bottom w:val="single" w:sz="4" w:space="0" w:color="auto"/>
              <w:right w:val="single" w:sz="4" w:space="0" w:color="auto"/>
            </w:tcBorders>
            <w:shd w:val="clear" w:color="000000" w:fill="FFFFFF"/>
            <w:noWrap/>
            <w:vAlign w:val="center"/>
            <w:hideMark/>
          </w:tcPr>
          <w:p w14:paraId="32A987B0"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2CC72F80"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7075FCB1" w14:textId="77777777" w:rsidR="00100CEC" w:rsidRPr="00100CEC" w:rsidRDefault="00100CEC" w:rsidP="00100CEC">
            <w:pPr>
              <w:rPr>
                <w:sz w:val="16"/>
                <w:szCs w:val="16"/>
              </w:rPr>
            </w:pPr>
            <w:r w:rsidRPr="00100CEC">
              <w:rPr>
                <w:sz w:val="16"/>
                <w:szCs w:val="16"/>
              </w:rPr>
              <w:t>122/С87, 179/С75, 183/С75, 079/С87, 038/С87, 175/С82, 033/С87, 105/С85, 168/С82</w:t>
            </w:r>
          </w:p>
        </w:tc>
      </w:tr>
      <w:tr w:rsidR="00100CEC" w:rsidRPr="00100CEC" w14:paraId="40FD14CB"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F2911FA" w14:textId="77777777" w:rsidR="00100CEC" w:rsidRPr="00100CEC" w:rsidRDefault="00100CEC" w:rsidP="00100CEC">
            <w:pPr>
              <w:jc w:val="center"/>
              <w:rPr>
                <w:color w:val="000000"/>
                <w:sz w:val="16"/>
                <w:szCs w:val="16"/>
              </w:rPr>
            </w:pPr>
            <w:r w:rsidRPr="00100CEC">
              <w:rPr>
                <w:color w:val="000000"/>
                <w:sz w:val="16"/>
                <w:szCs w:val="16"/>
              </w:rPr>
              <w:t>8</w:t>
            </w:r>
          </w:p>
        </w:tc>
        <w:tc>
          <w:tcPr>
            <w:tcW w:w="1022" w:type="dxa"/>
            <w:tcBorders>
              <w:top w:val="nil"/>
              <w:left w:val="nil"/>
              <w:bottom w:val="single" w:sz="4" w:space="0" w:color="auto"/>
              <w:right w:val="single" w:sz="4" w:space="0" w:color="auto"/>
            </w:tcBorders>
            <w:shd w:val="clear" w:color="000000" w:fill="FFFFFF"/>
            <w:vAlign w:val="center"/>
            <w:hideMark/>
          </w:tcPr>
          <w:p w14:paraId="25A37951"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0B71D592" w14:textId="77777777" w:rsidR="00100CEC" w:rsidRPr="00100CEC" w:rsidRDefault="00100CEC" w:rsidP="00100CEC">
            <w:pPr>
              <w:jc w:val="center"/>
              <w:rPr>
                <w:sz w:val="16"/>
                <w:szCs w:val="16"/>
              </w:rPr>
            </w:pPr>
            <w:r w:rsidRPr="00100CEC">
              <w:rPr>
                <w:sz w:val="16"/>
                <w:szCs w:val="16"/>
              </w:rPr>
              <w:t>ВН 846 74</w:t>
            </w:r>
          </w:p>
        </w:tc>
        <w:tc>
          <w:tcPr>
            <w:tcW w:w="1786" w:type="dxa"/>
            <w:tcBorders>
              <w:top w:val="nil"/>
              <w:left w:val="nil"/>
              <w:bottom w:val="single" w:sz="4" w:space="0" w:color="auto"/>
              <w:right w:val="single" w:sz="4" w:space="0" w:color="auto"/>
            </w:tcBorders>
            <w:shd w:val="clear" w:color="000000" w:fill="FFFFFF"/>
            <w:vAlign w:val="center"/>
            <w:hideMark/>
          </w:tcPr>
          <w:p w14:paraId="291AFDE9" w14:textId="77777777" w:rsidR="00100CEC" w:rsidRPr="00100CEC" w:rsidRDefault="00100CEC" w:rsidP="00100CEC">
            <w:pPr>
              <w:jc w:val="center"/>
              <w:rPr>
                <w:sz w:val="16"/>
                <w:szCs w:val="16"/>
              </w:rPr>
            </w:pPr>
            <w:r w:rsidRPr="00100CEC">
              <w:rPr>
                <w:sz w:val="16"/>
                <w:szCs w:val="16"/>
              </w:rPr>
              <w:t>XTY529267K0008160</w:t>
            </w:r>
          </w:p>
        </w:tc>
        <w:tc>
          <w:tcPr>
            <w:tcW w:w="1577" w:type="dxa"/>
            <w:tcBorders>
              <w:top w:val="nil"/>
              <w:left w:val="nil"/>
              <w:bottom w:val="single" w:sz="4" w:space="0" w:color="auto"/>
              <w:right w:val="single" w:sz="4" w:space="0" w:color="auto"/>
            </w:tcBorders>
            <w:shd w:val="clear" w:color="000000" w:fill="FFFFFF"/>
            <w:noWrap/>
            <w:vAlign w:val="center"/>
            <w:hideMark/>
          </w:tcPr>
          <w:p w14:paraId="0B8B8C25"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038C1946"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30B23DE4" w14:textId="77777777" w:rsidR="00100CEC" w:rsidRPr="00100CEC" w:rsidRDefault="00100CEC" w:rsidP="00100CEC">
            <w:pPr>
              <w:rPr>
                <w:sz w:val="16"/>
                <w:szCs w:val="16"/>
              </w:rPr>
            </w:pPr>
            <w:r w:rsidRPr="00100CEC">
              <w:rPr>
                <w:sz w:val="16"/>
                <w:szCs w:val="16"/>
              </w:rPr>
              <w:t>/С3/Р02, 116/С99, 169/С99, 117/С99, 198/С99, 198/С99, 012/Р02, 173/С99, 118/С99</w:t>
            </w:r>
          </w:p>
        </w:tc>
      </w:tr>
      <w:tr w:rsidR="00100CEC" w:rsidRPr="00100CEC" w14:paraId="68C5C016"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481375BB" w14:textId="77777777" w:rsidR="00100CEC" w:rsidRPr="00100CEC" w:rsidRDefault="00100CEC" w:rsidP="00100CEC">
            <w:pPr>
              <w:jc w:val="center"/>
              <w:rPr>
                <w:color w:val="000000"/>
                <w:sz w:val="16"/>
                <w:szCs w:val="16"/>
              </w:rPr>
            </w:pPr>
            <w:r w:rsidRPr="00100CEC">
              <w:rPr>
                <w:color w:val="000000"/>
                <w:sz w:val="16"/>
                <w:szCs w:val="16"/>
              </w:rPr>
              <w:t>9</w:t>
            </w:r>
          </w:p>
        </w:tc>
        <w:tc>
          <w:tcPr>
            <w:tcW w:w="1022" w:type="dxa"/>
            <w:tcBorders>
              <w:top w:val="nil"/>
              <w:left w:val="nil"/>
              <w:bottom w:val="single" w:sz="4" w:space="0" w:color="auto"/>
              <w:right w:val="single" w:sz="4" w:space="0" w:color="auto"/>
            </w:tcBorders>
            <w:shd w:val="clear" w:color="000000" w:fill="FFFFFF"/>
            <w:vAlign w:val="center"/>
            <w:hideMark/>
          </w:tcPr>
          <w:p w14:paraId="2D985370"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47C5B49F" w14:textId="77777777" w:rsidR="00100CEC" w:rsidRPr="00100CEC" w:rsidRDefault="00100CEC" w:rsidP="00100CEC">
            <w:pPr>
              <w:jc w:val="center"/>
              <w:rPr>
                <w:sz w:val="16"/>
                <w:szCs w:val="16"/>
              </w:rPr>
            </w:pPr>
            <w:r w:rsidRPr="00100CEC">
              <w:rPr>
                <w:sz w:val="16"/>
                <w:szCs w:val="16"/>
              </w:rPr>
              <w:t>ЕО 316 74</w:t>
            </w:r>
          </w:p>
        </w:tc>
        <w:tc>
          <w:tcPr>
            <w:tcW w:w="1786" w:type="dxa"/>
            <w:tcBorders>
              <w:top w:val="nil"/>
              <w:left w:val="nil"/>
              <w:bottom w:val="single" w:sz="4" w:space="0" w:color="auto"/>
              <w:right w:val="single" w:sz="4" w:space="0" w:color="auto"/>
            </w:tcBorders>
            <w:shd w:val="clear" w:color="000000" w:fill="FFFFFF"/>
            <w:vAlign w:val="center"/>
            <w:hideMark/>
          </w:tcPr>
          <w:p w14:paraId="06AF15CD" w14:textId="77777777" w:rsidR="00100CEC" w:rsidRPr="00100CEC" w:rsidRDefault="00100CEC" w:rsidP="00100CEC">
            <w:pPr>
              <w:jc w:val="center"/>
              <w:rPr>
                <w:sz w:val="16"/>
                <w:szCs w:val="16"/>
              </w:rPr>
            </w:pPr>
            <w:r w:rsidRPr="00100CEC">
              <w:rPr>
                <w:sz w:val="16"/>
                <w:szCs w:val="16"/>
              </w:rPr>
              <w:t>XTY529267K0008161</w:t>
            </w:r>
          </w:p>
        </w:tc>
        <w:tc>
          <w:tcPr>
            <w:tcW w:w="1577" w:type="dxa"/>
            <w:tcBorders>
              <w:top w:val="nil"/>
              <w:left w:val="nil"/>
              <w:bottom w:val="single" w:sz="4" w:space="0" w:color="auto"/>
              <w:right w:val="single" w:sz="4" w:space="0" w:color="auto"/>
            </w:tcBorders>
            <w:shd w:val="clear" w:color="000000" w:fill="FFFFFF"/>
            <w:noWrap/>
            <w:vAlign w:val="center"/>
            <w:hideMark/>
          </w:tcPr>
          <w:p w14:paraId="05E40B61"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8953AAB"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FF86EF7" w14:textId="77777777" w:rsidR="00100CEC" w:rsidRPr="00100CEC" w:rsidRDefault="00100CEC" w:rsidP="00100CEC">
            <w:pPr>
              <w:rPr>
                <w:sz w:val="16"/>
                <w:szCs w:val="16"/>
              </w:rPr>
            </w:pPr>
            <w:r w:rsidRPr="00100CEC">
              <w:rPr>
                <w:sz w:val="16"/>
                <w:szCs w:val="16"/>
              </w:rPr>
              <w:t>077/Р02, 059/Р02, 029/Р02, 098/Р02, 109/Р02, 070/Р02, 127/С99, 057/Р02, 087/Р02</w:t>
            </w:r>
          </w:p>
        </w:tc>
      </w:tr>
      <w:tr w:rsidR="00100CEC" w:rsidRPr="00100CEC" w14:paraId="16F05377"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566FB57" w14:textId="77777777" w:rsidR="00100CEC" w:rsidRPr="00100CEC" w:rsidRDefault="00100CEC" w:rsidP="00100CEC">
            <w:pPr>
              <w:jc w:val="center"/>
              <w:rPr>
                <w:color w:val="000000"/>
                <w:sz w:val="16"/>
                <w:szCs w:val="16"/>
              </w:rPr>
            </w:pPr>
            <w:r w:rsidRPr="00100CEC">
              <w:rPr>
                <w:color w:val="000000"/>
                <w:sz w:val="16"/>
                <w:szCs w:val="16"/>
              </w:rPr>
              <w:t>10</w:t>
            </w:r>
          </w:p>
        </w:tc>
        <w:tc>
          <w:tcPr>
            <w:tcW w:w="1022" w:type="dxa"/>
            <w:tcBorders>
              <w:top w:val="nil"/>
              <w:left w:val="nil"/>
              <w:bottom w:val="single" w:sz="4" w:space="0" w:color="auto"/>
              <w:right w:val="single" w:sz="4" w:space="0" w:color="auto"/>
            </w:tcBorders>
            <w:shd w:val="clear" w:color="000000" w:fill="FFFFFF"/>
            <w:vAlign w:val="center"/>
            <w:hideMark/>
          </w:tcPr>
          <w:p w14:paraId="5AC4E8EF"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4F28F8BB" w14:textId="77777777" w:rsidR="00100CEC" w:rsidRPr="00100CEC" w:rsidRDefault="00100CEC" w:rsidP="00100CEC">
            <w:pPr>
              <w:jc w:val="center"/>
              <w:rPr>
                <w:sz w:val="16"/>
                <w:szCs w:val="16"/>
              </w:rPr>
            </w:pPr>
            <w:r w:rsidRPr="00100CEC">
              <w:rPr>
                <w:sz w:val="16"/>
                <w:szCs w:val="16"/>
              </w:rPr>
              <w:t>ВН 835 74</w:t>
            </w:r>
          </w:p>
        </w:tc>
        <w:tc>
          <w:tcPr>
            <w:tcW w:w="1786" w:type="dxa"/>
            <w:tcBorders>
              <w:top w:val="nil"/>
              <w:left w:val="nil"/>
              <w:bottom w:val="single" w:sz="4" w:space="0" w:color="auto"/>
              <w:right w:val="single" w:sz="4" w:space="0" w:color="auto"/>
            </w:tcBorders>
            <w:shd w:val="clear" w:color="000000" w:fill="FFFFFF"/>
            <w:vAlign w:val="center"/>
            <w:hideMark/>
          </w:tcPr>
          <w:p w14:paraId="71DB0AF4" w14:textId="77777777" w:rsidR="00100CEC" w:rsidRPr="00100CEC" w:rsidRDefault="00100CEC" w:rsidP="00100CEC">
            <w:pPr>
              <w:jc w:val="center"/>
              <w:rPr>
                <w:sz w:val="16"/>
                <w:szCs w:val="16"/>
              </w:rPr>
            </w:pPr>
            <w:r w:rsidRPr="00100CEC">
              <w:rPr>
                <w:sz w:val="16"/>
                <w:szCs w:val="16"/>
              </w:rPr>
              <w:t>XTY529267K0008163</w:t>
            </w:r>
          </w:p>
        </w:tc>
        <w:tc>
          <w:tcPr>
            <w:tcW w:w="1577" w:type="dxa"/>
            <w:tcBorders>
              <w:top w:val="nil"/>
              <w:left w:val="nil"/>
              <w:bottom w:val="single" w:sz="4" w:space="0" w:color="auto"/>
              <w:right w:val="single" w:sz="4" w:space="0" w:color="auto"/>
            </w:tcBorders>
            <w:shd w:val="clear" w:color="000000" w:fill="FFFFFF"/>
            <w:noWrap/>
            <w:vAlign w:val="center"/>
            <w:hideMark/>
          </w:tcPr>
          <w:p w14:paraId="7B40177E"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64D2297E"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6D8EB630" w14:textId="77777777" w:rsidR="00100CEC" w:rsidRPr="00100CEC" w:rsidRDefault="00100CEC" w:rsidP="00100CEC">
            <w:pPr>
              <w:rPr>
                <w:sz w:val="16"/>
                <w:szCs w:val="16"/>
              </w:rPr>
            </w:pPr>
            <w:r w:rsidRPr="00100CEC">
              <w:rPr>
                <w:sz w:val="16"/>
                <w:szCs w:val="16"/>
              </w:rPr>
              <w:t>073/С78, 098/С82, 071/С82, 154/С78, 146/С99, 098/С51, 170/С69, 018/С72, 019/Р02</w:t>
            </w:r>
          </w:p>
        </w:tc>
      </w:tr>
      <w:tr w:rsidR="00100CEC" w:rsidRPr="00100CEC" w14:paraId="1B045C1A"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1CBEB1CF" w14:textId="77777777" w:rsidR="00100CEC" w:rsidRPr="00100CEC" w:rsidRDefault="00100CEC" w:rsidP="00100CEC">
            <w:pPr>
              <w:jc w:val="center"/>
              <w:rPr>
                <w:color w:val="000000"/>
                <w:sz w:val="16"/>
                <w:szCs w:val="16"/>
              </w:rPr>
            </w:pPr>
            <w:r w:rsidRPr="00100CEC">
              <w:rPr>
                <w:color w:val="000000"/>
                <w:sz w:val="16"/>
                <w:szCs w:val="16"/>
              </w:rPr>
              <w:t>11</w:t>
            </w:r>
          </w:p>
        </w:tc>
        <w:tc>
          <w:tcPr>
            <w:tcW w:w="1022" w:type="dxa"/>
            <w:tcBorders>
              <w:top w:val="nil"/>
              <w:left w:val="nil"/>
              <w:bottom w:val="single" w:sz="4" w:space="0" w:color="auto"/>
              <w:right w:val="single" w:sz="4" w:space="0" w:color="auto"/>
            </w:tcBorders>
            <w:shd w:val="clear" w:color="000000" w:fill="FFFFFF"/>
            <w:vAlign w:val="center"/>
            <w:hideMark/>
          </w:tcPr>
          <w:p w14:paraId="5AB800CE"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6003B7ED" w14:textId="77777777" w:rsidR="00100CEC" w:rsidRPr="00100CEC" w:rsidRDefault="00100CEC" w:rsidP="00100CEC">
            <w:pPr>
              <w:jc w:val="center"/>
              <w:rPr>
                <w:sz w:val="16"/>
                <w:szCs w:val="16"/>
              </w:rPr>
            </w:pPr>
            <w:r w:rsidRPr="00100CEC">
              <w:rPr>
                <w:sz w:val="16"/>
                <w:szCs w:val="16"/>
              </w:rPr>
              <w:t>ВН 847 74</w:t>
            </w:r>
          </w:p>
        </w:tc>
        <w:tc>
          <w:tcPr>
            <w:tcW w:w="1786" w:type="dxa"/>
            <w:tcBorders>
              <w:top w:val="nil"/>
              <w:left w:val="nil"/>
              <w:bottom w:val="single" w:sz="4" w:space="0" w:color="auto"/>
              <w:right w:val="single" w:sz="4" w:space="0" w:color="auto"/>
            </w:tcBorders>
            <w:shd w:val="clear" w:color="000000" w:fill="FFFFFF"/>
            <w:vAlign w:val="center"/>
            <w:hideMark/>
          </w:tcPr>
          <w:p w14:paraId="09B3D7D1" w14:textId="77777777" w:rsidR="00100CEC" w:rsidRPr="00100CEC" w:rsidRDefault="00100CEC" w:rsidP="00100CEC">
            <w:pPr>
              <w:jc w:val="center"/>
              <w:rPr>
                <w:sz w:val="16"/>
                <w:szCs w:val="16"/>
              </w:rPr>
            </w:pPr>
            <w:r w:rsidRPr="00100CEC">
              <w:rPr>
                <w:sz w:val="16"/>
                <w:szCs w:val="16"/>
              </w:rPr>
              <w:t>XTY529267K0008164</w:t>
            </w:r>
          </w:p>
        </w:tc>
        <w:tc>
          <w:tcPr>
            <w:tcW w:w="1577" w:type="dxa"/>
            <w:tcBorders>
              <w:top w:val="nil"/>
              <w:left w:val="nil"/>
              <w:bottom w:val="single" w:sz="4" w:space="0" w:color="auto"/>
              <w:right w:val="single" w:sz="4" w:space="0" w:color="auto"/>
            </w:tcBorders>
            <w:shd w:val="clear" w:color="000000" w:fill="FFFFFF"/>
            <w:noWrap/>
            <w:vAlign w:val="center"/>
            <w:hideMark/>
          </w:tcPr>
          <w:p w14:paraId="536B22CC"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5022DCF3"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6483453F" w14:textId="77777777" w:rsidR="00100CEC" w:rsidRPr="00100CEC" w:rsidRDefault="00100CEC" w:rsidP="00100CEC">
            <w:pPr>
              <w:rPr>
                <w:sz w:val="16"/>
                <w:szCs w:val="16"/>
              </w:rPr>
            </w:pPr>
            <w:r w:rsidRPr="00100CEC">
              <w:rPr>
                <w:sz w:val="16"/>
                <w:szCs w:val="16"/>
              </w:rPr>
              <w:t>016/Р02, 044/Р02, 172/С99, 174/С99, 089/Р02, 190/С99, 050/Р02, 194/С99, 032/Р02</w:t>
            </w:r>
          </w:p>
        </w:tc>
      </w:tr>
      <w:tr w:rsidR="00100CEC" w:rsidRPr="00100CEC" w14:paraId="0348B8C3"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114E1F99" w14:textId="77777777" w:rsidR="00100CEC" w:rsidRPr="00100CEC" w:rsidRDefault="00100CEC" w:rsidP="00100CEC">
            <w:pPr>
              <w:jc w:val="center"/>
              <w:rPr>
                <w:color w:val="000000"/>
                <w:sz w:val="16"/>
                <w:szCs w:val="16"/>
              </w:rPr>
            </w:pPr>
            <w:r w:rsidRPr="00100CEC">
              <w:rPr>
                <w:color w:val="000000"/>
                <w:sz w:val="16"/>
                <w:szCs w:val="16"/>
              </w:rPr>
              <w:lastRenderedPageBreak/>
              <w:t>12</w:t>
            </w:r>
          </w:p>
        </w:tc>
        <w:tc>
          <w:tcPr>
            <w:tcW w:w="1022" w:type="dxa"/>
            <w:tcBorders>
              <w:top w:val="nil"/>
              <w:left w:val="nil"/>
              <w:bottom w:val="single" w:sz="4" w:space="0" w:color="auto"/>
              <w:right w:val="single" w:sz="4" w:space="0" w:color="auto"/>
            </w:tcBorders>
            <w:shd w:val="clear" w:color="000000" w:fill="FFFFFF"/>
            <w:vAlign w:val="center"/>
            <w:hideMark/>
          </w:tcPr>
          <w:p w14:paraId="7D1EF55D"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27B7E740" w14:textId="77777777" w:rsidR="00100CEC" w:rsidRPr="00100CEC" w:rsidRDefault="00100CEC" w:rsidP="00100CEC">
            <w:pPr>
              <w:jc w:val="center"/>
              <w:rPr>
                <w:sz w:val="16"/>
                <w:szCs w:val="16"/>
              </w:rPr>
            </w:pPr>
            <w:r w:rsidRPr="00100CEC">
              <w:rPr>
                <w:sz w:val="16"/>
                <w:szCs w:val="16"/>
              </w:rPr>
              <w:t>ВН 830 74</w:t>
            </w:r>
          </w:p>
        </w:tc>
        <w:tc>
          <w:tcPr>
            <w:tcW w:w="1786" w:type="dxa"/>
            <w:tcBorders>
              <w:top w:val="nil"/>
              <w:left w:val="nil"/>
              <w:bottom w:val="single" w:sz="4" w:space="0" w:color="auto"/>
              <w:right w:val="single" w:sz="4" w:space="0" w:color="auto"/>
            </w:tcBorders>
            <w:shd w:val="clear" w:color="000000" w:fill="FFFFFF"/>
            <w:vAlign w:val="center"/>
            <w:hideMark/>
          </w:tcPr>
          <w:p w14:paraId="552F3C78" w14:textId="77777777" w:rsidR="00100CEC" w:rsidRPr="00100CEC" w:rsidRDefault="00100CEC" w:rsidP="00100CEC">
            <w:pPr>
              <w:jc w:val="center"/>
              <w:rPr>
                <w:sz w:val="16"/>
                <w:szCs w:val="16"/>
              </w:rPr>
            </w:pPr>
            <w:r w:rsidRPr="00100CEC">
              <w:rPr>
                <w:sz w:val="16"/>
                <w:szCs w:val="16"/>
              </w:rPr>
              <w:t>XTY529267K0008165</w:t>
            </w:r>
          </w:p>
        </w:tc>
        <w:tc>
          <w:tcPr>
            <w:tcW w:w="1577" w:type="dxa"/>
            <w:tcBorders>
              <w:top w:val="nil"/>
              <w:left w:val="nil"/>
              <w:bottom w:val="single" w:sz="4" w:space="0" w:color="auto"/>
              <w:right w:val="single" w:sz="4" w:space="0" w:color="auto"/>
            </w:tcBorders>
            <w:shd w:val="clear" w:color="000000" w:fill="FFFFFF"/>
            <w:noWrap/>
            <w:vAlign w:val="center"/>
            <w:hideMark/>
          </w:tcPr>
          <w:p w14:paraId="102FA69B"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0F174813"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0B34CA7C" w14:textId="77777777" w:rsidR="00100CEC" w:rsidRPr="00100CEC" w:rsidRDefault="00100CEC" w:rsidP="00100CEC">
            <w:pPr>
              <w:rPr>
                <w:sz w:val="16"/>
                <w:szCs w:val="16"/>
              </w:rPr>
            </w:pPr>
            <w:r w:rsidRPr="00100CEC">
              <w:rPr>
                <w:sz w:val="16"/>
                <w:szCs w:val="16"/>
              </w:rPr>
              <w:t xml:space="preserve">076/Р02, 014/Р043, 02/Р02, 008/Р02, 036/Р02, 091/Р02, 143/Р02, 084/Р02, 120/Р02 </w:t>
            </w:r>
          </w:p>
        </w:tc>
      </w:tr>
      <w:tr w:rsidR="00100CEC" w:rsidRPr="00100CEC" w14:paraId="38C9DC90"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17E4CFC8" w14:textId="77777777" w:rsidR="00100CEC" w:rsidRPr="00100CEC" w:rsidRDefault="00100CEC" w:rsidP="00100CEC">
            <w:pPr>
              <w:jc w:val="center"/>
              <w:rPr>
                <w:color w:val="000000"/>
                <w:sz w:val="16"/>
                <w:szCs w:val="16"/>
              </w:rPr>
            </w:pPr>
            <w:r w:rsidRPr="00100CEC">
              <w:rPr>
                <w:color w:val="000000"/>
                <w:sz w:val="16"/>
                <w:szCs w:val="16"/>
              </w:rPr>
              <w:t>13</w:t>
            </w:r>
          </w:p>
        </w:tc>
        <w:tc>
          <w:tcPr>
            <w:tcW w:w="1022" w:type="dxa"/>
            <w:tcBorders>
              <w:top w:val="nil"/>
              <w:left w:val="nil"/>
              <w:bottom w:val="single" w:sz="4" w:space="0" w:color="auto"/>
              <w:right w:val="single" w:sz="4" w:space="0" w:color="auto"/>
            </w:tcBorders>
            <w:shd w:val="clear" w:color="000000" w:fill="FFFFFF"/>
            <w:vAlign w:val="center"/>
            <w:hideMark/>
          </w:tcPr>
          <w:p w14:paraId="4003F550"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72E6DDBE" w14:textId="77777777" w:rsidR="00100CEC" w:rsidRPr="00100CEC" w:rsidRDefault="00100CEC" w:rsidP="00100CEC">
            <w:pPr>
              <w:jc w:val="center"/>
              <w:rPr>
                <w:sz w:val="16"/>
                <w:szCs w:val="16"/>
              </w:rPr>
            </w:pPr>
            <w:r w:rsidRPr="00100CEC">
              <w:rPr>
                <w:sz w:val="16"/>
                <w:szCs w:val="16"/>
              </w:rPr>
              <w:t>ВН 851 74</w:t>
            </w:r>
          </w:p>
        </w:tc>
        <w:tc>
          <w:tcPr>
            <w:tcW w:w="1786" w:type="dxa"/>
            <w:tcBorders>
              <w:top w:val="nil"/>
              <w:left w:val="nil"/>
              <w:bottom w:val="single" w:sz="4" w:space="0" w:color="auto"/>
              <w:right w:val="single" w:sz="4" w:space="0" w:color="auto"/>
            </w:tcBorders>
            <w:shd w:val="clear" w:color="000000" w:fill="FFFFFF"/>
            <w:vAlign w:val="center"/>
            <w:hideMark/>
          </w:tcPr>
          <w:p w14:paraId="1DD5C081" w14:textId="77777777" w:rsidR="00100CEC" w:rsidRPr="00100CEC" w:rsidRDefault="00100CEC" w:rsidP="00100CEC">
            <w:pPr>
              <w:jc w:val="center"/>
              <w:rPr>
                <w:sz w:val="16"/>
                <w:szCs w:val="16"/>
              </w:rPr>
            </w:pPr>
            <w:r w:rsidRPr="00100CEC">
              <w:rPr>
                <w:sz w:val="16"/>
                <w:szCs w:val="16"/>
              </w:rPr>
              <w:t>XTY529267K0008166</w:t>
            </w:r>
          </w:p>
        </w:tc>
        <w:tc>
          <w:tcPr>
            <w:tcW w:w="1577" w:type="dxa"/>
            <w:tcBorders>
              <w:top w:val="nil"/>
              <w:left w:val="nil"/>
              <w:bottom w:val="single" w:sz="4" w:space="0" w:color="auto"/>
              <w:right w:val="single" w:sz="4" w:space="0" w:color="auto"/>
            </w:tcBorders>
            <w:shd w:val="clear" w:color="000000" w:fill="FFFFFF"/>
            <w:noWrap/>
            <w:vAlign w:val="center"/>
            <w:hideMark/>
          </w:tcPr>
          <w:p w14:paraId="2C46DFB8"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36015AEE"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6D0A2211" w14:textId="77777777" w:rsidR="00100CEC" w:rsidRPr="00100CEC" w:rsidRDefault="00100CEC" w:rsidP="00100CEC">
            <w:pPr>
              <w:rPr>
                <w:sz w:val="16"/>
                <w:szCs w:val="16"/>
              </w:rPr>
            </w:pPr>
            <w:r w:rsidRPr="00100CEC">
              <w:rPr>
                <w:sz w:val="16"/>
                <w:szCs w:val="16"/>
              </w:rPr>
              <w:t xml:space="preserve">045/Р02, 161/С99, 026/Р02, 062/Р02, 108/Р02, 101/Р02, 143/С99, 133/С99, 053/Р02 </w:t>
            </w:r>
          </w:p>
        </w:tc>
      </w:tr>
      <w:tr w:rsidR="00100CEC" w:rsidRPr="00100CEC" w14:paraId="5E95E7E9" w14:textId="77777777" w:rsidTr="00B0674C">
        <w:trPr>
          <w:trHeight w:val="702"/>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F59DA" w14:textId="77777777" w:rsidR="00100CEC" w:rsidRPr="00100CEC" w:rsidRDefault="00100CEC" w:rsidP="00100CEC">
            <w:pPr>
              <w:jc w:val="center"/>
              <w:rPr>
                <w:color w:val="000000"/>
                <w:sz w:val="16"/>
                <w:szCs w:val="16"/>
              </w:rPr>
            </w:pPr>
            <w:r w:rsidRPr="00100CEC">
              <w:rPr>
                <w:color w:val="000000"/>
                <w:sz w:val="16"/>
                <w:szCs w:val="16"/>
              </w:rPr>
              <w:t>14</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54C6DC5B"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6C0078EE" w14:textId="77777777" w:rsidR="00100CEC" w:rsidRPr="00100CEC" w:rsidRDefault="00100CEC" w:rsidP="00100CEC">
            <w:pPr>
              <w:jc w:val="center"/>
              <w:rPr>
                <w:sz w:val="16"/>
                <w:szCs w:val="16"/>
              </w:rPr>
            </w:pPr>
            <w:r w:rsidRPr="00100CEC">
              <w:rPr>
                <w:sz w:val="16"/>
                <w:szCs w:val="16"/>
              </w:rPr>
              <w:t>ВН 848 74</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692C358C" w14:textId="77777777" w:rsidR="00100CEC" w:rsidRPr="00100CEC" w:rsidRDefault="00100CEC" w:rsidP="00100CEC">
            <w:pPr>
              <w:jc w:val="center"/>
              <w:rPr>
                <w:sz w:val="16"/>
                <w:szCs w:val="16"/>
              </w:rPr>
            </w:pPr>
            <w:r w:rsidRPr="00100CEC">
              <w:rPr>
                <w:sz w:val="16"/>
                <w:szCs w:val="16"/>
              </w:rPr>
              <w:t>XTY529267K0008167</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14:paraId="600F3C0F"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14:paraId="4380037C" w14:textId="77777777" w:rsidR="00100CEC" w:rsidRPr="00100CEC" w:rsidRDefault="00100CEC" w:rsidP="00100CEC">
            <w:pPr>
              <w:jc w:val="center"/>
              <w:rPr>
                <w:sz w:val="16"/>
                <w:szCs w:val="16"/>
              </w:rPr>
            </w:pPr>
            <w:r w:rsidRPr="00100CEC">
              <w:rPr>
                <w:sz w:val="16"/>
                <w:szCs w:val="16"/>
              </w:rPr>
              <w:t>9</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14:paraId="21128570" w14:textId="77777777" w:rsidR="00100CEC" w:rsidRPr="00100CEC" w:rsidRDefault="00100CEC" w:rsidP="00100CEC">
            <w:pPr>
              <w:rPr>
                <w:sz w:val="16"/>
                <w:szCs w:val="16"/>
              </w:rPr>
            </w:pPr>
            <w:r w:rsidRPr="00100CEC">
              <w:rPr>
                <w:sz w:val="16"/>
                <w:szCs w:val="16"/>
              </w:rPr>
              <w:t>018/Р02, 051/Р02, 024/Р02, 060/Р02, 023/Р02, 167/С99, 127/Р02, 036/Р02, 197/Р02</w:t>
            </w:r>
          </w:p>
        </w:tc>
      </w:tr>
      <w:tr w:rsidR="00100CEC" w:rsidRPr="00100CEC" w14:paraId="3282B1AA"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7EEC7C3" w14:textId="77777777" w:rsidR="00100CEC" w:rsidRPr="00100CEC" w:rsidRDefault="00100CEC" w:rsidP="00100CEC">
            <w:pPr>
              <w:jc w:val="center"/>
              <w:rPr>
                <w:color w:val="000000"/>
                <w:sz w:val="16"/>
                <w:szCs w:val="16"/>
              </w:rPr>
            </w:pPr>
            <w:r w:rsidRPr="00100CEC">
              <w:rPr>
                <w:color w:val="000000"/>
                <w:sz w:val="16"/>
                <w:szCs w:val="16"/>
              </w:rPr>
              <w:t>15</w:t>
            </w:r>
          </w:p>
        </w:tc>
        <w:tc>
          <w:tcPr>
            <w:tcW w:w="1022" w:type="dxa"/>
            <w:tcBorders>
              <w:top w:val="nil"/>
              <w:left w:val="nil"/>
              <w:bottom w:val="single" w:sz="4" w:space="0" w:color="auto"/>
              <w:right w:val="single" w:sz="4" w:space="0" w:color="auto"/>
            </w:tcBorders>
            <w:shd w:val="clear" w:color="000000" w:fill="FFFFFF"/>
            <w:vAlign w:val="center"/>
            <w:hideMark/>
          </w:tcPr>
          <w:p w14:paraId="5E724FD1"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626CE5CE" w14:textId="77777777" w:rsidR="00100CEC" w:rsidRPr="00100CEC" w:rsidRDefault="00100CEC" w:rsidP="00100CEC">
            <w:pPr>
              <w:jc w:val="center"/>
              <w:rPr>
                <w:sz w:val="16"/>
                <w:szCs w:val="16"/>
              </w:rPr>
            </w:pPr>
            <w:r w:rsidRPr="00100CEC">
              <w:rPr>
                <w:sz w:val="16"/>
                <w:szCs w:val="16"/>
              </w:rPr>
              <w:t>ВН 849 74</w:t>
            </w:r>
          </w:p>
        </w:tc>
        <w:tc>
          <w:tcPr>
            <w:tcW w:w="1786" w:type="dxa"/>
            <w:tcBorders>
              <w:top w:val="nil"/>
              <w:left w:val="nil"/>
              <w:bottom w:val="single" w:sz="4" w:space="0" w:color="auto"/>
              <w:right w:val="single" w:sz="4" w:space="0" w:color="auto"/>
            </w:tcBorders>
            <w:shd w:val="clear" w:color="000000" w:fill="FFFFFF"/>
            <w:vAlign w:val="center"/>
            <w:hideMark/>
          </w:tcPr>
          <w:p w14:paraId="06B90AB9" w14:textId="77777777" w:rsidR="00100CEC" w:rsidRPr="00100CEC" w:rsidRDefault="00100CEC" w:rsidP="00100CEC">
            <w:pPr>
              <w:jc w:val="center"/>
              <w:rPr>
                <w:sz w:val="16"/>
                <w:szCs w:val="16"/>
              </w:rPr>
            </w:pPr>
            <w:r w:rsidRPr="00100CEC">
              <w:rPr>
                <w:sz w:val="16"/>
                <w:szCs w:val="16"/>
              </w:rPr>
              <w:t>XTY529267K0008168</w:t>
            </w:r>
          </w:p>
        </w:tc>
        <w:tc>
          <w:tcPr>
            <w:tcW w:w="1577" w:type="dxa"/>
            <w:tcBorders>
              <w:top w:val="nil"/>
              <w:left w:val="nil"/>
              <w:bottom w:val="single" w:sz="4" w:space="0" w:color="auto"/>
              <w:right w:val="single" w:sz="4" w:space="0" w:color="auto"/>
            </w:tcBorders>
            <w:shd w:val="clear" w:color="000000" w:fill="FFFFFF"/>
            <w:noWrap/>
            <w:vAlign w:val="center"/>
            <w:hideMark/>
          </w:tcPr>
          <w:p w14:paraId="03DD0A7E"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51E8287D"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2661D66" w14:textId="77777777" w:rsidR="00100CEC" w:rsidRPr="00100CEC" w:rsidRDefault="00100CEC" w:rsidP="00100CEC">
            <w:pPr>
              <w:rPr>
                <w:sz w:val="16"/>
                <w:szCs w:val="16"/>
              </w:rPr>
            </w:pPr>
            <w:r w:rsidRPr="00100CEC">
              <w:rPr>
                <w:sz w:val="16"/>
                <w:szCs w:val="16"/>
              </w:rPr>
              <w:t>163/С99, 042/Р04, 141/Р02, 150/С99, 031/Р04, 048/Р02, 187/Р02, 064/Р04, 125/С92</w:t>
            </w:r>
          </w:p>
        </w:tc>
      </w:tr>
      <w:tr w:rsidR="00100CEC" w:rsidRPr="00100CEC" w14:paraId="44D035E0"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5AE697E7" w14:textId="77777777" w:rsidR="00100CEC" w:rsidRPr="00100CEC" w:rsidRDefault="00100CEC" w:rsidP="00100CEC">
            <w:pPr>
              <w:jc w:val="center"/>
              <w:rPr>
                <w:color w:val="000000"/>
                <w:sz w:val="16"/>
                <w:szCs w:val="16"/>
              </w:rPr>
            </w:pPr>
            <w:r w:rsidRPr="00100CEC">
              <w:rPr>
                <w:color w:val="000000"/>
                <w:sz w:val="16"/>
                <w:szCs w:val="16"/>
              </w:rPr>
              <w:t>16</w:t>
            </w:r>
          </w:p>
        </w:tc>
        <w:tc>
          <w:tcPr>
            <w:tcW w:w="1022" w:type="dxa"/>
            <w:tcBorders>
              <w:top w:val="nil"/>
              <w:left w:val="nil"/>
              <w:bottom w:val="single" w:sz="4" w:space="0" w:color="auto"/>
              <w:right w:val="single" w:sz="4" w:space="0" w:color="auto"/>
            </w:tcBorders>
            <w:shd w:val="clear" w:color="000000" w:fill="FFFFFF"/>
            <w:vAlign w:val="center"/>
            <w:hideMark/>
          </w:tcPr>
          <w:p w14:paraId="5B5E6E41"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nil"/>
              <w:right w:val="nil"/>
            </w:tcBorders>
            <w:shd w:val="clear" w:color="000000" w:fill="FFFFFF"/>
            <w:noWrap/>
            <w:vAlign w:val="center"/>
            <w:hideMark/>
          </w:tcPr>
          <w:p w14:paraId="50B89EAF" w14:textId="77777777" w:rsidR="00100CEC" w:rsidRPr="00100CEC" w:rsidRDefault="00100CEC" w:rsidP="00100CEC">
            <w:pPr>
              <w:jc w:val="center"/>
              <w:rPr>
                <w:color w:val="000000"/>
                <w:sz w:val="16"/>
                <w:szCs w:val="16"/>
              </w:rPr>
            </w:pPr>
            <w:r w:rsidRPr="00100CEC">
              <w:rPr>
                <w:color w:val="000000"/>
                <w:sz w:val="16"/>
                <w:szCs w:val="16"/>
              </w:rPr>
              <w:t>ВН 852 74</w:t>
            </w:r>
          </w:p>
        </w:tc>
        <w:tc>
          <w:tcPr>
            <w:tcW w:w="1786" w:type="dxa"/>
            <w:tcBorders>
              <w:top w:val="nil"/>
              <w:left w:val="single" w:sz="4" w:space="0" w:color="auto"/>
              <w:bottom w:val="single" w:sz="4" w:space="0" w:color="auto"/>
              <w:right w:val="single" w:sz="4" w:space="0" w:color="auto"/>
            </w:tcBorders>
            <w:shd w:val="clear" w:color="000000" w:fill="FFFFFF"/>
            <w:vAlign w:val="center"/>
            <w:hideMark/>
          </w:tcPr>
          <w:p w14:paraId="55AC8F11" w14:textId="77777777" w:rsidR="00100CEC" w:rsidRPr="00100CEC" w:rsidRDefault="00100CEC" w:rsidP="00100CEC">
            <w:pPr>
              <w:jc w:val="center"/>
              <w:rPr>
                <w:sz w:val="16"/>
                <w:szCs w:val="16"/>
              </w:rPr>
            </w:pPr>
            <w:r w:rsidRPr="00100CEC">
              <w:rPr>
                <w:sz w:val="16"/>
                <w:szCs w:val="16"/>
              </w:rPr>
              <w:t>XTY529267K0008169</w:t>
            </w:r>
          </w:p>
        </w:tc>
        <w:tc>
          <w:tcPr>
            <w:tcW w:w="1577" w:type="dxa"/>
            <w:tcBorders>
              <w:top w:val="nil"/>
              <w:left w:val="nil"/>
              <w:bottom w:val="single" w:sz="4" w:space="0" w:color="auto"/>
              <w:right w:val="single" w:sz="4" w:space="0" w:color="auto"/>
            </w:tcBorders>
            <w:shd w:val="clear" w:color="000000" w:fill="FFFFFF"/>
            <w:noWrap/>
            <w:vAlign w:val="center"/>
            <w:hideMark/>
          </w:tcPr>
          <w:p w14:paraId="57F963CE"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576AD81"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04EAF546" w14:textId="77777777" w:rsidR="00100CEC" w:rsidRPr="00100CEC" w:rsidRDefault="00100CEC" w:rsidP="00100CEC">
            <w:pPr>
              <w:rPr>
                <w:sz w:val="16"/>
                <w:szCs w:val="16"/>
              </w:rPr>
            </w:pPr>
            <w:r w:rsidRPr="00100CEC">
              <w:rPr>
                <w:sz w:val="16"/>
                <w:szCs w:val="16"/>
              </w:rPr>
              <w:t>154/С99, 028/Р02, 159/С99, 085/Р02, 082/Р02, 033/Р02, 080/Р02, 186/С99, 137/С99</w:t>
            </w:r>
          </w:p>
        </w:tc>
      </w:tr>
      <w:tr w:rsidR="00100CEC" w:rsidRPr="00100CEC" w14:paraId="4EDBC0E6"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2AFBC1A" w14:textId="77777777" w:rsidR="00100CEC" w:rsidRPr="00100CEC" w:rsidRDefault="00100CEC" w:rsidP="00100CEC">
            <w:pPr>
              <w:jc w:val="center"/>
              <w:rPr>
                <w:color w:val="000000"/>
                <w:sz w:val="16"/>
                <w:szCs w:val="16"/>
              </w:rPr>
            </w:pPr>
            <w:r w:rsidRPr="00100CEC">
              <w:rPr>
                <w:color w:val="000000"/>
                <w:sz w:val="16"/>
                <w:szCs w:val="16"/>
              </w:rPr>
              <w:t>17</w:t>
            </w:r>
          </w:p>
        </w:tc>
        <w:tc>
          <w:tcPr>
            <w:tcW w:w="1022" w:type="dxa"/>
            <w:tcBorders>
              <w:top w:val="nil"/>
              <w:left w:val="nil"/>
              <w:bottom w:val="single" w:sz="4" w:space="0" w:color="auto"/>
              <w:right w:val="single" w:sz="4" w:space="0" w:color="auto"/>
            </w:tcBorders>
            <w:shd w:val="clear" w:color="000000" w:fill="FFFFFF"/>
            <w:vAlign w:val="center"/>
            <w:hideMark/>
          </w:tcPr>
          <w:p w14:paraId="2ACFF03D"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6400FE2" w14:textId="77777777" w:rsidR="00100CEC" w:rsidRPr="00100CEC" w:rsidRDefault="00100CEC" w:rsidP="00100CEC">
            <w:pPr>
              <w:jc w:val="center"/>
              <w:rPr>
                <w:sz w:val="16"/>
                <w:szCs w:val="16"/>
              </w:rPr>
            </w:pPr>
            <w:r w:rsidRPr="00100CEC">
              <w:rPr>
                <w:sz w:val="16"/>
                <w:szCs w:val="16"/>
              </w:rPr>
              <w:t>ВН 832 74</w:t>
            </w:r>
          </w:p>
        </w:tc>
        <w:tc>
          <w:tcPr>
            <w:tcW w:w="1786" w:type="dxa"/>
            <w:tcBorders>
              <w:top w:val="nil"/>
              <w:left w:val="nil"/>
              <w:bottom w:val="single" w:sz="4" w:space="0" w:color="auto"/>
              <w:right w:val="single" w:sz="4" w:space="0" w:color="auto"/>
            </w:tcBorders>
            <w:shd w:val="clear" w:color="000000" w:fill="FFFFFF"/>
            <w:vAlign w:val="center"/>
            <w:hideMark/>
          </w:tcPr>
          <w:p w14:paraId="62AE12A9" w14:textId="77777777" w:rsidR="00100CEC" w:rsidRPr="00100CEC" w:rsidRDefault="00100CEC" w:rsidP="00100CEC">
            <w:pPr>
              <w:jc w:val="center"/>
              <w:rPr>
                <w:sz w:val="16"/>
                <w:szCs w:val="16"/>
              </w:rPr>
            </w:pPr>
            <w:r w:rsidRPr="00100CEC">
              <w:rPr>
                <w:sz w:val="16"/>
                <w:szCs w:val="16"/>
              </w:rPr>
              <w:t>XTY529267K0008162</w:t>
            </w:r>
          </w:p>
        </w:tc>
        <w:tc>
          <w:tcPr>
            <w:tcW w:w="1577" w:type="dxa"/>
            <w:tcBorders>
              <w:top w:val="nil"/>
              <w:left w:val="nil"/>
              <w:bottom w:val="single" w:sz="4" w:space="0" w:color="auto"/>
              <w:right w:val="single" w:sz="4" w:space="0" w:color="auto"/>
            </w:tcBorders>
            <w:shd w:val="clear" w:color="000000" w:fill="FFFFFF"/>
            <w:noWrap/>
            <w:vAlign w:val="center"/>
            <w:hideMark/>
          </w:tcPr>
          <w:p w14:paraId="4B0EDB20"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3F92C86"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92DD89C" w14:textId="77777777" w:rsidR="00100CEC" w:rsidRPr="00100CEC" w:rsidRDefault="00100CEC" w:rsidP="00100CEC">
            <w:pPr>
              <w:rPr>
                <w:sz w:val="16"/>
                <w:szCs w:val="16"/>
              </w:rPr>
            </w:pPr>
            <w:r w:rsidRPr="00100CEC">
              <w:rPr>
                <w:sz w:val="16"/>
                <w:szCs w:val="16"/>
              </w:rPr>
              <w:t>010/С87, 135/С85, 66/С87, 159/С87, 089/С85, 056/С85, 062/С87, 136/С87, 113/С87</w:t>
            </w:r>
          </w:p>
        </w:tc>
      </w:tr>
      <w:tr w:rsidR="00100CEC" w:rsidRPr="00100CEC" w14:paraId="170BE9FF" w14:textId="77777777" w:rsidTr="00B0674C">
        <w:trPr>
          <w:trHeight w:val="702"/>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4046E" w14:textId="77777777" w:rsidR="00100CEC" w:rsidRPr="00100CEC" w:rsidRDefault="00100CEC" w:rsidP="00100CEC">
            <w:pPr>
              <w:jc w:val="center"/>
              <w:rPr>
                <w:color w:val="000000"/>
                <w:sz w:val="16"/>
                <w:szCs w:val="16"/>
              </w:rPr>
            </w:pPr>
            <w:r w:rsidRPr="00100CEC">
              <w:rPr>
                <w:color w:val="000000"/>
                <w:sz w:val="16"/>
                <w:szCs w:val="16"/>
              </w:rPr>
              <w:t>18</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66AAD7BC"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43233717" w14:textId="77777777" w:rsidR="00100CEC" w:rsidRPr="00100CEC" w:rsidRDefault="00100CEC" w:rsidP="00100CEC">
            <w:pPr>
              <w:jc w:val="center"/>
              <w:rPr>
                <w:sz w:val="16"/>
                <w:szCs w:val="16"/>
              </w:rPr>
            </w:pPr>
            <w:r w:rsidRPr="00100CEC">
              <w:rPr>
                <w:sz w:val="16"/>
                <w:szCs w:val="16"/>
              </w:rPr>
              <w:t>ВН 850 74</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3905477F" w14:textId="77777777" w:rsidR="00100CEC" w:rsidRPr="00100CEC" w:rsidRDefault="00100CEC" w:rsidP="00100CEC">
            <w:pPr>
              <w:jc w:val="center"/>
              <w:rPr>
                <w:sz w:val="16"/>
                <w:szCs w:val="16"/>
              </w:rPr>
            </w:pPr>
            <w:r w:rsidRPr="00100CEC">
              <w:rPr>
                <w:sz w:val="16"/>
                <w:szCs w:val="16"/>
              </w:rPr>
              <w:t>XTY529267K0008157</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14:paraId="1A949A52"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14:paraId="51F104B2" w14:textId="77777777" w:rsidR="00100CEC" w:rsidRPr="00100CEC" w:rsidRDefault="00100CEC" w:rsidP="00100CEC">
            <w:pPr>
              <w:jc w:val="center"/>
              <w:rPr>
                <w:sz w:val="16"/>
                <w:szCs w:val="16"/>
              </w:rPr>
            </w:pPr>
            <w:r w:rsidRPr="00100CEC">
              <w:rPr>
                <w:sz w:val="16"/>
                <w:szCs w:val="16"/>
              </w:rPr>
              <w:t>9</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14:paraId="264DF064" w14:textId="77777777" w:rsidR="00100CEC" w:rsidRPr="00100CEC" w:rsidRDefault="00100CEC" w:rsidP="00100CEC">
            <w:pPr>
              <w:rPr>
                <w:sz w:val="16"/>
                <w:szCs w:val="16"/>
              </w:rPr>
            </w:pPr>
            <w:r w:rsidRPr="00100CEC">
              <w:rPr>
                <w:sz w:val="16"/>
                <w:szCs w:val="16"/>
              </w:rPr>
              <w:t>006/Р04, 160/Р02, 171/Р02, 041/С87, 129/Р02, 057/Р04, 185/Р02, 194/Р02, 073/Р02</w:t>
            </w:r>
          </w:p>
        </w:tc>
      </w:tr>
      <w:tr w:rsidR="00100CEC" w:rsidRPr="00100CEC" w14:paraId="14E32394"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F1CA1EB" w14:textId="77777777" w:rsidR="00100CEC" w:rsidRPr="00100CEC" w:rsidRDefault="00100CEC" w:rsidP="00100CEC">
            <w:pPr>
              <w:jc w:val="center"/>
              <w:rPr>
                <w:color w:val="000000"/>
                <w:sz w:val="16"/>
                <w:szCs w:val="16"/>
              </w:rPr>
            </w:pPr>
            <w:r w:rsidRPr="00100CEC">
              <w:rPr>
                <w:color w:val="000000"/>
                <w:sz w:val="16"/>
                <w:szCs w:val="16"/>
              </w:rPr>
              <w:t>19</w:t>
            </w:r>
          </w:p>
        </w:tc>
        <w:tc>
          <w:tcPr>
            <w:tcW w:w="1022" w:type="dxa"/>
            <w:tcBorders>
              <w:top w:val="nil"/>
              <w:left w:val="nil"/>
              <w:bottom w:val="single" w:sz="4" w:space="0" w:color="auto"/>
              <w:right w:val="single" w:sz="4" w:space="0" w:color="auto"/>
            </w:tcBorders>
            <w:shd w:val="clear" w:color="000000" w:fill="FFFFFF"/>
            <w:vAlign w:val="center"/>
            <w:hideMark/>
          </w:tcPr>
          <w:p w14:paraId="487C9CBF"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6F962632" w14:textId="77777777" w:rsidR="00100CEC" w:rsidRPr="00100CEC" w:rsidRDefault="00100CEC" w:rsidP="00100CEC">
            <w:pPr>
              <w:jc w:val="center"/>
              <w:rPr>
                <w:sz w:val="16"/>
                <w:szCs w:val="16"/>
              </w:rPr>
            </w:pPr>
            <w:r w:rsidRPr="00100CEC">
              <w:rPr>
                <w:sz w:val="16"/>
                <w:szCs w:val="16"/>
              </w:rPr>
              <w:t>ВН 982 74</w:t>
            </w:r>
          </w:p>
        </w:tc>
        <w:tc>
          <w:tcPr>
            <w:tcW w:w="1786" w:type="dxa"/>
            <w:tcBorders>
              <w:top w:val="nil"/>
              <w:left w:val="nil"/>
              <w:bottom w:val="single" w:sz="4" w:space="0" w:color="auto"/>
              <w:right w:val="single" w:sz="4" w:space="0" w:color="auto"/>
            </w:tcBorders>
            <w:shd w:val="clear" w:color="000000" w:fill="FFFFFF"/>
            <w:vAlign w:val="center"/>
            <w:hideMark/>
          </w:tcPr>
          <w:p w14:paraId="6E44520F" w14:textId="77777777" w:rsidR="00100CEC" w:rsidRPr="00100CEC" w:rsidRDefault="00100CEC" w:rsidP="00100CEC">
            <w:pPr>
              <w:jc w:val="center"/>
              <w:rPr>
                <w:sz w:val="16"/>
                <w:szCs w:val="16"/>
              </w:rPr>
            </w:pPr>
            <w:r w:rsidRPr="00100CEC">
              <w:rPr>
                <w:sz w:val="16"/>
                <w:szCs w:val="16"/>
              </w:rPr>
              <w:t>XTY529267К0008197</w:t>
            </w:r>
          </w:p>
        </w:tc>
        <w:tc>
          <w:tcPr>
            <w:tcW w:w="1577" w:type="dxa"/>
            <w:tcBorders>
              <w:top w:val="nil"/>
              <w:left w:val="nil"/>
              <w:bottom w:val="single" w:sz="4" w:space="0" w:color="auto"/>
              <w:right w:val="single" w:sz="4" w:space="0" w:color="auto"/>
            </w:tcBorders>
            <w:shd w:val="clear" w:color="000000" w:fill="FFFFFF"/>
            <w:noWrap/>
            <w:vAlign w:val="center"/>
            <w:hideMark/>
          </w:tcPr>
          <w:p w14:paraId="4E0CFA11"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62E23850"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1B97429C" w14:textId="77777777" w:rsidR="00100CEC" w:rsidRPr="00100CEC" w:rsidRDefault="00100CEC" w:rsidP="00100CEC">
            <w:pPr>
              <w:rPr>
                <w:sz w:val="16"/>
                <w:szCs w:val="16"/>
              </w:rPr>
            </w:pPr>
            <w:r w:rsidRPr="00100CEC">
              <w:rPr>
                <w:sz w:val="16"/>
                <w:szCs w:val="16"/>
              </w:rPr>
              <w:t>151/Р02, 002/Р01, 007/Р07, 106/Р07, 085/Р04, 123/Р07, 082/Р07, 078/Р07, 057/Р07</w:t>
            </w:r>
          </w:p>
        </w:tc>
      </w:tr>
      <w:tr w:rsidR="00100CEC" w:rsidRPr="00100CEC" w14:paraId="61C57480"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68D8B47D" w14:textId="77777777" w:rsidR="00100CEC" w:rsidRPr="00100CEC" w:rsidRDefault="00100CEC" w:rsidP="00100CEC">
            <w:pPr>
              <w:jc w:val="center"/>
              <w:rPr>
                <w:color w:val="000000"/>
                <w:sz w:val="16"/>
                <w:szCs w:val="16"/>
              </w:rPr>
            </w:pPr>
            <w:r w:rsidRPr="00100CEC">
              <w:rPr>
                <w:color w:val="000000"/>
                <w:sz w:val="16"/>
                <w:szCs w:val="16"/>
              </w:rPr>
              <w:t>20</w:t>
            </w:r>
          </w:p>
        </w:tc>
        <w:tc>
          <w:tcPr>
            <w:tcW w:w="1022" w:type="dxa"/>
            <w:tcBorders>
              <w:top w:val="nil"/>
              <w:left w:val="nil"/>
              <w:bottom w:val="single" w:sz="4" w:space="0" w:color="auto"/>
              <w:right w:val="single" w:sz="4" w:space="0" w:color="auto"/>
            </w:tcBorders>
            <w:shd w:val="clear" w:color="000000" w:fill="FFFFFF"/>
            <w:vAlign w:val="center"/>
            <w:hideMark/>
          </w:tcPr>
          <w:p w14:paraId="5C910370"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423DCC55" w14:textId="77777777" w:rsidR="00100CEC" w:rsidRPr="00100CEC" w:rsidRDefault="00100CEC" w:rsidP="00100CEC">
            <w:pPr>
              <w:jc w:val="center"/>
              <w:rPr>
                <w:sz w:val="16"/>
                <w:szCs w:val="16"/>
              </w:rPr>
            </w:pPr>
            <w:r w:rsidRPr="00100CEC">
              <w:rPr>
                <w:sz w:val="16"/>
                <w:szCs w:val="16"/>
              </w:rPr>
              <w:t>ВН 838 74</w:t>
            </w:r>
          </w:p>
        </w:tc>
        <w:tc>
          <w:tcPr>
            <w:tcW w:w="1786" w:type="dxa"/>
            <w:tcBorders>
              <w:top w:val="nil"/>
              <w:left w:val="nil"/>
              <w:bottom w:val="single" w:sz="4" w:space="0" w:color="auto"/>
              <w:right w:val="single" w:sz="4" w:space="0" w:color="auto"/>
            </w:tcBorders>
            <w:shd w:val="clear" w:color="000000" w:fill="FFFFFF"/>
            <w:vAlign w:val="center"/>
            <w:hideMark/>
          </w:tcPr>
          <w:p w14:paraId="57D4C141" w14:textId="77777777" w:rsidR="00100CEC" w:rsidRPr="00100CEC" w:rsidRDefault="00100CEC" w:rsidP="00100CEC">
            <w:pPr>
              <w:jc w:val="center"/>
              <w:rPr>
                <w:sz w:val="16"/>
                <w:szCs w:val="16"/>
              </w:rPr>
            </w:pPr>
            <w:r w:rsidRPr="00100CEC">
              <w:rPr>
                <w:sz w:val="16"/>
                <w:szCs w:val="16"/>
              </w:rPr>
              <w:t>XTY529267К0008193</w:t>
            </w:r>
          </w:p>
        </w:tc>
        <w:tc>
          <w:tcPr>
            <w:tcW w:w="1577" w:type="dxa"/>
            <w:tcBorders>
              <w:top w:val="nil"/>
              <w:left w:val="nil"/>
              <w:bottom w:val="single" w:sz="4" w:space="0" w:color="auto"/>
              <w:right w:val="single" w:sz="4" w:space="0" w:color="auto"/>
            </w:tcBorders>
            <w:shd w:val="clear" w:color="000000" w:fill="FFFFFF"/>
            <w:noWrap/>
            <w:vAlign w:val="center"/>
            <w:hideMark/>
          </w:tcPr>
          <w:p w14:paraId="1806B56E"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546AF621"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6714088" w14:textId="77777777" w:rsidR="00100CEC" w:rsidRPr="00100CEC" w:rsidRDefault="00100CEC" w:rsidP="00100CEC">
            <w:pPr>
              <w:rPr>
                <w:sz w:val="16"/>
                <w:szCs w:val="16"/>
              </w:rPr>
            </w:pPr>
            <w:r w:rsidRPr="00100CEC">
              <w:rPr>
                <w:sz w:val="16"/>
                <w:szCs w:val="16"/>
              </w:rPr>
              <w:t>012/С92, 002/С92, 033/С92, 116/С92, 058/С88, 094/С88, 151/С88, 200/С88, 012/С88</w:t>
            </w:r>
          </w:p>
        </w:tc>
      </w:tr>
      <w:tr w:rsidR="00100CEC" w:rsidRPr="00100CEC" w14:paraId="40516072"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6F133D32" w14:textId="77777777" w:rsidR="00100CEC" w:rsidRPr="00100CEC" w:rsidRDefault="00100CEC" w:rsidP="00100CEC">
            <w:pPr>
              <w:jc w:val="center"/>
              <w:rPr>
                <w:color w:val="000000"/>
                <w:sz w:val="16"/>
                <w:szCs w:val="16"/>
              </w:rPr>
            </w:pPr>
            <w:r w:rsidRPr="00100CEC">
              <w:rPr>
                <w:color w:val="000000"/>
                <w:sz w:val="16"/>
                <w:szCs w:val="16"/>
              </w:rPr>
              <w:t>21</w:t>
            </w:r>
          </w:p>
        </w:tc>
        <w:tc>
          <w:tcPr>
            <w:tcW w:w="1022" w:type="dxa"/>
            <w:tcBorders>
              <w:top w:val="nil"/>
              <w:left w:val="nil"/>
              <w:bottom w:val="single" w:sz="4" w:space="0" w:color="auto"/>
              <w:right w:val="single" w:sz="4" w:space="0" w:color="auto"/>
            </w:tcBorders>
            <w:shd w:val="clear" w:color="000000" w:fill="FFFFFF"/>
            <w:vAlign w:val="center"/>
            <w:hideMark/>
          </w:tcPr>
          <w:p w14:paraId="501F9A2E"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676AA9A8" w14:textId="77777777" w:rsidR="00100CEC" w:rsidRPr="00100CEC" w:rsidRDefault="00100CEC" w:rsidP="00100CEC">
            <w:pPr>
              <w:jc w:val="center"/>
              <w:rPr>
                <w:sz w:val="16"/>
                <w:szCs w:val="16"/>
              </w:rPr>
            </w:pPr>
            <w:r w:rsidRPr="00100CEC">
              <w:rPr>
                <w:sz w:val="16"/>
                <w:szCs w:val="16"/>
              </w:rPr>
              <w:t>ВН 831 74</w:t>
            </w:r>
          </w:p>
        </w:tc>
        <w:tc>
          <w:tcPr>
            <w:tcW w:w="1786" w:type="dxa"/>
            <w:tcBorders>
              <w:top w:val="nil"/>
              <w:left w:val="nil"/>
              <w:bottom w:val="single" w:sz="4" w:space="0" w:color="auto"/>
              <w:right w:val="single" w:sz="4" w:space="0" w:color="auto"/>
            </w:tcBorders>
            <w:shd w:val="clear" w:color="000000" w:fill="FFFFFF"/>
            <w:vAlign w:val="center"/>
            <w:hideMark/>
          </w:tcPr>
          <w:p w14:paraId="01FB6ECC" w14:textId="77777777" w:rsidR="00100CEC" w:rsidRPr="00100CEC" w:rsidRDefault="00100CEC" w:rsidP="00100CEC">
            <w:pPr>
              <w:jc w:val="center"/>
              <w:rPr>
                <w:sz w:val="16"/>
                <w:szCs w:val="16"/>
              </w:rPr>
            </w:pPr>
            <w:r w:rsidRPr="00100CEC">
              <w:rPr>
                <w:sz w:val="16"/>
                <w:szCs w:val="16"/>
              </w:rPr>
              <w:t>XTY529267K0008204</w:t>
            </w:r>
          </w:p>
        </w:tc>
        <w:tc>
          <w:tcPr>
            <w:tcW w:w="1577" w:type="dxa"/>
            <w:tcBorders>
              <w:top w:val="nil"/>
              <w:left w:val="nil"/>
              <w:bottom w:val="single" w:sz="4" w:space="0" w:color="auto"/>
              <w:right w:val="single" w:sz="4" w:space="0" w:color="auto"/>
            </w:tcBorders>
            <w:shd w:val="clear" w:color="000000" w:fill="FFFFFF"/>
            <w:noWrap/>
            <w:vAlign w:val="center"/>
            <w:hideMark/>
          </w:tcPr>
          <w:p w14:paraId="25D636A4"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25FB03B4"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9C9DDDE" w14:textId="77777777" w:rsidR="00100CEC" w:rsidRPr="00100CEC" w:rsidRDefault="00100CEC" w:rsidP="00100CEC">
            <w:pPr>
              <w:rPr>
                <w:sz w:val="16"/>
                <w:szCs w:val="16"/>
              </w:rPr>
            </w:pPr>
            <w:r w:rsidRPr="00100CEC">
              <w:rPr>
                <w:sz w:val="16"/>
                <w:szCs w:val="16"/>
              </w:rPr>
              <w:t xml:space="preserve">064/С88, 075/С88, 183/С88, 147/С88, 053/С92, 052/С92, 123/С92, 061/С88, 132/С92 </w:t>
            </w:r>
          </w:p>
        </w:tc>
      </w:tr>
      <w:tr w:rsidR="00100CEC" w:rsidRPr="00100CEC" w14:paraId="3BE6F10B"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CEDC43E" w14:textId="77777777" w:rsidR="00100CEC" w:rsidRPr="00100CEC" w:rsidRDefault="00100CEC" w:rsidP="00100CEC">
            <w:pPr>
              <w:jc w:val="center"/>
              <w:rPr>
                <w:color w:val="000000"/>
                <w:sz w:val="16"/>
                <w:szCs w:val="16"/>
              </w:rPr>
            </w:pPr>
            <w:r w:rsidRPr="00100CEC">
              <w:rPr>
                <w:color w:val="000000"/>
                <w:sz w:val="16"/>
                <w:szCs w:val="16"/>
              </w:rPr>
              <w:t>22</w:t>
            </w:r>
          </w:p>
        </w:tc>
        <w:tc>
          <w:tcPr>
            <w:tcW w:w="1022" w:type="dxa"/>
            <w:tcBorders>
              <w:top w:val="nil"/>
              <w:left w:val="nil"/>
              <w:bottom w:val="single" w:sz="4" w:space="0" w:color="auto"/>
              <w:right w:val="single" w:sz="4" w:space="0" w:color="auto"/>
            </w:tcBorders>
            <w:shd w:val="clear" w:color="000000" w:fill="FFFFFF"/>
            <w:vAlign w:val="center"/>
            <w:hideMark/>
          </w:tcPr>
          <w:p w14:paraId="188E354C"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229F75FC" w14:textId="77777777" w:rsidR="00100CEC" w:rsidRPr="00100CEC" w:rsidRDefault="00100CEC" w:rsidP="00100CEC">
            <w:pPr>
              <w:jc w:val="center"/>
              <w:rPr>
                <w:sz w:val="16"/>
                <w:szCs w:val="16"/>
              </w:rPr>
            </w:pPr>
            <w:r w:rsidRPr="00100CEC">
              <w:rPr>
                <w:sz w:val="16"/>
                <w:szCs w:val="16"/>
              </w:rPr>
              <w:t>ВН 841 74</w:t>
            </w:r>
          </w:p>
        </w:tc>
        <w:tc>
          <w:tcPr>
            <w:tcW w:w="1786" w:type="dxa"/>
            <w:tcBorders>
              <w:top w:val="nil"/>
              <w:left w:val="nil"/>
              <w:bottom w:val="single" w:sz="4" w:space="0" w:color="auto"/>
              <w:right w:val="single" w:sz="4" w:space="0" w:color="auto"/>
            </w:tcBorders>
            <w:shd w:val="clear" w:color="000000" w:fill="FFFFFF"/>
            <w:vAlign w:val="center"/>
            <w:hideMark/>
          </w:tcPr>
          <w:p w14:paraId="5A7E0210" w14:textId="77777777" w:rsidR="00100CEC" w:rsidRPr="00100CEC" w:rsidRDefault="00100CEC" w:rsidP="00100CEC">
            <w:pPr>
              <w:jc w:val="center"/>
              <w:rPr>
                <w:sz w:val="16"/>
                <w:szCs w:val="16"/>
              </w:rPr>
            </w:pPr>
            <w:r w:rsidRPr="00100CEC">
              <w:rPr>
                <w:sz w:val="16"/>
                <w:szCs w:val="16"/>
              </w:rPr>
              <w:t>XTY529267K0008192</w:t>
            </w:r>
          </w:p>
        </w:tc>
        <w:tc>
          <w:tcPr>
            <w:tcW w:w="1577" w:type="dxa"/>
            <w:tcBorders>
              <w:top w:val="nil"/>
              <w:left w:val="nil"/>
              <w:bottom w:val="single" w:sz="4" w:space="0" w:color="auto"/>
              <w:right w:val="single" w:sz="4" w:space="0" w:color="auto"/>
            </w:tcBorders>
            <w:shd w:val="clear" w:color="000000" w:fill="FFFFFF"/>
            <w:noWrap/>
            <w:vAlign w:val="center"/>
            <w:hideMark/>
          </w:tcPr>
          <w:p w14:paraId="2F21FE86"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462E24EF"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734BBEE3" w14:textId="77777777" w:rsidR="00100CEC" w:rsidRPr="00100CEC" w:rsidRDefault="00100CEC" w:rsidP="00100CEC">
            <w:pPr>
              <w:rPr>
                <w:sz w:val="16"/>
                <w:szCs w:val="16"/>
              </w:rPr>
            </w:pPr>
            <w:r w:rsidRPr="00100CEC">
              <w:rPr>
                <w:sz w:val="16"/>
                <w:szCs w:val="16"/>
              </w:rPr>
              <w:t>076/С92, 028/С92, 145/Р02, 172/С88, 071/С92, 027/С92, 156/С88,007/С92, 162/С99</w:t>
            </w:r>
          </w:p>
        </w:tc>
      </w:tr>
      <w:tr w:rsidR="00100CEC" w:rsidRPr="00100CEC" w14:paraId="3B642746"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25BA0019" w14:textId="77777777" w:rsidR="00100CEC" w:rsidRPr="00100CEC" w:rsidRDefault="00100CEC" w:rsidP="00100CEC">
            <w:pPr>
              <w:jc w:val="center"/>
              <w:rPr>
                <w:color w:val="000000"/>
                <w:sz w:val="16"/>
                <w:szCs w:val="16"/>
              </w:rPr>
            </w:pPr>
            <w:r w:rsidRPr="00100CEC">
              <w:rPr>
                <w:color w:val="000000"/>
                <w:sz w:val="16"/>
                <w:szCs w:val="16"/>
              </w:rPr>
              <w:t>23</w:t>
            </w:r>
          </w:p>
        </w:tc>
        <w:tc>
          <w:tcPr>
            <w:tcW w:w="1022" w:type="dxa"/>
            <w:tcBorders>
              <w:top w:val="nil"/>
              <w:left w:val="nil"/>
              <w:bottom w:val="single" w:sz="4" w:space="0" w:color="auto"/>
              <w:right w:val="single" w:sz="4" w:space="0" w:color="auto"/>
            </w:tcBorders>
            <w:shd w:val="clear" w:color="000000" w:fill="FFFFFF"/>
            <w:vAlign w:val="center"/>
            <w:hideMark/>
          </w:tcPr>
          <w:p w14:paraId="6BA29566"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574A4D7C" w14:textId="77777777" w:rsidR="00100CEC" w:rsidRPr="00100CEC" w:rsidRDefault="00100CEC" w:rsidP="00100CEC">
            <w:pPr>
              <w:jc w:val="center"/>
              <w:rPr>
                <w:sz w:val="16"/>
                <w:szCs w:val="16"/>
              </w:rPr>
            </w:pPr>
            <w:r w:rsidRPr="00100CEC">
              <w:rPr>
                <w:sz w:val="16"/>
                <w:szCs w:val="16"/>
              </w:rPr>
              <w:t>ВН 837 74</w:t>
            </w:r>
          </w:p>
        </w:tc>
        <w:tc>
          <w:tcPr>
            <w:tcW w:w="1786" w:type="dxa"/>
            <w:tcBorders>
              <w:top w:val="nil"/>
              <w:left w:val="nil"/>
              <w:bottom w:val="single" w:sz="4" w:space="0" w:color="auto"/>
              <w:right w:val="single" w:sz="4" w:space="0" w:color="auto"/>
            </w:tcBorders>
            <w:shd w:val="clear" w:color="000000" w:fill="FFFFFF"/>
            <w:vAlign w:val="center"/>
            <w:hideMark/>
          </w:tcPr>
          <w:p w14:paraId="588B6962" w14:textId="77777777" w:rsidR="00100CEC" w:rsidRPr="00100CEC" w:rsidRDefault="00100CEC" w:rsidP="00100CEC">
            <w:pPr>
              <w:jc w:val="center"/>
              <w:rPr>
                <w:sz w:val="16"/>
                <w:szCs w:val="16"/>
              </w:rPr>
            </w:pPr>
            <w:r w:rsidRPr="00100CEC">
              <w:rPr>
                <w:sz w:val="16"/>
                <w:szCs w:val="16"/>
              </w:rPr>
              <w:t>XTY529267K0008205</w:t>
            </w:r>
          </w:p>
        </w:tc>
        <w:tc>
          <w:tcPr>
            <w:tcW w:w="1577" w:type="dxa"/>
            <w:tcBorders>
              <w:top w:val="nil"/>
              <w:left w:val="nil"/>
              <w:bottom w:val="single" w:sz="4" w:space="0" w:color="auto"/>
              <w:right w:val="single" w:sz="4" w:space="0" w:color="auto"/>
            </w:tcBorders>
            <w:shd w:val="clear" w:color="000000" w:fill="FFFFFF"/>
            <w:noWrap/>
            <w:vAlign w:val="center"/>
            <w:hideMark/>
          </w:tcPr>
          <w:p w14:paraId="7756BE8C"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55D8FAEB"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001EDF2B" w14:textId="77777777" w:rsidR="00100CEC" w:rsidRPr="00100CEC" w:rsidRDefault="00100CEC" w:rsidP="00100CEC">
            <w:pPr>
              <w:rPr>
                <w:sz w:val="16"/>
                <w:szCs w:val="16"/>
              </w:rPr>
            </w:pPr>
            <w:r w:rsidRPr="00100CEC">
              <w:rPr>
                <w:sz w:val="16"/>
                <w:szCs w:val="16"/>
              </w:rPr>
              <w:t>171/С99, 124/С88, 096/Р02, 160/С88, 066/С92, 058/Р02, 068/Р02, 028/Р04, 065/Р02</w:t>
            </w:r>
          </w:p>
        </w:tc>
      </w:tr>
      <w:tr w:rsidR="00100CEC" w:rsidRPr="00100CEC" w14:paraId="05205208"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C437A2E" w14:textId="77777777" w:rsidR="00100CEC" w:rsidRPr="00100CEC" w:rsidRDefault="00100CEC" w:rsidP="00100CEC">
            <w:pPr>
              <w:jc w:val="center"/>
              <w:rPr>
                <w:color w:val="000000"/>
                <w:sz w:val="16"/>
                <w:szCs w:val="16"/>
              </w:rPr>
            </w:pPr>
            <w:r w:rsidRPr="00100CEC">
              <w:rPr>
                <w:color w:val="000000"/>
                <w:sz w:val="16"/>
                <w:szCs w:val="16"/>
              </w:rPr>
              <w:t>24</w:t>
            </w:r>
          </w:p>
        </w:tc>
        <w:tc>
          <w:tcPr>
            <w:tcW w:w="1022" w:type="dxa"/>
            <w:tcBorders>
              <w:top w:val="nil"/>
              <w:left w:val="nil"/>
              <w:bottom w:val="single" w:sz="4" w:space="0" w:color="auto"/>
              <w:right w:val="single" w:sz="4" w:space="0" w:color="auto"/>
            </w:tcBorders>
            <w:shd w:val="clear" w:color="000000" w:fill="FFFFFF"/>
            <w:vAlign w:val="center"/>
            <w:hideMark/>
          </w:tcPr>
          <w:p w14:paraId="13B2FF18"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54F10107" w14:textId="77777777" w:rsidR="00100CEC" w:rsidRPr="00100CEC" w:rsidRDefault="00100CEC" w:rsidP="00100CEC">
            <w:pPr>
              <w:jc w:val="center"/>
              <w:rPr>
                <w:sz w:val="16"/>
                <w:szCs w:val="16"/>
              </w:rPr>
            </w:pPr>
            <w:r w:rsidRPr="00100CEC">
              <w:rPr>
                <w:sz w:val="16"/>
                <w:szCs w:val="16"/>
              </w:rPr>
              <w:t>ВН 836 74</w:t>
            </w:r>
          </w:p>
        </w:tc>
        <w:tc>
          <w:tcPr>
            <w:tcW w:w="1786" w:type="dxa"/>
            <w:tcBorders>
              <w:top w:val="nil"/>
              <w:left w:val="nil"/>
              <w:bottom w:val="single" w:sz="4" w:space="0" w:color="auto"/>
              <w:right w:val="single" w:sz="4" w:space="0" w:color="auto"/>
            </w:tcBorders>
            <w:shd w:val="clear" w:color="000000" w:fill="FFFFFF"/>
            <w:vAlign w:val="center"/>
            <w:hideMark/>
          </w:tcPr>
          <w:p w14:paraId="3CC1440F" w14:textId="77777777" w:rsidR="00100CEC" w:rsidRPr="00100CEC" w:rsidRDefault="00100CEC" w:rsidP="00100CEC">
            <w:pPr>
              <w:jc w:val="center"/>
              <w:rPr>
                <w:sz w:val="16"/>
                <w:szCs w:val="16"/>
              </w:rPr>
            </w:pPr>
            <w:r w:rsidRPr="00100CEC">
              <w:rPr>
                <w:sz w:val="16"/>
                <w:szCs w:val="16"/>
              </w:rPr>
              <w:t>XTY529267K0008200</w:t>
            </w:r>
          </w:p>
        </w:tc>
        <w:tc>
          <w:tcPr>
            <w:tcW w:w="1577" w:type="dxa"/>
            <w:tcBorders>
              <w:top w:val="nil"/>
              <w:left w:val="nil"/>
              <w:bottom w:val="single" w:sz="4" w:space="0" w:color="auto"/>
              <w:right w:val="single" w:sz="4" w:space="0" w:color="auto"/>
            </w:tcBorders>
            <w:shd w:val="clear" w:color="000000" w:fill="FFFFFF"/>
            <w:noWrap/>
            <w:vAlign w:val="center"/>
            <w:hideMark/>
          </w:tcPr>
          <w:p w14:paraId="5D5CB71C"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48E987D6"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420CEE57" w14:textId="77777777" w:rsidR="00100CEC" w:rsidRPr="00100CEC" w:rsidRDefault="00100CEC" w:rsidP="00100CEC">
            <w:pPr>
              <w:rPr>
                <w:sz w:val="16"/>
                <w:szCs w:val="16"/>
              </w:rPr>
            </w:pPr>
            <w:r w:rsidRPr="00100CEC">
              <w:rPr>
                <w:sz w:val="16"/>
                <w:szCs w:val="16"/>
              </w:rPr>
              <w:t>138/Р02, 101/Р04, 183/Р04, 156/Р04, 001/Р04, 164/С99, 041/Р07, 091/Р07, 166/Р02</w:t>
            </w:r>
          </w:p>
        </w:tc>
      </w:tr>
      <w:tr w:rsidR="00100CEC" w:rsidRPr="00100CEC" w14:paraId="225FC225"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43F7A8E4" w14:textId="77777777" w:rsidR="00100CEC" w:rsidRPr="00100CEC" w:rsidRDefault="00100CEC" w:rsidP="00100CEC">
            <w:pPr>
              <w:jc w:val="center"/>
              <w:rPr>
                <w:color w:val="000000"/>
                <w:sz w:val="16"/>
                <w:szCs w:val="16"/>
              </w:rPr>
            </w:pPr>
            <w:r w:rsidRPr="00100CEC">
              <w:rPr>
                <w:color w:val="000000"/>
                <w:sz w:val="16"/>
                <w:szCs w:val="16"/>
              </w:rPr>
              <w:t>25</w:t>
            </w:r>
          </w:p>
        </w:tc>
        <w:tc>
          <w:tcPr>
            <w:tcW w:w="1022" w:type="dxa"/>
            <w:tcBorders>
              <w:top w:val="nil"/>
              <w:left w:val="nil"/>
              <w:bottom w:val="single" w:sz="4" w:space="0" w:color="auto"/>
              <w:right w:val="single" w:sz="4" w:space="0" w:color="auto"/>
            </w:tcBorders>
            <w:shd w:val="clear" w:color="000000" w:fill="FFFFFF"/>
            <w:vAlign w:val="center"/>
            <w:hideMark/>
          </w:tcPr>
          <w:p w14:paraId="0F16FE36"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002306C2" w14:textId="77777777" w:rsidR="00100CEC" w:rsidRPr="00100CEC" w:rsidRDefault="00100CEC" w:rsidP="00100CEC">
            <w:pPr>
              <w:jc w:val="center"/>
              <w:rPr>
                <w:sz w:val="16"/>
                <w:szCs w:val="16"/>
              </w:rPr>
            </w:pPr>
            <w:r w:rsidRPr="00100CEC">
              <w:rPr>
                <w:sz w:val="16"/>
                <w:szCs w:val="16"/>
              </w:rPr>
              <w:t>ВН 853 74</w:t>
            </w:r>
          </w:p>
        </w:tc>
        <w:tc>
          <w:tcPr>
            <w:tcW w:w="1786" w:type="dxa"/>
            <w:tcBorders>
              <w:top w:val="nil"/>
              <w:left w:val="nil"/>
              <w:bottom w:val="single" w:sz="4" w:space="0" w:color="auto"/>
              <w:right w:val="single" w:sz="4" w:space="0" w:color="auto"/>
            </w:tcBorders>
            <w:shd w:val="clear" w:color="000000" w:fill="FFFFFF"/>
            <w:vAlign w:val="center"/>
            <w:hideMark/>
          </w:tcPr>
          <w:p w14:paraId="5AC6E93C" w14:textId="77777777" w:rsidR="00100CEC" w:rsidRPr="00100CEC" w:rsidRDefault="00100CEC" w:rsidP="00100CEC">
            <w:pPr>
              <w:jc w:val="center"/>
              <w:rPr>
                <w:sz w:val="16"/>
                <w:szCs w:val="16"/>
              </w:rPr>
            </w:pPr>
            <w:r w:rsidRPr="00100CEC">
              <w:rPr>
                <w:sz w:val="16"/>
                <w:szCs w:val="16"/>
              </w:rPr>
              <w:t>XTY529267K0008198</w:t>
            </w:r>
          </w:p>
        </w:tc>
        <w:tc>
          <w:tcPr>
            <w:tcW w:w="1577" w:type="dxa"/>
            <w:tcBorders>
              <w:top w:val="nil"/>
              <w:left w:val="nil"/>
              <w:bottom w:val="single" w:sz="4" w:space="0" w:color="auto"/>
              <w:right w:val="single" w:sz="4" w:space="0" w:color="auto"/>
            </w:tcBorders>
            <w:shd w:val="clear" w:color="000000" w:fill="FFFFFF"/>
            <w:noWrap/>
            <w:vAlign w:val="center"/>
            <w:hideMark/>
          </w:tcPr>
          <w:p w14:paraId="1BEE9BCF"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2BDC237A"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3749B98A" w14:textId="77777777" w:rsidR="00100CEC" w:rsidRPr="00100CEC" w:rsidRDefault="00100CEC" w:rsidP="00100CEC">
            <w:pPr>
              <w:rPr>
                <w:sz w:val="16"/>
                <w:szCs w:val="16"/>
              </w:rPr>
            </w:pPr>
            <w:r w:rsidRPr="00100CEC">
              <w:rPr>
                <w:sz w:val="16"/>
                <w:szCs w:val="16"/>
              </w:rPr>
              <w:t>010/Р07,013/Р07, 059/Р07, 039/Р07, 175/Р02, 108/Р04, 094/Р04, 144/Р04, 157/Р04</w:t>
            </w:r>
          </w:p>
        </w:tc>
      </w:tr>
      <w:tr w:rsidR="00100CEC" w:rsidRPr="00100CEC" w14:paraId="2C940EF7"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4EA7C534" w14:textId="77777777" w:rsidR="00100CEC" w:rsidRPr="00100CEC" w:rsidRDefault="00100CEC" w:rsidP="00100CEC">
            <w:pPr>
              <w:jc w:val="center"/>
              <w:rPr>
                <w:color w:val="000000"/>
                <w:sz w:val="16"/>
                <w:szCs w:val="16"/>
              </w:rPr>
            </w:pPr>
            <w:r w:rsidRPr="00100CEC">
              <w:rPr>
                <w:color w:val="000000"/>
                <w:sz w:val="16"/>
                <w:szCs w:val="16"/>
              </w:rPr>
              <w:t>26</w:t>
            </w:r>
          </w:p>
        </w:tc>
        <w:tc>
          <w:tcPr>
            <w:tcW w:w="1022" w:type="dxa"/>
            <w:tcBorders>
              <w:top w:val="nil"/>
              <w:left w:val="nil"/>
              <w:bottom w:val="single" w:sz="4" w:space="0" w:color="auto"/>
              <w:right w:val="single" w:sz="4" w:space="0" w:color="auto"/>
            </w:tcBorders>
            <w:shd w:val="clear" w:color="000000" w:fill="FFFFFF"/>
            <w:vAlign w:val="center"/>
            <w:hideMark/>
          </w:tcPr>
          <w:p w14:paraId="15454BD6"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1E7B1275" w14:textId="77777777" w:rsidR="00100CEC" w:rsidRPr="00100CEC" w:rsidRDefault="00100CEC" w:rsidP="00100CEC">
            <w:pPr>
              <w:jc w:val="center"/>
              <w:rPr>
                <w:sz w:val="16"/>
                <w:szCs w:val="16"/>
              </w:rPr>
            </w:pPr>
            <w:r w:rsidRPr="00100CEC">
              <w:rPr>
                <w:sz w:val="16"/>
                <w:szCs w:val="16"/>
              </w:rPr>
              <w:t>ВН 854 74</w:t>
            </w:r>
          </w:p>
        </w:tc>
        <w:tc>
          <w:tcPr>
            <w:tcW w:w="1786" w:type="dxa"/>
            <w:tcBorders>
              <w:top w:val="nil"/>
              <w:left w:val="nil"/>
              <w:bottom w:val="single" w:sz="4" w:space="0" w:color="auto"/>
              <w:right w:val="single" w:sz="4" w:space="0" w:color="auto"/>
            </w:tcBorders>
            <w:shd w:val="clear" w:color="000000" w:fill="FFFFFF"/>
            <w:vAlign w:val="center"/>
            <w:hideMark/>
          </w:tcPr>
          <w:p w14:paraId="727FD171" w14:textId="77777777" w:rsidR="00100CEC" w:rsidRPr="00100CEC" w:rsidRDefault="00100CEC" w:rsidP="00100CEC">
            <w:pPr>
              <w:jc w:val="center"/>
              <w:rPr>
                <w:sz w:val="16"/>
                <w:szCs w:val="16"/>
              </w:rPr>
            </w:pPr>
            <w:r w:rsidRPr="00100CEC">
              <w:rPr>
                <w:sz w:val="16"/>
                <w:szCs w:val="16"/>
              </w:rPr>
              <w:t>XTY529267K0008195</w:t>
            </w:r>
          </w:p>
        </w:tc>
        <w:tc>
          <w:tcPr>
            <w:tcW w:w="1577" w:type="dxa"/>
            <w:tcBorders>
              <w:top w:val="nil"/>
              <w:left w:val="nil"/>
              <w:bottom w:val="single" w:sz="4" w:space="0" w:color="auto"/>
              <w:right w:val="single" w:sz="4" w:space="0" w:color="auto"/>
            </w:tcBorders>
            <w:shd w:val="clear" w:color="000000" w:fill="FFFFFF"/>
            <w:noWrap/>
            <w:vAlign w:val="center"/>
            <w:hideMark/>
          </w:tcPr>
          <w:p w14:paraId="2C92CC12"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6AB974C"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4FD80065" w14:textId="77777777" w:rsidR="00100CEC" w:rsidRPr="00100CEC" w:rsidRDefault="00100CEC" w:rsidP="00100CEC">
            <w:pPr>
              <w:rPr>
                <w:sz w:val="16"/>
                <w:szCs w:val="16"/>
              </w:rPr>
            </w:pPr>
            <w:r w:rsidRPr="00100CEC">
              <w:rPr>
                <w:sz w:val="16"/>
                <w:szCs w:val="16"/>
              </w:rPr>
              <w:t xml:space="preserve">128/Р07, 199/Р04, 023/Р04, 122/Р07, 148/Р04, 150/Р04, 121/Р07, 143/Р07, 171/Р04 </w:t>
            </w:r>
          </w:p>
        </w:tc>
      </w:tr>
      <w:tr w:rsidR="00100CEC" w:rsidRPr="00100CEC" w14:paraId="3848EC03"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470EDF44" w14:textId="77777777" w:rsidR="00100CEC" w:rsidRPr="00100CEC" w:rsidRDefault="00100CEC" w:rsidP="00100CEC">
            <w:pPr>
              <w:jc w:val="center"/>
              <w:rPr>
                <w:color w:val="000000"/>
                <w:sz w:val="16"/>
                <w:szCs w:val="16"/>
              </w:rPr>
            </w:pPr>
            <w:r w:rsidRPr="00100CEC">
              <w:rPr>
                <w:color w:val="000000"/>
                <w:sz w:val="16"/>
                <w:szCs w:val="16"/>
              </w:rPr>
              <w:t>27</w:t>
            </w:r>
          </w:p>
        </w:tc>
        <w:tc>
          <w:tcPr>
            <w:tcW w:w="1022" w:type="dxa"/>
            <w:tcBorders>
              <w:top w:val="nil"/>
              <w:left w:val="nil"/>
              <w:bottom w:val="single" w:sz="4" w:space="0" w:color="auto"/>
              <w:right w:val="single" w:sz="4" w:space="0" w:color="auto"/>
            </w:tcBorders>
            <w:shd w:val="clear" w:color="000000" w:fill="FFFFFF"/>
            <w:vAlign w:val="center"/>
            <w:hideMark/>
          </w:tcPr>
          <w:p w14:paraId="2097FCC3"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01C87C24" w14:textId="77777777" w:rsidR="00100CEC" w:rsidRPr="00100CEC" w:rsidRDefault="00100CEC" w:rsidP="00100CEC">
            <w:pPr>
              <w:jc w:val="center"/>
              <w:rPr>
                <w:sz w:val="16"/>
                <w:szCs w:val="16"/>
              </w:rPr>
            </w:pPr>
            <w:r w:rsidRPr="00100CEC">
              <w:rPr>
                <w:sz w:val="16"/>
                <w:szCs w:val="16"/>
              </w:rPr>
              <w:t>ВН 855 74</w:t>
            </w:r>
          </w:p>
        </w:tc>
        <w:tc>
          <w:tcPr>
            <w:tcW w:w="1786" w:type="dxa"/>
            <w:tcBorders>
              <w:top w:val="nil"/>
              <w:left w:val="nil"/>
              <w:bottom w:val="single" w:sz="4" w:space="0" w:color="auto"/>
              <w:right w:val="single" w:sz="4" w:space="0" w:color="auto"/>
            </w:tcBorders>
            <w:shd w:val="clear" w:color="000000" w:fill="FFFFFF"/>
            <w:vAlign w:val="center"/>
            <w:hideMark/>
          </w:tcPr>
          <w:p w14:paraId="034F2682" w14:textId="77777777" w:rsidR="00100CEC" w:rsidRPr="00100CEC" w:rsidRDefault="00100CEC" w:rsidP="00100CEC">
            <w:pPr>
              <w:jc w:val="center"/>
              <w:rPr>
                <w:sz w:val="16"/>
                <w:szCs w:val="16"/>
              </w:rPr>
            </w:pPr>
            <w:r w:rsidRPr="00100CEC">
              <w:rPr>
                <w:sz w:val="16"/>
                <w:szCs w:val="16"/>
              </w:rPr>
              <w:t>XTY529267K0008196</w:t>
            </w:r>
          </w:p>
        </w:tc>
        <w:tc>
          <w:tcPr>
            <w:tcW w:w="1577" w:type="dxa"/>
            <w:tcBorders>
              <w:top w:val="nil"/>
              <w:left w:val="nil"/>
              <w:bottom w:val="single" w:sz="4" w:space="0" w:color="auto"/>
              <w:right w:val="single" w:sz="4" w:space="0" w:color="auto"/>
            </w:tcBorders>
            <w:shd w:val="clear" w:color="000000" w:fill="FFFFFF"/>
            <w:noWrap/>
            <w:vAlign w:val="center"/>
            <w:hideMark/>
          </w:tcPr>
          <w:p w14:paraId="0E84E9E7"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1C0DEE86"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5D8451F4" w14:textId="77777777" w:rsidR="00100CEC" w:rsidRPr="00100CEC" w:rsidRDefault="00100CEC" w:rsidP="00100CEC">
            <w:pPr>
              <w:rPr>
                <w:sz w:val="16"/>
                <w:szCs w:val="16"/>
              </w:rPr>
            </w:pPr>
            <w:r w:rsidRPr="00100CEC">
              <w:rPr>
                <w:sz w:val="16"/>
                <w:szCs w:val="16"/>
              </w:rPr>
              <w:t>092/Р04, 124/Р04, 136/Р04, 103/Р04,141/С99, 120/Р07, 073/Р07, 070/Р07, 170/Р07</w:t>
            </w:r>
          </w:p>
        </w:tc>
      </w:tr>
      <w:tr w:rsidR="00100CEC" w:rsidRPr="00100CEC" w14:paraId="2476F469" w14:textId="77777777" w:rsidTr="00B0674C">
        <w:trPr>
          <w:trHeight w:val="954"/>
        </w:trPr>
        <w:tc>
          <w:tcPr>
            <w:tcW w:w="377" w:type="dxa"/>
            <w:vMerge w:val="restart"/>
            <w:tcBorders>
              <w:top w:val="nil"/>
              <w:left w:val="single" w:sz="4" w:space="0" w:color="auto"/>
              <w:right w:val="single" w:sz="4" w:space="0" w:color="auto"/>
            </w:tcBorders>
            <w:shd w:val="clear" w:color="000000" w:fill="FFFFFF"/>
            <w:vAlign w:val="center"/>
            <w:hideMark/>
          </w:tcPr>
          <w:p w14:paraId="6092F7EB" w14:textId="77777777" w:rsidR="00100CEC" w:rsidRPr="00100CEC" w:rsidRDefault="00100CEC" w:rsidP="00100CEC">
            <w:pPr>
              <w:jc w:val="center"/>
              <w:rPr>
                <w:color w:val="000000"/>
                <w:sz w:val="16"/>
                <w:szCs w:val="16"/>
              </w:rPr>
            </w:pPr>
            <w:r w:rsidRPr="00100CEC">
              <w:rPr>
                <w:color w:val="000000"/>
                <w:sz w:val="16"/>
                <w:szCs w:val="16"/>
              </w:rPr>
              <w:t>28</w:t>
            </w:r>
          </w:p>
        </w:tc>
        <w:tc>
          <w:tcPr>
            <w:tcW w:w="1022" w:type="dxa"/>
            <w:vMerge w:val="restart"/>
            <w:tcBorders>
              <w:top w:val="nil"/>
              <w:left w:val="nil"/>
              <w:right w:val="single" w:sz="4" w:space="0" w:color="auto"/>
            </w:tcBorders>
            <w:shd w:val="clear" w:color="000000" w:fill="FFFFFF"/>
            <w:vAlign w:val="center"/>
            <w:hideMark/>
          </w:tcPr>
          <w:p w14:paraId="013DE17E"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nil"/>
            </w:tcBorders>
            <w:shd w:val="clear" w:color="000000" w:fill="FFFFFF"/>
            <w:noWrap/>
            <w:vAlign w:val="center"/>
            <w:hideMark/>
          </w:tcPr>
          <w:p w14:paraId="3E006090" w14:textId="77777777" w:rsidR="00100CEC" w:rsidRPr="00100CEC" w:rsidRDefault="00100CEC" w:rsidP="00100CEC">
            <w:pPr>
              <w:jc w:val="center"/>
              <w:rPr>
                <w:rFonts w:ascii="Calibri" w:hAnsi="Calibri" w:cs="Calibri"/>
                <w:color w:val="000000"/>
                <w:sz w:val="16"/>
                <w:szCs w:val="16"/>
              </w:rPr>
            </w:pPr>
            <w:r w:rsidRPr="00100CEC">
              <w:rPr>
                <w:rFonts w:ascii="Calibri" w:hAnsi="Calibri" w:cs="Calibri"/>
                <w:color w:val="000000"/>
                <w:sz w:val="16"/>
                <w:szCs w:val="16"/>
              </w:rPr>
              <w:t>ВН 857 74</w:t>
            </w:r>
          </w:p>
        </w:tc>
        <w:tc>
          <w:tcPr>
            <w:tcW w:w="1786" w:type="dxa"/>
            <w:tcBorders>
              <w:top w:val="nil"/>
              <w:left w:val="single" w:sz="4" w:space="0" w:color="auto"/>
              <w:bottom w:val="single" w:sz="4" w:space="0" w:color="auto"/>
              <w:right w:val="single" w:sz="4" w:space="0" w:color="auto"/>
            </w:tcBorders>
            <w:shd w:val="clear" w:color="000000" w:fill="FFFFFF"/>
            <w:vAlign w:val="center"/>
            <w:hideMark/>
          </w:tcPr>
          <w:p w14:paraId="2F853A39" w14:textId="77777777" w:rsidR="00100CEC" w:rsidRPr="00100CEC" w:rsidRDefault="00100CEC" w:rsidP="00100CEC">
            <w:pPr>
              <w:jc w:val="center"/>
              <w:rPr>
                <w:sz w:val="16"/>
                <w:szCs w:val="16"/>
              </w:rPr>
            </w:pPr>
            <w:r w:rsidRPr="00100CEC">
              <w:rPr>
                <w:sz w:val="16"/>
                <w:szCs w:val="16"/>
              </w:rPr>
              <w:t>XTY529267K0008201</w:t>
            </w:r>
          </w:p>
        </w:tc>
        <w:tc>
          <w:tcPr>
            <w:tcW w:w="1577" w:type="dxa"/>
            <w:tcBorders>
              <w:top w:val="nil"/>
              <w:left w:val="nil"/>
              <w:bottom w:val="single" w:sz="4" w:space="0" w:color="auto"/>
              <w:right w:val="single" w:sz="4" w:space="0" w:color="auto"/>
            </w:tcBorders>
            <w:shd w:val="clear" w:color="000000" w:fill="FFFFFF"/>
            <w:noWrap/>
            <w:vAlign w:val="center"/>
            <w:hideMark/>
          </w:tcPr>
          <w:p w14:paraId="25176DB5"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0ED879CC"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1C52DB3" w14:textId="77777777" w:rsidR="00100CEC" w:rsidRPr="00100CEC" w:rsidRDefault="00100CEC" w:rsidP="00100CEC">
            <w:pPr>
              <w:rPr>
                <w:sz w:val="16"/>
                <w:szCs w:val="16"/>
              </w:rPr>
            </w:pPr>
            <w:r w:rsidRPr="00100CEC">
              <w:rPr>
                <w:sz w:val="16"/>
                <w:szCs w:val="16"/>
              </w:rPr>
              <w:t>0026/Р04, 110/Р04, 196/Р04, 140/Р04, 195/Р04, 175/Р04, 165/С99, 192/Р02, 130/Р02</w:t>
            </w:r>
          </w:p>
        </w:tc>
      </w:tr>
      <w:tr w:rsidR="00100CEC" w:rsidRPr="00100CEC" w14:paraId="7C5BEFED" w14:textId="77777777" w:rsidTr="00B0674C">
        <w:tc>
          <w:tcPr>
            <w:tcW w:w="377" w:type="dxa"/>
            <w:vMerge/>
            <w:tcBorders>
              <w:left w:val="single" w:sz="4" w:space="0" w:color="auto"/>
              <w:bottom w:val="single" w:sz="4" w:space="0" w:color="auto"/>
              <w:right w:val="single" w:sz="4" w:space="0" w:color="auto"/>
            </w:tcBorders>
            <w:shd w:val="clear" w:color="000000" w:fill="FFFFFF"/>
            <w:vAlign w:val="center"/>
            <w:hideMark/>
          </w:tcPr>
          <w:p w14:paraId="028B2575" w14:textId="77777777" w:rsidR="00100CEC" w:rsidRPr="00100CEC" w:rsidRDefault="00100CEC" w:rsidP="00100CEC">
            <w:pPr>
              <w:jc w:val="center"/>
              <w:rPr>
                <w:color w:val="000000"/>
                <w:sz w:val="16"/>
                <w:szCs w:val="16"/>
              </w:rPr>
            </w:pPr>
          </w:p>
        </w:tc>
        <w:tc>
          <w:tcPr>
            <w:tcW w:w="1022" w:type="dxa"/>
            <w:vMerge/>
            <w:tcBorders>
              <w:left w:val="nil"/>
              <w:bottom w:val="single" w:sz="4" w:space="0" w:color="auto"/>
              <w:right w:val="single" w:sz="4" w:space="0" w:color="auto"/>
            </w:tcBorders>
            <w:shd w:val="clear" w:color="000000" w:fill="FFFFFF"/>
            <w:vAlign w:val="center"/>
            <w:hideMark/>
          </w:tcPr>
          <w:p w14:paraId="2F28ADA8" w14:textId="77777777" w:rsidR="00100CEC" w:rsidRPr="00100CEC" w:rsidRDefault="00100CEC" w:rsidP="00100CEC">
            <w:pPr>
              <w:jc w:val="center"/>
              <w:rPr>
                <w:color w:val="1D1B11"/>
                <w:sz w:val="16"/>
                <w:szCs w:val="16"/>
              </w:rPr>
            </w:pPr>
          </w:p>
        </w:tc>
        <w:tc>
          <w:tcPr>
            <w:tcW w:w="1016" w:type="dxa"/>
            <w:tcBorders>
              <w:top w:val="single" w:sz="4" w:space="0" w:color="auto"/>
              <w:left w:val="nil"/>
              <w:bottom w:val="single" w:sz="4" w:space="0" w:color="auto"/>
              <w:right w:val="nil"/>
            </w:tcBorders>
            <w:shd w:val="clear" w:color="000000" w:fill="FFFFFF"/>
            <w:noWrap/>
            <w:vAlign w:val="center"/>
            <w:hideMark/>
          </w:tcPr>
          <w:p w14:paraId="469AC9B2" w14:textId="77777777" w:rsidR="00100CEC" w:rsidRPr="00100CEC" w:rsidRDefault="00100CEC" w:rsidP="00100CEC">
            <w:pPr>
              <w:jc w:val="center"/>
              <w:rPr>
                <w:rFonts w:ascii="Calibri" w:hAnsi="Calibri" w:cs="Calibri"/>
                <w:color w:val="000000"/>
                <w:sz w:val="16"/>
                <w:szCs w:val="16"/>
              </w:rPr>
            </w:pPr>
          </w:p>
        </w:tc>
        <w:tc>
          <w:tcPr>
            <w:tcW w:w="1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87CF8" w14:textId="77777777" w:rsidR="00100CEC" w:rsidRPr="00100CEC" w:rsidRDefault="00100CEC" w:rsidP="00100CEC">
            <w:pPr>
              <w:jc w:val="center"/>
              <w:rPr>
                <w:sz w:val="16"/>
                <w:szCs w:val="16"/>
              </w:rPr>
            </w:pP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14:paraId="011EFEA1" w14:textId="77777777" w:rsidR="00100CEC" w:rsidRPr="00100CEC" w:rsidRDefault="00100CEC" w:rsidP="00100CEC">
            <w:pPr>
              <w:jc w:val="center"/>
              <w:rPr>
                <w:sz w:val="16"/>
                <w:szCs w:val="16"/>
              </w:rPr>
            </w:pP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14:paraId="1D1B135F" w14:textId="77777777" w:rsidR="00100CEC" w:rsidRPr="00100CEC" w:rsidRDefault="00100CEC" w:rsidP="00100CEC">
            <w:pPr>
              <w:jc w:val="center"/>
              <w:rPr>
                <w:sz w:val="16"/>
                <w:szCs w:val="16"/>
              </w:rPr>
            </w:pP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14:paraId="32C2F5C9" w14:textId="77777777" w:rsidR="00100CEC" w:rsidRPr="00100CEC" w:rsidRDefault="00100CEC" w:rsidP="00100CEC">
            <w:pPr>
              <w:rPr>
                <w:sz w:val="16"/>
                <w:szCs w:val="16"/>
              </w:rPr>
            </w:pPr>
          </w:p>
        </w:tc>
      </w:tr>
      <w:tr w:rsidR="00100CEC" w:rsidRPr="00100CEC" w14:paraId="2A11FA5F" w14:textId="77777777" w:rsidTr="00B0674C">
        <w:trPr>
          <w:trHeight w:val="702"/>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05FBA" w14:textId="77777777" w:rsidR="00100CEC" w:rsidRPr="00100CEC" w:rsidRDefault="00100CEC" w:rsidP="00100CEC">
            <w:pPr>
              <w:jc w:val="center"/>
              <w:rPr>
                <w:color w:val="000000"/>
                <w:sz w:val="16"/>
                <w:szCs w:val="16"/>
              </w:rPr>
            </w:pPr>
            <w:r w:rsidRPr="00100CEC">
              <w:rPr>
                <w:color w:val="000000"/>
                <w:sz w:val="16"/>
                <w:szCs w:val="16"/>
              </w:rPr>
              <w:t>29</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05355823"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6A82EA0A" w14:textId="77777777" w:rsidR="00100CEC" w:rsidRPr="00100CEC" w:rsidRDefault="00100CEC" w:rsidP="00100CEC">
            <w:pPr>
              <w:jc w:val="center"/>
              <w:rPr>
                <w:sz w:val="16"/>
                <w:szCs w:val="16"/>
              </w:rPr>
            </w:pPr>
            <w:r w:rsidRPr="00100CEC">
              <w:rPr>
                <w:sz w:val="16"/>
                <w:szCs w:val="16"/>
              </w:rPr>
              <w:t>ВН 833 74</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3B596BBB" w14:textId="77777777" w:rsidR="00100CEC" w:rsidRPr="00100CEC" w:rsidRDefault="00100CEC" w:rsidP="00100CEC">
            <w:pPr>
              <w:jc w:val="center"/>
              <w:rPr>
                <w:sz w:val="16"/>
                <w:szCs w:val="16"/>
              </w:rPr>
            </w:pPr>
            <w:r w:rsidRPr="00100CEC">
              <w:rPr>
                <w:sz w:val="16"/>
                <w:szCs w:val="16"/>
              </w:rPr>
              <w:t>XTY529267K0008203</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14:paraId="7086C690"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14:paraId="7D7C7626" w14:textId="77777777" w:rsidR="00100CEC" w:rsidRPr="00100CEC" w:rsidRDefault="00100CEC" w:rsidP="00100CEC">
            <w:pPr>
              <w:jc w:val="center"/>
              <w:rPr>
                <w:sz w:val="16"/>
                <w:szCs w:val="16"/>
              </w:rPr>
            </w:pPr>
            <w:r w:rsidRPr="00100CEC">
              <w:rPr>
                <w:sz w:val="16"/>
                <w:szCs w:val="16"/>
              </w:rPr>
              <w:t>9</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14:paraId="2ACD891D" w14:textId="77777777" w:rsidR="00100CEC" w:rsidRPr="00100CEC" w:rsidRDefault="00100CEC" w:rsidP="00100CEC">
            <w:pPr>
              <w:rPr>
                <w:sz w:val="16"/>
                <w:szCs w:val="16"/>
              </w:rPr>
            </w:pPr>
            <w:r w:rsidRPr="00100CEC">
              <w:rPr>
                <w:sz w:val="16"/>
                <w:szCs w:val="16"/>
              </w:rPr>
              <w:t xml:space="preserve">156/С99, 149/Р02, 084/Р04, 080/Р04, 042/Р07, 040/Р07, 188/Р04, 154/Р02, 189/Р02 </w:t>
            </w:r>
          </w:p>
        </w:tc>
      </w:tr>
      <w:tr w:rsidR="00100CEC" w:rsidRPr="00100CEC" w14:paraId="7AF43FB6"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EBEEA61" w14:textId="77777777" w:rsidR="00100CEC" w:rsidRPr="00100CEC" w:rsidRDefault="00100CEC" w:rsidP="00100CEC">
            <w:pPr>
              <w:jc w:val="center"/>
              <w:rPr>
                <w:color w:val="000000"/>
                <w:sz w:val="16"/>
                <w:szCs w:val="16"/>
              </w:rPr>
            </w:pPr>
            <w:r w:rsidRPr="00100CEC">
              <w:rPr>
                <w:color w:val="000000"/>
                <w:sz w:val="16"/>
                <w:szCs w:val="16"/>
              </w:rPr>
              <w:t>30</w:t>
            </w:r>
          </w:p>
        </w:tc>
        <w:tc>
          <w:tcPr>
            <w:tcW w:w="1022" w:type="dxa"/>
            <w:tcBorders>
              <w:top w:val="nil"/>
              <w:left w:val="nil"/>
              <w:bottom w:val="single" w:sz="4" w:space="0" w:color="auto"/>
              <w:right w:val="single" w:sz="4" w:space="0" w:color="auto"/>
            </w:tcBorders>
            <w:shd w:val="clear" w:color="000000" w:fill="FFFFFF"/>
            <w:vAlign w:val="center"/>
            <w:hideMark/>
          </w:tcPr>
          <w:p w14:paraId="4D3232E0"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19D69897" w14:textId="77777777" w:rsidR="00100CEC" w:rsidRPr="00100CEC" w:rsidRDefault="00100CEC" w:rsidP="00100CEC">
            <w:pPr>
              <w:jc w:val="center"/>
              <w:rPr>
                <w:sz w:val="16"/>
                <w:szCs w:val="16"/>
              </w:rPr>
            </w:pPr>
            <w:r w:rsidRPr="00100CEC">
              <w:rPr>
                <w:sz w:val="16"/>
                <w:szCs w:val="16"/>
              </w:rPr>
              <w:t>ВН 856 74</w:t>
            </w:r>
          </w:p>
        </w:tc>
        <w:tc>
          <w:tcPr>
            <w:tcW w:w="1786" w:type="dxa"/>
            <w:tcBorders>
              <w:top w:val="nil"/>
              <w:left w:val="nil"/>
              <w:bottom w:val="single" w:sz="4" w:space="0" w:color="auto"/>
              <w:right w:val="single" w:sz="4" w:space="0" w:color="auto"/>
            </w:tcBorders>
            <w:shd w:val="clear" w:color="000000" w:fill="FFFFFF"/>
            <w:vAlign w:val="center"/>
            <w:hideMark/>
          </w:tcPr>
          <w:p w14:paraId="58A88AD5" w14:textId="77777777" w:rsidR="00100CEC" w:rsidRPr="00100CEC" w:rsidRDefault="00100CEC" w:rsidP="00100CEC">
            <w:pPr>
              <w:jc w:val="center"/>
              <w:rPr>
                <w:sz w:val="16"/>
                <w:szCs w:val="16"/>
              </w:rPr>
            </w:pPr>
            <w:r w:rsidRPr="00100CEC">
              <w:rPr>
                <w:sz w:val="16"/>
                <w:szCs w:val="16"/>
              </w:rPr>
              <w:t>XTY529267K0008194</w:t>
            </w:r>
          </w:p>
        </w:tc>
        <w:tc>
          <w:tcPr>
            <w:tcW w:w="1577" w:type="dxa"/>
            <w:tcBorders>
              <w:top w:val="nil"/>
              <w:left w:val="nil"/>
              <w:bottom w:val="single" w:sz="4" w:space="0" w:color="auto"/>
              <w:right w:val="single" w:sz="4" w:space="0" w:color="auto"/>
            </w:tcBorders>
            <w:shd w:val="clear" w:color="000000" w:fill="FFFFFF"/>
            <w:noWrap/>
            <w:vAlign w:val="center"/>
            <w:hideMark/>
          </w:tcPr>
          <w:p w14:paraId="54E2ED23"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20B036CD"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23331D35" w14:textId="77777777" w:rsidR="00100CEC" w:rsidRPr="00100CEC" w:rsidRDefault="00100CEC" w:rsidP="00100CEC">
            <w:pPr>
              <w:rPr>
                <w:sz w:val="16"/>
                <w:szCs w:val="16"/>
              </w:rPr>
            </w:pPr>
            <w:r w:rsidRPr="00100CEC">
              <w:rPr>
                <w:sz w:val="16"/>
                <w:szCs w:val="16"/>
              </w:rPr>
              <w:t>009/Р04, 005/Р07, 198/Р04, 124/Р07, 149/Р07, 105/Р07, 173/С88, 116/Р07, 163/С88</w:t>
            </w:r>
          </w:p>
        </w:tc>
      </w:tr>
      <w:tr w:rsidR="00100CEC" w:rsidRPr="00100CEC" w14:paraId="20781EB1"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073D1192" w14:textId="77777777" w:rsidR="00100CEC" w:rsidRPr="00100CEC" w:rsidRDefault="00100CEC" w:rsidP="00100CEC">
            <w:pPr>
              <w:jc w:val="center"/>
              <w:rPr>
                <w:color w:val="000000"/>
                <w:sz w:val="16"/>
                <w:szCs w:val="16"/>
              </w:rPr>
            </w:pPr>
            <w:r w:rsidRPr="00100CEC">
              <w:rPr>
                <w:color w:val="000000"/>
                <w:sz w:val="16"/>
                <w:szCs w:val="16"/>
              </w:rPr>
              <w:t>31</w:t>
            </w:r>
          </w:p>
        </w:tc>
        <w:tc>
          <w:tcPr>
            <w:tcW w:w="1022" w:type="dxa"/>
            <w:tcBorders>
              <w:top w:val="nil"/>
              <w:left w:val="nil"/>
              <w:bottom w:val="single" w:sz="4" w:space="0" w:color="auto"/>
              <w:right w:val="single" w:sz="4" w:space="0" w:color="auto"/>
            </w:tcBorders>
            <w:shd w:val="clear" w:color="000000" w:fill="FFFFFF"/>
            <w:vAlign w:val="center"/>
            <w:hideMark/>
          </w:tcPr>
          <w:p w14:paraId="4CD7C99B"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0D5E28A9" w14:textId="77777777" w:rsidR="00100CEC" w:rsidRPr="00100CEC" w:rsidRDefault="00100CEC" w:rsidP="00100CEC">
            <w:pPr>
              <w:jc w:val="center"/>
              <w:rPr>
                <w:sz w:val="16"/>
                <w:szCs w:val="16"/>
              </w:rPr>
            </w:pPr>
            <w:r w:rsidRPr="00100CEC">
              <w:rPr>
                <w:sz w:val="16"/>
                <w:szCs w:val="16"/>
              </w:rPr>
              <w:t>ВН 858 74</w:t>
            </w:r>
          </w:p>
        </w:tc>
        <w:tc>
          <w:tcPr>
            <w:tcW w:w="1786" w:type="dxa"/>
            <w:tcBorders>
              <w:top w:val="nil"/>
              <w:left w:val="nil"/>
              <w:bottom w:val="single" w:sz="4" w:space="0" w:color="auto"/>
              <w:right w:val="single" w:sz="4" w:space="0" w:color="auto"/>
            </w:tcBorders>
            <w:shd w:val="clear" w:color="000000" w:fill="FFFFFF"/>
            <w:vAlign w:val="center"/>
            <w:hideMark/>
          </w:tcPr>
          <w:p w14:paraId="704A9DB4" w14:textId="77777777" w:rsidR="00100CEC" w:rsidRPr="00100CEC" w:rsidRDefault="00100CEC" w:rsidP="00100CEC">
            <w:pPr>
              <w:jc w:val="center"/>
              <w:rPr>
                <w:sz w:val="16"/>
                <w:szCs w:val="16"/>
              </w:rPr>
            </w:pPr>
            <w:r w:rsidRPr="00100CEC">
              <w:rPr>
                <w:sz w:val="16"/>
                <w:szCs w:val="16"/>
              </w:rPr>
              <w:t>XTY529267K0008191</w:t>
            </w:r>
          </w:p>
        </w:tc>
        <w:tc>
          <w:tcPr>
            <w:tcW w:w="1577" w:type="dxa"/>
            <w:tcBorders>
              <w:top w:val="nil"/>
              <w:left w:val="nil"/>
              <w:bottom w:val="single" w:sz="4" w:space="0" w:color="auto"/>
              <w:right w:val="single" w:sz="4" w:space="0" w:color="auto"/>
            </w:tcBorders>
            <w:shd w:val="clear" w:color="000000" w:fill="FFFFFF"/>
            <w:noWrap/>
            <w:vAlign w:val="center"/>
            <w:hideMark/>
          </w:tcPr>
          <w:p w14:paraId="7990F913"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49B04351"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0A13462F" w14:textId="77777777" w:rsidR="00100CEC" w:rsidRPr="00100CEC" w:rsidRDefault="00100CEC" w:rsidP="00100CEC">
            <w:pPr>
              <w:rPr>
                <w:sz w:val="16"/>
                <w:szCs w:val="16"/>
              </w:rPr>
            </w:pPr>
            <w:r w:rsidRPr="00100CEC">
              <w:rPr>
                <w:sz w:val="16"/>
                <w:szCs w:val="16"/>
              </w:rPr>
              <w:t>184/С88, 084/Р07,064/С92, 140/С88, 047/С92, 100/С88, 020/С88, 015/С92, 004/С92</w:t>
            </w:r>
          </w:p>
        </w:tc>
      </w:tr>
      <w:tr w:rsidR="00100CEC" w:rsidRPr="00100CEC" w14:paraId="3418B081"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B3E26D2" w14:textId="77777777" w:rsidR="00100CEC" w:rsidRPr="00100CEC" w:rsidRDefault="00100CEC" w:rsidP="00100CEC">
            <w:pPr>
              <w:jc w:val="center"/>
              <w:rPr>
                <w:color w:val="000000"/>
                <w:sz w:val="16"/>
                <w:szCs w:val="16"/>
              </w:rPr>
            </w:pPr>
            <w:r w:rsidRPr="00100CEC">
              <w:rPr>
                <w:color w:val="000000"/>
                <w:sz w:val="16"/>
                <w:szCs w:val="16"/>
              </w:rPr>
              <w:t>32</w:t>
            </w:r>
          </w:p>
        </w:tc>
        <w:tc>
          <w:tcPr>
            <w:tcW w:w="1022" w:type="dxa"/>
            <w:tcBorders>
              <w:top w:val="nil"/>
              <w:left w:val="nil"/>
              <w:bottom w:val="single" w:sz="4" w:space="0" w:color="auto"/>
              <w:right w:val="single" w:sz="4" w:space="0" w:color="auto"/>
            </w:tcBorders>
            <w:shd w:val="clear" w:color="000000" w:fill="FFFFFF"/>
            <w:vAlign w:val="center"/>
            <w:hideMark/>
          </w:tcPr>
          <w:p w14:paraId="5A641ACF"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4D654CD7" w14:textId="77777777" w:rsidR="00100CEC" w:rsidRPr="00100CEC" w:rsidRDefault="00100CEC" w:rsidP="00100CEC">
            <w:pPr>
              <w:jc w:val="center"/>
              <w:rPr>
                <w:sz w:val="16"/>
                <w:szCs w:val="16"/>
              </w:rPr>
            </w:pPr>
            <w:r w:rsidRPr="00100CEC">
              <w:rPr>
                <w:sz w:val="16"/>
                <w:szCs w:val="16"/>
              </w:rPr>
              <w:t>ВН 834 74</w:t>
            </w:r>
          </w:p>
        </w:tc>
        <w:tc>
          <w:tcPr>
            <w:tcW w:w="1786" w:type="dxa"/>
            <w:tcBorders>
              <w:top w:val="nil"/>
              <w:left w:val="nil"/>
              <w:bottom w:val="single" w:sz="4" w:space="0" w:color="auto"/>
              <w:right w:val="single" w:sz="4" w:space="0" w:color="auto"/>
            </w:tcBorders>
            <w:shd w:val="clear" w:color="000000" w:fill="FFFFFF"/>
            <w:vAlign w:val="center"/>
            <w:hideMark/>
          </w:tcPr>
          <w:p w14:paraId="4241C58C" w14:textId="77777777" w:rsidR="00100CEC" w:rsidRPr="00100CEC" w:rsidRDefault="00100CEC" w:rsidP="00100CEC">
            <w:pPr>
              <w:jc w:val="center"/>
              <w:rPr>
                <w:sz w:val="16"/>
                <w:szCs w:val="16"/>
              </w:rPr>
            </w:pPr>
            <w:r w:rsidRPr="00100CEC">
              <w:rPr>
                <w:sz w:val="16"/>
                <w:szCs w:val="16"/>
              </w:rPr>
              <w:t>XTY 529267K0008199</w:t>
            </w:r>
          </w:p>
        </w:tc>
        <w:tc>
          <w:tcPr>
            <w:tcW w:w="1577" w:type="dxa"/>
            <w:tcBorders>
              <w:top w:val="nil"/>
              <w:left w:val="nil"/>
              <w:bottom w:val="single" w:sz="4" w:space="0" w:color="auto"/>
              <w:right w:val="single" w:sz="4" w:space="0" w:color="auto"/>
            </w:tcBorders>
            <w:shd w:val="clear" w:color="000000" w:fill="FFFFFF"/>
            <w:noWrap/>
            <w:vAlign w:val="center"/>
            <w:hideMark/>
          </w:tcPr>
          <w:p w14:paraId="704465D8"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0B041572"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36B76133" w14:textId="77777777" w:rsidR="00100CEC" w:rsidRPr="00100CEC" w:rsidRDefault="00100CEC" w:rsidP="00100CEC">
            <w:pPr>
              <w:rPr>
                <w:sz w:val="16"/>
                <w:szCs w:val="16"/>
              </w:rPr>
            </w:pPr>
            <w:r w:rsidRPr="00100CEC">
              <w:rPr>
                <w:sz w:val="16"/>
                <w:szCs w:val="16"/>
              </w:rPr>
              <w:t>070/С92, 048/Р07, 0136/Р07, 088/С88, 160/С87, 026/С92, 153/С87, 121/С92, 011/Р04</w:t>
            </w:r>
          </w:p>
        </w:tc>
      </w:tr>
      <w:tr w:rsidR="00100CEC" w:rsidRPr="00100CEC" w14:paraId="48BFC1DB" w14:textId="77777777" w:rsidTr="00B0674C">
        <w:trPr>
          <w:trHeight w:val="702"/>
        </w:trPr>
        <w:tc>
          <w:tcPr>
            <w:tcW w:w="377" w:type="dxa"/>
            <w:tcBorders>
              <w:top w:val="nil"/>
              <w:left w:val="single" w:sz="4" w:space="0" w:color="auto"/>
              <w:bottom w:val="single" w:sz="4" w:space="0" w:color="auto"/>
              <w:right w:val="single" w:sz="4" w:space="0" w:color="auto"/>
            </w:tcBorders>
            <w:shd w:val="clear" w:color="000000" w:fill="FFFFFF"/>
            <w:vAlign w:val="center"/>
            <w:hideMark/>
          </w:tcPr>
          <w:p w14:paraId="32380993" w14:textId="77777777" w:rsidR="00100CEC" w:rsidRPr="00100CEC" w:rsidRDefault="00100CEC" w:rsidP="00100CEC">
            <w:pPr>
              <w:jc w:val="center"/>
              <w:rPr>
                <w:color w:val="000000"/>
                <w:sz w:val="16"/>
                <w:szCs w:val="16"/>
              </w:rPr>
            </w:pPr>
            <w:r w:rsidRPr="00100CEC">
              <w:rPr>
                <w:color w:val="000000"/>
                <w:sz w:val="16"/>
                <w:szCs w:val="16"/>
              </w:rPr>
              <w:lastRenderedPageBreak/>
              <w:t>33</w:t>
            </w:r>
          </w:p>
        </w:tc>
        <w:tc>
          <w:tcPr>
            <w:tcW w:w="1022" w:type="dxa"/>
            <w:tcBorders>
              <w:top w:val="nil"/>
              <w:left w:val="nil"/>
              <w:bottom w:val="single" w:sz="4" w:space="0" w:color="auto"/>
              <w:right w:val="single" w:sz="4" w:space="0" w:color="auto"/>
            </w:tcBorders>
            <w:shd w:val="clear" w:color="000000" w:fill="FFFFFF"/>
            <w:vAlign w:val="center"/>
            <w:hideMark/>
          </w:tcPr>
          <w:p w14:paraId="2AD41589" w14:textId="77777777" w:rsidR="00100CEC" w:rsidRPr="00100CEC" w:rsidRDefault="00100CEC" w:rsidP="00100CEC">
            <w:pPr>
              <w:jc w:val="center"/>
              <w:rPr>
                <w:color w:val="1D1B11"/>
                <w:sz w:val="16"/>
                <w:szCs w:val="16"/>
              </w:rPr>
            </w:pPr>
            <w:r w:rsidRPr="00100CEC">
              <w:rPr>
                <w:color w:val="1D1B11"/>
                <w:sz w:val="16"/>
                <w:szCs w:val="16"/>
              </w:rPr>
              <w:t>ЛиАЗ 529267</w:t>
            </w:r>
          </w:p>
        </w:tc>
        <w:tc>
          <w:tcPr>
            <w:tcW w:w="1016" w:type="dxa"/>
            <w:tcBorders>
              <w:top w:val="nil"/>
              <w:left w:val="nil"/>
              <w:bottom w:val="single" w:sz="4" w:space="0" w:color="auto"/>
              <w:right w:val="single" w:sz="4" w:space="0" w:color="auto"/>
            </w:tcBorders>
            <w:shd w:val="clear" w:color="000000" w:fill="FFFFFF"/>
            <w:vAlign w:val="center"/>
            <w:hideMark/>
          </w:tcPr>
          <w:p w14:paraId="254AE709" w14:textId="77777777" w:rsidR="00100CEC" w:rsidRPr="00100CEC" w:rsidRDefault="00100CEC" w:rsidP="00100CEC">
            <w:pPr>
              <w:jc w:val="center"/>
              <w:rPr>
                <w:sz w:val="16"/>
                <w:szCs w:val="16"/>
              </w:rPr>
            </w:pPr>
            <w:r w:rsidRPr="00100CEC">
              <w:rPr>
                <w:sz w:val="16"/>
                <w:szCs w:val="16"/>
              </w:rPr>
              <w:t>ВН 859 74</w:t>
            </w:r>
          </w:p>
        </w:tc>
        <w:tc>
          <w:tcPr>
            <w:tcW w:w="1786" w:type="dxa"/>
            <w:tcBorders>
              <w:top w:val="nil"/>
              <w:left w:val="nil"/>
              <w:bottom w:val="single" w:sz="4" w:space="0" w:color="auto"/>
              <w:right w:val="single" w:sz="4" w:space="0" w:color="auto"/>
            </w:tcBorders>
            <w:shd w:val="clear" w:color="000000" w:fill="FFFFFF"/>
            <w:vAlign w:val="center"/>
            <w:hideMark/>
          </w:tcPr>
          <w:p w14:paraId="458E1BF0" w14:textId="77777777" w:rsidR="00100CEC" w:rsidRPr="00100CEC" w:rsidRDefault="00100CEC" w:rsidP="00100CEC">
            <w:pPr>
              <w:jc w:val="center"/>
              <w:rPr>
                <w:sz w:val="16"/>
                <w:szCs w:val="16"/>
              </w:rPr>
            </w:pPr>
            <w:r w:rsidRPr="00100CEC">
              <w:rPr>
                <w:sz w:val="16"/>
                <w:szCs w:val="16"/>
              </w:rPr>
              <w:t>XTY 529267K0008202</w:t>
            </w:r>
          </w:p>
        </w:tc>
        <w:tc>
          <w:tcPr>
            <w:tcW w:w="1577" w:type="dxa"/>
            <w:tcBorders>
              <w:top w:val="nil"/>
              <w:left w:val="nil"/>
              <w:bottom w:val="single" w:sz="4" w:space="0" w:color="auto"/>
              <w:right w:val="single" w:sz="4" w:space="0" w:color="auto"/>
            </w:tcBorders>
            <w:shd w:val="clear" w:color="000000" w:fill="FFFFFF"/>
            <w:noWrap/>
            <w:vAlign w:val="center"/>
            <w:hideMark/>
          </w:tcPr>
          <w:p w14:paraId="77D28D97" w14:textId="77777777" w:rsidR="00100CEC" w:rsidRPr="00100CEC" w:rsidRDefault="00100CEC" w:rsidP="00100CEC">
            <w:pPr>
              <w:jc w:val="center"/>
              <w:rPr>
                <w:sz w:val="16"/>
                <w:szCs w:val="16"/>
              </w:rPr>
            </w:pPr>
            <w:r w:rsidRPr="00100CEC">
              <w:rPr>
                <w:sz w:val="16"/>
                <w:szCs w:val="16"/>
              </w:rPr>
              <w:t>БА 100.20.327/1660</w:t>
            </w:r>
          </w:p>
        </w:tc>
        <w:tc>
          <w:tcPr>
            <w:tcW w:w="1686" w:type="dxa"/>
            <w:tcBorders>
              <w:top w:val="nil"/>
              <w:left w:val="nil"/>
              <w:bottom w:val="single" w:sz="4" w:space="0" w:color="auto"/>
              <w:right w:val="single" w:sz="4" w:space="0" w:color="auto"/>
            </w:tcBorders>
            <w:shd w:val="clear" w:color="000000" w:fill="FFFFFF"/>
            <w:noWrap/>
            <w:vAlign w:val="center"/>
            <w:hideMark/>
          </w:tcPr>
          <w:p w14:paraId="638EDE07" w14:textId="77777777" w:rsidR="00100CEC" w:rsidRPr="00100CEC" w:rsidRDefault="00100CEC" w:rsidP="00100CEC">
            <w:pPr>
              <w:jc w:val="center"/>
              <w:rPr>
                <w:sz w:val="16"/>
                <w:szCs w:val="16"/>
              </w:rPr>
            </w:pPr>
            <w:r w:rsidRPr="00100CEC">
              <w:rPr>
                <w:sz w:val="16"/>
                <w:szCs w:val="16"/>
              </w:rPr>
              <w:t>9</w:t>
            </w:r>
          </w:p>
        </w:tc>
        <w:tc>
          <w:tcPr>
            <w:tcW w:w="2192" w:type="dxa"/>
            <w:tcBorders>
              <w:top w:val="nil"/>
              <w:left w:val="nil"/>
              <w:bottom w:val="single" w:sz="4" w:space="0" w:color="auto"/>
              <w:right w:val="single" w:sz="4" w:space="0" w:color="auto"/>
            </w:tcBorders>
            <w:shd w:val="clear" w:color="000000" w:fill="FFFFFF"/>
            <w:vAlign w:val="center"/>
            <w:hideMark/>
          </w:tcPr>
          <w:p w14:paraId="7AE89C43" w14:textId="77777777" w:rsidR="00100CEC" w:rsidRPr="00100CEC" w:rsidRDefault="00100CEC" w:rsidP="00100CEC">
            <w:pPr>
              <w:rPr>
                <w:sz w:val="16"/>
                <w:szCs w:val="16"/>
              </w:rPr>
            </w:pPr>
            <w:r w:rsidRPr="00100CEC">
              <w:rPr>
                <w:sz w:val="16"/>
                <w:szCs w:val="16"/>
              </w:rPr>
              <w:t>033/Р07, 145/Р07, 176/С99, 183/Р02, 197/Р04, 014/Р07, 081/Р02, 102/Р04, 040/Р04</w:t>
            </w:r>
          </w:p>
        </w:tc>
      </w:tr>
    </w:tbl>
    <w:p w14:paraId="033326C4" w14:textId="77777777" w:rsidR="00893B26" w:rsidRPr="00893B26" w:rsidRDefault="00893B26" w:rsidP="00100CEC">
      <w:pPr>
        <w:snapToGrid w:val="0"/>
        <w:spacing w:line="276" w:lineRule="auto"/>
        <w:jc w:val="both"/>
      </w:pPr>
    </w:p>
    <w:p w14:paraId="5C62E27A" w14:textId="77777777" w:rsidR="00893B26" w:rsidRPr="00893B26" w:rsidRDefault="00893B26" w:rsidP="00893B26">
      <w:pPr>
        <w:snapToGrid w:val="0"/>
        <w:spacing w:line="276" w:lineRule="auto"/>
        <w:ind w:firstLine="567"/>
        <w:jc w:val="both"/>
      </w:pPr>
    </w:p>
    <w:p w14:paraId="589741C8" w14:textId="77777777" w:rsidR="00893B26" w:rsidRPr="00893B26" w:rsidRDefault="00893B26" w:rsidP="00893B26">
      <w:pPr>
        <w:snapToGrid w:val="0"/>
        <w:spacing w:line="276" w:lineRule="auto"/>
        <w:ind w:firstLine="567"/>
        <w:jc w:val="both"/>
      </w:pPr>
    </w:p>
    <w:p w14:paraId="3DC36FDF" w14:textId="77777777" w:rsidR="00893B26" w:rsidRPr="00893B26" w:rsidRDefault="00893B26" w:rsidP="00893B26">
      <w:pPr>
        <w:snapToGrid w:val="0"/>
        <w:spacing w:line="276" w:lineRule="auto"/>
        <w:ind w:firstLine="567"/>
        <w:jc w:val="both"/>
      </w:pPr>
    </w:p>
    <w:p w14:paraId="0DA78C2A" w14:textId="77777777" w:rsidR="00893B26" w:rsidRPr="00893B26" w:rsidRDefault="00893B26" w:rsidP="00893B26">
      <w:pPr>
        <w:snapToGrid w:val="0"/>
        <w:spacing w:line="276" w:lineRule="auto"/>
        <w:ind w:firstLine="567"/>
        <w:jc w:val="both"/>
      </w:pPr>
    </w:p>
    <w:p w14:paraId="6FB8EC0A" w14:textId="77777777" w:rsidR="00893B26" w:rsidRPr="00893B26" w:rsidRDefault="00893B26" w:rsidP="00893B26">
      <w:pPr>
        <w:snapToGrid w:val="0"/>
        <w:spacing w:line="276" w:lineRule="auto"/>
        <w:ind w:firstLine="567"/>
        <w:jc w:val="both"/>
      </w:pPr>
    </w:p>
    <w:p w14:paraId="24443219" w14:textId="77777777" w:rsidR="00893B26" w:rsidRPr="00893B26" w:rsidRDefault="00893B26" w:rsidP="00893B26">
      <w:pPr>
        <w:snapToGrid w:val="0"/>
        <w:spacing w:line="276" w:lineRule="auto"/>
        <w:ind w:firstLine="567"/>
        <w:jc w:val="both"/>
      </w:pPr>
    </w:p>
    <w:p w14:paraId="7F45D4E4" w14:textId="77777777" w:rsidR="00893B26" w:rsidRPr="00893B26" w:rsidRDefault="00893B26" w:rsidP="00893B26">
      <w:pPr>
        <w:jc w:val="center"/>
        <w:rPr>
          <w:sz w:val="20"/>
          <w:szCs w:val="20"/>
        </w:rPr>
      </w:pPr>
    </w:p>
    <w:sectPr w:rsidR="00893B26" w:rsidRPr="00893B26" w:rsidSect="00F67355">
      <w:pgSz w:w="11906" w:h="16838"/>
      <w:pgMar w:top="567" w:right="567"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2CD5" w14:textId="77777777" w:rsidR="00ED1C58" w:rsidRDefault="00ED1C58" w:rsidP="00EB5957">
      <w:r>
        <w:separator/>
      </w:r>
    </w:p>
  </w:endnote>
  <w:endnote w:type="continuationSeparator" w:id="0">
    <w:p w14:paraId="175D4078" w14:textId="77777777" w:rsidR="00ED1C58" w:rsidRDefault="00ED1C58" w:rsidP="00E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E82F" w14:textId="77777777" w:rsidR="00ED1C58" w:rsidRDefault="00ED1C58" w:rsidP="00EB5957">
      <w:r>
        <w:separator/>
      </w:r>
    </w:p>
  </w:footnote>
  <w:footnote w:type="continuationSeparator" w:id="0">
    <w:p w14:paraId="49A6AFE5" w14:textId="77777777" w:rsidR="00ED1C58" w:rsidRDefault="00ED1C58" w:rsidP="00EB5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E20"/>
    <w:multiLevelType w:val="multilevel"/>
    <w:tmpl w:val="C17AF814"/>
    <w:lvl w:ilvl="0">
      <w:start w:val="1"/>
      <w:numFmt w:val="decimal"/>
      <w:lvlText w:val="%1."/>
      <w:lvlJc w:val="left"/>
      <w:pPr>
        <w:ind w:left="360" w:hanging="360"/>
      </w:pPr>
      <w:rPr>
        <w:rFonts w:hint="default"/>
      </w:rPr>
    </w:lvl>
    <w:lvl w:ilvl="1">
      <w:start w:val="1"/>
      <w:numFmt w:val="decimal"/>
      <w:lvlText w:val="4.%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82221"/>
    <w:multiLevelType w:val="hybridMultilevel"/>
    <w:tmpl w:val="30A8F1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C42C7"/>
    <w:multiLevelType w:val="multilevel"/>
    <w:tmpl w:val="FBF6A124"/>
    <w:lvl w:ilvl="0">
      <w:start w:val="1"/>
      <w:numFmt w:val="decimal"/>
      <w:lvlText w:val="%1."/>
      <w:lvlJc w:val="left"/>
      <w:pPr>
        <w:ind w:left="1069" w:hanging="360"/>
      </w:pPr>
      <w:rPr>
        <w:rFonts w:hint="default"/>
      </w:rPr>
    </w:lvl>
    <w:lvl w:ilvl="1">
      <w:start w:val="7"/>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22E26B6F"/>
    <w:multiLevelType w:val="multilevel"/>
    <w:tmpl w:val="BF0E031A"/>
    <w:lvl w:ilvl="0">
      <w:start w:val="9"/>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2EA111CF"/>
    <w:multiLevelType w:val="hybridMultilevel"/>
    <w:tmpl w:val="287C86A2"/>
    <w:lvl w:ilvl="0" w:tplc="743819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FA874F1"/>
    <w:multiLevelType w:val="hybridMultilevel"/>
    <w:tmpl w:val="A7247FFE"/>
    <w:lvl w:ilvl="0" w:tplc="5A8662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F87ABD"/>
    <w:multiLevelType w:val="multilevel"/>
    <w:tmpl w:val="F86A96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7D1DB5"/>
    <w:multiLevelType w:val="hybridMultilevel"/>
    <w:tmpl w:val="331AD1BA"/>
    <w:lvl w:ilvl="0" w:tplc="58424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55CC3"/>
    <w:multiLevelType w:val="multilevel"/>
    <w:tmpl w:val="E0329134"/>
    <w:lvl w:ilvl="0">
      <w:start w:val="1"/>
      <w:numFmt w:val="decimal"/>
      <w:lvlText w:val="%1."/>
      <w:lvlJc w:val="left"/>
      <w:pPr>
        <w:ind w:left="360" w:hanging="360"/>
      </w:pPr>
      <w:rPr>
        <w:rFonts w:hint="default"/>
      </w:rPr>
    </w:lvl>
    <w:lvl w:ilvl="1">
      <w:start w:val="1"/>
      <w:numFmt w:val="decimal"/>
      <w:lvlText w:val="2.%2."/>
      <w:lvlJc w:val="left"/>
      <w:pPr>
        <w:ind w:left="1283" w:hanging="432"/>
      </w:pPr>
      <w:rPr>
        <w:rFonts w:ascii="Times New Roman" w:hAnsi="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C953D0"/>
    <w:multiLevelType w:val="hybridMultilevel"/>
    <w:tmpl w:val="E116AABA"/>
    <w:lvl w:ilvl="0" w:tplc="4970E634">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0041E0"/>
    <w:multiLevelType w:val="multilevel"/>
    <w:tmpl w:val="ED06B080"/>
    <w:lvl w:ilvl="0">
      <w:start w:val="4"/>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BA97F96"/>
    <w:multiLevelType w:val="multilevel"/>
    <w:tmpl w:val="D0387E9C"/>
    <w:lvl w:ilvl="0">
      <w:start w:val="6"/>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127943125">
    <w:abstractNumId w:val="9"/>
  </w:num>
  <w:num w:numId="2" w16cid:durableId="177349911">
    <w:abstractNumId w:val="4"/>
  </w:num>
  <w:num w:numId="3" w16cid:durableId="507254831">
    <w:abstractNumId w:val="8"/>
  </w:num>
  <w:num w:numId="4" w16cid:durableId="680669985">
    <w:abstractNumId w:val="0"/>
  </w:num>
  <w:num w:numId="5" w16cid:durableId="2137605165">
    <w:abstractNumId w:val="1"/>
  </w:num>
  <w:num w:numId="6" w16cid:durableId="2088572753">
    <w:abstractNumId w:val="7"/>
  </w:num>
  <w:num w:numId="7" w16cid:durableId="1688209750">
    <w:abstractNumId w:val="2"/>
  </w:num>
  <w:num w:numId="8" w16cid:durableId="94910942">
    <w:abstractNumId w:val="5"/>
  </w:num>
  <w:num w:numId="9" w16cid:durableId="103881926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21030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87467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90525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48"/>
    <w:rsid w:val="00012FB6"/>
    <w:rsid w:val="00016CF3"/>
    <w:rsid w:val="00030FD5"/>
    <w:rsid w:val="0004270F"/>
    <w:rsid w:val="00051B7E"/>
    <w:rsid w:val="000568C9"/>
    <w:rsid w:val="00061BA5"/>
    <w:rsid w:val="00070C2D"/>
    <w:rsid w:val="0007213B"/>
    <w:rsid w:val="000723AA"/>
    <w:rsid w:val="00086778"/>
    <w:rsid w:val="000941BC"/>
    <w:rsid w:val="000A753F"/>
    <w:rsid w:val="000B2C11"/>
    <w:rsid w:val="000B41B8"/>
    <w:rsid w:val="000B78A5"/>
    <w:rsid w:val="000E5366"/>
    <w:rsid w:val="00100CBE"/>
    <w:rsid w:val="00100CEC"/>
    <w:rsid w:val="0010507B"/>
    <w:rsid w:val="001105E1"/>
    <w:rsid w:val="00111262"/>
    <w:rsid w:val="00122D38"/>
    <w:rsid w:val="00123F2B"/>
    <w:rsid w:val="00134729"/>
    <w:rsid w:val="00145093"/>
    <w:rsid w:val="00152A83"/>
    <w:rsid w:val="0015378B"/>
    <w:rsid w:val="00160648"/>
    <w:rsid w:val="00160893"/>
    <w:rsid w:val="00187199"/>
    <w:rsid w:val="001A6D75"/>
    <w:rsid w:val="001A73B5"/>
    <w:rsid w:val="001B4FEC"/>
    <w:rsid w:val="001C0B6F"/>
    <w:rsid w:val="001C39E4"/>
    <w:rsid w:val="001C7821"/>
    <w:rsid w:val="001E7A79"/>
    <w:rsid w:val="001F1223"/>
    <w:rsid w:val="001F1BA7"/>
    <w:rsid w:val="001F1E5A"/>
    <w:rsid w:val="001F4D16"/>
    <w:rsid w:val="00204CD2"/>
    <w:rsid w:val="00204F02"/>
    <w:rsid w:val="00211EF3"/>
    <w:rsid w:val="00224F1A"/>
    <w:rsid w:val="00227ABD"/>
    <w:rsid w:val="00234996"/>
    <w:rsid w:val="00235226"/>
    <w:rsid w:val="00240C45"/>
    <w:rsid w:val="0024547E"/>
    <w:rsid w:val="00270619"/>
    <w:rsid w:val="0027189A"/>
    <w:rsid w:val="00272EFC"/>
    <w:rsid w:val="00275A4B"/>
    <w:rsid w:val="00276D20"/>
    <w:rsid w:val="00280137"/>
    <w:rsid w:val="002819FD"/>
    <w:rsid w:val="00292D6A"/>
    <w:rsid w:val="002965E3"/>
    <w:rsid w:val="00297028"/>
    <w:rsid w:val="00297A33"/>
    <w:rsid w:val="002A37BF"/>
    <w:rsid w:val="002B416A"/>
    <w:rsid w:val="002C2EFA"/>
    <w:rsid w:val="002D5911"/>
    <w:rsid w:val="002E0499"/>
    <w:rsid w:val="002E3E77"/>
    <w:rsid w:val="002E4AE2"/>
    <w:rsid w:val="002F2486"/>
    <w:rsid w:val="003022D6"/>
    <w:rsid w:val="00304437"/>
    <w:rsid w:val="00305554"/>
    <w:rsid w:val="0031173B"/>
    <w:rsid w:val="00311D64"/>
    <w:rsid w:val="00317826"/>
    <w:rsid w:val="003178BF"/>
    <w:rsid w:val="003361C0"/>
    <w:rsid w:val="003434E1"/>
    <w:rsid w:val="00355BF8"/>
    <w:rsid w:val="00356D6C"/>
    <w:rsid w:val="003611AA"/>
    <w:rsid w:val="00362AA1"/>
    <w:rsid w:val="00365848"/>
    <w:rsid w:val="00367DC4"/>
    <w:rsid w:val="00395DCF"/>
    <w:rsid w:val="00397597"/>
    <w:rsid w:val="00397606"/>
    <w:rsid w:val="003B7752"/>
    <w:rsid w:val="003C55BF"/>
    <w:rsid w:val="003C5CFA"/>
    <w:rsid w:val="003D50B7"/>
    <w:rsid w:val="003F1328"/>
    <w:rsid w:val="003F1361"/>
    <w:rsid w:val="003F1DEB"/>
    <w:rsid w:val="003F535C"/>
    <w:rsid w:val="00401B87"/>
    <w:rsid w:val="00401EFB"/>
    <w:rsid w:val="00402D33"/>
    <w:rsid w:val="00412014"/>
    <w:rsid w:val="00412E81"/>
    <w:rsid w:val="0041513E"/>
    <w:rsid w:val="00421D72"/>
    <w:rsid w:val="00425261"/>
    <w:rsid w:val="00434EF2"/>
    <w:rsid w:val="00444369"/>
    <w:rsid w:val="00444509"/>
    <w:rsid w:val="0047099F"/>
    <w:rsid w:val="00490707"/>
    <w:rsid w:val="004B63B7"/>
    <w:rsid w:val="004C0217"/>
    <w:rsid w:val="004C3226"/>
    <w:rsid w:val="004D0B6E"/>
    <w:rsid w:val="004D6EC1"/>
    <w:rsid w:val="004F33CB"/>
    <w:rsid w:val="004F758C"/>
    <w:rsid w:val="00501241"/>
    <w:rsid w:val="00502F0A"/>
    <w:rsid w:val="0050387F"/>
    <w:rsid w:val="00504B78"/>
    <w:rsid w:val="0051241E"/>
    <w:rsid w:val="005162F5"/>
    <w:rsid w:val="00517536"/>
    <w:rsid w:val="00521A77"/>
    <w:rsid w:val="005327C7"/>
    <w:rsid w:val="005337F1"/>
    <w:rsid w:val="00541A4E"/>
    <w:rsid w:val="00541F65"/>
    <w:rsid w:val="0054559C"/>
    <w:rsid w:val="00550206"/>
    <w:rsid w:val="00551817"/>
    <w:rsid w:val="00552C32"/>
    <w:rsid w:val="00553E8C"/>
    <w:rsid w:val="005612AA"/>
    <w:rsid w:val="00561732"/>
    <w:rsid w:val="00570FBC"/>
    <w:rsid w:val="00573091"/>
    <w:rsid w:val="00573E1D"/>
    <w:rsid w:val="00582047"/>
    <w:rsid w:val="00590A54"/>
    <w:rsid w:val="00594293"/>
    <w:rsid w:val="005A2DDB"/>
    <w:rsid w:val="005B5F98"/>
    <w:rsid w:val="005D0FB7"/>
    <w:rsid w:val="005D132F"/>
    <w:rsid w:val="005D60EE"/>
    <w:rsid w:val="005D6B45"/>
    <w:rsid w:val="005D75FB"/>
    <w:rsid w:val="005E0A6C"/>
    <w:rsid w:val="005F5DC0"/>
    <w:rsid w:val="005F73AA"/>
    <w:rsid w:val="00611773"/>
    <w:rsid w:val="006217F6"/>
    <w:rsid w:val="00626BF7"/>
    <w:rsid w:val="006341AB"/>
    <w:rsid w:val="00636281"/>
    <w:rsid w:val="00637216"/>
    <w:rsid w:val="00637F69"/>
    <w:rsid w:val="00656FFC"/>
    <w:rsid w:val="00660A21"/>
    <w:rsid w:val="00682F73"/>
    <w:rsid w:val="006834D1"/>
    <w:rsid w:val="0068448A"/>
    <w:rsid w:val="00685561"/>
    <w:rsid w:val="006928B5"/>
    <w:rsid w:val="00695C3B"/>
    <w:rsid w:val="00697348"/>
    <w:rsid w:val="006C3588"/>
    <w:rsid w:val="006C3763"/>
    <w:rsid w:val="006C4ACE"/>
    <w:rsid w:val="006D7346"/>
    <w:rsid w:val="00704525"/>
    <w:rsid w:val="0070466D"/>
    <w:rsid w:val="00706A93"/>
    <w:rsid w:val="00711DB3"/>
    <w:rsid w:val="00712FA0"/>
    <w:rsid w:val="0071615A"/>
    <w:rsid w:val="00716383"/>
    <w:rsid w:val="00724816"/>
    <w:rsid w:val="00724B46"/>
    <w:rsid w:val="00741A24"/>
    <w:rsid w:val="00743C54"/>
    <w:rsid w:val="0075014B"/>
    <w:rsid w:val="00754DFE"/>
    <w:rsid w:val="00756D87"/>
    <w:rsid w:val="00765C43"/>
    <w:rsid w:val="0076760A"/>
    <w:rsid w:val="00770E02"/>
    <w:rsid w:val="00773DB4"/>
    <w:rsid w:val="00780B42"/>
    <w:rsid w:val="0078332F"/>
    <w:rsid w:val="00783762"/>
    <w:rsid w:val="00791290"/>
    <w:rsid w:val="00795533"/>
    <w:rsid w:val="007A3C81"/>
    <w:rsid w:val="007A3CA9"/>
    <w:rsid w:val="007A420F"/>
    <w:rsid w:val="007B1D12"/>
    <w:rsid w:val="007B27CC"/>
    <w:rsid w:val="007C0084"/>
    <w:rsid w:val="007C1756"/>
    <w:rsid w:val="007C3ADF"/>
    <w:rsid w:val="007D614E"/>
    <w:rsid w:val="007E1D92"/>
    <w:rsid w:val="007E61C7"/>
    <w:rsid w:val="008036BD"/>
    <w:rsid w:val="008064A7"/>
    <w:rsid w:val="00817B5D"/>
    <w:rsid w:val="00817C88"/>
    <w:rsid w:val="00826664"/>
    <w:rsid w:val="00832C2E"/>
    <w:rsid w:val="00836686"/>
    <w:rsid w:val="00836DA3"/>
    <w:rsid w:val="00844D23"/>
    <w:rsid w:val="00845666"/>
    <w:rsid w:val="00872050"/>
    <w:rsid w:val="00893A25"/>
    <w:rsid w:val="00893B26"/>
    <w:rsid w:val="00893DF4"/>
    <w:rsid w:val="0089462C"/>
    <w:rsid w:val="008A1733"/>
    <w:rsid w:val="008A1DE1"/>
    <w:rsid w:val="008A63AA"/>
    <w:rsid w:val="008B1558"/>
    <w:rsid w:val="008B2C2B"/>
    <w:rsid w:val="008B73C9"/>
    <w:rsid w:val="008C4655"/>
    <w:rsid w:val="008F5BB7"/>
    <w:rsid w:val="009113E3"/>
    <w:rsid w:val="009372FB"/>
    <w:rsid w:val="00950AF5"/>
    <w:rsid w:val="00954091"/>
    <w:rsid w:val="00957C6A"/>
    <w:rsid w:val="00960656"/>
    <w:rsid w:val="0099712C"/>
    <w:rsid w:val="009A4A90"/>
    <w:rsid w:val="009B335E"/>
    <w:rsid w:val="009B3C64"/>
    <w:rsid w:val="009B61CE"/>
    <w:rsid w:val="009C0EB4"/>
    <w:rsid w:val="009C39DE"/>
    <w:rsid w:val="009F4471"/>
    <w:rsid w:val="009F7D44"/>
    <w:rsid w:val="00A139EB"/>
    <w:rsid w:val="00A13F65"/>
    <w:rsid w:val="00A15C09"/>
    <w:rsid w:val="00A16414"/>
    <w:rsid w:val="00A223EC"/>
    <w:rsid w:val="00A276BA"/>
    <w:rsid w:val="00A370F1"/>
    <w:rsid w:val="00A44101"/>
    <w:rsid w:val="00A46C5D"/>
    <w:rsid w:val="00A54A5A"/>
    <w:rsid w:val="00A75C39"/>
    <w:rsid w:val="00A926CE"/>
    <w:rsid w:val="00AB1C76"/>
    <w:rsid w:val="00AB7486"/>
    <w:rsid w:val="00AC328F"/>
    <w:rsid w:val="00AC5128"/>
    <w:rsid w:val="00AD0B27"/>
    <w:rsid w:val="00AD0D1F"/>
    <w:rsid w:val="00AD3916"/>
    <w:rsid w:val="00AF041F"/>
    <w:rsid w:val="00AF35F1"/>
    <w:rsid w:val="00B02CA6"/>
    <w:rsid w:val="00B04ADE"/>
    <w:rsid w:val="00B06BE7"/>
    <w:rsid w:val="00B12213"/>
    <w:rsid w:val="00B23304"/>
    <w:rsid w:val="00B30556"/>
    <w:rsid w:val="00B33AB5"/>
    <w:rsid w:val="00B40AC8"/>
    <w:rsid w:val="00B44635"/>
    <w:rsid w:val="00B45B7C"/>
    <w:rsid w:val="00B520D7"/>
    <w:rsid w:val="00B6188E"/>
    <w:rsid w:val="00B6222D"/>
    <w:rsid w:val="00B63CD6"/>
    <w:rsid w:val="00B672A9"/>
    <w:rsid w:val="00B67D08"/>
    <w:rsid w:val="00B75423"/>
    <w:rsid w:val="00B82CA9"/>
    <w:rsid w:val="00B85561"/>
    <w:rsid w:val="00B908EF"/>
    <w:rsid w:val="00BA1EE7"/>
    <w:rsid w:val="00BA451A"/>
    <w:rsid w:val="00BB3EC6"/>
    <w:rsid w:val="00BB480F"/>
    <w:rsid w:val="00BC5DF4"/>
    <w:rsid w:val="00BD252B"/>
    <w:rsid w:val="00BD299D"/>
    <w:rsid w:val="00BE1B77"/>
    <w:rsid w:val="00BF26D7"/>
    <w:rsid w:val="00BF424C"/>
    <w:rsid w:val="00C02FBB"/>
    <w:rsid w:val="00C0599F"/>
    <w:rsid w:val="00C13653"/>
    <w:rsid w:val="00C138FE"/>
    <w:rsid w:val="00C14E8A"/>
    <w:rsid w:val="00C15DE3"/>
    <w:rsid w:val="00C26BA6"/>
    <w:rsid w:val="00C3007D"/>
    <w:rsid w:val="00C3587B"/>
    <w:rsid w:val="00C371BC"/>
    <w:rsid w:val="00C50816"/>
    <w:rsid w:val="00C5706E"/>
    <w:rsid w:val="00C66466"/>
    <w:rsid w:val="00C702D4"/>
    <w:rsid w:val="00C74EC8"/>
    <w:rsid w:val="00C82DEC"/>
    <w:rsid w:val="00C8359E"/>
    <w:rsid w:val="00C855BA"/>
    <w:rsid w:val="00C970D2"/>
    <w:rsid w:val="00C97FFD"/>
    <w:rsid w:val="00CA3F35"/>
    <w:rsid w:val="00CB4AC5"/>
    <w:rsid w:val="00CC3265"/>
    <w:rsid w:val="00CC676E"/>
    <w:rsid w:val="00CD6279"/>
    <w:rsid w:val="00CE2C2F"/>
    <w:rsid w:val="00CE2C91"/>
    <w:rsid w:val="00CE5854"/>
    <w:rsid w:val="00CE706F"/>
    <w:rsid w:val="00CF59B2"/>
    <w:rsid w:val="00CF59F9"/>
    <w:rsid w:val="00D0358F"/>
    <w:rsid w:val="00D06959"/>
    <w:rsid w:val="00D113D7"/>
    <w:rsid w:val="00D33389"/>
    <w:rsid w:val="00D36BCC"/>
    <w:rsid w:val="00D40776"/>
    <w:rsid w:val="00D44F55"/>
    <w:rsid w:val="00D543D0"/>
    <w:rsid w:val="00D5540D"/>
    <w:rsid w:val="00D62315"/>
    <w:rsid w:val="00D630A1"/>
    <w:rsid w:val="00D65FBB"/>
    <w:rsid w:val="00D71829"/>
    <w:rsid w:val="00D740D5"/>
    <w:rsid w:val="00D775C0"/>
    <w:rsid w:val="00D81E29"/>
    <w:rsid w:val="00D90894"/>
    <w:rsid w:val="00D90C1F"/>
    <w:rsid w:val="00D95F61"/>
    <w:rsid w:val="00DA172E"/>
    <w:rsid w:val="00DB6C7F"/>
    <w:rsid w:val="00DC473F"/>
    <w:rsid w:val="00DD29AC"/>
    <w:rsid w:val="00DD663A"/>
    <w:rsid w:val="00DF42F1"/>
    <w:rsid w:val="00DF6B69"/>
    <w:rsid w:val="00E12789"/>
    <w:rsid w:val="00E15D52"/>
    <w:rsid w:val="00E16187"/>
    <w:rsid w:val="00E262C5"/>
    <w:rsid w:val="00E507AC"/>
    <w:rsid w:val="00E5346B"/>
    <w:rsid w:val="00E56039"/>
    <w:rsid w:val="00E56129"/>
    <w:rsid w:val="00E56B15"/>
    <w:rsid w:val="00E601C6"/>
    <w:rsid w:val="00E62B20"/>
    <w:rsid w:val="00E7167B"/>
    <w:rsid w:val="00E85D5E"/>
    <w:rsid w:val="00E94A8E"/>
    <w:rsid w:val="00E9747D"/>
    <w:rsid w:val="00EB202E"/>
    <w:rsid w:val="00EB56AE"/>
    <w:rsid w:val="00EB5957"/>
    <w:rsid w:val="00EC0C21"/>
    <w:rsid w:val="00EC2B14"/>
    <w:rsid w:val="00EC3ED4"/>
    <w:rsid w:val="00EC561A"/>
    <w:rsid w:val="00ED1C58"/>
    <w:rsid w:val="00EE3CEA"/>
    <w:rsid w:val="00F00177"/>
    <w:rsid w:val="00F46273"/>
    <w:rsid w:val="00F6142C"/>
    <w:rsid w:val="00F642A7"/>
    <w:rsid w:val="00F67355"/>
    <w:rsid w:val="00F67D77"/>
    <w:rsid w:val="00F77AA9"/>
    <w:rsid w:val="00F8260E"/>
    <w:rsid w:val="00F83F48"/>
    <w:rsid w:val="00F847C5"/>
    <w:rsid w:val="00F9330D"/>
    <w:rsid w:val="00FA6F4C"/>
    <w:rsid w:val="00FB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4FB1"/>
  <w15:docId w15:val="{CE5647B8-7B18-421B-A79B-3F1D1814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6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76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60648"/>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FB76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64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16064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FB7647"/>
    <w:rPr>
      <w:rFonts w:asciiTheme="majorHAnsi" w:eastAsiaTheme="majorEastAsia" w:hAnsiTheme="majorHAnsi" w:cstheme="majorBidi"/>
      <w:i/>
      <w:iCs/>
      <w:color w:val="365F91" w:themeColor="accent1" w:themeShade="BF"/>
      <w:sz w:val="24"/>
      <w:szCs w:val="24"/>
      <w:lang w:eastAsia="ru-RU"/>
    </w:rPr>
  </w:style>
  <w:style w:type="paragraph" w:customStyle="1" w:styleId="ConsPlusNormal">
    <w:name w:val="ConsPlusNormal"/>
    <w:link w:val="ConsPlusNormal0"/>
    <w:rsid w:val="001606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60648"/>
    <w:rPr>
      <w:rFonts w:ascii="Arial" w:eastAsia="Times New Roman" w:hAnsi="Arial" w:cs="Arial"/>
      <w:sz w:val="20"/>
      <w:szCs w:val="20"/>
      <w:lang w:eastAsia="ru-RU"/>
    </w:rPr>
  </w:style>
  <w:style w:type="paragraph" w:styleId="a3">
    <w:name w:val="List Paragraph"/>
    <w:basedOn w:val="a"/>
    <w:link w:val="a4"/>
    <w:uiPriority w:val="34"/>
    <w:qFormat/>
    <w:rsid w:val="0016064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582047"/>
  </w:style>
  <w:style w:type="table" w:styleId="a5">
    <w:name w:val="Table Grid"/>
    <w:basedOn w:val="a1"/>
    <w:uiPriority w:val="59"/>
    <w:rsid w:val="001606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qFormat/>
    <w:rsid w:val="00305554"/>
    <w:pPr>
      <w:spacing w:after="0" w:line="240" w:lineRule="auto"/>
    </w:pPr>
    <w:rPr>
      <w:rFonts w:ascii="Times New Roman" w:eastAsia="Calibri" w:hAnsi="Times New Roman" w:cs="Times New Roman"/>
      <w:sz w:val="28"/>
      <w:szCs w:val="28"/>
    </w:rPr>
  </w:style>
  <w:style w:type="character" w:customStyle="1" w:styleId="a7">
    <w:name w:val="Без интервала Знак"/>
    <w:link w:val="a6"/>
    <w:locked/>
    <w:rsid w:val="00305554"/>
    <w:rPr>
      <w:rFonts w:ascii="Times New Roman" w:eastAsia="Calibri" w:hAnsi="Times New Roman" w:cs="Times New Roman"/>
      <w:sz w:val="28"/>
      <w:szCs w:val="28"/>
    </w:rPr>
  </w:style>
  <w:style w:type="paragraph" w:styleId="a8">
    <w:name w:val="header"/>
    <w:basedOn w:val="a"/>
    <w:link w:val="a9"/>
    <w:uiPriority w:val="99"/>
    <w:unhideWhenUsed/>
    <w:rsid w:val="00EB5957"/>
    <w:pPr>
      <w:tabs>
        <w:tab w:val="center" w:pos="4677"/>
        <w:tab w:val="right" w:pos="9355"/>
      </w:tabs>
    </w:pPr>
  </w:style>
  <w:style w:type="character" w:customStyle="1" w:styleId="a9">
    <w:name w:val="Верхний колонтитул Знак"/>
    <w:basedOn w:val="a0"/>
    <w:link w:val="a8"/>
    <w:uiPriority w:val="99"/>
    <w:rsid w:val="00EB59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B5957"/>
    <w:pPr>
      <w:tabs>
        <w:tab w:val="center" w:pos="4677"/>
        <w:tab w:val="right" w:pos="9355"/>
      </w:tabs>
    </w:pPr>
  </w:style>
  <w:style w:type="character" w:customStyle="1" w:styleId="ab">
    <w:name w:val="Нижний колонтитул Знак"/>
    <w:basedOn w:val="a0"/>
    <w:link w:val="aa"/>
    <w:uiPriority w:val="99"/>
    <w:rsid w:val="00EB5957"/>
    <w:rPr>
      <w:rFonts w:ascii="Times New Roman" w:eastAsia="Times New Roman" w:hAnsi="Times New Roman" w:cs="Times New Roman"/>
      <w:sz w:val="24"/>
      <w:szCs w:val="24"/>
      <w:lang w:eastAsia="ru-RU"/>
    </w:rPr>
  </w:style>
  <w:style w:type="paragraph" w:customStyle="1" w:styleId="western">
    <w:name w:val="western"/>
    <w:basedOn w:val="a"/>
    <w:rsid w:val="00582047"/>
    <w:pPr>
      <w:spacing w:before="100" w:beforeAutospacing="1" w:after="119"/>
    </w:pPr>
    <w:rPr>
      <w:rFonts w:ascii="Times New Roman CYR" w:hAnsi="Times New Roman CYR" w:cs="Times New Roman CYR"/>
      <w:color w:val="000000"/>
    </w:rPr>
  </w:style>
  <w:style w:type="character" w:styleId="ac">
    <w:name w:val="Hyperlink"/>
    <w:basedOn w:val="a0"/>
    <w:uiPriority w:val="99"/>
    <w:unhideWhenUsed/>
    <w:rsid w:val="00582047"/>
    <w:rPr>
      <w:color w:val="0000FF"/>
      <w:u w:val="single"/>
    </w:rPr>
  </w:style>
  <w:style w:type="character" w:styleId="ad">
    <w:name w:val="FollowedHyperlink"/>
    <w:basedOn w:val="a0"/>
    <w:uiPriority w:val="99"/>
    <w:semiHidden/>
    <w:unhideWhenUsed/>
    <w:rsid w:val="00FB7647"/>
    <w:rPr>
      <w:color w:val="800080"/>
      <w:u w:val="single"/>
    </w:rPr>
  </w:style>
  <w:style w:type="paragraph" w:customStyle="1" w:styleId="font5">
    <w:name w:val="font5"/>
    <w:basedOn w:val="a"/>
    <w:rsid w:val="00FB7647"/>
    <w:pPr>
      <w:spacing w:before="100" w:beforeAutospacing="1" w:after="100" w:afterAutospacing="1"/>
    </w:pPr>
    <w:rPr>
      <w:color w:val="000000"/>
      <w:sz w:val="20"/>
      <w:szCs w:val="20"/>
    </w:rPr>
  </w:style>
  <w:style w:type="paragraph" w:customStyle="1" w:styleId="font6">
    <w:name w:val="font6"/>
    <w:basedOn w:val="a"/>
    <w:rsid w:val="00FB7647"/>
    <w:pPr>
      <w:spacing w:before="100" w:beforeAutospacing="1" w:after="100" w:afterAutospacing="1"/>
    </w:pPr>
    <w:rPr>
      <w:b/>
      <w:bCs/>
      <w:color w:val="000000"/>
      <w:sz w:val="20"/>
      <w:szCs w:val="20"/>
    </w:rPr>
  </w:style>
  <w:style w:type="paragraph" w:customStyle="1" w:styleId="xl65">
    <w:name w:val="xl65"/>
    <w:basedOn w:val="a"/>
    <w:rsid w:val="00FB7647"/>
    <w:pPr>
      <w:spacing w:before="100" w:beforeAutospacing="1" w:after="100" w:afterAutospacing="1"/>
    </w:pPr>
    <w:rPr>
      <w:sz w:val="20"/>
      <w:szCs w:val="20"/>
    </w:rPr>
  </w:style>
  <w:style w:type="paragraph" w:customStyle="1" w:styleId="xl66">
    <w:name w:val="xl66"/>
    <w:basedOn w:val="a"/>
    <w:rsid w:val="00FB7647"/>
    <w:pPr>
      <w:spacing w:before="100" w:beforeAutospacing="1" w:after="100" w:afterAutospacing="1"/>
      <w:textAlignment w:val="center"/>
    </w:pPr>
    <w:rPr>
      <w:sz w:val="20"/>
      <w:szCs w:val="20"/>
    </w:rPr>
  </w:style>
  <w:style w:type="paragraph" w:customStyle="1" w:styleId="xl67">
    <w:name w:val="xl67"/>
    <w:basedOn w:val="a"/>
    <w:rsid w:val="00FB7647"/>
    <w:pPr>
      <w:spacing w:before="100" w:beforeAutospacing="1" w:after="100" w:afterAutospacing="1"/>
      <w:textAlignment w:val="center"/>
    </w:pPr>
    <w:rPr>
      <w:b/>
      <w:bCs/>
      <w:sz w:val="20"/>
      <w:szCs w:val="20"/>
    </w:rPr>
  </w:style>
  <w:style w:type="paragraph" w:customStyle="1" w:styleId="xl68">
    <w:name w:val="xl68"/>
    <w:basedOn w:val="a"/>
    <w:rsid w:val="00FB7647"/>
    <w:pPr>
      <w:spacing w:before="100" w:beforeAutospacing="1" w:after="100" w:afterAutospacing="1"/>
    </w:pPr>
    <w:rPr>
      <w:sz w:val="20"/>
      <w:szCs w:val="20"/>
    </w:rPr>
  </w:style>
  <w:style w:type="paragraph" w:customStyle="1" w:styleId="xl69">
    <w:name w:val="xl69"/>
    <w:basedOn w:val="a"/>
    <w:rsid w:val="00FB7647"/>
    <w:pPr>
      <w:spacing w:before="100" w:beforeAutospacing="1" w:after="100" w:afterAutospacing="1"/>
    </w:pPr>
    <w:rPr>
      <w:b/>
      <w:bCs/>
      <w:sz w:val="20"/>
      <w:szCs w:val="20"/>
    </w:rPr>
  </w:style>
  <w:style w:type="paragraph" w:customStyle="1" w:styleId="xl70">
    <w:name w:val="xl70"/>
    <w:basedOn w:val="a"/>
    <w:rsid w:val="00FB7647"/>
    <w:pPr>
      <w:spacing w:before="100" w:beforeAutospacing="1" w:after="100" w:afterAutospacing="1"/>
      <w:jc w:val="center"/>
    </w:pPr>
    <w:rPr>
      <w:b/>
      <w:bCs/>
      <w:sz w:val="20"/>
      <w:szCs w:val="20"/>
    </w:rPr>
  </w:style>
  <w:style w:type="paragraph" w:customStyle="1" w:styleId="xl71">
    <w:name w:val="xl71"/>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2">
    <w:name w:val="xl72"/>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3">
    <w:name w:val="xl73"/>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74">
    <w:name w:val="xl74"/>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FB7647"/>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FB7647"/>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9">
    <w:name w:val="xl79"/>
    <w:basedOn w:val="a"/>
    <w:rsid w:val="00FB7647"/>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1">
    <w:name w:val="xl81"/>
    <w:basedOn w:val="a"/>
    <w:rsid w:val="00FB7647"/>
    <w:pPr>
      <w:spacing w:before="100" w:beforeAutospacing="1" w:after="100" w:afterAutospacing="1"/>
      <w:jc w:val="right"/>
    </w:pPr>
    <w:rPr>
      <w:sz w:val="20"/>
      <w:szCs w:val="20"/>
    </w:rPr>
  </w:style>
  <w:style w:type="paragraph" w:customStyle="1" w:styleId="xl82">
    <w:name w:val="xl82"/>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3">
    <w:name w:val="xl83"/>
    <w:basedOn w:val="a"/>
    <w:rsid w:val="00FB764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FB7647"/>
    <w:pPr>
      <w:pBdr>
        <w:top w:val="single" w:sz="4" w:space="0" w:color="auto"/>
      </w:pBdr>
      <w:spacing w:before="100" w:beforeAutospacing="1" w:after="100" w:afterAutospacing="1"/>
    </w:pPr>
    <w:rPr>
      <w:b/>
      <w:bCs/>
      <w:sz w:val="20"/>
      <w:szCs w:val="20"/>
    </w:rPr>
  </w:style>
  <w:style w:type="paragraph" w:styleId="ae">
    <w:name w:val="Body Text Indent"/>
    <w:basedOn w:val="a"/>
    <w:link w:val="af"/>
    <w:uiPriority w:val="99"/>
    <w:rsid w:val="00FB7647"/>
    <w:pPr>
      <w:widowControl w:val="0"/>
      <w:autoSpaceDE w:val="0"/>
      <w:autoSpaceDN w:val="0"/>
      <w:adjustRightInd w:val="0"/>
      <w:spacing w:after="120" w:line="360" w:lineRule="auto"/>
      <w:ind w:left="283" w:firstLine="720"/>
      <w:jc w:val="both"/>
    </w:pPr>
  </w:style>
  <w:style w:type="character" w:customStyle="1" w:styleId="af">
    <w:name w:val="Основной текст с отступом Знак"/>
    <w:basedOn w:val="a0"/>
    <w:link w:val="ae"/>
    <w:uiPriority w:val="99"/>
    <w:rsid w:val="00FB7647"/>
    <w:rPr>
      <w:rFonts w:ascii="Times New Roman" w:eastAsia="Times New Roman" w:hAnsi="Times New Roman" w:cs="Times New Roman"/>
      <w:sz w:val="24"/>
      <w:szCs w:val="24"/>
      <w:lang w:eastAsia="ru-RU"/>
    </w:rPr>
  </w:style>
  <w:style w:type="paragraph" w:styleId="3">
    <w:name w:val="Body Text Indent 3"/>
    <w:basedOn w:val="a"/>
    <w:link w:val="30"/>
    <w:uiPriority w:val="99"/>
    <w:rsid w:val="00FB7647"/>
    <w:pPr>
      <w:widowControl w:val="0"/>
      <w:autoSpaceDE w:val="0"/>
      <w:autoSpaceDN w:val="0"/>
      <w:adjustRightInd w:val="0"/>
      <w:spacing w:line="360" w:lineRule="auto"/>
      <w:ind w:firstLine="720"/>
      <w:jc w:val="both"/>
    </w:pPr>
    <w:rPr>
      <w:sz w:val="28"/>
      <w:szCs w:val="28"/>
    </w:rPr>
  </w:style>
  <w:style w:type="character" w:customStyle="1" w:styleId="30">
    <w:name w:val="Основной текст с отступом 3 Знак"/>
    <w:basedOn w:val="a0"/>
    <w:link w:val="3"/>
    <w:uiPriority w:val="99"/>
    <w:rsid w:val="00FB7647"/>
    <w:rPr>
      <w:rFonts w:ascii="Times New Roman" w:eastAsia="Times New Roman" w:hAnsi="Times New Roman" w:cs="Times New Roman"/>
      <w:sz w:val="28"/>
      <w:szCs w:val="28"/>
      <w:lang w:eastAsia="ru-RU"/>
    </w:rPr>
  </w:style>
  <w:style w:type="paragraph" w:styleId="af0">
    <w:name w:val="Body Text"/>
    <w:basedOn w:val="a"/>
    <w:link w:val="11"/>
    <w:rsid w:val="00FB7647"/>
    <w:pPr>
      <w:widowControl w:val="0"/>
      <w:autoSpaceDE w:val="0"/>
      <w:autoSpaceDN w:val="0"/>
      <w:adjustRightInd w:val="0"/>
      <w:jc w:val="both"/>
    </w:pPr>
    <w:rPr>
      <w:color w:val="000000"/>
      <w:sz w:val="28"/>
      <w:szCs w:val="28"/>
    </w:rPr>
  </w:style>
  <w:style w:type="character" w:customStyle="1" w:styleId="11">
    <w:name w:val="Основной текст Знак1"/>
    <w:link w:val="af0"/>
    <w:rsid w:val="00FB7647"/>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uiPriority w:val="99"/>
    <w:semiHidden/>
    <w:rsid w:val="00FB7647"/>
    <w:rPr>
      <w:rFonts w:ascii="Times New Roman" w:eastAsia="Times New Roman" w:hAnsi="Times New Roman" w:cs="Times New Roman"/>
      <w:sz w:val="24"/>
      <w:szCs w:val="24"/>
      <w:lang w:eastAsia="ru-RU"/>
    </w:rPr>
  </w:style>
  <w:style w:type="paragraph" w:styleId="21">
    <w:name w:val="Body Text Indent 2"/>
    <w:basedOn w:val="a"/>
    <w:link w:val="22"/>
    <w:rsid w:val="00FB7647"/>
    <w:pPr>
      <w:widowControl w:val="0"/>
      <w:autoSpaceDE w:val="0"/>
      <w:autoSpaceDN w:val="0"/>
      <w:adjustRightInd w:val="0"/>
      <w:ind w:firstLine="360"/>
      <w:jc w:val="both"/>
    </w:pPr>
    <w:rPr>
      <w:color w:val="000000"/>
      <w:spacing w:val="-1"/>
      <w:sz w:val="28"/>
      <w:szCs w:val="28"/>
    </w:rPr>
  </w:style>
  <w:style w:type="character" w:customStyle="1" w:styleId="22">
    <w:name w:val="Основной текст с отступом 2 Знак"/>
    <w:basedOn w:val="a0"/>
    <w:link w:val="21"/>
    <w:rsid w:val="00FB7647"/>
    <w:rPr>
      <w:rFonts w:ascii="Times New Roman" w:eastAsia="Times New Roman" w:hAnsi="Times New Roman" w:cs="Times New Roman"/>
      <w:color w:val="000000"/>
      <w:spacing w:val="-1"/>
      <w:sz w:val="28"/>
      <w:szCs w:val="28"/>
      <w:lang w:eastAsia="ru-RU"/>
    </w:rPr>
  </w:style>
  <w:style w:type="paragraph" w:styleId="af2">
    <w:name w:val="footnote text"/>
    <w:basedOn w:val="a"/>
    <w:link w:val="af3"/>
    <w:rsid w:val="00FB7647"/>
    <w:rPr>
      <w:sz w:val="20"/>
      <w:szCs w:val="20"/>
    </w:rPr>
  </w:style>
  <w:style w:type="character" w:customStyle="1" w:styleId="af3">
    <w:name w:val="Текст сноски Знак"/>
    <w:basedOn w:val="a0"/>
    <w:link w:val="af2"/>
    <w:rsid w:val="00FB7647"/>
    <w:rPr>
      <w:rFonts w:ascii="Times New Roman" w:eastAsia="Times New Roman" w:hAnsi="Times New Roman" w:cs="Times New Roman"/>
      <w:sz w:val="20"/>
      <w:szCs w:val="20"/>
      <w:lang w:eastAsia="ru-RU"/>
    </w:rPr>
  </w:style>
  <w:style w:type="character" w:styleId="af4">
    <w:name w:val="footnote reference"/>
    <w:basedOn w:val="a0"/>
    <w:rsid w:val="00FB7647"/>
    <w:rPr>
      <w:vertAlign w:val="superscript"/>
    </w:rPr>
  </w:style>
  <w:style w:type="paragraph" w:customStyle="1" w:styleId="ConsNormal">
    <w:name w:val="ConsNormal"/>
    <w:rsid w:val="00950AF5"/>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950AF5"/>
    <w:pPr>
      <w:spacing w:before="100" w:after="100"/>
      <w:jc w:val="center"/>
    </w:pPr>
  </w:style>
  <w:style w:type="paragraph" w:customStyle="1" w:styleId="31">
    <w:name w:val="Стиль3"/>
    <w:basedOn w:val="21"/>
    <w:rsid w:val="00950AF5"/>
    <w:pPr>
      <w:tabs>
        <w:tab w:val="num" w:pos="1209"/>
        <w:tab w:val="num" w:pos="1440"/>
      </w:tabs>
      <w:autoSpaceDE/>
      <w:autoSpaceDN/>
      <w:ind w:left="1209" w:hanging="720"/>
    </w:pPr>
    <w:rPr>
      <w:color w:val="auto"/>
      <w:spacing w:val="0"/>
      <w:sz w:val="24"/>
      <w:szCs w:val="24"/>
    </w:rPr>
  </w:style>
  <w:style w:type="paragraph" w:customStyle="1" w:styleId="ConsNormal0">
    <w:name w:val="ConsNormal Знак"/>
    <w:link w:val="ConsNormal1"/>
    <w:rsid w:val="00950AF5"/>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950AF5"/>
    <w:rPr>
      <w:rFonts w:ascii="Arial" w:eastAsia="Times New Roman" w:hAnsi="Arial" w:cs="Times New Roman"/>
      <w:sz w:val="24"/>
      <w:szCs w:val="24"/>
      <w:lang w:eastAsia="ru-RU"/>
    </w:rPr>
  </w:style>
  <w:style w:type="paragraph" w:styleId="af5">
    <w:name w:val="Balloon Text"/>
    <w:basedOn w:val="a"/>
    <w:link w:val="af6"/>
    <w:uiPriority w:val="99"/>
    <w:semiHidden/>
    <w:unhideWhenUsed/>
    <w:rsid w:val="0004270F"/>
    <w:rPr>
      <w:rFonts w:ascii="Segoe UI" w:hAnsi="Segoe UI" w:cs="Segoe UI"/>
      <w:sz w:val="18"/>
      <w:szCs w:val="18"/>
    </w:rPr>
  </w:style>
  <w:style w:type="character" w:customStyle="1" w:styleId="af6">
    <w:name w:val="Текст выноски Знак"/>
    <w:basedOn w:val="a0"/>
    <w:link w:val="af5"/>
    <w:uiPriority w:val="99"/>
    <w:semiHidden/>
    <w:rsid w:val="0004270F"/>
    <w:rPr>
      <w:rFonts w:ascii="Segoe UI" w:eastAsia="Times New Roman" w:hAnsi="Segoe UI" w:cs="Segoe UI"/>
      <w:sz w:val="18"/>
      <w:szCs w:val="18"/>
      <w:lang w:eastAsia="ru-RU"/>
    </w:rPr>
  </w:style>
  <w:style w:type="character" w:styleId="af7">
    <w:name w:val="Unresolved Mention"/>
    <w:basedOn w:val="a0"/>
    <w:uiPriority w:val="99"/>
    <w:semiHidden/>
    <w:unhideWhenUsed/>
    <w:rsid w:val="00311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235">
      <w:bodyDiv w:val="1"/>
      <w:marLeft w:val="0"/>
      <w:marRight w:val="0"/>
      <w:marTop w:val="0"/>
      <w:marBottom w:val="0"/>
      <w:divBdr>
        <w:top w:val="none" w:sz="0" w:space="0" w:color="auto"/>
        <w:left w:val="none" w:sz="0" w:space="0" w:color="auto"/>
        <w:bottom w:val="none" w:sz="0" w:space="0" w:color="auto"/>
        <w:right w:val="none" w:sz="0" w:space="0" w:color="auto"/>
      </w:divBdr>
    </w:div>
    <w:div w:id="42874481">
      <w:bodyDiv w:val="1"/>
      <w:marLeft w:val="0"/>
      <w:marRight w:val="0"/>
      <w:marTop w:val="0"/>
      <w:marBottom w:val="0"/>
      <w:divBdr>
        <w:top w:val="none" w:sz="0" w:space="0" w:color="auto"/>
        <w:left w:val="none" w:sz="0" w:space="0" w:color="auto"/>
        <w:bottom w:val="none" w:sz="0" w:space="0" w:color="auto"/>
        <w:right w:val="none" w:sz="0" w:space="0" w:color="auto"/>
      </w:divBdr>
    </w:div>
    <w:div w:id="139082098">
      <w:bodyDiv w:val="1"/>
      <w:marLeft w:val="0"/>
      <w:marRight w:val="0"/>
      <w:marTop w:val="0"/>
      <w:marBottom w:val="0"/>
      <w:divBdr>
        <w:top w:val="none" w:sz="0" w:space="0" w:color="auto"/>
        <w:left w:val="none" w:sz="0" w:space="0" w:color="auto"/>
        <w:bottom w:val="none" w:sz="0" w:space="0" w:color="auto"/>
        <w:right w:val="none" w:sz="0" w:space="0" w:color="auto"/>
      </w:divBdr>
    </w:div>
    <w:div w:id="224218420">
      <w:bodyDiv w:val="1"/>
      <w:marLeft w:val="0"/>
      <w:marRight w:val="0"/>
      <w:marTop w:val="0"/>
      <w:marBottom w:val="0"/>
      <w:divBdr>
        <w:top w:val="none" w:sz="0" w:space="0" w:color="auto"/>
        <w:left w:val="none" w:sz="0" w:space="0" w:color="auto"/>
        <w:bottom w:val="none" w:sz="0" w:space="0" w:color="auto"/>
        <w:right w:val="none" w:sz="0" w:space="0" w:color="auto"/>
      </w:divBdr>
    </w:div>
    <w:div w:id="259878197">
      <w:bodyDiv w:val="1"/>
      <w:marLeft w:val="0"/>
      <w:marRight w:val="0"/>
      <w:marTop w:val="0"/>
      <w:marBottom w:val="0"/>
      <w:divBdr>
        <w:top w:val="none" w:sz="0" w:space="0" w:color="auto"/>
        <w:left w:val="none" w:sz="0" w:space="0" w:color="auto"/>
        <w:bottom w:val="none" w:sz="0" w:space="0" w:color="auto"/>
        <w:right w:val="none" w:sz="0" w:space="0" w:color="auto"/>
      </w:divBdr>
    </w:div>
    <w:div w:id="283969829">
      <w:bodyDiv w:val="1"/>
      <w:marLeft w:val="0"/>
      <w:marRight w:val="0"/>
      <w:marTop w:val="0"/>
      <w:marBottom w:val="0"/>
      <w:divBdr>
        <w:top w:val="none" w:sz="0" w:space="0" w:color="auto"/>
        <w:left w:val="none" w:sz="0" w:space="0" w:color="auto"/>
        <w:bottom w:val="none" w:sz="0" w:space="0" w:color="auto"/>
        <w:right w:val="none" w:sz="0" w:space="0" w:color="auto"/>
      </w:divBdr>
    </w:div>
    <w:div w:id="315492977">
      <w:bodyDiv w:val="1"/>
      <w:marLeft w:val="0"/>
      <w:marRight w:val="0"/>
      <w:marTop w:val="0"/>
      <w:marBottom w:val="0"/>
      <w:divBdr>
        <w:top w:val="none" w:sz="0" w:space="0" w:color="auto"/>
        <w:left w:val="none" w:sz="0" w:space="0" w:color="auto"/>
        <w:bottom w:val="none" w:sz="0" w:space="0" w:color="auto"/>
        <w:right w:val="none" w:sz="0" w:space="0" w:color="auto"/>
      </w:divBdr>
    </w:div>
    <w:div w:id="402796045">
      <w:bodyDiv w:val="1"/>
      <w:marLeft w:val="0"/>
      <w:marRight w:val="0"/>
      <w:marTop w:val="0"/>
      <w:marBottom w:val="0"/>
      <w:divBdr>
        <w:top w:val="none" w:sz="0" w:space="0" w:color="auto"/>
        <w:left w:val="none" w:sz="0" w:space="0" w:color="auto"/>
        <w:bottom w:val="none" w:sz="0" w:space="0" w:color="auto"/>
        <w:right w:val="none" w:sz="0" w:space="0" w:color="auto"/>
      </w:divBdr>
    </w:div>
    <w:div w:id="527719228">
      <w:bodyDiv w:val="1"/>
      <w:marLeft w:val="0"/>
      <w:marRight w:val="0"/>
      <w:marTop w:val="0"/>
      <w:marBottom w:val="0"/>
      <w:divBdr>
        <w:top w:val="none" w:sz="0" w:space="0" w:color="auto"/>
        <w:left w:val="none" w:sz="0" w:space="0" w:color="auto"/>
        <w:bottom w:val="none" w:sz="0" w:space="0" w:color="auto"/>
        <w:right w:val="none" w:sz="0" w:space="0" w:color="auto"/>
      </w:divBdr>
    </w:div>
    <w:div w:id="569853679">
      <w:bodyDiv w:val="1"/>
      <w:marLeft w:val="0"/>
      <w:marRight w:val="0"/>
      <w:marTop w:val="0"/>
      <w:marBottom w:val="0"/>
      <w:divBdr>
        <w:top w:val="none" w:sz="0" w:space="0" w:color="auto"/>
        <w:left w:val="none" w:sz="0" w:space="0" w:color="auto"/>
        <w:bottom w:val="none" w:sz="0" w:space="0" w:color="auto"/>
        <w:right w:val="none" w:sz="0" w:space="0" w:color="auto"/>
      </w:divBdr>
    </w:div>
    <w:div w:id="634454343">
      <w:bodyDiv w:val="1"/>
      <w:marLeft w:val="0"/>
      <w:marRight w:val="0"/>
      <w:marTop w:val="0"/>
      <w:marBottom w:val="0"/>
      <w:divBdr>
        <w:top w:val="none" w:sz="0" w:space="0" w:color="auto"/>
        <w:left w:val="none" w:sz="0" w:space="0" w:color="auto"/>
        <w:bottom w:val="none" w:sz="0" w:space="0" w:color="auto"/>
        <w:right w:val="none" w:sz="0" w:space="0" w:color="auto"/>
      </w:divBdr>
    </w:div>
    <w:div w:id="644091268">
      <w:bodyDiv w:val="1"/>
      <w:marLeft w:val="0"/>
      <w:marRight w:val="0"/>
      <w:marTop w:val="0"/>
      <w:marBottom w:val="0"/>
      <w:divBdr>
        <w:top w:val="none" w:sz="0" w:space="0" w:color="auto"/>
        <w:left w:val="none" w:sz="0" w:space="0" w:color="auto"/>
        <w:bottom w:val="none" w:sz="0" w:space="0" w:color="auto"/>
        <w:right w:val="none" w:sz="0" w:space="0" w:color="auto"/>
      </w:divBdr>
    </w:div>
    <w:div w:id="652218494">
      <w:bodyDiv w:val="1"/>
      <w:marLeft w:val="0"/>
      <w:marRight w:val="0"/>
      <w:marTop w:val="0"/>
      <w:marBottom w:val="0"/>
      <w:divBdr>
        <w:top w:val="none" w:sz="0" w:space="0" w:color="auto"/>
        <w:left w:val="none" w:sz="0" w:space="0" w:color="auto"/>
        <w:bottom w:val="none" w:sz="0" w:space="0" w:color="auto"/>
        <w:right w:val="none" w:sz="0" w:space="0" w:color="auto"/>
      </w:divBdr>
    </w:div>
    <w:div w:id="680863831">
      <w:bodyDiv w:val="1"/>
      <w:marLeft w:val="0"/>
      <w:marRight w:val="0"/>
      <w:marTop w:val="0"/>
      <w:marBottom w:val="0"/>
      <w:divBdr>
        <w:top w:val="none" w:sz="0" w:space="0" w:color="auto"/>
        <w:left w:val="none" w:sz="0" w:space="0" w:color="auto"/>
        <w:bottom w:val="none" w:sz="0" w:space="0" w:color="auto"/>
        <w:right w:val="none" w:sz="0" w:space="0" w:color="auto"/>
      </w:divBdr>
    </w:div>
    <w:div w:id="880439826">
      <w:bodyDiv w:val="1"/>
      <w:marLeft w:val="0"/>
      <w:marRight w:val="0"/>
      <w:marTop w:val="0"/>
      <w:marBottom w:val="0"/>
      <w:divBdr>
        <w:top w:val="none" w:sz="0" w:space="0" w:color="auto"/>
        <w:left w:val="none" w:sz="0" w:space="0" w:color="auto"/>
        <w:bottom w:val="none" w:sz="0" w:space="0" w:color="auto"/>
        <w:right w:val="none" w:sz="0" w:space="0" w:color="auto"/>
      </w:divBdr>
    </w:div>
    <w:div w:id="882062313">
      <w:bodyDiv w:val="1"/>
      <w:marLeft w:val="0"/>
      <w:marRight w:val="0"/>
      <w:marTop w:val="0"/>
      <w:marBottom w:val="0"/>
      <w:divBdr>
        <w:top w:val="none" w:sz="0" w:space="0" w:color="auto"/>
        <w:left w:val="none" w:sz="0" w:space="0" w:color="auto"/>
        <w:bottom w:val="none" w:sz="0" w:space="0" w:color="auto"/>
        <w:right w:val="none" w:sz="0" w:space="0" w:color="auto"/>
      </w:divBdr>
    </w:div>
    <w:div w:id="933436269">
      <w:bodyDiv w:val="1"/>
      <w:marLeft w:val="0"/>
      <w:marRight w:val="0"/>
      <w:marTop w:val="0"/>
      <w:marBottom w:val="0"/>
      <w:divBdr>
        <w:top w:val="none" w:sz="0" w:space="0" w:color="auto"/>
        <w:left w:val="none" w:sz="0" w:space="0" w:color="auto"/>
        <w:bottom w:val="none" w:sz="0" w:space="0" w:color="auto"/>
        <w:right w:val="none" w:sz="0" w:space="0" w:color="auto"/>
      </w:divBdr>
    </w:div>
    <w:div w:id="968124933">
      <w:bodyDiv w:val="1"/>
      <w:marLeft w:val="0"/>
      <w:marRight w:val="0"/>
      <w:marTop w:val="0"/>
      <w:marBottom w:val="0"/>
      <w:divBdr>
        <w:top w:val="none" w:sz="0" w:space="0" w:color="auto"/>
        <w:left w:val="none" w:sz="0" w:space="0" w:color="auto"/>
        <w:bottom w:val="none" w:sz="0" w:space="0" w:color="auto"/>
        <w:right w:val="none" w:sz="0" w:space="0" w:color="auto"/>
      </w:divBdr>
    </w:div>
    <w:div w:id="1018383956">
      <w:bodyDiv w:val="1"/>
      <w:marLeft w:val="0"/>
      <w:marRight w:val="0"/>
      <w:marTop w:val="0"/>
      <w:marBottom w:val="0"/>
      <w:divBdr>
        <w:top w:val="none" w:sz="0" w:space="0" w:color="auto"/>
        <w:left w:val="none" w:sz="0" w:space="0" w:color="auto"/>
        <w:bottom w:val="none" w:sz="0" w:space="0" w:color="auto"/>
        <w:right w:val="none" w:sz="0" w:space="0" w:color="auto"/>
      </w:divBdr>
    </w:div>
    <w:div w:id="1037389165">
      <w:bodyDiv w:val="1"/>
      <w:marLeft w:val="0"/>
      <w:marRight w:val="0"/>
      <w:marTop w:val="0"/>
      <w:marBottom w:val="0"/>
      <w:divBdr>
        <w:top w:val="none" w:sz="0" w:space="0" w:color="auto"/>
        <w:left w:val="none" w:sz="0" w:space="0" w:color="auto"/>
        <w:bottom w:val="none" w:sz="0" w:space="0" w:color="auto"/>
        <w:right w:val="none" w:sz="0" w:space="0" w:color="auto"/>
      </w:divBdr>
    </w:div>
    <w:div w:id="1076131461">
      <w:bodyDiv w:val="1"/>
      <w:marLeft w:val="0"/>
      <w:marRight w:val="0"/>
      <w:marTop w:val="0"/>
      <w:marBottom w:val="0"/>
      <w:divBdr>
        <w:top w:val="none" w:sz="0" w:space="0" w:color="auto"/>
        <w:left w:val="none" w:sz="0" w:space="0" w:color="auto"/>
        <w:bottom w:val="none" w:sz="0" w:space="0" w:color="auto"/>
        <w:right w:val="none" w:sz="0" w:space="0" w:color="auto"/>
      </w:divBdr>
    </w:div>
    <w:div w:id="1144203951">
      <w:bodyDiv w:val="1"/>
      <w:marLeft w:val="0"/>
      <w:marRight w:val="0"/>
      <w:marTop w:val="0"/>
      <w:marBottom w:val="0"/>
      <w:divBdr>
        <w:top w:val="none" w:sz="0" w:space="0" w:color="auto"/>
        <w:left w:val="none" w:sz="0" w:space="0" w:color="auto"/>
        <w:bottom w:val="none" w:sz="0" w:space="0" w:color="auto"/>
        <w:right w:val="none" w:sz="0" w:space="0" w:color="auto"/>
      </w:divBdr>
    </w:div>
    <w:div w:id="1159422925">
      <w:bodyDiv w:val="1"/>
      <w:marLeft w:val="0"/>
      <w:marRight w:val="0"/>
      <w:marTop w:val="0"/>
      <w:marBottom w:val="0"/>
      <w:divBdr>
        <w:top w:val="none" w:sz="0" w:space="0" w:color="auto"/>
        <w:left w:val="none" w:sz="0" w:space="0" w:color="auto"/>
        <w:bottom w:val="none" w:sz="0" w:space="0" w:color="auto"/>
        <w:right w:val="none" w:sz="0" w:space="0" w:color="auto"/>
      </w:divBdr>
    </w:div>
    <w:div w:id="1242911850">
      <w:bodyDiv w:val="1"/>
      <w:marLeft w:val="0"/>
      <w:marRight w:val="0"/>
      <w:marTop w:val="0"/>
      <w:marBottom w:val="0"/>
      <w:divBdr>
        <w:top w:val="none" w:sz="0" w:space="0" w:color="auto"/>
        <w:left w:val="none" w:sz="0" w:space="0" w:color="auto"/>
        <w:bottom w:val="none" w:sz="0" w:space="0" w:color="auto"/>
        <w:right w:val="none" w:sz="0" w:space="0" w:color="auto"/>
      </w:divBdr>
    </w:div>
    <w:div w:id="1290284165">
      <w:bodyDiv w:val="1"/>
      <w:marLeft w:val="0"/>
      <w:marRight w:val="0"/>
      <w:marTop w:val="0"/>
      <w:marBottom w:val="0"/>
      <w:divBdr>
        <w:top w:val="none" w:sz="0" w:space="0" w:color="auto"/>
        <w:left w:val="none" w:sz="0" w:space="0" w:color="auto"/>
        <w:bottom w:val="none" w:sz="0" w:space="0" w:color="auto"/>
        <w:right w:val="none" w:sz="0" w:space="0" w:color="auto"/>
      </w:divBdr>
    </w:div>
    <w:div w:id="1372076695">
      <w:bodyDiv w:val="1"/>
      <w:marLeft w:val="0"/>
      <w:marRight w:val="0"/>
      <w:marTop w:val="0"/>
      <w:marBottom w:val="0"/>
      <w:divBdr>
        <w:top w:val="none" w:sz="0" w:space="0" w:color="auto"/>
        <w:left w:val="none" w:sz="0" w:space="0" w:color="auto"/>
        <w:bottom w:val="none" w:sz="0" w:space="0" w:color="auto"/>
        <w:right w:val="none" w:sz="0" w:space="0" w:color="auto"/>
      </w:divBdr>
    </w:div>
    <w:div w:id="1593008107">
      <w:bodyDiv w:val="1"/>
      <w:marLeft w:val="0"/>
      <w:marRight w:val="0"/>
      <w:marTop w:val="0"/>
      <w:marBottom w:val="0"/>
      <w:divBdr>
        <w:top w:val="none" w:sz="0" w:space="0" w:color="auto"/>
        <w:left w:val="none" w:sz="0" w:space="0" w:color="auto"/>
        <w:bottom w:val="none" w:sz="0" w:space="0" w:color="auto"/>
        <w:right w:val="none" w:sz="0" w:space="0" w:color="auto"/>
      </w:divBdr>
    </w:div>
    <w:div w:id="1743983032">
      <w:bodyDiv w:val="1"/>
      <w:marLeft w:val="0"/>
      <w:marRight w:val="0"/>
      <w:marTop w:val="0"/>
      <w:marBottom w:val="0"/>
      <w:divBdr>
        <w:top w:val="none" w:sz="0" w:space="0" w:color="auto"/>
        <w:left w:val="none" w:sz="0" w:space="0" w:color="auto"/>
        <w:bottom w:val="none" w:sz="0" w:space="0" w:color="auto"/>
        <w:right w:val="none" w:sz="0" w:space="0" w:color="auto"/>
      </w:divBdr>
    </w:div>
    <w:div w:id="1882551828">
      <w:bodyDiv w:val="1"/>
      <w:marLeft w:val="0"/>
      <w:marRight w:val="0"/>
      <w:marTop w:val="0"/>
      <w:marBottom w:val="0"/>
      <w:divBdr>
        <w:top w:val="none" w:sz="0" w:space="0" w:color="auto"/>
        <w:left w:val="none" w:sz="0" w:space="0" w:color="auto"/>
        <w:bottom w:val="none" w:sz="0" w:space="0" w:color="auto"/>
        <w:right w:val="none" w:sz="0" w:space="0" w:color="auto"/>
      </w:divBdr>
    </w:div>
    <w:div w:id="1883059160">
      <w:bodyDiv w:val="1"/>
      <w:marLeft w:val="0"/>
      <w:marRight w:val="0"/>
      <w:marTop w:val="0"/>
      <w:marBottom w:val="0"/>
      <w:divBdr>
        <w:top w:val="none" w:sz="0" w:space="0" w:color="auto"/>
        <w:left w:val="none" w:sz="0" w:space="0" w:color="auto"/>
        <w:bottom w:val="none" w:sz="0" w:space="0" w:color="auto"/>
        <w:right w:val="none" w:sz="0" w:space="0" w:color="auto"/>
      </w:divBdr>
    </w:div>
    <w:div w:id="1921716052">
      <w:bodyDiv w:val="1"/>
      <w:marLeft w:val="0"/>
      <w:marRight w:val="0"/>
      <w:marTop w:val="0"/>
      <w:marBottom w:val="0"/>
      <w:divBdr>
        <w:top w:val="none" w:sz="0" w:space="0" w:color="auto"/>
        <w:left w:val="none" w:sz="0" w:space="0" w:color="auto"/>
        <w:bottom w:val="none" w:sz="0" w:space="0" w:color="auto"/>
        <w:right w:val="none" w:sz="0" w:space="0" w:color="auto"/>
      </w:divBdr>
    </w:div>
    <w:div w:id="1936672765">
      <w:bodyDiv w:val="1"/>
      <w:marLeft w:val="0"/>
      <w:marRight w:val="0"/>
      <w:marTop w:val="0"/>
      <w:marBottom w:val="0"/>
      <w:divBdr>
        <w:top w:val="none" w:sz="0" w:space="0" w:color="auto"/>
        <w:left w:val="none" w:sz="0" w:space="0" w:color="auto"/>
        <w:bottom w:val="none" w:sz="0" w:space="0" w:color="auto"/>
        <w:right w:val="none" w:sz="0" w:space="0" w:color="auto"/>
      </w:divBdr>
    </w:div>
    <w:div w:id="1990016058">
      <w:bodyDiv w:val="1"/>
      <w:marLeft w:val="0"/>
      <w:marRight w:val="0"/>
      <w:marTop w:val="0"/>
      <w:marBottom w:val="0"/>
      <w:divBdr>
        <w:top w:val="none" w:sz="0" w:space="0" w:color="auto"/>
        <w:left w:val="none" w:sz="0" w:space="0" w:color="auto"/>
        <w:bottom w:val="none" w:sz="0" w:space="0" w:color="auto"/>
        <w:right w:val="none" w:sz="0" w:space="0" w:color="auto"/>
      </w:divBdr>
    </w:div>
    <w:div w:id="2061900430">
      <w:bodyDiv w:val="1"/>
      <w:marLeft w:val="0"/>
      <w:marRight w:val="0"/>
      <w:marTop w:val="0"/>
      <w:marBottom w:val="0"/>
      <w:divBdr>
        <w:top w:val="none" w:sz="0" w:space="0" w:color="auto"/>
        <w:left w:val="none" w:sz="0" w:space="0" w:color="auto"/>
        <w:bottom w:val="none" w:sz="0" w:space="0" w:color="auto"/>
        <w:right w:val="none" w:sz="0" w:space="0" w:color="auto"/>
      </w:divBdr>
    </w:div>
    <w:div w:id="20955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helgor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C5FD-833C-4CCB-9A75-B10A2570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dc:creator>
  <cp:keywords/>
  <dc:description/>
  <cp:lastModifiedBy>HP</cp:lastModifiedBy>
  <cp:revision>10</cp:revision>
  <cp:lastPrinted>2021-03-09T05:50:00Z</cp:lastPrinted>
  <dcterms:created xsi:type="dcterms:W3CDTF">2022-04-28T11:06:00Z</dcterms:created>
  <dcterms:modified xsi:type="dcterms:W3CDTF">2022-05-26T06:45:00Z</dcterms:modified>
</cp:coreProperties>
</file>