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BBB" w:rsidRPr="007A34E0" w:rsidRDefault="00E11BBB" w:rsidP="00E11BBB">
      <w:pPr>
        <w:shd w:val="clear" w:color="auto" w:fill="FFFFFF"/>
        <w:tabs>
          <w:tab w:val="left" w:leader="underscore" w:pos="11347"/>
        </w:tabs>
        <w:ind w:left="5954"/>
        <w:rPr>
          <w:color w:val="FFFFFF" w:themeColor="background1"/>
          <w:sz w:val="24"/>
          <w:szCs w:val="24"/>
        </w:rPr>
      </w:pPr>
      <w:r w:rsidRPr="007A34E0">
        <w:rPr>
          <w:color w:val="FFFFFF" w:themeColor="background1"/>
          <w:sz w:val="24"/>
          <w:szCs w:val="24"/>
        </w:rPr>
        <w:t>Приложение № 3 к документации об аукционе</w:t>
      </w:r>
    </w:p>
    <w:p w:rsidR="00E11BBB" w:rsidRPr="007A34E0" w:rsidRDefault="00E11BBB" w:rsidP="00E11BBB">
      <w:pPr>
        <w:pStyle w:val="1"/>
        <w:tabs>
          <w:tab w:val="left" w:pos="8820"/>
        </w:tabs>
        <w:spacing w:before="0"/>
        <w:rPr>
          <w:rFonts w:ascii="Times New Roman" w:hAnsi="Times New Roman"/>
          <w:color w:val="FFFFFF" w:themeColor="background1"/>
          <w:sz w:val="24"/>
          <w:szCs w:val="24"/>
        </w:rPr>
      </w:pPr>
      <w:r w:rsidRPr="007A34E0">
        <w:rPr>
          <w:rFonts w:ascii="Times New Roman" w:hAnsi="Times New Roman"/>
          <w:color w:val="FFFFFF" w:themeColor="background1"/>
          <w:sz w:val="24"/>
          <w:szCs w:val="24"/>
        </w:rPr>
        <w:t>ПРОЕКТ</w:t>
      </w:r>
    </w:p>
    <w:p w:rsidR="00E11BBB" w:rsidRPr="007A34E0" w:rsidRDefault="00E11BBB" w:rsidP="00E11BBB">
      <w:pPr>
        <w:ind w:left="5954"/>
        <w:rPr>
          <w:color w:val="FFFFFF" w:themeColor="background1"/>
          <w:sz w:val="24"/>
          <w:szCs w:val="24"/>
        </w:rPr>
      </w:pPr>
      <w:r w:rsidRPr="007A34E0">
        <w:rPr>
          <w:color w:val="FFFFFF" w:themeColor="background1"/>
          <w:sz w:val="24"/>
          <w:szCs w:val="24"/>
        </w:rPr>
        <w:t>УТВЕРЖДАЮ:</w:t>
      </w:r>
    </w:p>
    <w:p w:rsidR="00E11BBB" w:rsidRPr="007A34E0" w:rsidRDefault="00E11BBB" w:rsidP="00E11BBB">
      <w:pPr>
        <w:ind w:left="5954"/>
        <w:rPr>
          <w:color w:val="FFFFFF" w:themeColor="background1"/>
          <w:sz w:val="24"/>
          <w:szCs w:val="24"/>
        </w:rPr>
      </w:pPr>
      <w:r w:rsidRPr="007A34E0">
        <w:rPr>
          <w:color w:val="FFFFFF" w:themeColor="background1"/>
          <w:sz w:val="24"/>
          <w:szCs w:val="24"/>
        </w:rPr>
        <w:t>Председатель Комитета по управлению имуществом и земельным отношениям</w:t>
      </w:r>
    </w:p>
    <w:p w:rsidR="00E11BBB" w:rsidRPr="007A34E0" w:rsidRDefault="00E11BBB" w:rsidP="00E11BBB">
      <w:pPr>
        <w:ind w:left="5954"/>
        <w:rPr>
          <w:color w:val="FFFFFF" w:themeColor="background1"/>
          <w:sz w:val="24"/>
          <w:szCs w:val="24"/>
        </w:rPr>
      </w:pPr>
      <w:r w:rsidRPr="007A34E0">
        <w:rPr>
          <w:color w:val="FFFFFF" w:themeColor="background1"/>
          <w:sz w:val="24"/>
          <w:szCs w:val="24"/>
        </w:rPr>
        <w:t xml:space="preserve">города Челябинска </w:t>
      </w:r>
    </w:p>
    <w:p w:rsidR="00E11BBB" w:rsidRPr="007A34E0" w:rsidRDefault="00E11BBB" w:rsidP="00E11BBB">
      <w:pPr>
        <w:ind w:left="5954"/>
        <w:rPr>
          <w:color w:val="FFFFFF" w:themeColor="background1"/>
          <w:sz w:val="24"/>
          <w:szCs w:val="24"/>
        </w:rPr>
      </w:pPr>
    </w:p>
    <w:p w:rsidR="00E11BBB" w:rsidRPr="007A34E0" w:rsidRDefault="00E11BBB" w:rsidP="00E11BBB">
      <w:pPr>
        <w:ind w:left="5954"/>
        <w:rPr>
          <w:color w:val="FFFFFF" w:themeColor="background1"/>
          <w:sz w:val="24"/>
          <w:szCs w:val="24"/>
        </w:rPr>
      </w:pPr>
      <w:r w:rsidRPr="007A34E0">
        <w:rPr>
          <w:color w:val="FFFFFF" w:themeColor="background1"/>
          <w:sz w:val="24"/>
          <w:szCs w:val="24"/>
        </w:rPr>
        <w:t>_______________ О. В. Шейкина</w:t>
      </w:r>
    </w:p>
    <w:p w:rsidR="00E11BBB" w:rsidRDefault="00E11BBB" w:rsidP="00E11BBB">
      <w:pPr>
        <w:rPr>
          <w:lang w:eastAsia="ar-SA"/>
        </w:rPr>
      </w:pPr>
    </w:p>
    <w:p w:rsidR="00E11BBB" w:rsidRDefault="00E11BBB" w:rsidP="00E11BBB">
      <w:pPr>
        <w:rPr>
          <w:lang w:eastAsia="ar-SA"/>
        </w:rPr>
      </w:pPr>
    </w:p>
    <w:p w:rsidR="00E11BBB" w:rsidRDefault="00E11BBB" w:rsidP="00E11BBB">
      <w:pPr>
        <w:shd w:val="clear" w:color="auto" w:fill="FFFFFF"/>
        <w:tabs>
          <w:tab w:val="left" w:pos="6168"/>
        </w:tabs>
        <w:jc w:val="center"/>
        <w:rPr>
          <w:bCs/>
          <w:color w:val="000000"/>
          <w:sz w:val="24"/>
          <w:szCs w:val="24"/>
        </w:rPr>
      </w:pPr>
      <w:r>
        <w:rPr>
          <w:bCs/>
          <w:color w:val="000000"/>
          <w:sz w:val="24"/>
          <w:szCs w:val="24"/>
        </w:rPr>
        <w:t>Муниципальный контракт № _________</w:t>
      </w:r>
    </w:p>
    <w:p w:rsidR="003174BE" w:rsidRDefault="003174BE" w:rsidP="00E11BBB">
      <w:pPr>
        <w:shd w:val="clear" w:color="auto" w:fill="FFFFFF"/>
        <w:tabs>
          <w:tab w:val="left" w:pos="6168"/>
        </w:tabs>
        <w:jc w:val="center"/>
        <w:rPr>
          <w:color w:val="000000"/>
          <w:sz w:val="24"/>
          <w:szCs w:val="24"/>
        </w:rPr>
      </w:pPr>
    </w:p>
    <w:p w:rsidR="00E11BBB" w:rsidRDefault="00E11BBB" w:rsidP="00E11BBB">
      <w:pPr>
        <w:shd w:val="clear" w:color="auto" w:fill="FFFFFF"/>
        <w:tabs>
          <w:tab w:val="left" w:pos="6168"/>
        </w:tabs>
        <w:jc w:val="both"/>
        <w:rPr>
          <w:bCs/>
          <w:color w:val="000000"/>
          <w:sz w:val="25"/>
          <w:szCs w:val="25"/>
        </w:rPr>
      </w:pPr>
    </w:p>
    <w:p w:rsidR="00E11BBB" w:rsidRDefault="00E11BBB" w:rsidP="00E11BBB">
      <w:pPr>
        <w:shd w:val="clear" w:color="auto" w:fill="FFFFFF"/>
        <w:tabs>
          <w:tab w:val="left" w:pos="6168"/>
        </w:tabs>
        <w:jc w:val="both"/>
        <w:rPr>
          <w:bCs/>
          <w:color w:val="000000"/>
          <w:sz w:val="24"/>
          <w:szCs w:val="24"/>
        </w:rPr>
      </w:pPr>
      <w:r>
        <w:rPr>
          <w:bCs/>
          <w:color w:val="000000"/>
          <w:sz w:val="24"/>
          <w:szCs w:val="24"/>
        </w:rPr>
        <w:t>г. Челябинск                                                                                                «</w:t>
      </w:r>
      <w:r>
        <w:rPr>
          <w:color w:val="000000"/>
          <w:sz w:val="24"/>
          <w:szCs w:val="24"/>
        </w:rPr>
        <w:t>___»____________2021</w:t>
      </w:r>
    </w:p>
    <w:p w:rsidR="00E11BBB" w:rsidRDefault="00E11BBB" w:rsidP="00E11BBB">
      <w:pPr>
        <w:shd w:val="clear" w:color="auto" w:fill="FFFFFF"/>
        <w:tabs>
          <w:tab w:val="left" w:pos="6168"/>
        </w:tabs>
        <w:jc w:val="center"/>
        <w:rPr>
          <w:bCs/>
          <w:color w:val="000000"/>
          <w:sz w:val="25"/>
          <w:szCs w:val="25"/>
        </w:rPr>
      </w:pPr>
    </w:p>
    <w:p w:rsidR="00E11BBB" w:rsidRDefault="00E11BBB" w:rsidP="00E11BBB">
      <w:pPr>
        <w:shd w:val="clear" w:color="auto" w:fill="FFFFFF"/>
        <w:ind w:firstLine="709"/>
        <w:jc w:val="both"/>
        <w:rPr>
          <w:color w:val="000000"/>
          <w:sz w:val="24"/>
          <w:szCs w:val="24"/>
        </w:rPr>
      </w:pPr>
      <w:proofErr w:type="gramStart"/>
      <w:r>
        <w:rPr>
          <w:sz w:val="24"/>
          <w:szCs w:val="24"/>
        </w:rPr>
        <w:t>Комитет по управлению имуществом и земельным отношениям города Челябинска</w:t>
      </w:r>
      <w:r>
        <w:rPr>
          <w:bCs/>
          <w:color w:val="000000"/>
          <w:sz w:val="24"/>
          <w:szCs w:val="24"/>
        </w:rPr>
        <w:t xml:space="preserve"> (действующий от имени муниципального образования «город Челябинск»), </w:t>
      </w:r>
      <w:r>
        <w:rPr>
          <w:color w:val="000000"/>
          <w:sz w:val="24"/>
          <w:szCs w:val="24"/>
        </w:rPr>
        <w:t xml:space="preserve">именуемый в дальнейшем </w:t>
      </w:r>
      <w:r>
        <w:rPr>
          <w:bCs/>
          <w:color w:val="000000"/>
          <w:sz w:val="24"/>
          <w:szCs w:val="24"/>
        </w:rPr>
        <w:t xml:space="preserve">Заказчик, </w:t>
      </w:r>
      <w:r>
        <w:rPr>
          <w:color w:val="000000"/>
          <w:sz w:val="24"/>
          <w:szCs w:val="24"/>
        </w:rPr>
        <w:t xml:space="preserve">в лице _______________________, действующего на основании _______________________, с одной стороны, и </w:t>
      </w:r>
      <w:r>
        <w:rPr>
          <w:b/>
          <w:color w:val="000000"/>
          <w:sz w:val="24"/>
          <w:szCs w:val="24"/>
        </w:rPr>
        <w:t>____________________________</w:t>
      </w:r>
      <w:r>
        <w:rPr>
          <w:b/>
          <w:bCs/>
          <w:color w:val="000000"/>
          <w:sz w:val="24"/>
          <w:szCs w:val="24"/>
        </w:rPr>
        <w:t xml:space="preserve">, </w:t>
      </w:r>
      <w:r>
        <w:rPr>
          <w:bCs/>
          <w:color w:val="000000"/>
          <w:sz w:val="24"/>
          <w:szCs w:val="24"/>
        </w:rPr>
        <w:t>именуемый в дальнейшем Исполнитель, в</w:t>
      </w:r>
      <w:r>
        <w:rPr>
          <w:b/>
          <w:bCs/>
          <w:color w:val="000000"/>
          <w:sz w:val="24"/>
          <w:szCs w:val="24"/>
        </w:rPr>
        <w:t xml:space="preserve"> </w:t>
      </w:r>
      <w:r>
        <w:rPr>
          <w:bCs/>
          <w:color w:val="000000"/>
          <w:sz w:val="24"/>
          <w:szCs w:val="24"/>
        </w:rPr>
        <w:t>лице ________________</w:t>
      </w:r>
      <w:r>
        <w:rPr>
          <w:color w:val="000000"/>
          <w:sz w:val="24"/>
          <w:szCs w:val="24"/>
        </w:rPr>
        <w:t>, действующего на основании ___________, с другой стороны, при совместном упоминании именуемые Стороны, заключили настоящий муниципальный контракт</w:t>
      </w:r>
      <w:r>
        <w:rPr>
          <w:b/>
          <w:color w:val="000000"/>
          <w:sz w:val="24"/>
          <w:szCs w:val="24"/>
        </w:rPr>
        <w:t xml:space="preserve"> </w:t>
      </w:r>
      <w:r>
        <w:rPr>
          <w:color w:val="000000"/>
          <w:sz w:val="24"/>
          <w:szCs w:val="24"/>
        </w:rPr>
        <w:t>(далее по тексту – контракт) о нижеследующем:</w:t>
      </w:r>
      <w:proofErr w:type="gramEnd"/>
    </w:p>
    <w:p w:rsidR="00E11BBB" w:rsidRDefault="00E11BBB" w:rsidP="00E11BBB">
      <w:pPr>
        <w:numPr>
          <w:ilvl w:val="0"/>
          <w:numId w:val="32"/>
        </w:numPr>
        <w:suppressAutoHyphens/>
        <w:jc w:val="center"/>
        <w:rPr>
          <w:b/>
          <w:sz w:val="24"/>
          <w:szCs w:val="24"/>
        </w:rPr>
      </w:pPr>
      <w:r>
        <w:rPr>
          <w:b/>
          <w:sz w:val="24"/>
          <w:szCs w:val="24"/>
        </w:rPr>
        <w:t>Предмет контракта</w:t>
      </w:r>
    </w:p>
    <w:p w:rsidR="00E11BBB" w:rsidRPr="003D5631" w:rsidRDefault="00BF3C5C" w:rsidP="00BF3C5C">
      <w:pPr>
        <w:shd w:val="clear" w:color="auto" w:fill="FFFFFF"/>
        <w:tabs>
          <w:tab w:val="left" w:pos="1276"/>
        </w:tabs>
        <w:ind w:firstLine="709"/>
        <w:jc w:val="both"/>
        <w:rPr>
          <w:color w:val="000000"/>
          <w:sz w:val="24"/>
          <w:szCs w:val="24"/>
        </w:rPr>
      </w:pPr>
      <w:r w:rsidRPr="003D5631">
        <w:rPr>
          <w:rFonts w:eastAsia="MS Mincho"/>
          <w:sz w:val="24"/>
          <w:szCs w:val="24"/>
          <w:lang w:eastAsia="ja-JP"/>
        </w:rPr>
        <w:t>1.</w:t>
      </w:r>
      <w:r w:rsidRPr="003D5631">
        <w:rPr>
          <w:sz w:val="24"/>
          <w:szCs w:val="24"/>
        </w:rPr>
        <w:t>1.</w:t>
      </w:r>
      <w:r w:rsidRPr="003D5631">
        <w:rPr>
          <w:sz w:val="24"/>
          <w:szCs w:val="24"/>
        </w:rPr>
        <w:tab/>
      </w:r>
      <w:r w:rsidR="00E11BBB" w:rsidRPr="003D5631">
        <w:rPr>
          <w:sz w:val="24"/>
          <w:szCs w:val="24"/>
        </w:rPr>
        <w:t>Контракт заключается по итогам аукциона в электронной форме (п</w:t>
      </w:r>
      <w:r w:rsidRPr="003D5631">
        <w:rPr>
          <w:color w:val="000000"/>
          <w:sz w:val="24"/>
          <w:szCs w:val="24"/>
        </w:rPr>
        <w:t xml:space="preserve">ротокол </w:t>
      </w:r>
      <w:r w:rsidR="00E11BBB" w:rsidRPr="003D5631">
        <w:rPr>
          <w:color w:val="000000"/>
          <w:sz w:val="24"/>
          <w:szCs w:val="24"/>
        </w:rPr>
        <w:t xml:space="preserve">от «____» ______2021). </w:t>
      </w:r>
    </w:p>
    <w:p w:rsidR="00E11BBB" w:rsidRPr="003D5631" w:rsidRDefault="00E11BBB" w:rsidP="00E11BBB">
      <w:pPr>
        <w:pStyle w:val="af3"/>
        <w:shd w:val="clear" w:color="auto" w:fill="FFFFFF"/>
        <w:tabs>
          <w:tab w:val="left" w:pos="851"/>
        </w:tabs>
        <w:ind w:left="0" w:firstLine="709"/>
        <w:jc w:val="both"/>
      </w:pPr>
      <w:r w:rsidRPr="003D5631">
        <w:rPr>
          <w:color w:val="000000"/>
        </w:rPr>
        <w:t xml:space="preserve">Идентификационный код закупки </w:t>
      </w:r>
      <w:r w:rsidR="003E3331" w:rsidRPr="003D5631">
        <w:rPr>
          <w:color w:val="000000"/>
        </w:rPr>
        <w:t>21</w:t>
      </w:r>
      <w:r w:rsidR="00C75E05" w:rsidRPr="003D5631">
        <w:rPr>
          <w:color w:val="000000"/>
        </w:rPr>
        <w:t xml:space="preserve"> </w:t>
      </w:r>
      <w:r w:rsidR="003E3331" w:rsidRPr="003D5631">
        <w:rPr>
          <w:color w:val="000000"/>
        </w:rPr>
        <w:t>3</w:t>
      </w:r>
      <w:r w:rsidR="00C75E05" w:rsidRPr="003D5631">
        <w:rPr>
          <w:color w:val="000000"/>
        </w:rPr>
        <w:t xml:space="preserve"> </w:t>
      </w:r>
      <w:r w:rsidR="003E3331" w:rsidRPr="003D5631">
        <w:rPr>
          <w:color w:val="000000"/>
        </w:rPr>
        <w:t>7421000190</w:t>
      </w:r>
      <w:r w:rsidR="00C75E05" w:rsidRPr="003D5631">
        <w:rPr>
          <w:color w:val="000000"/>
        </w:rPr>
        <w:t xml:space="preserve"> </w:t>
      </w:r>
      <w:r w:rsidR="003E3331" w:rsidRPr="003D5631">
        <w:rPr>
          <w:color w:val="000000"/>
        </w:rPr>
        <w:t>745101001</w:t>
      </w:r>
      <w:r w:rsidR="00C75E05" w:rsidRPr="003D5631">
        <w:rPr>
          <w:color w:val="000000"/>
        </w:rPr>
        <w:t xml:space="preserve"> __________________</w:t>
      </w:r>
      <w:r w:rsidRPr="003D5631">
        <w:rPr>
          <w:lang w:eastAsia="en-US"/>
        </w:rPr>
        <w:t>.</w:t>
      </w:r>
    </w:p>
    <w:p w:rsidR="00E11BBB" w:rsidRDefault="00BF3C5C" w:rsidP="00BF3C5C">
      <w:pPr>
        <w:pStyle w:val="af3"/>
        <w:tabs>
          <w:tab w:val="left" w:pos="1276"/>
        </w:tabs>
        <w:ind w:left="0" w:firstLine="709"/>
        <w:jc w:val="both"/>
      </w:pPr>
      <w:r w:rsidRPr="003D5631">
        <w:t>1.2.</w:t>
      </w:r>
      <w:r w:rsidRPr="003D5631">
        <w:tab/>
      </w:r>
      <w:r w:rsidR="00E11BBB" w:rsidRPr="003D5631">
        <w:t xml:space="preserve">По контракту Исполнитель обязуется </w:t>
      </w:r>
      <w:r w:rsidR="00C75E05" w:rsidRPr="003D5631">
        <w:t>выполнить мероприятия</w:t>
      </w:r>
      <w:r w:rsidRPr="003D5631">
        <w:t>, направленные на утилизацию транспортных средств,</w:t>
      </w:r>
      <w:r w:rsidR="00E11BBB" w:rsidRPr="003D5631">
        <w:t xml:space="preserve"> в сроки и на условиях, предусмотренных техническим</w:t>
      </w:r>
      <w:r w:rsidR="00E11BBB">
        <w:t xml:space="preserve"> заданием (приложение 1 к контракту), и контрактом, а Заказчик обязуется оплатить эти </w:t>
      </w:r>
      <w:r>
        <w:t>услуги</w:t>
      </w:r>
      <w:r w:rsidR="00E11BBB">
        <w:t>.</w:t>
      </w:r>
    </w:p>
    <w:p w:rsidR="00C04912" w:rsidRDefault="00C04912" w:rsidP="00BF3C5C">
      <w:pPr>
        <w:pStyle w:val="af3"/>
        <w:tabs>
          <w:tab w:val="left" w:pos="1276"/>
        </w:tabs>
        <w:ind w:left="0" w:firstLine="709"/>
        <w:jc w:val="both"/>
      </w:pPr>
      <w:r>
        <w:t>Перечень транспортных средств, в отношении которых проводятся указанные мероприятия, представлен в приложении 2 к контракту.</w:t>
      </w:r>
    </w:p>
    <w:p w:rsidR="00C04912" w:rsidRDefault="00C04912" w:rsidP="00BF3C5C">
      <w:pPr>
        <w:pStyle w:val="af3"/>
        <w:tabs>
          <w:tab w:val="left" w:pos="1276"/>
        </w:tabs>
        <w:ind w:left="0" w:firstLine="709"/>
        <w:jc w:val="both"/>
      </w:pPr>
    </w:p>
    <w:p w:rsidR="00E11BBB" w:rsidRDefault="00E11BBB" w:rsidP="00E11BBB">
      <w:pPr>
        <w:numPr>
          <w:ilvl w:val="0"/>
          <w:numId w:val="32"/>
        </w:numPr>
        <w:jc w:val="center"/>
        <w:rPr>
          <w:b/>
          <w:sz w:val="24"/>
          <w:szCs w:val="24"/>
        </w:rPr>
      </w:pPr>
      <w:r>
        <w:rPr>
          <w:b/>
          <w:sz w:val="24"/>
          <w:szCs w:val="24"/>
        </w:rPr>
        <w:t>Цена контракта</w:t>
      </w:r>
    </w:p>
    <w:p w:rsidR="00E11BBB" w:rsidRDefault="00BF3C5C" w:rsidP="00BF3C5C">
      <w:pPr>
        <w:tabs>
          <w:tab w:val="left" w:pos="1276"/>
        </w:tabs>
        <w:ind w:firstLine="709"/>
        <w:jc w:val="both"/>
        <w:rPr>
          <w:sz w:val="24"/>
          <w:szCs w:val="24"/>
        </w:rPr>
      </w:pPr>
      <w:r>
        <w:rPr>
          <w:sz w:val="24"/>
          <w:szCs w:val="24"/>
        </w:rPr>
        <w:t>2.1.</w:t>
      </w:r>
      <w:r>
        <w:rPr>
          <w:sz w:val="24"/>
          <w:szCs w:val="24"/>
        </w:rPr>
        <w:tab/>
      </w:r>
      <w:r w:rsidR="00E11BBB">
        <w:rPr>
          <w:sz w:val="24"/>
          <w:szCs w:val="24"/>
        </w:rPr>
        <w:t>Цена контракта составляет</w:t>
      </w:r>
      <w:proofErr w:type="gramStart"/>
      <w:r w:rsidR="00E11BBB">
        <w:rPr>
          <w:sz w:val="24"/>
          <w:szCs w:val="24"/>
        </w:rPr>
        <w:t xml:space="preserve"> _________ (_______________) </w:t>
      </w:r>
      <w:proofErr w:type="gramEnd"/>
      <w:r w:rsidR="00E11BBB">
        <w:rPr>
          <w:sz w:val="24"/>
          <w:szCs w:val="24"/>
        </w:rPr>
        <w:t>руб., в том числе НДС/ или НДС не предусмотрен.</w:t>
      </w:r>
    </w:p>
    <w:p w:rsidR="00E11BBB" w:rsidRDefault="00E11BBB" w:rsidP="00E11BBB">
      <w:pPr>
        <w:autoSpaceDE w:val="0"/>
        <w:autoSpaceDN w:val="0"/>
        <w:adjustRightInd w:val="0"/>
        <w:ind w:firstLine="709"/>
        <w:jc w:val="both"/>
        <w:rPr>
          <w:rFonts w:eastAsia="Calibri"/>
          <w:i/>
          <w:sz w:val="24"/>
          <w:szCs w:val="24"/>
          <w:lang w:eastAsia="en-US"/>
        </w:rPr>
      </w:pPr>
      <w:proofErr w:type="gramStart"/>
      <w:r>
        <w:rPr>
          <w:i/>
          <w:sz w:val="24"/>
          <w:szCs w:val="24"/>
        </w:rPr>
        <w:t>(С</w:t>
      </w:r>
      <w:r>
        <w:rPr>
          <w:rFonts w:eastAsia="Calibri"/>
          <w:i/>
          <w:sz w:val="24"/>
          <w:szCs w:val="24"/>
          <w:lang w:eastAsia="en-US"/>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Pr>
          <w:rFonts w:eastAsia="Calibri"/>
          <w:i/>
          <w:sz w:val="24"/>
          <w:szCs w:val="24"/>
          <w:lang w:eastAsia="en-US"/>
        </w:rPr>
        <w:t xml:space="preserve"> </w:t>
      </w:r>
      <w:proofErr w:type="gramStart"/>
      <w:r>
        <w:rPr>
          <w:rFonts w:eastAsia="Calibri"/>
          <w:i/>
          <w:sz w:val="24"/>
          <w:szCs w:val="24"/>
          <w:lang w:eastAsia="en-US"/>
        </w:rPr>
        <w:t>Российской Федерации заказчиком.)</w:t>
      </w:r>
      <w:proofErr w:type="gramEnd"/>
    </w:p>
    <w:p w:rsidR="00E11BBB" w:rsidRDefault="00E11BBB" w:rsidP="002F6547">
      <w:pPr>
        <w:tabs>
          <w:tab w:val="left" w:pos="1276"/>
        </w:tabs>
        <w:ind w:firstLine="709"/>
        <w:jc w:val="both"/>
        <w:rPr>
          <w:sz w:val="24"/>
          <w:szCs w:val="24"/>
        </w:rPr>
      </w:pPr>
      <w:r>
        <w:rPr>
          <w:sz w:val="24"/>
          <w:szCs w:val="24"/>
        </w:rPr>
        <w:t>2.2.</w:t>
      </w:r>
      <w:r w:rsidR="00BF3C5C">
        <w:rPr>
          <w:sz w:val="24"/>
          <w:szCs w:val="24"/>
        </w:rPr>
        <w:tab/>
      </w:r>
      <w:r>
        <w:rPr>
          <w:spacing w:val="-1"/>
          <w:sz w:val="24"/>
          <w:szCs w:val="24"/>
        </w:rPr>
        <w:t xml:space="preserve">Цена контракта </w:t>
      </w:r>
      <w:r>
        <w:rPr>
          <w:sz w:val="24"/>
          <w:szCs w:val="24"/>
        </w:rPr>
        <w:t xml:space="preserve">включает в себя все расходы и затраты Исполнителя, </w:t>
      </w:r>
      <w:r w:rsidR="00BF3C5C">
        <w:rPr>
          <w:sz w:val="24"/>
          <w:szCs w:val="24"/>
        </w:rPr>
        <w:t xml:space="preserve">прямо или косвенно </w:t>
      </w:r>
      <w:r>
        <w:rPr>
          <w:sz w:val="24"/>
          <w:szCs w:val="24"/>
        </w:rPr>
        <w:t>связанные с исполнением обязательств по контракту.</w:t>
      </w:r>
    </w:p>
    <w:p w:rsidR="00E11BBB" w:rsidRDefault="00BF3C5C" w:rsidP="002F6547">
      <w:pPr>
        <w:tabs>
          <w:tab w:val="left" w:pos="1276"/>
        </w:tabs>
        <w:ind w:firstLine="709"/>
        <w:jc w:val="both"/>
        <w:rPr>
          <w:spacing w:val="-4"/>
          <w:sz w:val="24"/>
          <w:szCs w:val="24"/>
        </w:rPr>
      </w:pPr>
      <w:r>
        <w:rPr>
          <w:spacing w:val="-4"/>
          <w:sz w:val="24"/>
          <w:szCs w:val="24"/>
        </w:rPr>
        <w:t>2.3.</w:t>
      </w:r>
      <w:r>
        <w:rPr>
          <w:spacing w:val="-4"/>
          <w:sz w:val="24"/>
          <w:szCs w:val="24"/>
        </w:rPr>
        <w:tab/>
      </w:r>
      <w:r w:rsidR="00E11BBB">
        <w:rPr>
          <w:spacing w:val="-4"/>
          <w:sz w:val="24"/>
          <w:szCs w:val="24"/>
        </w:rPr>
        <w:t xml:space="preserve">Цена контракта определяется по </w:t>
      </w:r>
      <w:r w:rsidR="00E11BBB">
        <w:rPr>
          <w:sz w:val="24"/>
          <w:szCs w:val="24"/>
        </w:rPr>
        <w:t>результатам проведения аукциона</w:t>
      </w:r>
      <w:r w:rsidR="00E11BBB">
        <w:rPr>
          <w:spacing w:val="-4"/>
          <w:sz w:val="24"/>
          <w:szCs w:val="24"/>
        </w:rPr>
        <w:t xml:space="preserve"> в электронной форме.</w:t>
      </w:r>
    </w:p>
    <w:p w:rsidR="00E11BBB" w:rsidRDefault="00BF3C5C" w:rsidP="002F6547">
      <w:pPr>
        <w:widowControl w:val="0"/>
        <w:tabs>
          <w:tab w:val="left" w:pos="1276"/>
        </w:tabs>
        <w:autoSpaceDE w:val="0"/>
        <w:autoSpaceDN w:val="0"/>
        <w:adjustRightInd w:val="0"/>
        <w:ind w:firstLine="709"/>
        <w:jc w:val="both"/>
        <w:rPr>
          <w:sz w:val="24"/>
          <w:szCs w:val="24"/>
        </w:rPr>
      </w:pPr>
      <w:r>
        <w:rPr>
          <w:sz w:val="24"/>
          <w:szCs w:val="24"/>
        </w:rPr>
        <w:t>2.4.</w:t>
      </w:r>
      <w:r>
        <w:rPr>
          <w:sz w:val="24"/>
          <w:szCs w:val="24"/>
        </w:rPr>
        <w:tab/>
      </w:r>
      <w:r w:rsidR="00E11BBB">
        <w:rPr>
          <w:sz w:val="24"/>
          <w:szCs w:val="24"/>
        </w:rPr>
        <w:t>Цена контракта является твердой (не подлежит изменению, за исключением случаев, предусмотренных действующим законодательством и контрактом) и определяется на весь срок исполнения контракта.</w:t>
      </w:r>
    </w:p>
    <w:p w:rsidR="00E11BBB" w:rsidRDefault="00E11BBB" w:rsidP="002F6547">
      <w:pPr>
        <w:tabs>
          <w:tab w:val="left" w:pos="1276"/>
        </w:tabs>
        <w:ind w:firstLine="709"/>
        <w:jc w:val="both"/>
        <w:rPr>
          <w:sz w:val="24"/>
          <w:szCs w:val="24"/>
        </w:rPr>
      </w:pPr>
      <w:r>
        <w:rPr>
          <w:sz w:val="24"/>
          <w:szCs w:val="24"/>
        </w:rPr>
        <w:lastRenderedPageBreak/>
        <w:t>2</w:t>
      </w:r>
      <w:r w:rsidR="002F6547">
        <w:rPr>
          <w:sz w:val="24"/>
          <w:szCs w:val="24"/>
        </w:rPr>
        <w:t>.5.</w:t>
      </w:r>
      <w:r w:rsidR="002F6547">
        <w:rPr>
          <w:sz w:val="24"/>
          <w:szCs w:val="24"/>
        </w:rPr>
        <w:tab/>
      </w:r>
      <w:r>
        <w:rPr>
          <w:sz w:val="24"/>
          <w:szCs w:val="24"/>
        </w:rPr>
        <w:t>Цена контракта может быть снижена по соглашению Сторон, без изменения предусмотренных настоящим контрактом объемов, качества и сроков выполнения работ.</w:t>
      </w:r>
    </w:p>
    <w:p w:rsidR="00D750C8" w:rsidRPr="00CD372B" w:rsidRDefault="002F6547" w:rsidP="00D750C8">
      <w:pPr>
        <w:pStyle w:val="af3"/>
        <w:tabs>
          <w:tab w:val="left" w:pos="1276"/>
        </w:tabs>
        <w:ind w:left="0" w:firstLine="709"/>
        <w:jc w:val="both"/>
      </w:pPr>
      <w:r w:rsidRPr="00D750C8">
        <w:t>2.6.</w:t>
      </w:r>
      <w:r w:rsidRPr="00D750C8">
        <w:tab/>
      </w:r>
      <w:r w:rsidR="00D750C8" w:rsidRPr="00D750C8">
        <w:t>По</w:t>
      </w:r>
      <w:r w:rsidR="00D750C8" w:rsidRPr="00CD372B">
        <w:t xml:space="preserve"> предложению Заказчика количество </w:t>
      </w:r>
      <w:r w:rsidR="00D750C8">
        <w:t>транспортных средств, в отношении которых оказываются услуги,</w:t>
      </w:r>
      <w:r w:rsidR="00D750C8" w:rsidRPr="00CD372B">
        <w:t xml:space="preserve"> может быть увеличено или уменьшено, но не более чем на 10% относительно первоначального количества </w:t>
      </w:r>
      <w:r w:rsidR="00D750C8">
        <w:t>таких транспортных средств (приложение 2 к контракту)</w:t>
      </w:r>
      <w:r w:rsidR="00D750C8" w:rsidRPr="00CD372B">
        <w:t>.</w:t>
      </w:r>
    </w:p>
    <w:p w:rsidR="00D750C8" w:rsidRPr="00CD372B" w:rsidRDefault="00D750C8" w:rsidP="00D750C8">
      <w:pPr>
        <w:pStyle w:val="af3"/>
        <w:tabs>
          <w:tab w:val="left" w:pos="1276"/>
        </w:tabs>
        <w:ind w:left="0" w:firstLine="709"/>
        <w:jc w:val="both"/>
      </w:pPr>
      <w:r w:rsidRPr="00CD372B">
        <w:t xml:space="preserve">При увеличении количества </w:t>
      </w:r>
      <w:r>
        <w:t>транспортных средств</w:t>
      </w:r>
      <w:r w:rsidRPr="00CD372B">
        <w:t xml:space="preserve"> по соглашению Сторон возможно, с учетом положений бюджетного законодательства Российской Федерации, увеличение цены контракта пропорционально дополнительному количеству </w:t>
      </w:r>
      <w:r>
        <w:t>транспортных средств</w:t>
      </w:r>
      <w:r w:rsidRPr="00CD372B">
        <w:t xml:space="preserve"> исходя из установленной в контракте стоимости </w:t>
      </w:r>
      <w:r>
        <w:t>услуг в отношении единицы транспортных средств</w:t>
      </w:r>
      <w:r w:rsidRPr="00CD372B">
        <w:t>, но не более чем на 10 (Десять)% относительно первоначальной цены контракта.</w:t>
      </w:r>
    </w:p>
    <w:p w:rsidR="00E11BBB" w:rsidRDefault="00D750C8" w:rsidP="00D750C8">
      <w:pPr>
        <w:pStyle w:val="af3"/>
        <w:tabs>
          <w:tab w:val="left" w:pos="1276"/>
        </w:tabs>
        <w:ind w:left="0" w:firstLine="709"/>
        <w:jc w:val="both"/>
      </w:pPr>
      <w:r w:rsidRPr="00CD372B">
        <w:t xml:space="preserve">При уменьшении предусмотренного контрактом количества </w:t>
      </w:r>
      <w:r>
        <w:t>транспортных сре</w:t>
      </w:r>
      <w:proofErr w:type="gramStart"/>
      <w:r>
        <w:t>дств</w:t>
      </w:r>
      <w:r w:rsidRPr="00CD372B">
        <w:t xml:space="preserve"> Ст</w:t>
      </w:r>
      <w:proofErr w:type="gramEnd"/>
      <w:r w:rsidRPr="00CD372B">
        <w:t xml:space="preserve">ороны обязаны уменьшить цену контракта исходя из установленной в контракте стоимости </w:t>
      </w:r>
      <w:r>
        <w:t>услуг в отношении единицы транспортных средств</w:t>
      </w:r>
      <w:r w:rsidRPr="00CD372B">
        <w:t>, но не более чем на 10 (Десять)</w:t>
      </w:r>
      <w:r>
        <w:t xml:space="preserve"> </w:t>
      </w:r>
      <w:r w:rsidRPr="00CD372B">
        <w:t>% относительно цены контракта</w:t>
      </w:r>
      <w:r>
        <w:t>.</w:t>
      </w:r>
    </w:p>
    <w:p w:rsidR="00E11BBB" w:rsidRDefault="002F6547" w:rsidP="00D750C8">
      <w:pPr>
        <w:pStyle w:val="af3"/>
        <w:tabs>
          <w:tab w:val="left" w:pos="1276"/>
        </w:tabs>
        <w:ind w:left="0" w:firstLine="709"/>
        <w:jc w:val="both"/>
      </w:pPr>
      <w:r>
        <w:t>2.7.</w:t>
      </w:r>
      <w:r>
        <w:tab/>
      </w:r>
      <w:r w:rsidR="00E11BBB">
        <w:t xml:space="preserve">Оплата осуществляется путем перечисления денежных средств на расчетный счет Исполнителя в течение </w:t>
      </w:r>
      <w:r>
        <w:t>30</w:t>
      </w:r>
      <w:r w:rsidR="00E11BBB">
        <w:t xml:space="preserve"> (</w:t>
      </w:r>
      <w:r>
        <w:t>тридцати</w:t>
      </w:r>
      <w:r w:rsidR="00E11BBB">
        <w:t xml:space="preserve">) дней </w:t>
      </w:r>
      <w:proofErr w:type="gramStart"/>
      <w:r w:rsidR="00E11BBB">
        <w:t>с даты подписания</w:t>
      </w:r>
      <w:proofErr w:type="gramEnd"/>
      <w:r w:rsidR="00E11BBB">
        <w:t xml:space="preserve"> Заказчиком документа о приемке (акт </w:t>
      </w:r>
      <w:r>
        <w:t>сдачи – приемки оказанных услуг</w:t>
      </w:r>
      <w:r w:rsidR="00E11BBB">
        <w:t xml:space="preserve">) в пределах стоимости контракта. </w:t>
      </w:r>
    </w:p>
    <w:p w:rsidR="00726E8E" w:rsidRDefault="00726E8E" w:rsidP="003D5631">
      <w:pPr>
        <w:tabs>
          <w:tab w:val="left" w:pos="1276"/>
        </w:tabs>
        <w:ind w:firstLine="709"/>
        <w:jc w:val="both"/>
        <w:rPr>
          <w:sz w:val="24"/>
          <w:szCs w:val="24"/>
        </w:rPr>
      </w:pPr>
      <w:r>
        <w:rPr>
          <w:sz w:val="24"/>
          <w:szCs w:val="24"/>
        </w:rPr>
        <w:t>Аванс условиями контракта не предусмотрен.</w:t>
      </w:r>
    </w:p>
    <w:p w:rsidR="00E11BBB" w:rsidRDefault="00E11BBB" w:rsidP="003D5631">
      <w:pPr>
        <w:tabs>
          <w:tab w:val="left" w:pos="1276"/>
        </w:tabs>
        <w:ind w:firstLine="709"/>
        <w:jc w:val="both"/>
        <w:rPr>
          <w:spacing w:val="-3"/>
          <w:sz w:val="24"/>
          <w:szCs w:val="24"/>
        </w:rPr>
      </w:pPr>
      <w:r>
        <w:rPr>
          <w:spacing w:val="-9"/>
          <w:sz w:val="24"/>
          <w:szCs w:val="24"/>
        </w:rPr>
        <w:t>2.8.</w:t>
      </w:r>
      <w:r w:rsidR="003D5631">
        <w:rPr>
          <w:spacing w:val="-9"/>
          <w:sz w:val="24"/>
          <w:szCs w:val="24"/>
        </w:rPr>
        <w:tab/>
      </w:r>
      <w:r>
        <w:rPr>
          <w:spacing w:val="-3"/>
          <w:sz w:val="24"/>
          <w:szCs w:val="24"/>
        </w:rPr>
        <w:t>Источник финансирования: бюджет города Челябинска.</w:t>
      </w:r>
    </w:p>
    <w:p w:rsidR="003D5631" w:rsidRDefault="003D5631" w:rsidP="003D5631">
      <w:pPr>
        <w:tabs>
          <w:tab w:val="left" w:pos="1276"/>
        </w:tabs>
        <w:ind w:firstLine="709"/>
        <w:jc w:val="both"/>
        <w:rPr>
          <w:spacing w:val="-3"/>
          <w:sz w:val="24"/>
          <w:szCs w:val="24"/>
        </w:rPr>
      </w:pPr>
    </w:p>
    <w:p w:rsidR="00E11BBB" w:rsidRDefault="00E11BBB" w:rsidP="00E11BBB">
      <w:pPr>
        <w:numPr>
          <w:ilvl w:val="0"/>
          <w:numId w:val="32"/>
        </w:numPr>
        <w:jc w:val="center"/>
        <w:rPr>
          <w:b/>
          <w:sz w:val="24"/>
          <w:szCs w:val="24"/>
        </w:rPr>
      </w:pPr>
      <w:r>
        <w:rPr>
          <w:b/>
          <w:sz w:val="24"/>
          <w:szCs w:val="24"/>
        </w:rPr>
        <w:t>Срок действия контракта и выполнения работ</w:t>
      </w:r>
    </w:p>
    <w:p w:rsidR="00E11BBB" w:rsidRDefault="003D5631" w:rsidP="003D5631">
      <w:pPr>
        <w:shd w:val="clear" w:color="auto" w:fill="FFFFFF"/>
        <w:tabs>
          <w:tab w:val="left" w:pos="1276"/>
        </w:tabs>
        <w:ind w:firstLine="709"/>
        <w:jc w:val="both"/>
        <w:rPr>
          <w:color w:val="000000"/>
          <w:sz w:val="24"/>
          <w:szCs w:val="24"/>
        </w:rPr>
      </w:pPr>
      <w:r>
        <w:rPr>
          <w:sz w:val="24"/>
          <w:szCs w:val="24"/>
        </w:rPr>
        <w:t>3.1.</w:t>
      </w:r>
      <w:r>
        <w:rPr>
          <w:sz w:val="24"/>
          <w:szCs w:val="24"/>
        </w:rPr>
        <w:tab/>
      </w:r>
      <w:r w:rsidR="00E11BBB">
        <w:rPr>
          <w:sz w:val="24"/>
          <w:szCs w:val="24"/>
        </w:rPr>
        <w:t>К</w:t>
      </w:r>
      <w:r w:rsidR="00E11BBB">
        <w:rPr>
          <w:color w:val="000000"/>
          <w:sz w:val="24"/>
          <w:szCs w:val="24"/>
        </w:rPr>
        <w:t>онтра</w:t>
      </w:r>
      <w:proofErr w:type="gramStart"/>
      <w:r w:rsidR="00E11BBB">
        <w:rPr>
          <w:color w:val="000000"/>
          <w:sz w:val="24"/>
          <w:szCs w:val="24"/>
        </w:rPr>
        <w:t>кт вст</w:t>
      </w:r>
      <w:proofErr w:type="gramEnd"/>
      <w:r w:rsidR="00E11BBB">
        <w:rPr>
          <w:color w:val="000000"/>
          <w:sz w:val="24"/>
          <w:szCs w:val="24"/>
        </w:rPr>
        <w:t>упает в силу со дня подписания его сторонами и действует по 31.</w:t>
      </w:r>
      <w:r w:rsidR="00B249B1">
        <w:rPr>
          <w:color w:val="000000"/>
          <w:sz w:val="24"/>
          <w:szCs w:val="24"/>
        </w:rPr>
        <w:t>1</w:t>
      </w:r>
      <w:r>
        <w:rPr>
          <w:color w:val="000000"/>
          <w:sz w:val="24"/>
          <w:szCs w:val="24"/>
        </w:rPr>
        <w:t>2</w:t>
      </w:r>
      <w:r w:rsidR="00E11BBB">
        <w:rPr>
          <w:color w:val="000000"/>
          <w:sz w:val="24"/>
          <w:szCs w:val="24"/>
        </w:rPr>
        <w:t>.2021.</w:t>
      </w:r>
    </w:p>
    <w:p w:rsidR="00E11BBB" w:rsidRDefault="00E11BBB" w:rsidP="003D5631">
      <w:pPr>
        <w:shd w:val="clear" w:color="auto" w:fill="FFFFFF"/>
        <w:tabs>
          <w:tab w:val="left" w:pos="1276"/>
        </w:tabs>
        <w:ind w:firstLine="709"/>
        <w:jc w:val="both"/>
        <w:rPr>
          <w:sz w:val="24"/>
          <w:szCs w:val="24"/>
          <w:lang w:eastAsia="en-US"/>
        </w:rPr>
      </w:pPr>
      <w:r>
        <w:rPr>
          <w:color w:val="000000"/>
          <w:sz w:val="24"/>
          <w:szCs w:val="24"/>
        </w:rPr>
        <w:t>3.2.</w:t>
      </w:r>
      <w:r w:rsidR="003D5631">
        <w:rPr>
          <w:sz w:val="24"/>
          <w:szCs w:val="24"/>
        </w:rPr>
        <w:tab/>
      </w:r>
      <w:r>
        <w:rPr>
          <w:sz w:val="24"/>
          <w:szCs w:val="24"/>
        </w:rPr>
        <w:t xml:space="preserve">Срок выполнения работ – </w:t>
      </w:r>
      <w:r w:rsidR="00D750C8">
        <w:rPr>
          <w:sz w:val="24"/>
          <w:szCs w:val="24"/>
          <w:lang w:eastAsia="en-US"/>
        </w:rPr>
        <w:t>60</w:t>
      </w:r>
      <w:r>
        <w:rPr>
          <w:sz w:val="24"/>
          <w:szCs w:val="24"/>
          <w:lang w:eastAsia="en-US"/>
        </w:rPr>
        <w:t xml:space="preserve"> (</w:t>
      </w:r>
      <w:r w:rsidR="00D750C8">
        <w:rPr>
          <w:sz w:val="24"/>
          <w:szCs w:val="24"/>
          <w:lang w:eastAsia="en-US"/>
        </w:rPr>
        <w:t>шестьдесят</w:t>
      </w:r>
      <w:r>
        <w:rPr>
          <w:sz w:val="24"/>
          <w:szCs w:val="24"/>
          <w:lang w:eastAsia="en-US"/>
        </w:rPr>
        <w:t xml:space="preserve">) </w:t>
      </w:r>
      <w:r w:rsidR="00C04912">
        <w:rPr>
          <w:sz w:val="24"/>
          <w:szCs w:val="24"/>
          <w:lang w:eastAsia="en-US"/>
        </w:rPr>
        <w:t>рабочих</w:t>
      </w:r>
      <w:r>
        <w:rPr>
          <w:sz w:val="24"/>
          <w:szCs w:val="24"/>
          <w:lang w:eastAsia="en-US"/>
        </w:rPr>
        <w:t xml:space="preserve"> дней, начиная с первого рабочего дня, следующего за </w:t>
      </w:r>
      <w:r w:rsidR="00C04912">
        <w:rPr>
          <w:sz w:val="24"/>
          <w:szCs w:val="24"/>
          <w:lang w:eastAsia="en-US"/>
        </w:rPr>
        <w:t>днем заключения контракта.</w:t>
      </w:r>
    </w:p>
    <w:p w:rsidR="00C04912" w:rsidRDefault="00C04912" w:rsidP="003D5631">
      <w:pPr>
        <w:shd w:val="clear" w:color="auto" w:fill="FFFFFF"/>
        <w:tabs>
          <w:tab w:val="left" w:pos="1276"/>
        </w:tabs>
        <w:ind w:firstLine="709"/>
        <w:jc w:val="both"/>
        <w:rPr>
          <w:sz w:val="24"/>
          <w:szCs w:val="24"/>
          <w:lang w:eastAsia="en-US"/>
        </w:rPr>
      </w:pPr>
    </w:p>
    <w:p w:rsidR="00E11BBB" w:rsidRDefault="00EF2E8C" w:rsidP="00EF2E8C">
      <w:pPr>
        <w:shd w:val="clear" w:color="auto" w:fill="FFFFFF"/>
        <w:tabs>
          <w:tab w:val="left" w:pos="1134"/>
        </w:tabs>
        <w:ind w:firstLine="709"/>
        <w:jc w:val="center"/>
        <w:rPr>
          <w:b/>
          <w:sz w:val="24"/>
          <w:szCs w:val="24"/>
        </w:rPr>
      </w:pPr>
      <w:r>
        <w:rPr>
          <w:b/>
          <w:sz w:val="24"/>
          <w:szCs w:val="24"/>
          <w:lang w:eastAsia="en-US"/>
        </w:rPr>
        <w:t>4.</w:t>
      </w:r>
      <w:r>
        <w:rPr>
          <w:b/>
          <w:sz w:val="24"/>
          <w:szCs w:val="24"/>
          <w:lang w:eastAsia="en-US"/>
        </w:rPr>
        <w:tab/>
        <w:t>Права и о</w:t>
      </w:r>
      <w:r w:rsidR="00E11BBB">
        <w:rPr>
          <w:b/>
          <w:sz w:val="24"/>
          <w:szCs w:val="24"/>
        </w:rPr>
        <w:t>бязанности сторон</w:t>
      </w:r>
    </w:p>
    <w:p w:rsidR="00E11BBB" w:rsidRDefault="00E11BBB" w:rsidP="00E11BBB">
      <w:pPr>
        <w:shd w:val="clear" w:color="auto" w:fill="FFFFFF"/>
        <w:tabs>
          <w:tab w:val="num" w:pos="851"/>
        </w:tabs>
        <w:ind w:firstLine="709"/>
        <w:jc w:val="both"/>
        <w:rPr>
          <w:b/>
          <w:color w:val="000000"/>
          <w:sz w:val="24"/>
          <w:szCs w:val="24"/>
        </w:rPr>
      </w:pPr>
      <w:r>
        <w:rPr>
          <w:b/>
          <w:sz w:val="24"/>
          <w:szCs w:val="24"/>
        </w:rPr>
        <w:t>4.1. Исполнитель обязан</w:t>
      </w:r>
      <w:r>
        <w:rPr>
          <w:b/>
          <w:color w:val="000000"/>
          <w:sz w:val="24"/>
          <w:szCs w:val="24"/>
        </w:rPr>
        <w:t>:</w:t>
      </w:r>
    </w:p>
    <w:p w:rsidR="00C04912" w:rsidRDefault="00C04912" w:rsidP="00E11B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4.1.1.</w:t>
      </w:r>
      <w:r>
        <w:rPr>
          <w:rFonts w:ascii="Times New Roman" w:hAnsi="Times New Roman" w:cs="Times New Roman"/>
          <w:sz w:val="24"/>
          <w:szCs w:val="24"/>
        </w:rPr>
        <w:tab/>
        <w:t>В течение 3 (трех) рабочих дней со дня заключения контракта представить Заказчику перечень ответственных лиц за исполнение контракта с указанием ФИО, должности, контактных телефонов (в том числе мобильных), а также график приемки – передачи транспортных средств.</w:t>
      </w:r>
    </w:p>
    <w:p w:rsidR="00C04912" w:rsidRDefault="00C04912" w:rsidP="00E11B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4.1.2.</w:t>
      </w:r>
      <w:r>
        <w:rPr>
          <w:rFonts w:ascii="Times New Roman" w:hAnsi="Times New Roman" w:cs="Times New Roman"/>
          <w:sz w:val="24"/>
          <w:szCs w:val="24"/>
        </w:rPr>
        <w:tab/>
      </w:r>
      <w:r w:rsidR="00376DF7">
        <w:rPr>
          <w:rFonts w:ascii="Times New Roman" w:hAnsi="Times New Roman" w:cs="Times New Roman"/>
          <w:sz w:val="24"/>
          <w:szCs w:val="24"/>
        </w:rPr>
        <w:t xml:space="preserve">Оказать услуги </w:t>
      </w:r>
      <w:r w:rsidR="00376DF7">
        <w:rPr>
          <w:rFonts w:ascii="Times New Roman" w:eastAsia="Calibri" w:hAnsi="Times New Roman"/>
          <w:sz w:val="24"/>
          <w:szCs w:val="24"/>
        </w:rPr>
        <w:t>с</w:t>
      </w:r>
      <w:r w:rsidR="00376DF7" w:rsidRPr="0053690F">
        <w:rPr>
          <w:rFonts w:ascii="Times New Roman" w:eastAsia="Calibri" w:hAnsi="Times New Roman"/>
          <w:sz w:val="24"/>
          <w:szCs w:val="24"/>
        </w:rPr>
        <w:t>воевременно и надлежащим образом в соответствии с</w:t>
      </w:r>
      <w:r w:rsidR="00376DF7">
        <w:rPr>
          <w:rFonts w:ascii="Times New Roman" w:eastAsia="Calibri" w:hAnsi="Times New Roman"/>
          <w:sz w:val="24"/>
          <w:szCs w:val="24"/>
        </w:rPr>
        <w:t xml:space="preserve"> </w:t>
      </w:r>
      <w:r w:rsidR="00376DF7" w:rsidRPr="0053690F">
        <w:rPr>
          <w:rFonts w:ascii="Times New Roman" w:eastAsia="Calibri" w:hAnsi="Times New Roman"/>
          <w:sz w:val="24"/>
          <w:szCs w:val="24"/>
        </w:rPr>
        <w:t xml:space="preserve">условиями Контракта и представить Заказчику </w:t>
      </w:r>
      <w:r w:rsidR="00376DF7">
        <w:rPr>
          <w:rFonts w:ascii="Times New Roman" w:eastAsia="Calibri" w:hAnsi="Times New Roman"/>
          <w:sz w:val="24"/>
          <w:szCs w:val="24"/>
        </w:rPr>
        <w:t xml:space="preserve">в полном объеме </w:t>
      </w:r>
      <w:r w:rsidR="00376DF7" w:rsidRPr="0053690F">
        <w:rPr>
          <w:rFonts w:ascii="Times New Roman" w:eastAsia="Calibri" w:hAnsi="Times New Roman"/>
          <w:sz w:val="24"/>
          <w:szCs w:val="24"/>
        </w:rPr>
        <w:t>документы</w:t>
      </w:r>
      <w:r w:rsidR="00376DF7">
        <w:rPr>
          <w:rFonts w:ascii="Times New Roman" w:eastAsia="Calibri" w:hAnsi="Times New Roman"/>
          <w:sz w:val="24"/>
          <w:szCs w:val="24"/>
        </w:rPr>
        <w:t xml:space="preserve"> </w:t>
      </w:r>
      <w:r w:rsidR="00D750C8">
        <w:rPr>
          <w:rFonts w:ascii="Times New Roman" w:eastAsia="Calibri" w:hAnsi="Times New Roman"/>
          <w:sz w:val="24"/>
          <w:szCs w:val="24"/>
        </w:rPr>
        <w:t xml:space="preserve">в процессе и </w:t>
      </w:r>
      <w:r w:rsidR="00376DF7">
        <w:rPr>
          <w:rFonts w:ascii="Times New Roman" w:eastAsia="Calibri" w:hAnsi="Times New Roman"/>
          <w:sz w:val="24"/>
          <w:szCs w:val="24"/>
        </w:rPr>
        <w:t>по итогам исполнения контракта</w:t>
      </w:r>
      <w:r w:rsidR="00376DF7" w:rsidRPr="0053690F">
        <w:rPr>
          <w:rFonts w:ascii="Times New Roman" w:eastAsia="Calibri" w:hAnsi="Times New Roman"/>
          <w:sz w:val="24"/>
          <w:szCs w:val="24"/>
        </w:rPr>
        <w:t xml:space="preserve">, указанные в </w:t>
      </w:r>
      <w:r w:rsidR="00376DF7">
        <w:rPr>
          <w:rFonts w:ascii="Times New Roman" w:eastAsia="Calibri" w:hAnsi="Times New Roman"/>
          <w:sz w:val="24"/>
          <w:szCs w:val="24"/>
        </w:rPr>
        <w:t>техническом задании (приложение 1 к контракту)</w:t>
      </w:r>
      <w:r>
        <w:rPr>
          <w:rFonts w:ascii="Times New Roman" w:hAnsi="Times New Roman" w:cs="Times New Roman"/>
          <w:sz w:val="24"/>
          <w:szCs w:val="24"/>
        </w:rPr>
        <w:t>.</w:t>
      </w:r>
    </w:p>
    <w:p w:rsidR="00376DF7" w:rsidRDefault="00376DF7" w:rsidP="00E11BBB">
      <w:pPr>
        <w:pStyle w:val="ConsPlusNormal"/>
        <w:ind w:firstLine="709"/>
        <w:jc w:val="both"/>
        <w:rPr>
          <w:rFonts w:ascii="Times New Roman" w:hAnsi="Times New Roman"/>
          <w:sz w:val="24"/>
          <w:szCs w:val="24"/>
        </w:rPr>
      </w:pPr>
      <w:r>
        <w:rPr>
          <w:rFonts w:ascii="Times New Roman" w:hAnsi="Times New Roman" w:cs="Times New Roman"/>
          <w:sz w:val="24"/>
          <w:szCs w:val="24"/>
        </w:rPr>
        <w:t>4.1.3.</w:t>
      </w:r>
      <w:r>
        <w:rPr>
          <w:rFonts w:ascii="Times New Roman" w:hAnsi="Times New Roman" w:cs="Times New Roman"/>
          <w:sz w:val="24"/>
          <w:szCs w:val="24"/>
        </w:rPr>
        <w:tab/>
      </w:r>
      <w:r w:rsidR="00F0618A">
        <w:rPr>
          <w:rFonts w:ascii="Times New Roman" w:hAnsi="Times New Roman" w:cs="Times New Roman"/>
          <w:sz w:val="24"/>
          <w:szCs w:val="24"/>
        </w:rPr>
        <w:t xml:space="preserve">Предоставлять </w:t>
      </w:r>
      <w:r w:rsidR="00F0618A" w:rsidRPr="0053690F">
        <w:rPr>
          <w:rFonts w:ascii="Times New Roman" w:hAnsi="Times New Roman"/>
          <w:sz w:val="24"/>
          <w:szCs w:val="24"/>
        </w:rPr>
        <w:t xml:space="preserve">по запросу Заказчика в сроки, указанные в таком запросе, информацию о ходе исполнения обязательств, в том числе о сложностях, возникающих при исполнении </w:t>
      </w:r>
      <w:r w:rsidR="00F0618A">
        <w:rPr>
          <w:rFonts w:ascii="Times New Roman" w:hAnsi="Times New Roman"/>
          <w:sz w:val="24"/>
          <w:szCs w:val="24"/>
        </w:rPr>
        <w:t>к</w:t>
      </w:r>
      <w:r w:rsidR="00F0618A" w:rsidRPr="0053690F">
        <w:rPr>
          <w:rFonts w:ascii="Times New Roman" w:hAnsi="Times New Roman"/>
          <w:sz w:val="24"/>
          <w:szCs w:val="24"/>
        </w:rPr>
        <w:t>онтракта.</w:t>
      </w:r>
    </w:p>
    <w:p w:rsidR="00F0618A" w:rsidRDefault="00F0618A" w:rsidP="00E11BBB">
      <w:pPr>
        <w:pStyle w:val="ConsPlusNormal"/>
        <w:ind w:firstLine="709"/>
        <w:jc w:val="both"/>
        <w:rPr>
          <w:rFonts w:ascii="Times New Roman" w:eastAsia="Calibri" w:hAnsi="Times New Roman"/>
          <w:sz w:val="24"/>
          <w:szCs w:val="24"/>
        </w:rPr>
      </w:pPr>
      <w:r>
        <w:rPr>
          <w:rFonts w:ascii="Times New Roman" w:hAnsi="Times New Roman"/>
          <w:sz w:val="24"/>
          <w:szCs w:val="24"/>
        </w:rPr>
        <w:t>4.1.4.</w:t>
      </w:r>
      <w:r>
        <w:rPr>
          <w:rFonts w:ascii="Times New Roman" w:hAnsi="Times New Roman"/>
          <w:sz w:val="24"/>
          <w:szCs w:val="24"/>
        </w:rPr>
        <w:tab/>
        <w:t xml:space="preserve">Обеспечить </w:t>
      </w:r>
      <w:r w:rsidRPr="0053690F">
        <w:rPr>
          <w:rFonts w:ascii="Times New Roman" w:eastAsia="Calibri" w:hAnsi="Times New Roman"/>
          <w:sz w:val="24"/>
          <w:szCs w:val="24"/>
        </w:rPr>
        <w:t xml:space="preserve">соответствие результатов </w:t>
      </w:r>
      <w:r>
        <w:rPr>
          <w:rFonts w:ascii="Times New Roman" w:eastAsia="Calibri" w:hAnsi="Times New Roman"/>
          <w:sz w:val="24"/>
          <w:szCs w:val="24"/>
        </w:rPr>
        <w:t>оказания услуг</w:t>
      </w:r>
      <w:r w:rsidRPr="0053690F">
        <w:rPr>
          <w:rFonts w:ascii="Times New Roman" w:eastAsia="Calibri" w:hAnsi="Times New Roman"/>
          <w:sz w:val="24"/>
          <w:szCs w:val="24"/>
        </w:rPr>
        <w:t xml:space="preserve"> требованиям качества, безопасности жизни и здоровья, </w:t>
      </w:r>
      <w:r>
        <w:rPr>
          <w:rFonts w:ascii="Times New Roman" w:eastAsia="Calibri" w:hAnsi="Times New Roman"/>
          <w:sz w:val="24"/>
          <w:szCs w:val="24"/>
        </w:rPr>
        <w:t xml:space="preserve">природоохранной деятельности, </w:t>
      </w:r>
      <w:r w:rsidRPr="0053690F">
        <w:rPr>
          <w:rFonts w:ascii="Times New Roman" w:eastAsia="Calibri" w:hAnsi="Times New Roman"/>
          <w:sz w:val="24"/>
          <w:szCs w:val="24"/>
        </w:rPr>
        <w:t>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7277A5" w:rsidRPr="007277A5" w:rsidRDefault="007277A5" w:rsidP="00E11BBB">
      <w:pPr>
        <w:pStyle w:val="ConsPlusNormal"/>
        <w:ind w:firstLine="709"/>
        <w:jc w:val="both"/>
        <w:rPr>
          <w:rFonts w:ascii="Times New Roman" w:hAnsi="Times New Roman"/>
          <w:sz w:val="24"/>
          <w:szCs w:val="24"/>
        </w:rPr>
      </w:pPr>
      <w:r w:rsidRPr="007277A5">
        <w:rPr>
          <w:rFonts w:ascii="Times New Roman" w:hAnsi="Times New Roman"/>
          <w:sz w:val="24"/>
          <w:szCs w:val="24"/>
        </w:rPr>
        <w:t xml:space="preserve">Всю ответственность за выполнение мероприятий по технике безопасности, </w:t>
      </w:r>
      <w:proofErr w:type="spellStart"/>
      <w:r w:rsidRPr="007277A5">
        <w:rPr>
          <w:rFonts w:ascii="Times New Roman" w:hAnsi="Times New Roman"/>
          <w:sz w:val="24"/>
          <w:szCs w:val="24"/>
        </w:rPr>
        <w:t>электробезопасности</w:t>
      </w:r>
      <w:proofErr w:type="spellEnd"/>
      <w:r w:rsidRPr="007277A5">
        <w:rPr>
          <w:rFonts w:ascii="Times New Roman" w:hAnsi="Times New Roman"/>
          <w:sz w:val="24"/>
          <w:szCs w:val="24"/>
        </w:rPr>
        <w:t>, пожарной и производственной санитарии, охране окружающей среды в процессе оказания услуг в рамках исполнения контракта несет Исполнитель.</w:t>
      </w:r>
    </w:p>
    <w:p w:rsidR="00F0618A" w:rsidRDefault="00F0618A" w:rsidP="00E11BBB">
      <w:pPr>
        <w:pStyle w:val="ConsPlusNormal"/>
        <w:ind w:firstLine="709"/>
        <w:jc w:val="both"/>
        <w:rPr>
          <w:rFonts w:ascii="Times New Roman" w:eastAsia="Calibri" w:hAnsi="Times New Roman"/>
          <w:sz w:val="24"/>
          <w:szCs w:val="24"/>
        </w:rPr>
      </w:pPr>
      <w:r>
        <w:rPr>
          <w:rFonts w:ascii="Times New Roman" w:eastAsia="Calibri" w:hAnsi="Times New Roman"/>
          <w:sz w:val="24"/>
          <w:szCs w:val="24"/>
        </w:rPr>
        <w:t>4.1.5.</w:t>
      </w:r>
      <w:r>
        <w:rPr>
          <w:rFonts w:ascii="Times New Roman" w:eastAsia="Calibri" w:hAnsi="Times New Roman"/>
          <w:sz w:val="24"/>
          <w:szCs w:val="24"/>
        </w:rPr>
        <w:tab/>
        <w:t>Устранить своими силами и за свой счет недостатки, выявленные при приемке оказанных услуг.</w:t>
      </w:r>
    </w:p>
    <w:p w:rsidR="00F0618A" w:rsidRDefault="00F0618A" w:rsidP="00E11BBB">
      <w:pPr>
        <w:pStyle w:val="ConsPlusNormal"/>
        <w:ind w:firstLine="709"/>
        <w:jc w:val="both"/>
        <w:rPr>
          <w:rFonts w:ascii="Times New Roman" w:eastAsia="Calibri" w:hAnsi="Times New Roman"/>
          <w:sz w:val="24"/>
          <w:szCs w:val="24"/>
        </w:rPr>
      </w:pPr>
      <w:r>
        <w:rPr>
          <w:rFonts w:ascii="Times New Roman" w:eastAsia="Calibri" w:hAnsi="Times New Roman"/>
          <w:sz w:val="24"/>
          <w:szCs w:val="24"/>
        </w:rPr>
        <w:t>4.1.6.</w:t>
      </w:r>
      <w:r>
        <w:rPr>
          <w:rFonts w:ascii="Times New Roman" w:eastAsia="Calibri" w:hAnsi="Times New Roman"/>
          <w:sz w:val="24"/>
          <w:szCs w:val="24"/>
        </w:rPr>
        <w:tab/>
      </w:r>
      <w:r w:rsidRPr="0053690F">
        <w:rPr>
          <w:rFonts w:ascii="Times New Roman" w:eastAsia="Calibri" w:hAnsi="Times New Roman"/>
          <w:sz w:val="24"/>
          <w:szCs w:val="24"/>
        </w:rPr>
        <w:t xml:space="preserve">Приостановить оказание </w:t>
      </w:r>
      <w:r>
        <w:rPr>
          <w:rFonts w:ascii="Times New Roman" w:eastAsia="Calibri" w:hAnsi="Times New Roman"/>
          <w:sz w:val="24"/>
          <w:szCs w:val="24"/>
        </w:rPr>
        <w:t xml:space="preserve">услуг в случае обнаружения независящих от </w:t>
      </w:r>
      <w:r w:rsidRPr="0053690F">
        <w:rPr>
          <w:rFonts w:ascii="Times New Roman" w:eastAsia="Calibri" w:hAnsi="Times New Roman"/>
          <w:sz w:val="24"/>
          <w:szCs w:val="24"/>
        </w:rPr>
        <w:t xml:space="preserve">Исполнителя обстоятельств, которые могут оказать негативное влияние на результат оказываемых </w:t>
      </w:r>
      <w:r>
        <w:rPr>
          <w:rFonts w:ascii="Times New Roman" w:eastAsia="Calibri" w:hAnsi="Times New Roman"/>
          <w:sz w:val="24"/>
          <w:szCs w:val="24"/>
        </w:rPr>
        <w:t>у</w:t>
      </w:r>
      <w:r w:rsidRPr="0053690F">
        <w:rPr>
          <w:rFonts w:ascii="Times New Roman" w:eastAsia="Calibri" w:hAnsi="Times New Roman"/>
          <w:sz w:val="24"/>
          <w:szCs w:val="24"/>
        </w:rPr>
        <w:t>слуг</w:t>
      </w:r>
      <w:r>
        <w:rPr>
          <w:rFonts w:ascii="Times New Roman" w:eastAsia="Calibri" w:hAnsi="Times New Roman"/>
          <w:sz w:val="24"/>
          <w:szCs w:val="24"/>
        </w:rPr>
        <w:t>, в том числе качество и сроки их исполнения</w:t>
      </w:r>
      <w:r w:rsidRPr="0053690F">
        <w:rPr>
          <w:rFonts w:ascii="Times New Roman" w:eastAsia="Calibri" w:hAnsi="Times New Roman"/>
          <w:sz w:val="24"/>
          <w:szCs w:val="24"/>
        </w:rPr>
        <w:t xml:space="preserve">, и сообщить об этом Заказчику в течение 1 (одного) рабочего дня после приостановления оказания </w:t>
      </w:r>
      <w:r>
        <w:rPr>
          <w:rFonts w:ascii="Times New Roman" w:eastAsia="Calibri" w:hAnsi="Times New Roman"/>
          <w:sz w:val="24"/>
          <w:szCs w:val="24"/>
        </w:rPr>
        <w:t>у</w:t>
      </w:r>
      <w:r w:rsidRPr="0053690F">
        <w:rPr>
          <w:rFonts w:ascii="Times New Roman" w:eastAsia="Calibri" w:hAnsi="Times New Roman"/>
          <w:sz w:val="24"/>
          <w:szCs w:val="24"/>
        </w:rPr>
        <w:t>слуг.</w:t>
      </w:r>
    </w:p>
    <w:p w:rsidR="00F0618A" w:rsidRDefault="00F0618A" w:rsidP="00E11BBB">
      <w:pPr>
        <w:pStyle w:val="ConsPlusNormal"/>
        <w:ind w:firstLine="709"/>
        <w:jc w:val="both"/>
        <w:rPr>
          <w:rFonts w:ascii="Times New Roman" w:hAnsi="Times New Roman"/>
          <w:sz w:val="24"/>
          <w:szCs w:val="24"/>
        </w:rPr>
      </w:pPr>
      <w:r>
        <w:rPr>
          <w:rFonts w:ascii="Times New Roman" w:eastAsia="Calibri" w:hAnsi="Times New Roman"/>
          <w:sz w:val="24"/>
          <w:szCs w:val="24"/>
        </w:rPr>
        <w:t>4.1.7.</w:t>
      </w:r>
      <w:r>
        <w:rPr>
          <w:rFonts w:ascii="Times New Roman" w:eastAsia="Calibri" w:hAnsi="Times New Roman"/>
          <w:sz w:val="24"/>
          <w:szCs w:val="24"/>
        </w:rPr>
        <w:tab/>
        <w:t>И</w:t>
      </w:r>
      <w:r w:rsidRPr="0053690F">
        <w:rPr>
          <w:rFonts w:ascii="Times New Roman" w:eastAsia="Calibri" w:hAnsi="Times New Roman"/>
          <w:sz w:val="24"/>
          <w:szCs w:val="24"/>
        </w:rPr>
        <w:t>нформировать Заказчика о</w:t>
      </w:r>
      <w:r>
        <w:rPr>
          <w:rFonts w:ascii="Times New Roman" w:eastAsia="Calibri" w:hAnsi="Times New Roman"/>
          <w:sz w:val="24"/>
          <w:szCs w:val="24"/>
        </w:rPr>
        <w:t>б отсутствии</w:t>
      </w:r>
      <w:r w:rsidRPr="0053690F">
        <w:rPr>
          <w:rFonts w:ascii="Times New Roman" w:eastAsia="Calibri" w:hAnsi="Times New Roman"/>
          <w:sz w:val="24"/>
          <w:szCs w:val="24"/>
        </w:rPr>
        <w:t xml:space="preserve"> возможности </w:t>
      </w:r>
      <w:r>
        <w:rPr>
          <w:rFonts w:ascii="Times New Roman" w:eastAsia="Calibri" w:hAnsi="Times New Roman"/>
          <w:sz w:val="24"/>
          <w:szCs w:val="24"/>
        </w:rPr>
        <w:t>оказания услуг</w:t>
      </w:r>
      <w:r w:rsidRPr="0053690F">
        <w:rPr>
          <w:rFonts w:ascii="Times New Roman" w:eastAsia="Calibri" w:hAnsi="Times New Roman"/>
          <w:sz w:val="24"/>
          <w:szCs w:val="24"/>
        </w:rPr>
        <w:t xml:space="preserve"> в </w:t>
      </w:r>
      <w:r w:rsidRPr="0053690F">
        <w:rPr>
          <w:rFonts w:ascii="Times New Roman" w:eastAsia="Calibri" w:hAnsi="Times New Roman"/>
          <w:sz w:val="24"/>
          <w:szCs w:val="24"/>
        </w:rPr>
        <w:lastRenderedPageBreak/>
        <w:t xml:space="preserve">надлежащем объеме, в предусмотренные </w:t>
      </w:r>
      <w:r>
        <w:rPr>
          <w:rFonts w:ascii="Times New Roman" w:eastAsia="Calibri" w:hAnsi="Times New Roman"/>
          <w:sz w:val="24"/>
          <w:szCs w:val="24"/>
        </w:rPr>
        <w:t>к</w:t>
      </w:r>
      <w:r w:rsidRPr="0053690F">
        <w:rPr>
          <w:rFonts w:ascii="Times New Roman" w:eastAsia="Calibri" w:hAnsi="Times New Roman"/>
          <w:sz w:val="24"/>
          <w:szCs w:val="24"/>
        </w:rPr>
        <w:t>онтрактом сроки, надлежащего качества</w:t>
      </w:r>
      <w:r w:rsidRPr="0053690F">
        <w:rPr>
          <w:rFonts w:ascii="Times New Roman" w:hAnsi="Times New Roman"/>
          <w:sz w:val="24"/>
          <w:szCs w:val="24"/>
        </w:rPr>
        <w:t>.</w:t>
      </w:r>
    </w:p>
    <w:p w:rsidR="00F0618A" w:rsidRDefault="00F0618A" w:rsidP="00E11BBB">
      <w:pPr>
        <w:pStyle w:val="ConsPlusNormal"/>
        <w:ind w:firstLine="709"/>
        <w:jc w:val="both"/>
        <w:rPr>
          <w:rFonts w:ascii="Times New Roman" w:hAnsi="Times New Roman"/>
          <w:sz w:val="24"/>
          <w:szCs w:val="24"/>
        </w:rPr>
      </w:pPr>
      <w:r>
        <w:rPr>
          <w:rFonts w:ascii="Times New Roman" w:hAnsi="Times New Roman"/>
          <w:sz w:val="24"/>
          <w:szCs w:val="24"/>
        </w:rPr>
        <w:t>4.1.8.</w:t>
      </w:r>
      <w:r>
        <w:rPr>
          <w:rFonts w:ascii="Times New Roman" w:hAnsi="Times New Roman"/>
          <w:sz w:val="24"/>
          <w:szCs w:val="24"/>
        </w:rPr>
        <w:tab/>
      </w:r>
      <w:r w:rsidR="00B76D57">
        <w:rPr>
          <w:rFonts w:ascii="Times New Roman" w:hAnsi="Times New Roman"/>
          <w:sz w:val="24"/>
          <w:szCs w:val="24"/>
        </w:rPr>
        <w:t xml:space="preserve">Обеспечить выполнение отдельных видов работ и мероприятий в рамках исполнения контракта, в отношении которых </w:t>
      </w:r>
      <w:r w:rsidR="00B76D57" w:rsidRPr="0053690F">
        <w:rPr>
          <w:rFonts w:ascii="Times New Roman" w:hAnsi="Times New Roman"/>
          <w:sz w:val="24"/>
          <w:szCs w:val="24"/>
        </w:rPr>
        <w:t xml:space="preserve">законодательством Российской Федерации предусмотрены обязательные требования к лицам, осуществляющим </w:t>
      </w:r>
      <w:r w:rsidR="00986DBF">
        <w:rPr>
          <w:rFonts w:ascii="Times New Roman" w:hAnsi="Times New Roman"/>
          <w:sz w:val="24"/>
          <w:szCs w:val="24"/>
        </w:rPr>
        <w:t>такие</w:t>
      </w:r>
      <w:r w:rsidR="00B76D57" w:rsidRPr="0053690F">
        <w:rPr>
          <w:rFonts w:ascii="Times New Roman" w:hAnsi="Times New Roman"/>
          <w:sz w:val="24"/>
          <w:szCs w:val="24"/>
        </w:rPr>
        <w:t xml:space="preserve"> виды деятельности</w:t>
      </w:r>
      <w:r w:rsidR="00986DBF">
        <w:rPr>
          <w:rFonts w:ascii="Times New Roman" w:hAnsi="Times New Roman"/>
          <w:sz w:val="24"/>
          <w:szCs w:val="24"/>
        </w:rPr>
        <w:t xml:space="preserve"> (лицензирование, членство в </w:t>
      </w:r>
      <w:proofErr w:type="spellStart"/>
      <w:r w:rsidR="00B76D57" w:rsidRPr="0053690F">
        <w:rPr>
          <w:rFonts w:ascii="Times New Roman" w:hAnsi="Times New Roman"/>
          <w:sz w:val="24"/>
          <w:szCs w:val="24"/>
        </w:rPr>
        <w:t>саморегулируемых</w:t>
      </w:r>
      <w:proofErr w:type="spellEnd"/>
      <w:r w:rsidR="00B76D57" w:rsidRPr="0053690F">
        <w:rPr>
          <w:rFonts w:ascii="Times New Roman" w:hAnsi="Times New Roman"/>
          <w:sz w:val="24"/>
          <w:szCs w:val="24"/>
        </w:rPr>
        <w:t xml:space="preserve"> организациях, аккредитация и прочее)</w:t>
      </w:r>
      <w:r w:rsidR="00B76D57">
        <w:rPr>
          <w:rFonts w:ascii="Times New Roman" w:hAnsi="Times New Roman"/>
          <w:sz w:val="24"/>
          <w:szCs w:val="24"/>
        </w:rPr>
        <w:t xml:space="preserve">, силами лиц, имеющих право на выполнение </w:t>
      </w:r>
      <w:r w:rsidR="00986DBF">
        <w:rPr>
          <w:rFonts w:ascii="Times New Roman" w:hAnsi="Times New Roman"/>
          <w:sz w:val="24"/>
          <w:szCs w:val="24"/>
        </w:rPr>
        <w:t>данных</w:t>
      </w:r>
      <w:r w:rsidR="00B76D57">
        <w:rPr>
          <w:rFonts w:ascii="Times New Roman" w:hAnsi="Times New Roman"/>
          <w:sz w:val="24"/>
          <w:szCs w:val="24"/>
        </w:rPr>
        <w:t xml:space="preserve"> видов работ и мероприятий.</w:t>
      </w:r>
    </w:p>
    <w:p w:rsidR="00B76D57" w:rsidRDefault="00B76D57" w:rsidP="00E11BBB">
      <w:pPr>
        <w:pStyle w:val="ConsPlusNormal"/>
        <w:ind w:firstLine="709"/>
        <w:jc w:val="both"/>
        <w:rPr>
          <w:rFonts w:ascii="Times New Roman" w:hAnsi="Times New Roman"/>
          <w:sz w:val="24"/>
          <w:szCs w:val="24"/>
        </w:rPr>
      </w:pPr>
      <w:r>
        <w:rPr>
          <w:rFonts w:ascii="Times New Roman" w:hAnsi="Times New Roman"/>
          <w:sz w:val="24"/>
          <w:szCs w:val="24"/>
        </w:rPr>
        <w:t>Исполнитель обязан представить Заказчику заверенные надлежащим образом копии документов</w:t>
      </w:r>
      <w:r w:rsidR="00986DBF">
        <w:rPr>
          <w:rFonts w:ascii="Times New Roman" w:hAnsi="Times New Roman"/>
          <w:sz w:val="24"/>
          <w:szCs w:val="24"/>
        </w:rPr>
        <w:t xml:space="preserve">, подтверждающих его соответствие, либо соответствие </w:t>
      </w:r>
      <w:r w:rsidR="00986DBF" w:rsidRPr="0053690F">
        <w:rPr>
          <w:rFonts w:ascii="Times New Roman" w:hAnsi="Times New Roman"/>
          <w:sz w:val="24"/>
          <w:szCs w:val="24"/>
        </w:rPr>
        <w:t xml:space="preserve">привлекаемых им соисполнителей, </w:t>
      </w:r>
      <w:r w:rsidR="00986DBF">
        <w:rPr>
          <w:rFonts w:ascii="Times New Roman" w:hAnsi="Times New Roman"/>
          <w:sz w:val="24"/>
          <w:szCs w:val="24"/>
        </w:rPr>
        <w:t xml:space="preserve">названным в настоящем пункте контракта </w:t>
      </w:r>
      <w:r w:rsidR="00986DBF" w:rsidRPr="0053690F">
        <w:rPr>
          <w:rFonts w:ascii="Times New Roman" w:hAnsi="Times New Roman"/>
          <w:sz w:val="24"/>
          <w:szCs w:val="24"/>
        </w:rPr>
        <w:t>требованиям</w:t>
      </w:r>
      <w:r w:rsidR="00986DBF">
        <w:rPr>
          <w:rFonts w:ascii="Times New Roman" w:hAnsi="Times New Roman"/>
          <w:sz w:val="24"/>
          <w:szCs w:val="24"/>
        </w:rPr>
        <w:t xml:space="preserve"> законодательства Российской Федерации.</w:t>
      </w:r>
    </w:p>
    <w:p w:rsidR="00B556D2" w:rsidRDefault="001D4618" w:rsidP="003520BA">
      <w:pPr>
        <w:pStyle w:val="ConsPlusNormal"/>
        <w:tabs>
          <w:tab w:val="left" w:pos="1418"/>
        </w:tabs>
        <w:ind w:firstLine="709"/>
        <w:jc w:val="both"/>
        <w:rPr>
          <w:rFonts w:ascii="Times New Roman" w:hAnsi="Times New Roman"/>
          <w:sz w:val="24"/>
          <w:szCs w:val="24"/>
        </w:rPr>
      </w:pPr>
      <w:r w:rsidRPr="003520BA">
        <w:rPr>
          <w:rFonts w:ascii="Times New Roman" w:hAnsi="Times New Roman"/>
          <w:sz w:val="24"/>
          <w:szCs w:val="24"/>
        </w:rPr>
        <w:t>4.1.9.</w:t>
      </w:r>
      <w:r w:rsidRPr="003520BA">
        <w:rPr>
          <w:rFonts w:ascii="Times New Roman" w:hAnsi="Times New Roman"/>
          <w:sz w:val="24"/>
          <w:szCs w:val="24"/>
        </w:rPr>
        <w:tab/>
      </w:r>
      <w:r w:rsidR="00B556D2">
        <w:rPr>
          <w:rFonts w:ascii="Times New Roman" w:hAnsi="Times New Roman"/>
          <w:sz w:val="24"/>
          <w:szCs w:val="24"/>
        </w:rPr>
        <w:t>Обеспечить возмещение в бюджет муниципального образования «город Челябинск»</w:t>
      </w:r>
      <w:r w:rsidR="00F50332">
        <w:rPr>
          <w:rFonts w:ascii="Times New Roman" w:hAnsi="Times New Roman"/>
          <w:sz w:val="24"/>
          <w:szCs w:val="24"/>
        </w:rPr>
        <w:t xml:space="preserve"> стоимости лома черных и цветных металлов</w:t>
      </w:r>
      <w:r w:rsidR="004C65CB">
        <w:rPr>
          <w:rFonts w:ascii="Times New Roman" w:hAnsi="Times New Roman"/>
          <w:sz w:val="24"/>
          <w:szCs w:val="24"/>
        </w:rPr>
        <w:t>, а также драгоценных металлов</w:t>
      </w:r>
      <w:r w:rsidR="003D45D3">
        <w:rPr>
          <w:rFonts w:ascii="Times New Roman" w:hAnsi="Times New Roman"/>
          <w:sz w:val="24"/>
          <w:szCs w:val="24"/>
        </w:rPr>
        <w:t xml:space="preserve"> (при наличии)</w:t>
      </w:r>
      <w:r w:rsidR="00F50332">
        <w:rPr>
          <w:rFonts w:ascii="Times New Roman" w:hAnsi="Times New Roman"/>
          <w:sz w:val="24"/>
          <w:szCs w:val="24"/>
        </w:rPr>
        <w:t xml:space="preserve"> в порядке, предусмотренном настоящим контрактом.</w:t>
      </w:r>
    </w:p>
    <w:p w:rsidR="00C04912" w:rsidRDefault="00B556D2" w:rsidP="003520BA">
      <w:pPr>
        <w:pStyle w:val="ConsPlusNormal"/>
        <w:tabs>
          <w:tab w:val="left" w:pos="1418"/>
        </w:tabs>
        <w:ind w:firstLine="709"/>
        <w:jc w:val="both"/>
        <w:rPr>
          <w:rFonts w:ascii="Times New Roman" w:eastAsia="Calibri" w:hAnsi="Times New Roman"/>
          <w:sz w:val="24"/>
          <w:szCs w:val="24"/>
        </w:rPr>
      </w:pPr>
      <w:r>
        <w:rPr>
          <w:rFonts w:ascii="Times New Roman" w:hAnsi="Times New Roman"/>
          <w:sz w:val="24"/>
          <w:szCs w:val="24"/>
        </w:rPr>
        <w:t>4.1.10.</w:t>
      </w:r>
      <w:r>
        <w:rPr>
          <w:rFonts w:ascii="Times New Roman" w:hAnsi="Times New Roman"/>
          <w:sz w:val="24"/>
          <w:szCs w:val="24"/>
        </w:rPr>
        <w:tab/>
      </w:r>
      <w:r w:rsidR="001D4618" w:rsidRPr="003520BA">
        <w:rPr>
          <w:rFonts w:ascii="Times New Roman" w:hAnsi="Times New Roman"/>
          <w:sz w:val="24"/>
          <w:szCs w:val="24"/>
        </w:rPr>
        <w:t>Обеспечить конфиденциальность информации, предоставленной Заказчиком</w:t>
      </w:r>
      <w:r w:rsidR="001D4618">
        <w:rPr>
          <w:rFonts w:ascii="Times New Roman" w:eastAsia="Calibri" w:hAnsi="Times New Roman"/>
          <w:sz w:val="24"/>
          <w:szCs w:val="24"/>
        </w:rPr>
        <w:t xml:space="preserve"> в </w:t>
      </w:r>
      <w:r w:rsidR="001D4618" w:rsidRPr="0053690F">
        <w:rPr>
          <w:rFonts w:ascii="Times New Roman" w:eastAsia="Calibri" w:hAnsi="Times New Roman"/>
          <w:sz w:val="24"/>
          <w:szCs w:val="24"/>
        </w:rPr>
        <w:t>ходе исполнения обязательств по Контракту, за исключени</w:t>
      </w:r>
      <w:r w:rsidR="001D4618">
        <w:rPr>
          <w:rFonts w:ascii="Times New Roman" w:eastAsia="Calibri" w:hAnsi="Times New Roman"/>
          <w:sz w:val="24"/>
          <w:szCs w:val="24"/>
        </w:rPr>
        <w:t xml:space="preserve">ем случаев, когда Исполнитель в </w:t>
      </w:r>
      <w:r w:rsidR="001D4618" w:rsidRPr="0053690F">
        <w:rPr>
          <w:rFonts w:ascii="Times New Roman" w:eastAsia="Calibri" w:hAnsi="Times New Roman"/>
          <w:sz w:val="24"/>
          <w:szCs w:val="24"/>
        </w:rPr>
        <w:t>соответствии с законодательством Российской Федерации обязан предоставлять информацию третьим лицам.</w:t>
      </w:r>
    </w:p>
    <w:p w:rsidR="001D4618" w:rsidRDefault="001D4618" w:rsidP="00E11BBB">
      <w:pPr>
        <w:pStyle w:val="ConsPlusNormal"/>
        <w:ind w:firstLine="709"/>
        <w:jc w:val="both"/>
        <w:rPr>
          <w:rFonts w:ascii="Times New Roman" w:hAnsi="Times New Roman" w:cs="Times New Roman"/>
          <w:sz w:val="24"/>
          <w:szCs w:val="24"/>
        </w:rPr>
      </w:pPr>
      <w:r>
        <w:rPr>
          <w:rFonts w:ascii="Times New Roman" w:eastAsia="Calibri" w:hAnsi="Times New Roman"/>
          <w:sz w:val="24"/>
          <w:szCs w:val="24"/>
        </w:rPr>
        <w:t>4.1.1</w:t>
      </w:r>
      <w:r w:rsidR="00B556D2">
        <w:rPr>
          <w:rFonts w:ascii="Times New Roman" w:eastAsia="Calibri" w:hAnsi="Times New Roman"/>
          <w:sz w:val="24"/>
          <w:szCs w:val="24"/>
        </w:rPr>
        <w:t>1</w:t>
      </w:r>
      <w:r>
        <w:rPr>
          <w:rFonts w:ascii="Times New Roman" w:eastAsia="Calibri" w:hAnsi="Times New Roman"/>
          <w:sz w:val="24"/>
          <w:szCs w:val="24"/>
        </w:rPr>
        <w:t>.</w:t>
      </w:r>
      <w:r>
        <w:rPr>
          <w:rFonts w:ascii="Times New Roman" w:eastAsia="Calibri" w:hAnsi="Times New Roman"/>
          <w:sz w:val="24"/>
          <w:szCs w:val="24"/>
        </w:rPr>
        <w:tab/>
      </w:r>
      <w:r w:rsidRPr="0053690F">
        <w:rPr>
          <w:rFonts w:ascii="Times New Roman" w:eastAsia="Calibri" w:hAnsi="Times New Roman"/>
          <w:sz w:val="24"/>
          <w:szCs w:val="24"/>
        </w:rPr>
        <w:t xml:space="preserve">Исполнять иные обязанности, предусмотренные законодательством Российской Федерации и </w:t>
      </w:r>
      <w:r>
        <w:rPr>
          <w:rFonts w:ascii="Times New Roman" w:eastAsia="Calibri" w:hAnsi="Times New Roman"/>
          <w:sz w:val="24"/>
          <w:szCs w:val="24"/>
        </w:rPr>
        <w:t>к</w:t>
      </w:r>
      <w:r w:rsidRPr="0053690F">
        <w:rPr>
          <w:rFonts w:ascii="Times New Roman" w:eastAsia="Calibri" w:hAnsi="Times New Roman"/>
          <w:sz w:val="24"/>
          <w:szCs w:val="24"/>
        </w:rPr>
        <w:t>онтрактом</w:t>
      </w:r>
      <w:r w:rsidRPr="0053690F">
        <w:rPr>
          <w:rFonts w:ascii="Times New Roman" w:hAnsi="Times New Roman"/>
          <w:sz w:val="24"/>
          <w:szCs w:val="24"/>
        </w:rPr>
        <w:t>.</w:t>
      </w:r>
    </w:p>
    <w:p w:rsidR="00F0618A" w:rsidRPr="0053690F" w:rsidRDefault="00F0618A" w:rsidP="00F0618A">
      <w:pPr>
        <w:widowControl w:val="0"/>
        <w:autoSpaceDE w:val="0"/>
        <w:autoSpaceDN w:val="0"/>
        <w:adjustRightInd w:val="0"/>
        <w:ind w:firstLine="709"/>
        <w:jc w:val="both"/>
        <w:rPr>
          <w:sz w:val="24"/>
          <w:szCs w:val="24"/>
        </w:rPr>
      </w:pPr>
    </w:p>
    <w:p w:rsidR="00E11BBB" w:rsidRPr="0088183A" w:rsidRDefault="00E11BBB" w:rsidP="00E11BBB">
      <w:pPr>
        <w:ind w:firstLine="709"/>
        <w:rPr>
          <w:b/>
          <w:color w:val="000000"/>
          <w:sz w:val="24"/>
          <w:szCs w:val="24"/>
        </w:rPr>
      </w:pPr>
      <w:r w:rsidRPr="0088183A">
        <w:rPr>
          <w:b/>
          <w:color w:val="000000"/>
          <w:sz w:val="24"/>
          <w:szCs w:val="24"/>
        </w:rPr>
        <w:t>4.2. Заказчик обязан:</w:t>
      </w:r>
    </w:p>
    <w:p w:rsidR="00113E75" w:rsidRPr="0088183A" w:rsidRDefault="00444E67" w:rsidP="00444E67">
      <w:pPr>
        <w:tabs>
          <w:tab w:val="left" w:pos="1134"/>
        </w:tabs>
        <w:ind w:firstLine="709"/>
        <w:jc w:val="both"/>
        <w:rPr>
          <w:sz w:val="24"/>
          <w:szCs w:val="24"/>
        </w:rPr>
      </w:pPr>
      <w:r w:rsidRPr="0088183A">
        <w:rPr>
          <w:sz w:val="24"/>
          <w:szCs w:val="24"/>
        </w:rPr>
        <w:t>4.2.1.</w:t>
      </w:r>
      <w:r w:rsidRPr="0088183A">
        <w:rPr>
          <w:sz w:val="24"/>
          <w:szCs w:val="24"/>
        </w:rPr>
        <w:tab/>
        <w:t>В течение 3 (трех) рабочих дней со дня подписания настоящего контракта предоставить Исполнителю информацию о транспортных средствах</w:t>
      </w:r>
      <w:r w:rsidR="00113E75" w:rsidRPr="0088183A">
        <w:rPr>
          <w:sz w:val="24"/>
          <w:szCs w:val="24"/>
        </w:rPr>
        <w:t>,</w:t>
      </w:r>
      <w:r w:rsidRPr="0088183A">
        <w:rPr>
          <w:sz w:val="24"/>
          <w:szCs w:val="24"/>
        </w:rPr>
        <w:t xml:space="preserve"> в отношении которых</w:t>
      </w:r>
      <w:r w:rsidR="00113E75" w:rsidRPr="0088183A">
        <w:rPr>
          <w:sz w:val="24"/>
          <w:szCs w:val="24"/>
        </w:rPr>
        <w:t xml:space="preserve"> оказываются услуги</w:t>
      </w:r>
      <w:r w:rsidR="00BF6613">
        <w:rPr>
          <w:sz w:val="24"/>
          <w:szCs w:val="24"/>
        </w:rPr>
        <w:t xml:space="preserve"> (приложение 2 к контракту)</w:t>
      </w:r>
      <w:r w:rsidR="00113E75" w:rsidRPr="0088183A">
        <w:rPr>
          <w:sz w:val="24"/>
          <w:szCs w:val="24"/>
        </w:rPr>
        <w:t>, достаточную для идентификации таких транспортных средств.</w:t>
      </w:r>
    </w:p>
    <w:p w:rsidR="00113E75" w:rsidRPr="0088183A" w:rsidRDefault="00113E75" w:rsidP="00444E67">
      <w:pPr>
        <w:tabs>
          <w:tab w:val="left" w:pos="1134"/>
        </w:tabs>
        <w:ind w:firstLine="709"/>
        <w:jc w:val="both"/>
        <w:rPr>
          <w:sz w:val="24"/>
          <w:szCs w:val="24"/>
        </w:rPr>
      </w:pPr>
      <w:r w:rsidRPr="0088183A">
        <w:rPr>
          <w:sz w:val="24"/>
          <w:szCs w:val="24"/>
        </w:rPr>
        <w:t>4.2.2.</w:t>
      </w:r>
      <w:r w:rsidRPr="0088183A">
        <w:rPr>
          <w:sz w:val="24"/>
          <w:szCs w:val="24"/>
        </w:rPr>
        <w:tab/>
      </w:r>
      <w:r w:rsidR="00192395">
        <w:rPr>
          <w:sz w:val="24"/>
          <w:szCs w:val="24"/>
        </w:rPr>
        <w:t>Обеспечить доступ представителям</w:t>
      </w:r>
      <w:r w:rsidRPr="0088183A">
        <w:rPr>
          <w:sz w:val="24"/>
          <w:szCs w:val="24"/>
        </w:rPr>
        <w:t xml:space="preserve"> Исполнител</w:t>
      </w:r>
      <w:r w:rsidR="00192395">
        <w:rPr>
          <w:sz w:val="24"/>
          <w:szCs w:val="24"/>
        </w:rPr>
        <w:t>я к транспортным средствам</w:t>
      </w:r>
      <w:r w:rsidRPr="0088183A">
        <w:rPr>
          <w:sz w:val="24"/>
          <w:szCs w:val="24"/>
        </w:rPr>
        <w:t xml:space="preserve"> </w:t>
      </w:r>
      <w:r w:rsidR="00BF6613">
        <w:rPr>
          <w:sz w:val="24"/>
          <w:szCs w:val="24"/>
        </w:rPr>
        <w:t xml:space="preserve">(приложение 2 к контракту) в соответствии с </w:t>
      </w:r>
      <w:r w:rsidR="00444E67" w:rsidRPr="0088183A">
        <w:rPr>
          <w:sz w:val="24"/>
          <w:szCs w:val="24"/>
        </w:rPr>
        <w:t>график</w:t>
      </w:r>
      <w:r w:rsidR="00BF6613">
        <w:rPr>
          <w:sz w:val="24"/>
          <w:szCs w:val="24"/>
        </w:rPr>
        <w:t>ом</w:t>
      </w:r>
      <w:r w:rsidR="00444E67" w:rsidRPr="0088183A">
        <w:rPr>
          <w:sz w:val="24"/>
          <w:szCs w:val="24"/>
        </w:rPr>
        <w:t xml:space="preserve"> приемки</w:t>
      </w:r>
      <w:r w:rsidR="00BF6613">
        <w:rPr>
          <w:sz w:val="24"/>
          <w:szCs w:val="24"/>
        </w:rPr>
        <w:t xml:space="preserve"> – передачи </w:t>
      </w:r>
      <w:r w:rsidRPr="0088183A">
        <w:rPr>
          <w:sz w:val="24"/>
          <w:szCs w:val="24"/>
        </w:rPr>
        <w:t>транспортных средств.</w:t>
      </w:r>
    </w:p>
    <w:p w:rsidR="0088183A" w:rsidRPr="0088183A" w:rsidRDefault="00113E75" w:rsidP="00444E67">
      <w:pPr>
        <w:tabs>
          <w:tab w:val="left" w:pos="1134"/>
        </w:tabs>
        <w:ind w:firstLine="709"/>
        <w:jc w:val="both"/>
        <w:rPr>
          <w:sz w:val="24"/>
          <w:szCs w:val="24"/>
        </w:rPr>
      </w:pPr>
      <w:r w:rsidRPr="0088183A">
        <w:rPr>
          <w:sz w:val="24"/>
          <w:szCs w:val="24"/>
        </w:rPr>
        <w:t>4.2.3.</w:t>
      </w:r>
      <w:r w:rsidRPr="0088183A">
        <w:rPr>
          <w:sz w:val="24"/>
          <w:szCs w:val="24"/>
        </w:rPr>
        <w:tab/>
      </w:r>
      <w:r w:rsidR="0088183A" w:rsidRPr="0088183A">
        <w:rPr>
          <w:sz w:val="24"/>
          <w:szCs w:val="24"/>
        </w:rPr>
        <w:t xml:space="preserve">Осуществлять </w:t>
      </w:r>
      <w:proofErr w:type="gramStart"/>
      <w:r w:rsidR="0088183A" w:rsidRPr="0088183A">
        <w:rPr>
          <w:sz w:val="24"/>
          <w:szCs w:val="24"/>
        </w:rPr>
        <w:t>контроль за</w:t>
      </w:r>
      <w:proofErr w:type="gramEnd"/>
      <w:r w:rsidR="0088183A" w:rsidRPr="0088183A">
        <w:rPr>
          <w:sz w:val="24"/>
          <w:szCs w:val="24"/>
        </w:rPr>
        <w:t xml:space="preserve"> ходом и качеством оказания услуг не вмешиваясь в финансово – хозяйственную деятельность Исполнителя.</w:t>
      </w:r>
    </w:p>
    <w:p w:rsidR="00113E75" w:rsidRPr="0088183A" w:rsidRDefault="0088183A" w:rsidP="00444E67">
      <w:pPr>
        <w:tabs>
          <w:tab w:val="left" w:pos="1134"/>
        </w:tabs>
        <w:ind w:firstLine="709"/>
        <w:jc w:val="both"/>
        <w:rPr>
          <w:rFonts w:eastAsia="Calibri"/>
          <w:sz w:val="24"/>
          <w:szCs w:val="24"/>
        </w:rPr>
      </w:pPr>
      <w:r w:rsidRPr="0088183A">
        <w:rPr>
          <w:rFonts w:eastAsia="Calibri"/>
          <w:sz w:val="24"/>
          <w:szCs w:val="24"/>
        </w:rPr>
        <w:t>4.2.4.</w:t>
      </w:r>
      <w:r w:rsidRPr="0088183A">
        <w:rPr>
          <w:rFonts w:eastAsia="Calibri"/>
          <w:sz w:val="24"/>
          <w:szCs w:val="24"/>
        </w:rPr>
        <w:tab/>
      </w:r>
      <w:r w:rsidR="00113E75" w:rsidRPr="0088183A">
        <w:rPr>
          <w:rFonts w:eastAsia="Calibri"/>
          <w:sz w:val="24"/>
          <w:szCs w:val="24"/>
        </w:rPr>
        <w:t xml:space="preserve">Провести экспертизу представленных Исполнителем результатов оказанных </w:t>
      </w:r>
      <w:r w:rsidR="001632D6" w:rsidRPr="0088183A">
        <w:rPr>
          <w:rFonts w:eastAsia="Calibri"/>
          <w:sz w:val="24"/>
          <w:szCs w:val="24"/>
        </w:rPr>
        <w:t>у</w:t>
      </w:r>
      <w:r w:rsidR="00113E75" w:rsidRPr="0088183A">
        <w:rPr>
          <w:rFonts w:eastAsia="Calibri"/>
          <w:sz w:val="24"/>
          <w:szCs w:val="24"/>
        </w:rPr>
        <w:t>слуг</w:t>
      </w:r>
      <w:r w:rsidR="001632D6" w:rsidRPr="0088183A">
        <w:rPr>
          <w:rFonts w:eastAsia="Calibri"/>
          <w:sz w:val="24"/>
          <w:szCs w:val="24"/>
        </w:rPr>
        <w:t xml:space="preserve"> своими силами или с привлечением специализированных организаций.</w:t>
      </w:r>
    </w:p>
    <w:p w:rsidR="001632D6" w:rsidRPr="0088183A" w:rsidRDefault="001632D6" w:rsidP="00444E67">
      <w:pPr>
        <w:tabs>
          <w:tab w:val="left" w:pos="1134"/>
        </w:tabs>
        <w:ind w:firstLine="709"/>
        <w:jc w:val="both"/>
        <w:rPr>
          <w:rFonts w:eastAsia="Calibri"/>
          <w:sz w:val="24"/>
          <w:szCs w:val="24"/>
        </w:rPr>
      </w:pPr>
      <w:r w:rsidRPr="0088183A">
        <w:rPr>
          <w:rFonts w:eastAsia="Calibri"/>
          <w:sz w:val="24"/>
          <w:szCs w:val="24"/>
        </w:rPr>
        <w:t>4.2.</w:t>
      </w:r>
      <w:r w:rsidR="0088183A" w:rsidRPr="0088183A">
        <w:rPr>
          <w:rFonts w:eastAsia="Calibri"/>
          <w:sz w:val="24"/>
          <w:szCs w:val="24"/>
        </w:rPr>
        <w:t>5</w:t>
      </w:r>
      <w:r w:rsidRPr="0088183A">
        <w:rPr>
          <w:rFonts w:eastAsia="Calibri"/>
          <w:sz w:val="24"/>
          <w:szCs w:val="24"/>
        </w:rPr>
        <w:t>.</w:t>
      </w:r>
      <w:r w:rsidRPr="0088183A">
        <w:rPr>
          <w:rFonts w:eastAsia="Calibri"/>
          <w:sz w:val="24"/>
          <w:szCs w:val="24"/>
        </w:rPr>
        <w:tab/>
        <w:t xml:space="preserve">Сообщить в письменной форме Исполнителю о недостатках, обнаруженных в ходе оказания услуг. Заказчик, обнаружив при осуществлении контроля и надзора за ходом оказания услуг отступления от условий контракта, которые могут ухудшить качество услуг, или иные их недостатки, должен заявить об этом Исполнителю и назначить своего ответственного представителя для </w:t>
      </w:r>
      <w:proofErr w:type="gramStart"/>
      <w:r w:rsidRPr="0088183A">
        <w:rPr>
          <w:rFonts w:eastAsia="Calibri"/>
          <w:sz w:val="24"/>
          <w:szCs w:val="24"/>
        </w:rPr>
        <w:t>контроля за</w:t>
      </w:r>
      <w:proofErr w:type="gramEnd"/>
      <w:r w:rsidRPr="0088183A">
        <w:rPr>
          <w:rFonts w:eastAsia="Calibri"/>
          <w:sz w:val="24"/>
          <w:szCs w:val="24"/>
        </w:rPr>
        <w:t xml:space="preserve"> оказанием Исполнителем услуг по контракту, согласования организационных вопросов.</w:t>
      </w:r>
    </w:p>
    <w:p w:rsidR="00EC3A74" w:rsidRPr="0088183A" w:rsidRDefault="00EC3A74" w:rsidP="00444E67">
      <w:pPr>
        <w:tabs>
          <w:tab w:val="left" w:pos="1134"/>
        </w:tabs>
        <w:ind w:firstLine="709"/>
        <w:jc w:val="both"/>
        <w:rPr>
          <w:rFonts w:eastAsia="Calibri"/>
          <w:sz w:val="24"/>
          <w:szCs w:val="24"/>
        </w:rPr>
      </w:pPr>
      <w:r w:rsidRPr="0088183A">
        <w:rPr>
          <w:rFonts w:eastAsia="Calibri"/>
          <w:sz w:val="24"/>
          <w:szCs w:val="24"/>
        </w:rPr>
        <w:t>4.2.</w:t>
      </w:r>
      <w:r w:rsidR="0088183A" w:rsidRPr="0088183A">
        <w:rPr>
          <w:rFonts w:eastAsia="Calibri"/>
          <w:sz w:val="24"/>
          <w:szCs w:val="24"/>
        </w:rPr>
        <w:t>6</w:t>
      </w:r>
      <w:r w:rsidRPr="0088183A">
        <w:rPr>
          <w:rFonts w:eastAsia="Calibri"/>
          <w:sz w:val="24"/>
          <w:szCs w:val="24"/>
        </w:rPr>
        <w:t>.</w:t>
      </w:r>
      <w:r w:rsidRPr="0088183A">
        <w:rPr>
          <w:rFonts w:eastAsia="Calibri"/>
          <w:sz w:val="24"/>
          <w:szCs w:val="24"/>
        </w:rPr>
        <w:tab/>
        <w:t>Своевременно принять и оплатить надлежащим образом оказанные услуги в соответствии с условиями контракта.</w:t>
      </w:r>
    </w:p>
    <w:p w:rsidR="00EC3A74" w:rsidRPr="0088183A" w:rsidRDefault="00EC3A74" w:rsidP="00444E67">
      <w:pPr>
        <w:tabs>
          <w:tab w:val="left" w:pos="1134"/>
        </w:tabs>
        <w:ind w:firstLine="709"/>
        <w:jc w:val="both"/>
        <w:rPr>
          <w:sz w:val="24"/>
          <w:szCs w:val="24"/>
        </w:rPr>
      </w:pPr>
      <w:r w:rsidRPr="0088183A">
        <w:rPr>
          <w:rFonts w:eastAsia="Calibri"/>
          <w:sz w:val="24"/>
          <w:szCs w:val="24"/>
        </w:rPr>
        <w:t>4.2.</w:t>
      </w:r>
      <w:r w:rsidR="0088183A" w:rsidRPr="0088183A">
        <w:rPr>
          <w:rFonts w:eastAsia="Calibri"/>
          <w:sz w:val="24"/>
          <w:szCs w:val="24"/>
        </w:rPr>
        <w:t>7</w:t>
      </w:r>
      <w:r w:rsidRPr="0088183A">
        <w:rPr>
          <w:rFonts w:eastAsia="Calibri"/>
          <w:sz w:val="24"/>
          <w:szCs w:val="24"/>
        </w:rPr>
        <w:t>.</w:t>
      </w:r>
      <w:r w:rsidRPr="0088183A">
        <w:rPr>
          <w:rFonts w:eastAsia="Calibri"/>
          <w:sz w:val="24"/>
          <w:szCs w:val="24"/>
        </w:rPr>
        <w:tab/>
        <w:t xml:space="preserve">При получении от Исполнителя уведомления о приостановке оказания услуг в случае, указанном в </w:t>
      </w:r>
      <w:hyperlink w:anchor="Par760" w:history="1">
        <w:r w:rsidRPr="0088183A">
          <w:rPr>
            <w:rFonts w:eastAsia="Calibri"/>
            <w:sz w:val="24"/>
            <w:szCs w:val="24"/>
          </w:rPr>
          <w:t>подпункте 2.1.6</w:t>
        </w:r>
      </w:hyperlink>
      <w:r w:rsidRPr="0088183A">
        <w:rPr>
          <w:rFonts w:eastAsia="Calibri"/>
          <w:sz w:val="24"/>
          <w:szCs w:val="24"/>
        </w:rPr>
        <w:t xml:space="preserve"> контракта, в течение 3 (трех) рабочих дней рассмотреть вопрос о целесообразности и порядке продолжения оказания услуг</w:t>
      </w:r>
      <w:r w:rsidRPr="0088183A">
        <w:rPr>
          <w:sz w:val="24"/>
          <w:szCs w:val="24"/>
        </w:rPr>
        <w:t>.</w:t>
      </w:r>
    </w:p>
    <w:p w:rsidR="00113E75" w:rsidRPr="0088183A" w:rsidRDefault="00EC3A74" w:rsidP="00E11BBB">
      <w:pPr>
        <w:tabs>
          <w:tab w:val="left" w:pos="993"/>
        </w:tabs>
        <w:ind w:firstLine="709"/>
        <w:jc w:val="both"/>
        <w:rPr>
          <w:rFonts w:eastAsia="Calibri"/>
          <w:sz w:val="24"/>
          <w:szCs w:val="24"/>
        </w:rPr>
      </w:pPr>
      <w:r w:rsidRPr="0088183A">
        <w:rPr>
          <w:color w:val="000000"/>
          <w:sz w:val="24"/>
          <w:szCs w:val="24"/>
        </w:rPr>
        <w:t>4.2.</w:t>
      </w:r>
      <w:r w:rsidR="0088183A" w:rsidRPr="0088183A">
        <w:rPr>
          <w:color w:val="000000"/>
          <w:sz w:val="24"/>
          <w:szCs w:val="24"/>
        </w:rPr>
        <w:t>8</w:t>
      </w:r>
      <w:r w:rsidRPr="0088183A">
        <w:rPr>
          <w:color w:val="000000"/>
          <w:sz w:val="24"/>
          <w:szCs w:val="24"/>
        </w:rPr>
        <w:t>.</w:t>
      </w:r>
      <w:r w:rsidRPr="0088183A">
        <w:rPr>
          <w:color w:val="000000"/>
          <w:sz w:val="24"/>
          <w:szCs w:val="24"/>
        </w:rPr>
        <w:tab/>
      </w:r>
      <w:r w:rsidRPr="0088183A">
        <w:rPr>
          <w:rFonts w:eastAsia="Calibri"/>
          <w:sz w:val="24"/>
          <w:szCs w:val="24"/>
        </w:rPr>
        <w:t>Обеспечить конфиденциальность информации, представленной Исполнителем в ходе исполнения обязательств по контракту,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EC3A74" w:rsidRPr="0088183A" w:rsidRDefault="00EC3A74" w:rsidP="00E11BBB">
      <w:pPr>
        <w:tabs>
          <w:tab w:val="left" w:pos="993"/>
        </w:tabs>
        <w:ind w:firstLine="709"/>
        <w:jc w:val="both"/>
        <w:rPr>
          <w:color w:val="000000"/>
          <w:sz w:val="24"/>
          <w:szCs w:val="24"/>
        </w:rPr>
      </w:pPr>
      <w:r w:rsidRPr="0088183A">
        <w:rPr>
          <w:rFonts w:eastAsia="Calibri"/>
          <w:sz w:val="24"/>
          <w:szCs w:val="24"/>
        </w:rPr>
        <w:t>4.2.</w:t>
      </w:r>
      <w:r w:rsidR="0088183A" w:rsidRPr="0088183A">
        <w:rPr>
          <w:rFonts w:eastAsia="Calibri"/>
          <w:sz w:val="24"/>
          <w:szCs w:val="24"/>
        </w:rPr>
        <w:t>9</w:t>
      </w:r>
      <w:r w:rsidRPr="0088183A">
        <w:rPr>
          <w:rFonts w:eastAsia="Calibri"/>
          <w:sz w:val="24"/>
          <w:szCs w:val="24"/>
        </w:rPr>
        <w:t>.</w:t>
      </w:r>
      <w:r w:rsidRPr="0088183A">
        <w:rPr>
          <w:rFonts w:eastAsia="Calibri"/>
          <w:sz w:val="24"/>
          <w:szCs w:val="24"/>
        </w:rPr>
        <w:tab/>
        <w:t>Исполнять иные обязанности, предусмотренные законодательством Российской Федерации и условиями Контракта</w:t>
      </w:r>
      <w:r w:rsidRPr="0088183A">
        <w:rPr>
          <w:sz w:val="24"/>
          <w:szCs w:val="24"/>
        </w:rPr>
        <w:t>.</w:t>
      </w:r>
    </w:p>
    <w:p w:rsidR="00113E75" w:rsidRPr="0088183A" w:rsidRDefault="00113E75" w:rsidP="00EC3A74">
      <w:pPr>
        <w:widowControl w:val="0"/>
        <w:autoSpaceDE w:val="0"/>
        <w:autoSpaceDN w:val="0"/>
        <w:adjustRightInd w:val="0"/>
        <w:ind w:firstLine="709"/>
        <w:jc w:val="both"/>
        <w:rPr>
          <w:rFonts w:eastAsia="Calibri"/>
          <w:sz w:val="24"/>
          <w:szCs w:val="24"/>
        </w:rPr>
      </w:pPr>
    </w:p>
    <w:p w:rsidR="0088183A" w:rsidRDefault="0088183A" w:rsidP="0088183A">
      <w:pPr>
        <w:shd w:val="clear" w:color="auto" w:fill="FFFFFF"/>
        <w:tabs>
          <w:tab w:val="num" w:pos="851"/>
        </w:tabs>
        <w:ind w:firstLine="709"/>
        <w:jc w:val="both"/>
        <w:rPr>
          <w:b/>
          <w:color w:val="000000"/>
          <w:sz w:val="24"/>
          <w:szCs w:val="24"/>
        </w:rPr>
      </w:pPr>
      <w:r>
        <w:rPr>
          <w:b/>
          <w:sz w:val="24"/>
          <w:szCs w:val="24"/>
        </w:rPr>
        <w:t>4.3. Исполнитель вправе</w:t>
      </w:r>
      <w:r>
        <w:rPr>
          <w:b/>
          <w:color w:val="000000"/>
          <w:sz w:val="24"/>
          <w:szCs w:val="24"/>
        </w:rPr>
        <w:t>:</w:t>
      </w:r>
    </w:p>
    <w:p w:rsidR="0088183A" w:rsidRPr="0053690F" w:rsidRDefault="0088183A" w:rsidP="0088183A">
      <w:pPr>
        <w:widowControl w:val="0"/>
        <w:autoSpaceDE w:val="0"/>
        <w:autoSpaceDN w:val="0"/>
        <w:adjustRightInd w:val="0"/>
        <w:ind w:firstLine="709"/>
        <w:jc w:val="both"/>
        <w:rPr>
          <w:rFonts w:eastAsia="Calibri"/>
          <w:sz w:val="24"/>
          <w:szCs w:val="24"/>
        </w:rPr>
      </w:pPr>
      <w:r>
        <w:rPr>
          <w:rFonts w:eastAsia="Calibri"/>
          <w:sz w:val="24"/>
          <w:szCs w:val="24"/>
        </w:rPr>
        <w:t>4.3.1.</w:t>
      </w:r>
      <w:r>
        <w:rPr>
          <w:rFonts w:eastAsia="Calibri"/>
          <w:sz w:val="24"/>
          <w:szCs w:val="24"/>
        </w:rPr>
        <w:tab/>
      </w:r>
      <w:r w:rsidRPr="0053690F">
        <w:rPr>
          <w:rFonts w:eastAsia="Calibri"/>
          <w:sz w:val="24"/>
          <w:szCs w:val="24"/>
        </w:rPr>
        <w:t>Требовать своевременной</w:t>
      </w:r>
      <w:r>
        <w:rPr>
          <w:rFonts w:eastAsia="Calibri"/>
          <w:sz w:val="24"/>
          <w:szCs w:val="24"/>
        </w:rPr>
        <w:t xml:space="preserve"> приемки и</w:t>
      </w:r>
      <w:r w:rsidRPr="0053690F">
        <w:rPr>
          <w:rFonts w:eastAsia="Calibri"/>
          <w:sz w:val="24"/>
          <w:szCs w:val="24"/>
        </w:rPr>
        <w:t xml:space="preserve"> оплаты оказанных </w:t>
      </w:r>
      <w:r>
        <w:rPr>
          <w:rFonts w:eastAsia="Calibri"/>
          <w:sz w:val="24"/>
          <w:szCs w:val="24"/>
        </w:rPr>
        <w:t>у</w:t>
      </w:r>
      <w:r w:rsidRPr="0053690F">
        <w:rPr>
          <w:rFonts w:eastAsia="Calibri"/>
          <w:sz w:val="24"/>
          <w:szCs w:val="24"/>
        </w:rPr>
        <w:t xml:space="preserve">слуг в соответствии с </w:t>
      </w:r>
      <w:hyperlink w:anchor="Par704" w:history="1">
        <w:r w:rsidRPr="0053690F">
          <w:rPr>
            <w:rFonts w:eastAsia="Calibri"/>
            <w:sz w:val="24"/>
            <w:szCs w:val="24"/>
          </w:rPr>
          <w:t>условиями</w:t>
        </w:r>
      </w:hyperlink>
      <w:r w:rsidRPr="0053690F">
        <w:rPr>
          <w:rFonts w:eastAsia="Calibri"/>
          <w:sz w:val="24"/>
          <w:szCs w:val="24"/>
        </w:rPr>
        <w:t xml:space="preserve"> </w:t>
      </w:r>
      <w:r>
        <w:rPr>
          <w:rFonts w:eastAsia="Calibri"/>
          <w:sz w:val="24"/>
          <w:szCs w:val="24"/>
        </w:rPr>
        <w:t>к</w:t>
      </w:r>
      <w:r w:rsidRPr="0053690F">
        <w:rPr>
          <w:rFonts w:eastAsia="Calibri"/>
          <w:sz w:val="24"/>
          <w:szCs w:val="24"/>
        </w:rPr>
        <w:t>онтракта.</w:t>
      </w:r>
    </w:p>
    <w:p w:rsidR="0088183A" w:rsidRPr="0053690F" w:rsidRDefault="0088183A" w:rsidP="0088183A">
      <w:pPr>
        <w:widowControl w:val="0"/>
        <w:autoSpaceDE w:val="0"/>
        <w:autoSpaceDN w:val="0"/>
        <w:adjustRightInd w:val="0"/>
        <w:ind w:firstLine="709"/>
        <w:jc w:val="both"/>
        <w:rPr>
          <w:rFonts w:eastAsia="Calibri"/>
          <w:sz w:val="24"/>
          <w:szCs w:val="24"/>
        </w:rPr>
      </w:pPr>
      <w:r>
        <w:rPr>
          <w:rFonts w:eastAsia="Calibri"/>
          <w:sz w:val="24"/>
          <w:szCs w:val="24"/>
        </w:rPr>
        <w:t>4.3.2.</w:t>
      </w:r>
      <w:r>
        <w:rPr>
          <w:rFonts w:eastAsia="Calibri"/>
          <w:sz w:val="24"/>
          <w:szCs w:val="24"/>
        </w:rPr>
        <w:tab/>
      </w:r>
      <w:r w:rsidRPr="0053690F">
        <w:rPr>
          <w:rFonts w:eastAsia="Calibri"/>
          <w:sz w:val="24"/>
          <w:szCs w:val="24"/>
        </w:rPr>
        <w:t xml:space="preserve">Запрашивать у Заказчика разъяснения и уточнения относительно оказания </w:t>
      </w:r>
      <w:r>
        <w:rPr>
          <w:rFonts w:eastAsia="Calibri"/>
          <w:sz w:val="24"/>
          <w:szCs w:val="24"/>
        </w:rPr>
        <w:lastRenderedPageBreak/>
        <w:t xml:space="preserve">услуг в </w:t>
      </w:r>
      <w:r w:rsidRPr="0053690F">
        <w:rPr>
          <w:rFonts w:eastAsia="Calibri"/>
          <w:sz w:val="24"/>
          <w:szCs w:val="24"/>
        </w:rPr>
        <w:t xml:space="preserve">рамках </w:t>
      </w:r>
      <w:r>
        <w:rPr>
          <w:rFonts w:eastAsia="Calibri"/>
          <w:sz w:val="24"/>
          <w:szCs w:val="24"/>
        </w:rPr>
        <w:t>к</w:t>
      </w:r>
      <w:r w:rsidRPr="0053690F">
        <w:rPr>
          <w:rFonts w:eastAsia="Calibri"/>
          <w:sz w:val="24"/>
          <w:szCs w:val="24"/>
        </w:rPr>
        <w:t>онтракта.</w:t>
      </w:r>
      <w:r>
        <w:rPr>
          <w:rFonts w:eastAsia="Calibri"/>
          <w:sz w:val="24"/>
          <w:szCs w:val="24"/>
        </w:rPr>
        <w:t xml:space="preserve"> </w:t>
      </w:r>
      <w:r w:rsidRPr="0053690F">
        <w:rPr>
          <w:rFonts w:eastAsia="Calibri"/>
          <w:sz w:val="24"/>
          <w:szCs w:val="24"/>
        </w:rPr>
        <w:t xml:space="preserve">Получать от Заказчика содействие при оказании </w:t>
      </w:r>
      <w:r>
        <w:rPr>
          <w:rFonts w:eastAsia="Calibri"/>
          <w:sz w:val="24"/>
          <w:szCs w:val="24"/>
        </w:rPr>
        <w:t>у</w:t>
      </w:r>
      <w:r w:rsidRPr="0053690F">
        <w:rPr>
          <w:rFonts w:eastAsia="Calibri"/>
          <w:sz w:val="24"/>
          <w:szCs w:val="24"/>
        </w:rPr>
        <w:t xml:space="preserve">слуг в соответствии с условиями </w:t>
      </w:r>
      <w:r>
        <w:rPr>
          <w:rFonts w:eastAsia="Calibri"/>
          <w:sz w:val="24"/>
          <w:szCs w:val="24"/>
        </w:rPr>
        <w:t>к</w:t>
      </w:r>
      <w:r w:rsidRPr="0053690F">
        <w:rPr>
          <w:rFonts w:eastAsia="Calibri"/>
          <w:sz w:val="24"/>
          <w:szCs w:val="24"/>
        </w:rPr>
        <w:t>онтракта (с согласия Заказчика).</w:t>
      </w:r>
    </w:p>
    <w:p w:rsidR="0088183A" w:rsidRPr="0053690F" w:rsidRDefault="0088183A" w:rsidP="0088183A">
      <w:pPr>
        <w:widowControl w:val="0"/>
        <w:autoSpaceDE w:val="0"/>
        <w:autoSpaceDN w:val="0"/>
        <w:adjustRightInd w:val="0"/>
        <w:ind w:firstLine="709"/>
        <w:jc w:val="both"/>
        <w:rPr>
          <w:rFonts w:eastAsia="Calibri"/>
          <w:sz w:val="24"/>
          <w:szCs w:val="24"/>
        </w:rPr>
      </w:pPr>
      <w:r>
        <w:rPr>
          <w:rFonts w:eastAsia="Calibri"/>
          <w:sz w:val="24"/>
          <w:szCs w:val="24"/>
        </w:rPr>
        <w:t>4.3.3.</w:t>
      </w:r>
      <w:r>
        <w:rPr>
          <w:rFonts w:eastAsia="Calibri"/>
          <w:sz w:val="24"/>
          <w:szCs w:val="24"/>
        </w:rPr>
        <w:tab/>
      </w:r>
      <w:r w:rsidRPr="0053690F">
        <w:rPr>
          <w:rFonts w:eastAsia="Calibri"/>
          <w:sz w:val="24"/>
          <w:szCs w:val="24"/>
        </w:rPr>
        <w:t xml:space="preserve">Досрочно исполнить обязательства по </w:t>
      </w:r>
      <w:r>
        <w:rPr>
          <w:rFonts w:eastAsia="Calibri"/>
          <w:sz w:val="24"/>
          <w:szCs w:val="24"/>
        </w:rPr>
        <w:t>к</w:t>
      </w:r>
      <w:r w:rsidRPr="0053690F">
        <w:rPr>
          <w:rFonts w:eastAsia="Calibri"/>
          <w:sz w:val="24"/>
          <w:szCs w:val="24"/>
        </w:rPr>
        <w:t>онтракту.</w:t>
      </w:r>
    </w:p>
    <w:p w:rsidR="0088183A" w:rsidRDefault="0088183A" w:rsidP="0088183A">
      <w:pPr>
        <w:autoSpaceDE w:val="0"/>
        <w:autoSpaceDN w:val="0"/>
        <w:adjustRightInd w:val="0"/>
        <w:ind w:firstLine="709"/>
        <w:jc w:val="both"/>
        <w:rPr>
          <w:rFonts w:eastAsia="Calibri"/>
          <w:sz w:val="24"/>
          <w:szCs w:val="24"/>
        </w:rPr>
      </w:pPr>
      <w:r>
        <w:rPr>
          <w:rFonts w:eastAsia="Calibri"/>
          <w:sz w:val="24"/>
          <w:szCs w:val="24"/>
        </w:rPr>
        <w:t>4</w:t>
      </w:r>
      <w:r w:rsidRPr="0053690F">
        <w:rPr>
          <w:rFonts w:eastAsia="Calibri"/>
          <w:sz w:val="24"/>
          <w:szCs w:val="24"/>
        </w:rPr>
        <w:t>.3.</w:t>
      </w:r>
      <w:r>
        <w:rPr>
          <w:rFonts w:eastAsia="Calibri"/>
          <w:sz w:val="24"/>
          <w:szCs w:val="24"/>
        </w:rPr>
        <w:t>4.</w:t>
      </w:r>
      <w:r>
        <w:rPr>
          <w:rFonts w:eastAsia="Calibri"/>
          <w:sz w:val="24"/>
          <w:szCs w:val="24"/>
        </w:rPr>
        <w:tab/>
      </w:r>
      <w:r w:rsidRPr="0053690F">
        <w:rPr>
          <w:rFonts w:eastAsia="Calibri"/>
          <w:sz w:val="24"/>
          <w:szCs w:val="24"/>
        </w:rPr>
        <w:t xml:space="preserve">Привлекать к исполнению своих обязательств по </w:t>
      </w:r>
      <w:r>
        <w:rPr>
          <w:rFonts w:eastAsia="Calibri"/>
          <w:sz w:val="24"/>
          <w:szCs w:val="24"/>
        </w:rPr>
        <w:t>к</w:t>
      </w:r>
      <w:r w:rsidRPr="0053690F">
        <w:rPr>
          <w:rFonts w:eastAsia="Calibri"/>
          <w:sz w:val="24"/>
          <w:szCs w:val="24"/>
        </w:rPr>
        <w:t xml:space="preserve">онтракту других лиц – соисполнителей, обладающих специальными знаниями, навыками, квалификацией, специальным оборудованием и т.п., по видам (содержанию) </w:t>
      </w:r>
      <w:r>
        <w:rPr>
          <w:rFonts w:eastAsia="Calibri"/>
          <w:sz w:val="24"/>
          <w:szCs w:val="24"/>
        </w:rPr>
        <w:t>работ и мероприятий в рамках оказания услуг</w:t>
      </w:r>
      <w:r w:rsidRPr="0053690F">
        <w:rPr>
          <w:rFonts w:eastAsia="Calibri"/>
          <w:sz w:val="24"/>
          <w:szCs w:val="24"/>
        </w:rPr>
        <w:t xml:space="preserve">. </w:t>
      </w:r>
    </w:p>
    <w:p w:rsidR="00CE2B80" w:rsidRDefault="00CE2B80" w:rsidP="0088183A">
      <w:pPr>
        <w:autoSpaceDE w:val="0"/>
        <w:autoSpaceDN w:val="0"/>
        <w:adjustRightInd w:val="0"/>
        <w:ind w:firstLine="709"/>
        <w:jc w:val="both"/>
        <w:rPr>
          <w:sz w:val="24"/>
          <w:szCs w:val="24"/>
        </w:rPr>
      </w:pPr>
      <w:r>
        <w:rPr>
          <w:sz w:val="24"/>
          <w:szCs w:val="24"/>
        </w:rPr>
        <w:t xml:space="preserve">В случае привлечения соисполнителей, для выполнения отдельных видов работ и мероприятий в рамках исполнения контракта, в отношении которых </w:t>
      </w:r>
      <w:r w:rsidRPr="0053690F">
        <w:rPr>
          <w:sz w:val="24"/>
          <w:szCs w:val="24"/>
        </w:rPr>
        <w:t xml:space="preserve">законодательством Российской Федерации предусмотрены обязательные требования к лицам, осуществляющим </w:t>
      </w:r>
      <w:r>
        <w:rPr>
          <w:sz w:val="24"/>
          <w:szCs w:val="24"/>
        </w:rPr>
        <w:t>такие</w:t>
      </w:r>
      <w:r w:rsidRPr="0053690F">
        <w:rPr>
          <w:sz w:val="24"/>
          <w:szCs w:val="24"/>
        </w:rPr>
        <w:t xml:space="preserve"> виды деятельности</w:t>
      </w:r>
      <w:r>
        <w:rPr>
          <w:sz w:val="24"/>
          <w:szCs w:val="24"/>
        </w:rPr>
        <w:t xml:space="preserve"> (лицензирование, членство в </w:t>
      </w:r>
      <w:proofErr w:type="spellStart"/>
      <w:r w:rsidRPr="0053690F">
        <w:rPr>
          <w:sz w:val="24"/>
          <w:szCs w:val="24"/>
        </w:rPr>
        <w:t>саморегулируемых</w:t>
      </w:r>
      <w:proofErr w:type="spellEnd"/>
      <w:r w:rsidRPr="0053690F">
        <w:rPr>
          <w:sz w:val="24"/>
          <w:szCs w:val="24"/>
        </w:rPr>
        <w:t xml:space="preserve"> организациях, аккредитация и прочее)</w:t>
      </w:r>
      <w:r>
        <w:rPr>
          <w:sz w:val="24"/>
          <w:szCs w:val="24"/>
        </w:rPr>
        <w:t>, соисполнители должны иметь право на выполнение данных видов работ и мероприятий.</w:t>
      </w:r>
    </w:p>
    <w:p w:rsidR="0088183A" w:rsidRDefault="0088183A" w:rsidP="0088183A">
      <w:pPr>
        <w:autoSpaceDE w:val="0"/>
        <w:autoSpaceDN w:val="0"/>
        <w:adjustRightInd w:val="0"/>
        <w:ind w:firstLine="709"/>
        <w:jc w:val="both"/>
        <w:rPr>
          <w:rFonts w:eastAsia="Calibri"/>
          <w:sz w:val="24"/>
          <w:szCs w:val="24"/>
        </w:rPr>
      </w:pPr>
      <w:r w:rsidRPr="0053690F">
        <w:rPr>
          <w:rFonts w:eastAsia="Calibri"/>
          <w:sz w:val="24"/>
          <w:szCs w:val="24"/>
        </w:rPr>
        <w:t>При этом Исполнитель несет ответственность перед Заказчиком за неисполнение или ненадлежащее исполнение обязательств соисполнителей</w:t>
      </w:r>
      <w:r w:rsidR="00CE2B80">
        <w:rPr>
          <w:rFonts w:eastAsia="Calibri"/>
          <w:sz w:val="24"/>
          <w:szCs w:val="24"/>
        </w:rPr>
        <w:t>, а также наличие у них документов, разрешающих выполнение отдельных видов работ и мероприятий (если это предусмотрено действующим законодательством)</w:t>
      </w:r>
      <w:r w:rsidRPr="0053690F">
        <w:rPr>
          <w:rFonts w:eastAsia="Calibri"/>
          <w:sz w:val="24"/>
          <w:szCs w:val="24"/>
        </w:rPr>
        <w:t>.</w:t>
      </w:r>
    </w:p>
    <w:p w:rsidR="0088183A" w:rsidRPr="0053690F" w:rsidRDefault="0088183A" w:rsidP="0088183A">
      <w:pPr>
        <w:widowControl w:val="0"/>
        <w:autoSpaceDE w:val="0"/>
        <w:autoSpaceDN w:val="0"/>
        <w:adjustRightInd w:val="0"/>
        <w:ind w:firstLine="709"/>
        <w:jc w:val="both"/>
        <w:rPr>
          <w:sz w:val="24"/>
          <w:szCs w:val="24"/>
        </w:rPr>
      </w:pPr>
      <w:r>
        <w:rPr>
          <w:rFonts w:eastAsia="Calibri"/>
          <w:sz w:val="24"/>
          <w:szCs w:val="24"/>
        </w:rPr>
        <w:t>4</w:t>
      </w:r>
      <w:r w:rsidRPr="0053690F">
        <w:rPr>
          <w:rFonts w:eastAsia="Calibri"/>
          <w:sz w:val="24"/>
          <w:szCs w:val="24"/>
        </w:rPr>
        <w:t>.3.</w:t>
      </w:r>
      <w:r>
        <w:rPr>
          <w:rFonts w:eastAsia="Calibri"/>
          <w:sz w:val="24"/>
          <w:szCs w:val="24"/>
        </w:rPr>
        <w:t>5</w:t>
      </w:r>
      <w:r w:rsidRPr="0053690F">
        <w:rPr>
          <w:rFonts w:eastAsia="Calibri"/>
          <w:sz w:val="24"/>
          <w:szCs w:val="24"/>
        </w:rPr>
        <w:t>.</w:t>
      </w:r>
      <w:r>
        <w:rPr>
          <w:rFonts w:eastAsia="Calibri"/>
          <w:sz w:val="24"/>
          <w:szCs w:val="24"/>
        </w:rPr>
        <w:tab/>
      </w:r>
      <w:r w:rsidRPr="0053690F">
        <w:rPr>
          <w:rFonts w:eastAsia="Calibri"/>
          <w:sz w:val="24"/>
          <w:szCs w:val="24"/>
        </w:rPr>
        <w:t>Пользоваться иными правами, установленными Контрактом и законодательством Российской Федерации</w:t>
      </w:r>
      <w:r w:rsidRPr="0053690F">
        <w:rPr>
          <w:sz w:val="24"/>
          <w:szCs w:val="24"/>
        </w:rPr>
        <w:t>.</w:t>
      </w:r>
    </w:p>
    <w:p w:rsidR="0088183A" w:rsidRPr="0088183A" w:rsidRDefault="0088183A" w:rsidP="0088183A">
      <w:pPr>
        <w:shd w:val="clear" w:color="auto" w:fill="FFFFFF"/>
        <w:tabs>
          <w:tab w:val="num" w:pos="851"/>
        </w:tabs>
        <w:ind w:firstLine="709"/>
        <w:jc w:val="both"/>
        <w:rPr>
          <w:color w:val="000000"/>
          <w:sz w:val="24"/>
          <w:szCs w:val="24"/>
        </w:rPr>
      </w:pPr>
    </w:p>
    <w:p w:rsidR="0088183A" w:rsidRDefault="0088183A" w:rsidP="0088183A">
      <w:pPr>
        <w:shd w:val="clear" w:color="auto" w:fill="FFFFFF"/>
        <w:tabs>
          <w:tab w:val="num" w:pos="851"/>
        </w:tabs>
        <w:ind w:firstLine="709"/>
        <w:jc w:val="both"/>
        <w:rPr>
          <w:b/>
          <w:color w:val="000000"/>
          <w:sz w:val="24"/>
          <w:szCs w:val="24"/>
        </w:rPr>
      </w:pPr>
      <w:r>
        <w:rPr>
          <w:b/>
          <w:sz w:val="24"/>
          <w:szCs w:val="24"/>
        </w:rPr>
        <w:t>4.4. Заказчик вправе</w:t>
      </w:r>
      <w:r>
        <w:rPr>
          <w:b/>
          <w:color w:val="000000"/>
          <w:sz w:val="24"/>
          <w:szCs w:val="24"/>
        </w:rPr>
        <w:t>:</w:t>
      </w:r>
    </w:p>
    <w:p w:rsidR="008452F0" w:rsidRPr="0053690F" w:rsidRDefault="008452F0" w:rsidP="008452F0">
      <w:pPr>
        <w:widowControl w:val="0"/>
        <w:autoSpaceDE w:val="0"/>
        <w:autoSpaceDN w:val="0"/>
        <w:adjustRightInd w:val="0"/>
        <w:ind w:firstLine="709"/>
        <w:jc w:val="both"/>
        <w:rPr>
          <w:rFonts w:eastAsia="Calibri"/>
          <w:sz w:val="24"/>
          <w:szCs w:val="24"/>
        </w:rPr>
      </w:pPr>
      <w:r>
        <w:rPr>
          <w:rFonts w:eastAsia="Calibri"/>
          <w:sz w:val="24"/>
          <w:szCs w:val="24"/>
        </w:rPr>
        <w:t>4</w:t>
      </w:r>
      <w:r w:rsidRPr="0053690F">
        <w:rPr>
          <w:rFonts w:eastAsia="Calibri"/>
          <w:sz w:val="24"/>
          <w:szCs w:val="24"/>
        </w:rPr>
        <w:t>.</w:t>
      </w:r>
      <w:r>
        <w:rPr>
          <w:rFonts w:eastAsia="Calibri"/>
          <w:sz w:val="24"/>
          <w:szCs w:val="24"/>
        </w:rPr>
        <w:t>4.1.</w:t>
      </w:r>
      <w:r>
        <w:rPr>
          <w:rFonts w:eastAsia="Calibri"/>
          <w:sz w:val="24"/>
          <w:szCs w:val="24"/>
        </w:rPr>
        <w:tab/>
      </w:r>
      <w:r w:rsidRPr="0053690F">
        <w:rPr>
          <w:rFonts w:eastAsia="Calibri"/>
          <w:sz w:val="24"/>
          <w:szCs w:val="24"/>
        </w:rPr>
        <w:t>Требовать от Исполнителя надлежащего исполнени</w:t>
      </w:r>
      <w:r w:rsidR="00036BB5">
        <w:rPr>
          <w:rFonts w:eastAsia="Calibri"/>
          <w:sz w:val="24"/>
          <w:szCs w:val="24"/>
        </w:rPr>
        <w:t>я обязательств в соответствии с к</w:t>
      </w:r>
      <w:r w:rsidRPr="0053690F">
        <w:rPr>
          <w:rFonts w:eastAsia="Calibri"/>
          <w:sz w:val="24"/>
          <w:szCs w:val="24"/>
        </w:rPr>
        <w:t>онтрактом, а также требовать своевременного устранения выявленных недостатков.</w:t>
      </w:r>
    </w:p>
    <w:p w:rsidR="008452F0" w:rsidRPr="0053690F" w:rsidRDefault="00036BB5" w:rsidP="008452F0">
      <w:pPr>
        <w:widowControl w:val="0"/>
        <w:tabs>
          <w:tab w:val="left" w:pos="709"/>
        </w:tabs>
        <w:autoSpaceDE w:val="0"/>
        <w:autoSpaceDN w:val="0"/>
        <w:adjustRightInd w:val="0"/>
        <w:ind w:firstLine="709"/>
        <w:jc w:val="both"/>
        <w:rPr>
          <w:rFonts w:eastAsia="Calibri"/>
          <w:sz w:val="24"/>
          <w:szCs w:val="24"/>
        </w:rPr>
      </w:pPr>
      <w:r>
        <w:rPr>
          <w:rFonts w:eastAsia="Calibri"/>
          <w:sz w:val="24"/>
          <w:szCs w:val="24"/>
        </w:rPr>
        <w:t>4</w:t>
      </w:r>
      <w:r w:rsidR="008452F0" w:rsidRPr="0053690F">
        <w:rPr>
          <w:rFonts w:eastAsia="Calibri"/>
          <w:sz w:val="24"/>
          <w:szCs w:val="24"/>
        </w:rPr>
        <w:t>.</w:t>
      </w:r>
      <w:r>
        <w:rPr>
          <w:rFonts w:eastAsia="Calibri"/>
          <w:sz w:val="24"/>
          <w:szCs w:val="24"/>
        </w:rPr>
        <w:t>4.2.</w:t>
      </w:r>
      <w:r>
        <w:rPr>
          <w:rFonts w:eastAsia="Calibri"/>
          <w:sz w:val="24"/>
          <w:szCs w:val="24"/>
        </w:rPr>
        <w:tab/>
      </w:r>
      <w:r w:rsidR="008452F0" w:rsidRPr="0053690F">
        <w:rPr>
          <w:rFonts w:eastAsia="Calibri"/>
          <w:sz w:val="24"/>
          <w:szCs w:val="24"/>
        </w:rPr>
        <w:t xml:space="preserve">Требовать от Исполнителя представления надлежащим образом оформленных документов, указанных в </w:t>
      </w:r>
      <w:r>
        <w:rPr>
          <w:rFonts w:eastAsia="Calibri"/>
          <w:sz w:val="24"/>
          <w:szCs w:val="24"/>
        </w:rPr>
        <w:t>техническом задании (приложение 1 к контракту)</w:t>
      </w:r>
      <w:r w:rsidR="008452F0" w:rsidRPr="0053690F">
        <w:rPr>
          <w:rFonts w:eastAsia="Calibri"/>
          <w:sz w:val="24"/>
          <w:szCs w:val="24"/>
        </w:rPr>
        <w:t>.</w:t>
      </w:r>
    </w:p>
    <w:p w:rsidR="008452F0" w:rsidRPr="0053690F" w:rsidRDefault="00036BB5" w:rsidP="008452F0">
      <w:pPr>
        <w:widowControl w:val="0"/>
        <w:tabs>
          <w:tab w:val="left" w:pos="709"/>
        </w:tabs>
        <w:autoSpaceDE w:val="0"/>
        <w:autoSpaceDN w:val="0"/>
        <w:adjustRightInd w:val="0"/>
        <w:ind w:firstLine="709"/>
        <w:jc w:val="both"/>
        <w:rPr>
          <w:rFonts w:eastAsia="Calibri"/>
          <w:sz w:val="24"/>
          <w:szCs w:val="24"/>
        </w:rPr>
      </w:pPr>
      <w:r>
        <w:rPr>
          <w:rFonts w:eastAsia="Calibri"/>
          <w:sz w:val="24"/>
          <w:szCs w:val="24"/>
        </w:rPr>
        <w:t>4.4.3.</w:t>
      </w:r>
      <w:r>
        <w:rPr>
          <w:rFonts w:eastAsia="Calibri"/>
          <w:sz w:val="24"/>
          <w:szCs w:val="24"/>
        </w:rPr>
        <w:tab/>
      </w:r>
      <w:r w:rsidR="008452F0" w:rsidRPr="0053690F">
        <w:rPr>
          <w:rFonts w:eastAsia="Calibri"/>
          <w:sz w:val="24"/>
          <w:szCs w:val="24"/>
        </w:rPr>
        <w:t xml:space="preserve">В случае досрочного исполнения Исполнителем обязательств по Контракту принять и оплатить </w:t>
      </w:r>
      <w:r>
        <w:rPr>
          <w:rFonts w:eastAsia="Calibri"/>
          <w:sz w:val="24"/>
          <w:szCs w:val="24"/>
        </w:rPr>
        <w:t>у</w:t>
      </w:r>
      <w:r w:rsidR="008452F0" w:rsidRPr="0053690F">
        <w:rPr>
          <w:rFonts w:eastAsia="Calibri"/>
          <w:sz w:val="24"/>
          <w:szCs w:val="24"/>
        </w:rPr>
        <w:t xml:space="preserve">слуги в соответствии с установленным в </w:t>
      </w:r>
      <w:r>
        <w:rPr>
          <w:rFonts w:eastAsia="Calibri"/>
          <w:sz w:val="24"/>
          <w:szCs w:val="24"/>
        </w:rPr>
        <w:t>к</w:t>
      </w:r>
      <w:r w:rsidR="008452F0" w:rsidRPr="0053690F">
        <w:rPr>
          <w:rFonts w:eastAsia="Calibri"/>
          <w:sz w:val="24"/>
          <w:szCs w:val="24"/>
        </w:rPr>
        <w:t>онтракте порядком.</w:t>
      </w:r>
    </w:p>
    <w:p w:rsidR="008452F0" w:rsidRPr="0053690F" w:rsidRDefault="00036BB5" w:rsidP="008452F0">
      <w:pPr>
        <w:widowControl w:val="0"/>
        <w:autoSpaceDE w:val="0"/>
        <w:autoSpaceDN w:val="0"/>
        <w:adjustRightInd w:val="0"/>
        <w:ind w:firstLine="709"/>
        <w:jc w:val="both"/>
        <w:rPr>
          <w:rFonts w:eastAsia="Calibri"/>
          <w:sz w:val="24"/>
          <w:szCs w:val="24"/>
        </w:rPr>
      </w:pPr>
      <w:r>
        <w:rPr>
          <w:rFonts w:eastAsia="Calibri"/>
          <w:sz w:val="24"/>
          <w:szCs w:val="24"/>
        </w:rPr>
        <w:t>4</w:t>
      </w:r>
      <w:r w:rsidR="008452F0" w:rsidRPr="0053690F">
        <w:rPr>
          <w:rFonts w:eastAsia="Calibri"/>
          <w:sz w:val="24"/>
          <w:szCs w:val="24"/>
        </w:rPr>
        <w:t>.</w:t>
      </w:r>
      <w:r>
        <w:rPr>
          <w:rFonts w:eastAsia="Calibri"/>
          <w:sz w:val="24"/>
          <w:szCs w:val="24"/>
        </w:rPr>
        <w:t>4.4.</w:t>
      </w:r>
      <w:r>
        <w:rPr>
          <w:rFonts w:eastAsia="Calibri"/>
          <w:sz w:val="24"/>
          <w:szCs w:val="24"/>
        </w:rPr>
        <w:tab/>
      </w:r>
      <w:r w:rsidR="008452F0" w:rsidRPr="0053690F">
        <w:rPr>
          <w:rFonts w:eastAsia="Calibri"/>
          <w:sz w:val="24"/>
          <w:szCs w:val="24"/>
        </w:rPr>
        <w:t xml:space="preserve">Запрашивать у Исполнителя информацию о ходе оказываемых </w:t>
      </w:r>
      <w:r>
        <w:rPr>
          <w:rFonts w:eastAsia="Calibri"/>
          <w:sz w:val="24"/>
          <w:szCs w:val="24"/>
        </w:rPr>
        <w:t>у</w:t>
      </w:r>
      <w:r w:rsidR="008452F0" w:rsidRPr="0053690F">
        <w:rPr>
          <w:rFonts w:eastAsia="Calibri"/>
          <w:sz w:val="24"/>
          <w:szCs w:val="24"/>
        </w:rPr>
        <w:t>слуг.</w:t>
      </w:r>
    </w:p>
    <w:p w:rsidR="008452F0" w:rsidRPr="0053690F" w:rsidRDefault="00036BB5" w:rsidP="008452F0">
      <w:pPr>
        <w:widowControl w:val="0"/>
        <w:ind w:firstLine="709"/>
        <w:jc w:val="both"/>
        <w:rPr>
          <w:rFonts w:eastAsia="Calibri"/>
          <w:spacing w:val="1"/>
          <w:sz w:val="24"/>
          <w:szCs w:val="24"/>
        </w:rPr>
      </w:pPr>
      <w:r>
        <w:rPr>
          <w:rFonts w:eastAsia="Calibri"/>
          <w:spacing w:val="1"/>
          <w:sz w:val="24"/>
          <w:szCs w:val="24"/>
        </w:rPr>
        <w:t>4</w:t>
      </w:r>
      <w:r w:rsidR="008452F0" w:rsidRPr="0053690F">
        <w:rPr>
          <w:rFonts w:eastAsia="Calibri"/>
          <w:spacing w:val="1"/>
          <w:sz w:val="24"/>
          <w:szCs w:val="24"/>
        </w:rPr>
        <w:t>.</w:t>
      </w:r>
      <w:r>
        <w:rPr>
          <w:rFonts w:eastAsia="Calibri"/>
          <w:spacing w:val="1"/>
          <w:sz w:val="24"/>
          <w:szCs w:val="24"/>
        </w:rPr>
        <w:t>4</w:t>
      </w:r>
      <w:r w:rsidR="008452F0" w:rsidRPr="0053690F">
        <w:rPr>
          <w:rFonts w:eastAsia="Calibri"/>
          <w:spacing w:val="1"/>
          <w:sz w:val="24"/>
          <w:szCs w:val="24"/>
        </w:rPr>
        <w:t>.</w:t>
      </w:r>
      <w:r>
        <w:rPr>
          <w:rFonts w:eastAsia="Calibri"/>
          <w:spacing w:val="1"/>
          <w:sz w:val="24"/>
          <w:szCs w:val="24"/>
        </w:rPr>
        <w:t>5.</w:t>
      </w:r>
      <w:r>
        <w:rPr>
          <w:rFonts w:eastAsia="Calibri"/>
          <w:spacing w:val="1"/>
          <w:sz w:val="24"/>
          <w:szCs w:val="24"/>
        </w:rPr>
        <w:tab/>
      </w:r>
      <w:r w:rsidR="008452F0" w:rsidRPr="0053690F">
        <w:rPr>
          <w:rFonts w:eastAsia="Calibri"/>
          <w:spacing w:val="1"/>
          <w:sz w:val="24"/>
          <w:szCs w:val="24"/>
        </w:rPr>
        <w:t>Отказаться от приемки результат</w:t>
      </w:r>
      <w:r>
        <w:rPr>
          <w:rFonts w:eastAsia="Calibri"/>
          <w:spacing w:val="1"/>
          <w:sz w:val="24"/>
          <w:szCs w:val="24"/>
        </w:rPr>
        <w:t>ов</w:t>
      </w:r>
      <w:r w:rsidR="008452F0" w:rsidRPr="0053690F">
        <w:rPr>
          <w:rFonts w:eastAsia="Calibri"/>
          <w:spacing w:val="1"/>
          <w:sz w:val="24"/>
          <w:szCs w:val="24"/>
        </w:rPr>
        <w:t xml:space="preserve"> </w:t>
      </w:r>
      <w:r>
        <w:rPr>
          <w:rFonts w:eastAsia="Calibri"/>
          <w:spacing w:val="1"/>
          <w:sz w:val="24"/>
          <w:szCs w:val="24"/>
        </w:rPr>
        <w:t>оказания услуг</w:t>
      </w:r>
      <w:r w:rsidR="008452F0" w:rsidRPr="0053690F">
        <w:rPr>
          <w:rFonts w:eastAsia="Calibri"/>
          <w:spacing w:val="1"/>
          <w:sz w:val="24"/>
          <w:szCs w:val="24"/>
        </w:rPr>
        <w:t xml:space="preserve"> в случаях, предусмотренных </w:t>
      </w:r>
      <w:r>
        <w:rPr>
          <w:rFonts w:eastAsia="Calibri"/>
          <w:spacing w:val="1"/>
          <w:sz w:val="24"/>
          <w:szCs w:val="24"/>
        </w:rPr>
        <w:t>к</w:t>
      </w:r>
      <w:r w:rsidR="008452F0" w:rsidRPr="0053690F">
        <w:rPr>
          <w:rFonts w:eastAsia="Calibri"/>
          <w:spacing w:val="1"/>
          <w:sz w:val="24"/>
          <w:szCs w:val="24"/>
        </w:rPr>
        <w:t>онтрактом и законодательством Российской Федерации, в том числе в случае обнаружения неустранимых недостатков.</w:t>
      </w:r>
    </w:p>
    <w:p w:rsidR="008452F0" w:rsidRPr="0053690F" w:rsidRDefault="00036BB5" w:rsidP="008452F0">
      <w:pPr>
        <w:widowControl w:val="0"/>
        <w:ind w:firstLine="709"/>
        <w:jc w:val="both"/>
        <w:rPr>
          <w:rFonts w:eastAsia="Calibri"/>
          <w:spacing w:val="1"/>
          <w:sz w:val="24"/>
          <w:szCs w:val="24"/>
        </w:rPr>
      </w:pPr>
      <w:r>
        <w:rPr>
          <w:rFonts w:eastAsia="Calibri"/>
          <w:spacing w:val="1"/>
          <w:sz w:val="24"/>
          <w:szCs w:val="24"/>
        </w:rPr>
        <w:t>4.4</w:t>
      </w:r>
      <w:r w:rsidR="008452F0" w:rsidRPr="0053690F">
        <w:rPr>
          <w:rFonts w:eastAsia="Calibri"/>
          <w:spacing w:val="1"/>
          <w:sz w:val="24"/>
          <w:szCs w:val="24"/>
        </w:rPr>
        <w:t>.</w:t>
      </w:r>
      <w:r>
        <w:rPr>
          <w:rFonts w:eastAsia="Calibri"/>
          <w:spacing w:val="1"/>
          <w:sz w:val="24"/>
          <w:szCs w:val="24"/>
        </w:rPr>
        <w:t>6.</w:t>
      </w:r>
      <w:r>
        <w:rPr>
          <w:rFonts w:eastAsia="Calibri"/>
          <w:spacing w:val="1"/>
          <w:sz w:val="24"/>
          <w:szCs w:val="24"/>
        </w:rPr>
        <w:tab/>
      </w:r>
      <w:r w:rsidR="008452F0" w:rsidRPr="0053690F">
        <w:rPr>
          <w:rFonts w:eastAsia="Calibri"/>
          <w:spacing w:val="1"/>
          <w:sz w:val="24"/>
          <w:szCs w:val="24"/>
        </w:rPr>
        <w:t xml:space="preserve">Отказаться в любое время до сдачи </w:t>
      </w:r>
      <w:r>
        <w:rPr>
          <w:rFonts w:eastAsia="Calibri"/>
          <w:spacing w:val="1"/>
          <w:sz w:val="24"/>
          <w:szCs w:val="24"/>
        </w:rPr>
        <w:t>у</w:t>
      </w:r>
      <w:r w:rsidR="008452F0" w:rsidRPr="0053690F">
        <w:rPr>
          <w:rFonts w:eastAsia="Calibri"/>
          <w:spacing w:val="1"/>
          <w:sz w:val="24"/>
          <w:szCs w:val="24"/>
        </w:rPr>
        <w:t xml:space="preserve">слуг от исполнения </w:t>
      </w:r>
      <w:r>
        <w:rPr>
          <w:rFonts w:eastAsia="Calibri"/>
          <w:spacing w:val="1"/>
          <w:sz w:val="24"/>
          <w:szCs w:val="24"/>
        </w:rPr>
        <w:t>к</w:t>
      </w:r>
      <w:r w:rsidR="008452F0" w:rsidRPr="0053690F">
        <w:rPr>
          <w:rFonts w:eastAsia="Calibri"/>
          <w:spacing w:val="1"/>
          <w:sz w:val="24"/>
          <w:szCs w:val="24"/>
        </w:rPr>
        <w:t xml:space="preserve">онтракта и потребовать возмещения ущерба, если Исполнитель не приступает своевременно к исполнению </w:t>
      </w:r>
      <w:r>
        <w:rPr>
          <w:rFonts w:eastAsia="Calibri"/>
          <w:spacing w:val="1"/>
          <w:sz w:val="24"/>
          <w:szCs w:val="24"/>
        </w:rPr>
        <w:t>к</w:t>
      </w:r>
      <w:r w:rsidR="008452F0" w:rsidRPr="0053690F">
        <w:rPr>
          <w:rFonts w:eastAsia="Calibri"/>
          <w:spacing w:val="1"/>
          <w:sz w:val="24"/>
          <w:szCs w:val="24"/>
        </w:rPr>
        <w:t xml:space="preserve">онтракта или оказывает </w:t>
      </w:r>
      <w:r>
        <w:rPr>
          <w:rFonts w:eastAsia="Calibri"/>
          <w:spacing w:val="1"/>
          <w:sz w:val="24"/>
          <w:szCs w:val="24"/>
        </w:rPr>
        <w:t>у</w:t>
      </w:r>
      <w:r w:rsidR="008452F0" w:rsidRPr="0053690F">
        <w:rPr>
          <w:rFonts w:eastAsia="Calibri"/>
          <w:spacing w:val="1"/>
          <w:sz w:val="24"/>
          <w:szCs w:val="24"/>
        </w:rPr>
        <w:t xml:space="preserve">слуги настолько медленно, что окончание их к сроку, указанному в </w:t>
      </w:r>
      <w:r>
        <w:rPr>
          <w:rFonts w:eastAsia="Calibri"/>
          <w:spacing w:val="1"/>
          <w:sz w:val="24"/>
          <w:szCs w:val="24"/>
        </w:rPr>
        <w:t>к</w:t>
      </w:r>
      <w:r w:rsidR="008452F0" w:rsidRPr="0053690F">
        <w:rPr>
          <w:rFonts w:eastAsia="Calibri"/>
          <w:spacing w:val="1"/>
          <w:sz w:val="24"/>
          <w:szCs w:val="24"/>
        </w:rPr>
        <w:t>онтракте, становится явно невозможным.</w:t>
      </w:r>
    </w:p>
    <w:p w:rsidR="008452F0" w:rsidRPr="0053690F" w:rsidRDefault="00036BB5" w:rsidP="008452F0">
      <w:pPr>
        <w:widowControl w:val="0"/>
        <w:autoSpaceDE w:val="0"/>
        <w:autoSpaceDN w:val="0"/>
        <w:adjustRightInd w:val="0"/>
        <w:ind w:firstLine="709"/>
        <w:jc w:val="both"/>
        <w:rPr>
          <w:rFonts w:eastAsia="Calibri"/>
          <w:sz w:val="24"/>
          <w:szCs w:val="24"/>
        </w:rPr>
      </w:pPr>
      <w:r>
        <w:rPr>
          <w:rFonts w:eastAsia="Calibri"/>
          <w:sz w:val="24"/>
          <w:szCs w:val="24"/>
        </w:rPr>
        <w:t>4</w:t>
      </w:r>
      <w:r w:rsidR="008452F0" w:rsidRPr="0053690F">
        <w:rPr>
          <w:rFonts w:eastAsia="Calibri"/>
          <w:sz w:val="24"/>
          <w:szCs w:val="24"/>
        </w:rPr>
        <w:t>.</w:t>
      </w:r>
      <w:r>
        <w:rPr>
          <w:rFonts w:eastAsia="Calibri"/>
          <w:sz w:val="24"/>
          <w:szCs w:val="24"/>
        </w:rPr>
        <w:t>4</w:t>
      </w:r>
      <w:r w:rsidR="008452F0" w:rsidRPr="0053690F">
        <w:rPr>
          <w:rFonts w:eastAsia="Calibri"/>
          <w:sz w:val="24"/>
          <w:szCs w:val="24"/>
        </w:rPr>
        <w:t>.</w:t>
      </w:r>
      <w:r>
        <w:rPr>
          <w:rFonts w:eastAsia="Calibri"/>
          <w:sz w:val="24"/>
          <w:szCs w:val="24"/>
        </w:rPr>
        <w:t>7</w:t>
      </w:r>
      <w:r w:rsidR="008452F0" w:rsidRPr="0053690F">
        <w:rPr>
          <w:rFonts w:eastAsia="Calibri"/>
          <w:sz w:val="24"/>
          <w:szCs w:val="24"/>
        </w:rPr>
        <w:t>.</w:t>
      </w:r>
      <w:r>
        <w:rPr>
          <w:rFonts w:eastAsia="Calibri"/>
          <w:sz w:val="24"/>
          <w:szCs w:val="24"/>
        </w:rPr>
        <w:tab/>
      </w:r>
      <w:r w:rsidR="008452F0" w:rsidRPr="0053690F">
        <w:rPr>
          <w:rFonts w:eastAsia="Calibri"/>
          <w:sz w:val="24"/>
          <w:szCs w:val="24"/>
        </w:rPr>
        <w:t xml:space="preserve">Пользоваться иными правами, установленными </w:t>
      </w:r>
      <w:r>
        <w:rPr>
          <w:rFonts w:eastAsia="Calibri"/>
          <w:sz w:val="24"/>
          <w:szCs w:val="24"/>
        </w:rPr>
        <w:t>к</w:t>
      </w:r>
      <w:r w:rsidR="008452F0" w:rsidRPr="0053690F">
        <w:rPr>
          <w:rFonts w:eastAsia="Calibri"/>
          <w:sz w:val="24"/>
          <w:szCs w:val="24"/>
        </w:rPr>
        <w:t>онтрактом и законодательством Российской Федерации.</w:t>
      </w:r>
    </w:p>
    <w:p w:rsidR="00113E75" w:rsidRPr="0088183A" w:rsidRDefault="00113E75" w:rsidP="00E11BBB">
      <w:pPr>
        <w:tabs>
          <w:tab w:val="left" w:pos="993"/>
        </w:tabs>
        <w:ind w:firstLine="709"/>
        <w:jc w:val="both"/>
        <w:rPr>
          <w:color w:val="000000"/>
          <w:sz w:val="24"/>
          <w:szCs w:val="24"/>
        </w:rPr>
      </w:pPr>
    </w:p>
    <w:p w:rsidR="00EF2E8C" w:rsidRPr="002C5534" w:rsidRDefault="002C5534" w:rsidP="002C5534">
      <w:pPr>
        <w:pStyle w:val="af3"/>
        <w:numPr>
          <w:ilvl w:val="0"/>
          <w:numId w:val="33"/>
        </w:numPr>
        <w:jc w:val="center"/>
        <w:rPr>
          <w:b/>
          <w:color w:val="000000"/>
        </w:rPr>
      </w:pPr>
      <w:r w:rsidRPr="002C5534">
        <w:rPr>
          <w:b/>
          <w:color w:val="000000"/>
        </w:rPr>
        <w:t>Порядок оказания услуг</w:t>
      </w:r>
    </w:p>
    <w:p w:rsidR="002C5534" w:rsidRPr="002C5534" w:rsidRDefault="002C5534" w:rsidP="002C5534">
      <w:pPr>
        <w:tabs>
          <w:tab w:val="left" w:pos="993"/>
        </w:tabs>
        <w:ind w:firstLine="709"/>
        <w:jc w:val="both"/>
        <w:rPr>
          <w:sz w:val="24"/>
          <w:szCs w:val="24"/>
        </w:rPr>
      </w:pPr>
      <w:r w:rsidRPr="002C5534">
        <w:rPr>
          <w:color w:val="000000"/>
          <w:sz w:val="24"/>
          <w:szCs w:val="24"/>
        </w:rPr>
        <w:t>5.</w:t>
      </w:r>
      <w:r w:rsidRPr="002C5534">
        <w:rPr>
          <w:sz w:val="24"/>
          <w:szCs w:val="24"/>
        </w:rPr>
        <w:t>1.</w:t>
      </w:r>
      <w:r w:rsidRPr="002C5534">
        <w:rPr>
          <w:sz w:val="24"/>
          <w:szCs w:val="24"/>
        </w:rPr>
        <w:tab/>
        <w:t>Исполнитель оказывает услуги в соответствии с порядком и на условиях, предусмотренных техническим заданием (приложение 1 к муниципальному контракту).</w:t>
      </w:r>
    </w:p>
    <w:p w:rsidR="002C5534" w:rsidRDefault="002C5534" w:rsidP="002C5534">
      <w:pPr>
        <w:ind w:firstLine="709"/>
        <w:jc w:val="both"/>
        <w:rPr>
          <w:sz w:val="24"/>
          <w:szCs w:val="24"/>
        </w:rPr>
      </w:pPr>
      <w:r>
        <w:rPr>
          <w:color w:val="000000"/>
          <w:sz w:val="24"/>
          <w:szCs w:val="24"/>
        </w:rPr>
        <w:t>5.2.</w:t>
      </w:r>
      <w:r>
        <w:rPr>
          <w:color w:val="000000"/>
          <w:sz w:val="24"/>
          <w:szCs w:val="24"/>
        </w:rPr>
        <w:tab/>
        <w:t>Стоимость лома черных и цветных металлов</w:t>
      </w:r>
      <w:r w:rsidR="000668E0">
        <w:rPr>
          <w:color w:val="000000"/>
          <w:sz w:val="24"/>
          <w:szCs w:val="24"/>
        </w:rPr>
        <w:t>,</w:t>
      </w:r>
      <w:r w:rsidR="00023160">
        <w:rPr>
          <w:color w:val="000000"/>
          <w:sz w:val="24"/>
          <w:szCs w:val="24"/>
        </w:rPr>
        <w:t xml:space="preserve"> а также драгоценных металлов (при наличии),</w:t>
      </w:r>
      <w:r w:rsidR="000668E0">
        <w:rPr>
          <w:color w:val="000000"/>
          <w:sz w:val="24"/>
          <w:szCs w:val="24"/>
        </w:rPr>
        <w:t xml:space="preserve"> образовавшегося в результате оказания услуг,</w:t>
      </w:r>
      <w:r>
        <w:rPr>
          <w:color w:val="000000"/>
          <w:sz w:val="24"/>
          <w:szCs w:val="24"/>
        </w:rPr>
        <w:t xml:space="preserve"> возмещается в бюджет муниципального образования «город Челябинск» в полном объеме, в порядке и сроки, предусмотренные </w:t>
      </w:r>
      <w:r w:rsidRPr="002C5534">
        <w:rPr>
          <w:sz w:val="24"/>
          <w:szCs w:val="24"/>
        </w:rPr>
        <w:t>техническим заданием (приложение 1 к муниципальному контракту)</w:t>
      </w:r>
      <w:r>
        <w:rPr>
          <w:sz w:val="24"/>
          <w:szCs w:val="24"/>
        </w:rPr>
        <w:t>, по следующим реквизитам:</w:t>
      </w:r>
    </w:p>
    <w:p w:rsidR="002C5534" w:rsidRDefault="002C5534" w:rsidP="002C5534">
      <w:pPr>
        <w:ind w:firstLine="709"/>
        <w:jc w:val="both"/>
        <w:rPr>
          <w:sz w:val="24"/>
          <w:szCs w:val="24"/>
        </w:rPr>
      </w:pPr>
      <w:r>
        <w:rPr>
          <w:sz w:val="24"/>
          <w:szCs w:val="24"/>
        </w:rPr>
        <w:t>получатель: УФК по Челябинской области (Комитет по управлению имуществом и земельным отношениям города Челябинска), ИНН 7421000190, КПП 745101001;</w:t>
      </w:r>
    </w:p>
    <w:p w:rsidR="002C5534" w:rsidRPr="002C5534" w:rsidRDefault="00B56C4C" w:rsidP="002C5534">
      <w:pPr>
        <w:ind w:firstLine="709"/>
        <w:jc w:val="both"/>
        <w:rPr>
          <w:color w:val="000000"/>
          <w:sz w:val="24"/>
          <w:szCs w:val="24"/>
        </w:rPr>
      </w:pPr>
      <w:r>
        <w:rPr>
          <w:sz w:val="24"/>
          <w:szCs w:val="24"/>
        </w:rPr>
        <w:t xml:space="preserve">расчетный счет и банк получателя: </w:t>
      </w:r>
      <w:proofErr w:type="spellStart"/>
      <w:proofErr w:type="gramStart"/>
      <w:r>
        <w:rPr>
          <w:sz w:val="24"/>
          <w:szCs w:val="24"/>
        </w:rPr>
        <w:t>р</w:t>
      </w:r>
      <w:proofErr w:type="spellEnd"/>
      <w:proofErr w:type="gramEnd"/>
      <w:r>
        <w:rPr>
          <w:sz w:val="24"/>
          <w:szCs w:val="24"/>
        </w:rPr>
        <w:t xml:space="preserve">/счет 03100643000000016900, Отделение Челябинск Банка России//УФК по Челябинской области г. Челябинск, БИК 017501500, </w:t>
      </w:r>
      <w:proofErr w:type="spellStart"/>
      <w:r>
        <w:rPr>
          <w:sz w:val="24"/>
          <w:szCs w:val="24"/>
        </w:rPr>
        <w:t>кор</w:t>
      </w:r>
      <w:proofErr w:type="spellEnd"/>
      <w:r>
        <w:rPr>
          <w:sz w:val="24"/>
          <w:szCs w:val="24"/>
        </w:rPr>
        <w:t>/счет № 40102810645370000062</w:t>
      </w:r>
      <w:r w:rsidR="002C5534">
        <w:rPr>
          <w:sz w:val="24"/>
          <w:szCs w:val="24"/>
        </w:rPr>
        <w:t>.</w:t>
      </w:r>
    </w:p>
    <w:p w:rsidR="00B56C4C" w:rsidRPr="0053690F" w:rsidRDefault="00B56C4C" w:rsidP="00B56C4C">
      <w:pPr>
        <w:widowControl w:val="0"/>
        <w:shd w:val="clear" w:color="auto" w:fill="FFFFFF"/>
        <w:ind w:left="709"/>
        <w:jc w:val="both"/>
        <w:rPr>
          <w:sz w:val="24"/>
          <w:szCs w:val="24"/>
        </w:rPr>
      </w:pPr>
      <w:r w:rsidRPr="0053690F">
        <w:rPr>
          <w:sz w:val="24"/>
          <w:szCs w:val="24"/>
        </w:rPr>
        <w:t>Поля в строке кодов заполняются следующим образом:</w:t>
      </w: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701"/>
        <w:gridCol w:w="940"/>
        <w:gridCol w:w="940"/>
        <w:gridCol w:w="940"/>
        <w:gridCol w:w="940"/>
        <w:gridCol w:w="940"/>
      </w:tblGrid>
      <w:tr w:rsidR="00B56C4C" w:rsidRPr="0053690F" w:rsidTr="00B56C4C">
        <w:trPr>
          <w:trHeight w:val="360"/>
        </w:trPr>
        <w:tc>
          <w:tcPr>
            <w:tcW w:w="3261" w:type="dxa"/>
          </w:tcPr>
          <w:p w:rsidR="00B56C4C" w:rsidRPr="0053690F" w:rsidRDefault="00B56C4C" w:rsidP="00323336">
            <w:pPr>
              <w:widowControl w:val="0"/>
              <w:jc w:val="both"/>
              <w:rPr>
                <w:sz w:val="24"/>
                <w:szCs w:val="24"/>
              </w:rPr>
            </w:pPr>
            <w:r>
              <w:rPr>
                <w:sz w:val="24"/>
                <w:szCs w:val="24"/>
              </w:rPr>
              <w:lastRenderedPageBreak/>
              <w:t>4691140204211000440</w:t>
            </w:r>
          </w:p>
        </w:tc>
        <w:tc>
          <w:tcPr>
            <w:tcW w:w="1701" w:type="dxa"/>
          </w:tcPr>
          <w:p w:rsidR="00B56C4C" w:rsidRPr="0053690F" w:rsidRDefault="00B56C4C" w:rsidP="00323336">
            <w:pPr>
              <w:widowControl w:val="0"/>
              <w:jc w:val="both"/>
              <w:rPr>
                <w:sz w:val="24"/>
                <w:szCs w:val="24"/>
              </w:rPr>
            </w:pPr>
            <w:r>
              <w:rPr>
                <w:sz w:val="24"/>
                <w:szCs w:val="24"/>
              </w:rPr>
              <w:t>75</w:t>
            </w:r>
            <w:r w:rsidRPr="0053690F">
              <w:rPr>
                <w:sz w:val="24"/>
                <w:szCs w:val="24"/>
              </w:rPr>
              <w:t>701000</w:t>
            </w:r>
          </w:p>
        </w:tc>
        <w:tc>
          <w:tcPr>
            <w:tcW w:w="940" w:type="dxa"/>
          </w:tcPr>
          <w:p w:rsidR="00B56C4C" w:rsidRPr="0053690F" w:rsidRDefault="00B56C4C" w:rsidP="00323336">
            <w:pPr>
              <w:widowControl w:val="0"/>
              <w:jc w:val="both"/>
              <w:rPr>
                <w:sz w:val="24"/>
                <w:szCs w:val="24"/>
              </w:rPr>
            </w:pPr>
            <w:r w:rsidRPr="0053690F">
              <w:rPr>
                <w:sz w:val="24"/>
                <w:szCs w:val="24"/>
              </w:rPr>
              <w:t>0</w:t>
            </w:r>
          </w:p>
        </w:tc>
        <w:tc>
          <w:tcPr>
            <w:tcW w:w="940" w:type="dxa"/>
          </w:tcPr>
          <w:p w:rsidR="00B56C4C" w:rsidRPr="0053690F" w:rsidRDefault="00B56C4C" w:rsidP="00323336">
            <w:pPr>
              <w:widowControl w:val="0"/>
              <w:jc w:val="both"/>
              <w:rPr>
                <w:sz w:val="24"/>
                <w:szCs w:val="24"/>
              </w:rPr>
            </w:pPr>
            <w:r w:rsidRPr="0053690F">
              <w:rPr>
                <w:sz w:val="24"/>
                <w:szCs w:val="24"/>
              </w:rPr>
              <w:t>0</w:t>
            </w:r>
          </w:p>
        </w:tc>
        <w:tc>
          <w:tcPr>
            <w:tcW w:w="940" w:type="dxa"/>
          </w:tcPr>
          <w:p w:rsidR="00B56C4C" w:rsidRPr="0053690F" w:rsidRDefault="00B56C4C" w:rsidP="00323336">
            <w:pPr>
              <w:widowControl w:val="0"/>
              <w:jc w:val="both"/>
              <w:rPr>
                <w:sz w:val="24"/>
                <w:szCs w:val="24"/>
              </w:rPr>
            </w:pPr>
            <w:r w:rsidRPr="0053690F">
              <w:rPr>
                <w:sz w:val="24"/>
                <w:szCs w:val="24"/>
              </w:rPr>
              <w:t>0</w:t>
            </w:r>
          </w:p>
        </w:tc>
        <w:tc>
          <w:tcPr>
            <w:tcW w:w="940" w:type="dxa"/>
          </w:tcPr>
          <w:p w:rsidR="00B56C4C" w:rsidRPr="0053690F" w:rsidRDefault="00B56C4C" w:rsidP="00323336">
            <w:pPr>
              <w:widowControl w:val="0"/>
              <w:jc w:val="both"/>
              <w:rPr>
                <w:sz w:val="24"/>
                <w:szCs w:val="24"/>
              </w:rPr>
            </w:pPr>
            <w:r w:rsidRPr="0053690F">
              <w:rPr>
                <w:sz w:val="24"/>
                <w:szCs w:val="24"/>
              </w:rPr>
              <w:t>0</w:t>
            </w:r>
          </w:p>
        </w:tc>
        <w:tc>
          <w:tcPr>
            <w:tcW w:w="940" w:type="dxa"/>
          </w:tcPr>
          <w:p w:rsidR="00B56C4C" w:rsidRPr="0053690F" w:rsidRDefault="00B56C4C" w:rsidP="00323336">
            <w:pPr>
              <w:widowControl w:val="0"/>
              <w:jc w:val="both"/>
              <w:rPr>
                <w:sz w:val="24"/>
                <w:szCs w:val="24"/>
              </w:rPr>
            </w:pPr>
            <w:r w:rsidRPr="0053690F">
              <w:rPr>
                <w:sz w:val="24"/>
                <w:szCs w:val="24"/>
              </w:rPr>
              <w:t>0</w:t>
            </w:r>
          </w:p>
        </w:tc>
      </w:tr>
    </w:tbl>
    <w:p w:rsidR="00B56C4C" w:rsidRPr="00B56C4C" w:rsidRDefault="00B56C4C" w:rsidP="00B56C4C">
      <w:pPr>
        <w:ind w:firstLine="709"/>
        <w:jc w:val="both"/>
        <w:rPr>
          <w:color w:val="000000"/>
          <w:sz w:val="24"/>
          <w:szCs w:val="24"/>
        </w:rPr>
      </w:pPr>
      <w:r w:rsidRPr="00B56C4C">
        <w:rPr>
          <w:color w:val="000000"/>
          <w:sz w:val="24"/>
          <w:szCs w:val="24"/>
        </w:rPr>
        <w:t>Для перечисления платежным поручением в поле 101 платежного поручения указывать - назначение «08».</w:t>
      </w:r>
    </w:p>
    <w:p w:rsidR="00B56C4C" w:rsidRPr="00B56C4C" w:rsidRDefault="00B56C4C" w:rsidP="00B56C4C">
      <w:pPr>
        <w:ind w:firstLine="709"/>
        <w:jc w:val="both"/>
        <w:rPr>
          <w:color w:val="000000"/>
          <w:sz w:val="24"/>
          <w:szCs w:val="24"/>
        </w:rPr>
      </w:pPr>
      <w:proofErr w:type="gramStart"/>
      <w:r w:rsidRPr="00B56C4C">
        <w:rPr>
          <w:color w:val="000000"/>
          <w:sz w:val="24"/>
          <w:szCs w:val="24"/>
        </w:rPr>
        <w:t>В графе «Назначение платежа» указывать - «Оплата за лом черных и цветных металлов (муниципальный контракт №______ от ____________, НДС нет»</w:t>
      </w:r>
      <w:r w:rsidR="00023160">
        <w:rPr>
          <w:color w:val="000000"/>
          <w:sz w:val="24"/>
          <w:szCs w:val="24"/>
        </w:rPr>
        <w:t xml:space="preserve"> (</w:t>
      </w:r>
      <w:r w:rsidR="00023160" w:rsidRPr="00B56C4C">
        <w:rPr>
          <w:color w:val="000000"/>
          <w:sz w:val="24"/>
          <w:szCs w:val="24"/>
        </w:rPr>
        <w:t xml:space="preserve">«Оплата за лом </w:t>
      </w:r>
      <w:r w:rsidR="00023160">
        <w:rPr>
          <w:color w:val="000000"/>
          <w:sz w:val="24"/>
          <w:szCs w:val="24"/>
        </w:rPr>
        <w:t>драгоценных</w:t>
      </w:r>
      <w:r w:rsidR="00023160" w:rsidRPr="00B56C4C">
        <w:rPr>
          <w:color w:val="000000"/>
          <w:sz w:val="24"/>
          <w:szCs w:val="24"/>
        </w:rPr>
        <w:t xml:space="preserve"> металлов (муниципальный контракт №______ от ____________, НДС нет»</w:t>
      </w:r>
      <w:r w:rsidR="00023160">
        <w:rPr>
          <w:color w:val="000000"/>
          <w:sz w:val="24"/>
          <w:szCs w:val="24"/>
        </w:rPr>
        <w:t>)</w:t>
      </w:r>
      <w:r w:rsidRPr="00B56C4C">
        <w:rPr>
          <w:color w:val="000000"/>
          <w:sz w:val="24"/>
          <w:szCs w:val="24"/>
        </w:rPr>
        <w:t>.</w:t>
      </w:r>
      <w:proofErr w:type="gramEnd"/>
    </w:p>
    <w:p w:rsidR="002C5534" w:rsidRPr="00B56C4C" w:rsidRDefault="00B56C4C" w:rsidP="00B56C4C">
      <w:pPr>
        <w:ind w:firstLine="709"/>
        <w:jc w:val="both"/>
        <w:rPr>
          <w:color w:val="000000"/>
          <w:sz w:val="24"/>
          <w:szCs w:val="24"/>
        </w:rPr>
      </w:pPr>
      <w:r w:rsidRPr="00B56C4C">
        <w:rPr>
          <w:color w:val="000000"/>
          <w:sz w:val="24"/>
          <w:szCs w:val="24"/>
        </w:rPr>
        <w:t>НДС исчисляется и уплачивается Исполнителем в соответствии со ст. 161 НК РФ</w:t>
      </w:r>
      <w:r w:rsidR="000A57E0">
        <w:rPr>
          <w:color w:val="000000"/>
          <w:sz w:val="24"/>
          <w:szCs w:val="24"/>
        </w:rPr>
        <w:t xml:space="preserve"> (при необходимости)</w:t>
      </w:r>
      <w:r w:rsidRPr="00B56C4C">
        <w:rPr>
          <w:color w:val="000000"/>
          <w:sz w:val="24"/>
          <w:szCs w:val="24"/>
        </w:rPr>
        <w:t>.</w:t>
      </w:r>
    </w:p>
    <w:p w:rsidR="00B56C4C" w:rsidRPr="002C5534" w:rsidRDefault="00B56C4C" w:rsidP="00B56C4C">
      <w:pPr>
        <w:tabs>
          <w:tab w:val="left" w:pos="993"/>
        </w:tabs>
        <w:ind w:firstLine="709"/>
        <w:jc w:val="both"/>
        <w:rPr>
          <w:color w:val="000000"/>
          <w:sz w:val="24"/>
          <w:szCs w:val="24"/>
        </w:rPr>
      </w:pPr>
    </w:p>
    <w:p w:rsidR="00E11BBB" w:rsidRPr="00930F16" w:rsidRDefault="00E11BBB" w:rsidP="002C5534">
      <w:pPr>
        <w:pStyle w:val="af3"/>
        <w:numPr>
          <w:ilvl w:val="0"/>
          <w:numId w:val="33"/>
        </w:numPr>
        <w:jc w:val="center"/>
        <w:rPr>
          <w:b/>
        </w:rPr>
      </w:pPr>
      <w:r w:rsidRPr="00930F16">
        <w:rPr>
          <w:b/>
        </w:rPr>
        <w:t xml:space="preserve">Приемка и оформление результатов приемки </w:t>
      </w:r>
      <w:r w:rsidR="001928D8" w:rsidRPr="00930F16">
        <w:rPr>
          <w:b/>
        </w:rPr>
        <w:t>оказанных услуг</w:t>
      </w:r>
    </w:p>
    <w:p w:rsidR="00E11BBB" w:rsidRPr="00930F16" w:rsidRDefault="001928D8" w:rsidP="002C5534">
      <w:pPr>
        <w:tabs>
          <w:tab w:val="left" w:pos="1276"/>
        </w:tabs>
        <w:ind w:firstLine="709"/>
        <w:jc w:val="both"/>
        <w:rPr>
          <w:color w:val="000000"/>
          <w:spacing w:val="4"/>
          <w:sz w:val="24"/>
          <w:szCs w:val="24"/>
        </w:rPr>
      </w:pPr>
      <w:r w:rsidRPr="00930F16">
        <w:rPr>
          <w:color w:val="000000"/>
          <w:spacing w:val="4"/>
          <w:sz w:val="24"/>
          <w:szCs w:val="24"/>
        </w:rPr>
        <w:t>5.1.</w:t>
      </w:r>
      <w:r w:rsidRPr="00930F16">
        <w:rPr>
          <w:color w:val="000000"/>
          <w:spacing w:val="4"/>
          <w:sz w:val="24"/>
          <w:szCs w:val="24"/>
        </w:rPr>
        <w:tab/>
      </w:r>
      <w:r w:rsidR="00E11BBB" w:rsidRPr="00930F16">
        <w:rPr>
          <w:color w:val="000000"/>
          <w:spacing w:val="4"/>
          <w:sz w:val="24"/>
          <w:szCs w:val="24"/>
        </w:rPr>
        <w:t xml:space="preserve">Приемка </w:t>
      </w:r>
      <w:r w:rsidRPr="00930F16">
        <w:rPr>
          <w:color w:val="000000"/>
          <w:spacing w:val="4"/>
          <w:sz w:val="24"/>
          <w:szCs w:val="24"/>
        </w:rPr>
        <w:t xml:space="preserve">оказанных услуг </w:t>
      </w:r>
      <w:r w:rsidR="00E11BBB" w:rsidRPr="00930F16">
        <w:rPr>
          <w:color w:val="000000"/>
          <w:spacing w:val="4"/>
          <w:sz w:val="24"/>
          <w:szCs w:val="24"/>
        </w:rPr>
        <w:t xml:space="preserve">осуществляется Заказчиком в соответствии с </w:t>
      </w:r>
      <w:r w:rsidRPr="00930F16">
        <w:rPr>
          <w:color w:val="000000"/>
          <w:spacing w:val="4"/>
          <w:sz w:val="24"/>
          <w:szCs w:val="24"/>
        </w:rPr>
        <w:t>установленным</w:t>
      </w:r>
      <w:r w:rsidR="00E11BBB" w:rsidRPr="00930F16">
        <w:rPr>
          <w:color w:val="000000"/>
          <w:spacing w:val="4"/>
          <w:sz w:val="24"/>
          <w:szCs w:val="24"/>
        </w:rPr>
        <w:t xml:space="preserve"> порядком приемки </w:t>
      </w:r>
      <w:r w:rsidRPr="00930F16">
        <w:rPr>
          <w:color w:val="000000"/>
          <w:spacing w:val="4"/>
          <w:sz w:val="24"/>
          <w:szCs w:val="24"/>
        </w:rPr>
        <w:t>оказанных услуг</w:t>
      </w:r>
      <w:r w:rsidR="00E11BBB" w:rsidRPr="00930F16">
        <w:rPr>
          <w:color w:val="000000"/>
          <w:spacing w:val="4"/>
          <w:sz w:val="24"/>
          <w:szCs w:val="24"/>
        </w:rPr>
        <w:t>:</w:t>
      </w:r>
    </w:p>
    <w:p w:rsidR="00E11BBB" w:rsidRPr="00973424" w:rsidRDefault="001928D8" w:rsidP="002C5534">
      <w:pPr>
        <w:tabs>
          <w:tab w:val="left" w:pos="1418"/>
        </w:tabs>
        <w:ind w:firstLine="709"/>
        <w:jc w:val="both"/>
        <w:rPr>
          <w:spacing w:val="-1"/>
          <w:sz w:val="24"/>
          <w:szCs w:val="24"/>
        </w:rPr>
      </w:pPr>
      <w:r w:rsidRPr="00930F16">
        <w:rPr>
          <w:sz w:val="24"/>
          <w:szCs w:val="24"/>
        </w:rPr>
        <w:t>5.1.1.</w:t>
      </w:r>
      <w:r w:rsidRPr="00930F16">
        <w:rPr>
          <w:sz w:val="24"/>
          <w:szCs w:val="24"/>
        </w:rPr>
        <w:tab/>
      </w:r>
      <w:r w:rsidR="00E11BBB" w:rsidRPr="00930F16">
        <w:rPr>
          <w:sz w:val="24"/>
          <w:szCs w:val="24"/>
        </w:rPr>
        <w:t xml:space="preserve">Исполнитель в течение </w:t>
      </w:r>
      <w:r w:rsidR="00B249B1" w:rsidRPr="00930F16">
        <w:rPr>
          <w:sz w:val="24"/>
          <w:szCs w:val="24"/>
        </w:rPr>
        <w:t>2</w:t>
      </w:r>
      <w:r w:rsidR="00E11BBB" w:rsidRPr="00930F16">
        <w:rPr>
          <w:sz w:val="24"/>
          <w:szCs w:val="24"/>
        </w:rPr>
        <w:t xml:space="preserve"> (</w:t>
      </w:r>
      <w:r w:rsidR="00B249B1" w:rsidRPr="00930F16">
        <w:rPr>
          <w:sz w:val="24"/>
          <w:szCs w:val="24"/>
        </w:rPr>
        <w:t>двух</w:t>
      </w:r>
      <w:r w:rsidR="00E11BBB" w:rsidRPr="00930F16">
        <w:rPr>
          <w:sz w:val="24"/>
          <w:szCs w:val="24"/>
        </w:rPr>
        <w:t>) рабоч</w:t>
      </w:r>
      <w:r w:rsidR="00B249B1" w:rsidRPr="00930F16">
        <w:rPr>
          <w:sz w:val="24"/>
          <w:szCs w:val="24"/>
        </w:rPr>
        <w:t>их</w:t>
      </w:r>
      <w:r w:rsidR="00E11BBB" w:rsidRPr="00930F16">
        <w:rPr>
          <w:sz w:val="24"/>
          <w:szCs w:val="24"/>
        </w:rPr>
        <w:t xml:space="preserve"> дн</w:t>
      </w:r>
      <w:r w:rsidR="00B249B1" w:rsidRPr="00930F16">
        <w:rPr>
          <w:sz w:val="24"/>
          <w:szCs w:val="24"/>
        </w:rPr>
        <w:t>ей</w:t>
      </w:r>
      <w:r w:rsidR="00E11BBB" w:rsidRPr="00930F16">
        <w:rPr>
          <w:sz w:val="24"/>
          <w:szCs w:val="24"/>
        </w:rPr>
        <w:t xml:space="preserve"> после окончания </w:t>
      </w:r>
      <w:r w:rsidRPr="00930F16">
        <w:rPr>
          <w:sz w:val="24"/>
          <w:szCs w:val="24"/>
        </w:rPr>
        <w:t>оказания услуг</w:t>
      </w:r>
      <w:r w:rsidR="00E11BBB" w:rsidRPr="00930F16">
        <w:rPr>
          <w:sz w:val="24"/>
          <w:szCs w:val="24"/>
        </w:rPr>
        <w:t xml:space="preserve"> </w:t>
      </w:r>
      <w:r w:rsidR="00E11BBB" w:rsidRPr="00930F16">
        <w:rPr>
          <w:spacing w:val="-1"/>
          <w:sz w:val="24"/>
          <w:szCs w:val="24"/>
        </w:rPr>
        <w:t xml:space="preserve">извещает Заказчика о готовности результата </w:t>
      </w:r>
      <w:r w:rsidRPr="00930F16">
        <w:rPr>
          <w:spacing w:val="-1"/>
          <w:sz w:val="24"/>
          <w:szCs w:val="24"/>
        </w:rPr>
        <w:t>оказанных услуг</w:t>
      </w:r>
      <w:r w:rsidR="00E11BBB" w:rsidRPr="00930F16">
        <w:rPr>
          <w:spacing w:val="-1"/>
          <w:sz w:val="24"/>
          <w:szCs w:val="24"/>
        </w:rPr>
        <w:t xml:space="preserve"> и передает Заказчику отчетную документацию, указанную в </w:t>
      </w:r>
      <w:r w:rsidRPr="00930F16">
        <w:rPr>
          <w:spacing w:val="-1"/>
          <w:sz w:val="24"/>
          <w:szCs w:val="24"/>
        </w:rPr>
        <w:t>техническом задании (приложение 1 к контракту)</w:t>
      </w:r>
      <w:r w:rsidR="00E11BBB" w:rsidRPr="00930F16">
        <w:rPr>
          <w:color w:val="000000"/>
          <w:spacing w:val="2"/>
          <w:sz w:val="24"/>
          <w:szCs w:val="24"/>
        </w:rPr>
        <w:t>. Извещение может быть направлено Заказчику нарочно, посредством фак</w:t>
      </w:r>
      <w:r w:rsidR="003A7843" w:rsidRPr="00930F16">
        <w:rPr>
          <w:color w:val="000000"/>
          <w:spacing w:val="2"/>
          <w:sz w:val="24"/>
          <w:szCs w:val="24"/>
        </w:rPr>
        <w:t>с</w:t>
      </w:r>
      <w:r w:rsidR="00E11BBB" w:rsidRPr="00930F16">
        <w:rPr>
          <w:color w:val="000000"/>
          <w:spacing w:val="2"/>
          <w:sz w:val="24"/>
          <w:szCs w:val="24"/>
        </w:rPr>
        <w:t xml:space="preserve">имильной связи (+7-351-263-33-89) либо на электронную почту </w:t>
      </w:r>
      <w:hyperlink r:id="rId8" w:history="1">
        <w:r w:rsidR="00B249B1" w:rsidRPr="00930F16">
          <w:rPr>
            <w:rStyle w:val="af5"/>
            <w:spacing w:val="2"/>
            <w:sz w:val="24"/>
            <w:szCs w:val="24"/>
            <w:lang w:val="en-US"/>
          </w:rPr>
          <w:t>kuizo</w:t>
        </w:r>
        <w:r w:rsidR="00B249B1" w:rsidRPr="00930F16">
          <w:rPr>
            <w:rStyle w:val="af5"/>
            <w:spacing w:val="2"/>
            <w:sz w:val="24"/>
            <w:szCs w:val="24"/>
          </w:rPr>
          <w:t>@</w:t>
        </w:r>
        <w:r w:rsidR="00B249B1" w:rsidRPr="00930F16">
          <w:rPr>
            <w:rStyle w:val="af5"/>
            <w:spacing w:val="2"/>
            <w:sz w:val="24"/>
            <w:szCs w:val="24"/>
            <w:lang w:val="en-US"/>
          </w:rPr>
          <w:t>kuizo</w:t>
        </w:r>
        <w:r w:rsidR="00B249B1" w:rsidRPr="00930F16">
          <w:rPr>
            <w:rStyle w:val="af5"/>
            <w:spacing w:val="2"/>
            <w:sz w:val="24"/>
            <w:szCs w:val="24"/>
          </w:rPr>
          <w:t>.</w:t>
        </w:r>
        <w:r w:rsidR="00B249B1" w:rsidRPr="00930F16">
          <w:rPr>
            <w:rStyle w:val="af5"/>
            <w:spacing w:val="2"/>
            <w:sz w:val="24"/>
            <w:szCs w:val="24"/>
            <w:lang w:val="en-US"/>
          </w:rPr>
          <w:t>ru</w:t>
        </w:r>
      </w:hyperlink>
      <w:r w:rsidR="00E11BBB" w:rsidRPr="00930F16">
        <w:rPr>
          <w:color w:val="000000"/>
          <w:spacing w:val="2"/>
          <w:sz w:val="24"/>
          <w:szCs w:val="24"/>
        </w:rPr>
        <w:t xml:space="preserve"> (копию на электронную почту </w:t>
      </w:r>
      <w:hyperlink r:id="rId9" w:history="1">
        <w:r w:rsidRPr="00930F16">
          <w:rPr>
            <w:rStyle w:val="af5"/>
            <w:spacing w:val="2"/>
            <w:sz w:val="24"/>
            <w:szCs w:val="24"/>
            <w:lang w:val="en-US"/>
          </w:rPr>
          <w:t>mz</w:t>
        </w:r>
        <w:r w:rsidRPr="00930F16">
          <w:rPr>
            <w:rStyle w:val="af5"/>
            <w:spacing w:val="2"/>
            <w:sz w:val="24"/>
            <w:szCs w:val="24"/>
          </w:rPr>
          <w:t>@</w:t>
        </w:r>
        <w:r w:rsidRPr="00930F16">
          <w:rPr>
            <w:rStyle w:val="af5"/>
            <w:spacing w:val="2"/>
            <w:sz w:val="24"/>
            <w:szCs w:val="24"/>
            <w:lang w:val="en-US"/>
          </w:rPr>
          <w:t>kuizo</w:t>
        </w:r>
        <w:r w:rsidRPr="00930F16">
          <w:rPr>
            <w:rStyle w:val="af5"/>
            <w:spacing w:val="2"/>
            <w:sz w:val="24"/>
            <w:szCs w:val="24"/>
          </w:rPr>
          <w:t>.</w:t>
        </w:r>
        <w:r w:rsidRPr="00930F16">
          <w:rPr>
            <w:rStyle w:val="af5"/>
            <w:spacing w:val="2"/>
            <w:sz w:val="24"/>
            <w:szCs w:val="24"/>
            <w:lang w:val="en-US"/>
          </w:rPr>
          <w:t>ru</w:t>
        </w:r>
      </w:hyperlink>
      <w:r w:rsidR="00E11BBB" w:rsidRPr="00930F16">
        <w:rPr>
          <w:color w:val="000000"/>
          <w:spacing w:val="2"/>
          <w:sz w:val="24"/>
          <w:szCs w:val="24"/>
        </w:rPr>
        <w:t>).</w:t>
      </w:r>
      <w:r w:rsidRPr="00930F16">
        <w:rPr>
          <w:color w:val="000000"/>
          <w:spacing w:val="2"/>
          <w:sz w:val="24"/>
          <w:szCs w:val="24"/>
        </w:rPr>
        <w:t xml:space="preserve"> Документация</w:t>
      </w:r>
      <w:r w:rsidR="00930F16">
        <w:rPr>
          <w:color w:val="000000"/>
          <w:spacing w:val="2"/>
          <w:sz w:val="24"/>
          <w:szCs w:val="24"/>
        </w:rPr>
        <w:t xml:space="preserve"> по результатам оказания услуг, указанная в техническом </w:t>
      </w:r>
      <w:r w:rsidR="00930F16" w:rsidRPr="00973424">
        <w:rPr>
          <w:color w:val="000000"/>
          <w:spacing w:val="2"/>
          <w:sz w:val="24"/>
          <w:szCs w:val="24"/>
        </w:rPr>
        <w:t>задании (приложение 1 к контракту), передается заказчику нарочно.</w:t>
      </w:r>
      <w:r w:rsidRPr="00973424">
        <w:rPr>
          <w:color w:val="000000"/>
          <w:spacing w:val="2"/>
          <w:sz w:val="24"/>
          <w:szCs w:val="24"/>
        </w:rPr>
        <w:t xml:space="preserve"> </w:t>
      </w:r>
    </w:p>
    <w:p w:rsidR="00E11BBB" w:rsidRPr="00973424" w:rsidRDefault="00E11BBB" w:rsidP="002C5534">
      <w:pPr>
        <w:ind w:firstLine="709"/>
        <w:jc w:val="both"/>
        <w:rPr>
          <w:spacing w:val="-4"/>
          <w:sz w:val="24"/>
          <w:szCs w:val="24"/>
        </w:rPr>
      </w:pPr>
      <w:r w:rsidRPr="00973424">
        <w:rPr>
          <w:spacing w:val="-3"/>
          <w:sz w:val="24"/>
          <w:szCs w:val="24"/>
        </w:rPr>
        <w:t>5.1.2.</w:t>
      </w:r>
      <w:r w:rsidR="00930F16" w:rsidRPr="00973424">
        <w:rPr>
          <w:spacing w:val="-3"/>
          <w:sz w:val="24"/>
          <w:szCs w:val="24"/>
        </w:rPr>
        <w:tab/>
      </w:r>
      <w:r w:rsidRPr="00973424">
        <w:rPr>
          <w:spacing w:val="-3"/>
          <w:sz w:val="24"/>
          <w:szCs w:val="24"/>
        </w:rPr>
        <w:t xml:space="preserve">Заказчик в течение 10 (десяти) рабочих дней </w:t>
      </w:r>
      <w:r w:rsidR="00930F16" w:rsidRPr="00973424">
        <w:rPr>
          <w:spacing w:val="-3"/>
          <w:sz w:val="24"/>
          <w:szCs w:val="24"/>
        </w:rPr>
        <w:t xml:space="preserve">со дня, следующего за днем предоставления отчетной документации, указанной в пункте 5.1.1. контракта, </w:t>
      </w:r>
      <w:r w:rsidRPr="00973424">
        <w:rPr>
          <w:spacing w:val="-3"/>
          <w:sz w:val="24"/>
          <w:szCs w:val="24"/>
        </w:rPr>
        <w:t xml:space="preserve">принимает </w:t>
      </w:r>
      <w:r w:rsidR="00930F16" w:rsidRPr="00973424">
        <w:rPr>
          <w:spacing w:val="-3"/>
          <w:sz w:val="24"/>
          <w:szCs w:val="24"/>
        </w:rPr>
        <w:t>оказанные услуги</w:t>
      </w:r>
      <w:r w:rsidRPr="00973424">
        <w:rPr>
          <w:spacing w:val="-3"/>
          <w:sz w:val="24"/>
          <w:szCs w:val="24"/>
        </w:rPr>
        <w:t xml:space="preserve">, проверяет и подписывает представленные документы </w:t>
      </w:r>
      <w:r w:rsidRPr="00973424">
        <w:rPr>
          <w:spacing w:val="-4"/>
          <w:sz w:val="24"/>
          <w:szCs w:val="24"/>
        </w:rPr>
        <w:t xml:space="preserve">или в этот же срок направляет обоснованный отказ Исполнителю. </w:t>
      </w:r>
    </w:p>
    <w:p w:rsidR="00E11BBB" w:rsidRPr="00973424" w:rsidRDefault="00E11BBB" w:rsidP="002C5534">
      <w:pPr>
        <w:ind w:firstLine="709"/>
        <w:jc w:val="both"/>
        <w:rPr>
          <w:sz w:val="24"/>
          <w:szCs w:val="24"/>
        </w:rPr>
      </w:pPr>
      <w:r w:rsidRPr="00973424">
        <w:rPr>
          <w:spacing w:val="4"/>
          <w:sz w:val="24"/>
          <w:szCs w:val="24"/>
        </w:rPr>
        <w:t>5.1.</w:t>
      </w:r>
      <w:r w:rsidR="00930F16" w:rsidRPr="00973424">
        <w:rPr>
          <w:spacing w:val="4"/>
          <w:sz w:val="24"/>
          <w:szCs w:val="24"/>
        </w:rPr>
        <w:t>3</w:t>
      </w:r>
      <w:r w:rsidRPr="00973424">
        <w:rPr>
          <w:spacing w:val="4"/>
          <w:sz w:val="24"/>
          <w:szCs w:val="24"/>
        </w:rPr>
        <w:t>.</w:t>
      </w:r>
      <w:r w:rsidR="00930F16" w:rsidRPr="00973424">
        <w:rPr>
          <w:spacing w:val="4"/>
          <w:sz w:val="24"/>
          <w:szCs w:val="24"/>
        </w:rPr>
        <w:tab/>
      </w:r>
      <w:proofErr w:type="gramStart"/>
      <w:r w:rsidRPr="00973424">
        <w:rPr>
          <w:sz w:val="24"/>
          <w:szCs w:val="24"/>
        </w:rPr>
        <w:t>В случае выявления Заказчиком</w:t>
      </w:r>
      <w:r w:rsidRPr="00973424">
        <w:rPr>
          <w:color w:val="000000"/>
          <w:sz w:val="24"/>
          <w:szCs w:val="24"/>
        </w:rPr>
        <w:t xml:space="preserve"> </w:t>
      </w:r>
      <w:r w:rsidRPr="00973424">
        <w:rPr>
          <w:sz w:val="24"/>
          <w:szCs w:val="24"/>
        </w:rPr>
        <w:t xml:space="preserve">несоответствия сведений об </w:t>
      </w:r>
      <w:r w:rsidR="00930F16" w:rsidRPr="00973424">
        <w:rPr>
          <w:sz w:val="24"/>
          <w:szCs w:val="24"/>
        </w:rPr>
        <w:t>объемах и качестве оказанных услуг</w:t>
      </w:r>
      <w:r w:rsidRPr="00973424">
        <w:rPr>
          <w:sz w:val="24"/>
          <w:szCs w:val="24"/>
        </w:rPr>
        <w:t xml:space="preserve">, отраженных в документах, фактически </w:t>
      </w:r>
      <w:r w:rsidR="00930F16" w:rsidRPr="00973424">
        <w:rPr>
          <w:sz w:val="24"/>
          <w:szCs w:val="24"/>
        </w:rPr>
        <w:t>оказанным услугам и</w:t>
      </w:r>
      <w:r w:rsidRPr="00973424">
        <w:rPr>
          <w:sz w:val="24"/>
          <w:szCs w:val="24"/>
        </w:rPr>
        <w:t xml:space="preserve"> их стоимости, определенной в соответствии с контрактом, Заказчик немедленно при обнаружении этого несоответствия уведомляет об этом Исполнителя</w:t>
      </w:r>
      <w:r w:rsidR="00930F16" w:rsidRPr="00973424">
        <w:rPr>
          <w:sz w:val="24"/>
          <w:szCs w:val="24"/>
        </w:rPr>
        <w:t>, устанавливает сроки устранения недостатков</w:t>
      </w:r>
      <w:r w:rsidRPr="00973424">
        <w:rPr>
          <w:sz w:val="24"/>
          <w:szCs w:val="24"/>
        </w:rPr>
        <w:t xml:space="preserve"> и не подписывает документы до внесения Исполнителем в них соответствующих изменений.</w:t>
      </w:r>
      <w:proofErr w:type="gramEnd"/>
    </w:p>
    <w:p w:rsidR="00E11BBB" w:rsidRDefault="00E11BBB" w:rsidP="002C5534">
      <w:pPr>
        <w:ind w:firstLine="709"/>
        <w:jc w:val="both"/>
        <w:rPr>
          <w:sz w:val="24"/>
          <w:szCs w:val="24"/>
        </w:rPr>
      </w:pPr>
      <w:r w:rsidRPr="00973424">
        <w:rPr>
          <w:sz w:val="24"/>
          <w:szCs w:val="24"/>
        </w:rPr>
        <w:t>5.1.</w:t>
      </w:r>
      <w:r w:rsidR="00930F16" w:rsidRPr="00973424">
        <w:rPr>
          <w:sz w:val="24"/>
          <w:szCs w:val="24"/>
        </w:rPr>
        <w:t>4.</w:t>
      </w:r>
      <w:r w:rsidR="00930F16" w:rsidRPr="00973424">
        <w:rPr>
          <w:sz w:val="24"/>
          <w:szCs w:val="24"/>
        </w:rPr>
        <w:tab/>
      </w:r>
      <w:r w:rsidRPr="00973424">
        <w:rPr>
          <w:sz w:val="24"/>
          <w:szCs w:val="24"/>
        </w:rPr>
        <w:t xml:space="preserve">В случае отказа Заказчика от принятия результатов </w:t>
      </w:r>
      <w:r w:rsidR="00930F16" w:rsidRPr="00973424">
        <w:rPr>
          <w:sz w:val="24"/>
          <w:szCs w:val="24"/>
        </w:rPr>
        <w:t>оказанных услуг</w:t>
      </w:r>
      <w:r w:rsidRPr="00973424">
        <w:rPr>
          <w:sz w:val="24"/>
          <w:szCs w:val="24"/>
        </w:rPr>
        <w:t xml:space="preserve"> в связи с необходимостью устранения недостатков</w:t>
      </w:r>
      <w:r w:rsidR="00930F16" w:rsidRPr="00973424">
        <w:rPr>
          <w:sz w:val="24"/>
          <w:szCs w:val="24"/>
        </w:rPr>
        <w:t xml:space="preserve"> и/или оформления документов</w:t>
      </w:r>
      <w:r w:rsidRPr="00973424">
        <w:rPr>
          <w:sz w:val="24"/>
          <w:szCs w:val="24"/>
        </w:rPr>
        <w:t>, Исполнитель обязуется в установленный Заказчиком срок устранить указанные недостатки за свой счет (при наличии такой возможности), либо Стороны подписывают отчетную докумен</w:t>
      </w:r>
      <w:r w:rsidR="00930F16" w:rsidRPr="00973424">
        <w:rPr>
          <w:sz w:val="24"/>
          <w:szCs w:val="24"/>
        </w:rPr>
        <w:t>тацию</w:t>
      </w:r>
      <w:r w:rsidRPr="00973424">
        <w:rPr>
          <w:sz w:val="24"/>
          <w:szCs w:val="24"/>
        </w:rPr>
        <w:t xml:space="preserve"> с учетом выявленных обстоятельств и указанием на них. Срок приемки </w:t>
      </w:r>
      <w:r w:rsidR="00930F16" w:rsidRPr="00973424">
        <w:rPr>
          <w:sz w:val="24"/>
          <w:szCs w:val="24"/>
        </w:rPr>
        <w:t>оказанных услуг</w:t>
      </w:r>
      <w:r w:rsidRPr="00973424">
        <w:rPr>
          <w:sz w:val="24"/>
          <w:szCs w:val="24"/>
        </w:rPr>
        <w:t xml:space="preserve"> и подписания соответствующих документов в данном случае составляет </w:t>
      </w:r>
      <w:r w:rsidR="00930F16" w:rsidRPr="00973424">
        <w:rPr>
          <w:sz w:val="24"/>
          <w:szCs w:val="24"/>
        </w:rPr>
        <w:t>5</w:t>
      </w:r>
      <w:r w:rsidRPr="00973424">
        <w:rPr>
          <w:sz w:val="24"/>
          <w:szCs w:val="24"/>
        </w:rPr>
        <w:t xml:space="preserve"> (</w:t>
      </w:r>
      <w:r w:rsidR="00930F16" w:rsidRPr="00973424">
        <w:rPr>
          <w:sz w:val="24"/>
          <w:szCs w:val="24"/>
        </w:rPr>
        <w:t>пять</w:t>
      </w:r>
      <w:r w:rsidRPr="00973424">
        <w:rPr>
          <w:sz w:val="24"/>
          <w:szCs w:val="24"/>
        </w:rPr>
        <w:t>) рабочих дн</w:t>
      </w:r>
      <w:r w:rsidR="00930F16" w:rsidRPr="00973424">
        <w:rPr>
          <w:sz w:val="24"/>
          <w:szCs w:val="24"/>
        </w:rPr>
        <w:t>ей</w:t>
      </w:r>
      <w:r w:rsidRPr="00973424">
        <w:rPr>
          <w:sz w:val="24"/>
          <w:szCs w:val="24"/>
        </w:rPr>
        <w:t xml:space="preserve"> с момента предоставления Исполнителем сведений об устранении недостатков или документов с учетом выявленных обстоятельств.</w:t>
      </w:r>
    </w:p>
    <w:p w:rsidR="00973424" w:rsidRPr="00973424" w:rsidRDefault="00973424" w:rsidP="002C5534">
      <w:pPr>
        <w:pStyle w:val="af7"/>
        <w:ind w:firstLine="709"/>
        <w:rPr>
          <w:rFonts w:eastAsia="Times New Roman"/>
        </w:rPr>
      </w:pPr>
      <w:r w:rsidRPr="00973424">
        <w:rPr>
          <w:rFonts w:eastAsia="Times New Roman"/>
        </w:rPr>
        <w:t>Если Исполнитель в установленный срок не устранит недостатки, Заказчик вправе отказаться от исполнения Контракта и предъявить Исполнителю требование о возмещении понесенных убытков.</w:t>
      </w:r>
    </w:p>
    <w:p w:rsidR="00E11BBB" w:rsidRPr="00973424" w:rsidRDefault="00E11BBB" w:rsidP="002C5534">
      <w:pPr>
        <w:ind w:firstLine="709"/>
        <w:jc w:val="both"/>
        <w:rPr>
          <w:sz w:val="24"/>
          <w:szCs w:val="24"/>
        </w:rPr>
      </w:pPr>
      <w:r w:rsidRPr="00973424">
        <w:rPr>
          <w:sz w:val="24"/>
          <w:szCs w:val="24"/>
        </w:rPr>
        <w:t>5.1.</w:t>
      </w:r>
      <w:r w:rsidR="00973424" w:rsidRPr="00973424">
        <w:rPr>
          <w:sz w:val="24"/>
          <w:szCs w:val="24"/>
        </w:rPr>
        <w:t>5.</w:t>
      </w:r>
      <w:r w:rsidR="00973424" w:rsidRPr="00973424">
        <w:rPr>
          <w:sz w:val="24"/>
          <w:szCs w:val="24"/>
        </w:rPr>
        <w:tab/>
        <w:t>Услуги</w:t>
      </w:r>
      <w:r w:rsidRPr="00973424">
        <w:rPr>
          <w:sz w:val="24"/>
          <w:szCs w:val="24"/>
        </w:rPr>
        <w:t xml:space="preserve"> считаются принятыми в день подписания Заказчиком </w:t>
      </w:r>
      <w:r w:rsidR="00973424" w:rsidRPr="00973424">
        <w:rPr>
          <w:sz w:val="24"/>
          <w:szCs w:val="24"/>
        </w:rPr>
        <w:t>Акта сдачи – приемки оказанных услуг</w:t>
      </w:r>
      <w:r w:rsidRPr="00973424">
        <w:rPr>
          <w:sz w:val="24"/>
          <w:szCs w:val="24"/>
        </w:rPr>
        <w:t>.</w:t>
      </w:r>
    </w:p>
    <w:p w:rsidR="00E11BBB" w:rsidRPr="00973424" w:rsidRDefault="00973424" w:rsidP="002C5534">
      <w:pPr>
        <w:ind w:firstLine="709"/>
        <w:jc w:val="both"/>
        <w:rPr>
          <w:spacing w:val="-4"/>
          <w:sz w:val="24"/>
          <w:szCs w:val="24"/>
        </w:rPr>
      </w:pPr>
      <w:r w:rsidRPr="00973424">
        <w:rPr>
          <w:sz w:val="24"/>
          <w:szCs w:val="24"/>
        </w:rPr>
        <w:t>5.2.</w:t>
      </w:r>
      <w:r w:rsidRPr="00973424">
        <w:rPr>
          <w:sz w:val="24"/>
          <w:szCs w:val="24"/>
        </w:rPr>
        <w:tab/>
      </w:r>
      <w:r w:rsidR="00E11BBB" w:rsidRPr="00973424">
        <w:rPr>
          <w:sz w:val="24"/>
          <w:szCs w:val="24"/>
        </w:rPr>
        <w:t xml:space="preserve">Порядок оформления результатов приемки </w:t>
      </w:r>
      <w:r w:rsidRPr="00973424">
        <w:rPr>
          <w:sz w:val="24"/>
          <w:szCs w:val="24"/>
        </w:rPr>
        <w:t>оказанных услуг</w:t>
      </w:r>
      <w:r w:rsidR="00E11BBB" w:rsidRPr="00973424">
        <w:rPr>
          <w:sz w:val="24"/>
          <w:szCs w:val="24"/>
        </w:rPr>
        <w:t xml:space="preserve">: приемка результатов </w:t>
      </w:r>
      <w:r w:rsidRPr="00973424">
        <w:rPr>
          <w:sz w:val="24"/>
          <w:szCs w:val="24"/>
        </w:rPr>
        <w:t>оказанных услуг</w:t>
      </w:r>
      <w:r w:rsidR="00E11BBB" w:rsidRPr="00973424">
        <w:rPr>
          <w:sz w:val="24"/>
          <w:szCs w:val="24"/>
        </w:rPr>
        <w:t xml:space="preserve"> оформляется подписанием </w:t>
      </w:r>
      <w:r w:rsidRPr="00973424">
        <w:rPr>
          <w:sz w:val="24"/>
          <w:szCs w:val="24"/>
        </w:rPr>
        <w:t>Акта сдачи – приемки оказанных услуг</w:t>
      </w:r>
      <w:r w:rsidR="00E11BBB" w:rsidRPr="00973424">
        <w:rPr>
          <w:color w:val="000000"/>
          <w:spacing w:val="1"/>
          <w:sz w:val="24"/>
          <w:szCs w:val="24"/>
        </w:rPr>
        <w:t xml:space="preserve">. </w:t>
      </w:r>
      <w:r w:rsidR="00E11BBB" w:rsidRPr="00973424">
        <w:rPr>
          <w:sz w:val="24"/>
          <w:szCs w:val="24"/>
        </w:rPr>
        <w:t xml:space="preserve">Исполнитель </w:t>
      </w:r>
      <w:r w:rsidR="00E11BBB" w:rsidRPr="00973424">
        <w:rPr>
          <w:spacing w:val="-1"/>
          <w:sz w:val="24"/>
          <w:szCs w:val="24"/>
        </w:rPr>
        <w:t xml:space="preserve">представляет Заказчику </w:t>
      </w:r>
      <w:r w:rsidRPr="00973424">
        <w:rPr>
          <w:spacing w:val="-1"/>
          <w:sz w:val="24"/>
          <w:szCs w:val="24"/>
        </w:rPr>
        <w:t>подписанный со своей стороны Акт сдачи – приемки оказанных услуг в 2х экземплярах,</w:t>
      </w:r>
      <w:r w:rsidR="00E11BBB" w:rsidRPr="00973424">
        <w:rPr>
          <w:color w:val="000000"/>
          <w:spacing w:val="2"/>
          <w:sz w:val="24"/>
          <w:szCs w:val="24"/>
        </w:rPr>
        <w:t xml:space="preserve"> в порядке и сроки, предусмотренные пункт</w:t>
      </w:r>
      <w:r w:rsidRPr="00973424">
        <w:rPr>
          <w:color w:val="000000"/>
          <w:spacing w:val="2"/>
          <w:sz w:val="24"/>
          <w:szCs w:val="24"/>
        </w:rPr>
        <w:t>ами</w:t>
      </w:r>
      <w:r w:rsidR="00E11BBB" w:rsidRPr="00973424">
        <w:rPr>
          <w:color w:val="000000"/>
          <w:spacing w:val="2"/>
          <w:sz w:val="24"/>
          <w:szCs w:val="24"/>
        </w:rPr>
        <w:t xml:space="preserve"> 5.1.1. и 5.1.</w:t>
      </w:r>
      <w:r w:rsidRPr="00973424">
        <w:rPr>
          <w:color w:val="000000"/>
          <w:spacing w:val="2"/>
          <w:sz w:val="24"/>
          <w:szCs w:val="24"/>
        </w:rPr>
        <w:t>4</w:t>
      </w:r>
      <w:r w:rsidR="00E11BBB" w:rsidRPr="00973424">
        <w:rPr>
          <w:color w:val="000000"/>
          <w:spacing w:val="2"/>
          <w:sz w:val="24"/>
          <w:szCs w:val="24"/>
        </w:rPr>
        <w:t xml:space="preserve">. контракта. </w:t>
      </w:r>
      <w:r w:rsidR="00E11BBB" w:rsidRPr="00973424">
        <w:rPr>
          <w:spacing w:val="-3"/>
          <w:sz w:val="24"/>
          <w:szCs w:val="24"/>
        </w:rPr>
        <w:t xml:space="preserve">Заказчик подписывает </w:t>
      </w:r>
      <w:r w:rsidRPr="00973424">
        <w:rPr>
          <w:spacing w:val="-3"/>
          <w:sz w:val="24"/>
          <w:szCs w:val="24"/>
        </w:rPr>
        <w:t>Акт сдачи – приемки оказанных услуг</w:t>
      </w:r>
      <w:r w:rsidR="00E11BBB" w:rsidRPr="00973424">
        <w:rPr>
          <w:spacing w:val="-3"/>
          <w:sz w:val="24"/>
          <w:szCs w:val="24"/>
        </w:rPr>
        <w:t xml:space="preserve"> </w:t>
      </w:r>
      <w:r w:rsidR="00E11BBB" w:rsidRPr="00973424">
        <w:rPr>
          <w:spacing w:val="-4"/>
          <w:sz w:val="24"/>
          <w:szCs w:val="24"/>
        </w:rPr>
        <w:t>в порядке и сроки, предусмотренные пунктами 5.1.</w:t>
      </w:r>
      <w:r w:rsidRPr="00973424">
        <w:rPr>
          <w:spacing w:val="-4"/>
          <w:sz w:val="24"/>
          <w:szCs w:val="24"/>
        </w:rPr>
        <w:t>2</w:t>
      </w:r>
      <w:r w:rsidR="00E11BBB" w:rsidRPr="00973424">
        <w:rPr>
          <w:spacing w:val="-4"/>
          <w:sz w:val="24"/>
          <w:szCs w:val="24"/>
        </w:rPr>
        <w:t>. и 5.1.</w:t>
      </w:r>
      <w:r w:rsidRPr="00973424">
        <w:rPr>
          <w:spacing w:val="-4"/>
          <w:sz w:val="24"/>
          <w:szCs w:val="24"/>
        </w:rPr>
        <w:t>4</w:t>
      </w:r>
      <w:r w:rsidR="00E11BBB" w:rsidRPr="00973424">
        <w:rPr>
          <w:spacing w:val="-4"/>
          <w:sz w:val="24"/>
          <w:szCs w:val="24"/>
        </w:rPr>
        <w:t>. контракта.</w:t>
      </w:r>
    </w:p>
    <w:p w:rsidR="00E11BBB" w:rsidRDefault="00E11BBB" w:rsidP="002C5534">
      <w:pPr>
        <w:autoSpaceDE w:val="0"/>
        <w:autoSpaceDN w:val="0"/>
        <w:adjustRightInd w:val="0"/>
        <w:ind w:firstLine="709"/>
        <w:jc w:val="both"/>
        <w:rPr>
          <w:sz w:val="24"/>
          <w:szCs w:val="24"/>
        </w:rPr>
      </w:pPr>
      <w:r w:rsidRPr="00973424">
        <w:rPr>
          <w:spacing w:val="-4"/>
          <w:sz w:val="24"/>
          <w:szCs w:val="24"/>
        </w:rPr>
        <w:t>5.3.</w:t>
      </w:r>
      <w:r w:rsidR="00973424" w:rsidRPr="00973424">
        <w:rPr>
          <w:spacing w:val="-4"/>
          <w:sz w:val="24"/>
          <w:szCs w:val="24"/>
        </w:rPr>
        <w:tab/>
      </w:r>
      <w:r w:rsidRPr="00973424">
        <w:rPr>
          <w:sz w:val="24"/>
          <w:szCs w:val="24"/>
        </w:rPr>
        <w:t>Для проверки предоставленных Исполнителем результатов</w:t>
      </w:r>
      <w:r w:rsidR="00973424" w:rsidRPr="00973424">
        <w:rPr>
          <w:sz w:val="24"/>
          <w:szCs w:val="24"/>
        </w:rPr>
        <w:t xml:space="preserve"> оказанных услуг</w:t>
      </w:r>
      <w:r w:rsidRPr="00973424">
        <w:rPr>
          <w:sz w:val="24"/>
          <w:szCs w:val="24"/>
        </w:rPr>
        <w:t xml:space="preserve"> в части их соответствия условиям контракта Заказчик обязан провести экспертизу. Экспертиза результатов</w:t>
      </w:r>
      <w:r w:rsidR="00973424" w:rsidRPr="00973424">
        <w:rPr>
          <w:sz w:val="24"/>
          <w:szCs w:val="24"/>
        </w:rPr>
        <w:t xml:space="preserve"> оказания услуг</w:t>
      </w:r>
      <w:r w:rsidRPr="00973424">
        <w:rPr>
          <w:sz w:val="24"/>
          <w:szCs w:val="24"/>
        </w:rPr>
        <w:t xml:space="preserve"> может проводиться Заказчиком своими силами или к ее проведению могут привлекаться </w:t>
      </w:r>
      <w:hyperlink r:id="rId10" w:history="1">
        <w:r w:rsidRPr="00973424">
          <w:rPr>
            <w:rStyle w:val="af5"/>
            <w:color w:val="auto"/>
            <w:sz w:val="24"/>
            <w:szCs w:val="24"/>
            <w:u w:val="none"/>
          </w:rPr>
          <w:t>эксперты</w:t>
        </w:r>
      </w:hyperlink>
      <w:r w:rsidRPr="00973424">
        <w:rPr>
          <w:sz w:val="24"/>
          <w:szCs w:val="24"/>
        </w:rPr>
        <w:t xml:space="preserve">, экспертные организации. В случае привлечения сторонней организации, Заказчик в течение 2 (двух) рабочих дней надлежащим образом </w:t>
      </w:r>
      <w:r w:rsidRPr="00973424">
        <w:rPr>
          <w:sz w:val="24"/>
          <w:szCs w:val="24"/>
        </w:rPr>
        <w:lastRenderedPageBreak/>
        <w:t>уведомляет об этом Исполнителя. Срок приемки результатов выполненных работ, указанный в пункте 5.1.</w:t>
      </w:r>
      <w:r w:rsidR="00973424" w:rsidRPr="00973424">
        <w:rPr>
          <w:sz w:val="24"/>
          <w:szCs w:val="24"/>
        </w:rPr>
        <w:t>2</w:t>
      </w:r>
      <w:r w:rsidRPr="00973424">
        <w:rPr>
          <w:sz w:val="24"/>
          <w:szCs w:val="24"/>
        </w:rPr>
        <w:t xml:space="preserve">. контракта, увеличивается на срок проведения экспертизы, но не более чем на 10 (десять) рабочих дней. </w:t>
      </w:r>
    </w:p>
    <w:p w:rsidR="00973424" w:rsidRPr="00973424" w:rsidRDefault="00973424" w:rsidP="00E11BBB">
      <w:pPr>
        <w:autoSpaceDE w:val="0"/>
        <w:autoSpaceDN w:val="0"/>
        <w:adjustRightInd w:val="0"/>
        <w:ind w:firstLine="540"/>
        <w:jc w:val="both"/>
        <w:rPr>
          <w:sz w:val="24"/>
          <w:szCs w:val="24"/>
        </w:rPr>
      </w:pPr>
    </w:p>
    <w:p w:rsidR="00E11BBB" w:rsidRPr="002B6EAA" w:rsidRDefault="00E11BBB" w:rsidP="00E11BBB">
      <w:pPr>
        <w:numPr>
          <w:ilvl w:val="0"/>
          <w:numId w:val="26"/>
        </w:numPr>
        <w:jc w:val="center"/>
        <w:rPr>
          <w:b/>
          <w:color w:val="000000"/>
          <w:sz w:val="24"/>
          <w:szCs w:val="24"/>
        </w:rPr>
      </w:pPr>
      <w:r w:rsidRPr="002B6EAA">
        <w:rPr>
          <w:b/>
          <w:color w:val="000000"/>
          <w:sz w:val="24"/>
          <w:szCs w:val="24"/>
        </w:rPr>
        <w:t>Ответственность сторон</w:t>
      </w:r>
    </w:p>
    <w:p w:rsidR="00E11BBB" w:rsidRPr="002B6EAA" w:rsidRDefault="00E11BBB" w:rsidP="00E11BBB">
      <w:pPr>
        <w:pStyle w:val="af3"/>
        <w:numPr>
          <w:ilvl w:val="1"/>
          <w:numId w:val="26"/>
        </w:numPr>
        <w:tabs>
          <w:tab w:val="left" w:pos="1176"/>
        </w:tabs>
        <w:ind w:left="0" w:firstLine="709"/>
        <w:jc w:val="both"/>
      </w:pPr>
      <w:r w:rsidRPr="002B6EAA">
        <w:t xml:space="preserve">Стороны несут ответственность </w:t>
      </w:r>
      <w:r w:rsidRPr="002B6EAA">
        <w:rPr>
          <w:rFonts w:eastAsia="Calibri"/>
          <w:lang w:eastAsia="en-US"/>
        </w:rPr>
        <w:t xml:space="preserve">за неисполнение или ненадлежащее исполнение обязательств, предусмотренных </w:t>
      </w:r>
      <w:r w:rsidRPr="002B6EAA">
        <w:t>контрактом в соответствии с действующим законодательством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30.08.2017 № 1042.</w:t>
      </w:r>
    </w:p>
    <w:p w:rsidR="00E11BBB" w:rsidRPr="002B6EAA" w:rsidRDefault="00E11BBB" w:rsidP="00E11BBB">
      <w:pPr>
        <w:pStyle w:val="af3"/>
        <w:numPr>
          <w:ilvl w:val="1"/>
          <w:numId w:val="26"/>
        </w:numPr>
        <w:tabs>
          <w:tab w:val="left" w:pos="1176"/>
        </w:tabs>
        <w:ind w:left="0" w:firstLine="709"/>
        <w:jc w:val="both"/>
      </w:pPr>
      <w:r w:rsidRPr="002B6EAA">
        <w:rPr>
          <w:rFonts w:eastAsia="Calibri"/>
          <w:lang w:eastAsia="en-US"/>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w:t>
      </w:r>
      <w:r w:rsidRPr="002B6EAA">
        <w:t>неустоек (штрафов, пеней)</w:t>
      </w:r>
      <w:r w:rsidRPr="002B6EAA">
        <w:rPr>
          <w:rFonts w:eastAsia="Calibri"/>
          <w:lang w:eastAsia="en-US"/>
        </w:rPr>
        <w:t>:</w:t>
      </w:r>
    </w:p>
    <w:p w:rsidR="00E11BBB" w:rsidRPr="002B6EAA" w:rsidRDefault="00E11BBB" w:rsidP="00E11BBB">
      <w:pPr>
        <w:pStyle w:val="af3"/>
        <w:numPr>
          <w:ilvl w:val="2"/>
          <w:numId w:val="26"/>
        </w:numPr>
        <w:tabs>
          <w:tab w:val="left" w:pos="1176"/>
        </w:tabs>
        <w:ind w:left="0" w:firstLine="709"/>
        <w:jc w:val="both"/>
      </w:pPr>
      <w:r w:rsidRPr="002B6EAA">
        <w:rPr>
          <w:rFonts w:eastAsia="Calibri"/>
          <w:lang w:eastAsia="en-US"/>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w:t>
      </w:r>
      <w:r w:rsidRPr="002B6EAA">
        <w:t>.</w:t>
      </w:r>
    </w:p>
    <w:p w:rsidR="00E11BBB" w:rsidRPr="002B6EAA" w:rsidRDefault="00E11BBB" w:rsidP="002B6EAA">
      <w:pPr>
        <w:pStyle w:val="af3"/>
        <w:numPr>
          <w:ilvl w:val="2"/>
          <w:numId w:val="26"/>
        </w:numPr>
        <w:tabs>
          <w:tab w:val="left" w:pos="1418"/>
        </w:tabs>
        <w:autoSpaceDE w:val="0"/>
        <w:autoSpaceDN w:val="0"/>
        <w:adjustRightInd w:val="0"/>
        <w:ind w:left="0" w:firstLine="709"/>
        <w:jc w:val="both"/>
        <w:rPr>
          <w:rFonts w:eastAsia="Calibri"/>
          <w:lang w:eastAsia="en-US"/>
        </w:rPr>
      </w:pPr>
      <w:r w:rsidRPr="002B6EAA">
        <w:rPr>
          <w:rFonts w:eastAsia="Calibri"/>
          <w:lang w:eastAsia="en-US"/>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контрактом в порядке, установленном Правительством Российской Федерации. </w:t>
      </w:r>
      <w:proofErr w:type="gramStart"/>
      <w:r w:rsidRPr="002B6EAA">
        <w:rPr>
          <w:rFonts w:eastAsia="Calibri"/>
          <w:lang w:eastAsia="en-US"/>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r w:rsidR="002B6EAA" w:rsidRPr="002B6EAA">
        <w:rPr>
          <w:rFonts w:eastAsia="Calibri"/>
          <w:lang w:eastAsia="en-US"/>
        </w:rPr>
        <w:t xml:space="preserve">размере </w:t>
      </w:r>
      <w:r w:rsidRPr="002B6EAA">
        <w:rPr>
          <w:rFonts w:eastAsia="Calibri"/>
          <w:lang w:eastAsia="en-US"/>
        </w:rPr>
        <w:t xml:space="preserve">1 000,00 рублей </w:t>
      </w:r>
      <w:r w:rsidR="002B6EAA" w:rsidRPr="002B6EAA">
        <w:rPr>
          <w:rFonts w:eastAsia="Calibri"/>
          <w:lang w:eastAsia="en-US"/>
        </w:rPr>
        <w:t>(</w:t>
      </w:r>
      <w:r w:rsidRPr="002B6EAA">
        <w:rPr>
          <w:rFonts w:eastAsia="Calibri"/>
          <w:lang w:eastAsia="en-US"/>
        </w:rPr>
        <w:t>если цена контракта не превыша</w:t>
      </w:r>
      <w:r w:rsidR="002B6EAA" w:rsidRPr="002B6EAA">
        <w:rPr>
          <w:rFonts w:eastAsia="Calibri"/>
          <w:lang w:eastAsia="en-US"/>
        </w:rPr>
        <w:t>ет 3 млн. рублей (включительно).</w:t>
      </w:r>
      <w:proofErr w:type="gramEnd"/>
    </w:p>
    <w:p w:rsidR="00E11BBB" w:rsidRPr="002B6EAA" w:rsidRDefault="00E11BBB" w:rsidP="00E11BBB">
      <w:pPr>
        <w:pStyle w:val="af3"/>
        <w:numPr>
          <w:ilvl w:val="2"/>
          <w:numId w:val="26"/>
        </w:numPr>
        <w:tabs>
          <w:tab w:val="left" w:pos="1176"/>
        </w:tabs>
        <w:ind w:left="0" w:firstLine="709"/>
        <w:jc w:val="both"/>
      </w:pPr>
      <w:r w:rsidRPr="002B6EAA">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11BBB" w:rsidRPr="002B6EAA" w:rsidRDefault="00E11BBB" w:rsidP="00E11BBB">
      <w:pPr>
        <w:pStyle w:val="af3"/>
        <w:numPr>
          <w:ilvl w:val="1"/>
          <w:numId w:val="26"/>
        </w:numPr>
        <w:tabs>
          <w:tab w:val="left" w:pos="1176"/>
        </w:tabs>
        <w:ind w:left="0" w:firstLine="709"/>
        <w:jc w:val="both"/>
      </w:pPr>
      <w:r w:rsidRPr="002B6EAA">
        <w:rPr>
          <w:rFonts w:eastAsia="Calibri"/>
          <w:lang w:eastAsia="en-US"/>
        </w:rPr>
        <w:t xml:space="preserve">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w:t>
      </w:r>
      <w:r w:rsidRPr="002B6EAA">
        <w:t>неустоек (штрафов, пеней):</w:t>
      </w:r>
    </w:p>
    <w:p w:rsidR="00E11BBB" w:rsidRPr="002B6EAA" w:rsidRDefault="00E11BBB" w:rsidP="00E11BBB">
      <w:pPr>
        <w:pStyle w:val="af3"/>
        <w:numPr>
          <w:ilvl w:val="2"/>
          <w:numId w:val="26"/>
        </w:numPr>
        <w:tabs>
          <w:tab w:val="left" w:pos="1176"/>
        </w:tabs>
        <w:ind w:left="0" w:firstLine="709"/>
        <w:jc w:val="both"/>
      </w:pPr>
      <w:proofErr w:type="gramStart"/>
      <w:r w:rsidRPr="002B6EAA">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w:t>
      </w:r>
      <w:proofErr w:type="gramEnd"/>
      <w:r w:rsidRPr="002B6EAA">
        <w:t xml:space="preserve"> установлен иной порядок начисления пени</w:t>
      </w:r>
      <w:r w:rsidRPr="002B6EAA">
        <w:rPr>
          <w:rFonts w:eastAsia="Calibri"/>
          <w:lang w:eastAsia="en-US"/>
        </w:rPr>
        <w:t>.</w:t>
      </w:r>
    </w:p>
    <w:p w:rsidR="00E11BBB" w:rsidRPr="002B6EAA" w:rsidRDefault="00E11BBB" w:rsidP="00E11BBB">
      <w:pPr>
        <w:pStyle w:val="af3"/>
        <w:numPr>
          <w:ilvl w:val="2"/>
          <w:numId w:val="26"/>
        </w:numPr>
        <w:tabs>
          <w:tab w:val="left" w:pos="1176"/>
        </w:tabs>
        <w:ind w:left="0" w:firstLine="709"/>
        <w:jc w:val="both"/>
      </w:pPr>
      <w:r w:rsidRPr="002B6EAA">
        <w:rPr>
          <w:rFonts w:eastAsia="Calibri"/>
          <w:lang w:eastAsia="en-US"/>
        </w:rPr>
        <w:t>Штраф начисляется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w:t>
      </w:r>
      <w:r w:rsidRPr="002B6EAA">
        <w:t>. Размер штрафа устанавливается контрактом в порядке, установлен</w:t>
      </w:r>
      <w:r w:rsidR="002B6EAA" w:rsidRPr="002B6EAA">
        <w:t>н</w:t>
      </w:r>
      <w:r w:rsidRPr="002B6EAA">
        <w:t>о</w:t>
      </w:r>
      <w:r w:rsidR="002B6EAA" w:rsidRPr="002B6EAA">
        <w:t>м</w:t>
      </w:r>
      <w:r w:rsidRPr="002B6EAA">
        <w:t xml:space="preserve">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E11BBB" w:rsidRPr="00010B94" w:rsidRDefault="00E11BBB" w:rsidP="00010B94">
      <w:pPr>
        <w:autoSpaceDE w:val="0"/>
        <w:autoSpaceDN w:val="0"/>
        <w:adjustRightInd w:val="0"/>
        <w:jc w:val="both"/>
        <w:rPr>
          <w:sz w:val="24"/>
          <w:szCs w:val="24"/>
        </w:rPr>
      </w:pPr>
      <w:r w:rsidRPr="00010B94">
        <w:rPr>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w:t>
      </w:r>
      <w:r w:rsidR="00010B94" w:rsidRPr="00010B94">
        <w:rPr>
          <w:sz w:val="24"/>
          <w:szCs w:val="24"/>
        </w:rPr>
        <w:t>10 процентов цены контракта (этапа).</w:t>
      </w:r>
    </w:p>
    <w:p w:rsidR="00E11BBB" w:rsidRPr="00010B94" w:rsidRDefault="00E11BBB" w:rsidP="00E11BBB">
      <w:pPr>
        <w:pStyle w:val="af3"/>
        <w:numPr>
          <w:ilvl w:val="2"/>
          <w:numId w:val="26"/>
        </w:numPr>
        <w:autoSpaceDE w:val="0"/>
        <w:autoSpaceDN w:val="0"/>
        <w:adjustRightInd w:val="0"/>
        <w:ind w:left="0" w:firstLine="709"/>
        <w:jc w:val="both"/>
      </w:pPr>
      <w:r w:rsidRPr="00010B94">
        <w:lastRenderedPageBreak/>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w:t>
      </w:r>
      <w:r w:rsidR="00010B94" w:rsidRPr="00010B94">
        <w:t xml:space="preserve">размере </w:t>
      </w:r>
      <w:r w:rsidRPr="00010B94">
        <w:t>1 000,00 рублей</w:t>
      </w:r>
      <w:r w:rsidR="00010B94" w:rsidRPr="00010B94">
        <w:t>.</w:t>
      </w:r>
    </w:p>
    <w:p w:rsidR="00E11BBB" w:rsidRPr="00010B94" w:rsidRDefault="00010B94" w:rsidP="00E11BBB">
      <w:pPr>
        <w:pStyle w:val="af3"/>
        <w:autoSpaceDE w:val="0"/>
        <w:autoSpaceDN w:val="0"/>
        <w:adjustRightInd w:val="0"/>
        <w:ind w:left="0" w:firstLine="709"/>
        <w:jc w:val="both"/>
      </w:pPr>
      <w:r w:rsidRPr="00010B94">
        <w:t>6.3.4.</w:t>
      </w:r>
      <w:r w:rsidRPr="00010B94">
        <w:tab/>
      </w:r>
      <w:proofErr w:type="gramStart"/>
      <w:r w:rsidR="00E11BBB" w:rsidRPr="00010B94">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1" w:history="1">
        <w:r w:rsidR="00E11BBB" w:rsidRPr="00010B94">
          <w:rPr>
            <w:rStyle w:val="af5"/>
            <w:color w:val="auto"/>
            <w:u w:val="none"/>
          </w:rPr>
          <w:t>законом</w:t>
        </w:r>
      </w:hyperlink>
      <w:r w:rsidR="00E11BBB" w:rsidRPr="00010B94">
        <w:t>),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следующем порядке:</w:t>
      </w:r>
      <w:proofErr w:type="gramEnd"/>
    </w:p>
    <w:p w:rsidR="00E11BBB" w:rsidRPr="00010B94" w:rsidRDefault="00E11BBB" w:rsidP="00010B94">
      <w:pPr>
        <w:pStyle w:val="af3"/>
        <w:autoSpaceDE w:val="0"/>
        <w:autoSpaceDN w:val="0"/>
        <w:adjustRightInd w:val="0"/>
        <w:ind w:left="0" w:firstLine="709"/>
        <w:jc w:val="both"/>
      </w:pPr>
      <w:r w:rsidRPr="00010B94">
        <w:t>а) в случае, если цена контракта не превышает начальну</w:t>
      </w:r>
      <w:r w:rsidR="00010B94" w:rsidRPr="00010B94">
        <w:t xml:space="preserve">ю (максимальную) цену контракта – </w:t>
      </w:r>
      <w:r w:rsidRPr="00010B94">
        <w:t>10 процентов начальной (максимальной) цены контракта</w:t>
      </w:r>
      <w:r w:rsidR="00010B94" w:rsidRPr="00010B94">
        <w:t>;</w:t>
      </w:r>
    </w:p>
    <w:p w:rsidR="00E11BBB" w:rsidRPr="00010B94" w:rsidRDefault="00E11BBB" w:rsidP="00E11BBB">
      <w:pPr>
        <w:pStyle w:val="af3"/>
        <w:autoSpaceDE w:val="0"/>
        <w:autoSpaceDN w:val="0"/>
        <w:adjustRightInd w:val="0"/>
        <w:ind w:left="0" w:firstLine="709"/>
        <w:jc w:val="both"/>
      </w:pPr>
      <w:r w:rsidRPr="00010B94">
        <w:t>б) в случае, если цена контракта превышает начальну</w:t>
      </w:r>
      <w:r w:rsidR="00010B94" w:rsidRPr="00010B94">
        <w:t xml:space="preserve">ю (максимальную) цену контракта – </w:t>
      </w:r>
      <w:r w:rsidRPr="00010B94">
        <w:t>5</w:t>
      </w:r>
      <w:r w:rsidR="00010B94" w:rsidRPr="00010B94">
        <w:t xml:space="preserve"> </w:t>
      </w:r>
      <w:r w:rsidRPr="00010B94">
        <w:t>процентов цены контракта.</w:t>
      </w:r>
    </w:p>
    <w:p w:rsidR="00E11BBB" w:rsidRPr="00010B94" w:rsidRDefault="00E11BBB" w:rsidP="00E11BBB">
      <w:pPr>
        <w:pStyle w:val="af3"/>
        <w:numPr>
          <w:ilvl w:val="2"/>
          <w:numId w:val="34"/>
        </w:numPr>
        <w:tabs>
          <w:tab w:val="left" w:pos="1176"/>
        </w:tabs>
        <w:ind w:left="0" w:firstLine="709"/>
        <w:jc w:val="both"/>
      </w:pPr>
      <w:r w:rsidRPr="00010B94">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E11BBB" w:rsidRPr="00010B94" w:rsidRDefault="00E11BBB" w:rsidP="00010B94">
      <w:pPr>
        <w:pStyle w:val="af3"/>
        <w:numPr>
          <w:ilvl w:val="1"/>
          <w:numId w:val="34"/>
        </w:numPr>
        <w:tabs>
          <w:tab w:val="left" w:pos="1418"/>
        </w:tabs>
        <w:ind w:left="0" w:firstLine="709"/>
        <w:jc w:val="both"/>
      </w:pPr>
      <w:r w:rsidRPr="00010B94">
        <w:t>Применение штрафных санкций не освобождает Стороны от выполнения принятых обязательств по контракту.</w:t>
      </w:r>
    </w:p>
    <w:p w:rsidR="00E11BBB" w:rsidRPr="00010B94" w:rsidRDefault="00E11BBB" w:rsidP="00010B94">
      <w:pPr>
        <w:pStyle w:val="af3"/>
        <w:numPr>
          <w:ilvl w:val="1"/>
          <w:numId w:val="34"/>
        </w:numPr>
        <w:tabs>
          <w:tab w:val="left" w:pos="1418"/>
        </w:tabs>
        <w:autoSpaceDE w:val="0"/>
        <w:autoSpaceDN w:val="0"/>
        <w:adjustRightInd w:val="0"/>
        <w:ind w:left="0" w:firstLine="709"/>
        <w:jc w:val="both"/>
        <w:rPr>
          <w:bCs/>
        </w:rPr>
      </w:pPr>
      <w:r w:rsidRPr="00010B94">
        <w:rPr>
          <w:bCs/>
        </w:rPr>
        <w:t xml:space="preserve">В случае если законодательством Российской Федерации установлен иной порядок начисления штрафа, чем порядок, предусмотренный </w:t>
      </w:r>
      <w:r w:rsidR="00010B94" w:rsidRPr="00010B94">
        <w:t>Постановлением Правительства РФ от 30.08.2017 № 1042</w:t>
      </w:r>
      <w:r w:rsidRPr="00010B94">
        <w:rPr>
          <w:bCs/>
        </w:rPr>
        <w:t>, размер такого штрафа и порядок его начисления устанавливается контрактом в соответствии с законодательством Российской Федерации.</w:t>
      </w:r>
    </w:p>
    <w:p w:rsidR="005379B1" w:rsidRPr="00001C7C" w:rsidRDefault="005379B1" w:rsidP="005379B1">
      <w:pPr>
        <w:autoSpaceDE w:val="0"/>
        <w:autoSpaceDN w:val="0"/>
        <w:adjustRightInd w:val="0"/>
        <w:jc w:val="both"/>
        <w:rPr>
          <w:bCs/>
        </w:rPr>
      </w:pPr>
    </w:p>
    <w:p w:rsidR="005379B1" w:rsidRPr="00001C7C" w:rsidRDefault="005379B1" w:rsidP="005379B1">
      <w:pPr>
        <w:pStyle w:val="af3"/>
        <w:numPr>
          <w:ilvl w:val="0"/>
          <w:numId w:val="34"/>
        </w:numPr>
        <w:jc w:val="center"/>
        <w:rPr>
          <w:b/>
          <w:bCs/>
        </w:rPr>
      </w:pPr>
      <w:r w:rsidRPr="00001C7C">
        <w:rPr>
          <w:b/>
          <w:bCs/>
        </w:rPr>
        <w:t xml:space="preserve">Гарантии качества </w:t>
      </w:r>
      <w:r w:rsidR="00001C7C" w:rsidRPr="00001C7C">
        <w:rPr>
          <w:b/>
          <w:bCs/>
        </w:rPr>
        <w:t>оказываемых услуг</w:t>
      </w:r>
    </w:p>
    <w:p w:rsidR="005379B1" w:rsidRPr="00001C7C" w:rsidRDefault="005379B1" w:rsidP="00001C7C">
      <w:pPr>
        <w:widowControl w:val="0"/>
        <w:ind w:firstLine="709"/>
        <w:jc w:val="both"/>
        <w:rPr>
          <w:sz w:val="24"/>
          <w:szCs w:val="24"/>
        </w:rPr>
      </w:pPr>
      <w:r w:rsidRPr="00001C7C">
        <w:rPr>
          <w:sz w:val="24"/>
          <w:szCs w:val="24"/>
        </w:rPr>
        <w:t>7.1.</w:t>
      </w:r>
      <w:r w:rsidR="00001C7C" w:rsidRPr="00001C7C">
        <w:rPr>
          <w:sz w:val="24"/>
          <w:szCs w:val="24"/>
        </w:rPr>
        <w:tab/>
        <w:t>Требования к гарантийному сроку и/или объему предоставления гарантий контрактом не установлены</w:t>
      </w:r>
      <w:r w:rsidRPr="00001C7C">
        <w:rPr>
          <w:sz w:val="24"/>
          <w:szCs w:val="24"/>
        </w:rPr>
        <w:t>.</w:t>
      </w:r>
    </w:p>
    <w:p w:rsidR="005379B1" w:rsidRPr="00001C7C" w:rsidRDefault="00001C7C" w:rsidP="00001C7C">
      <w:pPr>
        <w:widowControl w:val="0"/>
        <w:ind w:firstLine="709"/>
        <w:jc w:val="both"/>
        <w:rPr>
          <w:sz w:val="24"/>
          <w:szCs w:val="24"/>
        </w:rPr>
      </w:pPr>
      <w:r w:rsidRPr="00001C7C">
        <w:rPr>
          <w:sz w:val="24"/>
          <w:szCs w:val="24"/>
        </w:rPr>
        <w:t>7.2.</w:t>
      </w:r>
      <w:r w:rsidRPr="00001C7C">
        <w:rPr>
          <w:sz w:val="24"/>
          <w:szCs w:val="24"/>
        </w:rPr>
        <w:tab/>
        <w:t>Обеспечение гарантийных обязательств контрактом не установлено</w:t>
      </w:r>
      <w:r w:rsidR="005379B1" w:rsidRPr="00001C7C">
        <w:rPr>
          <w:sz w:val="24"/>
          <w:szCs w:val="24"/>
        </w:rPr>
        <w:t>.</w:t>
      </w:r>
    </w:p>
    <w:p w:rsidR="005379B1" w:rsidRPr="00001C7C" w:rsidRDefault="005379B1" w:rsidP="00001C7C">
      <w:pPr>
        <w:widowControl w:val="0"/>
      </w:pPr>
    </w:p>
    <w:p w:rsidR="00E11BBB" w:rsidRPr="00001C7C" w:rsidRDefault="00E11BBB" w:rsidP="00001C7C">
      <w:pPr>
        <w:pStyle w:val="af3"/>
        <w:numPr>
          <w:ilvl w:val="0"/>
          <w:numId w:val="34"/>
        </w:numPr>
        <w:tabs>
          <w:tab w:val="left" w:pos="709"/>
          <w:tab w:val="left" w:pos="993"/>
        </w:tabs>
        <w:jc w:val="center"/>
        <w:rPr>
          <w:b/>
          <w:bCs/>
        </w:rPr>
      </w:pPr>
      <w:r w:rsidRPr="00001C7C">
        <w:rPr>
          <w:b/>
          <w:bCs/>
        </w:rPr>
        <w:t>Обстоятельства непреодолимой силы (форс-мажор)</w:t>
      </w:r>
    </w:p>
    <w:p w:rsidR="00E11BBB" w:rsidRPr="00001C7C" w:rsidRDefault="00C94E7A" w:rsidP="00E11BBB">
      <w:pPr>
        <w:pStyle w:val="a4"/>
        <w:widowControl/>
        <w:spacing w:before="0" w:beforeAutospacing="0" w:after="0" w:afterAutospacing="0"/>
        <w:ind w:firstLine="709"/>
        <w:rPr>
          <w:color w:val="000000"/>
          <w:spacing w:val="-2"/>
          <w:sz w:val="24"/>
          <w:szCs w:val="24"/>
        </w:rPr>
      </w:pPr>
      <w:r w:rsidRPr="00001C7C">
        <w:rPr>
          <w:sz w:val="24"/>
          <w:szCs w:val="24"/>
        </w:rPr>
        <w:t>8</w:t>
      </w:r>
      <w:r w:rsidR="00001C7C" w:rsidRPr="00001C7C">
        <w:rPr>
          <w:sz w:val="24"/>
          <w:szCs w:val="24"/>
        </w:rPr>
        <w:t>.1.</w:t>
      </w:r>
      <w:r w:rsidR="00001C7C" w:rsidRPr="00001C7C">
        <w:rPr>
          <w:sz w:val="24"/>
          <w:szCs w:val="24"/>
        </w:rPr>
        <w:tab/>
      </w:r>
      <w:r w:rsidR="00E11BBB" w:rsidRPr="00001C7C">
        <w:rPr>
          <w:sz w:val="24"/>
          <w:szCs w:val="24"/>
        </w:rPr>
        <w:t xml:space="preserve">Стороны освобождаются от уплаты неустойки (штрафа, пени) если докажут,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 </w:t>
      </w:r>
    </w:p>
    <w:p w:rsidR="00E11BBB" w:rsidRPr="00001C7C" w:rsidRDefault="00C94E7A" w:rsidP="00E11BBB">
      <w:pPr>
        <w:pStyle w:val="a6"/>
        <w:spacing w:after="0"/>
        <w:ind w:firstLine="709"/>
        <w:jc w:val="both"/>
        <w:rPr>
          <w:b/>
        </w:rPr>
      </w:pPr>
      <w:r w:rsidRPr="00001C7C">
        <w:t>8</w:t>
      </w:r>
      <w:r w:rsidR="00001C7C" w:rsidRPr="00001C7C">
        <w:t>.2.</w:t>
      </w:r>
      <w:r w:rsidR="00001C7C" w:rsidRPr="00001C7C">
        <w:tab/>
      </w:r>
      <w:r w:rsidR="00E11BBB" w:rsidRPr="00001C7C">
        <w:t>При наступлении таких обстоятель</w:t>
      </w:r>
      <w:proofErr w:type="gramStart"/>
      <w:r w:rsidR="00E11BBB" w:rsidRPr="00001C7C">
        <w:t>ств ср</w:t>
      </w:r>
      <w:proofErr w:type="gramEnd"/>
      <w:r w:rsidR="00E11BBB" w:rsidRPr="00001C7C">
        <w:t>ок исполнения обязательств по контракту отодвигается соразмерно времени действия данных обстоятельств, так как эти обстоятельства значительно влияют на исполнение контракта в срок.</w:t>
      </w:r>
    </w:p>
    <w:p w:rsidR="00E11BBB" w:rsidRPr="00A35947" w:rsidRDefault="00C94E7A" w:rsidP="00E11BBB">
      <w:pPr>
        <w:pStyle w:val="a6"/>
        <w:spacing w:after="0"/>
        <w:ind w:firstLine="709"/>
        <w:jc w:val="both"/>
      </w:pPr>
      <w:r w:rsidRPr="00001C7C">
        <w:t>8</w:t>
      </w:r>
      <w:r w:rsidR="00001C7C" w:rsidRPr="00001C7C">
        <w:t>.3.</w:t>
      </w:r>
      <w:r w:rsidR="00001C7C" w:rsidRPr="00001C7C">
        <w:tab/>
      </w:r>
      <w:r w:rsidR="00E11BBB" w:rsidRPr="00001C7C">
        <w:t>Сторона</w:t>
      </w:r>
      <w:r w:rsidR="00E11BBB" w:rsidRPr="00A35947">
        <w:t>, для которой надлежащее исполнение обязательств оказалось невозможным вследствие возникновения обстоятельств непреодолимой силы, обязана незамедлительно уведомить в письменной форме другую Сторону об их возникновении, виде и возможной продолжительности действия.</w:t>
      </w:r>
    </w:p>
    <w:p w:rsidR="00001C7C" w:rsidRPr="00A35947" w:rsidRDefault="00001C7C" w:rsidP="00E11BBB">
      <w:pPr>
        <w:pStyle w:val="a6"/>
        <w:spacing w:after="0"/>
        <w:ind w:firstLine="709"/>
        <w:jc w:val="both"/>
      </w:pPr>
    </w:p>
    <w:p w:rsidR="00E11BBB" w:rsidRPr="00A35947" w:rsidRDefault="00E11BBB" w:rsidP="00C94E7A">
      <w:pPr>
        <w:pStyle w:val="af3"/>
        <w:numPr>
          <w:ilvl w:val="0"/>
          <w:numId w:val="34"/>
        </w:numPr>
        <w:shd w:val="clear" w:color="auto" w:fill="FFFFFF"/>
        <w:suppressAutoHyphens/>
        <w:jc w:val="center"/>
        <w:rPr>
          <w:b/>
          <w:bCs/>
        </w:rPr>
      </w:pPr>
      <w:r w:rsidRPr="00A35947">
        <w:rPr>
          <w:b/>
          <w:bCs/>
        </w:rPr>
        <w:t>Обеспечение исполнение контракта</w:t>
      </w:r>
    </w:p>
    <w:p w:rsidR="00E36837" w:rsidRPr="00A35947" w:rsidRDefault="00C94E7A" w:rsidP="00E36837">
      <w:pPr>
        <w:pStyle w:val="a6"/>
        <w:spacing w:after="0"/>
        <w:ind w:firstLine="709"/>
        <w:jc w:val="both"/>
      </w:pPr>
      <w:r w:rsidRPr="00A35947">
        <w:t>9</w:t>
      </w:r>
      <w:r w:rsidR="00E36837" w:rsidRPr="00A35947">
        <w:t>.1.</w:t>
      </w:r>
      <w:r w:rsidR="00E36837" w:rsidRPr="00A35947">
        <w:tab/>
        <w:t>Размер обеспечения исполнения контракта составляет 10% от начальной (максимальной) цены контракта, что составляет __________ рублей.</w:t>
      </w:r>
    </w:p>
    <w:p w:rsidR="00E36837" w:rsidRPr="00E36837" w:rsidRDefault="00E36837" w:rsidP="00E36837">
      <w:pPr>
        <w:pStyle w:val="a6"/>
        <w:spacing w:after="0"/>
        <w:ind w:firstLine="709"/>
        <w:jc w:val="both"/>
      </w:pPr>
      <w:r w:rsidRPr="00A35947">
        <w:t>9.2.</w:t>
      </w:r>
      <w:r w:rsidRPr="00A35947">
        <w:tab/>
      </w:r>
      <w:proofErr w:type="gramStart"/>
      <w:r w:rsidRPr="00A35947">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2" w:history="1">
        <w:r w:rsidRPr="00A35947">
          <w:t>статьи 45</w:t>
        </w:r>
      </w:hyperlink>
      <w:r w:rsidRPr="00A35947">
        <w:t xml:space="preserve"> Федерального закона от 05.04.2013 № 44-ФЗ «О контрактной</w:t>
      </w:r>
      <w:r w:rsidRPr="00E36837">
        <w:t xml:space="preserve">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E36837">
        <w:t xml:space="preserve"> Способ обеспечения исполнения контракта,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roofErr w:type="gramStart"/>
      <w:r w:rsidRPr="00E36837">
        <w:t xml:space="preserve">При этом срок действия банковской гарантии должен превышать </w:t>
      </w:r>
      <w:r w:rsidRPr="00E36837">
        <w:lastRenderedPageBreak/>
        <w:t xml:space="preserve">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 w:history="1">
        <w:r w:rsidRPr="00E36837">
          <w:t>статьей 95</w:t>
        </w:r>
      </w:hyperlink>
      <w:r w:rsidRPr="00E36837">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2D645F" w:rsidRDefault="00E36837" w:rsidP="002D645F">
      <w:pPr>
        <w:pStyle w:val="a6"/>
        <w:spacing w:after="0"/>
        <w:ind w:firstLine="709"/>
        <w:jc w:val="both"/>
      </w:pPr>
      <w:r w:rsidRPr="00E36837">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D645F" w:rsidRDefault="00E36837" w:rsidP="002D645F">
      <w:pPr>
        <w:pStyle w:val="a6"/>
        <w:numPr>
          <w:ilvl w:val="1"/>
          <w:numId w:val="34"/>
        </w:numPr>
        <w:spacing w:after="0"/>
        <w:ind w:left="0" w:firstLine="709"/>
        <w:jc w:val="both"/>
      </w:pPr>
      <w:r w:rsidRPr="00E36837">
        <w:t xml:space="preserve">Если при проведении аукциона участником закупки, с которым заключается контракт, предложена цена контракта на 25 и более </w:t>
      </w:r>
      <w:proofErr w:type="gramStart"/>
      <w:r w:rsidRPr="00E36837">
        <w:t>процентов</w:t>
      </w:r>
      <w:proofErr w:type="gramEnd"/>
      <w:r w:rsidRPr="00E36837">
        <w:t xml:space="preserve"> ниже начальной (максимальной) цены, контракт заключается только после предоставления обеспечения исполнения контракта в размере, превышающем в 1,5 раза размер обеспечения исполнения контракта, указанный в пункте 9.1. контракта, или информации, подтверждающей добросовестность такого участника на дату подачи заявки</w:t>
      </w:r>
      <w:r w:rsidR="002D645F">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пункте 9.1. контракта.</w:t>
      </w:r>
    </w:p>
    <w:p w:rsidR="002D645F" w:rsidRDefault="002D645F" w:rsidP="002D645F">
      <w:pPr>
        <w:pStyle w:val="a6"/>
        <w:spacing w:after="0"/>
        <w:ind w:firstLine="709"/>
        <w:jc w:val="both"/>
      </w:pPr>
      <w: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BD4C0B" w:rsidRDefault="00E36837" w:rsidP="00E36837">
      <w:pPr>
        <w:pStyle w:val="a6"/>
        <w:spacing w:after="0"/>
        <w:ind w:firstLine="709"/>
        <w:jc w:val="both"/>
      </w:pPr>
      <w:r w:rsidRPr="00BD4C0B">
        <w:t>9.4.</w:t>
      </w:r>
      <w:r w:rsidRPr="00BD4C0B">
        <w:tab/>
      </w:r>
      <w:proofErr w:type="gramStart"/>
      <w:r w:rsidRPr="00BD4C0B">
        <w:t>Денежные средства, внесенные Исполнителем в качестве обеспечения исполнения контракта (если такая форма обеспечения исполнения контракта принята Исполнителем)</w:t>
      </w:r>
      <w:r w:rsidR="00BD4C0B" w:rsidRPr="00BD4C0B">
        <w:t xml:space="preserve"> (часть этих денежных средств в случае уменьшения размера обеспечения исполнения Контракта в соответствии </w:t>
      </w:r>
      <w:r w:rsidR="00BD4C0B" w:rsidRPr="002D645F">
        <w:t xml:space="preserve">с </w:t>
      </w:r>
      <w:hyperlink w:anchor="P281" w:history="1">
        <w:r w:rsidR="00BD4C0B" w:rsidRPr="002D645F">
          <w:t xml:space="preserve">пунктами </w:t>
        </w:r>
        <w:r w:rsidR="002D645F" w:rsidRPr="002D645F">
          <w:t>9</w:t>
        </w:r>
        <w:r w:rsidR="00BD4C0B" w:rsidRPr="002D645F">
          <w:t>.5</w:t>
        </w:r>
      </w:hyperlink>
      <w:r w:rsidR="00BD4C0B" w:rsidRPr="002D645F">
        <w:t xml:space="preserve"> - </w:t>
      </w:r>
      <w:hyperlink w:anchor="P283" w:history="1">
        <w:r w:rsidR="002D645F" w:rsidRPr="002D645F">
          <w:t>9</w:t>
        </w:r>
        <w:r w:rsidR="00BD4C0B" w:rsidRPr="002D645F">
          <w:t>.</w:t>
        </w:r>
        <w:r w:rsidR="002D645F" w:rsidRPr="002D645F">
          <w:t>8</w:t>
        </w:r>
      </w:hyperlink>
      <w:r w:rsidR="00BD4C0B" w:rsidRPr="00BD4C0B">
        <w:t xml:space="preserve"> настоящего Контракта)</w:t>
      </w:r>
      <w:r w:rsidRPr="00BD4C0B">
        <w:t xml:space="preserve"> возвращаются Заказчиком </w:t>
      </w:r>
      <w:r w:rsidR="00BD4C0B">
        <w:t>не позднее 30 (тридцати) календарных</w:t>
      </w:r>
      <w:r w:rsidRPr="00BD4C0B">
        <w:t xml:space="preserve"> дней со дня подписания Заказчиком документа о приемке (</w:t>
      </w:r>
      <w:r w:rsidR="00BD4C0B">
        <w:rPr>
          <w:bCs/>
        </w:rPr>
        <w:t>Акт сдачи – приемки оказанных услуг</w:t>
      </w:r>
      <w:r w:rsidRPr="00BD4C0B">
        <w:rPr>
          <w:bCs/>
        </w:rPr>
        <w:t>)</w:t>
      </w:r>
      <w:r w:rsidRPr="00BD4C0B">
        <w:t>.</w:t>
      </w:r>
      <w:r w:rsidR="00BD4C0B" w:rsidRPr="00BD4C0B">
        <w:t xml:space="preserve"> </w:t>
      </w:r>
      <w:proofErr w:type="gramEnd"/>
    </w:p>
    <w:p w:rsidR="00E36837" w:rsidRDefault="00BD4C0B" w:rsidP="00E36837">
      <w:pPr>
        <w:pStyle w:val="a6"/>
        <w:spacing w:after="0"/>
        <w:ind w:firstLine="709"/>
        <w:jc w:val="both"/>
      </w:pPr>
      <w:r w:rsidRPr="00710AB9">
        <w:t xml:space="preserve">Денежные средства перечисляются по банковским реквизитам Исполнителя, указанным в настоящем </w:t>
      </w:r>
      <w:r>
        <w:t>к</w:t>
      </w:r>
      <w:r w:rsidRPr="00710AB9">
        <w:t>онтракте</w:t>
      </w:r>
      <w:r>
        <w:t>, либо по иным банковским реквизитам, указанным Исполнителем в официальном письменном обращении в адрес Заказчика.</w:t>
      </w:r>
    </w:p>
    <w:p w:rsidR="00BD4C0B" w:rsidRDefault="00BD4C0B" w:rsidP="00E36837">
      <w:pPr>
        <w:pStyle w:val="a6"/>
        <w:spacing w:after="0"/>
        <w:ind w:firstLine="709"/>
        <w:jc w:val="both"/>
      </w:pPr>
      <w:r>
        <w:t>9.5.</w:t>
      </w:r>
      <w:r>
        <w:tab/>
      </w:r>
      <w:r w:rsidRPr="00710AB9">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w:t>
      </w:r>
      <w:r w:rsidRPr="002B2DA0">
        <w:t xml:space="preserve">размер которого может быть уменьшен в порядке и случаях, которые предусмотрены </w:t>
      </w:r>
      <w:hyperlink w:anchor="P283" w:history="1">
        <w:r w:rsidRPr="002B2DA0">
          <w:t xml:space="preserve">пунктами </w:t>
        </w:r>
        <w:r w:rsidR="002B2DA0" w:rsidRPr="002B2DA0">
          <w:t>9</w:t>
        </w:r>
        <w:r w:rsidRPr="002B2DA0">
          <w:t>.7</w:t>
        </w:r>
      </w:hyperlink>
      <w:r w:rsidRPr="002B2DA0">
        <w:t xml:space="preserve"> и </w:t>
      </w:r>
      <w:hyperlink w:anchor="P288" w:history="1">
        <w:r w:rsidR="002B2DA0" w:rsidRPr="002B2DA0">
          <w:t>9</w:t>
        </w:r>
        <w:r w:rsidRPr="002B2DA0">
          <w:t>.8</w:t>
        </w:r>
      </w:hyperlink>
      <w:r w:rsidRPr="002B2DA0">
        <w:t xml:space="preserve"> настоящего контракта.</w:t>
      </w:r>
    </w:p>
    <w:p w:rsidR="002D645F" w:rsidRPr="002B2DA0" w:rsidRDefault="002D645F" w:rsidP="00E36837">
      <w:pPr>
        <w:pStyle w:val="a6"/>
        <w:spacing w:after="0"/>
        <w:ind w:firstLine="709"/>
        <w:jc w:val="both"/>
      </w:pPr>
      <w:r w:rsidRPr="002B2DA0">
        <w:t xml:space="preserve">При изменении способа обеспечения исполнения контракта Заказчик обязуется вернуть денежные средства, внесенные в качестве обеспечения исполнения контракта, в полном объеме не позднее 30 (тридцати) дней </w:t>
      </w:r>
      <w:proofErr w:type="gramStart"/>
      <w:r w:rsidRPr="002B2DA0">
        <w:t>с даты предоставления</w:t>
      </w:r>
      <w:proofErr w:type="gramEnd"/>
      <w:r w:rsidRPr="002B2DA0">
        <w:t xml:space="preserve"> Исполнителем банковской гарантии в обеспечение исполнения обязательств по контракту.</w:t>
      </w:r>
    </w:p>
    <w:p w:rsidR="00BD4C0B" w:rsidRPr="002B2DA0" w:rsidRDefault="00BD4C0B" w:rsidP="00E36837">
      <w:pPr>
        <w:pStyle w:val="a6"/>
        <w:spacing w:after="0"/>
        <w:ind w:firstLine="709"/>
        <w:jc w:val="both"/>
      </w:pPr>
      <w:r w:rsidRPr="002B2DA0">
        <w:t>9.6.</w:t>
      </w:r>
      <w:r w:rsidRPr="002B2DA0">
        <w:tab/>
      </w:r>
      <w:r w:rsidR="005E41EA" w:rsidRPr="002B2DA0">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3" w:history="1">
        <w:r w:rsidR="005E41EA" w:rsidRPr="002B2DA0">
          <w:t xml:space="preserve">пунктами </w:t>
        </w:r>
        <w:r w:rsidR="002B2DA0" w:rsidRPr="002B2DA0">
          <w:t>9</w:t>
        </w:r>
        <w:r w:rsidR="005E41EA" w:rsidRPr="002B2DA0">
          <w:t>.7</w:t>
        </w:r>
      </w:hyperlink>
      <w:r w:rsidR="005E41EA" w:rsidRPr="002B2DA0">
        <w:t xml:space="preserve"> и </w:t>
      </w:r>
      <w:hyperlink w:anchor="P288" w:history="1">
        <w:r w:rsidR="002B2DA0" w:rsidRPr="002B2DA0">
          <w:t>9</w:t>
        </w:r>
        <w:r w:rsidR="005E41EA" w:rsidRPr="002B2DA0">
          <w:t>.8</w:t>
        </w:r>
      </w:hyperlink>
      <w:r w:rsidR="005E41EA" w:rsidRPr="002B2DA0">
        <w:t xml:space="preserve"> настоящего Контракта.</w:t>
      </w:r>
    </w:p>
    <w:p w:rsidR="005E41EA" w:rsidRDefault="005E41EA" w:rsidP="00E36837">
      <w:pPr>
        <w:pStyle w:val="a6"/>
        <w:spacing w:after="0"/>
        <w:ind w:firstLine="709"/>
        <w:jc w:val="both"/>
      </w:pPr>
      <w:r w:rsidRPr="002B2DA0">
        <w:t>9.7</w:t>
      </w:r>
      <w:r w:rsidRPr="002B2DA0">
        <w:tab/>
        <w:t>Размер обеспечения исполнения Контракта уменьшается посредством направления Заказчиком информации</w:t>
      </w:r>
      <w:r w:rsidRPr="00710AB9">
        <w:t xml:space="preserve"> об исполнении Исполнителем обязательств по оказанию усл</w:t>
      </w:r>
      <w:r>
        <w:t>уг</w:t>
      </w:r>
      <w:r w:rsidRPr="00710AB9">
        <w:t xml:space="preserve"> или об исполнении им отдельного этапа исполнения Контракта и стоимости исполненных обязатель</w:t>
      </w:r>
      <w:proofErr w:type="gramStart"/>
      <w:r w:rsidRPr="00710AB9">
        <w:t>ств дл</w:t>
      </w:r>
      <w:proofErr w:type="gramEnd"/>
      <w:r w:rsidRPr="00710AB9">
        <w:t xml:space="preserve">я включения в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w:t>
      </w:r>
      <w:r w:rsidRPr="00710AB9">
        <w:lastRenderedPageBreak/>
        <w:t xml:space="preserve">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roofErr w:type="gramStart"/>
      <w:r w:rsidRPr="00710AB9">
        <w:t xml:space="preserve">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w:anchor="P273" w:history="1">
        <w:r w:rsidRPr="00710AB9">
          <w:t xml:space="preserve">пунктом </w:t>
        </w:r>
        <w:r>
          <w:t>9.4.</w:t>
        </w:r>
      </w:hyperlink>
      <w:r w:rsidRPr="00710AB9">
        <w:t xml:space="preserve">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w:t>
      </w:r>
      <w:r>
        <w:t>нении Контракта, размещенной в</w:t>
      </w:r>
      <w:r w:rsidRPr="00710AB9">
        <w:t xml:space="preserve"> реестре Контрактов.</w:t>
      </w:r>
      <w:proofErr w:type="gramEnd"/>
    </w:p>
    <w:p w:rsidR="005E41EA" w:rsidRDefault="005E41EA" w:rsidP="00E36837">
      <w:pPr>
        <w:pStyle w:val="a6"/>
        <w:spacing w:after="0"/>
        <w:ind w:firstLine="709"/>
        <w:jc w:val="both"/>
      </w:pPr>
      <w:r>
        <w:t>9.8.</w:t>
      </w:r>
      <w:r>
        <w:tab/>
      </w:r>
      <w:r w:rsidRPr="00710AB9">
        <w:t xml:space="preserve">Предусмотренное </w:t>
      </w:r>
      <w:hyperlink w:anchor="P281" w:history="1">
        <w:r w:rsidRPr="00710AB9">
          <w:t xml:space="preserve">пунктами </w:t>
        </w:r>
        <w:r w:rsidR="002B2DA0">
          <w:t>9.6</w:t>
        </w:r>
      </w:hyperlink>
      <w:r w:rsidRPr="00710AB9">
        <w:t xml:space="preserve"> и </w:t>
      </w:r>
      <w:r w:rsidR="002B2DA0">
        <w:t>9.7</w:t>
      </w:r>
      <w:r w:rsidRPr="00710AB9">
        <w:t xml:space="preserve">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2B2DA0" w:rsidRPr="002B2DA0" w:rsidRDefault="002B2DA0" w:rsidP="00E36837">
      <w:pPr>
        <w:pStyle w:val="a6"/>
        <w:spacing w:after="0"/>
        <w:ind w:firstLine="709"/>
        <w:jc w:val="both"/>
      </w:pPr>
      <w:r w:rsidRPr="002B2DA0">
        <w:t>9.9.</w:t>
      </w:r>
      <w:r w:rsidRPr="002B2DA0">
        <w:tab/>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пропорционально размеру выполненных Исполнителем обязательств.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6.3.1. контракта.</w:t>
      </w:r>
    </w:p>
    <w:p w:rsidR="002B2DA0" w:rsidRPr="002B2DA0" w:rsidRDefault="002B2DA0" w:rsidP="00E11BBB">
      <w:pPr>
        <w:autoSpaceDE w:val="0"/>
        <w:autoSpaceDN w:val="0"/>
        <w:adjustRightInd w:val="0"/>
        <w:ind w:firstLine="709"/>
        <w:jc w:val="both"/>
        <w:rPr>
          <w:sz w:val="24"/>
          <w:szCs w:val="24"/>
        </w:rPr>
      </w:pPr>
    </w:p>
    <w:p w:rsidR="00E11BBB" w:rsidRPr="002D645F" w:rsidRDefault="00E11BBB" w:rsidP="00C94E7A">
      <w:pPr>
        <w:pStyle w:val="af3"/>
        <w:numPr>
          <w:ilvl w:val="0"/>
          <w:numId w:val="34"/>
        </w:numPr>
        <w:jc w:val="center"/>
        <w:rPr>
          <w:b/>
        </w:rPr>
      </w:pPr>
      <w:r w:rsidRPr="002D645F">
        <w:rPr>
          <w:b/>
        </w:rPr>
        <w:t>Расторжение и изменение условий контракта</w:t>
      </w:r>
    </w:p>
    <w:p w:rsidR="00E11BBB" w:rsidRPr="002D645F" w:rsidRDefault="00E11BBB" w:rsidP="001D5876">
      <w:pPr>
        <w:pStyle w:val="af3"/>
        <w:numPr>
          <w:ilvl w:val="1"/>
          <w:numId w:val="36"/>
        </w:numPr>
        <w:tabs>
          <w:tab w:val="left" w:pos="1418"/>
        </w:tabs>
        <w:ind w:left="0" w:firstLine="709"/>
        <w:jc w:val="both"/>
      </w:pPr>
      <w:r w:rsidRPr="002D645F">
        <w:t>Существенные условия контракта не могут быть изменены или дополнены, за исключением случаев, предусмотренных действующим законодательством Российской Федерации и контрактом.</w:t>
      </w:r>
    </w:p>
    <w:p w:rsidR="00E11BBB" w:rsidRPr="002D645F" w:rsidRDefault="00E11BBB" w:rsidP="001D5876">
      <w:pPr>
        <w:pStyle w:val="af3"/>
        <w:numPr>
          <w:ilvl w:val="1"/>
          <w:numId w:val="36"/>
        </w:numPr>
        <w:tabs>
          <w:tab w:val="left" w:pos="1418"/>
        </w:tabs>
        <w:ind w:left="0" w:firstLine="709"/>
        <w:jc w:val="both"/>
      </w:pPr>
      <w:proofErr w:type="gramStart"/>
      <w:r w:rsidRPr="002D645F">
        <w:t>Контракт</w:t>
      </w:r>
      <w:proofErr w:type="gramEnd"/>
      <w:r w:rsidRPr="002D645F">
        <w:t xml:space="preserve"> может быть расторгнут по соглашению сторон (п. 1 ст. 450 ГК РФ,              п. 8 ст. 95 Федерального закона от 05.04.2013 № 44-ФЗ).</w:t>
      </w:r>
    </w:p>
    <w:p w:rsidR="00E11BBB" w:rsidRPr="002D645F" w:rsidRDefault="00E11BBB" w:rsidP="001D5876">
      <w:pPr>
        <w:pStyle w:val="af3"/>
        <w:numPr>
          <w:ilvl w:val="1"/>
          <w:numId w:val="36"/>
        </w:numPr>
        <w:tabs>
          <w:tab w:val="left" w:pos="1418"/>
        </w:tabs>
        <w:ind w:left="0" w:firstLine="709"/>
        <w:jc w:val="both"/>
      </w:pPr>
      <w:proofErr w:type="gramStart"/>
      <w:r w:rsidRPr="002D645F">
        <w:t>Контракт</w:t>
      </w:r>
      <w:proofErr w:type="gramEnd"/>
      <w:r w:rsidRPr="002D645F">
        <w:t xml:space="preserve"> может быть расторгнут по решению суда по основаниям, предусмотренным действующим законодательством РФ.</w:t>
      </w:r>
    </w:p>
    <w:p w:rsidR="00E11BBB" w:rsidRPr="002D645F" w:rsidRDefault="00E11BBB" w:rsidP="001D5876">
      <w:pPr>
        <w:pStyle w:val="af3"/>
        <w:numPr>
          <w:ilvl w:val="1"/>
          <w:numId w:val="36"/>
        </w:numPr>
        <w:tabs>
          <w:tab w:val="left" w:pos="1418"/>
        </w:tabs>
        <w:ind w:left="0" w:firstLine="709"/>
        <w:jc w:val="both"/>
      </w:pPr>
      <w:proofErr w:type="gramStart"/>
      <w:r w:rsidRPr="002D645F">
        <w:t>Контракт</w:t>
      </w:r>
      <w:proofErr w:type="gramEnd"/>
      <w:r w:rsidRPr="002D645F">
        <w:t xml:space="preserve"> может быть расторгнут в связи с односторонним отказом стороны контракта от его исполнения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соответствии с  положениями статьи 95 Федерального закона от 05.04.2013 № 44-ФЗ «О контрактной системе в сфере закупок для обеспечения государственных и муниципальных нужд».</w:t>
      </w:r>
    </w:p>
    <w:p w:rsidR="00E11BBB" w:rsidRPr="00A35947" w:rsidRDefault="00E11BBB" w:rsidP="00E11BBB">
      <w:pPr>
        <w:tabs>
          <w:tab w:val="left" w:pos="1418"/>
        </w:tabs>
        <w:jc w:val="both"/>
      </w:pPr>
    </w:p>
    <w:p w:rsidR="00E11BBB" w:rsidRPr="00A35947" w:rsidRDefault="00E11BBB" w:rsidP="001D5876">
      <w:pPr>
        <w:pStyle w:val="af3"/>
        <w:numPr>
          <w:ilvl w:val="0"/>
          <w:numId w:val="36"/>
        </w:numPr>
        <w:jc w:val="center"/>
        <w:rPr>
          <w:b/>
          <w:bCs/>
        </w:rPr>
      </w:pPr>
      <w:r w:rsidRPr="00A35947">
        <w:rPr>
          <w:b/>
          <w:bCs/>
        </w:rPr>
        <w:t>Заключительные положения</w:t>
      </w:r>
    </w:p>
    <w:p w:rsidR="00E11BBB" w:rsidRPr="00A35947" w:rsidRDefault="00E11BBB" w:rsidP="00E11BBB">
      <w:pPr>
        <w:tabs>
          <w:tab w:val="left" w:pos="1418"/>
        </w:tabs>
        <w:ind w:firstLine="709"/>
        <w:jc w:val="both"/>
        <w:rPr>
          <w:sz w:val="24"/>
          <w:szCs w:val="24"/>
        </w:rPr>
      </w:pPr>
      <w:r w:rsidRPr="00A35947">
        <w:rPr>
          <w:sz w:val="24"/>
          <w:szCs w:val="24"/>
        </w:rPr>
        <w:t>1</w:t>
      </w:r>
      <w:r w:rsidR="00C94E7A" w:rsidRPr="00A35947">
        <w:rPr>
          <w:sz w:val="24"/>
          <w:szCs w:val="24"/>
        </w:rPr>
        <w:t>1</w:t>
      </w:r>
      <w:r w:rsidR="00A35947" w:rsidRPr="00A35947">
        <w:rPr>
          <w:sz w:val="24"/>
          <w:szCs w:val="24"/>
        </w:rPr>
        <w:t>.1.</w:t>
      </w:r>
      <w:r w:rsidR="00A35947" w:rsidRPr="00A35947">
        <w:rPr>
          <w:sz w:val="24"/>
          <w:szCs w:val="24"/>
        </w:rPr>
        <w:tab/>
      </w:r>
      <w:r w:rsidRPr="00A35947">
        <w:rPr>
          <w:sz w:val="24"/>
          <w:szCs w:val="24"/>
        </w:rPr>
        <w:t>Все споры и разногласия, возникшие в связи с исполнением контракта, его изменением, расторжением или признанием недействительным, стороны будут стремиться решить путем переговоров.</w:t>
      </w:r>
    </w:p>
    <w:p w:rsidR="00E11BBB" w:rsidRPr="00A35947" w:rsidRDefault="00E11BBB" w:rsidP="00E11BBB">
      <w:pPr>
        <w:tabs>
          <w:tab w:val="left" w:pos="1418"/>
        </w:tabs>
        <w:ind w:firstLine="709"/>
        <w:jc w:val="both"/>
        <w:rPr>
          <w:sz w:val="24"/>
          <w:szCs w:val="24"/>
        </w:rPr>
      </w:pPr>
      <w:r w:rsidRPr="00A35947">
        <w:rPr>
          <w:sz w:val="24"/>
          <w:szCs w:val="24"/>
        </w:rPr>
        <w:t>1</w:t>
      </w:r>
      <w:r w:rsidR="00C94E7A" w:rsidRPr="00A35947">
        <w:rPr>
          <w:sz w:val="24"/>
          <w:szCs w:val="24"/>
        </w:rPr>
        <w:t>1</w:t>
      </w:r>
      <w:r w:rsidR="00A35947" w:rsidRPr="00A35947">
        <w:rPr>
          <w:sz w:val="24"/>
          <w:szCs w:val="24"/>
        </w:rPr>
        <w:t>.2.</w:t>
      </w:r>
      <w:r w:rsidR="00A35947" w:rsidRPr="00A35947">
        <w:rPr>
          <w:sz w:val="24"/>
          <w:szCs w:val="24"/>
        </w:rPr>
        <w:tab/>
      </w:r>
      <w:r w:rsidRPr="00A35947">
        <w:rPr>
          <w:sz w:val="24"/>
          <w:szCs w:val="24"/>
        </w:rPr>
        <w:t xml:space="preserve">В случае если стороны не достигнут взаимного согласия, споры по контракту разрешаются в Арбитражном суде Челябинской области. </w:t>
      </w:r>
    </w:p>
    <w:p w:rsidR="00E11BBB" w:rsidRDefault="00E11BBB" w:rsidP="00E11BBB">
      <w:pPr>
        <w:tabs>
          <w:tab w:val="left" w:pos="1418"/>
        </w:tabs>
        <w:ind w:firstLine="709"/>
        <w:jc w:val="both"/>
        <w:rPr>
          <w:sz w:val="24"/>
          <w:szCs w:val="24"/>
        </w:rPr>
      </w:pPr>
      <w:r w:rsidRPr="00A35947">
        <w:rPr>
          <w:sz w:val="24"/>
          <w:szCs w:val="24"/>
        </w:rPr>
        <w:t>1</w:t>
      </w:r>
      <w:r w:rsidR="00C94E7A" w:rsidRPr="00A35947">
        <w:rPr>
          <w:sz w:val="24"/>
          <w:szCs w:val="24"/>
        </w:rPr>
        <w:t>1</w:t>
      </w:r>
      <w:r w:rsidR="00A35947" w:rsidRPr="00A35947">
        <w:rPr>
          <w:sz w:val="24"/>
          <w:szCs w:val="24"/>
        </w:rPr>
        <w:t>.3.</w:t>
      </w:r>
      <w:r w:rsidR="00A35947" w:rsidRPr="00A35947">
        <w:rPr>
          <w:sz w:val="24"/>
          <w:szCs w:val="24"/>
        </w:rPr>
        <w:tab/>
      </w:r>
      <w:r w:rsidRPr="00A35947">
        <w:rPr>
          <w:sz w:val="24"/>
          <w:szCs w:val="24"/>
        </w:rPr>
        <w:t xml:space="preserve">При изменении адреса и платежных реквизитов одна сторона обязана уведомить об этом другую сторону в письменной форме в течение 5-ти рабочих дней со дня наступления данных обстоятельств любыми доступными способами, позволяющими подтвердить получение такого уведомления адресатом. В противном случае, Сторона, не исполнившая обязательства по уведомлению, не вправе требовать штрафных санкций к </w:t>
      </w:r>
      <w:r w:rsidRPr="00A35947">
        <w:rPr>
          <w:sz w:val="24"/>
          <w:szCs w:val="24"/>
        </w:rPr>
        <w:lastRenderedPageBreak/>
        <w:t>другой стороне за несвоевременное исполнение обязательств, вызванное данными обстоятельствами.</w:t>
      </w:r>
    </w:p>
    <w:p w:rsidR="00A35947" w:rsidRPr="0053690F" w:rsidRDefault="00A35947" w:rsidP="00A35947">
      <w:pPr>
        <w:widowControl w:val="0"/>
        <w:tabs>
          <w:tab w:val="left" w:pos="709"/>
        </w:tabs>
        <w:autoSpaceDE w:val="0"/>
        <w:autoSpaceDN w:val="0"/>
        <w:adjustRightInd w:val="0"/>
        <w:ind w:firstLine="709"/>
        <w:jc w:val="both"/>
        <w:rPr>
          <w:rFonts w:eastAsia="Calibri"/>
          <w:sz w:val="24"/>
          <w:szCs w:val="24"/>
        </w:rPr>
      </w:pPr>
      <w:r w:rsidRPr="0053690F">
        <w:rPr>
          <w:rFonts w:eastAsia="Calibri"/>
          <w:sz w:val="24"/>
          <w:szCs w:val="24"/>
        </w:rPr>
        <w:t>11.</w:t>
      </w:r>
      <w:r>
        <w:rPr>
          <w:rFonts w:eastAsia="Calibri"/>
          <w:sz w:val="24"/>
          <w:szCs w:val="24"/>
        </w:rPr>
        <w:t>4.</w:t>
      </w:r>
      <w:r>
        <w:rPr>
          <w:rFonts w:eastAsia="Calibri"/>
          <w:sz w:val="24"/>
          <w:szCs w:val="24"/>
        </w:rPr>
        <w:tab/>
      </w:r>
      <w:r w:rsidRPr="0053690F">
        <w:rPr>
          <w:rFonts w:eastAsia="Calibri"/>
          <w:sz w:val="24"/>
          <w:szCs w:val="24"/>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A35947" w:rsidRPr="0053690F" w:rsidRDefault="00A35947" w:rsidP="00A35947">
      <w:pPr>
        <w:widowControl w:val="0"/>
        <w:autoSpaceDE w:val="0"/>
        <w:autoSpaceDN w:val="0"/>
        <w:adjustRightInd w:val="0"/>
        <w:ind w:firstLine="709"/>
        <w:jc w:val="both"/>
        <w:rPr>
          <w:rFonts w:eastAsia="Calibri"/>
          <w:sz w:val="24"/>
          <w:szCs w:val="24"/>
        </w:rPr>
      </w:pPr>
      <w:r w:rsidRPr="0053690F">
        <w:rPr>
          <w:rFonts w:eastAsia="Calibri"/>
          <w:sz w:val="24"/>
          <w:szCs w:val="24"/>
        </w:rPr>
        <w:t>11.</w:t>
      </w:r>
      <w:r>
        <w:rPr>
          <w:rFonts w:eastAsia="Calibri"/>
          <w:sz w:val="24"/>
          <w:szCs w:val="24"/>
        </w:rPr>
        <w:t>5.</w:t>
      </w:r>
      <w:r>
        <w:rPr>
          <w:rFonts w:eastAsia="Calibri"/>
          <w:sz w:val="24"/>
          <w:szCs w:val="24"/>
        </w:rPr>
        <w:tab/>
      </w:r>
      <w:r w:rsidRPr="0053690F">
        <w:rPr>
          <w:rFonts w:eastAsia="Calibri"/>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A35947" w:rsidRPr="0053690F" w:rsidRDefault="00A35947" w:rsidP="00A35947">
      <w:pPr>
        <w:widowControl w:val="0"/>
        <w:autoSpaceDE w:val="0"/>
        <w:autoSpaceDN w:val="0"/>
        <w:adjustRightInd w:val="0"/>
        <w:ind w:firstLine="709"/>
        <w:jc w:val="both"/>
        <w:rPr>
          <w:sz w:val="24"/>
          <w:szCs w:val="24"/>
        </w:rPr>
      </w:pPr>
      <w:r w:rsidRPr="0053690F">
        <w:rPr>
          <w:rFonts w:eastAsia="Calibri"/>
          <w:sz w:val="24"/>
          <w:szCs w:val="24"/>
        </w:rPr>
        <w:t>11.</w:t>
      </w:r>
      <w:r>
        <w:rPr>
          <w:rFonts w:eastAsia="Calibri"/>
          <w:sz w:val="24"/>
          <w:szCs w:val="24"/>
        </w:rPr>
        <w:t>6.</w:t>
      </w:r>
      <w:r>
        <w:rPr>
          <w:rFonts w:eastAsia="Calibri"/>
          <w:sz w:val="24"/>
          <w:szCs w:val="24"/>
        </w:rPr>
        <w:tab/>
      </w:r>
      <w:r w:rsidRPr="0053690F">
        <w:rPr>
          <w:rFonts w:eastAsia="Calibri"/>
          <w:sz w:val="24"/>
          <w:szCs w:val="24"/>
        </w:rPr>
        <w:t>Во всем, что не предусмотрено Контрактом, Стороны руководствуются законодательством Российской Федерации</w:t>
      </w:r>
      <w:r w:rsidRPr="0053690F">
        <w:rPr>
          <w:sz w:val="24"/>
          <w:szCs w:val="24"/>
        </w:rPr>
        <w:t>.</w:t>
      </w:r>
    </w:p>
    <w:p w:rsidR="00E11BBB" w:rsidRPr="00A35947" w:rsidRDefault="00E11BBB" w:rsidP="00E11BBB">
      <w:pPr>
        <w:ind w:firstLine="709"/>
        <w:jc w:val="both"/>
        <w:rPr>
          <w:color w:val="000000"/>
          <w:sz w:val="24"/>
          <w:szCs w:val="24"/>
        </w:rPr>
      </w:pPr>
      <w:r w:rsidRPr="00A35947">
        <w:rPr>
          <w:sz w:val="24"/>
          <w:szCs w:val="24"/>
        </w:rPr>
        <w:t>1</w:t>
      </w:r>
      <w:r w:rsidR="00C94E7A" w:rsidRPr="00A35947">
        <w:rPr>
          <w:sz w:val="24"/>
          <w:szCs w:val="24"/>
        </w:rPr>
        <w:t>1</w:t>
      </w:r>
      <w:r w:rsidR="00A35947" w:rsidRPr="00A35947">
        <w:rPr>
          <w:sz w:val="24"/>
          <w:szCs w:val="24"/>
        </w:rPr>
        <w:t>.</w:t>
      </w:r>
      <w:r w:rsidR="00A35947">
        <w:rPr>
          <w:sz w:val="24"/>
          <w:szCs w:val="24"/>
        </w:rPr>
        <w:t>7</w:t>
      </w:r>
      <w:r w:rsidR="00A35947" w:rsidRPr="00A35947">
        <w:rPr>
          <w:sz w:val="24"/>
          <w:szCs w:val="24"/>
        </w:rPr>
        <w:t>.</w:t>
      </w:r>
      <w:r w:rsidR="00A35947" w:rsidRPr="00A35947">
        <w:rPr>
          <w:sz w:val="24"/>
          <w:szCs w:val="24"/>
        </w:rPr>
        <w:tab/>
      </w:r>
      <w:r w:rsidRPr="00A35947">
        <w:rPr>
          <w:sz w:val="24"/>
          <w:szCs w:val="24"/>
        </w:rPr>
        <w:t>Контракт подписан в электронной форме.</w:t>
      </w:r>
    </w:p>
    <w:p w:rsidR="00E11BBB" w:rsidRPr="00A35947" w:rsidRDefault="00E11BBB" w:rsidP="00E11BBB">
      <w:pPr>
        <w:tabs>
          <w:tab w:val="left" w:pos="1418"/>
        </w:tabs>
        <w:ind w:firstLine="709"/>
        <w:jc w:val="both"/>
        <w:rPr>
          <w:sz w:val="24"/>
          <w:szCs w:val="24"/>
        </w:rPr>
      </w:pPr>
      <w:r w:rsidRPr="00A35947">
        <w:rPr>
          <w:sz w:val="24"/>
          <w:szCs w:val="24"/>
        </w:rPr>
        <w:t>1</w:t>
      </w:r>
      <w:r w:rsidR="00C94E7A" w:rsidRPr="00A35947">
        <w:rPr>
          <w:sz w:val="24"/>
          <w:szCs w:val="24"/>
        </w:rPr>
        <w:t>1</w:t>
      </w:r>
      <w:r w:rsidR="00A35947" w:rsidRPr="00A35947">
        <w:rPr>
          <w:sz w:val="24"/>
          <w:szCs w:val="24"/>
        </w:rPr>
        <w:t>.</w:t>
      </w:r>
      <w:r w:rsidR="00A35947">
        <w:rPr>
          <w:sz w:val="24"/>
          <w:szCs w:val="24"/>
        </w:rPr>
        <w:t>8</w:t>
      </w:r>
      <w:r w:rsidR="00A35947" w:rsidRPr="00A35947">
        <w:rPr>
          <w:sz w:val="24"/>
          <w:szCs w:val="24"/>
        </w:rPr>
        <w:t>.</w:t>
      </w:r>
      <w:r w:rsidR="00A35947" w:rsidRPr="00A35947">
        <w:rPr>
          <w:sz w:val="24"/>
          <w:szCs w:val="24"/>
        </w:rPr>
        <w:tab/>
      </w:r>
      <w:r w:rsidRPr="00A35947">
        <w:rPr>
          <w:sz w:val="24"/>
          <w:szCs w:val="24"/>
        </w:rPr>
        <w:t>Неотъемлемой частью контракта являются приложения</w:t>
      </w:r>
      <w:r w:rsidR="00A35947" w:rsidRPr="00A35947">
        <w:rPr>
          <w:sz w:val="24"/>
          <w:szCs w:val="24"/>
        </w:rPr>
        <w:t>:</w:t>
      </w:r>
    </w:p>
    <w:p w:rsidR="00E11BBB" w:rsidRPr="00A35947" w:rsidRDefault="00A35947" w:rsidP="00A35947">
      <w:pPr>
        <w:tabs>
          <w:tab w:val="left" w:pos="993"/>
        </w:tabs>
        <w:ind w:firstLine="709"/>
        <w:jc w:val="both"/>
        <w:rPr>
          <w:sz w:val="24"/>
          <w:szCs w:val="24"/>
        </w:rPr>
      </w:pPr>
      <w:r w:rsidRPr="00A35947">
        <w:rPr>
          <w:sz w:val="24"/>
          <w:szCs w:val="24"/>
        </w:rPr>
        <w:t>-</w:t>
      </w:r>
      <w:r w:rsidRPr="00A35947">
        <w:rPr>
          <w:sz w:val="24"/>
          <w:szCs w:val="24"/>
        </w:rPr>
        <w:tab/>
      </w:r>
      <w:r w:rsidR="00E11BBB" w:rsidRPr="00A35947">
        <w:rPr>
          <w:sz w:val="24"/>
          <w:szCs w:val="24"/>
        </w:rPr>
        <w:t xml:space="preserve">приложение 1 </w:t>
      </w:r>
      <w:r w:rsidRPr="00A35947">
        <w:rPr>
          <w:sz w:val="24"/>
          <w:szCs w:val="24"/>
        </w:rPr>
        <w:t>–</w:t>
      </w:r>
      <w:r w:rsidR="00E11BBB" w:rsidRPr="00A35947">
        <w:rPr>
          <w:sz w:val="24"/>
          <w:szCs w:val="24"/>
        </w:rPr>
        <w:t xml:space="preserve"> </w:t>
      </w:r>
      <w:proofErr w:type="spellStart"/>
      <w:r w:rsidR="002A3581">
        <w:rPr>
          <w:sz w:val="24"/>
          <w:szCs w:val="24"/>
        </w:rPr>
        <w:t>П</w:t>
      </w:r>
      <w:r w:rsidR="00E11BBB" w:rsidRPr="00A35947">
        <w:rPr>
          <w:sz w:val="24"/>
          <w:szCs w:val="24"/>
        </w:rPr>
        <w:t>ехническое</w:t>
      </w:r>
      <w:proofErr w:type="spellEnd"/>
      <w:r w:rsidR="00E11BBB" w:rsidRPr="00A35947">
        <w:rPr>
          <w:sz w:val="24"/>
          <w:szCs w:val="24"/>
        </w:rPr>
        <w:t xml:space="preserve"> задание;</w:t>
      </w:r>
    </w:p>
    <w:p w:rsidR="00A35947" w:rsidRPr="00A35947" w:rsidRDefault="00A35947" w:rsidP="00A35947">
      <w:pPr>
        <w:tabs>
          <w:tab w:val="left" w:pos="993"/>
        </w:tabs>
        <w:ind w:firstLine="709"/>
        <w:jc w:val="both"/>
        <w:rPr>
          <w:sz w:val="24"/>
          <w:szCs w:val="24"/>
        </w:rPr>
      </w:pPr>
      <w:r w:rsidRPr="00A35947">
        <w:rPr>
          <w:sz w:val="24"/>
          <w:szCs w:val="24"/>
        </w:rPr>
        <w:t>-</w:t>
      </w:r>
      <w:r w:rsidRPr="00A35947">
        <w:rPr>
          <w:sz w:val="24"/>
          <w:szCs w:val="24"/>
        </w:rPr>
        <w:tab/>
      </w:r>
      <w:r w:rsidR="00E11BBB" w:rsidRPr="00A35947">
        <w:rPr>
          <w:sz w:val="24"/>
          <w:szCs w:val="24"/>
        </w:rPr>
        <w:t xml:space="preserve">приложение 2 – </w:t>
      </w:r>
      <w:r w:rsidR="002A3581">
        <w:rPr>
          <w:sz w:val="24"/>
          <w:szCs w:val="24"/>
        </w:rPr>
        <w:t>П</w:t>
      </w:r>
      <w:r w:rsidRPr="00A35947">
        <w:rPr>
          <w:sz w:val="24"/>
          <w:szCs w:val="24"/>
        </w:rPr>
        <w:t>еречень транспортных средств;</w:t>
      </w:r>
    </w:p>
    <w:p w:rsidR="00731B4A" w:rsidRDefault="00A35947" w:rsidP="00A35947">
      <w:pPr>
        <w:tabs>
          <w:tab w:val="left" w:pos="993"/>
          <w:tab w:val="left" w:pos="1418"/>
        </w:tabs>
        <w:ind w:firstLine="709"/>
        <w:jc w:val="both"/>
        <w:rPr>
          <w:bCs/>
          <w:sz w:val="24"/>
          <w:szCs w:val="24"/>
        </w:rPr>
      </w:pPr>
      <w:r w:rsidRPr="00731B4A">
        <w:rPr>
          <w:sz w:val="24"/>
          <w:szCs w:val="24"/>
        </w:rPr>
        <w:t>-</w:t>
      </w:r>
      <w:r w:rsidRPr="00731B4A">
        <w:rPr>
          <w:sz w:val="24"/>
          <w:szCs w:val="24"/>
        </w:rPr>
        <w:tab/>
      </w:r>
      <w:r w:rsidR="00731B4A" w:rsidRPr="00731B4A">
        <w:rPr>
          <w:sz w:val="24"/>
          <w:szCs w:val="24"/>
        </w:rPr>
        <w:t xml:space="preserve">приложение 3 – Перечень </w:t>
      </w:r>
      <w:r w:rsidR="002A3581" w:rsidRPr="00222C4F">
        <w:rPr>
          <w:bCs/>
          <w:sz w:val="24"/>
          <w:szCs w:val="24"/>
        </w:rPr>
        <w:t>стоимостей отдельных видов лома черных и цветных металлов</w:t>
      </w:r>
      <w:r w:rsidR="00731B4A">
        <w:rPr>
          <w:bCs/>
          <w:sz w:val="24"/>
          <w:szCs w:val="24"/>
        </w:rPr>
        <w:t>;</w:t>
      </w:r>
    </w:p>
    <w:p w:rsidR="00E11BBB" w:rsidRPr="00731B4A" w:rsidRDefault="00731B4A" w:rsidP="00A35947">
      <w:pPr>
        <w:tabs>
          <w:tab w:val="left" w:pos="993"/>
          <w:tab w:val="left" w:pos="1418"/>
        </w:tabs>
        <w:ind w:firstLine="709"/>
        <w:jc w:val="both"/>
        <w:rPr>
          <w:sz w:val="24"/>
          <w:szCs w:val="24"/>
        </w:rPr>
      </w:pPr>
      <w:r>
        <w:rPr>
          <w:bCs/>
          <w:sz w:val="24"/>
          <w:szCs w:val="24"/>
        </w:rPr>
        <w:t>-</w:t>
      </w:r>
      <w:r>
        <w:rPr>
          <w:bCs/>
          <w:sz w:val="24"/>
          <w:szCs w:val="24"/>
        </w:rPr>
        <w:tab/>
        <w:t xml:space="preserve">приложение 4 – Форма документа: </w:t>
      </w:r>
      <w:r w:rsidR="002401E9" w:rsidRPr="00C135EA">
        <w:rPr>
          <w:sz w:val="24"/>
          <w:szCs w:val="24"/>
        </w:rPr>
        <w:t xml:space="preserve">Протокол согласования </w:t>
      </w:r>
      <w:r w:rsidR="002401E9">
        <w:rPr>
          <w:sz w:val="24"/>
          <w:szCs w:val="24"/>
        </w:rPr>
        <w:t>стоимости</w:t>
      </w:r>
      <w:r w:rsidR="002401E9" w:rsidRPr="00C135EA">
        <w:rPr>
          <w:sz w:val="24"/>
          <w:szCs w:val="24"/>
        </w:rPr>
        <w:t xml:space="preserve"> лома черных и цветных металлов</w:t>
      </w:r>
      <w:r w:rsidR="002401E9">
        <w:rPr>
          <w:sz w:val="24"/>
          <w:szCs w:val="24"/>
        </w:rPr>
        <w:t xml:space="preserve"> для расчета суммы возмещения</w:t>
      </w:r>
      <w:r w:rsidR="00E11BBB" w:rsidRPr="00731B4A">
        <w:rPr>
          <w:sz w:val="24"/>
          <w:szCs w:val="24"/>
        </w:rPr>
        <w:t>.</w:t>
      </w:r>
    </w:p>
    <w:p w:rsidR="00A35947" w:rsidRPr="00731B4A" w:rsidRDefault="00A35947" w:rsidP="00A35947">
      <w:pPr>
        <w:tabs>
          <w:tab w:val="left" w:pos="993"/>
          <w:tab w:val="left" w:pos="1418"/>
        </w:tabs>
        <w:ind w:firstLine="709"/>
        <w:jc w:val="both"/>
        <w:rPr>
          <w:sz w:val="24"/>
          <w:szCs w:val="24"/>
        </w:rPr>
      </w:pPr>
    </w:p>
    <w:p w:rsidR="00E11BBB" w:rsidRPr="00A35947" w:rsidRDefault="00E11BBB" w:rsidP="001D5876">
      <w:pPr>
        <w:pStyle w:val="af3"/>
        <w:numPr>
          <w:ilvl w:val="0"/>
          <w:numId w:val="36"/>
        </w:numPr>
        <w:tabs>
          <w:tab w:val="left" w:pos="1418"/>
        </w:tabs>
        <w:jc w:val="center"/>
        <w:rPr>
          <w:b/>
          <w:bCs/>
          <w:color w:val="000000"/>
        </w:rPr>
      </w:pPr>
      <w:r w:rsidRPr="00A35947">
        <w:rPr>
          <w:b/>
          <w:bCs/>
          <w:color w:val="000000"/>
        </w:rPr>
        <w:t>Юридические адреса, банковские реквизиты и подписи сторон</w:t>
      </w:r>
    </w:p>
    <w:p w:rsidR="00E11BBB" w:rsidRPr="00B54928" w:rsidRDefault="00E11BBB" w:rsidP="00E11BBB">
      <w:pPr>
        <w:tabs>
          <w:tab w:val="left" w:pos="1418"/>
        </w:tabs>
        <w:jc w:val="center"/>
        <w:rPr>
          <w:b/>
          <w:color w:val="000000"/>
          <w:highlight w:val="yellow"/>
        </w:rPr>
      </w:pPr>
    </w:p>
    <w:p w:rsidR="00B73A50" w:rsidRPr="00B54928" w:rsidRDefault="00B73A50" w:rsidP="00B73A50">
      <w:pPr>
        <w:tabs>
          <w:tab w:val="left" w:pos="1418"/>
        </w:tabs>
        <w:jc w:val="center"/>
        <w:rPr>
          <w:b/>
          <w:color w:val="000000"/>
          <w:highlight w:val="yellow"/>
        </w:rPr>
      </w:pPr>
    </w:p>
    <w:p w:rsidR="00AA2B8B" w:rsidRPr="00B54928" w:rsidRDefault="00AA2B8B" w:rsidP="00AA2B8B">
      <w:pPr>
        <w:ind w:firstLine="708"/>
        <w:rPr>
          <w:sz w:val="24"/>
          <w:szCs w:val="24"/>
          <w:highlight w:val="yellow"/>
        </w:rPr>
      </w:pPr>
    </w:p>
    <w:p w:rsidR="001C7439" w:rsidRPr="00B54928" w:rsidRDefault="001C7439" w:rsidP="00AA2B8B">
      <w:pPr>
        <w:ind w:firstLine="708"/>
        <w:rPr>
          <w:sz w:val="24"/>
          <w:szCs w:val="24"/>
          <w:highlight w:val="yellow"/>
        </w:rPr>
      </w:pPr>
    </w:p>
    <w:p w:rsidR="007A34E0" w:rsidRDefault="007A34E0">
      <w:pPr>
        <w:rPr>
          <w:sz w:val="22"/>
          <w:szCs w:val="22"/>
          <w:highlight w:val="yellow"/>
        </w:rPr>
      </w:pPr>
      <w:r>
        <w:rPr>
          <w:sz w:val="22"/>
          <w:szCs w:val="22"/>
          <w:highlight w:val="yellow"/>
        </w:rPr>
        <w:br w:type="page"/>
      </w:r>
    </w:p>
    <w:p w:rsidR="001C7439" w:rsidRPr="00B54928" w:rsidRDefault="001C7439" w:rsidP="00C47985">
      <w:pPr>
        <w:rPr>
          <w:sz w:val="22"/>
          <w:szCs w:val="22"/>
          <w:highlight w:val="yellow"/>
        </w:rPr>
      </w:pPr>
    </w:p>
    <w:p w:rsidR="007A34E0" w:rsidRDefault="00163B96" w:rsidP="007A34E0">
      <w:pPr>
        <w:pStyle w:val="2"/>
        <w:shd w:val="clear" w:color="auto" w:fill="auto"/>
        <w:tabs>
          <w:tab w:val="left" w:pos="1438"/>
        </w:tabs>
        <w:spacing w:line="240" w:lineRule="auto"/>
        <w:ind w:left="6237" w:firstLine="0"/>
        <w:rPr>
          <w:rStyle w:val="2Exact"/>
          <w:b w:val="0"/>
          <w:sz w:val="24"/>
          <w:szCs w:val="24"/>
        </w:rPr>
      </w:pPr>
      <w:r w:rsidRPr="00B54928">
        <w:rPr>
          <w:rStyle w:val="2Exact"/>
          <w:b w:val="0"/>
          <w:sz w:val="24"/>
          <w:szCs w:val="24"/>
        </w:rPr>
        <w:t xml:space="preserve">Приложение </w:t>
      </w:r>
      <w:r w:rsidR="00C94E7A" w:rsidRPr="00B54928">
        <w:rPr>
          <w:rStyle w:val="2Exact"/>
          <w:b w:val="0"/>
          <w:sz w:val="24"/>
          <w:szCs w:val="24"/>
        </w:rPr>
        <w:t xml:space="preserve"> </w:t>
      </w:r>
      <w:r w:rsidRPr="00B54928">
        <w:rPr>
          <w:rStyle w:val="2Exact"/>
          <w:b w:val="0"/>
          <w:sz w:val="24"/>
          <w:szCs w:val="24"/>
        </w:rPr>
        <w:t xml:space="preserve">1 </w:t>
      </w:r>
    </w:p>
    <w:p w:rsidR="00163B96" w:rsidRPr="00B54928" w:rsidRDefault="00163B96" w:rsidP="007A34E0">
      <w:pPr>
        <w:pStyle w:val="2"/>
        <w:shd w:val="clear" w:color="auto" w:fill="auto"/>
        <w:tabs>
          <w:tab w:val="left" w:pos="1438"/>
        </w:tabs>
        <w:spacing w:line="240" w:lineRule="auto"/>
        <w:ind w:left="6237" w:firstLine="0"/>
        <w:rPr>
          <w:rStyle w:val="2Exact"/>
          <w:b w:val="0"/>
          <w:sz w:val="24"/>
          <w:szCs w:val="24"/>
        </w:rPr>
      </w:pPr>
      <w:r w:rsidRPr="00B54928">
        <w:rPr>
          <w:rStyle w:val="2Exact"/>
          <w:b w:val="0"/>
          <w:sz w:val="24"/>
          <w:szCs w:val="24"/>
        </w:rPr>
        <w:t>к муниципальному контракту</w:t>
      </w:r>
    </w:p>
    <w:p w:rsidR="00163B96" w:rsidRPr="00B54928" w:rsidRDefault="007A34E0" w:rsidP="007A34E0">
      <w:pPr>
        <w:pStyle w:val="2"/>
        <w:shd w:val="clear" w:color="auto" w:fill="auto"/>
        <w:tabs>
          <w:tab w:val="left" w:pos="1438"/>
        </w:tabs>
        <w:spacing w:line="240" w:lineRule="auto"/>
        <w:ind w:left="6237" w:firstLine="0"/>
        <w:rPr>
          <w:rStyle w:val="2Exact"/>
          <w:b w:val="0"/>
          <w:sz w:val="24"/>
          <w:szCs w:val="24"/>
        </w:rPr>
      </w:pPr>
      <w:r>
        <w:rPr>
          <w:rStyle w:val="2Exact"/>
          <w:b w:val="0"/>
          <w:sz w:val="24"/>
          <w:szCs w:val="24"/>
        </w:rPr>
        <w:t>от _______</w:t>
      </w:r>
      <w:r w:rsidR="00163B96" w:rsidRPr="00B54928">
        <w:rPr>
          <w:rStyle w:val="2Exact"/>
          <w:b w:val="0"/>
          <w:sz w:val="24"/>
          <w:szCs w:val="24"/>
        </w:rPr>
        <w:t xml:space="preserve"> 202</w:t>
      </w:r>
      <w:r w:rsidR="001C7439" w:rsidRPr="00B54928">
        <w:rPr>
          <w:rStyle w:val="2Exact"/>
          <w:b w:val="0"/>
          <w:sz w:val="24"/>
          <w:szCs w:val="24"/>
        </w:rPr>
        <w:t>1</w:t>
      </w:r>
      <w:r w:rsidR="00163B96" w:rsidRPr="00B54928">
        <w:rPr>
          <w:rStyle w:val="2Exact"/>
          <w:b w:val="0"/>
          <w:sz w:val="24"/>
          <w:szCs w:val="24"/>
        </w:rPr>
        <w:t xml:space="preserve"> № ________</w:t>
      </w:r>
    </w:p>
    <w:p w:rsidR="00163B96" w:rsidRPr="00B54928" w:rsidRDefault="00163B96" w:rsidP="00163B96">
      <w:pPr>
        <w:pStyle w:val="2"/>
        <w:shd w:val="clear" w:color="auto" w:fill="auto"/>
        <w:tabs>
          <w:tab w:val="left" w:pos="1438"/>
        </w:tabs>
        <w:spacing w:line="240" w:lineRule="auto"/>
        <w:ind w:firstLine="0"/>
        <w:jc w:val="center"/>
        <w:rPr>
          <w:rStyle w:val="2Exact"/>
          <w:sz w:val="24"/>
          <w:szCs w:val="24"/>
        </w:rPr>
      </w:pPr>
    </w:p>
    <w:p w:rsidR="00323336" w:rsidRDefault="00323336" w:rsidP="00323336">
      <w:pPr>
        <w:jc w:val="center"/>
        <w:rPr>
          <w:b/>
          <w:sz w:val="24"/>
          <w:szCs w:val="24"/>
        </w:rPr>
      </w:pPr>
      <w:r w:rsidRPr="00221105">
        <w:rPr>
          <w:b/>
          <w:sz w:val="24"/>
          <w:szCs w:val="24"/>
        </w:rPr>
        <w:t>ТЕХНИЧЕСКОЕ ЗАДАНИЕ</w:t>
      </w:r>
    </w:p>
    <w:p w:rsidR="009D0E65" w:rsidRDefault="009D0E65" w:rsidP="00323336">
      <w:pPr>
        <w:jc w:val="center"/>
        <w:rPr>
          <w:b/>
          <w:sz w:val="24"/>
          <w:szCs w:val="24"/>
        </w:rPr>
      </w:pPr>
      <w:r w:rsidRPr="009D0E65">
        <w:rPr>
          <w:b/>
          <w:sz w:val="24"/>
          <w:szCs w:val="24"/>
        </w:rPr>
        <w:t xml:space="preserve">на выполнение мероприятий, направленных </w:t>
      </w:r>
    </w:p>
    <w:p w:rsidR="00323336" w:rsidRPr="009D0E65" w:rsidRDefault="009D0E65" w:rsidP="00323336">
      <w:pPr>
        <w:jc w:val="center"/>
        <w:rPr>
          <w:b/>
          <w:sz w:val="24"/>
          <w:szCs w:val="24"/>
        </w:rPr>
      </w:pPr>
      <w:r w:rsidRPr="009D0E65">
        <w:rPr>
          <w:b/>
          <w:sz w:val="24"/>
          <w:szCs w:val="24"/>
        </w:rPr>
        <w:t>на утилизацию транспортных средств</w:t>
      </w:r>
    </w:p>
    <w:p w:rsidR="00323336" w:rsidRPr="00221105" w:rsidRDefault="00323336" w:rsidP="00323336">
      <w:pPr>
        <w:jc w:val="center"/>
        <w:rPr>
          <w:b/>
          <w:sz w:val="24"/>
          <w:szCs w:val="24"/>
        </w:rPr>
      </w:pPr>
    </w:p>
    <w:p w:rsidR="00323336" w:rsidRDefault="00323336" w:rsidP="00323336">
      <w:pPr>
        <w:tabs>
          <w:tab w:val="left" w:pos="1134"/>
        </w:tabs>
        <w:ind w:firstLine="709"/>
        <w:jc w:val="both"/>
        <w:rPr>
          <w:sz w:val="24"/>
          <w:szCs w:val="24"/>
        </w:rPr>
      </w:pPr>
      <w:r w:rsidRPr="00A57887">
        <w:rPr>
          <w:sz w:val="24"/>
          <w:szCs w:val="24"/>
        </w:rPr>
        <w:t>1.</w:t>
      </w:r>
      <w:r>
        <w:rPr>
          <w:sz w:val="24"/>
          <w:szCs w:val="24"/>
        </w:rPr>
        <w:tab/>
      </w:r>
      <w:r w:rsidRPr="00A57887">
        <w:rPr>
          <w:sz w:val="24"/>
          <w:szCs w:val="24"/>
        </w:rPr>
        <w:t xml:space="preserve">Предмет </w:t>
      </w:r>
      <w:r w:rsidRPr="009D0E65">
        <w:rPr>
          <w:sz w:val="24"/>
          <w:szCs w:val="24"/>
        </w:rPr>
        <w:t xml:space="preserve">контракта: </w:t>
      </w:r>
      <w:r w:rsidR="009D0E65" w:rsidRPr="009D0E65">
        <w:rPr>
          <w:sz w:val="24"/>
          <w:szCs w:val="24"/>
        </w:rPr>
        <w:t xml:space="preserve">выполнение мероприятий, направленных на утилизацию транспортных средств </w:t>
      </w:r>
      <w:r w:rsidRPr="009D0E65">
        <w:rPr>
          <w:sz w:val="24"/>
          <w:szCs w:val="24"/>
        </w:rPr>
        <w:t>(ТС)</w:t>
      </w:r>
      <w:r w:rsidR="002B0783">
        <w:rPr>
          <w:sz w:val="24"/>
          <w:szCs w:val="24"/>
        </w:rPr>
        <w:t>. Перечень ТС, в отношении которых необходимо оказание услуг указан в приложении 2 к настоящему контракту.</w:t>
      </w:r>
    </w:p>
    <w:p w:rsidR="009D0E65" w:rsidRPr="009D0E65" w:rsidRDefault="009D0E65" w:rsidP="00323336">
      <w:pPr>
        <w:tabs>
          <w:tab w:val="left" w:pos="1134"/>
        </w:tabs>
        <w:ind w:firstLine="709"/>
        <w:jc w:val="both"/>
        <w:rPr>
          <w:sz w:val="24"/>
          <w:szCs w:val="24"/>
        </w:rPr>
      </w:pPr>
      <w:r>
        <w:rPr>
          <w:sz w:val="24"/>
          <w:szCs w:val="24"/>
        </w:rPr>
        <w:t xml:space="preserve">Мероприятия, направленные на утилизацию </w:t>
      </w:r>
      <w:r w:rsidR="00022030">
        <w:rPr>
          <w:sz w:val="24"/>
          <w:szCs w:val="24"/>
        </w:rPr>
        <w:t>ТС</w:t>
      </w:r>
      <w:r>
        <w:rPr>
          <w:sz w:val="24"/>
          <w:szCs w:val="24"/>
        </w:rPr>
        <w:t xml:space="preserve">, предусматривают погрузку, транспортировку, выгрузку, демонтаж, разукомплектование транспортных средств, обеспечение возврата стоимости лома </w:t>
      </w:r>
      <w:r w:rsidR="00446976">
        <w:rPr>
          <w:sz w:val="24"/>
          <w:szCs w:val="24"/>
        </w:rPr>
        <w:t xml:space="preserve">черных и цветных </w:t>
      </w:r>
      <w:proofErr w:type="gramStart"/>
      <w:r w:rsidR="00446976">
        <w:rPr>
          <w:sz w:val="24"/>
          <w:szCs w:val="24"/>
        </w:rPr>
        <w:t>металлов</w:t>
      </w:r>
      <w:proofErr w:type="gramEnd"/>
      <w:r w:rsidR="00446976">
        <w:rPr>
          <w:sz w:val="24"/>
          <w:szCs w:val="24"/>
        </w:rPr>
        <w:t xml:space="preserve"> </w:t>
      </w:r>
      <w:r>
        <w:rPr>
          <w:sz w:val="24"/>
          <w:szCs w:val="24"/>
        </w:rPr>
        <w:t>непригодных к дальнейшему использованию</w:t>
      </w:r>
      <w:r w:rsidR="00E42304">
        <w:rPr>
          <w:sz w:val="24"/>
          <w:szCs w:val="24"/>
        </w:rPr>
        <w:t xml:space="preserve"> узлов, агрегатов, деталей, материалов в бюджет города Челябинска, а также прочие работы и мероприятия, указанные в настоящем техническом задании.</w:t>
      </w:r>
    </w:p>
    <w:p w:rsidR="00323336" w:rsidRDefault="00323336" w:rsidP="00323336">
      <w:pPr>
        <w:tabs>
          <w:tab w:val="left" w:pos="1134"/>
        </w:tabs>
        <w:ind w:firstLine="709"/>
        <w:jc w:val="both"/>
        <w:rPr>
          <w:sz w:val="24"/>
          <w:szCs w:val="24"/>
        </w:rPr>
      </w:pPr>
      <w:r>
        <w:rPr>
          <w:sz w:val="24"/>
          <w:szCs w:val="24"/>
        </w:rPr>
        <w:t>ТС являются собственностью муниципального образования «город Челябинск», неисправны, непригодны для дальнейшей эксплуатации</w:t>
      </w:r>
      <w:r w:rsidR="002B0783">
        <w:rPr>
          <w:sz w:val="24"/>
          <w:szCs w:val="24"/>
        </w:rPr>
        <w:t>, сняты с учета в органах ГИБДД</w:t>
      </w:r>
      <w:r w:rsidR="00E42304">
        <w:rPr>
          <w:sz w:val="24"/>
          <w:szCs w:val="24"/>
        </w:rPr>
        <w:t>.</w:t>
      </w:r>
    </w:p>
    <w:p w:rsidR="00E42304" w:rsidRDefault="00E42304" w:rsidP="00323336">
      <w:pPr>
        <w:tabs>
          <w:tab w:val="left" w:pos="1134"/>
        </w:tabs>
        <w:ind w:firstLine="709"/>
        <w:jc w:val="both"/>
        <w:rPr>
          <w:sz w:val="24"/>
          <w:szCs w:val="24"/>
        </w:rPr>
      </w:pPr>
    </w:p>
    <w:p w:rsidR="00323336" w:rsidRDefault="00323336" w:rsidP="00323336">
      <w:pPr>
        <w:tabs>
          <w:tab w:val="left" w:pos="1134"/>
        </w:tabs>
        <w:ind w:firstLine="709"/>
        <w:jc w:val="both"/>
        <w:rPr>
          <w:sz w:val="24"/>
          <w:szCs w:val="24"/>
        </w:rPr>
      </w:pPr>
      <w:r>
        <w:rPr>
          <w:sz w:val="24"/>
          <w:szCs w:val="24"/>
        </w:rPr>
        <w:t>2</w:t>
      </w:r>
      <w:r w:rsidRPr="00221105">
        <w:rPr>
          <w:sz w:val="24"/>
          <w:szCs w:val="24"/>
        </w:rPr>
        <w:t>.</w:t>
      </w:r>
      <w:r>
        <w:rPr>
          <w:sz w:val="24"/>
          <w:szCs w:val="24"/>
        </w:rPr>
        <w:tab/>
      </w:r>
      <w:r w:rsidRPr="00221105">
        <w:rPr>
          <w:sz w:val="24"/>
          <w:szCs w:val="24"/>
        </w:rPr>
        <w:t xml:space="preserve">Место </w:t>
      </w:r>
      <w:r>
        <w:rPr>
          <w:sz w:val="24"/>
          <w:szCs w:val="24"/>
        </w:rPr>
        <w:t xml:space="preserve">  оказания   услуг:   по   месту   нахождения Исполнителя, место приема ТС – </w:t>
      </w:r>
      <w:proofErr w:type="gramStart"/>
      <w:r>
        <w:rPr>
          <w:sz w:val="24"/>
          <w:szCs w:val="24"/>
        </w:rPr>
        <w:t>г</w:t>
      </w:r>
      <w:proofErr w:type="gramEnd"/>
      <w:r>
        <w:rPr>
          <w:sz w:val="24"/>
          <w:szCs w:val="24"/>
        </w:rPr>
        <w:t>. Челябинск, ул. Молодогвардейцев, 3.</w:t>
      </w:r>
    </w:p>
    <w:p w:rsidR="00323336" w:rsidRPr="00221105" w:rsidRDefault="00323336" w:rsidP="00323336">
      <w:pPr>
        <w:tabs>
          <w:tab w:val="left" w:pos="1134"/>
        </w:tabs>
        <w:ind w:firstLine="709"/>
        <w:jc w:val="both"/>
        <w:rPr>
          <w:sz w:val="24"/>
          <w:szCs w:val="24"/>
        </w:rPr>
      </w:pPr>
    </w:p>
    <w:p w:rsidR="00323336" w:rsidRDefault="00323336" w:rsidP="00323336">
      <w:pPr>
        <w:tabs>
          <w:tab w:val="left" w:pos="1134"/>
        </w:tabs>
        <w:ind w:firstLine="709"/>
        <w:jc w:val="both"/>
        <w:rPr>
          <w:sz w:val="24"/>
          <w:szCs w:val="24"/>
        </w:rPr>
      </w:pPr>
      <w:r w:rsidRPr="00221105">
        <w:rPr>
          <w:sz w:val="24"/>
          <w:szCs w:val="24"/>
        </w:rPr>
        <w:t>3.</w:t>
      </w:r>
      <w:r>
        <w:rPr>
          <w:sz w:val="24"/>
          <w:szCs w:val="24"/>
        </w:rPr>
        <w:tab/>
        <w:t xml:space="preserve">Сроки </w:t>
      </w:r>
      <w:r w:rsidRPr="00221105">
        <w:rPr>
          <w:sz w:val="24"/>
          <w:szCs w:val="24"/>
        </w:rPr>
        <w:t xml:space="preserve">оказания услуг: </w:t>
      </w:r>
      <w:r>
        <w:rPr>
          <w:sz w:val="24"/>
          <w:szCs w:val="24"/>
        </w:rPr>
        <w:t xml:space="preserve"> </w:t>
      </w:r>
      <w:r w:rsidR="00D750C8">
        <w:rPr>
          <w:sz w:val="24"/>
          <w:szCs w:val="24"/>
        </w:rPr>
        <w:t>60</w:t>
      </w:r>
      <w:r>
        <w:rPr>
          <w:sz w:val="24"/>
          <w:szCs w:val="24"/>
        </w:rPr>
        <w:t xml:space="preserve"> рабочих дней с момента заключения Контракта.</w:t>
      </w:r>
    </w:p>
    <w:p w:rsidR="00323336" w:rsidRDefault="00323336" w:rsidP="00323336">
      <w:pPr>
        <w:tabs>
          <w:tab w:val="left" w:pos="1134"/>
        </w:tabs>
        <w:ind w:firstLine="709"/>
        <w:jc w:val="both"/>
        <w:rPr>
          <w:sz w:val="24"/>
          <w:szCs w:val="24"/>
        </w:rPr>
      </w:pPr>
    </w:p>
    <w:p w:rsidR="00323336" w:rsidRPr="00F23D6F" w:rsidRDefault="00323336" w:rsidP="00323336">
      <w:pPr>
        <w:tabs>
          <w:tab w:val="left" w:pos="1134"/>
        </w:tabs>
        <w:ind w:firstLine="709"/>
        <w:jc w:val="both"/>
        <w:rPr>
          <w:sz w:val="24"/>
          <w:szCs w:val="24"/>
        </w:rPr>
      </w:pPr>
      <w:r w:rsidRPr="00F23D6F">
        <w:rPr>
          <w:sz w:val="24"/>
          <w:szCs w:val="24"/>
        </w:rPr>
        <w:t>4.</w:t>
      </w:r>
      <w:r w:rsidRPr="00F23D6F">
        <w:rPr>
          <w:sz w:val="24"/>
          <w:szCs w:val="24"/>
        </w:rPr>
        <w:tab/>
        <w:t>Виды и порядок проведения работ:</w:t>
      </w:r>
    </w:p>
    <w:p w:rsidR="00323336" w:rsidRPr="00F23D6F" w:rsidRDefault="00323336" w:rsidP="00323336">
      <w:pPr>
        <w:tabs>
          <w:tab w:val="left" w:pos="1134"/>
        </w:tabs>
        <w:ind w:firstLine="709"/>
        <w:jc w:val="both"/>
        <w:rPr>
          <w:sz w:val="24"/>
          <w:szCs w:val="24"/>
        </w:rPr>
      </w:pPr>
      <w:r w:rsidRPr="00F23D6F">
        <w:rPr>
          <w:sz w:val="24"/>
          <w:szCs w:val="24"/>
        </w:rPr>
        <w:t>4.1.</w:t>
      </w:r>
      <w:r w:rsidRPr="00F23D6F">
        <w:rPr>
          <w:sz w:val="24"/>
          <w:szCs w:val="24"/>
        </w:rPr>
        <w:tab/>
        <w:t>проведение предварительных мероприятий:</w:t>
      </w:r>
    </w:p>
    <w:p w:rsidR="00323336" w:rsidRPr="00F23D6F" w:rsidRDefault="00323336" w:rsidP="00323336">
      <w:pPr>
        <w:tabs>
          <w:tab w:val="left" w:pos="1134"/>
        </w:tabs>
        <w:ind w:firstLine="709"/>
        <w:jc w:val="both"/>
        <w:rPr>
          <w:sz w:val="24"/>
          <w:szCs w:val="24"/>
        </w:rPr>
      </w:pPr>
      <w:r w:rsidRPr="00F23D6F">
        <w:rPr>
          <w:sz w:val="24"/>
          <w:szCs w:val="24"/>
        </w:rPr>
        <w:t>В течение 3 (трех) рабочих дней со дня подписания муниципального контракта Исполнитель предоставляет Заказчику перечень ответственных лиц за исполнение Муниципального контракта с указанием ФИО, должности, контактных телефонов</w:t>
      </w:r>
      <w:r w:rsidR="00F23D6F" w:rsidRPr="00F23D6F">
        <w:rPr>
          <w:sz w:val="24"/>
          <w:szCs w:val="24"/>
        </w:rPr>
        <w:t xml:space="preserve"> (в том числе мобильных)</w:t>
      </w:r>
      <w:r w:rsidRPr="00F23D6F">
        <w:rPr>
          <w:sz w:val="24"/>
          <w:szCs w:val="24"/>
        </w:rPr>
        <w:t>, а также график приемки</w:t>
      </w:r>
      <w:r w:rsidR="00F23D6F" w:rsidRPr="00F23D6F">
        <w:rPr>
          <w:sz w:val="24"/>
          <w:szCs w:val="24"/>
        </w:rPr>
        <w:t xml:space="preserve"> </w:t>
      </w:r>
      <w:r w:rsidR="00022030">
        <w:rPr>
          <w:sz w:val="24"/>
          <w:szCs w:val="24"/>
        </w:rPr>
        <w:t>–</w:t>
      </w:r>
      <w:r w:rsidR="00F23D6F" w:rsidRPr="00F23D6F">
        <w:rPr>
          <w:sz w:val="24"/>
          <w:szCs w:val="24"/>
        </w:rPr>
        <w:t xml:space="preserve"> передачи ТС</w:t>
      </w:r>
      <w:r w:rsidRPr="00F23D6F">
        <w:rPr>
          <w:sz w:val="24"/>
          <w:szCs w:val="24"/>
        </w:rPr>
        <w:t xml:space="preserve">. </w:t>
      </w:r>
      <w:r w:rsidR="00022030">
        <w:rPr>
          <w:sz w:val="24"/>
          <w:szCs w:val="24"/>
        </w:rPr>
        <w:t>Г</w:t>
      </w:r>
      <w:r w:rsidR="00022030" w:rsidRPr="00F23D6F">
        <w:rPr>
          <w:sz w:val="24"/>
          <w:szCs w:val="24"/>
        </w:rPr>
        <w:t>рафик приемки - передачи ТС</w:t>
      </w:r>
      <w:r w:rsidR="00022030" w:rsidRPr="00F23D6F">
        <w:rPr>
          <w:bCs/>
          <w:iCs/>
          <w:noProof/>
          <w:sz w:val="24"/>
          <w:szCs w:val="24"/>
        </w:rPr>
        <w:t xml:space="preserve"> не может превышать 1</w:t>
      </w:r>
      <w:r w:rsidR="00022030">
        <w:rPr>
          <w:bCs/>
          <w:iCs/>
          <w:noProof/>
          <w:sz w:val="24"/>
          <w:szCs w:val="24"/>
        </w:rPr>
        <w:t>2</w:t>
      </w:r>
      <w:r w:rsidR="00022030" w:rsidRPr="00F23D6F">
        <w:rPr>
          <w:bCs/>
          <w:iCs/>
          <w:noProof/>
          <w:sz w:val="24"/>
          <w:szCs w:val="24"/>
        </w:rPr>
        <w:t xml:space="preserve"> (</w:t>
      </w:r>
      <w:r w:rsidR="00022030">
        <w:rPr>
          <w:bCs/>
          <w:iCs/>
          <w:noProof/>
          <w:sz w:val="24"/>
          <w:szCs w:val="24"/>
        </w:rPr>
        <w:t>двенадцать</w:t>
      </w:r>
      <w:r w:rsidR="00022030" w:rsidRPr="00F23D6F">
        <w:rPr>
          <w:bCs/>
          <w:iCs/>
          <w:noProof/>
          <w:sz w:val="24"/>
          <w:szCs w:val="24"/>
        </w:rPr>
        <w:t>) рабочих дней со дня</w:t>
      </w:r>
      <w:r w:rsidR="00022030">
        <w:rPr>
          <w:bCs/>
          <w:iCs/>
          <w:noProof/>
          <w:sz w:val="24"/>
          <w:szCs w:val="24"/>
        </w:rPr>
        <w:t>, следующего за днем заключения контракта</w:t>
      </w:r>
      <w:r w:rsidR="00022030" w:rsidRPr="00F23D6F">
        <w:rPr>
          <w:bCs/>
          <w:iCs/>
          <w:noProof/>
          <w:sz w:val="24"/>
          <w:szCs w:val="24"/>
        </w:rPr>
        <w:t>.</w:t>
      </w:r>
    </w:p>
    <w:p w:rsidR="00022030" w:rsidRPr="00F23D6F" w:rsidRDefault="00022030" w:rsidP="00022030">
      <w:pPr>
        <w:ind w:right="-5" w:firstLine="708"/>
        <w:jc w:val="both"/>
        <w:rPr>
          <w:sz w:val="24"/>
          <w:szCs w:val="24"/>
        </w:rPr>
      </w:pPr>
      <w:r w:rsidRPr="00F23D6F">
        <w:rPr>
          <w:sz w:val="24"/>
          <w:szCs w:val="24"/>
        </w:rPr>
        <w:t xml:space="preserve">В течение 3 (трех) рабочих дней со дня подписания муниципального контракта </w:t>
      </w:r>
      <w:r w:rsidR="00323336" w:rsidRPr="00F23D6F">
        <w:rPr>
          <w:sz w:val="24"/>
          <w:szCs w:val="24"/>
        </w:rPr>
        <w:t xml:space="preserve">Заказчик представляет Исполнителю данные </w:t>
      </w:r>
      <w:proofErr w:type="gramStart"/>
      <w:r w:rsidR="00323336" w:rsidRPr="00F23D6F">
        <w:rPr>
          <w:sz w:val="24"/>
          <w:szCs w:val="24"/>
        </w:rPr>
        <w:t>о</w:t>
      </w:r>
      <w:proofErr w:type="gramEnd"/>
      <w:r w:rsidR="00323336" w:rsidRPr="00F23D6F">
        <w:rPr>
          <w:sz w:val="24"/>
          <w:szCs w:val="24"/>
        </w:rPr>
        <w:t xml:space="preserve"> ТС, достаточные для их идентификации.</w:t>
      </w:r>
    </w:p>
    <w:p w:rsidR="00323336" w:rsidRPr="00F23D6F" w:rsidRDefault="00323336" w:rsidP="00323336">
      <w:pPr>
        <w:tabs>
          <w:tab w:val="left" w:pos="1134"/>
        </w:tabs>
        <w:ind w:firstLine="709"/>
        <w:jc w:val="both"/>
        <w:rPr>
          <w:sz w:val="12"/>
          <w:szCs w:val="12"/>
        </w:rPr>
      </w:pPr>
    </w:p>
    <w:p w:rsidR="00323336" w:rsidRPr="00F23D6F" w:rsidRDefault="00323336" w:rsidP="00323336">
      <w:pPr>
        <w:tabs>
          <w:tab w:val="left" w:pos="1134"/>
        </w:tabs>
        <w:ind w:firstLine="709"/>
        <w:jc w:val="both"/>
        <w:rPr>
          <w:sz w:val="24"/>
          <w:szCs w:val="24"/>
        </w:rPr>
      </w:pPr>
      <w:r w:rsidRPr="00F23D6F">
        <w:rPr>
          <w:sz w:val="24"/>
          <w:szCs w:val="24"/>
        </w:rPr>
        <w:t>4.2.</w:t>
      </w:r>
      <w:r w:rsidRPr="00F23D6F">
        <w:rPr>
          <w:sz w:val="24"/>
          <w:szCs w:val="24"/>
        </w:rPr>
        <w:tab/>
        <w:t>прием</w:t>
      </w:r>
      <w:r w:rsidR="00F23D6F" w:rsidRPr="00F23D6F">
        <w:rPr>
          <w:sz w:val="24"/>
          <w:szCs w:val="24"/>
        </w:rPr>
        <w:t>ка</w:t>
      </w:r>
      <w:r w:rsidRPr="00F23D6F">
        <w:rPr>
          <w:sz w:val="24"/>
          <w:szCs w:val="24"/>
        </w:rPr>
        <w:t xml:space="preserve"> </w:t>
      </w:r>
      <w:r w:rsidR="00F23D6F" w:rsidRPr="00F23D6F">
        <w:rPr>
          <w:sz w:val="24"/>
          <w:szCs w:val="24"/>
        </w:rPr>
        <w:t xml:space="preserve">ТС Исполнителем </w:t>
      </w:r>
      <w:r w:rsidRPr="00F23D6F">
        <w:rPr>
          <w:sz w:val="24"/>
          <w:szCs w:val="24"/>
        </w:rPr>
        <w:t>от Заказчика:</w:t>
      </w:r>
    </w:p>
    <w:p w:rsidR="00323336" w:rsidRPr="00F23D6F" w:rsidRDefault="00323336" w:rsidP="00323336">
      <w:pPr>
        <w:ind w:firstLine="709"/>
        <w:jc w:val="both"/>
        <w:rPr>
          <w:bCs/>
          <w:iCs/>
          <w:noProof/>
          <w:sz w:val="24"/>
          <w:szCs w:val="24"/>
        </w:rPr>
      </w:pPr>
      <w:r w:rsidRPr="00F23D6F">
        <w:rPr>
          <w:bCs/>
          <w:iCs/>
          <w:noProof/>
          <w:sz w:val="24"/>
          <w:szCs w:val="24"/>
        </w:rPr>
        <w:t xml:space="preserve">Передача ТС от Заказчика Исполнителю производится в соответствии с </w:t>
      </w:r>
      <w:r w:rsidR="00F23D6F" w:rsidRPr="00F23D6F">
        <w:rPr>
          <w:bCs/>
          <w:iCs/>
          <w:noProof/>
          <w:sz w:val="24"/>
          <w:szCs w:val="24"/>
        </w:rPr>
        <w:t>Г</w:t>
      </w:r>
      <w:r w:rsidRPr="00F23D6F">
        <w:rPr>
          <w:bCs/>
          <w:iCs/>
          <w:noProof/>
          <w:sz w:val="24"/>
          <w:szCs w:val="24"/>
        </w:rPr>
        <w:t xml:space="preserve">рафиком </w:t>
      </w:r>
      <w:r w:rsidR="00F23D6F" w:rsidRPr="00F23D6F">
        <w:rPr>
          <w:sz w:val="24"/>
          <w:szCs w:val="24"/>
        </w:rPr>
        <w:t>приемки – передачи ТС</w:t>
      </w:r>
      <w:r w:rsidRPr="00F23D6F">
        <w:rPr>
          <w:bCs/>
          <w:iCs/>
          <w:noProof/>
          <w:sz w:val="24"/>
          <w:szCs w:val="24"/>
        </w:rPr>
        <w:t xml:space="preserve"> с оформлением </w:t>
      </w:r>
      <w:r w:rsidR="00F23D6F" w:rsidRPr="00F23D6F">
        <w:rPr>
          <w:bCs/>
          <w:iCs/>
          <w:noProof/>
          <w:sz w:val="24"/>
          <w:szCs w:val="24"/>
        </w:rPr>
        <w:t>А</w:t>
      </w:r>
      <w:r w:rsidRPr="00F23D6F">
        <w:rPr>
          <w:bCs/>
          <w:iCs/>
          <w:noProof/>
          <w:sz w:val="24"/>
          <w:szCs w:val="24"/>
        </w:rPr>
        <w:t>кта приема</w:t>
      </w:r>
      <w:r w:rsidR="00F23D6F" w:rsidRPr="00F23D6F">
        <w:rPr>
          <w:bCs/>
          <w:iCs/>
          <w:noProof/>
          <w:sz w:val="24"/>
          <w:szCs w:val="24"/>
        </w:rPr>
        <w:t xml:space="preserve"> –</w:t>
      </w:r>
      <w:r w:rsidRPr="00F23D6F">
        <w:rPr>
          <w:bCs/>
          <w:iCs/>
          <w:noProof/>
          <w:sz w:val="24"/>
          <w:szCs w:val="24"/>
        </w:rPr>
        <w:t>передачи</w:t>
      </w:r>
      <w:r w:rsidR="00F23D6F" w:rsidRPr="00F23D6F">
        <w:rPr>
          <w:bCs/>
          <w:iCs/>
          <w:noProof/>
          <w:sz w:val="24"/>
          <w:szCs w:val="24"/>
        </w:rPr>
        <w:t xml:space="preserve"> ТС</w:t>
      </w:r>
      <w:r w:rsidRPr="00F23D6F">
        <w:rPr>
          <w:bCs/>
          <w:iCs/>
          <w:noProof/>
          <w:sz w:val="24"/>
          <w:szCs w:val="24"/>
        </w:rPr>
        <w:t xml:space="preserve"> в 2 (двух) экземплярах и подписывается уполномоченными лицами Заказчика и Исполнителя в момент передачи.</w:t>
      </w:r>
    </w:p>
    <w:p w:rsidR="00323336" w:rsidRPr="00F23D6F" w:rsidRDefault="00323336" w:rsidP="00323336">
      <w:pPr>
        <w:ind w:firstLine="709"/>
        <w:jc w:val="both"/>
        <w:rPr>
          <w:bCs/>
          <w:iCs/>
          <w:noProof/>
          <w:sz w:val="24"/>
          <w:szCs w:val="24"/>
        </w:rPr>
      </w:pPr>
      <w:proofErr w:type="gramStart"/>
      <w:r w:rsidRPr="00F23D6F">
        <w:rPr>
          <w:bCs/>
          <w:iCs/>
          <w:noProof/>
          <w:sz w:val="24"/>
          <w:szCs w:val="24"/>
        </w:rPr>
        <w:t xml:space="preserve">В </w:t>
      </w:r>
      <w:r w:rsidR="00F23D6F" w:rsidRPr="00F23D6F">
        <w:rPr>
          <w:bCs/>
          <w:iCs/>
          <w:noProof/>
          <w:sz w:val="24"/>
          <w:szCs w:val="24"/>
        </w:rPr>
        <w:t>А</w:t>
      </w:r>
      <w:r w:rsidRPr="00F23D6F">
        <w:rPr>
          <w:bCs/>
          <w:iCs/>
          <w:noProof/>
          <w:sz w:val="24"/>
          <w:szCs w:val="24"/>
        </w:rPr>
        <w:t>кте приема</w:t>
      </w:r>
      <w:r w:rsidR="00F23D6F" w:rsidRPr="00F23D6F">
        <w:rPr>
          <w:bCs/>
          <w:iCs/>
          <w:noProof/>
          <w:sz w:val="24"/>
          <w:szCs w:val="24"/>
        </w:rPr>
        <w:t xml:space="preserve"> – </w:t>
      </w:r>
      <w:r w:rsidRPr="00F23D6F">
        <w:rPr>
          <w:bCs/>
          <w:iCs/>
          <w:noProof/>
          <w:sz w:val="24"/>
          <w:szCs w:val="24"/>
        </w:rPr>
        <w:t>передачи</w:t>
      </w:r>
      <w:r w:rsidR="00F23D6F" w:rsidRPr="00F23D6F">
        <w:rPr>
          <w:bCs/>
          <w:iCs/>
          <w:noProof/>
          <w:sz w:val="24"/>
          <w:szCs w:val="24"/>
        </w:rPr>
        <w:t xml:space="preserve"> ТС</w:t>
      </w:r>
      <w:r w:rsidRPr="00F23D6F">
        <w:rPr>
          <w:bCs/>
          <w:iCs/>
          <w:noProof/>
          <w:sz w:val="24"/>
          <w:szCs w:val="24"/>
        </w:rPr>
        <w:t xml:space="preserve"> указывается наименование</w:t>
      </w:r>
      <w:r w:rsidR="00F23D6F" w:rsidRPr="00F23D6F">
        <w:rPr>
          <w:bCs/>
          <w:iCs/>
          <w:noProof/>
          <w:sz w:val="24"/>
          <w:szCs w:val="24"/>
        </w:rPr>
        <w:t xml:space="preserve"> ТС</w:t>
      </w:r>
      <w:r w:rsidRPr="00F23D6F">
        <w:rPr>
          <w:bCs/>
          <w:iCs/>
          <w:noProof/>
          <w:sz w:val="24"/>
          <w:szCs w:val="24"/>
        </w:rPr>
        <w:t xml:space="preserve">, </w:t>
      </w:r>
      <w:r w:rsidR="00F23D6F" w:rsidRPr="00F23D6F">
        <w:rPr>
          <w:bCs/>
          <w:iCs/>
          <w:noProof/>
          <w:sz w:val="24"/>
          <w:szCs w:val="24"/>
        </w:rPr>
        <w:t>информация о</w:t>
      </w:r>
      <w:r w:rsidRPr="00F23D6F">
        <w:rPr>
          <w:bCs/>
          <w:iCs/>
          <w:noProof/>
          <w:sz w:val="24"/>
          <w:szCs w:val="24"/>
        </w:rPr>
        <w:t xml:space="preserve"> ТС</w:t>
      </w:r>
      <w:r w:rsidR="00F23D6F" w:rsidRPr="00F23D6F">
        <w:rPr>
          <w:bCs/>
          <w:iCs/>
          <w:noProof/>
          <w:sz w:val="24"/>
          <w:szCs w:val="24"/>
        </w:rPr>
        <w:t xml:space="preserve"> для его идентификации</w:t>
      </w:r>
      <w:r w:rsidRPr="00F23D6F">
        <w:rPr>
          <w:bCs/>
          <w:iCs/>
          <w:noProof/>
          <w:sz w:val="24"/>
          <w:szCs w:val="24"/>
        </w:rPr>
        <w:t xml:space="preserve"> (</w:t>
      </w:r>
      <w:r w:rsidRPr="00F23D6F">
        <w:rPr>
          <w:bCs/>
          <w:iCs/>
          <w:noProof/>
          <w:sz w:val="24"/>
          <w:szCs w:val="24"/>
          <w:lang w:val="en-US"/>
        </w:rPr>
        <w:t>VIN</w:t>
      </w:r>
      <w:r w:rsidRPr="00F23D6F">
        <w:rPr>
          <w:bCs/>
          <w:iCs/>
          <w:noProof/>
          <w:sz w:val="24"/>
          <w:szCs w:val="24"/>
        </w:rPr>
        <w:t xml:space="preserve"> номер, а при его отсутствии: номер двигателя, номер кузова, номер шасси (рамы) при наличии), комплектность (наличие/отсутствие основных узлов (агрегатов, деталей) ТС).</w:t>
      </w:r>
      <w:proofErr w:type="gramEnd"/>
    </w:p>
    <w:p w:rsidR="00323336" w:rsidRPr="00F23D6F" w:rsidRDefault="00323336" w:rsidP="00323336">
      <w:pPr>
        <w:tabs>
          <w:tab w:val="left" w:pos="1134"/>
        </w:tabs>
        <w:ind w:firstLine="709"/>
        <w:jc w:val="both"/>
        <w:rPr>
          <w:color w:val="00000A"/>
          <w:sz w:val="24"/>
        </w:rPr>
      </w:pPr>
      <w:r w:rsidRPr="00F23D6F">
        <w:rPr>
          <w:bCs/>
          <w:iCs/>
          <w:noProof/>
          <w:sz w:val="24"/>
          <w:szCs w:val="24"/>
        </w:rPr>
        <w:t xml:space="preserve">С момента передачи ТС ответственность, возникающая за соблюдение правил обращения с </w:t>
      </w:r>
      <w:r w:rsidR="00F23D6F" w:rsidRPr="00F23D6F">
        <w:rPr>
          <w:bCs/>
          <w:iCs/>
          <w:noProof/>
          <w:sz w:val="24"/>
          <w:szCs w:val="24"/>
        </w:rPr>
        <w:t>ТС</w:t>
      </w:r>
      <w:r w:rsidRPr="00F23D6F">
        <w:rPr>
          <w:bCs/>
          <w:iCs/>
          <w:noProof/>
          <w:sz w:val="24"/>
          <w:szCs w:val="24"/>
        </w:rPr>
        <w:t xml:space="preserve"> при перевозке, разукомплектовании и утилизации, а также их сохранности до момента утилизации переходит к Исполнителю.</w:t>
      </w:r>
    </w:p>
    <w:p w:rsidR="00323336" w:rsidRPr="00E42304" w:rsidRDefault="00323336" w:rsidP="00323336">
      <w:pPr>
        <w:tabs>
          <w:tab w:val="left" w:pos="1134"/>
        </w:tabs>
        <w:ind w:firstLine="709"/>
        <w:jc w:val="both"/>
        <w:rPr>
          <w:color w:val="00000A"/>
          <w:sz w:val="12"/>
          <w:szCs w:val="12"/>
          <w:highlight w:val="yellow"/>
        </w:rPr>
      </w:pPr>
    </w:p>
    <w:p w:rsidR="00323336" w:rsidRPr="00F23D6F" w:rsidRDefault="00323336" w:rsidP="00323336">
      <w:pPr>
        <w:tabs>
          <w:tab w:val="left" w:pos="1134"/>
        </w:tabs>
        <w:ind w:firstLine="709"/>
        <w:jc w:val="both"/>
        <w:rPr>
          <w:sz w:val="24"/>
          <w:szCs w:val="24"/>
        </w:rPr>
      </w:pPr>
      <w:r w:rsidRPr="00F23D6F">
        <w:rPr>
          <w:sz w:val="24"/>
          <w:szCs w:val="24"/>
        </w:rPr>
        <w:t>4.3.</w:t>
      </w:r>
      <w:r w:rsidRPr="00F23D6F">
        <w:rPr>
          <w:sz w:val="24"/>
          <w:szCs w:val="24"/>
        </w:rPr>
        <w:tab/>
        <w:t>погрузка, транспортировка, выгрузка ТС к месту разбор</w:t>
      </w:r>
      <w:r w:rsidR="005B0488">
        <w:rPr>
          <w:sz w:val="24"/>
          <w:szCs w:val="24"/>
        </w:rPr>
        <w:t>а</w:t>
      </w:r>
      <w:r w:rsidRPr="00F23D6F">
        <w:rPr>
          <w:sz w:val="24"/>
          <w:szCs w:val="24"/>
        </w:rPr>
        <w:t>:</w:t>
      </w:r>
    </w:p>
    <w:p w:rsidR="00323336" w:rsidRDefault="00323336" w:rsidP="00323336">
      <w:pPr>
        <w:tabs>
          <w:tab w:val="left" w:pos="1134"/>
        </w:tabs>
        <w:ind w:firstLine="709"/>
        <w:jc w:val="both"/>
        <w:rPr>
          <w:color w:val="00000A"/>
          <w:sz w:val="24"/>
        </w:rPr>
      </w:pPr>
      <w:r w:rsidRPr="00F23D6F">
        <w:rPr>
          <w:color w:val="00000A"/>
          <w:sz w:val="24"/>
        </w:rPr>
        <w:t xml:space="preserve">Исполнитель собственными силами и за свой счет производит погрузку, транспортировку, выгрузку ТС с места приемки ТС, указанного в п. 2 настоящего Технического задания, </w:t>
      </w:r>
      <w:r w:rsidRPr="00F23D6F">
        <w:rPr>
          <w:bCs/>
          <w:iCs/>
          <w:noProof/>
          <w:sz w:val="24"/>
          <w:szCs w:val="24"/>
        </w:rPr>
        <w:t>а также прочие необходимые при этом такелажные  работы</w:t>
      </w:r>
      <w:r w:rsidRPr="00F23D6F">
        <w:rPr>
          <w:color w:val="00000A"/>
          <w:sz w:val="24"/>
        </w:rPr>
        <w:t xml:space="preserve"> в соответствии с требованиями безопасности.</w:t>
      </w:r>
    </w:p>
    <w:p w:rsidR="00B000CB" w:rsidRPr="00F23D6F" w:rsidRDefault="00B000CB" w:rsidP="00323336">
      <w:pPr>
        <w:tabs>
          <w:tab w:val="left" w:pos="1134"/>
        </w:tabs>
        <w:ind w:firstLine="709"/>
        <w:jc w:val="both"/>
        <w:rPr>
          <w:color w:val="00000A"/>
          <w:sz w:val="24"/>
        </w:rPr>
      </w:pPr>
      <w:r>
        <w:rPr>
          <w:color w:val="00000A"/>
          <w:sz w:val="24"/>
        </w:rPr>
        <w:lastRenderedPageBreak/>
        <w:t xml:space="preserve">Работы по вывозу ТС должны быть завершены в сроки, установленные </w:t>
      </w:r>
      <w:r w:rsidRPr="00F23D6F">
        <w:rPr>
          <w:bCs/>
          <w:iCs/>
          <w:noProof/>
          <w:sz w:val="24"/>
          <w:szCs w:val="24"/>
        </w:rPr>
        <w:t xml:space="preserve">Графиком </w:t>
      </w:r>
      <w:r w:rsidRPr="00F23D6F">
        <w:rPr>
          <w:sz w:val="24"/>
          <w:szCs w:val="24"/>
        </w:rPr>
        <w:t>приемки – передачи ТС</w:t>
      </w:r>
      <w:r>
        <w:rPr>
          <w:sz w:val="24"/>
          <w:szCs w:val="24"/>
        </w:rPr>
        <w:t xml:space="preserve">, </w:t>
      </w:r>
      <w:r w:rsidR="003D45D3">
        <w:rPr>
          <w:bCs/>
          <w:iCs/>
          <w:noProof/>
          <w:sz w:val="24"/>
          <w:szCs w:val="24"/>
        </w:rPr>
        <w:t>не позднее</w:t>
      </w:r>
      <w:r w:rsidRPr="00F23D6F">
        <w:rPr>
          <w:bCs/>
          <w:iCs/>
          <w:noProof/>
          <w:sz w:val="24"/>
          <w:szCs w:val="24"/>
        </w:rPr>
        <w:t xml:space="preserve"> 1</w:t>
      </w:r>
      <w:r>
        <w:rPr>
          <w:bCs/>
          <w:iCs/>
          <w:noProof/>
          <w:sz w:val="24"/>
          <w:szCs w:val="24"/>
        </w:rPr>
        <w:t>2</w:t>
      </w:r>
      <w:r w:rsidRPr="00F23D6F">
        <w:rPr>
          <w:bCs/>
          <w:iCs/>
          <w:noProof/>
          <w:sz w:val="24"/>
          <w:szCs w:val="24"/>
        </w:rPr>
        <w:t xml:space="preserve"> (</w:t>
      </w:r>
      <w:r>
        <w:rPr>
          <w:bCs/>
          <w:iCs/>
          <w:noProof/>
          <w:sz w:val="24"/>
          <w:szCs w:val="24"/>
        </w:rPr>
        <w:t>двенадцати</w:t>
      </w:r>
      <w:r w:rsidRPr="00F23D6F">
        <w:rPr>
          <w:bCs/>
          <w:iCs/>
          <w:noProof/>
          <w:sz w:val="24"/>
          <w:szCs w:val="24"/>
        </w:rPr>
        <w:t>) рабочих дней со дня</w:t>
      </w:r>
      <w:r>
        <w:rPr>
          <w:bCs/>
          <w:iCs/>
          <w:noProof/>
          <w:sz w:val="24"/>
          <w:szCs w:val="24"/>
        </w:rPr>
        <w:t>, следующего за днем заключения контракта.</w:t>
      </w:r>
    </w:p>
    <w:p w:rsidR="00323336" w:rsidRPr="007828EF" w:rsidRDefault="00323336" w:rsidP="00323336">
      <w:pPr>
        <w:tabs>
          <w:tab w:val="left" w:pos="1134"/>
        </w:tabs>
        <w:ind w:firstLine="709"/>
        <w:jc w:val="both"/>
        <w:rPr>
          <w:sz w:val="12"/>
          <w:szCs w:val="12"/>
        </w:rPr>
      </w:pPr>
    </w:p>
    <w:p w:rsidR="00323336" w:rsidRPr="007828EF" w:rsidRDefault="00323336" w:rsidP="00323336">
      <w:pPr>
        <w:tabs>
          <w:tab w:val="left" w:pos="1134"/>
        </w:tabs>
        <w:ind w:firstLine="709"/>
        <w:jc w:val="both"/>
        <w:rPr>
          <w:sz w:val="24"/>
          <w:szCs w:val="24"/>
        </w:rPr>
      </w:pPr>
      <w:r w:rsidRPr="007828EF">
        <w:rPr>
          <w:sz w:val="24"/>
          <w:szCs w:val="24"/>
        </w:rPr>
        <w:t>4.4.</w:t>
      </w:r>
      <w:r w:rsidRPr="007828EF">
        <w:rPr>
          <w:sz w:val="24"/>
          <w:szCs w:val="24"/>
        </w:rPr>
        <w:tab/>
      </w:r>
      <w:r w:rsidR="002B0783">
        <w:rPr>
          <w:sz w:val="24"/>
          <w:szCs w:val="24"/>
        </w:rPr>
        <w:t>разбор</w:t>
      </w:r>
      <w:r w:rsidR="00F23D6F" w:rsidRPr="007828EF">
        <w:rPr>
          <w:sz w:val="24"/>
          <w:szCs w:val="24"/>
        </w:rPr>
        <w:t xml:space="preserve"> (демонтаж отдельных узлов)</w:t>
      </w:r>
      <w:r w:rsidRPr="007828EF">
        <w:rPr>
          <w:sz w:val="24"/>
          <w:szCs w:val="24"/>
        </w:rPr>
        <w:t xml:space="preserve"> и разукомплектование ТС:</w:t>
      </w:r>
    </w:p>
    <w:p w:rsidR="00323336" w:rsidRPr="00522422" w:rsidRDefault="00323336" w:rsidP="007828EF">
      <w:pPr>
        <w:tabs>
          <w:tab w:val="left" w:pos="1134"/>
        </w:tabs>
        <w:ind w:firstLine="709"/>
        <w:jc w:val="both"/>
        <w:rPr>
          <w:sz w:val="24"/>
          <w:szCs w:val="24"/>
        </w:rPr>
      </w:pPr>
      <w:r w:rsidRPr="007828EF">
        <w:rPr>
          <w:sz w:val="24"/>
          <w:szCs w:val="24"/>
        </w:rPr>
        <w:t xml:space="preserve">Исполнитель производит </w:t>
      </w:r>
      <w:r w:rsidR="00F23D6F" w:rsidRPr="007828EF">
        <w:rPr>
          <w:color w:val="00000A"/>
          <w:sz w:val="24"/>
        </w:rPr>
        <w:t>разбор</w:t>
      </w:r>
      <w:r w:rsidRPr="007828EF">
        <w:rPr>
          <w:color w:val="00000A"/>
          <w:sz w:val="24"/>
        </w:rPr>
        <w:t xml:space="preserve"> и разукомплектование ТС </w:t>
      </w:r>
      <w:r w:rsidR="007828EF" w:rsidRPr="007828EF">
        <w:rPr>
          <w:color w:val="00000A"/>
          <w:sz w:val="24"/>
        </w:rPr>
        <w:t>с целью разукрупнения ТС, выделения однородных по видам материалов, отдельных фрагментов, узлов и составных частей</w:t>
      </w:r>
      <w:r w:rsidRPr="007828EF">
        <w:rPr>
          <w:color w:val="00000A"/>
          <w:sz w:val="24"/>
        </w:rPr>
        <w:t xml:space="preserve"> в соответствии с их физическими свойствами и агрегатным состоянием, особенностями последующего жизненного цикла, определения</w:t>
      </w:r>
      <w:r w:rsidR="007828EF" w:rsidRPr="007828EF">
        <w:rPr>
          <w:color w:val="00000A"/>
          <w:sz w:val="24"/>
        </w:rPr>
        <w:t xml:space="preserve"> частей, подлежащих переработке</w:t>
      </w:r>
      <w:r w:rsidR="005B0488">
        <w:rPr>
          <w:color w:val="00000A"/>
          <w:sz w:val="24"/>
        </w:rPr>
        <w:t>.</w:t>
      </w:r>
    </w:p>
    <w:p w:rsidR="00323336" w:rsidRPr="00522422" w:rsidRDefault="00323336" w:rsidP="00323336">
      <w:pPr>
        <w:tabs>
          <w:tab w:val="left" w:pos="1134"/>
        </w:tabs>
        <w:ind w:firstLine="709"/>
        <w:jc w:val="both"/>
        <w:rPr>
          <w:sz w:val="12"/>
          <w:szCs w:val="12"/>
        </w:rPr>
      </w:pPr>
    </w:p>
    <w:p w:rsidR="00323336" w:rsidRPr="00522422" w:rsidRDefault="00323336" w:rsidP="00323336">
      <w:pPr>
        <w:tabs>
          <w:tab w:val="left" w:pos="1134"/>
        </w:tabs>
        <w:ind w:firstLine="709"/>
        <w:jc w:val="both"/>
        <w:rPr>
          <w:sz w:val="24"/>
          <w:szCs w:val="24"/>
        </w:rPr>
      </w:pPr>
      <w:r w:rsidRPr="00522422">
        <w:rPr>
          <w:sz w:val="24"/>
          <w:szCs w:val="24"/>
        </w:rPr>
        <w:t>4.5.</w:t>
      </w:r>
      <w:r w:rsidRPr="00522422">
        <w:rPr>
          <w:sz w:val="24"/>
          <w:szCs w:val="24"/>
        </w:rPr>
        <w:tab/>
        <w:t>передача Заказчику годных узлов и материалов:</w:t>
      </w:r>
    </w:p>
    <w:p w:rsidR="00485E0C" w:rsidRDefault="00485E0C" w:rsidP="00323336">
      <w:pPr>
        <w:tabs>
          <w:tab w:val="left" w:pos="1134"/>
        </w:tabs>
        <w:ind w:firstLine="709"/>
        <w:jc w:val="both"/>
        <w:rPr>
          <w:sz w:val="24"/>
          <w:szCs w:val="24"/>
        </w:rPr>
      </w:pPr>
      <w:r w:rsidRPr="00522422">
        <w:rPr>
          <w:sz w:val="24"/>
          <w:szCs w:val="24"/>
        </w:rPr>
        <w:t>В процессе выполнения работ, указанных в п. 4.4. технического задания, Исполнитель обеспечивает проведение мероприятий, направленных на выявление годных узлов и материалов, по результатам которых в отношении каждого ТС составляется Акт о наличии/отсутствии годных узлов и материалов.</w:t>
      </w:r>
    </w:p>
    <w:p w:rsidR="00007CF4" w:rsidRPr="00007CF4" w:rsidRDefault="003E6F39" w:rsidP="00007CF4">
      <w:pPr>
        <w:tabs>
          <w:tab w:val="left" w:pos="1134"/>
        </w:tabs>
        <w:ind w:firstLine="709"/>
        <w:jc w:val="both"/>
        <w:rPr>
          <w:sz w:val="24"/>
          <w:szCs w:val="24"/>
        </w:rPr>
      </w:pPr>
      <w:r w:rsidRPr="00007CF4">
        <w:rPr>
          <w:sz w:val="24"/>
          <w:szCs w:val="24"/>
        </w:rPr>
        <w:t xml:space="preserve">К годным узлам и материалам относятся части ТС, узлы, агрегаты, детали и материалы, </w:t>
      </w:r>
      <w:r w:rsidR="00007CF4" w:rsidRPr="00007CF4">
        <w:rPr>
          <w:sz w:val="24"/>
          <w:szCs w:val="24"/>
        </w:rPr>
        <w:t>исправные, годные к дальнейшей эксплуатации, которые можно демонтировать. Годные узлы и материалы не должны иметь повреждений, нарушающих их целостность и товарный вид, находиться в работоспособном состоянии, не должны иметь изменений конструкции, формы, целостности и геометрии, не предусмотренных производителем ТС, а также следов предыдущих ремонтных воздействий.</w:t>
      </w:r>
    </w:p>
    <w:p w:rsidR="00323336" w:rsidRPr="00522422" w:rsidRDefault="00323336" w:rsidP="00323336">
      <w:pPr>
        <w:tabs>
          <w:tab w:val="left" w:pos="1134"/>
        </w:tabs>
        <w:ind w:firstLine="709"/>
        <w:jc w:val="both"/>
        <w:rPr>
          <w:sz w:val="24"/>
          <w:szCs w:val="24"/>
        </w:rPr>
      </w:pPr>
      <w:r w:rsidRPr="00522422">
        <w:rPr>
          <w:sz w:val="24"/>
          <w:szCs w:val="24"/>
        </w:rPr>
        <w:t>Исполнитель уведомляет Заказчика о выявлении годных узлов и материалов и готовности их возврата Заказчику (с приложением перечня таких узлов и материалов и предлагаемым графиком передачи).</w:t>
      </w:r>
    </w:p>
    <w:p w:rsidR="00522422" w:rsidRPr="00522422" w:rsidRDefault="00323336" w:rsidP="00323336">
      <w:pPr>
        <w:tabs>
          <w:tab w:val="left" w:pos="1134"/>
        </w:tabs>
        <w:ind w:firstLine="709"/>
        <w:jc w:val="both"/>
        <w:rPr>
          <w:sz w:val="24"/>
          <w:szCs w:val="24"/>
        </w:rPr>
      </w:pPr>
      <w:r w:rsidRPr="00522422">
        <w:rPr>
          <w:sz w:val="24"/>
          <w:szCs w:val="24"/>
        </w:rPr>
        <w:t>Заказчик</w:t>
      </w:r>
      <w:r w:rsidR="00485E0C" w:rsidRPr="00522422">
        <w:rPr>
          <w:sz w:val="24"/>
          <w:szCs w:val="24"/>
        </w:rPr>
        <w:t xml:space="preserve"> (уполномоченные представители Заказчика)</w:t>
      </w:r>
      <w:r w:rsidRPr="00522422">
        <w:rPr>
          <w:sz w:val="24"/>
          <w:szCs w:val="24"/>
        </w:rPr>
        <w:t xml:space="preserve"> анализирует перечень</w:t>
      </w:r>
      <w:r w:rsidR="00485E0C" w:rsidRPr="00522422">
        <w:rPr>
          <w:sz w:val="24"/>
          <w:szCs w:val="24"/>
        </w:rPr>
        <w:t xml:space="preserve"> выявленных годных узлов и материалов</w:t>
      </w:r>
      <w:r w:rsidRPr="00522422">
        <w:rPr>
          <w:sz w:val="24"/>
          <w:szCs w:val="24"/>
        </w:rPr>
        <w:t xml:space="preserve"> и согласовывает график </w:t>
      </w:r>
      <w:r w:rsidR="00485E0C" w:rsidRPr="00522422">
        <w:rPr>
          <w:sz w:val="24"/>
          <w:szCs w:val="24"/>
        </w:rPr>
        <w:t xml:space="preserve">их </w:t>
      </w:r>
      <w:r w:rsidRPr="00522422">
        <w:rPr>
          <w:sz w:val="24"/>
          <w:szCs w:val="24"/>
        </w:rPr>
        <w:t xml:space="preserve">передачи в течение 10 (десяти) рабочих дней с момента получения соответствующего уведомления Исполнителя. </w:t>
      </w:r>
    </w:p>
    <w:p w:rsidR="00323336" w:rsidRPr="00522422" w:rsidRDefault="00323336" w:rsidP="00323336">
      <w:pPr>
        <w:tabs>
          <w:tab w:val="left" w:pos="1134"/>
        </w:tabs>
        <w:ind w:firstLine="709"/>
        <w:jc w:val="both"/>
        <w:rPr>
          <w:sz w:val="24"/>
          <w:szCs w:val="24"/>
        </w:rPr>
      </w:pPr>
      <w:r w:rsidRPr="00522422">
        <w:rPr>
          <w:sz w:val="24"/>
          <w:szCs w:val="24"/>
        </w:rPr>
        <w:t>Заказчик</w:t>
      </w:r>
      <w:r w:rsidR="00522422" w:rsidRPr="00522422">
        <w:rPr>
          <w:sz w:val="24"/>
          <w:szCs w:val="24"/>
        </w:rPr>
        <w:t xml:space="preserve"> (уполномоченные представители Заказчика)</w:t>
      </w:r>
      <w:r w:rsidRPr="00522422">
        <w:rPr>
          <w:sz w:val="24"/>
          <w:szCs w:val="24"/>
        </w:rPr>
        <w:t xml:space="preserve"> вправе производить дополнительные осмотры и исследования</w:t>
      </w:r>
      <w:r w:rsidR="00522422" w:rsidRPr="00522422">
        <w:rPr>
          <w:sz w:val="24"/>
          <w:szCs w:val="24"/>
        </w:rPr>
        <w:t xml:space="preserve"> как выявленных </w:t>
      </w:r>
      <w:r w:rsidR="003E6F39">
        <w:rPr>
          <w:sz w:val="24"/>
          <w:szCs w:val="24"/>
        </w:rPr>
        <w:t>годных узлов и материалов</w:t>
      </w:r>
      <w:r w:rsidR="00522422" w:rsidRPr="00522422">
        <w:rPr>
          <w:sz w:val="24"/>
          <w:szCs w:val="24"/>
        </w:rPr>
        <w:t>, так и в целом ТС</w:t>
      </w:r>
      <w:r w:rsidRPr="00522422">
        <w:rPr>
          <w:sz w:val="24"/>
          <w:szCs w:val="24"/>
        </w:rPr>
        <w:t xml:space="preserve">, привлекать экспертов и специализированные организации для подтверждения годности </w:t>
      </w:r>
      <w:r w:rsidR="00522422" w:rsidRPr="00522422">
        <w:rPr>
          <w:sz w:val="24"/>
          <w:szCs w:val="24"/>
        </w:rPr>
        <w:t xml:space="preserve">отдельных </w:t>
      </w:r>
      <w:r w:rsidRPr="00522422">
        <w:rPr>
          <w:sz w:val="24"/>
          <w:szCs w:val="24"/>
        </w:rPr>
        <w:t xml:space="preserve">узлов и материалов и </w:t>
      </w:r>
      <w:r w:rsidR="00522422" w:rsidRPr="00522422">
        <w:rPr>
          <w:sz w:val="24"/>
          <w:szCs w:val="24"/>
        </w:rPr>
        <w:t xml:space="preserve">установления </w:t>
      </w:r>
      <w:r w:rsidRPr="00522422">
        <w:rPr>
          <w:sz w:val="24"/>
          <w:szCs w:val="24"/>
        </w:rPr>
        <w:t>возможности их дальнейшего использования.</w:t>
      </w:r>
      <w:r w:rsidR="00F86997" w:rsidRPr="00522422">
        <w:rPr>
          <w:sz w:val="24"/>
          <w:szCs w:val="24"/>
        </w:rPr>
        <w:t xml:space="preserve"> По результатам таких дополнительных осмотров и исследований Исполнитель при необходимости вносит изменения в Акты о наличии/отсутствии годных узлов и материалов и передает </w:t>
      </w:r>
      <w:r w:rsidR="00522422" w:rsidRPr="00522422">
        <w:rPr>
          <w:sz w:val="24"/>
          <w:szCs w:val="24"/>
        </w:rPr>
        <w:t>данные Акты</w:t>
      </w:r>
      <w:r w:rsidR="00F86997" w:rsidRPr="00522422">
        <w:rPr>
          <w:sz w:val="24"/>
          <w:szCs w:val="24"/>
        </w:rPr>
        <w:t xml:space="preserve"> Заказчику.</w:t>
      </w:r>
    </w:p>
    <w:p w:rsidR="00323336" w:rsidRPr="00522422" w:rsidRDefault="00323336" w:rsidP="00323336">
      <w:pPr>
        <w:tabs>
          <w:tab w:val="left" w:pos="1134"/>
        </w:tabs>
        <w:ind w:firstLine="709"/>
        <w:jc w:val="both"/>
        <w:rPr>
          <w:sz w:val="24"/>
          <w:szCs w:val="24"/>
        </w:rPr>
      </w:pPr>
      <w:r w:rsidRPr="00522422">
        <w:rPr>
          <w:sz w:val="24"/>
          <w:szCs w:val="24"/>
        </w:rPr>
        <w:t>Исполнитель осуществляет возврат Заказчику годных узлов и материалов по Актам приема – передачи годных узлов и материалов в соответствии с графиком передачи, согласованным сторонами.</w:t>
      </w:r>
    </w:p>
    <w:p w:rsidR="00323336" w:rsidRPr="00522422" w:rsidRDefault="00323336" w:rsidP="00323336">
      <w:pPr>
        <w:tabs>
          <w:tab w:val="left" w:pos="1134"/>
        </w:tabs>
        <w:ind w:firstLine="709"/>
        <w:jc w:val="both"/>
        <w:rPr>
          <w:sz w:val="24"/>
          <w:szCs w:val="24"/>
        </w:rPr>
      </w:pPr>
      <w:r w:rsidRPr="00522422">
        <w:rPr>
          <w:sz w:val="24"/>
          <w:szCs w:val="24"/>
        </w:rPr>
        <w:t xml:space="preserve">Акт приема – передачи годных узлов и материалов составляется в свободной форме </w:t>
      </w:r>
      <w:r w:rsidRPr="00522422">
        <w:rPr>
          <w:bCs/>
          <w:iCs/>
          <w:noProof/>
          <w:sz w:val="24"/>
          <w:szCs w:val="24"/>
        </w:rPr>
        <w:t>в 2 (двух) экземплярах и подписывается уполномоченными лицами Заказчика и Исполнителя. В данном Акте указыва</w:t>
      </w:r>
      <w:r w:rsidR="005B0488">
        <w:rPr>
          <w:bCs/>
          <w:iCs/>
          <w:noProof/>
          <w:sz w:val="24"/>
          <w:szCs w:val="24"/>
        </w:rPr>
        <w:t>е</w:t>
      </w:r>
      <w:r w:rsidRPr="00522422">
        <w:rPr>
          <w:bCs/>
          <w:iCs/>
          <w:noProof/>
          <w:sz w:val="24"/>
          <w:szCs w:val="24"/>
        </w:rPr>
        <w:t xml:space="preserve">тся </w:t>
      </w:r>
      <w:r w:rsidR="005B0488" w:rsidRPr="00522422">
        <w:rPr>
          <w:bCs/>
          <w:iCs/>
          <w:noProof/>
          <w:sz w:val="24"/>
          <w:szCs w:val="24"/>
        </w:rPr>
        <w:t xml:space="preserve">наименование </w:t>
      </w:r>
      <w:r w:rsidRPr="00522422">
        <w:rPr>
          <w:bCs/>
          <w:iCs/>
          <w:noProof/>
          <w:sz w:val="24"/>
          <w:szCs w:val="24"/>
        </w:rPr>
        <w:t>передаваемы</w:t>
      </w:r>
      <w:r w:rsidR="005B0488">
        <w:rPr>
          <w:bCs/>
          <w:iCs/>
          <w:noProof/>
          <w:sz w:val="24"/>
          <w:szCs w:val="24"/>
        </w:rPr>
        <w:t>х</w:t>
      </w:r>
      <w:r w:rsidRPr="00522422">
        <w:rPr>
          <w:bCs/>
          <w:iCs/>
          <w:noProof/>
          <w:sz w:val="24"/>
          <w:szCs w:val="24"/>
        </w:rPr>
        <w:t xml:space="preserve"> узл</w:t>
      </w:r>
      <w:r w:rsidR="005B0488">
        <w:rPr>
          <w:bCs/>
          <w:iCs/>
          <w:noProof/>
          <w:sz w:val="24"/>
          <w:szCs w:val="24"/>
        </w:rPr>
        <w:t>ов</w:t>
      </w:r>
      <w:r w:rsidRPr="00522422">
        <w:rPr>
          <w:bCs/>
          <w:iCs/>
          <w:noProof/>
          <w:sz w:val="24"/>
          <w:szCs w:val="24"/>
        </w:rPr>
        <w:t xml:space="preserve"> и материал</w:t>
      </w:r>
      <w:r w:rsidR="005B0488">
        <w:rPr>
          <w:bCs/>
          <w:iCs/>
          <w:noProof/>
          <w:sz w:val="24"/>
          <w:szCs w:val="24"/>
        </w:rPr>
        <w:t>ов (марка, модель – при наличии)</w:t>
      </w:r>
      <w:r w:rsidRPr="00522422">
        <w:rPr>
          <w:bCs/>
          <w:iCs/>
          <w:noProof/>
          <w:sz w:val="24"/>
          <w:szCs w:val="24"/>
        </w:rPr>
        <w:t xml:space="preserve">, их количество и </w:t>
      </w:r>
      <w:r w:rsidR="005B0488">
        <w:rPr>
          <w:bCs/>
          <w:iCs/>
          <w:noProof/>
          <w:sz w:val="24"/>
          <w:szCs w:val="24"/>
        </w:rPr>
        <w:t>указание на</w:t>
      </w:r>
      <w:r w:rsidRPr="00522422">
        <w:rPr>
          <w:bCs/>
          <w:iCs/>
          <w:noProof/>
          <w:sz w:val="24"/>
          <w:szCs w:val="24"/>
        </w:rPr>
        <w:t xml:space="preserve"> ТС</w:t>
      </w:r>
      <w:r w:rsidR="005B0488">
        <w:rPr>
          <w:bCs/>
          <w:iCs/>
          <w:noProof/>
          <w:sz w:val="24"/>
          <w:szCs w:val="24"/>
        </w:rPr>
        <w:t xml:space="preserve"> из которых данные узлы и материалы были изъяты</w:t>
      </w:r>
      <w:r w:rsidRPr="00522422">
        <w:rPr>
          <w:sz w:val="24"/>
          <w:szCs w:val="24"/>
        </w:rPr>
        <w:t>.</w:t>
      </w:r>
    </w:p>
    <w:p w:rsidR="00323336" w:rsidRPr="00522422" w:rsidRDefault="00323336" w:rsidP="00323336">
      <w:pPr>
        <w:tabs>
          <w:tab w:val="left" w:pos="1134"/>
        </w:tabs>
        <w:ind w:firstLine="709"/>
        <w:jc w:val="both"/>
        <w:rPr>
          <w:sz w:val="24"/>
          <w:szCs w:val="24"/>
        </w:rPr>
      </w:pPr>
      <w:r w:rsidRPr="00522422">
        <w:rPr>
          <w:sz w:val="24"/>
          <w:szCs w:val="24"/>
        </w:rPr>
        <w:t xml:space="preserve">При отсутствии годных узлов и материалов Исполнитель уведомляет об этом Заказчика с приложением </w:t>
      </w:r>
      <w:r w:rsidRPr="00522422">
        <w:rPr>
          <w:bCs/>
          <w:iCs/>
          <w:noProof/>
          <w:sz w:val="24"/>
          <w:szCs w:val="24"/>
        </w:rPr>
        <w:t xml:space="preserve">Актов о наличии/отсутствии </w:t>
      </w:r>
      <w:r w:rsidRPr="00522422">
        <w:rPr>
          <w:sz w:val="24"/>
          <w:szCs w:val="24"/>
        </w:rPr>
        <w:t>годных узлов и материалов в отношении каждого ТС.</w:t>
      </w:r>
    </w:p>
    <w:p w:rsidR="00522422" w:rsidRPr="00522422" w:rsidRDefault="00522422" w:rsidP="00323336">
      <w:pPr>
        <w:tabs>
          <w:tab w:val="left" w:pos="1134"/>
        </w:tabs>
        <w:ind w:firstLine="709"/>
        <w:jc w:val="both"/>
        <w:rPr>
          <w:sz w:val="24"/>
          <w:szCs w:val="24"/>
        </w:rPr>
      </w:pPr>
      <w:r w:rsidRPr="00522422">
        <w:rPr>
          <w:sz w:val="24"/>
          <w:szCs w:val="24"/>
        </w:rPr>
        <w:t xml:space="preserve">Заказчик (уполномоченные представители Заказчика) вправе осуществлять непрерывный либо выборочный </w:t>
      </w:r>
      <w:proofErr w:type="gramStart"/>
      <w:r w:rsidRPr="00522422">
        <w:rPr>
          <w:sz w:val="24"/>
          <w:szCs w:val="24"/>
        </w:rPr>
        <w:t>контроль за</w:t>
      </w:r>
      <w:proofErr w:type="gramEnd"/>
      <w:r w:rsidRPr="00522422">
        <w:rPr>
          <w:sz w:val="24"/>
          <w:szCs w:val="24"/>
        </w:rPr>
        <w:t xml:space="preserve"> выявлением и изъятием из ТС годных узлов и материалов.</w:t>
      </w:r>
    </w:p>
    <w:p w:rsidR="00323336" w:rsidRPr="00E42304" w:rsidRDefault="00323336" w:rsidP="00323336">
      <w:pPr>
        <w:tabs>
          <w:tab w:val="left" w:pos="1134"/>
        </w:tabs>
        <w:ind w:firstLine="709"/>
        <w:jc w:val="both"/>
        <w:rPr>
          <w:sz w:val="12"/>
          <w:szCs w:val="12"/>
          <w:highlight w:val="yellow"/>
        </w:rPr>
      </w:pPr>
    </w:p>
    <w:p w:rsidR="00323336" w:rsidRPr="00306F66" w:rsidRDefault="00323336" w:rsidP="00323336">
      <w:pPr>
        <w:tabs>
          <w:tab w:val="left" w:pos="1134"/>
        </w:tabs>
        <w:ind w:firstLine="709"/>
        <w:jc w:val="both"/>
        <w:rPr>
          <w:sz w:val="24"/>
          <w:szCs w:val="24"/>
        </w:rPr>
      </w:pPr>
      <w:r w:rsidRPr="00306F66">
        <w:rPr>
          <w:sz w:val="24"/>
          <w:szCs w:val="24"/>
        </w:rPr>
        <w:t>4.6.</w:t>
      </w:r>
      <w:r w:rsidRPr="00306F66">
        <w:rPr>
          <w:sz w:val="24"/>
          <w:szCs w:val="24"/>
        </w:rPr>
        <w:tab/>
      </w:r>
      <w:r w:rsidR="00710B21" w:rsidRPr="00306F66">
        <w:rPr>
          <w:sz w:val="24"/>
          <w:szCs w:val="24"/>
        </w:rPr>
        <w:t xml:space="preserve">мероприятия, направленные на </w:t>
      </w:r>
      <w:r w:rsidRPr="00306F66">
        <w:rPr>
          <w:sz w:val="24"/>
          <w:szCs w:val="24"/>
        </w:rPr>
        <w:t>утилизаци</w:t>
      </w:r>
      <w:r w:rsidR="00710B21" w:rsidRPr="00306F66">
        <w:rPr>
          <w:sz w:val="24"/>
          <w:szCs w:val="24"/>
        </w:rPr>
        <w:t>ю и/или уничтожение</w:t>
      </w:r>
      <w:r w:rsidRPr="00306F66">
        <w:rPr>
          <w:sz w:val="24"/>
          <w:szCs w:val="24"/>
        </w:rPr>
        <w:t xml:space="preserve"> </w:t>
      </w:r>
      <w:r w:rsidR="00710B21" w:rsidRPr="00306F66">
        <w:rPr>
          <w:sz w:val="24"/>
          <w:szCs w:val="24"/>
        </w:rPr>
        <w:t>частей и материалов</w:t>
      </w:r>
      <w:r w:rsidRPr="00306F66">
        <w:rPr>
          <w:sz w:val="24"/>
          <w:szCs w:val="24"/>
        </w:rPr>
        <w:t>, неподлежащих переработке на предприятиях по работе с ломом</w:t>
      </w:r>
      <w:r w:rsidR="00446976">
        <w:rPr>
          <w:sz w:val="24"/>
          <w:szCs w:val="24"/>
        </w:rPr>
        <w:t xml:space="preserve"> черных и цветных металлов</w:t>
      </w:r>
      <w:r w:rsidRPr="00306F66">
        <w:rPr>
          <w:sz w:val="24"/>
          <w:szCs w:val="24"/>
        </w:rPr>
        <w:t>:</w:t>
      </w:r>
    </w:p>
    <w:p w:rsidR="00BE1E4B" w:rsidRDefault="00BE1E4B" w:rsidP="00BE1E4B">
      <w:pPr>
        <w:tabs>
          <w:tab w:val="left" w:pos="1134"/>
        </w:tabs>
        <w:ind w:firstLine="709"/>
        <w:jc w:val="both"/>
        <w:rPr>
          <w:color w:val="00000A"/>
          <w:sz w:val="24"/>
        </w:rPr>
      </w:pPr>
      <w:r w:rsidRPr="00BE1E4B">
        <w:rPr>
          <w:sz w:val="24"/>
          <w:szCs w:val="24"/>
        </w:rPr>
        <w:t xml:space="preserve">Исполнитель </w:t>
      </w:r>
      <w:r w:rsidRPr="00BE1E4B">
        <w:rPr>
          <w:color w:val="00000A"/>
          <w:sz w:val="24"/>
        </w:rPr>
        <w:t xml:space="preserve">организует утилизацию (переработку) и/или уничтожение </w:t>
      </w:r>
      <w:r w:rsidRPr="00BE1E4B">
        <w:rPr>
          <w:sz w:val="24"/>
          <w:szCs w:val="24"/>
        </w:rPr>
        <w:t>частей и материалов, неподлежащих переработке</w:t>
      </w:r>
      <w:r w:rsidR="00446976">
        <w:rPr>
          <w:sz w:val="24"/>
          <w:szCs w:val="24"/>
        </w:rPr>
        <w:t xml:space="preserve"> на предприятиях по работе с </w:t>
      </w:r>
      <w:r w:rsidRPr="00BE1E4B">
        <w:rPr>
          <w:sz w:val="24"/>
          <w:szCs w:val="24"/>
        </w:rPr>
        <w:t>ломом</w:t>
      </w:r>
      <w:r w:rsidR="00446976">
        <w:rPr>
          <w:sz w:val="24"/>
          <w:szCs w:val="24"/>
        </w:rPr>
        <w:t xml:space="preserve"> черных и </w:t>
      </w:r>
      <w:r w:rsidR="00446976">
        <w:rPr>
          <w:sz w:val="24"/>
          <w:szCs w:val="24"/>
        </w:rPr>
        <w:lastRenderedPageBreak/>
        <w:t>цветных металлов</w:t>
      </w:r>
      <w:r w:rsidRPr="00BE1E4B">
        <w:rPr>
          <w:sz w:val="24"/>
          <w:szCs w:val="24"/>
        </w:rPr>
        <w:t>,</w:t>
      </w:r>
      <w:r w:rsidRPr="00BE1E4B">
        <w:rPr>
          <w:color w:val="00000A"/>
          <w:sz w:val="24"/>
        </w:rPr>
        <w:t xml:space="preserve"> в соответствии требованиями действующего законодательства Российской Федерации по данному виду деятельности, с существующими технологиями и требованиями санитарно-эпидемиологических, экологических и иных норм и правил.</w:t>
      </w:r>
    </w:p>
    <w:p w:rsidR="003D45D3" w:rsidRDefault="004C65CB" w:rsidP="004C65CB">
      <w:pPr>
        <w:tabs>
          <w:tab w:val="left" w:pos="1134"/>
        </w:tabs>
        <w:ind w:firstLine="709"/>
        <w:jc w:val="both"/>
        <w:rPr>
          <w:sz w:val="24"/>
          <w:szCs w:val="24"/>
        </w:rPr>
      </w:pPr>
      <w:r>
        <w:rPr>
          <w:sz w:val="24"/>
          <w:szCs w:val="24"/>
        </w:rPr>
        <w:t xml:space="preserve">Исполнитель организует </w:t>
      </w:r>
      <w:r w:rsidRPr="00BE1E4B">
        <w:rPr>
          <w:sz w:val="24"/>
          <w:szCs w:val="24"/>
        </w:rPr>
        <w:t>переработку или захоронение (уничтожение) таких частей и материалов собственными силами при наличии соответствующих лицензий</w:t>
      </w:r>
      <w:r w:rsidRPr="00BE1E4B">
        <w:rPr>
          <w:bCs/>
          <w:spacing w:val="-6"/>
          <w:sz w:val="24"/>
          <w:szCs w:val="24"/>
        </w:rPr>
        <w:t xml:space="preserve"> (Федеральные законы от 24.06.1998 № 89-ФЗ «Об отходах производства и потребления» и от 04.05.2011 № 99-ФЗ «О лицензировании отдельных видов деятельности»)</w:t>
      </w:r>
      <w:r w:rsidR="003D45D3">
        <w:rPr>
          <w:sz w:val="24"/>
          <w:szCs w:val="24"/>
        </w:rPr>
        <w:t>.</w:t>
      </w:r>
    </w:p>
    <w:p w:rsidR="003D45D3" w:rsidRPr="008E6DA7" w:rsidRDefault="003D45D3" w:rsidP="003D45D3">
      <w:pPr>
        <w:shd w:val="clear" w:color="auto" w:fill="FFFFFF"/>
        <w:autoSpaceDE w:val="0"/>
        <w:autoSpaceDN w:val="0"/>
        <w:adjustRightInd w:val="0"/>
        <w:ind w:firstLine="709"/>
        <w:jc w:val="both"/>
        <w:rPr>
          <w:sz w:val="24"/>
          <w:szCs w:val="24"/>
        </w:rPr>
      </w:pPr>
      <w:r>
        <w:rPr>
          <w:sz w:val="24"/>
          <w:szCs w:val="24"/>
        </w:rPr>
        <w:t xml:space="preserve">При отсутствии лицензий на осуществление данного вида деятельности, </w:t>
      </w:r>
      <w:r w:rsidRPr="00BE1E4B">
        <w:rPr>
          <w:sz w:val="24"/>
          <w:szCs w:val="24"/>
        </w:rPr>
        <w:t xml:space="preserve">Исполнитель </w:t>
      </w:r>
      <w:r>
        <w:rPr>
          <w:sz w:val="24"/>
          <w:szCs w:val="24"/>
        </w:rPr>
        <w:t xml:space="preserve">вправе </w:t>
      </w:r>
      <w:r w:rsidRPr="00BE1E4B">
        <w:rPr>
          <w:sz w:val="24"/>
          <w:szCs w:val="24"/>
        </w:rPr>
        <w:t>переда</w:t>
      </w:r>
      <w:r>
        <w:rPr>
          <w:sz w:val="24"/>
          <w:szCs w:val="24"/>
        </w:rPr>
        <w:t>ть</w:t>
      </w:r>
      <w:r w:rsidRPr="00BE1E4B">
        <w:rPr>
          <w:sz w:val="24"/>
          <w:szCs w:val="24"/>
        </w:rPr>
        <w:t xml:space="preserve"> неподлежащие переработке на предприятиях по работе с ломом</w:t>
      </w:r>
      <w:r>
        <w:rPr>
          <w:sz w:val="24"/>
          <w:szCs w:val="24"/>
        </w:rPr>
        <w:t xml:space="preserve"> черных и цветных металлов</w:t>
      </w:r>
      <w:r w:rsidRPr="00BE1E4B">
        <w:rPr>
          <w:sz w:val="24"/>
          <w:szCs w:val="24"/>
        </w:rPr>
        <w:t xml:space="preserve"> части ТС и извлеченные материалы </w:t>
      </w:r>
      <w:r>
        <w:rPr>
          <w:sz w:val="24"/>
          <w:szCs w:val="24"/>
        </w:rPr>
        <w:t>специализированным организациям</w:t>
      </w:r>
      <w:r w:rsidRPr="00BE1E4B">
        <w:rPr>
          <w:sz w:val="24"/>
          <w:szCs w:val="24"/>
        </w:rPr>
        <w:t xml:space="preserve"> по их переработке или захоронению (уничтожению) в соответствии с их видами и типами</w:t>
      </w:r>
      <w:r>
        <w:rPr>
          <w:sz w:val="24"/>
          <w:szCs w:val="24"/>
        </w:rPr>
        <w:t xml:space="preserve">, в </w:t>
      </w:r>
      <w:r>
        <w:rPr>
          <w:bCs/>
          <w:spacing w:val="-6"/>
          <w:sz w:val="24"/>
          <w:szCs w:val="24"/>
        </w:rPr>
        <w:t>порядке, установленном действующим законодательством</w:t>
      </w:r>
      <w:r w:rsidRPr="006B57C6">
        <w:rPr>
          <w:bCs/>
          <w:spacing w:val="-6"/>
          <w:sz w:val="24"/>
          <w:szCs w:val="24"/>
        </w:rPr>
        <w:t>.</w:t>
      </w:r>
    </w:p>
    <w:p w:rsidR="00323336" w:rsidRPr="00BE1E4B" w:rsidRDefault="00323336" w:rsidP="00323336">
      <w:pPr>
        <w:tabs>
          <w:tab w:val="left" w:pos="1134"/>
        </w:tabs>
        <w:ind w:firstLine="709"/>
        <w:jc w:val="both"/>
        <w:rPr>
          <w:sz w:val="24"/>
          <w:szCs w:val="24"/>
        </w:rPr>
      </w:pPr>
      <w:r w:rsidRPr="00BE1E4B">
        <w:rPr>
          <w:color w:val="00000A"/>
          <w:sz w:val="24"/>
        </w:rPr>
        <w:t>Обязанность по уплате платежей за негативное воздействие на окружающую среду, в части платы за размещение отходов производства и потребления, переходит к Исполнителю.</w:t>
      </w:r>
    </w:p>
    <w:p w:rsidR="00323336" w:rsidRPr="00182E0E" w:rsidRDefault="00323336" w:rsidP="00323336">
      <w:pPr>
        <w:tabs>
          <w:tab w:val="left" w:pos="1134"/>
        </w:tabs>
        <w:ind w:firstLine="709"/>
        <w:jc w:val="both"/>
        <w:rPr>
          <w:sz w:val="12"/>
          <w:szCs w:val="12"/>
        </w:rPr>
      </w:pPr>
    </w:p>
    <w:p w:rsidR="00323336" w:rsidRPr="00E57815" w:rsidRDefault="00323336" w:rsidP="00323336">
      <w:pPr>
        <w:tabs>
          <w:tab w:val="left" w:pos="1134"/>
        </w:tabs>
        <w:ind w:firstLine="709"/>
        <w:jc w:val="both"/>
        <w:rPr>
          <w:sz w:val="24"/>
          <w:szCs w:val="24"/>
        </w:rPr>
      </w:pPr>
      <w:r w:rsidRPr="00182E0E">
        <w:rPr>
          <w:sz w:val="24"/>
          <w:szCs w:val="24"/>
        </w:rPr>
        <w:t>4.7.</w:t>
      </w:r>
      <w:r w:rsidRPr="00182E0E">
        <w:rPr>
          <w:sz w:val="24"/>
          <w:szCs w:val="24"/>
        </w:rPr>
        <w:tab/>
      </w:r>
      <w:r w:rsidR="00182E0E" w:rsidRPr="00182E0E">
        <w:rPr>
          <w:sz w:val="24"/>
          <w:szCs w:val="24"/>
        </w:rPr>
        <w:t>выполнение мероприятий, направленных на обеспечение</w:t>
      </w:r>
      <w:r w:rsidRPr="00182E0E">
        <w:rPr>
          <w:sz w:val="24"/>
          <w:szCs w:val="24"/>
        </w:rPr>
        <w:t xml:space="preserve"> переработки лома</w:t>
      </w:r>
      <w:r w:rsidR="00182E0E" w:rsidRPr="00182E0E">
        <w:rPr>
          <w:sz w:val="24"/>
          <w:szCs w:val="24"/>
        </w:rPr>
        <w:t xml:space="preserve"> черных и </w:t>
      </w:r>
      <w:r w:rsidR="00182E0E" w:rsidRPr="00E57815">
        <w:rPr>
          <w:sz w:val="24"/>
          <w:szCs w:val="24"/>
        </w:rPr>
        <w:t>цветных металлов:</w:t>
      </w:r>
    </w:p>
    <w:p w:rsidR="00182E0E" w:rsidRPr="00E57815" w:rsidRDefault="00323336" w:rsidP="00323336">
      <w:pPr>
        <w:shd w:val="clear" w:color="auto" w:fill="FFFFFF"/>
        <w:autoSpaceDE w:val="0"/>
        <w:autoSpaceDN w:val="0"/>
        <w:adjustRightInd w:val="0"/>
        <w:ind w:firstLine="709"/>
        <w:jc w:val="both"/>
        <w:rPr>
          <w:sz w:val="24"/>
          <w:szCs w:val="24"/>
        </w:rPr>
      </w:pPr>
      <w:r w:rsidRPr="00E57815">
        <w:rPr>
          <w:sz w:val="24"/>
          <w:szCs w:val="24"/>
        </w:rPr>
        <w:t>Определение количества лома</w:t>
      </w:r>
      <w:r w:rsidR="00446976">
        <w:rPr>
          <w:sz w:val="24"/>
          <w:szCs w:val="24"/>
        </w:rPr>
        <w:t xml:space="preserve"> черных и цветных металлов</w:t>
      </w:r>
      <w:r w:rsidRPr="00E57815">
        <w:rPr>
          <w:sz w:val="24"/>
          <w:szCs w:val="24"/>
        </w:rPr>
        <w:t xml:space="preserve"> осуществляется </w:t>
      </w:r>
      <w:r w:rsidR="00292661">
        <w:rPr>
          <w:sz w:val="24"/>
          <w:szCs w:val="24"/>
        </w:rPr>
        <w:t xml:space="preserve">Исполнителем </w:t>
      </w:r>
      <w:r w:rsidRPr="00E57815">
        <w:rPr>
          <w:sz w:val="24"/>
          <w:szCs w:val="24"/>
        </w:rPr>
        <w:t>по данным весов</w:t>
      </w:r>
      <w:r w:rsidR="00182E0E" w:rsidRPr="00E57815">
        <w:rPr>
          <w:sz w:val="24"/>
          <w:szCs w:val="24"/>
        </w:rPr>
        <w:t>ого оборудования</w:t>
      </w:r>
      <w:r w:rsidRPr="00E57815">
        <w:rPr>
          <w:sz w:val="24"/>
          <w:szCs w:val="24"/>
        </w:rPr>
        <w:t xml:space="preserve">. </w:t>
      </w:r>
      <w:r w:rsidR="00EA5CA9" w:rsidRPr="00E57815">
        <w:rPr>
          <w:sz w:val="24"/>
          <w:szCs w:val="24"/>
        </w:rPr>
        <w:t xml:space="preserve">Образовавшийся лом черных и цветных металлов взвешивается на весах, поверенных в установленном законом порядке. Реквизиты действующего свидетельства о поверке весов указываются в Паспорте – расчете извлеченного лома черных и цветных металлов, заверенная надлежащим образом копия свидетельства о поверке предоставляется </w:t>
      </w:r>
      <w:r w:rsidR="00292661">
        <w:rPr>
          <w:sz w:val="24"/>
          <w:szCs w:val="24"/>
        </w:rPr>
        <w:t xml:space="preserve">Исполнителем </w:t>
      </w:r>
      <w:r w:rsidR="00EA5CA9" w:rsidRPr="00E57815">
        <w:rPr>
          <w:sz w:val="24"/>
          <w:szCs w:val="24"/>
        </w:rPr>
        <w:t>Заказчику.</w:t>
      </w:r>
    </w:p>
    <w:p w:rsidR="00182E0E" w:rsidRPr="00E57815" w:rsidRDefault="00EA5CA9" w:rsidP="00323336">
      <w:pPr>
        <w:shd w:val="clear" w:color="auto" w:fill="FFFFFF"/>
        <w:autoSpaceDE w:val="0"/>
        <w:autoSpaceDN w:val="0"/>
        <w:adjustRightInd w:val="0"/>
        <w:ind w:firstLine="709"/>
        <w:jc w:val="both"/>
        <w:rPr>
          <w:sz w:val="24"/>
          <w:szCs w:val="24"/>
        </w:rPr>
      </w:pPr>
      <w:r w:rsidRPr="00E57815">
        <w:rPr>
          <w:sz w:val="24"/>
          <w:szCs w:val="24"/>
        </w:rPr>
        <w:t>Исполнитель  заносит данные о количестве образовавшегося лома</w:t>
      </w:r>
      <w:r w:rsidR="00446976">
        <w:rPr>
          <w:sz w:val="24"/>
          <w:szCs w:val="24"/>
        </w:rPr>
        <w:t xml:space="preserve"> черных и цветных</w:t>
      </w:r>
      <w:r w:rsidRPr="00E57815">
        <w:rPr>
          <w:sz w:val="24"/>
          <w:szCs w:val="24"/>
        </w:rPr>
        <w:t xml:space="preserve"> </w:t>
      </w:r>
      <w:r w:rsidR="004C65CB">
        <w:rPr>
          <w:sz w:val="24"/>
          <w:szCs w:val="24"/>
        </w:rPr>
        <w:t xml:space="preserve">металлов </w:t>
      </w:r>
      <w:r w:rsidRPr="00E57815">
        <w:rPr>
          <w:sz w:val="24"/>
          <w:szCs w:val="24"/>
        </w:rPr>
        <w:t>от всех ТС по видам (черный, цветной) в паспорт-расчет извлеченного лома черных и цветных металлов, который составляется на каждое ТС отдельно и предоставляется Заказчику.</w:t>
      </w:r>
    </w:p>
    <w:p w:rsidR="00EA5CA9" w:rsidRPr="00E57815" w:rsidRDefault="00EA5CA9" w:rsidP="00323336">
      <w:pPr>
        <w:shd w:val="clear" w:color="auto" w:fill="FFFFFF"/>
        <w:autoSpaceDE w:val="0"/>
        <w:autoSpaceDN w:val="0"/>
        <w:adjustRightInd w:val="0"/>
        <w:ind w:firstLine="709"/>
        <w:jc w:val="both"/>
        <w:rPr>
          <w:sz w:val="24"/>
          <w:szCs w:val="24"/>
        </w:rPr>
      </w:pPr>
      <w:r w:rsidRPr="00E57815">
        <w:rPr>
          <w:sz w:val="24"/>
          <w:szCs w:val="24"/>
        </w:rPr>
        <w:t xml:space="preserve">Заказчик (уполномоченные представители Заказчика) осуществляют </w:t>
      </w:r>
      <w:proofErr w:type="gramStart"/>
      <w:r w:rsidRPr="00E57815">
        <w:rPr>
          <w:sz w:val="24"/>
          <w:szCs w:val="24"/>
        </w:rPr>
        <w:t>контроль за</w:t>
      </w:r>
      <w:proofErr w:type="gramEnd"/>
      <w:r w:rsidRPr="00E57815">
        <w:rPr>
          <w:sz w:val="24"/>
          <w:szCs w:val="24"/>
        </w:rPr>
        <w:t xml:space="preserve"> изъятием цветных и драгоценных металлов, определения их веса. Контроль может быть осуществлен непосредственно в процессе производства работ (присутствие представителей Заказчика), либо дистанционно (анализ фот</w:t>
      </w:r>
      <w:proofErr w:type="gramStart"/>
      <w:r w:rsidRPr="00E57815">
        <w:rPr>
          <w:sz w:val="24"/>
          <w:szCs w:val="24"/>
        </w:rPr>
        <w:t>о-</w:t>
      </w:r>
      <w:proofErr w:type="gramEnd"/>
      <w:r w:rsidRPr="00E57815">
        <w:rPr>
          <w:sz w:val="24"/>
          <w:szCs w:val="24"/>
        </w:rPr>
        <w:t xml:space="preserve"> и </w:t>
      </w:r>
      <w:proofErr w:type="spellStart"/>
      <w:r w:rsidRPr="00E57815">
        <w:rPr>
          <w:sz w:val="24"/>
          <w:szCs w:val="24"/>
        </w:rPr>
        <w:t>видеодокументов</w:t>
      </w:r>
      <w:proofErr w:type="spellEnd"/>
      <w:r w:rsidRPr="00E57815">
        <w:rPr>
          <w:sz w:val="24"/>
          <w:szCs w:val="24"/>
        </w:rPr>
        <w:t>).</w:t>
      </w:r>
    </w:p>
    <w:p w:rsidR="00EA5CA9" w:rsidRPr="00E57815" w:rsidRDefault="00EA5CA9" w:rsidP="00EA5CA9">
      <w:pPr>
        <w:shd w:val="clear" w:color="auto" w:fill="FFFFFF"/>
        <w:autoSpaceDE w:val="0"/>
        <w:autoSpaceDN w:val="0"/>
        <w:adjustRightInd w:val="0"/>
        <w:ind w:firstLine="709"/>
        <w:jc w:val="both"/>
        <w:rPr>
          <w:bCs/>
          <w:iCs/>
          <w:noProof/>
          <w:sz w:val="24"/>
          <w:szCs w:val="24"/>
        </w:rPr>
      </w:pPr>
      <w:r w:rsidRPr="00E57815">
        <w:rPr>
          <w:sz w:val="24"/>
          <w:szCs w:val="24"/>
        </w:rPr>
        <w:t xml:space="preserve">Исполнитель обязан заблаговременно уведомить Заказчика о месте и сроках проведения взвешивания лома </w:t>
      </w:r>
      <w:r w:rsidR="00446976">
        <w:rPr>
          <w:sz w:val="24"/>
          <w:szCs w:val="24"/>
        </w:rPr>
        <w:t xml:space="preserve">черных и цветных </w:t>
      </w:r>
      <w:r w:rsidRPr="00E57815">
        <w:rPr>
          <w:sz w:val="24"/>
          <w:szCs w:val="24"/>
        </w:rPr>
        <w:t xml:space="preserve">металлов. В случае изменения Исполнителем места или срока проведения взвешивания лома </w:t>
      </w:r>
      <w:r w:rsidR="00446976">
        <w:rPr>
          <w:sz w:val="24"/>
          <w:szCs w:val="24"/>
        </w:rPr>
        <w:t xml:space="preserve">черных и цветных </w:t>
      </w:r>
      <w:r w:rsidRPr="00E57815">
        <w:rPr>
          <w:sz w:val="24"/>
          <w:szCs w:val="24"/>
        </w:rPr>
        <w:t>металлов Исполнитель обязан предупредить об этом Заказчика не менее чем за 24 часа.</w:t>
      </w:r>
    </w:p>
    <w:p w:rsidR="00EA5CA9" w:rsidRPr="00E57815" w:rsidRDefault="00EA5CA9" w:rsidP="00323336">
      <w:pPr>
        <w:shd w:val="clear" w:color="auto" w:fill="FFFFFF"/>
        <w:autoSpaceDE w:val="0"/>
        <w:autoSpaceDN w:val="0"/>
        <w:adjustRightInd w:val="0"/>
        <w:ind w:firstLine="709"/>
        <w:jc w:val="both"/>
        <w:rPr>
          <w:bCs/>
          <w:iCs/>
          <w:noProof/>
          <w:sz w:val="24"/>
          <w:szCs w:val="24"/>
        </w:rPr>
      </w:pPr>
      <w:r w:rsidRPr="00E57815">
        <w:rPr>
          <w:bCs/>
          <w:iCs/>
          <w:noProof/>
          <w:sz w:val="24"/>
          <w:szCs w:val="24"/>
        </w:rPr>
        <w:t xml:space="preserve">Если при взвешивании лома </w:t>
      </w:r>
      <w:r w:rsidR="00446976">
        <w:rPr>
          <w:sz w:val="24"/>
          <w:szCs w:val="24"/>
        </w:rPr>
        <w:t xml:space="preserve">черных и цветных </w:t>
      </w:r>
      <w:r w:rsidRPr="00E57815">
        <w:rPr>
          <w:bCs/>
          <w:iCs/>
          <w:noProof/>
          <w:sz w:val="24"/>
          <w:szCs w:val="24"/>
        </w:rPr>
        <w:t xml:space="preserve">металлов не присутствует представитель Заказчика, то Исполнитель обязуется провести фиксацию (фото и видео) действий по </w:t>
      </w:r>
      <w:r w:rsidR="00D54BF8">
        <w:rPr>
          <w:bCs/>
          <w:iCs/>
          <w:noProof/>
          <w:sz w:val="24"/>
          <w:szCs w:val="24"/>
        </w:rPr>
        <w:t>работе</w:t>
      </w:r>
      <w:r w:rsidRPr="00E57815">
        <w:rPr>
          <w:bCs/>
          <w:iCs/>
          <w:noProof/>
          <w:sz w:val="24"/>
          <w:szCs w:val="24"/>
        </w:rPr>
        <w:t xml:space="preserve"> с ТС и ломом черных и цветных металлов.</w:t>
      </w:r>
    </w:p>
    <w:p w:rsidR="00EA5CA9" w:rsidRPr="00D54BF8" w:rsidRDefault="00EA5CA9" w:rsidP="00EA5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54BF8">
        <w:rPr>
          <w:sz w:val="24"/>
          <w:szCs w:val="24"/>
        </w:rPr>
        <w:t>В данном случае перед началом взвешивания Исполнитель производит видео- или фотосъемку ТС или их частей таким образом, чтобы можно было достоверно определить неизменность комплектности ТС,  указанной в акте приема-передачи ТС.</w:t>
      </w:r>
    </w:p>
    <w:p w:rsidR="00E57815" w:rsidRPr="00D54BF8" w:rsidRDefault="00E57815" w:rsidP="00E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D54BF8">
        <w:rPr>
          <w:sz w:val="24"/>
          <w:szCs w:val="24"/>
        </w:rPr>
        <w:t xml:space="preserve">Исполнитель проводит </w:t>
      </w:r>
      <w:proofErr w:type="spellStart"/>
      <w:r w:rsidRPr="00D54BF8">
        <w:rPr>
          <w:sz w:val="24"/>
          <w:szCs w:val="24"/>
        </w:rPr>
        <w:t>видеофиксацию</w:t>
      </w:r>
      <w:proofErr w:type="spellEnd"/>
      <w:r w:rsidRPr="00D54BF8">
        <w:rPr>
          <w:sz w:val="24"/>
          <w:szCs w:val="24"/>
        </w:rPr>
        <w:t xml:space="preserve"> взвешивания методом непрерывной видеосъемки (без остановок и пауз) от начала взвешивания (фиксация показания весов до начала взвешивания), затем фиксация размещения объекта взвешивания на весах, затем фиксация показаний весов при нахождении на них объекта взвешивания, окончание взвешивания (фиксация удаления с весов объекта взвешивания и показание весов после этого). Если взвешивание производится с применением тары (в т</w:t>
      </w:r>
      <w:proofErr w:type="gramStart"/>
      <w:r w:rsidRPr="00D54BF8">
        <w:rPr>
          <w:sz w:val="24"/>
          <w:szCs w:val="24"/>
        </w:rPr>
        <w:t>.ч</w:t>
      </w:r>
      <w:proofErr w:type="gramEnd"/>
      <w:r w:rsidRPr="00D54BF8">
        <w:rPr>
          <w:sz w:val="24"/>
          <w:szCs w:val="24"/>
        </w:rPr>
        <w:t xml:space="preserve"> транспортное средство, используемое для перевозки объекта взвешивания), то производится видео фиксация взвешивания тары таким же методом.</w:t>
      </w:r>
    </w:p>
    <w:p w:rsidR="00E57815" w:rsidRPr="00D54BF8" w:rsidRDefault="00E57815" w:rsidP="00E57815">
      <w:pPr>
        <w:tabs>
          <w:tab w:val="left" w:pos="1134"/>
        </w:tabs>
        <w:ind w:firstLine="709"/>
        <w:jc w:val="both"/>
        <w:rPr>
          <w:sz w:val="24"/>
          <w:szCs w:val="24"/>
        </w:rPr>
      </w:pPr>
      <w:r w:rsidRPr="00D54BF8">
        <w:rPr>
          <w:sz w:val="24"/>
          <w:szCs w:val="24"/>
        </w:rPr>
        <w:t>Для упрощения идентификации объекта взвешивания рекомендуется сопровождать видео файл устными комментариями.</w:t>
      </w:r>
    </w:p>
    <w:p w:rsidR="004C65CB" w:rsidRDefault="004C65CB" w:rsidP="00323336">
      <w:pPr>
        <w:shd w:val="clear" w:color="auto" w:fill="FFFFFF"/>
        <w:autoSpaceDE w:val="0"/>
        <w:autoSpaceDN w:val="0"/>
        <w:adjustRightInd w:val="0"/>
        <w:ind w:firstLine="709"/>
        <w:jc w:val="both"/>
        <w:rPr>
          <w:sz w:val="24"/>
          <w:szCs w:val="24"/>
        </w:rPr>
      </w:pPr>
      <w:r w:rsidRPr="00BE1E4B">
        <w:rPr>
          <w:sz w:val="24"/>
          <w:szCs w:val="24"/>
        </w:rPr>
        <w:t xml:space="preserve">Исполнитель </w:t>
      </w:r>
      <w:r>
        <w:rPr>
          <w:sz w:val="24"/>
          <w:szCs w:val="24"/>
        </w:rPr>
        <w:t>организует</w:t>
      </w:r>
      <w:r w:rsidRPr="00BE1E4B">
        <w:rPr>
          <w:sz w:val="24"/>
          <w:szCs w:val="24"/>
        </w:rPr>
        <w:t xml:space="preserve"> </w:t>
      </w:r>
      <w:r>
        <w:rPr>
          <w:sz w:val="24"/>
          <w:szCs w:val="24"/>
        </w:rPr>
        <w:t>учет и хранение лома черных и цветных металлов</w:t>
      </w:r>
      <w:r w:rsidRPr="00BE1E4B">
        <w:rPr>
          <w:sz w:val="24"/>
          <w:szCs w:val="24"/>
        </w:rPr>
        <w:t xml:space="preserve"> собственными силами при наличии соответствующих</w:t>
      </w:r>
      <w:r>
        <w:rPr>
          <w:sz w:val="24"/>
          <w:szCs w:val="24"/>
        </w:rPr>
        <w:t xml:space="preserve"> </w:t>
      </w:r>
      <w:r w:rsidRPr="00BE1E4B">
        <w:rPr>
          <w:sz w:val="24"/>
          <w:szCs w:val="24"/>
        </w:rPr>
        <w:t xml:space="preserve"> лицензий</w:t>
      </w:r>
      <w:r>
        <w:rPr>
          <w:sz w:val="24"/>
          <w:szCs w:val="24"/>
        </w:rPr>
        <w:t xml:space="preserve"> </w:t>
      </w:r>
      <w:r w:rsidRPr="00BE1E4B">
        <w:rPr>
          <w:bCs/>
          <w:spacing w:val="-6"/>
          <w:sz w:val="24"/>
          <w:szCs w:val="24"/>
        </w:rPr>
        <w:t xml:space="preserve"> (</w:t>
      </w:r>
      <w:r w:rsidRPr="008A26D4">
        <w:rPr>
          <w:bCs/>
          <w:spacing w:val="-6"/>
          <w:sz w:val="24"/>
          <w:szCs w:val="24"/>
        </w:rPr>
        <w:t xml:space="preserve">Постановление </w:t>
      </w:r>
      <w:r>
        <w:rPr>
          <w:bCs/>
          <w:spacing w:val="-6"/>
          <w:sz w:val="24"/>
          <w:szCs w:val="24"/>
        </w:rPr>
        <w:t xml:space="preserve"> </w:t>
      </w:r>
      <w:r w:rsidRPr="008A26D4">
        <w:rPr>
          <w:bCs/>
          <w:spacing w:val="-6"/>
          <w:sz w:val="24"/>
          <w:szCs w:val="24"/>
        </w:rPr>
        <w:lastRenderedPageBreak/>
        <w:t xml:space="preserve">Правительства </w:t>
      </w:r>
      <w:r>
        <w:rPr>
          <w:bCs/>
          <w:spacing w:val="-6"/>
          <w:sz w:val="24"/>
          <w:szCs w:val="24"/>
        </w:rPr>
        <w:t xml:space="preserve"> </w:t>
      </w:r>
      <w:r w:rsidRPr="008A26D4">
        <w:rPr>
          <w:bCs/>
          <w:spacing w:val="-6"/>
          <w:sz w:val="24"/>
          <w:szCs w:val="24"/>
        </w:rPr>
        <w:t xml:space="preserve">РФ </w:t>
      </w:r>
      <w:r>
        <w:rPr>
          <w:bCs/>
          <w:spacing w:val="-6"/>
          <w:sz w:val="24"/>
          <w:szCs w:val="24"/>
        </w:rPr>
        <w:t xml:space="preserve"> </w:t>
      </w:r>
      <w:r w:rsidRPr="008A26D4">
        <w:rPr>
          <w:bCs/>
          <w:spacing w:val="-6"/>
          <w:sz w:val="24"/>
          <w:szCs w:val="24"/>
        </w:rPr>
        <w:t xml:space="preserve">от 12.12.2012 </w:t>
      </w:r>
      <w:r>
        <w:rPr>
          <w:bCs/>
          <w:spacing w:val="-6"/>
          <w:sz w:val="24"/>
          <w:szCs w:val="24"/>
        </w:rPr>
        <w:t>№</w:t>
      </w:r>
      <w:r w:rsidRPr="008A26D4">
        <w:rPr>
          <w:bCs/>
          <w:spacing w:val="-6"/>
          <w:sz w:val="24"/>
          <w:szCs w:val="24"/>
        </w:rPr>
        <w:t xml:space="preserve"> 1287 </w:t>
      </w:r>
      <w:r>
        <w:rPr>
          <w:bCs/>
          <w:spacing w:val="-6"/>
          <w:sz w:val="24"/>
          <w:szCs w:val="24"/>
        </w:rPr>
        <w:t>«</w:t>
      </w:r>
      <w:r w:rsidRPr="008A26D4">
        <w:rPr>
          <w:bCs/>
          <w:spacing w:val="-6"/>
          <w:sz w:val="24"/>
          <w:szCs w:val="24"/>
        </w:rPr>
        <w:t>О лицензировании деятельности по заготовке, хранению, переработке и реализации лома черных и цветных металлов</w:t>
      </w:r>
      <w:r>
        <w:rPr>
          <w:bCs/>
          <w:spacing w:val="-6"/>
          <w:sz w:val="24"/>
          <w:szCs w:val="24"/>
        </w:rPr>
        <w:t>»</w:t>
      </w:r>
      <w:r w:rsidRPr="00BE1E4B">
        <w:rPr>
          <w:bCs/>
          <w:spacing w:val="-6"/>
          <w:sz w:val="24"/>
          <w:szCs w:val="24"/>
        </w:rPr>
        <w:t>)</w:t>
      </w:r>
      <w:r w:rsidRPr="00BE1E4B">
        <w:rPr>
          <w:sz w:val="24"/>
          <w:szCs w:val="24"/>
        </w:rPr>
        <w:t>.</w:t>
      </w:r>
      <w:r>
        <w:rPr>
          <w:sz w:val="24"/>
          <w:szCs w:val="24"/>
        </w:rPr>
        <w:t xml:space="preserve"> </w:t>
      </w:r>
    </w:p>
    <w:p w:rsidR="004C65CB" w:rsidRDefault="004C65CB" w:rsidP="00323336">
      <w:pPr>
        <w:shd w:val="clear" w:color="auto" w:fill="FFFFFF"/>
        <w:autoSpaceDE w:val="0"/>
        <w:autoSpaceDN w:val="0"/>
        <w:adjustRightInd w:val="0"/>
        <w:ind w:firstLine="709"/>
        <w:jc w:val="both"/>
        <w:rPr>
          <w:sz w:val="24"/>
          <w:szCs w:val="24"/>
        </w:rPr>
      </w:pPr>
      <w:r w:rsidRPr="006B57C6">
        <w:rPr>
          <w:sz w:val="24"/>
          <w:szCs w:val="24"/>
        </w:rPr>
        <w:t xml:space="preserve">Передача лома черных и цветных металлов </w:t>
      </w:r>
      <w:r>
        <w:rPr>
          <w:sz w:val="24"/>
          <w:szCs w:val="24"/>
        </w:rPr>
        <w:t>оформляется путем</w:t>
      </w:r>
      <w:r w:rsidRPr="006B57C6">
        <w:rPr>
          <w:sz w:val="24"/>
          <w:szCs w:val="24"/>
        </w:rPr>
        <w:t xml:space="preserve"> составлени</w:t>
      </w:r>
      <w:r>
        <w:rPr>
          <w:sz w:val="24"/>
          <w:szCs w:val="24"/>
        </w:rPr>
        <w:t>я</w:t>
      </w:r>
      <w:r w:rsidRPr="006B57C6">
        <w:rPr>
          <w:sz w:val="24"/>
          <w:szCs w:val="24"/>
        </w:rPr>
        <w:t xml:space="preserve"> приемо-сдаточных актов по форм</w:t>
      </w:r>
      <w:r>
        <w:rPr>
          <w:sz w:val="24"/>
          <w:szCs w:val="24"/>
        </w:rPr>
        <w:t>ам</w:t>
      </w:r>
      <w:r w:rsidRPr="006B57C6">
        <w:rPr>
          <w:sz w:val="24"/>
          <w:szCs w:val="24"/>
        </w:rPr>
        <w:t>, утвержденн</w:t>
      </w:r>
      <w:r>
        <w:rPr>
          <w:sz w:val="24"/>
          <w:szCs w:val="24"/>
        </w:rPr>
        <w:t>ым</w:t>
      </w:r>
      <w:r w:rsidRPr="006B57C6">
        <w:rPr>
          <w:sz w:val="24"/>
          <w:szCs w:val="24"/>
        </w:rPr>
        <w:t xml:space="preserve"> Постановлениями Правительства РФ </w:t>
      </w:r>
      <w:r w:rsidRPr="006B57C6">
        <w:rPr>
          <w:bCs/>
          <w:spacing w:val="-6"/>
          <w:sz w:val="24"/>
          <w:szCs w:val="24"/>
        </w:rPr>
        <w:t>от 11.05.2001 № 369 «Правила обращения с ломом и отходами черных металлов и их отчуждения» и № 370 «Правила обращения с ломом и отходами цветных металлов и их отчуждения». Объем лома</w:t>
      </w:r>
      <w:r w:rsidRPr="00446976">
        <w:rPr>
          <w:sz w:val="24"/>
          <w:szCs w:val="24"/>
        </w:rPr>
        <w:t xml:space="preserve"> </w:t>
      </w:r>
      <w:r>
        <w:rPr>
          <w:sz w:val="24"/>
          <w:szCs w:val="24"/>
        </w:rPr>
        <w:t>черных и цветных металлов</w:t>
      </w:r>
      <w:r w:rsidRPr="006B57C6">
        <w:rPr>
          <w:bCs/>
          <w:spacing w:val="-6"/>
          <w:sz w:val="24"/>
          <w:szCs w:val="24"/>
        </w:rPr>
        <w:t>, указанный в приемо-сдаточных актах должен соответствовать общему объему лома</w:t>
      </w:r>
      <w:r w:rsidRPr="00446976">
        <w:rPr>
          <w:sz w:val="24"/>
          <w:szCs w:val="24"/>
        </w:rPr>
        <w:t xml:space="preserve"> </w:t>
      </w:r>
      <w:r>
        <w:rPr>
          <w:sz w:val="24"/>
          <w:szCs w:val="24"/>
        </w:rPr>
        <w:t>черных и цветных металлов</w:t>
      </w:r>
      <w:r w:rsidRPr="006B57C6">
        <w:rPr>
          <w:bCs/>
          <w:spacing w:val="-6"/>
          <w:sz w:val="24"/>
          <w:szCs w:val="24"/>
        </w:rPr>
        <w:t xml:space="preserve">, отраженному в </w:t>
      </w:r>
      <w:r w:rsidRPr="006B57C6">
        <w:rPr>
          <w:sz w:val="24"/>
          <w:szCs w:val="24"/>
        </w:rPr>
        <w:t>Паспортах – расчетах извлеченного лома черных и цветных металлов.</w:t>
      </w:r>
    </w:p>
    <w:p w:rsidR="00323336" w:rsidRPr="008E6DA7" w:rsidRDefault="008E6DA7" w:rsidP="008E6DA7">
      <w:pPr>
        <w:shd w:val="clear" w:color="auto" w:fill="FFFFFF"/>
        <w:autoSpaceDE w:val="0"/>
        <w:autoSpaceDN w:val="0"/>
        <w:adjustRightInd w:val="0"/>
        <w:ind w:firstLine="709"/>
        <w:jc w:val="both"/>
        <w:rPr>
          <w:sz w:val="24"/>
          <w:szCs w:val="24"/>
        </w:rPr>
      </w:pPr>
      <w:r>
        <w:rPr>
          <w:sz w:val="24"/>
          <w:szCs w:val="24"/>
        </w:rPr>
        <w:t xml:space="preserve">При отсутствии лицензий на осуществление данного вида деятельности, </w:t>
      </w:r>
      <w:r w:rsidR="00E57815" w:rsidRPr="00BE1E4B">
        <w:rPr>
          <w:sz w:val="24"/>
          <w:szCs w:val="24"/>
        </w:rPr>
        <w:t xml:space="preserve">Исполнитель </w:t>
      </w:r>
      <w:r>
        <w:rPr>
          <w:sz w:val="24"/>
          <w:szCs w:val="24"/>
        </w:rPr>
        <w:t xml:space="preserve">вправе </w:t>
      </w:r>
      <w:r w:rsidR="00E57815" w:rsidRPr="00BE1E4B">
        <w:rPr>
          <w:sz w:val="24"/>
          <w:szCs w:val="24"/>
        </w:rPr>
        <w:t>переда</w:t>
      </w:r>
      <w:r>
        <w:rPr>
          <w:sz w:val="24"/>
          <w:szCs w:val="24"/>
        </w:rPr>
        <w:t>ть</w:t>
      </w:r>
      <w:r w:rsidR="00E57815" w:rsidRPr="00BE1E4B">
        <w:rPr>
          <w:sz w:val="24"/>
          <w:szCs w:val="24"/>
        </w:rPr>
        <w:t xml:space="preserve"> </w:t>
      </w:r>
      <w:r w:rsidR="00E57815">
        <w:rPr>
          <w:sz w:val="24"/>
          <w:szCs w:val="24"/>
        </w:rPr>
        <w:t>лом черных и цветных металлов</w:t>
      </w:r>
      <w:r w:rsidR="009C0032">
        <w:rPr>
          <w:sz w:val="24"/>
          <w:szCs w:val="24"/>
        </w:rPr>
        <w:t xml:space="preserve">, образовавшийся </w:t>
      </w:r>
      <w:r w:rsidR="009C0032" w:rsidRPr="006B57C6">
        <w:rPr>
          <w:bCs/>
          <w:spacing w:val="-6"/>
          <w:sz w:val="24"/>
          <w:szCs w:val="24"/>
        </w:rPr>
        <w:t>результате разбора ТС</w:t>
      </w:r>
      <w:r w:rsidR="009C0032">
        <w:rPr>
          <w:bCs/>
          <w:spacing w:val="-6"/>
          <w:sz w:val="24"/>
          <w:szCs w:val="24"/>
        </w:rPr>
        <w:t>,</w:t>
      </w:r>
      <w:r w:rsidR="00E57815" w:rsidRPr="00BE1E4B">
        <w:rPr>
          <w:sz w:val="24"/>
          <w:szCs w:val="24"/>
        </w:rPr>
        <w:t xml:space="preserve"> специализированным </w:t>
      </w:r>
      <w:r w:rsidR="00777F91">
        <w:rPr>
          <w:sz w:val="24"/>
          <w:szCs w:val="24"/>
        </w:rPr>
        <w:t>организациям</w:t>
      </w:r>
      <w:r w:rsidR="00E57815" w:rsidRPr="00BE1E4B">
        <w:rPr>
          <w:sz w:val="24"/>
          <w:szCs w:val="24"/>
        </w:rPr>
        <w:t xml:space="preserve"> по их </w:t>
      </w:r>
      <w:r w:rsidR="00E57815">
        <w:rPr>
          <w:sz w:val="24"/>
          <w:szCs w:val="24"/>
        </w:rPr>
        <w:t xml:space="preserve">сбору, хранению и </w:t>
      </w:r>
      <w:r w:rsidR="00E57815" w:rsidRPr="00BE1E4B">
        <w:rPr>
          <w:sz w:val="24"/>
          <w:szCs w:val="24"/>
        </w:rPr>
        <w:t>переработке</w:t>
      </w:r>
      <w:r w:rsidR="009C0032">
        <w:rPr>
          <w:sz w:val="24"/>
          <w:szCs w:val="24"/>
        </w:rPr>
        <w:t xml:space="preserve">, в </w:t>
      </w:r>
      <w:r w:rsidR="009C0032">
        <w:rPr>
          <w:bCs/>
          <w:spacing w:val="-6"/>
          <w:sz w:val="24"/>
          <w:szCs w:val="24"/>
        </w:rPr>
        <w:t>порядке, установленном действующим законодательством</w:t>
      </w:r>
      <w:r w:rsidR="009C0032" w:rsidRPr="006B57C6">
        <w:rPr>
          <w:bCs/>
          <w:spacing w:val="-6"/>
          <w:sz w:val="24"/>
          <w:szCs w:val="24"/>
        </w:rPr>
        <w:t>.</w:t>
      </w:r>
    </w:p>
    <w:p w:rsidR="006B57C6" w:rsidRPr="00182E0E" w:rsidRDefault="006B57C6" w:rsidP="006B57C6">
      <w:pPr>
        <w:tabs>
          <w:tab w:val="left" w:pos="1134"/>
        </w:tabs>
        <w:ind w:firstLine="709"/>
        <w:jc w:val="both"/>
        <w:rPr>
          <w:sz w:val="12"/>
          <w:szCs w:val="12"/>
        </w:rPr>
      </w:pPr>
    </w:p>
    <w:p w:rsidR="00323336" w:rsidRDefault="006B57C6" w:rsidP="006B57C6">
      <w:pPr>
        <w:tabs>
          <w:tab w:val="left" w:pos="1134"/>
        </w:tabs>
        <w:ind w:firstLine="709"/>
        <w:jc w:val="both"/>
        <w:rPr>
          <w:sz w:val="24"/>
          <w:szCs w:val="24"/>
        </w:rPr>
      </w:pPr>
      <w:r w:rsidRPr="00182E0E">
        <w:rPr>
          <w:sz w:val="24"/>
          <w:szCs w:val="24"/>
        </w:rPr>
        <w:t>4.</w:t>
      </w:r>
      <w:r>
        <w:rPr>
          <w:sz w:val="24"/>
          <w:szCs w:val="24"/>
        </w:rPr>
        <w:t>8</w:t>
      </w:r>
      <w:r w:rsidRPr="00182E0E">
        <w:rPr>
          <w:sz w:val="24"/>
          <w:szCs w:val="24"/>
        </w:rPr>
        <w:t>.</w:t>
      </w:r>
      <w:r w:rsidRPr="00182E0E">
        <w:rPr>
          <w:sz w:val="24"/>
          <w:szCs w:val="24"/>
        </w:rPr>
        <w:tab/>
      </w:r>
      <w:r>
        <w:rPr>
          <w:sz w:val="24"/>
          <w:szCs w:val="24"/>
        </w:rPr>
        <w:t>обеспечение возврата стоимости</w:t>
      </w:r>
      <w:r w:rsidRPr="00182E0E">
        <w:rPr>
          <w:sz w:val="24"/>
          <w:szCs w:val="24"/>
        </w:rPr>
        <w:t xml:space="preserve"> лома черных и </w:t>
      </w:r>
      <w:r w:rsidRPr="00E57815">
        <w:rPr>
          <w:sz w:val="24"/>
          <w:szCs w:val="24"/>
        </w:rPr>
        <w:t>цветных металлов</w:t>
      </w:r>
      <w:r>
        <w:rPr>
          <w:sz w:val="24"/>
          <w:szCs w:val="24"/>
        </w:rPr>
        <w:t xml:space="preserve"> в бюджет муниципального образования «город Челябинск»</w:t>
      </w:r>
      <w:r w:rsidRPr="00E57815">
        <w:rPr>
          <w:sz w:val="24"/>
          <w:szCs w:val="24"/>
        </w:rPr>
        <w:t>:</w:t>
      </w:r>
    </w:p>
    <w:p w:rsidR="006B57C6" w:rsidRDefault="006B57C6" w:rsidP="006B57C6">
      <w:pPr>
        <w:tabs>
          <w:tab w:val="left" w:pos="1134"/>
        </w:tabs>
        <w:ind w:firstLine="709"/>
        <w:jc w:val="both"/>
        <w:rPr>
          <w:sz w:val="24"/>
          <w:szCs w:val="24"/>
        </w:rPr>
      </w:pPr>
      <w:r>
        <w:rPr>
          <w:sz w:val="24"/>
          <w:szCs w:val="24"/>
        </w:rPr>
        <w:t xml:space="preserve">Стоимость лома черных и цветных металлов </w:t>
      </w:r>
      <w:r w:rsidR="003D45D3">
        <w:rPr>
          <w:sz w:val="24"/>
          <w:szCs w:val="24"/>
        </w:rPr>
        <w:t xml:space="preserve">возмещается </w:t>
      </w:r>
      <w:r>
        <w:rPr>
          <w:sz w:val="24"/>
          <w:szCs w:val="24"/>
        </w:rPr>
        <w:t>в бюджет муниципального образования «город Челябинск» (получатель и реквизиты указаны в контракте)</w:t>
      </w:r>
      <w:r w:rsidR="007938F4">
        <w:rPr>
          <w:sz w:val="24"/>
          <w:szCs w:val="24"/>
        </w:rPr>
        <w:t xml:space="preserve"> в полном объеме,</w:t>
      </w:r>
      <w:r>
        <w:rPr>
          <w:sz w:val="24"/>
          <w:szCs w:val="24"/>
        </w:rPr>
        <w:t xml:space="preserve"> непосредственно организацией, </w:t>
      </w:r>
      <w:r w:rsidR="003D45D3">
        <w:rPr>
          <w:sz w:val="24"/>
          <w:szCs w:val="24"/>
        </w:rPr>
        <w:t xml:space="preserve"> принимающей</w:t>
      </w:r>
      <w:r>
        <w:rPr>
          <w:sz w:val="24"/>
          <w:szCs w:val="24"/>
        </w:rPr>
        <w:t xml:space="preserve"> лом черных и цветных металлов</w:t>
      </w:r>
      <w:r w:rsidR="00352C82">
        <w:rPr>
          <w:sz w:val="24"/>
          <w:szCs w:val="24"/>
        </w:rPr>
        <w:t xml:space="preserve">, </w:t>
      </w:r>
      <w:r w:rsidR="003D45D3">
        <w:rPr>
          <w:sz w:val="24"/>
          <w:szCs w:val="24"/>
        </w:rPr>
        <w:t xml:space="preserve"> </w:t>
      </w:r>
      <w:r w:rsidR="00352C82">
        <w:rPr>
          <w:sz w:val="24"/>
          <w:szCs w:val="24"/>
        </w:rPr>
        <w:t xml:space="preserve">в течение </w:t>
      </w:r>
      <w:r w:rsidR="003D45D3">
        <w:rPr>
          <w:sz w:val="24"/>
          <w:szCs w:val="24"/>
        </w:rPr>
        <w:t xml:space="preserve"> </w:t>
      </w:r>
      <w:r w:rsidR="00352C82">
        <w:rPr>
          <w:sz w:val="24"/>
          <w:szCs w:val="24"/>
        </w:rPr>
        <w:t xml:space="preserve">5 (пяти) рабочих дней с момента подписания </w:t>
      </w:r>
      <w:r w:rsidR="00352C82" w:rsidRPr="006B57C6">
        <w:rPr>
          <w:sz w:val="24"/>
          <w:szCs w:val="24"/>
        </w:rPr>
        <w:t>приемо-сдаточных актов</w:t>
      </w:r>
      <w:r w:rsidR="00352C82">
        <w:rPr>
          <w:sz w:val="24"/>
          <w:szCs w:val="24"/>
        </w:rPr>
        <w:t>, указанных в пункте 4.7. настоящего технического задания</w:t>
      </w:r>
      <w:r>
        <w:rPr>
          <w:sz w:val="24"/>
          <w:szCs w:val="24"/>
        </w:rPr>
        <w:t>.</w:t>
      </w:r>
    </w:p>
    <w:p w:rsidR="006B57C6" w:rsidRDefault="003D45D3" w:rsidP="006B57C6">
      <w:pPr>
        <w:tabs>
          <w:tab w:val="left" w:pos="1134"/>
        </w:tabs>
        <w:ind w:firstLine="709"/>
        <w:jc w:val="both"/>
        <w:rPr>
          <w:bCs/>
          <w:sz w:val="24"/>
          <w:szCs w:val="24"/>
        </w:rPr>
      </w:pPr>
      <w:proofErr w:type="gramStart"/>
      <w:r>
        <w:rPr>
          <w:sz w:val="24"/>
          <w:szCs w:val="24"/>
        </w:rPr>
        <w:t>Сумма, подлежащая возмещению</w:t>
      </w:r>
      <w:r w:rsidR="007938F4" w:rsidRPr="007938F4">
        <w:rPr>
          <w:sz w:val="24"/>
          <w:szCs w:val="24"/>
        </w:rPr>
        <w:t xml:space="preserve"> </w:t>
      </w:r>
      <w:r w:rsidR="007938F4">
        <w:rPr>
          <w:sz w:val="24"/>
          <w:szCs w:val="24"/>
        </w:rPr>
        <w:t>в бюджет муниципального образования «город Челябинск»</w:t>
      </w:r>
      <w:r>
        <w:rPr>
          <w:sz w:val="24"/>
          <w:szCs w:val="24"/>
        </w:rPr>
        <w:t>,</w:t>
      </w:r>
      <w:r w:rsidR="00352C82" w:rsidRPr="0053690F">
        <w:rPr>
          <w:sz w:val="24"/>
          <w:szCs w:val="24"/>
        </w:rPr>
        <w:t xml:space="preserve"> определяется </w:t>
      </w:r>
      <w:r w:rsidR="00352C82" w:rsidRPr="0053690F">
        <w:rPr>
          <w:bCs/>
          <w:iCs/>
          <w:noProof/>
          <w:sz w:val="24"/>
          <w:szCs w:val="24"/>
        </w:rPr>
        <w:t xml:space="preserve">на основании </w:t>
      </w:r>
      <w:r w:rsidR="00352C82">
        <w:rPr>
          <w:bCs/>
          <w:iCs/>
          <w:noProof/>
          <w:sz w:val="24"/>
          <w:szCs w:val="24"/>
        </w:rPr>
        <w:t>информации о количестве лома</w:t>
      </w:r>
      <w:r w:rsidR="00A8011F">
        <w:rPr>
          <w:bCs/>
          <w:iCs/>
          <w:noProof/>
          <w:sz w:val="24"/>
          <w:szCs w:val="24"/>
        </w:rPr>
        <w:t xml:space="preserve"> </w:t>
      </w:r>
      <w:r w:rsidR="00A8011F">
        <w:rPr>
          <w:sz w:val="24"/>
          <w:szCs w:val="24"/>
        </w:rPr>
        <w:t>черных и цветных металлов</w:t>
      </w:r>
      <w:r w:rsidR="00352C82">
        <w:rPr>
          <w:bCs/>
          <w:iCs/>
          <w:noProof/>
          <w:sz w:val="24"/>
          <w:szCs w:val="24"/>
        </w:rPr>
        <w:t xml:space="preserve"> (отдельно по каждому виду) </w:t>
      </w:r>
      <w:r w:rsidR="00352C82" w:rsidRPr="0053690F">
        <w:rPr>
          <w:bCs/>
          <w:iCs/>
          <w:noProof/>
          <w:sz w:val="24"/>
          <w:szCs w:val="24"/>
        </w:rPr>
        <w:t xml:space="preserve">и </w:t>
      </w:r>
      <w:r w:rsidR="00352C82">
        <w:rPr>
          <w:bCs/>
          <w:iCs/>
          <w:noProof/>
          <w:sz w:val="24"/>
          <w:szCs w:val="24"/>
        </w:rPr>
        <w:t>приемочн</w:t>
      </w:r>
      <w:r w:rsidR="007938F4">
        <w:rPr>
          <w:bCs/>
          <w:iCs/>
          <w:noProof/>
          <w:sz w:val="24"/>
          <w:szCs w:val="24"/>
        </w:rPr>
        <w:t>ой</w:t>
      </w:r>
      <w:r w:rsidR="00352C82">
        <w:rPr>
          <w:bCs/>
          <w:iCs/>
          <w:noProof/>
          <w:sz w:val="24"/>
          <w:szCs w:val="24"/>
        </w:rPr>
        <w:t xml:space="preserve"> </w:t>
      </w:r>
      <w:r w:rsidR="007938F4">
        <w:rPr>
          <w:bCs/>
          <w:iCs/>
          <w:noProof/>
          <w:sz w:val="24"/>
          <w:szCs w:val="24"/>
        </w:rPr>
        <w:t>стоимости</w:t>
      </w:r>
      <w:r w:rsidR="00352C82">
        <w:rPr>
          <w:bCs/>
          <w:iCs/>
          <w:noProof/>
          <w:sz w:val="24"/>
          <w:szCs w:val="24"/>
        </w:rPr>
        <w:t xml:space="preserve"> </w:t>
      </w:r>
      <w:r w:rsidR="00352C82" w:rsidRPr="0053690F">
        <w:rPr>
          <w:bCs/>
          <w:sz w:val="24"/>
          <w:szCs w:val="24"/>
        </w:rPr>
        <w:t>единиц</w:t>
      </w:r>
      <w:r w:rsidR="007938F4">
        <w:rPr>
          <w:bCs/>
          <w:sz w:val="24"/>
          <w:szCs w:val="24"/>
        </w:rPr>
        <w:t>ы</w:t>
      </w:r>
      <w:r w:rsidR="00352C82" w:rsidRPr="0053690F">
        <w:rPr>
          <w:bCs/>
          <w:sz w:val="24"/>
          <w:szCs w:val="24"/>
        </w:rPr>
        <w:t xml:space="preserve"> конкретного вида и группы </w:t>
      </w:r>
      <w:r w:rsidR="00352C82">
        <w:rPr>
          <w:bCs/>
          <w:sz w:val="24"/>
          <w:szCs w:val="24"/>
        </w:rPr>
        <w:t>лома</w:t>
      </w:r>
      <w:r w:rsidR="00A8011F">
        <w:rPr>
          <w:bCs/>
          <w:sz w:val="24"/>
          <w:szCs w:val="24"/>
        </w:rPr>
        <w:t xml:space="preserve"> </w:t>
      </w:r>
      <w:r w:rsidR="00A8011F">
        <w:rPr>
          <w:sz w:val="24"/>
          <w:szCs w:val="24"/>
        </w:rPr>
        <w:t>черных и цветных металлов</w:t>
      </w:r>
      <w:r w:rsidR="007938F4">
        <w:rPr>
          <w:sz w:val="24"/>
          <w:szCs w:val="24"/>
        </w:rPr>
        <w:t>, но не ниже стоимости</w:t>
      </w:r>
      <w:r w:rsidR="00352C82" w:rsidRPr="0053690F">
        <w:rPr>
          <w:bCs/>
          <w:sz w:val="24"/>
          <w:szCs w:val="24"/>
        </w:rPr>
        <w:t xml:space="preserve"> единиц</w:t>
      </w:r>
      <w:r w:rsidR="007938F4">
        <w:rPr>
          <w:bCs/>
          <w:sz w:val="24"/>
          <w:szCs w:val="24"/>
        </w:rPr>
        <w:t>ы</w:t>
      </w:r>
      <w:r w:rsidR="00352C82" w:rsidRPr="0053690F">
        <w:rPr>
          <w:bCs/>
          <w:sz w:val="24"/>
          <w:szCs w:val="24"/>
        </w:rPr>
        <w:t xml:space="preserve"> лома черных и цветных металлов</w:t>
      </w:r>
      <w:r w:rsidR="00352C82">
        <w:rPr>
          <w:bCs/>
          <w:sz w:val="24"/>
          <w:szCs w:val="24"/>
        </w:rPr>
        <w:t xml:space="preserve">, указанных в </w:t>
      </w:r>
      <w:r w:rsidR="00352C82" w:rsidRPr="00222C4F">
        <w:rPr>
          <w:bCs/>
          <w:sz w:val="24"/>
          <w:szCs w:val="24"/>
        </w:rPr>
        <w:t xml:space="preserve">Перечне </w:t>
      </w:r>
      <w:r w:rsidR="00222C4F" w:rsidRPr="00222C4F">
        <w:rPr>
          <w:bCs/>
          <w:sz w:val="24"/>
          <w:szCs w:val="24"/>
        </w:rPr>
        <w:t>стоимостей отдельных видов</w:t>
      </w:r>
      <w:r w:rsidR="00352C82" w:rsidRPr="00222C4F">
        <w:rPr>
          <w:bCs/>
          <w:sz w:val="24"/>
          <w:szCs w:val="24"/>
        </w:rPr>
        <w:t xml:space="preserve"> лома черных и цветных металлов (Приложение 3</w:t>
      </w:r>
      <w:proofErr w:type="gramEnd"/>
      <w:r w:rsidR="00352C82" w:rsidRPr="00222C4F">
        <w:rPr>
          <w:bCs/>
          <w:sz w:val="24"/>
          <w:szCs w:val="24"/>
        </w:rPr>
        <w:t xml:space="preserve"> к контракту).</w:t>
      </w:r>
    </w:p>
    <w:p w:rsidR="009D2978" w:rsidRDefault="008E6DA7" w:rsidP="006B57C6">
      <w:pPr>
        <w:tabs>
          <w:tab w:val="left" w:pos="1134"/>
        </w:tabs>
        <w:ind w:firstLine="709"/>
        <w:jc w:val="both"/>
        <w:rPr>
          <w:sz w:val="24"/>
          <w:szCs w:val="24"/>
        </w:rPr>
      </w:pPr>
      <w:r w:rsidRPr="00C135EA">
        <w:rPr>
          <w:sz w:val="24"/>
          <w:szCs w:val="24"/>
        </w:rPr>
        <w:t xml:space="preserve">Согласование </w:t>
      </w:r>
      <w:r w:rsidR="00EA6351">
        <w:rPr>
          <w:sz w:val="24"/>
          <w:szCs w:val="24"/>
        </w:rPr>
        <w:t>стоимости</w:t>
      </w:r>
      <w:r w:rsidRPr="00C135EA">
        <w:rPr>
          <w:sz w:val="24"/>
          <w:szCs w:val="24"/>
        </w:rPr>
        <w:t xml:space="preserve"> лом</w:t>
      </w:r>
      <w:r w:rsidR="00EA6351">
        <w:rPr>
          <w:sz w:val="24"/>
          <w:szCs w:val="24"/>
        </w:rPr>
        <w:t>а</w:t>
      </w:r>
      <w:r w:rsidRPr="00C135EA">
        <w:rPr>
          <w:sz w:val="24"/>
          <w:szCs w:val="24"/>
        </w:rPr>
        <w:t xml:space="preserve"> черных и цветных металлов</w:t>
      </w:r>
      <w:r w:rsidR="00EA6351">
        <w:rPr>
          <w:sz w:val="24"/>
          <w:szCs w:val="24"/>
        </w:rPr>
        <w:t xml:space="preserve"> (за единицу)</w:t>
      </w:r>
      <w:r w:rsidRPr="00C135EA">
        <w:rPr>
          <w:sz w:val="24"/>
          <w:szCs w:val="24"/>
        </w:rPr>
        <w:t xml:space="preserve"> осуществляется путем подписания сторонами Протокола согласования </w:t>
      </w:r>
      <w:r w:rsidR="00EA6351">
        <w:rPr>
          <w:sz w:val="24"/>
          <w:szCs w:val="24"/>
        </w:rPr>
        <w:t>стоимости</w:t>
      </w:r>
      <w:r w:rsidRPr="00C135EA">
        <w:rPr>
          <w:sz w:val="24"/>
          <w:szCs w:val="24"/>
        </w:rPr>
        <w:t xml:space="preserve"> лома черных и цветных металлов</w:t>
      </w:r>
      <w:r w:rsidR="00EA6351">
        <w:rPr>
          <w:sz w:val="24"/>
          <w:szCs w:val="24"/>
        </w:rPr>
        <w:t xml:space="preserve"> для расчета суммы возмещения</w:t>
      </w:r>
      <w:r w:rsidRPr="00C135EA">
        <w:rPr>
          <w:sz w:val="24"/>
          <w:szCs w:val="24"/>
        </w:rPr>
        <w:t xml:space="preserve"> (приложение 4 к контракту). Протокол </w:t>
      </w:r>
      <w:r w:rsidR="00EA6351" w:rsidRPr="00C135EA">
        <w:rPr>
          <w:sz w:val="24"/>
          <w:szCs w:val="24"/>
        </w:rPr>
        <w:t xml:space="preserve">согласования </w:t>
      </w:r>
      <w:r w:rsidR="00EA6351">
        <w:rPr>
          <w:sz w:val="24"/>
          <w:szCs w:val="24"/>
        </w:rPr>
        <w:t>стоимости</w:t>
      </w:r>
      <w:r w:rsidR="00EA6351" w:rsidRPr="00C135EA">
        <w:rPr>
          <w:sz w:val="24"/>
          <w:szCs w:val="24"/>
        </w:rPr>
        <w:t xml:space="preserve"> лома черных и цветных металлов</w:t>
      </w:r>
      <w:r w:rsidR="00EA6351">
        <w:rPr>
          <w:sz w:val="24"/>
          <w:szCs w:val="24"/>
        </w:rPr>
        <w:t xml:space="preserve"> для расчета суммы возмещения</w:t>
      </w:r>
      <w:r w:rsidRPr="00C135EA">
        <w:rPr>
          <w:sz w:val="24"/>
          <w:szCs w:val="24"/>
        </w:rPr>
        <w:t xml:space="preserve"> готовит Исполнитель и направляет его на рассмотрение Заказчику</w:t>
      </w:r>
      <w:r w:rsidR="00EA6351">
        <w:rPr>
          <w:sz w:val="24"/>
          <w:szCs w:val="24"/>
        </w:rPr>
        <w:t xml:space="preserve"> с приложением </w:t>
      </w:r>
      <w:r w:rsidR="00EA6351" w:rsidRPr="003B3E75">
        <w:rPr>
          <w:sz w:val="24"/>
          <w:szCs w:val="24"/>
        </w:rPr>
        <w:t>ценовы</w:t>
      </w:r>
      <w:r w:rsidR="00EA6351">
        <w:rPr>
          <w:sz w:val="24"/>
          <w:szCs w:val="24"/>
        </w:rPr>
        <w:t>х</w:t>
      </w:r>
      <w:r w:rsidR="00EA6351" w:rsidRPr="003B3E75">
        <w:rPr>
          <w:sz w:val="24"/>
          <w:szCs w:val="24"/>
        </w:rPr>
        <w:t xml:space="preserve"> предложени</w:t>
      </w:r>
      <w:r w:rsidR="00EA6351">
        <w:rPr>
          <w:sz w:val="24"/>
          <w:szCs w:val="24"/>
        </w:rPr>
        <w:t>й</w:t>
      </w:r>
      <w:r w:rsidR="00EA6351" w:rsidRPr="003B3E75">
        <w:rPr>
          <w:sz w:val="24"/>
          <w:szCs w:val="24"/>
        </w:rPr>
        <w:t xml:space="preserve"> (не менее трех) от организаций Челябинской области, занимающихся закупкой лома черных и цветных металлов, </w:t>
      </w:r>
      <w:r w:rsidR="009D2978">
        <w:rPr>
          <w:sz w:val="24"/>
          <w:szCs w:val="24"/>
        </w:rPr>
        <w:t>содержащих</w:t>
      </w:r>
      <w:r w:rsidR="00EA6351" w:rsidRPr="003B3E75">
        <w:rPr>
          <w:sz w:val="24"/>
          <w:szCs w:val="24"/>
        </w:rPr>
        <w:t xml:space="preserve"> следующие</w:t>
      </w:r>
      <w:r w:rsidR="00EA6351" w:rsidRPr="00FB60DA">
        <w:rPr>
          <w:bCs/>
          <w:sz w:val="24"/>
          <w:szCs w:val="24"/>
        </w:rPr>
        <w:t xml:space="preserve"> сведения:</w:t>
      </w:r>
      <w:r w:rsidR="00EA6351">
        <w:rPr>
          <w:bCs/>
          <w:sz w:val="24"/>
          <w:szCs w:val="24"/>
        </w:rPr>
        <w:t xml:space="preserve"> наименование</w:t>
      </w:r>
      <w:r w:rsidR="00EA6351" w:rsidRPr="00095CCF">
        <w:rPr>
          <w:bCs/>
          <w:sz w:val="24"/>
          <w:szCs w:val="24"/>
        </w:rPr>
        <w:t>, ИНН организации; дат</w:t>
      </w:r>
      <w:r w:rsidR="00EA6351">
        <w:rPr>
          <w:bCs/>
          <w:sz w:val="24"/>
          <w:szCs w:val="24"/>
        </w:rPr>
        <w:t>у</w:t>
      </w:r>
      <w:r w:rsidR="00EA6351" w:rsidRPr="00095CCF">
        <w:rPr>
          <w:bCs/>
          <w:sz w:val="24"/>
          <w:szCs w:val="24"/>
        </w:rPr>
        <w:t xml:space="preserve"> ценового предложения; сведения о лицензии организации на осуществление заготовки, хранения, переработки и реализации лома че</w:t>
      </w:r>
      <w:r w:rsidR="00EA6351">
        <w:rPr>
          <w:bCs/>
          <w:sz w:val="24"/>
          <w:szCs w:val="24"/>
        </w:rPr>
        <w:t>рных и/или цветных металлов</w:t>
      </w:r>
      <w:r w:rsidR="009D2978">
        <w:rPr>
          <w:bCs/>
          <w:sz w:val="24"/>
          <w:szCs w:val="24"/>
        </w:rPr>
        <w:t>,</w:t>
      </w:r>
      <w:r w:rsidR="00EA6351">
        <w:rPr>
          <w:bCs/>
          <w:sz w:val="24"/>
          <w:szCs w:val="24"/>
        </w:rPr>
        <w:t xml:space="preserve"> заверен</w:t>
      </w:r>
      <w:r w:rsidR="009D2978">
        <w:rPr>
          <w:bCs/>
          <w:sz w:val="24"/>
          <w:szCs w:val="24"/>
        </w:rPr>
        <w:t>н</w:t>
      </w:r>
      <w:r w:rsidR="00EA6351">
        <w:rPr>
          <w:bCs/>
          <w:sz w:val="24"/>
          <w:szCs w:val="24"/>
        </w:rPr>
        <w:t>ы</w:t>
      </w:r>
      <w:r w:rsidR="009D2978">
        <w:rPr>
          <w:bCs/>
          <w:sz w:val="24"/>
          <w:szCs w:val="24"/>
        </w:rPr>
        <w:t>х</w:t>
      </w:r>
      <w:r w:rsidR="00EA6351">
        <w:rPr>
          <w:bCs/>
          <w:sz w:val="24"/>
          <w:szCs w:val="24"/>
        </w:rPr>
        <w:t xml:space="preserve"> печатью (при наличии) и подписью уполномоченного лица организации.</w:t>
      </w:r>
      <w:r w:rsidRPr="00C135EA">
        <w:rPr>
          <w:sz w:val="24"/>
          <w:szCs w:val="24"/>
        </w:rPr>
        <w:t xml:space="preserve"> </w:t>
      </w:r>
    </w:p>
    <w:p w:rsidR="008E6DA7" w:rsidRPr="00E42304" w:rsidRDefault="008E6DA7" w:rsidP="006B57C6">
      <w:pPr>
        <w:tabs>
          <w:tab w:val="left" w:pos="1134"/>
        </w:tabs>
        <w:ind w:firstLine="709"/>
        <w:jc w:val="both"/>
        <w:rPr>
          <w:sz w:val="24"/>
          <w:szCs w:val="24"/>
          <w:highlight w:val="yellow"/>
        </w:rPr>
      </w:pPr>
      <w:r w:rsidRPr="00C135EA">
        <w:rPr>
          <w:sz w:val="24"/>
          <w:szCs w:val="24"/>
        </w:rPr>
        <w:t xml:space="preserve">Заказчик в течение 10 (десяти) рабочих дней с момента </w:t>
      </w:r>
      <w:proofErr w:type="gramStart"/>
      <w:r w:rsidRPr="00C135EA">
        <w:rPr>
          <w:sz w:val="24"/>
          <w:szCs w:val="24"/>
        </w:rPr>
        <w:t xml:space="preserve">получения Протокола </w:t>
      </w:r>
      <w:r w:rsidR="009D2978" w:rsidRPr="00C135EA">
        <w:rPr>
          <w:sz w:val="24"/>
          <w:szCs w:val="24"/>
        </w:rPr>
        <w:t xml:space="preserve">согласования </w:t>
      </w:r>
      <w:r w:rsidR="009D2978">
        <w:rPr>
          <w:sz w:val="24"/>
          <w:szCs w:val="24"/>
        </w:rPr>
        <w:t>стоимости</w:t>
      </w:r>
      <w:r w:rsidR="009D2978" w:rsidRPr="00C135EA">
        <w:rPr>
          <w:sz w:val="24"/>
          <w:szCs w:val="24"/>
        </w:rPr>
        <w:t xml:space="preserve"> лома черных</w:t>
      </w:r>
      <w:proofErr w:type="gramEnd"/>
      <w:r w:rsidR="009D2978" w:rsidRPr="00C135EA">
        <w:rPr>
          <w:sz w:val="24"/>
          <w:szCs w:val="24"/>
        </w:rPr>
        <w:t xml:space="preserve"> и цветных металлов</w:t>
      </w:r>
      <w:r w:rsidR="009D2978">
        <w:rPr>
          <w:sz w:val="24"/>
          <w:szCs w:val="24"/>
        </w:rPr>
        <w:t xml:space="preserve"> для расчета суммы возмещения</w:t>
      </w:r>
      <w:r w:rsidR="009D2978" w:rsidRPr="00C135EA">
        <w:rPr>
          <w:sz w:val="24"/>
          <w:szCs w:val="24"/>
        </w:rPr>
        <w:t xml:space="preserve"> </w:t>
      </w:r>
      <w:r w:rsidRPr="00C135EA">
        <w:rPr>
          <w:sz w:val="24"/>
          <w:szCs w:val="24"/>
        </w:rPr>
        <w:t>подписывает его или направляет Исполнителю мотивированный отказ.</w:t>
      </w:r>
    </w:p>
    <w:p w:rsidR="00352C82" w:rsidRPr="003B3E75" w:rsidRDefault="00352C82" w:rsidP="003B3E75">
      <w:pPr>
        <w:pStyle w:val="ConsPlusNormal"/>
        <w:ind w:firstLine="709"/>
        <w:jc w:val="both"/>
        <w:rPr>
          <w:rFonts w:ascii="Times New Roman" w:hAnsi="Times New Roman" w:cs="Times New Roman"/>
          <w:sz w:val="24"/>
          <w:szCs w:val="24"/>
        </w:rPr>
      </w:pPr>
      <w:r w:rsidRPr="00FB60DA">
        <w:rPr>
          <w:rFonts w:ascii="Times New Roman" w:hAnsi="Times New Roman" w:cs="Times New Roman"/>
          <w:bCs/>
          <w:sz w:val="24"/>
          <w:szCs w:val="24"/>
        </w:rPr>
        <w:t>В случае</w:t>
      </w:r>
      <w:proofErr w:type="gramStart"/>
      <w:r w:rsidRPr="00FB60DA">
        <w:rPr>
          <w:rFonts w:ascii="Times New Roman" w:hAnsi="Times New Roman" w:cs="Times New Roman"/>
          <w:bCs/>
          <w:sz w:val="24"/>
          <w:szCs w:val="24"/>
        </w:rPr>
        <w:t>,</w:t>
      </w:r>
      <w:proofErr w:type="gramEnd"/>
      <w:r w:rsidRPr="00FB60DA">
        <w:rPr>
          <w:rFonts w:ascii="Times New Roman" w:hAnsi="Times New Roman" w:cs="Times New Roman"/>
          <w:bCs/>
          <w:sz w:val="24"/>
          <w:szCs w:val="24"/>
        </w:rPr>
        <w:t xml:space="preserve"> если в ходе оказания услуг образованы виды (и группы) лома черных и цветных металлов, не указанные в </w:t>
      </w:r>
      <w:r w:rsidRPr="00222C4F">
        <w:rPr>
          <w:rFonts w:ascii="Times New Roman" w:hAnsi="Times New Roman" w:cs="Times New Roman"/>
          <w:bCs/>
          <w:sz w:val="24"/>
          <w:szCs w:val="24"/>
        </w:rPr>
        <w:t xml:space="preserve">Перечне </w:t>
      </w:r>
      <w:r w:rsidR="00222C4F" w:rsidRPr="00222C4F">
        <w:rPr>
          <w:rFonts w:ascii="Times New Roman" w:hAnsi="Times New Roman" w:cs="Times New Roman"/>
          <w:bCs/>
          <w:sz w:val="24"/>
          <w:szCs w:val="24"/>
        </w:rPr>
        <w:t xml:space="preserve">стоимостей отдельных видов лома черных и цветных металлов </w:t>
      </w:r>
      <w:r w:rsidRPr="00FB60DA">
        <w:rPr>
          <w:rFonts w:ascii="Times New Roman" w:hAnsi="Times New Roman" w:cs="Times New Roman"/>
          <w:bCs/>
          <w:sz w:val="24"/>
          <w:szCs w:val="24"/>
        </w:rPr>
        <w:t xml:space="preserve">(Приложение 3 к </w:t>
      </w:r>
      <w:r w:rsidR="001B5BCC">
        <w:rPr>
          <w:rFonts w:ascii="Times New Roman" w:hAnsi="Times New Roman" w:cs="Times New Roman"/>
          <w:bCs/>
          <w:sz w:val="24"/>
          <w:szCs w:val="24"/>
        </w:rPr>
        <w:t>к</w:t>
      </w:r>
      <w:r w:rsidRPr="00FB60DA">
        <w:rPr>
          <w:rFonts w:ascii="Times New Roman" w:hAnsi="Times New Roman" w:cs="Times New Roman"/>
          <w:bCs/>
          <w:sz w:val="24"/>
          <w:szCs w:val="24"/>
        </w:rPr>
        <w:t xml:space="preserve">онтракту), </w:t>
      </w:r>
      <w:r w:rsidR="001B5BCC">
        <w:rPr>
          <w:rFonts w:ascii="Times New Roman" w:hAnsi="Times New Roman" w:cs="Times New Roman"/>
          <w:bCs/>
          <w:sz w:val="24"/>
          <w:szCs w:val="24"/>
        </w:rPr>
        <w:t>с</w:t>
      </w:r>
      <w:r w:rsidRPr="00222C4F">
        <w:rPr>
          <w:rFonts w:ascii="Times New Roman" w:hAnsi="Times New Roman" w:cs="Times New Roman"/>
          <w:bCs/>
          <w:sz w:val="24"/>
          <w:szCs w:val="24"/>
        </w:rPr>
        <w:t>тоимость единицы такого лома черных и цветных металлов</w:t>
      </w:r>
      <w:r w:rsidR="009D2978" w:rsidRPr="00222C4F">
        <w:rPr>
          <w:rFonts w:ascii="Times New Roman" w:hAnsi="Times New Roman" w:cs="Times New Roman"/>
          <w:bCs/>
          <w:sz w:val="24"/>
          <w:szCs w:val="24"/>
        </w:rPr>
        <w:t xml:space="preserve"> для расчета суммы возмещения в бюджет муниципального образования «город Челябинск»</w:t>
      </w:r>
      <w:r w:rsidRPr="00222C4F">
        <w:rPr>
          <w:rFonts w:ascii="Times New Roman" w:hAnsi="Times New Roman" w:cs="Times New Roman"/>
          <w:bCs/>
          <w:sz w:val="24"/>
          <w:szCs w:val="24"/>
        </w:rPr>
        <w:t xml:space="preserve"> определяется Заказчиком</w:t>
      </w:r>
      <w:r w:rsidRPr="00FB60DA">
        <w:rPr>
          <w:rFonts w:ascii="Times New Roman" w:hAnsi="Times New Roman"/>
          <w:bCs/>
          <w:iCs/>
          <w:noProof/>
          <w:sz w:val="24"/>
          <w:szCs w:val="24"/>
        </w:rPr>
        <w:t xml:space="preserve"> </w:t>
      </w:r>
      <w:r w:rsidR="003B3E75">
        <w:rPr>
          <w:rFonts w:ascii="Times New Roman" w:hAnsi="Times New Roman"/>
          <w:bCs/>
          <w:iCs/>
          <w:noProof/>
          <w:sz w:val="24"/>
          <w:szCs w:val="24"/>
        </w:rPr>
        <w:t>в размере не менее</w:t>
      </w:r>
      <w:r w:rsidRPr="00FB60DA">
        <w:rPr>
          <w:rFonts w:ascii="Times New Roman" w:hAnsi="Times New Roman"/>
          <w:bCs/>
          <w:iCs/>
          <w:noProof/>
          <w:sz w:val="24"/>
          <w:szCs w:val="24"/>
        </w:rPr>
        <w:t xml:space="preserve"> средн</w:t>
      </w:r>
      <w:r w:rsidR="003B3E75">
        <w:rPr>
          <w:rFonts w:ascii="Times New Roman" w:hAnsi="Times New Roman"/>
          <w:bCs/>
          <w:iCs/>
          <w:noProof/>
          <w:sz w:val="24"/>
          <w:szCs w:val="24"/>
        </w:rPr>
        <w:t>ей</w:t>
      </w:r>
      <w:r w:rsidRPr="00FB60DA">
        <w:rPr>
          <w:rFonts w:ascii="Times New Roman" w:hAnsi="Times New Roman"/>
          <w:bCs/>
          <w:iCs/>
          <w:noProof/>
          <w:sz w:val="24"/>
          <w:szCs w:val="24"/>
        </w:rPr>
        <w:t xml:space="preserve"> </w:t>
      </w:r>
      <w:r w:rsidR="009D2978">
        <w:rPr>
          <w:rFonts w:ascii="Times New Roman" w:hAnsi="Times New Roman"/>
          <w:bCs/>
          <w:iCs/>
          <w:noProof/>
          <w:sz w:val="24"/>
          <w:szCs w:val="24"/>
        </w:rPr>
        <w:t xml:space="preserve">стоимости </w:t>
      </w:r>
      <w:r w:rsidRPr="00FB60DA">
        <w:rPr>
          <w:rFonts w:ascii="Times New Roman" w:hAnsi="Times New Roman"/>
          <w:bCs/>
          <w:iCs/>
          <w:noProof/>
          <w:sz w:val="24"/>
          <w:szCs w:val="24"/>
        </w:rPr>
        <w:t xml:space="preserve">единицы соответствующего </w:t>
      </w:r>
      <w:proofErr w:type="gramStart"/>
      <w:r w:rsidRPr="00FB60DA">
        <w:rPr>
          <w:rFonts w:ascii="Times New Roman" w:hAnsi="Times New Roman"/>
          <w:bCs/>
          <w:iCs/>
          <w:noProof/>
          <w:sz w:val="24"/>
          <w:szCs w:val="24"/>
        </w:rPr>
        <w:t xml:space="preserve">лома черных и цветных металлов по </w:t>
      </w:r>
      <w:r w:rsidR="001B5BCC">
        <w:rPr>
          <w:rFonts w:ascii="Times New Roman" w:hAnsi="Times New Roman"/>
          <w:bCs/>
          <w:iCs/>
          <w:noProof/>
          <w:sz w:val="24"/>
          <w:szCs w:val="24"/>
        </w:rPr>
        <w:t>Челябинской</w:t>
      </w:r>
      <w:r w:rsidRPr="00FB60DA">
        <w:rPr>
          <w:rFonts w:ascii="Times New Roman" w:hAnsi="Times New Roman"/>
          <w:bCs/>
          <w:iCs/>
          <w:noProof/>
          <w:sz w:val="24"/>
          <w:szCs w:val="24"/>
        </w:rPr>
        <w:t xml:space="preserve"> области из полученных в период действия </w:t>
      </w:r>
      <w:r w:rsidR="001B5BCC">
        <w:rPr>
          <w:rFonts w:ascii="Times New Roman" w:hAnsi="Times New Roman"/>
          <w:bCs/>
          <w:iCs/>
          <w:noProof/>
          <w:sz w:val="24"/>
          <w:szCs w:val="24"/>
        </w:rPr>
        <w:t>к</w:t>
      </w:r>
      <w:r w:rsidRPr="00FB60DA">
        <w:rPr>
          <w:rFonts w:ascii="Times New Roman" w:hAnsi="Times New Roman"/>
          <w:bCs/>
          <w:iCs/>
          <w:noProof/>
          <w:sz w:val="24"/>
          <w:szCs w:val="24"/>
        </w:rPr>
        <w:t xml:space="preserve">онтракта ценовых </w:t>
      </w:r>
      <w:r w:rsidRPr="00C135EA">
        <w:rPr>
          <w:rFonts w:ascii="Times New Roman" w:hAnsi="Times New Roman"/>
          <w:bCs/>
          <w:iCs/>
          <w:noProof/>
          <w:sz w:val="24"/>
          <w:szCs w:val="24"/>
        </w:rPr>
        <w:t xml:space="preserve">предложений  (не менее трех предложений) от организаций </w:t>
      </w:r>
      <w:r w:rsidR="001B5BCC" w:rsidRPr="00C135EA">
        <w:rPr>
          <w:rFonts w:ascii="Times New Roman" w:hAnsi="Times New Roman"/>
          <w:bCs/>
          <w:iCs/>
          <w:noProof/>
          <w:sz w:val="24"/>
          <w:szCs w:val="24"/>
        </w:rPr>
        <w:t>Челябинской области</w:t>
      </w:r>
      <w:r w:rsidRPr="00C135EA">
        <w:rPr>
          <w:rFonts w:ascii="Times New Roman" w:hAnsi="Times New Roman"/>
          <w:bCs/>
          <w:iCs/>
          <w:noProof/>
          <w:sz w:val="24"/>
          <w:szCs w:val="24"/>
        </w:rPr>
        <w:t xml:space="preserve">, занимающихся закупкой лома </w:t>
      </w:r>
      <w:r w:rsidR="00A8011F" w:rsidRPr="00A8011F">
        <w:rPr>
          <w:rFonts w:ascii="Times New Roman" w:hAnsi="Times New Roman"/>
          <w:bCs/>
          <w:iCs/>
          <w:noProof/>
          <w:sz w:val="24"/>
          <w:szCs w:val="24"/>
        </w:rPr>
        <w:t>черных и цветных</w:t>
      </w:r>
      <w:r w:rsidR="00A8011F">
        <w:rPr>
          <w:sz w:val="24"/>
          <w:szCs w:val="24"/>
        </w:rPr>
        <w:t xml:space="preserve"> </w:t>
      </w:r>
      <w:r w:rsidRPr="00C135EA">
        <w:rPr>
          <w:rFonts w:ascii="Times New Roman" w:hAnsi="Times New Roman"/>
          <w:bCs/>
          <w:iCs/>
          <w:noProof/>
          <w:sz w:val="24"/>
          <w:szCs w:val="24"/>
        </w:rPr>
        <w:t>металлов.</w:t>
      </w:r>
      <w:proofErr w:type="gramEnd"/>
    </w:p>
    <w:p w:rsidR="00C135EA" w:rsidRPr="00182E0E" w:rsidRDefault="00C135EA" w:rsidP="00C135EA">
      <w:pPr>
        <w:tabs>
          <w:tab w:val="left" w:pos="1134"/>
        </w:tabs>
        <w:ind w:firstLine="709"/>
        <w:jc w:val="both"/>
        <w:rPr>
          <w:sz w:val="12"/>
          <w:szCs w:val="12"/>
        </w:rPr>
      </w:pPr>
    </w:p>
    <w:p w:rsidR="00C135EA" w:rsidRPr="005E2D7A" w:rsidRDefault="00C135EA" w:rsidP="00C135EA">
      <w:pPr>
        <w:tabs>
          <w:tab w:val="left" w:pos="1134"/>
        </w:tabs>
        <w:ind w:firstLine="709"/>
        <w:jc w:val="both"/>
        <w:rPr>
          <w:sz w:val="24"/>
          <w:szCs w:val="24"/>
        </w:rPr>
      </w:pPr>
      <w:r w:rsidRPr="005E2D7A">
        <w:rPr>
          <w:sz w:val="24"/>
          <w:szCs w:val="24"/>
        </w:rPr>
        <w:t>4.9.</w:t>
      </w:r>
      <w:r w:rsidRPr="005E2D7A">
        <w:rPr>
          <w:sz w:val="24"/>
          <w:szCs w:val="24"/>
        </w:rPr>
        <w:tab/>
        <w:t xml:space="preserve">выполнение мероприятий, направленных на </w:t>
      </w:r>
      <w:r w:rsidR="007A3FAF" w:rsidRPr="005E2D7A">
        <w:rPr>
          <w:sz w:val="24"/>
          <w:szCs w:val="24"/>
        </w:rPr>
        <w:t>извлечение и утилизацию драгоценных металлов</w:t>
      </w:r>
      <w:r w:rsidRPr="005E2D7A">
        <w:rPr>
          <w:sz w:val="24"/>
          <w:szCs w:val="24"/>
        </w:rPr>
        <w:t>:</w:t>
      </w:r>
    </w:p>
    <w:p w:rsidR="00352C82" w:rsidRPr="005E2D7A" w:rsidRDefault="007A3FAF" w:rsidP="00352C82">
      <w:pPr>
        <w:tabs>
          <w:tab w:val="left" w:pos="1276"/>
        </w:tabs>
        <w:ind w:firstLine="709"/>
        <w:jc w:val="both"/>
        <w:rPr>
          <w:sz w:val="24"/>
          <w:szCs w:val="24"/>
        </w:rPr>
      </w:pPr>
      <w:proofErr w:type="gramStart"/>
      <w:r w:rsidRPr="005E2D7A">
        <w:rPr>
          <w:sz w:val="24"/>
          <w:szCs w:val="24"/>
        </w:rPr>
        <w:t xml:space="preserve">В случае выявления в процессе разбора ТС отдельных деталей и агрегатов, которые могут содержать драгоценные металлы, Исполнитель организует (обеспечивает) проведение </w:t>
      </w:r>
      <w:r w:rsidRPr="005E2D7A">
        <w:rPr>
          <w:sz w:val="24"/>
          <w:szCs w:val="24"/>
        </w:rPr>
        <w:lastRenderedPageBreak/>
        <w:t>мероприятий</w:t>
      </w:r>
      <w:r w:rsidR="00767502" w:rsidRPr="005E2D7A">
        <w:rPr>
          <w:sz w:val="24"/>
          <w:szCs w:val="24"/>
        </w:rPr>
        <w:t xml:space="preserve"> по извлечению и </w:t>
      </w:r>
      <w:r w:rsidR="003B3E75">
        <w:rPr>
          <w:sz w:val="24"/>
          <w:szCs w:val="24"/>
        </w:rPr>
        <w:t>переработке</w:t>
      </w:r>
      <w:r w:rsidR="00767502" w:rsidRPr="005E2D7A">
        <w:rPr>
          <w:sz w:val="24"/>
          <w:szCs w:val="24"/>
        </w:rPr>
        <w:t xml:space="preserve"> драгоценных металлов</w:t>
      </w:r>
      <w:r w:rsidR="00CE41AC" w:rsidRPr="005E2D7A">
        <w:rPr>
          <w:sz w:val="24"/>
          <w:szCs w:val="24"/>
        </w:rPr>
        <w:t xml:space="preserve"> </w:t>
      </w:r>
      <w:r w:rsidR="00767502" w:rsidRPr="005E2D7A">
        <w:rPr>
          <w:sz w:val="24"/>
          <w:szCs w:val="24"/>
        </w:rPr>
        <w:t xml:space="preserve">в соответствии с порядком осуществления сбора, приемки и переработки лома и отходов драгоценных металлов, установленным действующим законодательством Российской Федерации, силами </w:t>
      </w:r>
      <w:r w:rsidR="003B3E75">
        <w:rPr>
          <w:sz w:val="24"/>
          <w:szCs w:val="24"/>
        </w:rPr>
        <w:t>лиц (собственными или привлеченными)</w:t>
      </w:r>
      <w:r w:rsidR="00767502" w:rsidRPr="005E2D7A">
        <w:rPr>
          <w:sz w:val="24"/>
          <w:szCs w:val="24"/>
        </w:rPr>
        <w:t xml:space="preserve">, имеющих </w:t>
      </w:r>
      <w:r w:rsidR="00570538" w:rsidRPr="005E2D7A">
        <w:rPr>
          <w:sz w:val="24"/>
          <w:szCs w:val="24"/>
        </w:rPr>
        <w:t>право на осуществление данного вида деятель</w:t>
      </w:r>
      <w:r w:rsidR="00CE41AC" w:rsidRPr="005E2D7A">
        <w:rPr>
          <w:sz w:val="24"/>
          <w:szCs w:val="24"/>
        </w:rPr>
        <w:t>но</w:t>
      </w:r>
      <w:r w:rsidR="00570538" w:rsidRPr="005E2D7A">
        <w:rPr>
          <w:sz w:val="24"/>
          <w:szCs w:val="24"/>
        </w:rPr>
        <w:t>сти</w:t>
      </w:r>
      <w:r w:rsidR="004545E6" w:rsidRPr="005E2D7A">
        <w:rPr>
          <w:sz w:val="24"/>
          <w:szCs w:val="24"/>
        </w:rPr>
        <w:t xml:space="preserve"> (</w:t>
      </w:r>
      <w:r w:rsidR="005E2D7A" w:rsidRPr="005E2D7A">
        <w:rPr>
          <w:sz w:val="24"/>
          <w:szCs w:val="24"/>
        </w:rPr>
        <w:t>наличие лицензии</w:t>
      </w:r>
      <w:proofErr w:type="gramEnd"/>
      <w:r w:rsidR="005E2D7A" w:rsidRPr="005E2D7A">
        <w:rPr>
          <w:sz w:val="24"/>
          <w:szCs w:val="24"/>
        </w:rPr>
        <w:t xml:space="preserve"> – </w:t>
      </w:r>
      <w:proofErr w:type="gramStart"/>
      <w:r w:rsidR="005E2D7A" w:rsidRPr="005E2D7A">
        <w:rPr>
          <w:sz w:val="24"/>
          <w:szCs w:val="24"/>
        </w:rPr>
        <w:t xml:space="preserve">Постановление Правительства РФ от 12.09.2020 № 1418 «О лицензировании отдельных видов деятельности, связанных с драгоценными металлами и драгоценными камнями», наличие </w:t>
      </w:r>
      <w:r w:rsidR="005E2D7A" w:rsidRPr="005E2D7A">
        <w:rPr>
          <w:bCs/>
          <w:iCs/>
          <w:color w:val="000000"/>
          <w:sz w:val="24"/>
          <w:szCs w:val="24"/>
        </w:rPr>
        <w:t>Свидетельства о постановке на специальный учет в государственной инспекции пробирного надзора Российской государственной  Пробирной  палаты  – Постановление  Правительства  РФ  от  01.10.2015  № 1052 «О ведении специального учета юридических лиц и индивидуальных предпринимателей, осуществляющих операции с драгоценными металлами и драгоценными камнями»</w:t>
      </w:r>
      <w:r w:rsidR="004545E6" w:rsidRPr="005E2D7A">
        <w:rPr>
          <w:sz w:val="24"/>
          <w:szCs w:val="24"/>
        </w:rPr>
        <w:t>)</w:t>
      </w:r>
      <w:r w:rsidR="00767502" w:rsidRPr="005E2D7A">
        <w:rPr>
          <w:sz w:val="24"/>
          <w:szCs w:val="24"/>
        </w:rPr>
        <w:t xml:space="preserve">. </w:t>
      </w:r>
      <w:proofErr w:type="gramEnd"/>
    </w:p>
    <w:p w:rsidR="00CE41AC" w:rsidRPr="005E2D7A" w:rsidRDefault="00CE41AC" w:rsidP="00352C82">
      <w:pPr>
        <w:tabs>
          <w:tab w:val="left" w:pos="1276"/>
        </w:tabs>
        <w:ind w:firstLine="709"/>
        <w:jc w:val="both"/>
        <w:rPr>
          <w:sz w:val="24"/>
          <w:szCs w:val="24"/>
        </w:rPr>
      </w:pPr>
      <w:r w:rsidRPr="005E2D7A">
        <w:rPr>
          <w:sz w:val="24"/>
          <w:szCs w:val="24"/>
        </w:rPr>
        <w:t>Сохранность драгоценных металлов до момента передачи деталей и агрегатов аффинажной организации</w:t>
      </w:r>
      <w:r w:rsidR="00DC50C0" w:rsidRPr="005E2D7A">
        <w:rPr>
          <w:sz w:val="24"/>
          <w:szCs w:val="24"/>
        </w:rPr>
        <w:t xml:space="preserve">, предварительный расчет массы и видов драгоценных металлов, </w:t>
      </w:r>
      <w:r w:rsidR="003B3E75">
        <w:rPr>
          <w:sz w:val="24"/>
          <w:szCs w:val="24"/>
        </w:rPr>
        <w:t>выбор</w:t>
      </w:r>
      <w:r w:rsidR="00DC50C0" w:rsidRPr="005E2D7A">
        <w:rPr>
          <w:sz w:val="24"/>
          <w:szCs w:val="24"/>
        </w:rPr>
        <w:t xml:space="preserve"> аффинажной организации, а также оформление необходимой документации (в том числе актов ликвидации)</w:t>
      </w:r>
      <w:r w:rsidRPr="005E2D7A">
        <w:rPr>
          <w:sz w:val="24"/>
          <w:szCs w:val="24"/>
        </w:rPr>
        <w:t xml:space="preserve"> обеспечивает Исполнитель.</w:t>
      </w:r>
    </w:p>
    <w:p w:rsidR="00352C82" w:rsidRPr="005E2D7A" w:rsidRDefault="00DC50C0" w:rsidP="00323336">
      <w:pPr>
        <w:tabs>
          <w:tab w:val="left" w:pos="1134"/>
        </w:tabs>
        <w:ind w:firstLine="709"/>
        <w:jc w:val="both"/>
        <w:rPr>
          <w:sz w:val="24"/>
          <w:szCs w:val="24"/>
        </w:rPr>
      </w:pPr>
      <w:proofErr w:type="gramStart"/>
      <w:r w:rsidRPr="005E2D7A">
        <w:rPr>
          <w:sz w:val="24"/>
          <w:szCs w:val="24"/>
        </w:rPr>
        <w:t xml:space="preserve">По результатам работ </w:t>
      </w:r>
      <w:r w:rsidR="00767502" w:rsidRPr="005E2D7A">
        <w:rPr>
          <w:sz w:val="24"/>
          <w:szCs w:val="24"/>
        </w:rPr>
        <w:t>Исполнитель переда</w:t>
      </w:r>
      <w:r w:rsidRPr="005E2D7A">
        <w:rPr>
          <w:sz w:val="24"/>
          <w:szCs w:val="24"/>
        </w:rPr>
        <w:t>ет</w:t>
      </w:r>
      <w:r w:rsidR="00767502" w:rsidRPr="005E2D7A">
        <w:rPr>
          <w:sz w:val="24"/>
          <w:szCs w:val="24"/>
        </w:rPr>
        <w:t xml:space="preserve"> Заказчику </w:t>
      </w:r>
      <w:r w:rsidRPr="005E2D7A">
        <w:rPr>
          <w:sz w:val="24"/>
          <w:szCs w:val="24"/>
        </w:rPr>
        <w:t>сводну</w:t>
      </w:r>
      <w:r w:rsidR="004545E6" w:rsidRPr="005E2D7A">
        <w:rPr>
          <w:sz w:val="24"/>
          <w:szCs w:val="24"/>
        </w:rPr>
        <w:t>ю информацию о наличии/отсутствии драгоценных металлов с указанием (при их наличии) видов драгоценных металлов, массы (в пересчете на массу химически чистых драгоценных металлов на основании сведений о содержании драгоценных металлов, имеющихся в технической документации), методов определения содержания драгоценных металлов, сведения о фактическом содержании драгоценных металлов (по данным аффинажных организаций), наименования деталей и агрегатов</w:t>
      </w:r>
      <w:proofErr w:type="gramEnd"/>
      <w:r w:rsidR="004545E6" w:rsidRPr="005E2D7A">
        <w:rPr>
          <w:sz w:val="24"/>
          <w:szCs w:val="24"/>
        </w:rPr>
        <w:t xml:space="preserve">, а также ТС, из </w:t>
      </w:r>
      <w:proofErr w:type="gramStart"/>
      <w:r w:rsidR="004545E6" w:rsidRPr="005E2D7A">
        <w:rPr>
          <w:sz w:val="24"/>
          <w:szCs w:val="24"/>
        </w:rPr>
        <w:t>которых</w:t>
      </w:r>
      <w:proofErr w:type="gramEnd"/>
      <w:r w:rsidR="004545E6" w:rsidRPr="005E2D7A">
        <w:rPr>
          <w:sz w:val="24"/>
          <w:szCs w:val="24"/>
        </w:rPr>
        <w:t xml:space="preserve"> были извлечены такие детали и агрегаты.</w:t>
      </w:r>
    </w:p>
    <w:p w:rsidR="00352C82" w:rsidRDefault="005E2D7A" w:rsidP="00323336">
      <w:pPr>
        <w:tabs>
          <w:tab w:val="left" w:pos="1134"/>
        </w:tabs>
        <w:ind w:firstLine="709"/>
        <w:jc w:val="both"/>
        <w:rPr>
          <w:bCs/>
          <w:spacing w:val="-6"/>
          <w:sz w:val="24"/>
          <w:szCs w:val="24"/>
        </w:rPr>
      </w:pPr>
      <w:r w:rsidRPr="006B57C6">
        <w:rPr>
          <w:bCs/>
          <w:spacing w:val="-6"/>
          <w:sz w:val="24"/>
          <w:szCs w:val="24"/>
        </w:rPr>
        <w:t xml:space="preserve">Исполнитель осуществляет передачу лома </w:t>
      </w:r>
      <w:r w:rsidR="00942F33">
        <w:rPr>
          <w:bCs/>
          <w:spacing w:val="-6"/>
          <w:sz w:val="24"/>
          <w:szCs w:val="24"/>
        </w:rPr>
        <w:t>драгоценных</w:t>
      </w:r>
      <w:r w:rsidRPr="006B57C6">
        <w:rPr>
          <w:bCs/>
          <w:spacing w:val="-6"/>
          <w:sz w:val="24"/>
          <w:szCs w:val="24"/>
        </w:rPr>
        <w:t xml:space="preserve"> металлов, образовавшихся в результате разбора ТС</w:t>
      </w:r>
      <w:r w:rsidR="00CC2864">
        <w:rPr>
          <w:bCs/>
          <w:spacing w:val="-6"/>
          <w:sz w:val="24"/>
          <w:szCs w:val="24"/>
        </w:rPr>
        <w:t>, в порядке, установленном действующим законодательством</w:t>
      </w:r>
      <w:r w:rsidRPr="006B57C6">
        <w:rPr>
          <w:bCs/>
          <w:spacing w:val="-6"/>
          <w:sz w:val="24"/>
          <w:szCs w:val="24"/>
        </w:rPr>
        <w:t>.</w:t>
      </w:r>
    </w:p>
    <w:p w:rsidR="00942F33" w:rsidRPr="005E2D7A" w:rsidRDefault="00942F33" w:rsidP="00323336">
      <w:pPr>
        <w:tabs>
          <w:tab w:val="left" w:pos="1134"/>
        </w:tabs>
        <w:ind w:firstLine="709"/>
        <w:jc w:val="both"/>
        <w:rPr>
          <w:sz w:val="24"/>
          <w:szCs w:val="24"/>
        </w:rPr>
      </w:pPr>
      <w:r>
        <w:rPr>
          <w:bCs/>
          <w:spacing w:val="-6"/>
          <w:sz w:val="24"/>
          <w:szCs w:val="24"/>
        </w:rPr>
        <w:t>При привлечении специализированной организации для выполнения работ по утилизации драгоценных металлов оплата за произведенные работы и услуги осуществляется Исполнителем.</w:t>
      </w:r>
    </w:p>
    <w:p w:rsidR="00CC2864" w:rsidRPr="00023160" w:rsidRDefault="00CC2864" w:rsidP="00323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Стоимость лома драгоценных металлов перечисляется в бюджет муниципального образования «город Челябинск» (получатель и реквизиты указаны в контракте) непосредственно специализированной организацией, осуществляющей прием лома </w:t>
      </w:r>
      <w:r w:rsidRPr="00023160">
        <w:rPr>
          <w:sz w:val="24"/>
          <w:szCs w:val="24"/>
        </w:rPr>
        <w:t xml:space="preserve">драгоценных металлов, в течение 5 (пяти) рабочих дней с момента подписания приемо-сдаточных актов. </w:t>
      </w:r>
    </w:p>
    <w:p w:rsidR="00323336" w:rsidRPr="00023160" w:rsidRDefault="00CC2864" w:rsidP="00023160">
      <w:pPr>
        <w:tabs>
          <w:tab w:val="left" w:pos="1276"/>
        </w:tabs>
        <w:ind w:firstLine="709"/>
        <w:jc w:val="both"/>
        <w:rPr>
          <w:sz w:val="24"/>
          <w:szCs w:val="24"/>
        </w:rPr>
      </w:pPr>
      <w:r w:rsidRPr="00023160">
        <w:rPr>
          <w:sz w:val="24"/>
          <w:szCs w:val="24"/>
        </w:rPr>
        <w:t xml:space="preserve">Согласование цен на лом драгоценных металлов осуществляется путем подписания сторонами </w:t>
      </w:r>
      <w:r w:rsidR="002401E9" w:rsidRPr="00C135EA">
        <w:rPr>
          <w:sz w:val="24"/>
          <w:szCs w:val="24"/>
        </w:rPr>
        <w:t>Протокол</w:t>
      </w:r>
      <w:r w:rsidR="002401E9">
        <w:rPr>
          <w:sz w:val="24"/>
          <w:szCs w:val="24"/>
        </w:rPr>
        <w:t>а</w:t>
      </w:r>
      <w:r w:rsidR="002401E9" w:rsidRPr="00C135EA">
        <w:rPr>
          <w:sz w:val="24"/>
          <w:szCs w:val="24"/>
        </w:rPr>
        <w:t xml:space="preserve"> согласования </w:t>
      </w:r>
      <w:r w:rsidR="002401E9">
        <w:rPr>
          <w:sz w:val="24"/>
          <w:szCs w:val="24"/>
        </w:rPr>
        <w:t>стоимости</w:t>
      </w:r>
      <w:r w:rsidR="002401E9" w:rsidRPr="00C135EA">
        <w:rPr>
          <w:sz w:val="24"/>
          <w:szCs w:val="24"/>
        </w:rPr>
        <w:t xml:space="preserve"> лома </w:t>
      </w:r>
      <w:r w:rsidR="002401E9">
        <w:rPr>
          <w:sz w:val="24"/>
          <w:szCs w:val="24"/>
        </w:rPr>
        <w:t>драгоценных</w:t>
      </w:r>
      <w:r w:rsidR="002401E9" w:rsidRPr="00C135EA">
        <w:rPr>
          <w:sz w:val="24"/>
          <w:szCs w:val="24"/>
        </w:rPr>
        <w:t xml:space="preserve"> металлов</w:t>
      </w:r>
      <w:r w:rsidR="002401E9">
        <w:rPr>
          <w:sz w:val="24"/>
          <w:szCs w:val="24"/>
        </w:rPr>
        <w:t xml:space="preserve"> для расчета суммы возмещения</w:t>
      </w:r>
      <w:r w:rsidRPr="00023160">
        <w:rPr>
          <w:sz w:val="24"/>
          <w:szCs w:val="24"/>
        </w:rPr>
        <w:t xml:space="preserve">. </w:t>
      </w:r>
      <w:r w:rsidR="002401E9" w:rsidRPr="00C135EA">
        <w:rPr>
          <w:sz w:val="24"/>
          <w:szCs w:val="24"/>
        </w:rPr>
        <w:t xml:space="preserve">Протокол согласования </w:t>
      </w:r>
      <w:r w:rsidR="002401E9">
        <w:rPr>
          <w:sz w:val="24"/>
          <w:szCs w:val="24"/>
        </w:rPr>
        <w:t>стоимости</w:t>
      </w:r>
      <w:r w:rsidR="002401E9" w:rsidRPr="00C135EA">
        <w:rPr>
          <w:sz w:val="24"/>
          <w:szCs w:val="24"/>
        </w:rPr>
        <w:t xml:space="preserve"> лома </w:t>
      </w:r>
      <w:r w:rsidR="002401E9">
        <w:rPr>
          <w:sz w:val="24"/>
          <w:szCs w:val="24"/>
        </w:rPr>
        <w:t>драгоценных</w:t>
      </w:r>
      <w:r w:rsidR="002401E9" w:rsidRPr="00C135EA">
        <w:rPr>
          <w:sz w:val="24"/>
          <w:szCs w:val="24"/>
        </w:rPr>
        <w:t xml:space="preserve"> металлов</w:t>
      </w:r>
      <w:r w:rsidR="002401E9">
        <w:rPr>
          <w:sz w:val="24"/>
          <w:szCs w:val="24"/>
        </w:rPr>
        <w:t xml:space="preserve"> для расчета суммы возмещения</w:t>
      </w:r>
      <w:r w:rsidRPr="00023160">
        <w:rPr>
          <w:sz w:val="24"/>
          <w:szCs w:val="24"/>
        </w:rPr>
        <w:t xml:space="preserve"> готовит Исполнитель</w:t>
      </w:r>
      <w:r w:rsidR="00023160" w:rsidRPr="00023160">
        <w:rPr>
          <w:sz w:val="24"/>
          <w:szCs w:val="24"/>
        </w:rPr>
        <w:t xml:space="preserve"> (исходя из учетных цен драгоценных металлов, установленных Центральным банком Российской Федерации)</w:t>
      </w:r>
      <w:r w:rsidRPr="00023160">
        <w:rPr>
          <w:sz w:val="24"/>
          <w:szCs w:val="24"/>
        </w:rPr>
        <w:t xml:space="preserve"> и направляет его на рассмотрение Заказчику. Заказчик в течение 10 (десяти) рабочих дней с момента </w:t>
      </w:r>
      <w:proofErr w:type="gramStart"/>
      <w:r w:rsidRPr="00023160">
        <w:rPr>
          <w:sz w:val="24"/>
          <w:szCs w:val="24"/>
        </w:rPr>
        <w:t xml:space="preserve">получения Протокола согласования цены лома </w:t>
      </w:r>
      <w:r w:rsidR="00023160" w:rsidRPr="00023160">
        <w:rPr>
          <w:sz w:val="24"/>
          <w:szCs w:val="24"/>
        </w:rPr>
        <w:t>драгоценных</w:t>
      </w:r>
      <w:r w:rsidRPr="00023160">
        <w:rPr>
          <w:sz w:val="24"/>
          <w:szCs w:val="24"/>
        </w:rPr>
        <w:t xml:space="preserve"> металлов</w:t>
      </w:r>
      <w:proofErr w:type="gramEnd"/>
      <w:r w:rsidRPr="00023160">
        <w:rPr>
          <w:sz w:val="24"/>
          <w:szCs w:val="24"/>
        </w:rPr>
        <w:t xml:space="preserve"> подписывает его или направляет Исполнителю мотивированный отказ.</w:t>
      </w:r>
    </w:p>
    <w:p w:rsidR="00323336" w:rsidRPr="00942F33" w:rsidRDefault="00323336" w:rsidP="00323336">
      <w:pPr>
        <w:tabs>
          <w:tab w:val="left" w:pos="1134"/>
        </w:tabs>
        <w:ind w:firstLine="709"/>
        <w:jc w:val="both"/>
        <w:rPr>
          <w:bCs/>
          <w:iCs/>
          <w:color w:val="000000"/>
          <w:sz w:val="12"/>
          <w:szCs w:val="12"/>
        </w:rPr>
      </w:pPr>
    </w:p>
    <w:p w:rsidR="00323336" w:rsidRPr="00942F33" w:rsidRDefault="00323336" w:rsidP="00323336">
      <w:pPr>
        <w:tabs>
          <w:tab w:val="left" w:pos="1134"/>
        </w:tabs>
        <w:ind w:firstLine="709"/>
        <w:jc w:val="both"/>
        <w:rPr>
          <w:sz w:val="24"/>
          <w:szCs w:val="24"/>
        </w:rPr>
      </w:pPr>
      <w:r w:rsidRPr="00942F33">
        <w:rPr>
          <w:bCs/>
          <w:spacing w:val="-6"/>
          <w:sz w:val="24"/>
          <w:szCs w:val="24"/>
        </w:rPr>
        <w:t>4.</w:t>
      </w:r>
      <w:r w:rsidR="00942F33" w:rsidRPr="00942F33">
        <w:rPr>
          <w:bCs/>
          <w:spacing w:val="-6"/>
          <w:sz w:val="24"/>
          <w:szCs w:val="24"/>
        </w:rPr>
        <w:t>10</w:t>
      </w:r>
      <w:r w:rsidRPr="00942F33">
        <w:rPr>
          <w:bCs/>
          <w:spacing w:val="-6"/>
          <w:sz w:val="24"/>
          <w:szCs w:val="24"/>
        </w:rPr>
        <w:t>.</w:t>
      </w:r>
      <w:r w:rsidRPr="00942F33">
        <w:rPr>
          <w:bCs/>
          <w:spacing w:val="-6"/>
          <w:sz w:val="24"/>
          <w:szCs w:val="24"/>
        </w:rPr>
        <w:tab/>
      </w:r>
      <w:r w:rsidRPr="00942F33">
        <w:rPr>
          <w:sz w:val="24"/>
          <w:szCs w:val="24"/>
        </w:rPr>
        <w:t>предоставление документов по результатам оказания услуг</w:t>
      </w:r>
    </w:p>
    <w:p w:rsidR="00323336" w:rsidRPr="00942F33" w:rsidRDefault="00323336" w:rsidP="00323336">
      <w:pPr>
        <w:tabs>
          <w:tab w:val="left" w:pos="1134"/>
        </w:tabs>
        <w:ind w:firstLine="709"/>
        <w:jc w:val="both"/>
        <w:rPr>
          <w:sz w:val="24"/>
          <w:szCs w:val="24"/>
        </w:rPr>
      </w:pPr>
      <w:r w:rsidRPr="00942F33">
        <w:rPr>
          <w:sz w:val="24"/>
          <w:szCs w:val="24"/>
        </w:rPr>
        <w:t xml:space="preserve">Документы </w:t>
      </w:r>
      <w:r w:rsidR="00942F33" w:rsidRPr="00942F33">
        <w:rPr>
          <w:sz w:val="24"/>
          <w:szCs w:val="24"/>
        </w:rPr>
        <w:t xml:space="preserve">по результатам оказания услуг </w:t>
      </w:r>
      <w:r w:rsidRPr="00942F33">
        <w:rPr>
          <w:sz w:val="24"/>
          <w:szCs w:val="24"/>
        </w:rPr>
        <w:t>предоставляются Исполнителем в течение срока действия контракта в объеме, определенном</w:t>
      </w:r>
      <w:r w:rsidR="00942F33" w:rsidRPr="00942F33">
        <w:rPr>
          <w:sz w:val="24"/>
          <w:szCs w:val="24"/>
        </w:rPr>
        <w:t xml:space="preserve"> п. 8</w:t>
      </w:r>
      <w:r w:rsidRPr="00942F33">
        <w:rPr>
          <w:sz w:val="24"/>
          <w:szCs w:val="24"/>
        </w:rPr>
        <w:t xml:space="preserve"> настоящ</w:t>
      </w:r>
      <w:r w:rsidR="00942F33" w:rsidRPr="00942F33">
        <w:rPr>
          <w:sz w:val="24"/>
          <w:szCs w:val="24"/>
        </w:rPr>
        <w:t>его технического</w:t>
      </w:r>
      <w:r w:rsidRPr="00942F33">
        <w:rPr>
          <w:sz w:val="24"/>
          <w:szCs w:val="24"/>
        </w:rPr>
        <w:t xml:space="preserve"> задани</w:t>
      </w:r>
      <w:r w:rsidR="00942F33" w:rsidRPr="00942F33">
        <w:rPr>
          <w:sz w:val="24"/>
          <w:szCs w:val="24"/>
        </w:rPr>
        <w:t>я</w:t>
      </w:r>
    </w:p>
    <w:p w:rsidR="00323336" w:rsidRPr="00942F33" w:rsidRDefault="00323336" w:rsidP="00323336">
      <w:pPr>
        <w:tabs>
          <w:tab w:val="left" w:pos="1134"/>
        </w:tabs>
        <w:ind w:firstLine="709"/>
        <w:jc w:val="both"/>
        <w:rPr>
          <w:sz w:val="12"/>
          <w:szCs w:val="12"/>
        </w:rPr>
      </w:pPr>
    </w:p>
    <w:p w:rsidR="00323336" w:rsidRPr="00FB7848" w:rsidRDefault="00323336" w:rsidP="00323336">
      <w:pPr>
        <w:tabs>
          <w:tab w:val="left" w:pos="1134"/>
        </w:tabs>
        <w:ind w:firstLine="709"/>
        <w:jc w:val="both"/>
        <w:rPr>
          <w:bCs/>
          <w:spacing w:val="-6"/>
          <w:sz w:val="24"/>
          <w:szCs w:val="24"/>
        </w:rPr>
      </w:pPr>
      <w:r w:rsidRPr="00FB7848">
        <w:rPr>
          <w:sz w:val="24"/>
          <w:szCs w:val="24"/>
        </w:rPr>
        <w:t>5.</w:t>
      </w:r>
      <w:r w:rsidRPr="00FB7848">
        <w:rPr>
          <w:bCs/>
          <w:spacing w:val="-6"/>
          <w:sz w:val="24"/>
          <w:szCs w:val="24"/>
        </w:rPr>
        <w:tab/>
        <w:t>Требования к качеству и безопасности услуг:</w:t>
      </w:r>
    </w:p>
    <w:p w:rsidR="00323336" w:rsidRPr="00FB7848" w:rsidRDefault="00323336" w:rsidP="00323336">
      <w:pPr>
        <w:tabs>
          <w:tab w:val="left" w:pos="851"/>
        </w:tabs>
        <w:ind w:firstLine="567"/>
        <w:jc w:val="both"/>
        <w:rPr>
          <w:bCs/>
          <w:spacing w:val="-6"/>
          <w:sz w:val="24"/>
          <w:szCs w:val="24"/>
        </w:rPr>
      </w:pPr>
      <w:r w:rsidRPr="00FB7848">
        <w:rPr>
          <w:bCs/>
          <w:spacing w:val="-6"/>
          <w:sz w:val="24"/>
          <w:szCs w:val="24"/>
        </w:rPr>
        <w:t>-</w:t>
      </w:r>
      <w:r w:rsidRPr="00FB7848">
        <w:rPr>
          <w:bCs/>
          <w:spacing w:val="-6"/>
          <w:sz w:val="24"/>
          <w:szCs w:val="24"/>
        </w:rPr>
        <w:tab/>
      </w:r>
      <w:r w:rsidR="00942F33" w:rsidRPr="00FB7848">
        <w:rPr>
          <w:bCs/>
          <w:spacing w:val="-6"/>
          <w:sz w:val="24"/>
          <w:szCs w:val="24"/>
        </w:rPr>
        <w:t>у</w:t>
      </w:r>
      <w:r w:rsidRPr="00FB7848">
        <w:rPr>
          <w:bCs/>
          <w:spacing w:val="-6"/>
          <w:sz w:val="24"/>
          <w:szCs w:val="24"/>
        </w:rPr>
        <w:t>слуги должны оказываться с соблюдением норм безопасности для жизни</w:t>
      </w:r>
      <w:r w:rsidR="00942F33" w:rsidRPr="00FB7848">
        <w:rPr>
          <w:bCs/>
          <w:spacing w:val="-6"/>
          <w:sz w:val="24"/>
          <w:szCs w:val="24"/>
        </w:rPr>
        <w:t xml:space="preserve"> и</w:t>
      </w:r>
      <w:r w:rsidRPr="00FB7848">
        <w:rPr>
          <w:bCs/>
          <w:spacing w:val="-6"/>
          <w:sz w:val="24"/>
          <w:szCs w:val="24"/>
        </w:rPr>
        <w:t xml:space="preserve"> здоровья</w:t>
      </w:r>
      <w:r w:rsidR="00942F33" w:rsidRPr="00FB7848">
        <w:rPr>
          <w:bCs/>
          <w:spacing w:val="-6"/>
          <w:sz w:val="24"/>
          <w:szCs w:val="24"/>
        </w:rPr>
        <w:t xml:space="preserve"> сотрудников Исполнителя и третьих лиц</w:t>
      </w:r>
      <w:r w:rsidRPr="00FB7848">
        <w:rPr>
          <w:bCs/>
          <w:spacing w:val="-6"/>
          <w:sz w:val="24"/>
          <w:szCs w:val="24"/>
        </w:rPr>
        <w:t xml:space="preserve">, имущества </w:t>
      </w:r>
      <w:r w:rsidR="00942F33" w:rsidRPr="00FB7848">
        <w:rPr>
          <w:bCs/>
          <w:spacing w:val="-6"/>
          <w:sz w:val="24"/>
          <w:szCs w:val="24"/>
        </w:rPr>
        <w:t>Заказчика и третьих лиц, окружающей среды;</w:t>
      </w:r>
    </w:p>
    <w:p w:rsidR="00323336" w:rsidRPr="00FB7848" w:rsidRDefault="00323336" w:rsidP="00323336">
      <w:pPr>
        <w:tabs>
          <w:tab w:val="left" w:pos="851"/>
        </w:tabs>
        <w:ind w:firstLine="567"/>
        <w:jc w:val="both"/>
        <w:rPr>
          <w:bCs/>
          <w:spacing w:val="-6"/>
          <w:sz w:val="24"/>
          <w:szCs w:val="24"/>
        </w:rPr>
      </w:pPr>
      <w:r w:rsidRPr="00FB7848">
        <w:rPr>
          <w:bCs/>
          <w:spacing w:val="-6"/>
          <w:sz w:val="24"/>
          <w:szCs w:val="24"/>
        </w:rPr>
        <w:t>-</w:t>
      </w:r>
      <w:r w:rsidRPr="00FB7848">
        <w:rPr>
          <w:bCs/>
          <w:spacing w:val="-6"/>
          <w:sz w:val="24"/>
          <w:szCs w:val="24"/>
        </w:rPr>
        <w:tab/>
        <w:t>Исполнитель оказывает услуги надлежащего качества</w:t>
      </w:r>
      <w:r w:rsidR="00942F33" w:rsidRPr="00FB7848">
        <w:rPr>
          <w:bCs/>
          <w:spacing w:val="-6"/>
          <w:sz w:val="24"/>
          <w:szCs w:val="24"/>
        </w:rPr>
        <w:t xml:space="preserve"> </w:t>
      </w:r>
      <w:r w:rsidRPr="00FB7848">
        <w:rPr>
          <w:bCs/>
          <w:spacing w:val="-6"/>
          <w:sz w:val="24"/>
          <w:szCs w:val="24"/>
        </w:rPr>
        <w:t>в соответствии с требованиями, установленными контрактом</w:t>
      </w:r>
      <w:r w:rsidR="00942F33" w:rsidRPr="00FB7848">
        <w:rPr>
          <w:bCs/>
          <w:spacing w:val="-6"/>
          <w:sz w:val="24"/>
          <w:szCs w:val="24"/>
        </w:rPr>
        <w:t xml:space="preserve"> и</w:t>
      </w:r>
      <w:r w:rsidRPr="00FB7848">
        <w:rPr>
          <w:bCs/>
          <w:spacing w:val="-6"/>
          <w:sz w:val="24"/>
          <w:szCs w:val="24"/>
        </w:rPr>
        <w:t xml:space="preserve"> законодательством Российской Федерации</w:t>
      </w:r>
      <w:r w:rsidR="00FB7848" w:rsidRPr="00FB7848">
        <w:rPr>
          <w:bCs/>
          <w:spacing w:val="-6"/>
          <w:sz w:val="24"/>
          <w:szCs w:val="24"/>
        </w:rPr>
        <w:t>;</w:t>
      </w:r>
    </w:p>
    <w:p w:rsidR="00323336" w:rsidRPr="00FB7848" w:rsidRDefault="00323336" w:rsidP="00323336">
      <w:pPr>
        <w:tabs>
          <w:tab w:val="left" w:pos="851"/>
        </w:tabs>
        <w:ind w:firstLine="567"/>
        <w:jc w:val="both"/>
        <w:rPr>
          <w:bCs/>
          <w:spacing w:val="-6"/>
          <w:sz w:val="24"/>
          <w:szCs w:val="24"/>
        </w:rPr>
      </w:pPr>
      <w:r w:rsidRPr="00FB7848">
        <w:rPr>
          <w:bCs/>
          <w:spacing w:val="-6"/>
          <w:sz w:val="24"/>
          <w:szCs w:val="24"/>
        </w:rPr>
        <w:t>-</w:t>
      </w:r>
      <w:r w:rsidRPr="00FB7848">
        <w:rPr>
          <w:bCs/>
          <w:spacing w:val="-6"/>
          <w:sz w:val="24"/>
          <w:szCs w:val="24"/>
        </w:rPr>
        <w:tab/>
        <w:t>Исполнитель должен обеспечить соответствие профессионально-квалификационного уровня специалистов, привлекаемых к оказанию услуг требованиям настоящего технического задания.</w:t>
      </w:r>
    </w:p>
    <w:p w:rsidR="00323336" w:rsidRPr="00FB7848" w:rsidRDefault="00323336" w:rsidP="00323336">
      <w:pPr>
        <w:jc w:val="both"/>
        <w:rPr>
          <w:bCs/>
          <w:spacing w:val="-6"/>
          <w:sz w:val="24"/>
          <w:szCs w:val="24"/>
        </w:rPr>
      </w:pPr>
    </w:p>
    <w:p w:rsidR="00323336" w:rsidRPr="00945B6B" w:rsidRDefault="00323336" w:rsidP="00323336">
      <w:pPr>
        <w:tabs>
          <w:tab w:val="left" w:pos="1134"/>
        </w:tabs>
        <w:ind w:firstLine="709"/>
        <w:jc w:val="both"/>
        <w:rPr>
          <w:bCs/>
          <w:spacing w:val="-6"/>
          <w:sz w:val="24"/>
          <w:szCs w:val="24"/>
        </w:rPr>
      </w:pPr>
      <w:r w:rsidRPr="00945B6B">
        <w:rPr>
          <w:bCs/>
          <w:spacing w:val="-6"/>
          <w:sz w:val="24"/>
          <w:szCs w:val="24"/>
        </w:rPr>
        <w:lastRenderedPageBreak/>
        <w:t>6.</w:t>
      </w:r>
      <w:r w:rsidRPr="00945B6B">
        <w:rPr>
          <w:bCs/>
          <w:spacing w:val="-6"/>
          <w:sz w:val="24"/>
          <w:szCs w:val="24"/>
        </w:rPr>
        <w:tab/>
        <w:t>Требования к наличию лицензии.</w:t>
      </w:r>
    </w:p>
    <w:p w:rsidR="00945B6B" w:rsidRPr="00945B6B" w:rsidRDefault="00945B6B" w:rsidP="00945B6B">
      <w:pPr>
        <w:pStyle w:val="ConsPlusNormal"/>
        <w:ind w:firstLine="709"/>
        <w:jc w:val="both"/>
        <w:rPr>
          <w:rFonts w:ascii="Times New Roman" w:hAnsi="Times New Roman"/>
          <w:sz w:val="24"/>
          <w:szCs w:val="24"/>
        </w:rPr>
      </w:pPr>
      <w:r w:rsidRPr="00945B6B">
        <w:rPr>
          <w:rFonts w:ascii="Times New Roman" w:hAnsi="Times New Roman"/>
          <w:sz w:val="24"/>
          <w:szCs w:val="24"/>
        </w:rPr>
        <w:t xml:space="preserve">Исполнитель обеспечивает выполнение отдельных видов работ и мероприятий в рамках исполнения контракта, в отношении которых законодательством Российской Федерации предусмотрены обязательные требования к лицам, осуществляющим такие виды деятельности (лицензирование, членство в </w:t>
      </w:r>
      <w:proofErr w:type="spellStart"/>
      <w:r w:rsidRPr="00945B6B">
        <w:rPr>
          <w:rFonts w:ascii="Times New Roman" w:hAnsi="Times New Roman"/>
          <w:sz w:val="24"/>
          <w:szCs w:val="24"/>
        </w:rPr>
        <w:t>саморегулируемых</w:t>
      </w:r>
      <w:proofErr w:type="spellEnd"/>
      <w:r w:rsidRPr="00945B6B">
        <w:rPr>
          <w:rFonts w:ascii="Times New Roman" w:hAnsi="Times New Roman"/>
          <w:sz w:val="24"/>
          <w:szCs w:val="24"/>
        </w:rPr>
        <w:t xml:space="preserve"> организациях, аккредитация и прочее), силами лиц, имеющих право на выполнение данных видов работ и мероприятий.</w:t>
      </w:r>
    </w:p>
    <w:p w:rsidR="00323336" w:rsidRPr="00945B6B" w:rsidRDefault="00945B6B" w:rsidP="00945B6B">
      <w:pPr>
        <w:tabs>
          <w:tab w:val="left" w:pos="851"/>
        </w:tabs>
        <w:ind w:firstLine="567"/>
        <w:jc w:val="both"/>
        <w:rPr>
          <w:bCs/>
          <w:spacing w:val="-6"/>
          <w:sz w:val="24"/>
          <w:szCs w:val="24"/>
        </w:rPr>
      </w:pPr>
      <w:r w:rsidRPr="00945B6B">
        <w:rPr>
          <w:sz w:val="24"/>
          <w:szCs w:val="24"/>
        </w:rPr>
        <w:t>Исполнитель обязан представить Заказчику заверенные надлежащим образом копии документов, подтверждающих его соответствие, либо соответствие привлекаемых им соисполнителей, названным в настоящем пункте требованиям законодательства Российской Федерации.</w:t>
      </w:r>
    </w:p>
    <w:p w:rsidR="00323336" w:rsidRPr="00945B6B" w:rsidRDefault="00323336" w:rsidP="00323336">
      <w:pPr>
        <w:jc w:val="both"/>
        <w:rPr>
          <w:bCs/>
          <w:spacing w:val="-6"/>
          <w:sz w:val="24"/>
          <w:szCs w:val="24"/>
        </w:rPr>
      </w:pPr>
    </w:p>
    <w:p w:rsidR="00323336" w:rsidRPr="00945B6B" w:rsidRDefault="00323336" w:rsidP="00323336">
      <w:pPr>
        <w:tabs>
          <w:tab w:val="left" w:pos="1134"/>
        </w:tabs>
        <w:ind w:firstLine="709"/>
        <w:jc w:val="both"/>
        <w:rPr>
          <w:bCs/>
          <w:spacing w:val="-6"/>
          <w:sz w:val="24"/>
          <w:szCs w:val="24"/>
        </w:rPr>
      </w:pPr>
      <w:r w:rsidRPr="00945B6B">
        <w:rPr>
          <w:bCs/>
          <w:spacing w:val="-6"/>
          <w:sz w:val="24"/>
          <w:szCs w:val="24"/>
        </w:rPr>
        <w:t>7.</w:t>
      </w:r>
      <w:r w:rsidRPr="00945B6B">
        <w:rPr>
          <w:bCs/>
          <w:spacing w:val="-6"/>
          <w:sz w:val="24"/>
          <w:szCs w:val="24"/>
        </w:rPr>
        <w:tab/>
        <w:t xml:space="preserve">Услуги </w:t>
      </w:r>
      <w:r w:rsidR="00945B6B" w:rsidRPr="00945B6B">
        <w:rPr>
          <w:bCs/>
          <w:spacing w:val="-6"/>
          <w:sz w:val="24"/>
          <w:szCs w:val="24"/>
        </w:rPr>
        <w:t>оказываются</w:t>
      </w:r>
      <w:r w:rsidRPr="00945B6B">
        <w:rPr>
          <w:bCs/>
          <w:spacing w:val="-6"/>
          <w:sz w:val="24"/>
          <w:szCs w:val="24"/>
        </w:rPr>
        <w:t xml:space="preserve"> в соответствии со следующими нормативными правовыми актами:</w:t>
      </w:r>
    </w:p>
    <w:p w:rsidR="00323336" w:rsidRPr="00945B6B" w:rsidRDefault="00323336" w:rsidP="00323336">
      <w:pPr>
        <w:tabs>
          <w:tab w:val="left" w:pos="851"/>
        </w:tabs>
        <w:ind w:firstLine="567"/>
        <w:jc w:val="both"/>
        <w:rPr>
          <w:bCs/>
          <w:spacing w:val="-6"/>
          <w:sz w:val="24"/>
          <w:szCs w:val="24"/>
        </w:rPr>
      </w:pPr>
      <w:r w:rsidRPr="00945B6B">
        <w:rPr>
          <w:bCs/>
          <w:spacing w:val="-6"/>
          <w:sz w:val="24"/>
          <w:szCs w:val="24"/>
        </w:rPr>
        <w:t>–</w:t>
      </w:r>
      <w:r w:rsidRPr="00945B6B">
        <w:rPr>
          <w:bCs/>
          <w:spacing w:val="-6"/>
          <w:sz w:val="24"/>
          <w:szCs w:val="24"/>
        </w:rPr>
        <w:tab/>
        <w:t>Федеральный закон от 24.06.1998 № 89-ФЗ «Об отходах производства и потребления»;</w:t>
      </w:r>
    </w:p>
    <w:p w:rsidR="00323336" w:rsidRPr="00945B6B" w:rsidRDefault="00323336" w:rsidP="00323336">
      <w:pPr>
        <w:tabs>
          <w:tab w:val="left" w:pos="851"/>
        </w:tabs>
        <w:ind w:firstLine="567"/>
        <w:jc w:val="both"/>
        <w:rPr>
          <w:bCs/>
          <w:spacing w:val="-6"/>
          <w:sz w:val="24"/>
          <w:szCs w:val="24"/>
        </w:rPr>
      </w:pPr>
      <w:r w:rsidRPr="00945B6B">
        <w:rPr>
          <w:bCs/>
          <w:spacing w:val="-6"/>
          <w:sz w:val="24"/>
          <w:szCs w:val="24"/>
        </w:rPr>
        <w:t>–</w:t>
      </w:r>
      <w:r w:rsidRPr="00945B6B">
        <w:rPr>
          <w:bCs/>
          <w:spacing w:val="-6"/>
          <w:sz w:val="24"/>
          <w:szCs w:val="24"/>
        </w:rPr>
        <w:tab/>
        <w:t>Федеральный закон от 26.03.1998 № 41-ФЗ «О драгоценных металлах и драгоценных камнях»;</w:t>
      </w:r>
    </w:p>
    <w:p w:rsidR="00323336" w:rsidRPr="00945B6B" w:rsidRDefault="00323336" w:rsidP="00323336">
      <w:pPr>
        <w:tabs>
          <w:tab w:val="left" w:pos="851"/>
        </w:tabs>
        <w:ind w:firstLine="567"/>
        <w:jc w:val="both"/>
        <w:rPr>
          <w:bCs/>
          <w:spacing w:val="-6"/>
          <w:sz w:val="24"/>
          <w:szCs w:val="24"/>
        </w:rPr>
      </w:pPr>
      <w:r w:rsidRPr="00945B6B">
        <w:rPr>
          <w:bCs/>
          <w:spacing w:val="-6"/>
          <w:sz w:val="24"/>
          <w:szCs w:val="24"/>
        </w:rPr>
        <w:t>–</w:t>
      </w:r>
      <w:r w:rsidRPr="00945B6B">
        <w:rPr>
          <w:bCs/>
          <w:spacing w:val="-6"/>
          <w:sz w:val="24"/>
          <w:szCs w:val="24"/>
        </w:rPr>
        <w:tab/>
        <w:t>Федеральный закон от 04.05.2011 № 99-ФЗ «О лицензировании отдельных видов деятельности»;</w:t>
      </w:r>
    </w:p>
    <w:p w:rsidR="00323336" w:rsidRPr="00945B6B" w:rsidRDefault="00323336" w:rsidP="00323336">
      <w:pPr>
        <w:tabs>
          <w:tab w:val="left" w:pos="851"/>
        </w:tabs>
        <w:ind w:firstLine="567"/>
        <w:jc w:val="both"/>
        <w:rPr>
          <w:bCs/>
          <w:spacing w:val="-6"/>
          <w:sz w:val="24"/>
          <w:szCs w:val="24"/>
        </w:rPr>
      </w:pPr>
      <w:r w:rsidRPr="00945B6B">
        <w:rPr>
          <w:bCs/>
          <w:spacing w:val="-6"/>
          <w:sz w:val="24"/>
          <w:szCs w:val="24"/>
        </w:rPr>
        <w:t>–</w:t>
      </w:r>
      <w:r w:rsidRPr="00945B6B">
        <w:rPr>
          <w:bCs/>
          <w:spacing w:val="-6"/>
          <w:sz w:val="24"/>
          <w:szCs w:val="24"/>
        </w:rPr>
        <w:tab/>
        <w:t>Постановление Правительства РФ от 11.05.2001 № 369 «Правила обращения с ломом и отходами черных металлов и их отчуждения»;</w:t>
      </w:r>
    </w:p>
    <w:p w:rsidR="00323336" w:rsidRPr="00945B6B" w:rsidRDefault="00323336" w:rsidP="00323336">
      <w:pPr>
        <w:tabs>
          <w:tab w:val="left" w:pos="851"/>
        </w:tabs>
        <w:ind w:firstLine="567"/>
        <w:jc w:val="both"/>
        <w:rPr>
          <w:bCs/>
          <w:spacing w:val="-6"/>
          <w:sz w:val="24"/>
          <w:szCs w:val="24"/>
        </w:rPr>
      </w:pPr>
      <w:r w:rsidRPr="00945B6B">
        <w:rPr>
          <w:bCs/>
          <w:spacing w:val="-6"/>
          <w:sz w:val="24"/>
          <w:szCs w:val="24"/>
        </w:rPr>
        <w:t>–</w:t>
      </w:r>
      <w:r w:rsidRPr="00945B6B">
        <w:rPr>
          <w:bCs/>
          <w:spacing w:val="-6"/>
          <w:sz w:val="24"/>
          <w:szCs w:val="24"/>
        </w:rPr>
        <w:tab/>
        <w:t>Постановление Правительства РФ от 11.05.2001 № 370 «Правила обращения с ломом и отходами цветных металлов и их отчуждения»;</w:t>
      </w:r>
    </w:p>
    <w:p w:rsidR="00323336" w:rsidRPr="00945B6B" w:rsidRDefault="00323336" w:rsidP="00323336">
      <w:pPr>
        <w:tabs>
          <w:tab w:val="left" w:pos="851"/>
        </w:tabs>
        <w:ind w:firstLine="567"/>
        <w:jc w:val="both"/>
        <w:rPr>
          <w:bCs/>
          <w:spacing w:val="-6"/>
          <w:sz w:val="24"/>
          <w:szCs w:val="24"/>
        </w:rPr>
      </w:pPr>
      <w:r w:rsidRPr="00945B6B">
        <w:rPr>
          <w:bCs/>
          <w:spacing w:val="-6"/>
          <w:sz w:val="24"/>
          <w:szCs w:val="24"/>
        </w:rPr>
        <w:t>–</w:t>
      </w:r>
      <w:r w:rsidRPr="00945B6B">
        <w:rPr>
          <w:bCs/>
          <w:spacing w:val="-6"/>
          <w:sz w:val="24"/>
          <w:szCs w:val="24"/>
        </w:rPr>
        <w:tab/>
        <w:t>Постановление Правительства РФ от 25.06.1992 № 431 «О порядке сбора, приемки и переработки лома и отходов драгоценных металлов и драгоценных камней»;</w:t>
      </w:r>
    </w:p>
    <w:p w:rsidR="00945B6B" w:rsidRPr="00945B6B" w:rsidRDefault="00945B6B" w:rsidP="00323336">
      <w:pPr>
        <w:tabs>
          <w:tab w:val="left" w:pos="851"/>
        </w:tabs>
        <w:ind w:firstLine="567"/>
        <w:jc w:val="both"/>
        <w:rPr>
          <w:bCs/>
          <w:spacing w:val="-6"/>
          <w:sz w:val="24"/>
          <w:szCs w:val="24"/>
        </w:rPr>
      </w:pPr>
      <w:r w:rsidRPr="00945B6B">
        <w:rPr>
          <w:bCs/>
          <w:spacing w:val="-6"/>
          <w:sz w:val="24"/>
          <w:szCs w:val="24"/>
        </w:rPr>
        <w:t>–</w:t>
      </w:r>
      <w:r w:rsidRPr="00945B6B">
        <w:rPr>
          <w:bCs/>
          <w:spacing w:val="-6"/>
          <w:sz w:val="24"/>
          <w:szCs w:val="24"/>
        </w:rPr>
        <w:tab/>
        <w:t>Постановление  Правительства  РФ  от 12.12.2012 № 1287 «О лицензировании деятельности по заготовке, хранению, переработке и реализации лома черных и цветных металлов»;</w:t>
      </w:r>
    </w:p>
    <w:p w:rsidR="00945B6B" w:rsidRPr="00945B6B" w:rsidRDefault="00945B6B" w:rsidP="00323336">
      <w:pPr>
        <w:tabs>
          <w:tab w:val="left" w:pos="851"/>
        </w:tabs>
        <w:ind w:firstLine="567"/>
        <w:jc w:val="both"/>
        <w:rPr>
          <w:sz w:val="24"/>
          <w:szCs w:val="24"/>
        </w:rPr>
      </w:pPr>
      <w:r w:rsidRPr="00945B6B">
        <w:rPr>
          <w:bCs/>
          <w:spacing w:val="-6"/>
          <w:sz w:val="24"/>
          <w:szCs w:val="24"/>
        </w:rPr>
        <w:t>–</w:t>
      </w:r>
      <w:r w:rsidRPr="00945B6B">
        <w:rPr>
          <w:bCs/>
          <w:spacing w:val="-6"/>
          <w:sz w:val="24"/>
          <w:szCs w:val="24"/>
        </w:rPr>
        <w:tab/>
      </w:r>
      <w:r w:rsidRPr="00945B6B">
        <w:rPr>
          <w:sz w:val="24"/>
          <w:szCs w:val="24"/>
        </w:rPr>
        <w:t>Постановление Правительства РФ от 12.09.2020 № 1418 «О лицензировании отдельных видов деятельности, связанных с драгоценными металлами и драгоценными камнями»;</w:t>
      </w:r>
    </w:p>
    <w:p w:rsidR="00945B6B" w:rsidRPr="00945B6B" w:rsidRDefault="00945B6B" w:rsidP="00323336">
      <w:pPr>
        <w:tabs>
          <w:tab w:val="left" w:pos="851"/>
        </w:tabs>
        <w:ind w:firstLine="567"/>
        <w:jc w:val="both"/>
        <w:rPr>
          <w:bCs/>
          <w:spacing w:val="-6"/>
          <w:sz w:val="24"/>
          <w:szCs w:val="24"/>
        </w:rPr>
      </w:pPr>
      <w:r w:rsidRPr="00945B6B">
        <w:rPr>
          <w:bCs/>
          <w:spacing w:val="-6"/>
          <w:sz w:val="24"/>
          <w:szCs w:val="24"/>
        </w:rPr>
        <w:t>–</w:t>
      </w:r>
      <w:r w:rsidRPr="00945B6B">
        <w:rPr>
          <w:bCs/>
          <w:spacing w:val="-6"/>
          <w:sz w:val="24"/>
          <w:szCs w:val="24"/>
        </w:rPr>
        <w:tab/>
      </w:r>
      <w:r w:rsidRPr="00945B6B">
        <w:rPr>
          <w:bCs/>
          <w:iCs/>
          <w:color w:val="000000"/>
          <w:sz w:val="24"/>
          <w:szCs w:val="24"/>
        </w:rPr>
        <w:t>Постановление  Правительства  РФ  от  01.10.2015  № 1052 «О ведении специального учета юридических лиц и индивидуальных предпринимателей, осуществляющих операции с драгоценными металлами и драгоценными камнями»;</w:t>
      </w:r>
    </w:p>
    <w:p w:rsidR="00323336" w:rsidRPr="00945B6B" w:rsidRDefault="00323336" w:rsidP="00323336">
      <w:pPr>
        <w:tabs>
          <w:tab w:val="left" w:pos="851"/>
        </w:tabs>
        <w:ind w:firstLine="567"/>
        <w:jc w:val="both"/>
        <w:rPr>
          <w:bCs/>
          <w:spacing w:val="-6"/>
          <w:sz w:val="24"/>
          <w:szCs w:val="24"/>
        </w:rPr>
      </w:pPr>
      <w:r w:rsidRPr="00945B6B">
        <w:rPr>
          <w:bCs/>
          <w:spacing w:val="-6"/>
          <w:sz w:val="24"/>
          <w:szCs w:val="24"/>
        </w:rPr>
        <w:t>–</w:t>
      </w:r>
      <w:r w:rsidRPr="00945B6B">
        <w:rPr>
          <w:bCs/>
          <w:spacing w:val="-6"/>
          <w:sz w:val="24"/>
          <w:szCs w:val="24"/>
        </w:rPr>
        <w:tab/>
        <w:t>Постановление Правительства РФ от 17.08.1998 № 972 «Об утверждении порядка работы организаций, осуществляющих аффинаж драгоценных металлов, и перечня организаций, имеющих право осуществлять аффинаж драгоценных металлов»;</w:t>
      </w:r>
    </w:p>
    <w:p w:rsidR="00323336" w:rsidRPr="00945B6B" w:rsidRDefault="00323336" w:rsidP="00323336">
      <w:pPr>
        <w:tabs>
          <w:tab w:val="left" w:pos="851"/>
        </w:tabs>
        <w:ind w:firstLine="567"/>
        <w:jc w:val="both"/>
        <w:rPr>
          <w:bCs/>
          <w:spacing w:val="-6"/>
          <w:sz w:val="24"/>
          <w:szCs w:val="24"/>
        </w:rPr>
      </w:pPr>
      <w:r w:rsidRPr="00945B6B">
        <w:rPr>
          <w:bCs/>
          <w:spacing w:val="-6"/>
          <w:sz w:val="24"/>
          <w:szCs w:val="24"/>
        </w:rPr>
        <w:t>–</w:t>
      </w:r>
      <w:r w:rsidRPr="00945B6B">
        <w:rPr>
          <w:bCs/>
          <w:spacing w:val="-6"/>
          <w:sz w:val="24"/>
          <w:szCs w:val="24"/>
        </w:rPr>
        <w:tab/>
        <w:t>Приказ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323336" w:rsidRPr="00945B6B" w:rsidRDefault="00323336" w:rsidP="00323336">
      <w:pPr>
        <w:tabs>
          <w:tab w:val="left" w:pos="851"/>
        </w:tabs>
        <w:ind w:firstLine="567"/>
        <w:jc w:val="both"/>
        <w:rPr>
          <w:bCs/>
          <w:spacing w:val="-6"/>
          <w:sz w:val="24"/>
          <w:szCs w:val="24"/>
        </w:rPr>
      </w:pPr>
      <w:r w:rsidRPr="00945B6B">
        <w:rPr>
          <w:bCs/>
          <w:spacing w:val="-6"/>
          <w:sz w:val="24"/>
          <w:szCs w:val="24"/>
        </w:rPr>
        <w:t>–</w:t>
      </w:r>
      <w:r w:rsidRPr="00945B6B">
        <w:rPr>
          <w:bCs/>
          <w:spacing w:val="-6"/>
          <w:sz w:val="24"/>
          <w:szCs w:val="24"/>
        </w:rPr>
        <w:tab/>
        <w:t>Приказ Министерства природных ресурсов и экологии РФ от 30.09.2011 № 792 «Об утверждении Порядка ведения государственного кадастра отходов»;</w:t>
      </w:r>
    </w:p>
    <w:p w:rsidR="00323336" w:rsidRPr="00945B6B" w:rsidRDefault="00323336" w:rsidP="00323336">
      <w:pPr>
        <w:tabs>
          <w:tab w:val="left" w:pos="851"/>
        </w:tabs>
        <w:ind w:firstLine="567"/>
        <w:jc w:val="both"/>
        <w:rPr>
          <w:bCs/>
          <w:spacing w:val="-6"/>
          <w:sz w:val="24"/>
          <w:szCs w:val="24"/>
        </w:rPr>
      </w:pPr>
      <w:r w:rsidRPr="00945B6B">
        <w:rPr>
          <w:bCs/>
          <w:spacing w:val="-6"/>
          <w:sz w:val="24"/>
          <w:szCs w:val="24"/>
        </w:rPr>
        <w:t>–</w:t>
      </w:r>
      <w:r w:rsidRPr="00945B6B">
        <w:rPr>
          <w:bCs/>
          <w:spacing w:val="-6"/>
          <w:sz w:val="24"/>
          <w:szCs w:val="24"/>
        </w:rPr>
        <w:tab/>
      </w:r>
      <w:proofErr w:type="spellStart"/>
      <w:r w:rsidRPr="00945B6B">
        <w:rPr>
          <w:bCs/>
          <w:spacing w:val="-6"/>
          <w:sz w:val="24"/>
          <w:szCs w:val="24"/>
        </w:rPr>
        <w:t>СанПиН</w:t>
      </w:r>
      <w:proofErr w:type="spellEnd"/>
      <w:r w:rsidRPr="00945B6B">
        <w:rPr>
          <w:bCs/>
          <w:spacing w:val="-6"/>
          <w:sz w:val="24"/>
          <w:szCs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23336" w:rsidRPr="00945B6B" w:rsidRDefault="00323336" w:rsidP="00323336">
      <w:pPr>
        <w:tabs>
          <w:tab w:val="left" w:pos="851"/>
        </w:tabs>
        <w:ind w:firstLine="567"/>
        <w:jc w:val="both"/>
        <w:rPr>
          <w:bCs/>
          <w:spacing w:val="-6"/>
          <w:sz w:val="24"/>
          <w:szCs w:val="24"/>
        </w:rPr>
      </w:pPr>
      <w:r w:rsidRPr="00945B6B">
        <w:rPr>
          <w:bCs/>
          <w:spacing w:val="-6"/>
          <w:sz w:val="24"/>
          <w:szCs w:val="24"/>
        </w:rPr>
        <w:t>–</w:t>
      </w:r>
      <w:r w:rsidRPr="00945B6B">
        <w:rPr>
          <w:bCs/>
          <w:spacing w:val="-6"/>
          <w:sz w:val="24"/>
          <w:szCs w:val="24"/>
        </w:rPr>
        <w:tab/>
        <w:t xml:space="preserve">Национальный стандарт РФ ГОСТ </w:t>
      </w:r>
      <w:proofErr w:type="gramStart"/>
      <w:r w:rsidRPr="00945B6B">
        <w:rPr>
          <w:bCs/>
          <w:spacing w:val="-6"/>
          <w:sz w:val="24"/>
          <w:szCs w:val="24"/>
        </w:rPr>
        <w:t>Р</w:t>
      </w:r>
      <w:proofErr w:type="gramEnd"/>
      <w:r w:rsidRPr="00945B6B">
        <w:rPr>
          <w:bCs/>
          <w:spacing w:val="-6"/>
          <w:sz w:val="24"/>
          <w:szCs w:val="24"/>
        </w:rPr>
        <w:t xml:space="preserve"> 53692-2009 «Ресурсосбережение. Обращение с отходами. Этапы технологического цикла отходов».</w:t>
      </w:r>
    </w:p>
    <w:p w:rsidR="00323336" w:rsidRPr="00945B6B" w:rsidRDefault="00323336" w:rsidP="00323336">
      <w:pPr>
        <w:shd w:val="clear" w:color="auto" w:fill="FFFFFF"/>
        <w:autoSpaceDE w:val="0"/>
        <w:autoSpaceDN w:val="0"/>
        <w:adjustRightInd w:val="0"/>
        <w:ind w:firstLine="567"/>
        <w:jc w:val="both"/>
        <w:rPr>
          <w:sz w:val="24"/>
          <w:szCs w:val="24"/>
        </w:rPr>
      </w:pPr>
    </w:p>
    <w:p w:rsidR="00323336" w:rsidRPr="00A40EAA" w:rsidRDefault="00323336" w:rsidP="00323336">
      <w:pPr>
        <w:shd w:val="clear" w:color="auto" w:fill="FFFFFF"/>
        <w:tabs>
          <w:tab w:val="left" w:pos="1134"/>
        </w:tabs>
        <w:autoSpaceDE w:val="0"/>
        <w:autoSpaceDN w:val="0"/>
        <w:adjustRightInd w:val="0"/>
        <w:ind w:firstLine="709"/>
        <w:jc w:val="both"/>
        <w:rPr>
          <w:sz w:val="24"/>
          <w:szCs w:val="24"/>
        </w:rPr>
      </w:pPr>
      <w:r w:rsidRPr="00A40EAA">
        <w:rPr>
          <w:sz w:val="24"/>
          <w:szCs w:val="24"/>
        </w:rPr>
        <w:t>8.</w:t>
      </w:r>
      <w:r w:rsidRPr="00A40EAA">
        <w:rPr>
          <w:sz w:val="24"/>
          <w:szCs w:val="24"/>
        </w:rPr>
        <w:tab/>
        <w:t xml:space="preserve">Документы, </w:t>
      </w:r>
      <w:r w:rsidR="00945B6B" w:rsidRPr="00A40EAA">
        <w:rPr>
          <w:sz w:val="24"/>
          <w:szCs w:val="24"/>
        </w:rPr>
        <w:t>оформляемые в процессе оказания</w:t>
      </w:r>
      <w:r w:rsidRPr="00A40EAA">
        <w:rPr>
          <w:sz w:val="24"/>
          <w:szCs w:val="24"/>
        </w:rPr>
        <w:t xml:space="preserve"> услуг</w:t>
      </w:r>
      <w:r w:rsidR="00945B6B" w:rsidRPr="00A40EAA">
        <w:rPr>
          <w:sz w:val="24"/>
          <w:szCs w:val="24"/>
        </w:rPr>
        <w:t>:</w:t>
      </w:r>
    </w:p>
    <w:p w:rsidR="00945B6B" w:rsidRPr="00A40EAA" w:rsidRDefault="00F3310B" w:rsidP="00323336">
      <w:pPr>
        <w:tabs>
          <w:tab w:val="left" w:pos="0"/>
        </w:tabs>
        <w:ind w:firstLine="709"/>
        <w:jc w:val="both"/>
        <w:rPr>
          <w:color w:val="00000A"/>
          <w:sz w:val="24"/>
        </w:rPr>
      </w:pPr>
      <w:r w:rsidRPr="00A40EAA">
        <w:rPr>
          <w:color w:val="00000A"/>
          <w:sz w:val="24"/>
        </w:rPr>
        <w:t>В процессе исполнения муниципального контракта оформляются следующие документы</w:t>
      </w:r>
      <w:r w:rsidR="00A40EAA" w:rsidRPr="00A40EAA">
        <w:rPr>
          <w:color w:val="00000A"/>
          <w:sz w:val="24"/>
        </w:rPr>
        <w:t>:</w:t>
      </w:r>
    </w:p>
    <w:tbl>
      <w:tblPr>
        <w:tblStyle w:val="af2"/>
        <w:tblW w:w="9889" w:type="dxa"/>
        <w:tblLook w:val="04A0"/>
      </w:tblPr>
      <w:tblGrid>
        <w:gridCol w:w="4219"/>
        <w:gridCol w:w="5670"/>
      </w:tblGrid>
      <w:tr w:rsidR="00A40EAA" w:rsidRPr="00A40EAA" w:rsidTr="00DB67B8">
        <w:tc>
          <w:tcPr>
            <w:tcW w:w="4219" w:type="dxa"/>
          </w:tcPr>
          <w:p w:rsidR="00A40EAA" w:rsidRPr="00A40EAA" w:rsidRDefault="00A40EAA" w:rsidP="00A40EAA">
            <w:pPr>
              <w:tabs>
                <w:tab w:val="left" w:pos="0"/>
              </w:tabs>
              <w:jc w:val="center"/>
              <w:rPr>
                <w:color w:val="00000A"/>
                <w:sz w:val="24"/>
              </w:rPr>
            </w:pPr>
            <w:r w:rsidRPr="00A40EAA">
              <w:rPr>
                <w:color w:val="00000A"/>
                <w:sz w:val="24"/>
              </w:rPr>
              <w:t>Наименование документа</w:t>
            </w:r>
          </w:p>
        </w:tc>
        <w:tc>
          <w:tcPr>
            <w:tcW w:w="5670" w:type="dxa"/>
          </w:tcPr>
          <w:p w:rsidR="00A40EAA" w:rsidRPr="00A40EAA" w:rsidRDefault="00A40EAA" w:rsidP="00A40EAA">
            <w:pPr>
              <w:tabs>
                <w:tab w:val="left" w:pos="0"/>
              </w:tabs>
              <w:jc w:val="center"/>
              <w:rPr>
                <w:color w:val="00000A"/>
                <w:sz w:val="24"/>
              </w:rPr>
            </w:pPr>
            <w:r w:rsidRPr="00A40EAA">
              <w:rPr>
                <w:color w:val="00000A"/>
                <w:sz w:val="24"/>
              </w:rPr>
              <w:t>Порядок и сроки согласования</w:t>
            </w:r>
          </w:p>
        </w:tc>
      </w:tr>
      <w:tr w:rsidR="00600810" w:rsidRPr="00DB67B8" w:rsidTr="00DB67B8">
        <w:tc>
          <w:tcPr>
            <w:tcW w:w="4219" w:type="dxa"/>
          </w:tcPr>
          <w:p w:rsidR="00600810" w:rsidRPr="00DB67B8" w:rsidRDefault="00600810" w:rsidP="00FD1330">
            <w:pPr>
              <w:tabs>
                <w:tab w:val="left" w:pos="0"/>
              </w:tabs>
              <w:jc w:val="both"/>
              <w:rPr>
                <w:color w:val="00000A"/>
                <w:sz w:val="24"/>
              </w:rPr>
            </w:pPr>
            <w:r>
              <w:rPr>
                <w:sz w:val="24"/>
                <w:szCs w:val="24"/>
              </w:rPr>
              <w:t>П</w:t>
            </w:r>
            <w:r w:rsidRPr="00F23D6F">
              <w:rPr>
                <w:sz w:val="24"/>
                <w:szCs w:val="24"/>
              </w:rPr>
              <w:t>еречень ответственных лиц</w:t>
            </w:r>
            <w:r>
              <w:rPr>
                <w:sz w:val="24"/>
                <w:szCs w:val="24"/>
              </w:rPr>
              <w:t xml:space="preserve"> </w:t>
            </w:r>
            <w:r>
              <w:rPr>
                <w:sz w:val="24"/>
                <w:szCs w:val="24"/>
              </w:rPr>
              <w:lastRenderedPageBreak/>
              <w:t>Исполнителя</w:t>
            </w:r>
            <w:r w:rsidRPr="00F23D6F">
              <w:rPr>
                <w:sz w:val="24"/>
                <w:szCs w:val="24"/>
              </w:rPr>
              <w:t xml:space="preserve"> за исполнение Муниципального контракта</w:t>
            </w:r>
          </w:p>
        </w:tc>
        <w:tc>
          <w:tcPr>
            <w:tcW w:w="5670" w:type="dxa"/>
          </w:tcPr>
          <w:p w:rsidR="00600810" w:rsidRPr="00DB67B8" w:rsidRDefault="00600810" w:rsidP="00022030">
            <w:pPr>
              <w:tabs>
                <w:tab w:val="left" w:pos="0"/>
              </w:tabs>
              <w:jc w:val="both"/>
              <w:rPr>
                <w:color w:val="00000A"/>
                <w:sz w:val="24"/>
              </w:rPr>
            </w:pPr>
            <w:r>
              <w:rPr>
                <w:color w:val="00000A"/>
                <w:sz w:val="24"/>
              </w:rPr>
              <w:lastRenderedPageBreak/>
              <w:t>предоставляется Исполнителем</w:t>
            </w:r>
            <w:r w:rsidRPr="00DB67B8">
              <w:rPr>
                <w:color w:val="00000A"/>
                <w:sz w:val="24"/>
              </w:rPr>
              <w:t xml:space="preserve"> в порядке и сроки, </w:t>
            </w:r>
            <w:r w:rsidRPr="00DB67B8">
              <w:rPr>
                <w:color w:val="00000A"/>
                <w:sz w:val="24"/>
              </w:rPr>
              <w:lastRenderedPageBreak/>
              <w:t>установленные п. 4.1. технического задания</w:t>
            </w:r>
          </w:p>
        </w:tc>
      </w:tr>
      <w:tr w:rsidR="00600810" w:rsidRPr="00DB67B8" w:rsidTr="00DB67B8">
        <w:tc>
          <w:tcPr>
            <w:tcW w:w="4219" w:type="dxa"/>
          </w:tcPr>
          <w:p w:rsidR="00600810" w:rsidRPr="00DB67B8" w:rsidRDefault="00600810" w:rsidP="00022030">
            <w:pPr>
              <w:tabs>
                <w:tab w:val="left" w:pos="0"/>
              </w:tabs>
              <w:jc w:val="both"/>
              <w:rPr>
                <w:color w:val="00000A"/>
                <w:sz w:val="24"/>
              </w:rPr>
            </w:pPr>
            <w:r w:rsidRPr="00DB67B8">
              <w:rPr>
                <w:color w:val="00000A"/>
                <w:sz w:val="24"/>
              </w:rPr>
              <w:lastRenderedPageBreak/>
              <w:t>График приемки – передачи транспортных средств</w:t>
            </w:r>
          </w:p>
        </w:tc>
        <w:tc>
          <w:tcPr>
            <w:tcW w:w="5670" w:type="dxa"/>
          </w:tcPr>
          <w:p w:rsidR="00600810" w:rsidRPr="00DB67B8" w:rsidRDefault="00600810" w:rsidP="00022030">
            <w:pPr>
              <w:tabs>
                <w:tab w:val="left" w:pos="0"/>
              </w:tabs>
              <w:jc w:val="both"/>
              <w:rPr>
                <w:color w:val="00000A"/>
                <w:sz w:val="24"/>
              </w:rPr>
            </w:pPr>
            <w:r>
              <w:rPr>
                <w:color w:val="00000A"/>
                <w:sz w:val="24"/>
              </w:rPr>
              <w:t>предоставляется Исполнителем</w:t>
            </w:r>
            <w:r w:rsidRPr="00DB67B8">
              <w:rPr>
                <w:color w:val="00000A"/>
                <w:sz w:val="24"/>
              </w:rPr>
              <w:t xml:space="preserve"> в порядке и сроки, установленные п. 4.1. технического задания</w:t>
            </w:r>
          </w:p>
        </w:tc>
      </w:tr>
      <w:tr w:rsidR="00600810" w:rsidRPr="00DB67B8" w:rsidTr="00DB67B8">
        <w:tc>
          <w:tcPr>
            <w:tcW w:w="4219" w:type="dxa"/>
          </w:tcPr>
          <w:p w:rsidR="00600810" w:rsidRPr="00DB67B8" w:rsidRDefault="00600810" w:rsidP="00A40EAA">
            <w:pPr>
              <w:tabs>
                <w:tab w:val="left" w:pos="0"/>
              </w:tabs>
              <w:jc w:val="both"/>
              <w:rPr>
                <w:color w:val="00000A"/>
                <w:sz w:val="24"/>
              </w:rPr>
            </w:pPr>
            <w:r w:rsidRPr="00DB67B8">
              <w:rPr>
                <w:color w:val="00000A"/>
                <w:sz w:val="24"/>
              </w:rPr>
              <w:t>Акт приёма-передачи транспортных средств</w:t>
            </w:r>
          </w:p>
        </w:tc>
        <w:tc>
          <w:tcPr>
            <w:tcW w:w="5670" w:type="dxa"/>
          </w:tcPr>
          <w:p w:rsidR="00600810" w:rsidRPr="00DB67B8" w:rsidRDefault="00600810" w:rsidP="00A40EAA">
            <w:pPr>
              <w:tabs>
                <w:tab w:val="left" w:pos="0"/>
              </w:tabs>
              <w:jc w:val="both"/>
              <w:rPr>
                <w:color w:val="00000A"/>
                <w:sz w:val="24"/>
              </w:rPr>
            </w:pPr>
            <w:r w:rsidRPr="00DB67B8">
              <w:rPr>
                <w:color w:val="00000A"/>
                <w:sz w:val="24"/>
              </w:rPr>
              <w:t>подписывается уполномоченными представителями сторон в момент передачи ТС от Заказчика Исполнителю</w:t>
            </w:r>
          </w:p>
        </w:tc>
      </w:tr>
      <w:tr w:rsidR="00600810" w:rsidRPr="00DB67B8" w:rsidTr="00DB67B8">
        <w:tc>
          <w:tcPr>
            <w:tcW w:w="4219" w:type="dxa"/>
          </w:tcPr>
          <w:p w:rsidR="00600810" w:rsidRPr="00DB67B8" w:rsidRDefault="00600810" w:rsidP="00323336">
            <w:pPr>
              <w:tabs>
                <w:tab w:val="left" w:pos="0"/>
              </w:tabs>
              <w:jc w:val="both"/>
              <w:rPr>
                <w:color w:val="00000A"/>
                <w:sz w:val="24"/>
              </w:rPr>
            </w:pPr>
            <w:r w:rsidRPr="00DB67B8">
              <w:rPr>
                <w:sz w:val="24"/>
                <w:szCs w:val="24"/>
              </w:rPr>
              <w:t>Акт о наличии/отсутствии годных узлов и материалов</w:t>
            </w:r>
            <w:r w:rsidRPr="00DB67B8">
              <w:rPr>
                <w:color w:val="00000A"/>
                <w:sz w:val="24"/>
              </w:rPr>
              <w:t xml:space="preserve"> (в 1 экз. на бумажном носителе на каждое ТС)</w:t>
            </w:r>
          </w:p>
        </w:tc>
        <w:tc>
          <w:tcPr>
            <w:tcW w:w="5670" w:type="dxa"/>
          </w:tcPr>
          <w:p w:rsidR="00600810" w:rsidRPr="00DB67B8" w:rsidRDefault="00600810" w:rsidP="00323336">
            <w:pPr>
              <w:tabs>
                <w:tab w:val="left" w:pos="0"/>
              </w:tabs>
              <w:jc w:val="both"/>
              <w:rPr>
                <w:color w:val="00000A"/>
                <w:sz w:val="24"/>
              </w:rPr>
            </w:pPr>
            <w:r w:rsidRPr="00DB67B8">
              <w:rPr>
                <w:color w:val="00000A"/>
                <w:sz w:val="24"/>
              </w:rPr>
              <w:t>оформляется Исполнителем и предоставляется Заказчику в течение срока оказания услуг</w:t>
            </w:r>
          </w:p>
        </w:tc>
      </w:tr>
      <w:tr w:rsidR="00600810" w:rsidRPr="00DB67B8" w:rsidTr="00DB67B8">
        <w:tc>
          <w:tcPr>
            <w:tcW w:w="4219" w:type="dxa"/>
          </w:tcPr>
          <w:p w:rsidR="00600810" w:rsidRPr="00DB67B8" w:rsidRDefault="00600810" w:rsidP="00323336">
            <w:pPr>
              <w:tabs>
                <w:tab w:val="left" w:pos="0"/>
              </w:tabs>
              <w:jc w:val="both"/>
              <w:rPr>
                <w:sz w:val="24"/>
                <w:szCs w:val="24"/>
              </w:rPr>
            </w:pPr>
            <w:r>
              <w:rPr>
                <w:sz w:val="24"/>
                <w:szCs w:val="24"/>
              </w:rPr>
              <w:t>График передачи годных узлов и материалов</w:t>
            </w:r>
            <w:r w:rsidR="009D0D33">
              <w:rPr>
                <w:sz w:val="24"/>
                <w:szCs w:val="24"/>
              </w:rPr>
              <w:t xml:space="preserve"> с перечнем годных узлов и материалов</w:t>
            </w:r>
          </w:p>
        </w:tc>
        <w:tc>
          <w:tcPr>
            <w:tcW w:w="5670" w:type="dxa"/>
          </w:tcPr>
          <w:p w:rsidR="00600810" w:rsidRPr="00DB67B8" w:rsidRDefault="00600810" w:rsidP="00600810">
            <w:pPr>
              <w:tabs>
                <w:tab w:val="left" w:pos="0"/>
              </w:tabs>
              <w:jc w:val="both"/>
              <w:rPr>
                <w:color w:val="00000A"/>
                <w:sz w:val="24"/>
              </w:rPr>
            </w:pPr>
            <w:r w:rsidRPr="00DB67B8">
              <w:rPr>
                <w:color w:val="00000A"/>
                <w:sz w:val="24"/>
              </w:rPr>
              <w:t>оформляется Исполнителем при наличии годных узлов и материалов, и предоставляется Заказчику в течение срока оказания услуг</w:t>
            </w:r>
          </w:p>
        </w:tc>
      </w:tr>
      <w:tr w:rsidR="00600810" w:rsidRPr="00DB67B8" w:rsidTr="00DB67B8">
        <w:tc>
          <w:tcPr>
            <w:tcW w:w="4219" w:type="dxa"/>
          </w:tcPr>
          <w:p w:rsidR="00600810" w:rsidRPr="00DB67B8" w:rsidRDefault="00600810" w:rsidP="00323336">
            <w:pPr>
              <w:tabs>
                <w:tab w:val="left" w:pos="0"/>
              </w:tabs>
              <w:jc w:val="both"/>
              <w:rPr>
                <w:color w:val="00000A"/>
                <w:sz w:val="24"/>
              </w:rPr>
            </w:pPr>
            <w:r w:rsidRPr="00DB67B8">
              <w:rPr>
                <w:sz w:val="24"/>
                <w:szCs w:val="24"/>
              </w:rPr>
              <w:t>Акт приема – передачи годных узлов и материалов</w:t>
            </w:r>
          </w:p>
        </w:tc>
        <w:tc>
          <w:tcPr>
            <w:tcW w:w="5670" w:type="dxa"/>
          </w:tcPr>
          <w:p w:rsidR="00600810" w:rsidRPr="00DB67B8" w:rsidRDefault="00600810" w:rsidP="00FD1330">
            <w:pPr>
              <w:tabs>
                <w:tab w:val="left" w:pos="0"/>
              </w:tabs>
              <w:jc w:val="both"/>
              <w:rPr>
                <w:color w:val="00000A"/>
                <w:sz w:val="24"/>
              </w:rPr>
            </w:pPr>
            <w:r w:rsidRPr="00DB67B8">
              <w:rPr>
                <w:color w:val="00000A"/>
                <w:sz w:val="24"/>
              </w:rPr>
              <w:t>оформляется при наличии годных узлов и материалов, подписывается уполномоченными представителями сторон в момент передачи таких узлов и материалов от Исполнителя Заказчику</w:t>
            </w:r>
          </w:p>
        </w:tc>
      </w:tr>
      <w:tr w:rsidR="00600810" w:rsidRPr="00DB67B8" w:rsidTr="00DB67B8">
        <w:tc>
          <w:tcPr>
            <w:tcW w:w="4219" w:type="dxa"/>
          </w:tcPr>
          <w:p w:rsidR="00600810" w:rsidRPr="00DB67B8" w:rsidRDefault="00600810" w:rsidP="00323336">
            <w:pPr>
              <w:tabs>
                <w:tab w:val="left" w:pos="0"/>
              </w:tabs>
              <w:jc w:val="both"/>
              <w:rPr>
                <w:color w:val="00000A"/>
                <w:sz w:val="24"/>
              </w:rPr>
            </w:pPr>
            <w:r w:rsidRPr="00DB67B8">
              <w:rPr>
                <w:color w:val="00000A"/>
                <w:sz w:val="24"/>
              </w:rPr>
              <w:t>Паспорт – расчет извлеченного лома черных и цветных металлов (в 1 экз. на каждое ТС)</w:t>
            </w:r>
          </w:p>
        </w:tc>
        <w:tc>
          <w:tcPr>
            <w:tcW w:w="5670" w:type="dxa"/>
            <w:vMerge w:val="restart"/>
          </w:tcPr>
          <w:p w:rsidR="00600810" w:rsidRPr="00DB67B8" w:rsidRDefault="00600810" w:rsidP="00323336">
            <w:pPr>
              <w:tabs>
                <w:tab w:val="left" w:pos="0"/>
              </w:tabs>
              <w:jc w:val="both"/>
              <w:rPr>
                <w:color w:val="00000A"/>
                <w:sz w:val="24"/>
              </w:rPr>
            </w:pPr>
            <w:r w:rsidRPr="00DB67B8">
              <w:rPr>
                <w:color w:val="00000A"/>
                <w:sz w:val="24"/>
              </w:rPr>
              <w:t>оформляется Исполнителем и предоставляется Заказчику в течение срока оказания услуг</w:t>
            </w:r>
          </w:p>
        </w:tc>
      </w:tr>
      <w:tr w:rsidR="00600810" w:rsidRPr="00DB67B8" w:rsidTr="00DB67B8">
        <w:tc>
          <w:tcPr>
            <w:tcW w:w="4219" w:type="dxa"/>
          </w:tcPr>
          <w:p w:rsidR="00600810" w:rsidRPr="00DB67B8" w:rsidRDefault="00600810" w:rsidP="00323336">
            <w:pPr>
              <w:tabs>
                <w:tab w:val="left" w:pos="0"/>
              </w:tabs>
              <w:jc w:val="both"/>
              <w:rPr>
                <w:color w:val="00000A"/>
                <w:sz w:val="24"/>
              </w:rPr>
            </w:pPr>
            <w:r w:rsidRPr="00DB67B8">
              <w:rPr>
                <w:color w:val="00000A"/>
                <w:sz w:val="24"/>
              </w:rPr>
              <w:t>копия свидетельства о поверке весового оборудования (заверенная надлежащим образом)</w:t>
            </w:r>
          </w:p>
        </w:tc>
        <w:tc>
          <w:tcPr>
            <w:tcW w:w="5670" w:type="dxa"/>
            <w:vMerge/>
          </w:tcPr>
          <w:p w:rsidR="00600810" w:rsidRPr="00DB67B8" w:rsidRDefault="00600810" w:rsidP="00323336">
            <w:pPr>
              <w:tabs>
                <w:tab w:val="left" w:pos="0"/>
              </w:tabs>
              <w:jc w:val="both"/>
              <w:rPr>
                <w:color w:val="00000A"/>
                <w:sz w:val="24"/>
              </w:rPr>
            </w:pPr>
          </w:p>
        </w:tc>
      </w:tr>
      <w:tr w:rsidR="00600810" w:rsidRPr="00DB67B8" w:rsidTr="00DB67B8">
        <w:tc>
          <w:tcPr>
            <w:tcW w:w="4219" w:type="dxa"/>
          </w:tcPr>
          <w:p w:rsidR="00600810" w:rsidRPr="00DB67B8" w:rsidRDefault="00600810" w:rsidP="000E485E">
            <w:pPr>
              <w:tabs>
                <w:tab w:val="left" w:pos="0"/>
              </w:tabs>
              <w:jc w:val="both"/>
              <w:rPr>
                <w:color w:val="00000A"/>
                <w:sz w:val="24"/>
              </w:rPr>
            </w:pPr>
            <w:r w:rsidRPr="00DB67B8">
              <w:rPr>
                <w:color w:val="00000A"/>
                <w:sz w:val="24"/>
              </w:rPr>
              <w:t>Приемо-сдаточные акты лома черных и цветных металлов</w:t>
            </w:r>
          </w:p>
        </w:tc>
        <w:tc>
          <w:tcPr>
            <w:tcW w:w="5670" w:type="dxa"/>
          </w:tcPr>
          <w:p w:rsidR="00600810" w:rsidRPr="00DB67B8" w:rsidRDefault="00600810" w:rsidP="00DB67B8">
            <w:pPr>
              <w:tabs>
                <w:tab w:val="left" w:pos="0"/>
              </w:tabs>
              <w:jc w:val="both"/>
              <w:rPr>
                <w:color w:val="00000A"/>
                <w:sz w:val="24"/>
              </w:rPr>
            </w:pPr>
            <w:r w:rsidRPr="00DB67B8">
              <w:rPr>
                <w:color w:val="00000A"/>
                <w:sz w:val="24"/>
              </w:rPr>
              <w:t>оформляется Исполнителем и предоставляется Заказчику в течение срока оказания услуг</w:t>
            </w:r>
          </w:p>
        </w:tc>
      </w:tr>
      <w:tr w:rsidR="00600810" w:rsidRPr="00DB67B8" w:rsidTr="00DB67B8">
        <w:tc>
          <w:tcPr>
            <w:tcW w:w="4219" w:type="dxa"/>
          </w:tcPr>
          <w:p w:rsidR="00600810" w:rsidRPr="00DB67B8" w:rsidRDefault="00600810" w:rsidP="000E485E">
            <w:pPr>
              <w:tabs>
                <w:tab w:val="left" w:pos="0"/>
              </w:tabs>
              <w:jc w:val="both"/>
              <w:rPr>
                <w:color w:val="00000A"/>
                <w:sz w:val="24"/>
              </w:rPr>
            </w:pPr>
            <w:r w:rsidRPr="00DB67B8">
              <w:rPr>
                <w:color w:val="00000A"/>
                <w:sz w:val="24"/>
              </w:rPr>
              <w:t>Протокол согласования цены лома черных и цветных металлов</w:t>
            </w:r>
          </w:p>
        </w:tc>
        <w:tc>
          <w:tcPr>
            <w:tcW w:w="5670" w:type="dxa"/>
          </w:tcPr>
          <w:p w:rsidR="00600810" w:rsidRPr="00DB67B8" w:rsidRDefault="00600810" w:rsidP="00DB67B8">
            <w:pPr>
              <w:tabs>
                <w:tab w:val="left" w:pos="0"/>
              </w:tabs>
              <w:jc w:val="both"/>
              <w:rPr>
                <w:color w:val="00000A"/>
                <w:sz w:val="24"/>
              </w:rPr>
            </w:pPr>
            <w:r w:rsidRPr="00DB67B8">
              <w:rPr>
                <w:color w:val="00000A"/>
                <w:sz w:val="24"/>
              </w:rPr>
              <w:t>согласовываются сторонами в течение срока оказания услуг</w:t>
            </w:r>
          </w:p>
        </w:tc>
      </w:tr>
      <w:tr w:rsidR="00600810" w:rsidRPr="00DB67B8" w:rsidTr="00DB67B8">
        <w:tc>
          <w:tcPr>
            <w:tcW w:w="4219" w:type="dxa"/>
          </w:tcPr>
          <w:p w:rsidR="00600810" w:rsidRPr="00DB67B8" w:rsidRDefault="00600810" w:rsidP="000E485E">
            <w:pPr>
              <w:tabs>
                <w:tab w:val="left" w:pos="0"/>
              </w:tabs>
              <w:jc w:val="both"/>
              <w:rPr>
                <w:color w:val="00000A"/>
                <w:sz w:val="24"/>
              </w:rPr>
            </w:pPr>
            <w:r w:rsidRPr="00DB67B8">
              <w:rPr>
                <w:color w:val="00000A"/>
                <w:sz w:val="24"/>
              </w:rPr>
              <w:t>копии лицензий на переработку черных и цветных металлов (заверенные надлежащим образом)</w:t>
            </w:r>
          </w:p>
        </w:tc>
        <w:tc>
          <w:tcPr>
            <w:tcW w:w="5670" w:type="dxa"/>
          </w:tcPr>
          <w:p w:rsidR="00600810" w:rsidRPr="00DB67B8" w:rsidRDefault="00600810" w:rsidP="00DB67B8">
            <w:pPr>
              <w:tabs>
                <w:tab w:val="left" w:pos="0"/>
              </w:tabs>
              <w:jc w:val="both"/>
              <w:rPr>
                <w:color w:val="00000A"/>
                <w:sz w:val="24"/>
              </w:rPr>
            </w:pPr>
            <w:r w:rsidRPr="00DB67B8">
              <w:rPr>
                <w:color w:val="00000A"/>
                <w:sz w:val="24"/>
              </w:rPr>
              <w:t>предоставляются Исполнителем в течение срока оказания услуг</w:t>
            </w:r>
          </w:p>
        </w:tc>
      </w:tr>
      <w:tr w:rsidR="00600810" w:rsidRPr="00DB67B8" w:rsidTr="00DB67B8">
        <w:tc>
          <w:tcPr>
            <w:tcW w:w="4219" w:type="dxa"/>
          </w:tcPr>
          <w:p w:rsidR="00600810" w:rsidRPr="00DB67B8" w:rsidRDefault="00600810" w:rsidP="000E485E">
            <w:pPr>
              <w:tabs>
                <w:tab w:val="left" w:pos="0"/>
              </w:tabs>
              <w:jc w:val="both"/>
              <w:rPr>
                <w:color w:val="00000A"/>
                <w:sz w:val="24"/>
              </w:rPr>
            </w:pPr>
            <w:r w:rsidRPr="00DB67B8">
              <w:rPr>
                <w:color w:val="00000A"/>
                <w:sz w:val="24"/>
              </w:rPr>
              <w:t>Информация о наличии/отсутствии драгоценных металлов</w:t>
            </w:r>
          </w:p>
        </w:tc>
        <w:tc>
          <w:tcPr>
            <w:tcW w:w="5670" w:type="dxa"/>
          </w:tcPr>
          <w:p w:rsidR="00600810" w:rsidRPr="00DB67B8" w:rsidRDefault="00600810" w:rsidP="00DB67B8">
            <w:pPr>
              <w:tabs>
                <w:tab w:val="left" w:pos="0"/>
              </w:tabs>
              <w:jc w:val="both"/>
              <w:rPr>
                <w:color w:val="00000A"/>
                <w:sz w:val="24"/>
              </w:rPr>
            </w:pPr>
            <w:r w:rsidRPr="00DB67B8">
              <w:rPr>
                <w:color w:val="00000A"/>
                <w:sz w:val="24"/>
              </w:rPr>
              <w:t>оформляется Исполнителем и предоставляется Заказчику в течение срока оказания услуг</w:t>
            </w:r>
          </w:p>
        </w:tc>
      </w:tr>
      <w:tr w:rsidR="00600810" w:rsidRPr="00DB67B8" w:rsidTr="00DB67B8">
        <w:tc>
          <w:tcPr>
            <w:tcW w:w="4219" w:type="dxa"/>
          </w:tcPr>
          <w:p w:rsidR="00600810" w:rsidRPr="00DB67B8" w:rsidRDefault="00600810" w:rsidP="000E485E">
            <w:pPr>
              <w:tabs>
                <w:tab w:val="left" w:pos="0"/>
              </w:tabs>
              <w:jc w:val="both"/>
              <w:rPr>
                <w:color w:val="00000A"/>
                <w:sz w:val="24"/>
              </w:rPr>
            </w:pPr>
            <w:r w:rsidRPr="00DB67B8">
              <w:rPr>
                <w:color w:val="00000A"/>
                <w:sz w:val="24"/>
              </w:rPr>
              <w:t>копии документов аффинажных организаций (лицензия, свидетельство)</w:t>
            </w:r>
          </w:p>
        </w:tc>
        <w:tc>
          <w:tcPr>
            <w:tcW w:w="5670" w:type="dxa"/>
          </w:tcPr>
          <w:p w:rsidR="00600810" w:rsidRPr="00DB67B8" w:rsidRDefault="00600810" w:rsidP="00DB67B8">
            <w:pPr>
              <w:tabs>
                <w:tab w:val="left" w:pos="0"/>
              </w:tabs>
              <w:jc w:val="both"/>
              <w:rPr>
                <w:color w:val="00000A"/>
                <w:sz w:val="24"/>
              </w:rPr>
            </w:pPr>
            <w:r w:rsidRPr="00DB67B8">
              <w:rPr>
                <w:color w:val="00000A"/>
                <w:sz w:val="24"/>
              </w:rPr>
              <w:t>предоставляется Исполнителем при привлечении таких организаций</w:t>
            </w:r>
          </w:p>
        </w:tc>
      </w:tr>
      <w:tr w:rsidR="00600810" w:rsidRPr="00DB67B8" w:rsidTr="00DB67B8">
        <w:tc>
          <w:tcPr>
            <w:tcW w:w="4219" w:type="dxa"/>
          </w:tcPr>
          <w:p w:rsidR="00600810" w:rsidRPr="00DB67B8" w:rsidRDefault="00600810" w:rsidP="000E485E">
            <w:pPr>
              <w:tabs>
                <w:tab w:val="left" w:pos="0"/>
              </w:tabs>
              <w:jc w:val="both"/>
              <w:rPr>
                <w:color w:val="00000A"/>
                <w:sz w:val="24"/>
              </w:rPr>
            </w:pPr>
            <w:r w:rsidRPr="00DB67B8">
              <w:rPr>
                <w:color w:val="00000A"/>
                <w:sz w:val="24"/>
              </w:rPr>
              <w:t>Акты о ликвидации деталей и агрегатов, содержащих драгоценные металлы</w:t>
            </w:r>
          </w:p>
        </w:tc>
        <w:tc>
          <w:tcPr>
            <w:tcW w:w="5670" w:type="dxa"/>
          </w:tcPr>
          <w:p w:rsidR="00600810" w:rsidRPr="00DB67B8" w:rsidRDefault="00600810" w:rsidP="00DB67B8">
            <w:pPr>
              <w:tabs>
                <w:tab w:val="left" w:pos="0"/>
              </w:tabs>
              <w:jc w:val="both"/>
              <w:rPr>
                <w:color w:val="00000A"/>
                <w:sz w:val="24"/>
              </w:rPr>
            </w:pPr>
            <w:r w:rsidRPr="00DB67B8">
              <w:rPr>
                <w:color w:val="00000A"/>
                <w:sz w:val="24"/>
              </w:rPr>
              <w:t>оформляется Исполнителем и предоставляется Заказчику в течение срока оказания услуг (при наличии)</w:t>
            </w:r>
          </w:p>
        </w:tc>
      </w:tr>
      <w:tr w:rsidR="00600810" w:rsidRPr="00DB67B8" w:rsidTr="00DB67B8">
        <w:tc>
          <w:tcPr>
            <w:tcW w:w="4219" w:type="dxa"/>
          </w:tcPr>
          <w:p w:rsidR="00600810" w:rsidRPr="00DB67B8" w:rsidRDefault="00600810" w:rsidP="00DB67B8">
            <w:pPr>
              <w:tabs>
                <w:tab w:val="left" w:pos="0"/>
              </w:tabs>
              <w:jc w:val="both"/>
              <w:rPr>
                <w:color w:val="00000A"/>
                <w:sz w:val="24"/>
              </w:rPr>
            </w:pPr>
            <w:r w:rsidRPr="00DB67B8">
              <w:rPr>
                <w:color w:val="00000A"/>
                <w:sz w:val="24"/>
              </w:rPr>
              <w:t>материалы фот</w:t>
            </w:r>
            <w:proofErr w:type="gramStart"/>
            <w:r w:rsidRPr="00DB67B8">
              <w:rPr>
                <w:color w:val="00000A"/>
                <w:sz w:val="24"/>
              </w:rPr>
              <w:t>о-</w:t>
            </w:r>
            <w:proofErr w:type="gramEnd"/>
            <w:r w:rsidRPr="00DB67B8">
              <w:rPr>
                <w:color w:val="00000A"/>
                <w:sz w:val="24"/>
              </w:rPr>
              <w:t xml:space="preserve"> и </w:t>
            </w:r>
            <w:proofErr w:type="spellStart"/>
            <w:r w:rsidRPr="00DB67B8">
              <w:rPr>
                <w:color w:val="00000A"/>
                <w:sz w:val="24"/>
              </w:rPr>
              <w:t>видеофиксации</w:t>
            </w:r>
            <w:proofErr w:type="spellEnd"/>
            <w:r w:rsidRPr="00DB67B8">
              <w:rPr>
                <w:color w:val="00000A"/>
                <w:sz w:val="24"/>
              </w:rPr>
              <w:t xml:space="preserve"> (при наличии)</w:t>
            </w:r>
          </w:p>
        </w:tc>
        <w:tc>
          <w:tcPr>
            <w:tcW w:w="5670" w:type="dxa"/>
          </w:tcPr>
          <w:p w:rsidR="00600810" w:rsidRPr="00DB67B8" w:rsidRDefault="00600810" w:rsidP="00DB67B8">
            <w:pPr>
              <w:tabs>
                <w:tab w:val="left" w:pos="0"/>
              </w:tabs>
              <w:jc w:val="both"/>
              <w:rPr>
                <w:color w:val="00000A"/>
                <w:sz w:val="24"/>
              </w:rPr>
            </w:pPr>
            <w:r w:rsidRPr="00DB67B8">
              <w:rPr>
                <w:color w:val="00000A"/>
                <w:sz w:val="24"/>
              </w:rPr>
              <w:t>оформляется Исполнителем и предоставляется Заказчику в течение срока оказания услуг</w:t>
            </w:r>
          </w:p>
        </w:tc>
      </w:tr>
      <w:tr w:rsidR="00600810" w:rsidRPr="00DB67B8" w:rsidTr="00DB67B8">
        <w:tc>
          <w:tcPr>
            <w:tcW w:w="4219" w:type="dxa"/>
          </w:tcPr>
          <w:p w:rsidR="00600810" w:rsidRPr="00DB67B8" w:rsidRDefault="00600810" w:rsidP="00323336">
            <w:pPr>
              <w:tabs>
                <w:tab w:val="left" w:pos="0"/>
              </w:tabs>
              <w:jc w:val="both"/>
              <w:rPr>
                <w:color w:val="00000A"/>
                <w:sz w:val="24"/>
              </w:rPr>
            </w:pPr>
            <w:r w:rsidRPr="00DB67B8">
              <w:rPr>
                <w:color w:val="00000A"/>
                <w:sz w:val="24"/>
              </w:rPr>
              <w:t>Свидетельства об утилизации (в 3 экз. на каждое ТС)</w:t>
            </w:r>
          </w:p>
        </w:tc>
        <w:tc>
          <w:tcPr>
            <w:tcW w:w="5670" w:type="dxa"/>
          </w:tcPr>
          <w:p w:rsidR="00600810" w:rsidRPr="00DB67B8" w:rsidRDefault="00600810" w:rsidP="00323336">
            <w:pPr>
              <w:tabs>
                <w:tab w:val="left" w:pos="0"/>
              </w:tabs>
              <w:jc w:val="both"/>
              <w:rPr>
                <w:color w:val="00000A"/>
                <w:sz w:val="24"/>
              </w:rPr>
            </w:pPr>
            <w:r w:rsidRPr="00DB67B8">
              <w:rPr>
                <w:color w:val="00000A"/>
                <w:sz w:val="24"/>
              </w:rPr>
              <w:t>оформляется Исполнителем и предоставляется Заказчику в течение срока оказания услуг</w:t>
            </w:r>
          </w:p>
        </w:tc>
      </w:tr>
      <w:tr w:rsidR="00600810" w:rsidRPr="00DB67B8" w:rsidTr="00DB67B8">
        <w:tc>
          <w:tcPr>
            <w:tcW w:w="4219" w:type="dxa"/>
          </w:tcPr>
          <w:p w:rsidR="00600810" w:rsidRPr="00DB67B8" w:rsidRDefault="00600810" w:rsidP="00323336">
            <w:pPr>
              <w:tabs>
                <w:tab w:val="left" w:pos="0"/>
              </w:tabs>
              <w:jc w:val="both"/>
              <w:rPr>
                <w:color w:val="00000A"/>
                <w:sz w:val="24"/>
              </w:rPr>
            </w:pPr>
            <w:r w:rsidRPr="00DB67B8">
              <w:rPr>
                <w:color w:val="00000A"/>
                <w:sz w:val="24"/>
              </w:rPr>
              <w:t>документы, свидетельствующие о перечисление средств, полученных за сдачу лома</w:t>
            </w:r>
            <w:r w:rsidR="00A8011F">
              <w:rPr>
                <w:sz w:val="24"/>
                <w:szCs w:val="24"/>
              </w:rPr>
              <w:t xml:space="preserve"> черных и цветных металлов (драгоценных металлов – при наличии)</w:t>
            </w:r>
            <w:r w:rsidRPr="00DB67B8">
              <w:rPr>
                <w:color w:val="00000A"/>
                <w:sz w:val="24"/>
              </w:rPr>
              <w:t xml:space="preserve"> в бюджет города</w:t>
            </w:r>
          </w:p>
        </w:tc>
        <w:tc>
          <w:tcPr>
            <w:tcW w:w="5670" w:type="dxa"/>
          </w:tcPr>
          <w:p w:rsidR="00600810" w:rsidRPr="00DB67B8" w:rsidRDefault="00600810" w:rsidP="00323336">
            <w:pPr>
              <w:tabs>
                <w:tab w:val="left" w:pos="0"/>
              </w:tabs>
              <w:jc w:val="both"/>
              <w:rPr>
                <w:color w:val="00000A"/>
                <w:sz w:val="24"/>
              </w:rPr>
            </w:pPr>
            <w:r w:rsidRPr="00DB67B8">
              <w:rPr>
                <w:color w:val="00000A"/>
                <w:sz w:val="24"/>
              </w:rPr>
              <w:t>предоставляются Исполнителем в течение срока оказания услуг</w:t>
            </w:r>
          </w:p>
        </w:tc>
      </w:tr>
    </w:tbl>
    <w:p w:rsidR="00323336" w:rsidRPr="00DB67B8" w:rsidRDefault="00323336" w:rsidP="00323336">
      <w:pPr>
        <w:tabs>
          <w:tab w:val="left" w:pos="0"/>
        </w:tabs>
        <w:ind w:firstLine="709"/>
        <w:jc w:val="both"/>
        <w:rPr>
          <w:color w:val="00000A"/>
          <w:sz w:val="12"/>
          <w:szCs w:val="12"/>
        </w:rPr>
      </w:pPr>
    </w:p>
    <w:p w:rsidR="00323336" w:rsidRPr="00DB67B8" w:rsidRDefault="00323336" w:rsidP="00323336">
      <w:pPr>
        <w:ind w:firstLine="709"/>
        <w:jc w:val="both"/>
        <w:rPr>
          <w:sz w:val="24"/>
          <w:szCs w:val="24"/>
        </w:rPr>
      </w:pPr>
      <w:r w:rsidRPr="00DB67B8">
        <w:rPr>
          <w:sz w:val="24"/>
          <w:szCs w:val="24"/>
        </w:rPr>
        <w:t xml:space="preserve">По результатам </w:t>
      </w:r>
      <w:r w:rsidR="00DB67B8" w:rsidRPr="00DB67B8">
        <w:rPr>
          <w:sz w:val="24"/>
          <w:szCs w:val="24"/>
        </w:rPr>
        <w:t>оказания</w:t>
      </w:r>
      <w:r w:rsidRPr="00DB67B8">
        <w:rPr>
          <w:sz w:val="24"/>
          <w:szCs w:val="24"/>
        </w:rPr>
        <w:t xml:space="preserve"> услуг Исполнитель оформляет надлежащим образом, подписывает со сво</w:t>
      </w:r>
      <w:r w:rsidR="00B86589">
        <w:rPr>
          <w:sz w:val="24"/>
          <w:szCs w:val="24"/>
        </w:rPr>
        <w:t>ей</w:t>
      </w:r>
      <w:r w:rsidRPr="00DB67B8">
        <w:rPr>
          <w:sz w:val="24"/>
          <w:szCs w:val="24"/>
        </w:rPr>
        <w:t xml:space="preserve"> стороны и направляет Заказчику оригиналы документов:</w:t>
      </w:r>
    </w:p>
    <w:p w:rsidR="00323336" w:rsidRPr="00DB67B8" w:rsidRDefault="00323336" w:rsidP="00323336">
      <w:pPr>
        <w:tabs>
          <w:tab w:val="left" w:pos="993"/>
        </w:tabs>
        <w:ind w:firstLine="709"/>
        <w:jc w:val="both"/>
        <w:rPr>
          <w:sz w:val="24"/>
          <w:szCs w:val="24"/>
        </w:rPr>
      </w:pPr>
      <w:r w:rsidRPr="00DB67B8">
        <w:rPr>
          <w:sz w:val="24"/>
          <w:szCs w:val="24"/>
        </w:rPr>
        <w:t>-</w:t>
      </w:r>
      <w:r w:rsidRPr="00DB67B8">
        <w:rPr>
          <w:sz w:val="24"/>
          <w:szCs w:val="24"/>
        </w:rPr>
        <w:tab/>
        <w:t xml:space="preserve">акт </w:t>
      </w:r>
      <w:r w:rsidR="00DB67B8" w:rsidRPr="00DB67B8">
        <w:rPr>
          <w:sz w:val="24"/>
          <w:szCs w:val="24"/>
        </w:rPr>
        <w:t>сдачи – приемки оказанных</w:t>
      </w:r>
      <w:r w:rsidRPr="00DB67B8">
        <w:rPr>
          <w:sz w:val="24"/>
          <w:szCs w:val="24"/>
        </w:rPr>
        <w:t xml:space="preserve"> услуг в 2-х экземплярах;</w:t>
      </w:r>
    </w:p>
    <w:p w:rsidR="00323336" w:rsidRPr="00DB67B8" w:rsidRDefault="00323336" w:rsidP="00323336">
      <w:pPr>
        <w:tabs>
          <w:tab w:val="left" w:pos="993"/>
        </w:tabs>
        <w:ind w:firstLine="709"/>
        <w:jc w:val="both"/>
        <w:rPr>
          <w:sz w:val="24"/>
          <w:szCs w:val="24"/>
        </w:rPr>
      </w:pPr>
      <w:r w:rsidRPr="00DB67B8">
        <w:rPr>
          <w:sz w:val="24"/>
          <w:szCs w:val="24"/>
        </w:rPr>
        <w:t>-</w:t>
      </w:r>
      <w:r w:rsidRPr="00DB67B8">
        <w:rPr>
          <w:sz w:val="24"/>
          <w:szCs w:val="24"/>
        </w:rPr>
        <w:tab/>
        <w:t>счет на оплату;</w:t>
      </w:r>
    </w:p>
    <w:p w:rsidR="00323336" w:rsidRDefault="00323336" w:rsidP="00323336">
      <w:pPr>
        <w:tabs>
          <w:tab w:val="left" w:pos="993"/>
        </w:tabs>
        <w:ind w:firstLine="709"/>
        <w:jc w:val="both"/>
        <w:rPr>
          <w:sz w:val="24"/>
          <w:szCs w:val="24"/>
        </w:rPr>
      </w:pPr>
      <w:r w:rsidRPr="00DB67B8">
        <w:rPr>
          <w:sz w:val="24"/>
          <w:szCs w:val="24"/>
        </w:rPr>
        <w:t>-</w:t>
      </w:r>
      <w:r w:rsidRPr="00DB67B8">
        <w:rPr>
          <w:sz w:val="24"/>
          <w:szCs w:val="24"/>
        </w:rPr>
        <w:tab/>
        <w:t>счет-фактуру (при необходимости).</w:t>
      </w:r>
    </w:p>
    <w:p w:rsidR="00DB67B8" w:rsidRPr="00EA626C" w:rsidRDefault="00DB67B8" w:rsidP="00323336">
      <w:pPr>
        <w:tabs>
          <w:tab w:val="left" w:pos="993"/>
        </w:tabs>
        <w:ind w:firstLine="709"/>
        <w:jc w:val="both"/>
        <w:rPr>
          <w:sz w:val="24"/>
          <w:szCs w:val="24"/>
        </w:rPr>
      </w:pPr>
    </w:p>
    <w:tbl>
      <w:tblPr>
        <w:tblW w:w="0" w:type="auto"/>
        <w:tblLook w:val="04A0"/>
      </w:tblPr>
      <w:tblGrid>
        <w:gridCol w:w="9632"/>
        <w:gridCol w:w="222"/>
      </w:tblGrid>
      <w:tr w:rsidR="00DB67B8" w:rsidRPr="00B54928" w:rsidTr="00DB67B8">
        <w:tc>
          <w:tcPr>
            <w:tcW w:w="9632" w:type="dxa"/>
          </w:tcPr>
          <w:tbl>
            <w:tblPr>
              <w:tblW w:w="10206" w:type="dxa"/>
              <w:tblCellMar>
                <w:top w:w="108" w:type="dxa"/>
                <w:bottom w:w="108" w:type="dxa"/>
              </w:tblCellMar>
              <w:tblLook w:val="0000"/>
            </w:tblPr>
            <w:tblGrid>
              <w:gridCol w:w="4962"/>
              <w:gridCol w:w="5244"/>
            </w:tblGrid>
            <w:tr w:rsidR="00DB67B8" w:rsidRPr="002018BD" w:rsidTr="00DB67B8">
              <w:tc>
                <w:tcPr>
                  <w:tcW w:w="4962" w:type="dxa"/>
                  <w:vAlign w:val="center"/>
                </w:tcPr>
                <w:p w:rsidR="00DB67B8" w:rsidRPr="002018BD" w:rsidRDefault="00DB67B8" w:rsidP="00DB67B8">
                  <w:pPr>
                    <w:snapToGrid w:val="0"/>
                    <w:rPr>
                      <w:b/>
                      <w:sz w:val="24"/>
                      <w:szCs w:val="24"/>
                    </w:rPr>
                  </w:pPr>
                  <w:bookmarkStart w:id="0" w:name="Par1076"/>
                  <w:bookmarkEnd w:id="0"/>
                  <w:r w:rsidRPr="002018BD">
                    <w:rPr>
                      <w:b/>
                      <w:sz w:val="24"/>
                      <w:szCs w:val="24"/>
                    </w:rPr>
                    <w:lastRenderedPageBreak/>
                    <w:t>Заказчик</w:t>
                  </w:r>
                </w:p>
              </w:tc>
              <w:tc>
                <w:tcPr>
                  <w:tcW w:w="5244" w:type="dxa"/>
                  <w:vAlign w:val="center"/>
                </w:tcPr>
                <w:p w:rsidR="00DB67B8" w:rsidRPr="002018BD" w:rsidRDefault="00DB67B8" w:rsidP="00DB67B8">
                  <w:pPr>
                    <w:snapToGrid w:val="0"/>
                    <w:rPr>
                      <w:b/>
                      <w:sz w:val="24"/>
                      <w:szCs w:val="24"/>
                    </w:rPr>
                  </w:pPr>
                  <w:r w:rsidRPr="002018BD">
                    <w:rPr>
                      <w:b/>
                      <w:sz w:val="24"/>
                      <w:szCs w:val="24"/>
                    </w:rPr>
                    <w:t>Исполнитель</w:t>
                  </w:r>
                </w:p>
              </w:tc>
            </w:tr>
          </w:tbl>
          <w:p w:rsidR="00DB67B8" w:rsidRPr="002018BD" w:rsidRDefault="00DB67B8" w:rsidP="00DB67B8">
            <w:pPr>
              <w:rPr>
                <w:color w:val="000000"/>
                <w:sz w:val="24"/>
                <w:szCs w:val="24"/>
              </w:rPr>
            </w:pPr>
          </w:p>
        </w:tc>
        <w:tc>
          <w:tcPr>
            <w:tcW w:w="222" w:type="dxa"/>
          </w:tcPr>
          <w:p w:rsidR="00DB67B8" w:rsidRPr="002018BD" w:rsidRDefault="00DB67B8" w:rsidP="00DB67B8">
            <w:pPr>
              <w:rPr>
                <w:color w:val="000000"/>
                <w:sz w:val="24"/>
                <w:szCs w:val="24"/>
              </w:rPr>
            </w:pPr>
          </w:p>
        </w:tc>
      </w:tr>
    </w:tbl>
    <w:p w:rsidR="009D0D33" w:rsidRDefault="009D0D33" w:rsidP="00323336">
      <w:pPr>
        <w:rPr>
          <w:sz w:val="24"/>
          <w:szCs w:val="24"/>
        </w:rPr>
      </w:pPr>
    </w:p>
    <w:p w:rsidR="009D0D33" w:rsidRDefault="009D0D33">
      <w:pPr>
        <w:rPr>
          <w:sz w:val="24"/>
          <w:szCs w:val="24"/>
        </w:rPr>
      </w:pPr>
      <w:r>
        <w:rPr>
          <w:sz w:val="24"/>
          <w:szCs w:val="24"/>
        </w:rPr>
        <w:br w:type="page"/>
      </w:r>
    </w:p>
    <w:p w:rsidR="00323336" w:rsidRDefault="00323336" w:rsidP="00323336">
      <w:pPr>
        <w:rPr>
          <w:sz w:val="24"/>
          <w:szCs w:val="24"/>
        </w:rPr>
      </w:pPr>
    </w:p>
    <w:p w:rsidR="00323336" w:rsidRPr="00221105" w:rsidRDefault="00323336" w:rsidP="00323336">
      <w:pPr>
        <w:pStyle w:val="2"/>
        <w:shd w:val="clear" w:color="auto" w:fill="auto"/>
        <w:spacing w:line="240" w:lineRule="auto"/>
        <w:ind w:firstLine="0"/>
        <w:jc w:val="both"/>
        <w:rPr>
          <w:sz w:val="24"/>
          <w:szCs w:val="24"/>
        </w:rPr>
      </w:pPr>
    </w:p>
    <w:p w:rsidR="002018BD" w:rsidRDefault="002018BD" w:rsidP="002018BD">
      <w:pPr>
        <w:pStyle w:val="2"/>
        <w:shd w:val="clear" w:color="auto" w:fill="auto"/>
        <w:tabs>
          <w:tab w:val="left" w:pos="1438"/>
        </w:tabs>
        <w:spacing w:line="240" w:lineRule="auto"/>
        <w:ind w:left="6237" w:firstLine="0"/>
        <w:rPr>
          <w:rStyle w:val="2Exact"/>
          <w:b w:val="0"/>
          <w:sz w:val="24"/>
          <w:szCs w:val="24"/>
        </w:rPr>
      </w:pPr>
      <w:r w:rsidRPr="00B54928">
        <w:rPr>
          <w:rStyle w:val="2Exact"/>
          <w:b w:val="0"/>
          <w:sz w:val="24"/>
          <w:szCs w:val="24"/>
        </w:rPr>
        <w:t xml:space="preserve">Приложение  </w:t>
      </w:r>
      <w:r>
        <w:rPr>
          <w:rStyle w:val="2Exact"/>
          <w:b w:val="0"/>
          <w:sz w:val="24"/>
          <w:szCs w:val="24"/>
        </w:rPr>
        <w:t>2</w:t>
      </w:r>
      <w:r w:rsidRPr="00B54928">
        <w:rPr>
          <w:rStyle w:val="2Exact"/>
          <w:b w:val="0"/>
          <w:sz w:val="24"/>
          <w:szCs w:val="24"/>
        </w:rPr>
        <w:t xml:space="preserve"> </w:t>
      </w:r>
    </w:p>
    <w:p w:rsidR="002018BD" w:rsidRPr="00B54928" w:rsidRDefault="002018BD" w:rsidP="002018BD">
      <w:pPr>
        <w:pStyle w:val="2"/>
        <w:shd w:val="clear" w:color="auto" w:fill="auto"/>
        <w:tabs>
          <w:tab w:val="left" w:pos="1438"/>
        </w:tabs>
        <w:spacing w:line="240" w:lineRule="auto"/>
        <w:ind w:left="6237" w:firstLine="0"/>
        <w:rPr>
          <w:rStyle w:val="2Exact"/>
          <w:b w:val="0"/>
          <w:sz w:val="24"/>
          <w:szCs w:val="24"/>
        </w:rPr>
      </w:pPr>
      <w:r w:rsidRPr="00B54928">
        <w:rPr>
          <w:rStyle w:val="2Exact"/>
          <w:b w:val="0"/>
          <w:sz w:val="24"/>
          <w:szCs w:val="24"/>
        </w:rPr>
        <w:t>к муниципальному контракту</w:t>
      </w:r>
    </w:p>
    <w:p w:rsidR="002018BD" w:rsidRPr="00B54928" w:rsidRDefault="002018BD" w:rsidP="002018BD">
      <w:pPr>
        <w:pStyle w:val="2"/>
        <w:shd w:val="clear" w:color="auto" w:fill="auto"/>
        <w:tabs>
          <w:tab w:val="left" w:pos="1438"/>
        </w:tabs>
        <w:spacing w:line="240" w:lineRule="auto"/>
        <w:ind w:left="6237" w:firstLine="0"/>
        <w:rPr>
          <w:rStyle w:val="2Exact"/>
          <w:b w:val="0"/>
          <w:sz w:val="24"/>
          <w:szCs w:val="24"/>
        </w:rPr>
      </w:pPr>
      <w:r>
        <w:rPr>
          <w:rStyle w:val="2Exact"/>
          <w:b w:val="0"/>
          <w:sz w:val="24"/>
          <w:szCs w:val="24"/>
        </w:rPr>
        <w:t>от _______</w:t>
      </w:r>
      <w:r w:rsidRPr="00B54928">
        <w:rPr>
          <w:rStyle w:val="2Exact"/>
          <w:b w:val="0"/>
          <w:sz w:val="24"/>
          <w:szCs w:val="24"/>
        </w:rPr>
        <w:t xml:space="preserve"> 2021 № ________</w:t>
      </w:r>
    </w:p>
    <w:p w:rsidR="00323336" w:rsidRPr="00945673" w:rsidRDefault="00323336" w:rsidP="00323336">
      <w:pPr>
        <w:jc w:val="right"/>
        <w:rPr>
          <w:sz w:val="24"/>
          <w:szCs w:val="24"/>
        </w:rPr>
      </w:pPr>
    </w:p>
    <w:p w:rsidR="00323336" w:rsidRPr="00945673" w:rsidRDefault="00323336" w:rsidP="00323336">
      <w:pPr>
        <w:pStyle w:val="2"/>
        <w:shd w:val="clear" w:color="auto" w:fill="auto"/>
        <w:spacing w:line="240" w:lineRule="auto"/>
        <w:ind w:firstLine="0"/>
        <w:jc w:val="both"/>
        <w:rPr>
          <w:sz w:val="24"/>
          <w:szCs w:val="24"/>
        </w:rPr>
      </w:pPr>
    </w:p>
    <w:p w:rsidR="00323336" w:rsidRPr="002018BD" w:rsidRDefault="00323336" w:rsidP="002018BD">
      <w:pPr>
        <w:pStyle w:val="2"/>
        <w:shd w:val="clear" w:color="auto" w:fill="auto"/>
        <w:spacing w:line="240" w:lineRule="auto"/>
        <w:ind w:firstLine="0"/>
        <w:jc w:val="center"/>
        <w:rPr>
          <w:b/>
          <w:sz w:val="24"/>
          <w:szCs w:val="24"/>
        </w:rPr>
      </w:pPr>
      <w:r w:rsidRPr="002018BD">
        <w:rPr>
          <w:b/>
          <w:sz w:val="24"/>
          <w:szCs w:val="24"/>
        </w:rPr>
        <w:t xml:space="preserve">Перечень </w:t>
      </w:r>
      <w:r w:rsidR="002018BD" w:rsidRPr="002018BD">
        <w:rPr>
          <w:b/>
          <w:sz w:val="24"/>
          <w:szCs w:val="24"/>
        </w:rPr>
        <w:t>транспортных средств</w:t>
      </w:r>
    </w:p>
    <w:p w:rsidR="00323336" w:rsidRPr="00945673" w:rsidRDefault="00323336" w:rsidP="00323336">
      <w:pPr>
        <w:pStyle w:val="2"/>
        <w:shd w:val="clear" w:color="auto" w:fill="auto"/>
        <w:spacing w:line="240" w:lineRule="auto"/>
        <w:ind w:firstLine="0"/>
        <w:jc w:val="both"/>
        <w:rPr>
          <w:sz w:val="12"/>
          <w:szCs w:val="12"/>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2"/>
        <w:gridCol w:w="2480"/>
        <w:gridCol w:w="3827"/>
        <w:gridCol w:w="2126"/>
      </w:tblGrid>
      <w:tr w:rsidR="00DF235F" w:rsidRPr="00221105" w:rsidTr="005D6461">
        <w:trPr>
          <w:trHeight w:val="495"/>
        </w:trPr>
        <w:tc>
          <w:tcPr>
            <w:tcW w:w="922" w:type="dxa"/>
            <w:tcBorders>
              <w:top w:val="single" w:sz="4" w:space="0" w:color="auto"/>
              <w:left w:val="single" w:sz="4" w:space="0" w:color="auto"/>
              <w:bottom w:val="single" w:sz="4" w:space="0" w:color="auto"/>
              <w:right w:val="single" w:sz="4" w:space="0" w:color="auto"/>
            </w:tcBorders>
            <w:vAlign w:val="center"/>
            <w:hideMark/>
          </w:tcPr>
          <w:p w:rsidR="00DF235F" w:rsidRPr="00221105" w:rsidRDefault="00DF235F" w:rsidP="005D6461">
            <w:pPr>
              <w:jc w:val="center"/>
              <w:rPr>
                <w:sz w:val="24"/>
                <w:szCs w:val="24"/>
              </w:rPr>
            </w:pPr>
            <w:r w:rsidRPr="00221105">
              <w:rPr>
                <w:sz w:val="24"/>
                <w:szCs w:val="24"/>
              </w:rPr>
              <w:t xml:space="preserve">№ </w:t>
            </w:r>
            <w:proofErr w:type="spellStart"/>
            <w:proofErr w:type="gramStart"/>
            <w:r w:rsidRPr="00221105">
              <w:rPr>
                <w:sz w:val="24"/>
                <w:szCs w:val="24"/>
              </w:rPr>
              <w:t>п</w:t>
            </w:r>
            <w:proofErr w:type="spellEnd"/>
            <w:proofErr w:type="gramEnd"/>
            <w:r w:rsidRPr="00221105">
              <w:rPr>
                <w:sz w:val="24"/>
                <w:szCs w:val="24"/>
              </w:rPr>
              <w:t>/</w:t>
            </w:r>
            <w:proofErr w:type="spellStart"/>
            <w:r w:rsidRPr="00221105">
              <w:rPr>
                <w:sz w:val="24"/>
                <w:szCs w:val="24"/>
              </w:rPr>
              <w:t>п</w:t>
            </w:r>
            <w:proofErr w:type="spellEnd"/>
          </w:p>
        </w:tc>
        <w:tc>
          <w:tcPr>
            <w:tcW w:w="2480" w:type="dxa"/>
            <w:tcBorders>
              <w:top w:val="single" w:sz="4" w:space="0" w:color="auto"/>
              <w:left w:val="single" w:sz="4" w:space="0" w:color="auto"/>
              <w:bottom w:val="single" w:sz="4" w:space="0" w:color="auto"/>
              <w:right w:val="single" w:sz="4" w:space="0" w:color="auto"/>
            </w:tcBorders>
            <w:vAlign w:val="center"/>
          </w:tcPr>
          <w:p w:rsidR="00DF235F" w:rsidRPr="00221105" w:rsidRDefault="00DF235F" w:rsidP="005D6461">
            <w:pPr>
              <w:jc w:val="center"/>
              <w:rPr>
                <w:sz w:val="24"/>
                <w:szCs w:val="24"/>
              </w:rPr>
            </w:pPr>
            <w:r w:rsidRPr="00221105">
              <w:rPr>
                <w:sz w:val="24"/>
                <w:szCs w:val="24"/>
              </w:rPr>
              <w:t>Наименование объекта</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221105" w:rsidRDefault="00DF235F" w:rsidP="005D6461">
            <w:pPr>
              <w:jc w:val="center"/>
              <w:rPr>
                <w:sz w:val="24"/>
                <w:szCs w:val="24"/>
              </w:rPr>
            </w:pPr>
            <w:r w:rsidRPr="00221105">
              <w:rPr>
                <w:sz w:val="24"/>
                <w:szCs w:val="24"/>
              </w:rPr>
              <w:t>VIN</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221105" w:rsidRDefault="00DF235F" w:rsidP="005D6461">
            <w:pPr>
              <w:jc w:val="center"/>
              <w:rPr>
                <w:sz w:val="24"/>
                <w:szCs w:val="24"/>
              </w:rPr>
            </w:pPr>
            <w:r w:rsidRPr="00221105">
              <w:rPr>
                <w:sz w:val="24"/>
                <w:szCs w:val="24"/>
              </w:rPr>
              <w:t>Год выпуска</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1</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X1F5299CA70000151</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2</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X1F5299CA70000157</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3</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X1F5299CA70000166</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4</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X1F5299CA70000167</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5</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X1F5299CA70000174</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6</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X1F5299CA70000179</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7</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X1F5299CA70000184</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8</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X1F5299CA70000203</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9</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X1F5299CA70000205</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10</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X1F5299CA70000175</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11</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X1F5299CA70000164</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12</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X1F5299CA70000168</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13</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X1F5299CA70000213</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14</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X1F5299CA70000161</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15</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X1F5299CA70000165</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16</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X1F5299CA70000162</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17</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X1F5299CA70000169</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18</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X1F5299CA70000163</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19</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X1F5299CA70000155</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20</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X1F5299CA70000172</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21</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X1F5299CA70000206</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22</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X1F5299CA70000212</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23</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r w:rsidRPr="00035BA4">
              <w:rPr>
                <w:color w:val="000000"/>
              </w:rPr>
              <w:t xml:space="preserve">SCANIA </w:t>
            </w:r>
            <w:proofErr w:type="spellStart"/>
            <w:r w:rsidRPr="00035BA4">
              <w:rPr>
                <w:color w:val="000000"/>
              </w:rPr>
              <w:t>Omnilink</w:t>
            </w:r>
            <w:proofErr w:type="spellEnd"/>
            <w:r w:rsidRPr="00035BA4">
              <w:rPr>
                <w:color w:val="000000"/>
              </w:rPr>
              <w:t xml:space="preserve"> CK95 UB4x2</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X8UCK95UB90862821</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2009</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24</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r w:rsidRPr="00035BA4">
              <w:rPr>
                <w:color w:val="000000"/>
              </w:rPr>
              <w:t xml:space="preserve">SCANIA </w:t>
            </w:r>
            <w:proofErr w:type="spellStart"/>
            <w:r w:rsidRPr="00035BA4">
              <w:rPr>
                <w:color w:val="000000"/>
              </w:rPr>
              <w:t>Omnilink</w:t>
            </w:r>
            <w:proofErr w:type="spellEnd"/>
            <w:r w:rsidRPr="00035BA4">
              <w:rPr>
                <w:color w:val="000000"/>
              </w:rPr>
              <w:t xml:space="preserve"> CK95 UB4x2</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X8UCK95UB90862830</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2009</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25</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r w:rsidRPr="00035BA4">
              <w:rPr>
                <w:color w:val="000000"/>
              </w:rPr>
              <w:t xml:space="preserve">SCANIA </w:t>
            </w:r>
            <w:proofErr w:type="spellStart"/>
            <w:r w:rsidRPr="00035BA4">
              <w:rPr>
                <w:color w:val="000000"/>
              </w:rPr>
              <w:t>Omnilink</w:t>
            </w:r>
            <w:proofErr w:type="spellEnd"/>
            <w:r w:rsidRPr="00035BA4">
              <w:rPr>
                <w:color w:val="000000"/>
              </w:rPr>
              <w:t xml:space="preserve"> CK95 UB4x2</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X8UCK95UB90862853</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2009</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26</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r w:rsidRPr="00035BA4">
              <w:rPr>
                <w:color w:val="000000"/>
              </w:rPr>
              <w:t xml:space="preserve">SCANIA </w:t>
            </w:r>
            <w:proofErr w:type="spellStart"/>
            <w:r w:rsidRPr="00035BA4">
              <w:rPr>
                <w:color w:val="000000"/>
              </w:rPr>
              <w:t>Omnilink</w:t>
            </w:r>
            <w:proofErr w:type="spellEnd"/>
            <w:r w:rsidRPr="00035BA4">
              <w:rPr>
                <w:color w:val="000000"/>
              </w:rPr>
              <w:t xml:space="preserve"> CK95 UB4x2</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X8UCK95UB90864884</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2009</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27</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r w:rsidRPr="00035BA4">
              <w:rPr>
                <w:color w:val="000000"/>
              </w:rPr>
              <w:t xml:space="preserve">SCANIA </w:t>
            </w:r>
            <w:proofErr w:type="spellStart"/>
            <w:r w:rsidRPr="00035BA4">
              <w:rPr>
                <w:color w:val="000000"/>
              </w:rPr>
              <w:t>Omnilink</w:t>
            </w:r>
            <w:proofErr w:type="spellEnd"/>
            <w:r w:rsidRPr="00035BA4">
              <w:rPr>
                <w:color w:val="000000"/>
              </w:rPr>
              <w:t xml:space="preserve"> CK95 UB4x2</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X8UCK95UB90864432</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2009</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28</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r w:rsidRPr="00035BA4">
              <w:rPr>
                <w:color w:val="000000"/>
              </w:rPr>
              <w:t xml:space="preserve">SCANIA </w:t>
            </w:r>
            <w:proofErr w:type="spellStart"/>
            <w:r w:rsidRPr="00035BA4">
              <w:rPr>
                <w:color w:val="000000"/>
              </w:rPr>
              <w:t>Omnilink</w:t>
            </w:r>
            <w:proofErr w:type="spellEnd"/>
            <w:r w:rsidRPr="00035BA4">
              <w:rPr>
                <w:color w:val="000000"/>
              </w:rPr>
              <w:t xml:space="preserve"> CK95 UB4x2</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X8UCK95UB90864835</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2009</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29</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X1F5299CA70000123</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30</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X1F5299CA70000129</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31</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X1F5299CA70000138</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32</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X1F5299CA70000134</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33</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X1F5299CA70000131</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34</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X1F5299CA70000133</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35</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X1F5299CA70000176</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36</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X1F5299CA70000116</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37</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X1F5299CA70000208</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38</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X1F5299CA70000209</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39</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X1F5299CA70000115</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40</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X1F5299CA70000140</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41</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X1F5299CA70000148</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42</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X1F5299CA70000188</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43</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X1F5299CA70000160</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44</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X1F5299CA70000171</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lastRenderedPageBreak/>
              <w:t>45</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X1F5299CA70000121</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46</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r w:rsidRPr="00035BA4">
              <w:rPr>
                <w:color w:val="000000"/>
              </w:rPr>
              <w:t>ПАЗ 3205307</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X1M3205ER70006482</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47</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r w:rsidRPr="00035BA4">
              <w:rPr>
                <w:color w:val="000000"/>
              </w:rPr>
              <w:t>ПАЗ 3205407</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X1M3205KR60009144</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2006</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48</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X1F5299CA70000122</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49</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X1F5299CA70000141</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50</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X1F5299CA70000152</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51</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X1F5299CA70000207</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52</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X1F5299CA70000136</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53</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X1F5299CA70000144</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54</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X1F5299CA70000226</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55</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X1F5299CA70000114</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56</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X1F5299CA70000117</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57</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X1F5299CA70000181</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58</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X1F5299CA70000126</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59</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X1F5299CA70000125</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60</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X1F5299CA70000120</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61</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X1F5299CA70000135</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62</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X1F5299CA70000156</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63</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X1F5299CA70000182</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64</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X1F5299CA70000210</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65</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X1F5299CA70000119</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66</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X1F5299CA70000118</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67</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X1F5299CA70000154</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68</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X1F5299CA70000185</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69</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X1F5299CA70000227</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70</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X1F5299CA70000128</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71</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r w:rsidRPr="00035BA4">
              <w:rPr>
                <w:color w:val="000000"/>
              </w:rPr>
              <w:t>ПАЗ 320530</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X1M32053040006742</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2004</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72</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r w:rsidRPr="00035BA4">
              <w:rPr>
                <w:color w:val="000000"/>
              </w:rPr>
              <w:t>ПАЗ 320530</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X1M32053030008026</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2003</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73</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r w:rsidRPr="00035BA4">
              <w:rPr>
                <w:color w:val="000000"/>
              </w:rPr>
              <w:t>ПАЗ 320530</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X1M32053040006527</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2004</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74</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r w:rsidRPr="00035BA4">
              <w:rPr>
                <w:color w:val="000000"/>
              </w:rPr>
              <w:t>ПАЗ 320530</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X1M32053040006982</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2004</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75</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ЛиАЗ</w:t>
            </w:r>
            <w:proofErr w:type="spellEnd"/>
            <w:r w:rsidRPr="00035BA4">
              <w:rPr>
                <w:color w:val="000000"/>
              </w:rPr>
              <w:t xml:space="preserve"> 525625</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XTY52562540010941</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2004</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76</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ЛиАЗ</w:t>
            </w:r>
            <w:proofErr w:type="spellEnd"/>
            <w:r w:rsidRPr="00035BA4">
              <w:rPr>
                <w:color w:val="000000"/>
              </w:rPr>
              <w:t xml:space="preserve"> 529271</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XTY529271C0002966</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2012</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77</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ЛиАЗ</w:t>
            </w:r>
            <w:proofErr w:type="spellEnd"/>
            <w:r w:rsidRPr="00035BA4">
              <w:rPr>
                <w:color w:val="000000"/>
              </w:rPr>
              <w:t xml:space="preserve"> 525623-01</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XTY52562T70019977</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78</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ЛиАЗ</w:t>
            </w:r>
            <w:proofErr w:type="spellEnd"/>
            <w:r w:rsidRPr="00035BA4">
              <w:rPr>
                <w:color w:val="000000"/>
              </w:rPr>
              <w:t xml:space="preserve"> 525623-01</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XTY52562T80020192</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2008</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79</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r w:rsidRPr="00035BA4">
              <w:t>ВАЗ-21063</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XTA210630M2495628</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1990</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80</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r w:rsidRPr="00035BA4">
              <w:rPr>
                <w:color w:val="000000"/>
              </w:rPr>
              <w:t>УРАЛ 5557</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1991</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81</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r w:rsidRPr="00035BA4">
              <w:rPr>
                <w:color w:val="000000"/>
              </w:rPr>
              <w:t>УРАЛ 4420-01</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X1P432000N0198924</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1992</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82</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r w:rsidRPr="00035BA4">
              <w:rPr>
                <w:color w:val="000000"/>
              </w:rPr>
              <w:t>ЗИЛ 131</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отсутствует</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1986</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83</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r w:rsidRPr="00035BA4">
              <w:t>ПАЗ 32054-07</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X1M3205КR50004942</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2005</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84</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r w:rsidRPr="00035BA4">
              <w:t>ПАЗ 32054-07</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X1M3205КR60008694</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2006</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85</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r w:rsidRPr="00035BA4">
              <w:t>ПАЗ 32054-07</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X1M3205КR50004102</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2005</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86</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r w:rsidRPr="00035BA4">
              <w:t>ПАЗ 32053-07</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X1M3205ER70004667</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2007</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87</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r w:rsidRPr="00035BA4">
              <w:t>ПАЗ 320530</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X1M32053040009239</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2004</w:t>
            </w:r>
          </w:p>
        </w:tc>
      </w:tr>
      <w:tr w:rsidR="00DF235F" w:rsidRPr="00221105" w:rsidTr="005D6461">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DF235F" w:rsidRPr="00035BA4" w:rsidRDefault="00DF235F" w:rsidP="005D6461">
            <w:pPr>
              <w:jc w:val="center"/>
            </w:pPr>
            <w:r w:rsidRPr="00035BA4">
              <w:t>88</w:t>
            </w:r>
          </w:p>
        </w:tc>
        <w:tc>
          <w:tcPr>
            <w:tcW w:w="2480" w:type="dxa"/>
            <w:tcBorders>
              <w:top w:val="single" w:sz="4" w:space="0" w:color="auto"/>
              <w:left w:val="single" w:sz="4" w:space="0" w:color="auto"/>
              <w:bottom w:val="single" w:sz="4" w:space="0" w:color="auto"/>
              <w:right w:val="single" w:sz="4" w:space="0" w:color="auto"/>
            </w:tcBorders>
            <w:noWrap/>
            <w:vAlign w:val="center"/>
          </w:tcPr>
          <w:p w:rsidR="00DF235F" w:rsidRPr="00035BA4" w:rsidRDefault="00DF235F" w:rsidP="005D6461">
            <w:pPr>
              <w:rPr>
                <w:color w:val="000000"/>
              </w:rPr>
            </w:pPr>
            <w:proofErr w:type="spellStart"/>
            <w:r w:rsidRPr="00035BA4">
              <w:rPr>
                <w:color w:val="000000"/>
              </w:rPr>
              <w:t>НефАЗ</w:t>
            </w:r>
            <w:proofErr w:type="spellEnd"/>
            <w:r w:rsidRPr="00035BA4">
              <w:rPr>
                <w:color w:val="000000"/>
              </w:rPr>
              <w:t xml:space="preserve"> 5299-20-22</w:t>
            </w:r>
          </w:p>
        </w:tc>
        <w:tc>
          <w:tcPr>
            <w:tcW w:w="3827"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pPr>
            <w:r w:rsidRPr="00035BA4">
              <w:t>X1F5299СА70000146</w:t>
            </w:r>
          </w:p>
        </w:tc>
        <w:tc>
          <w:tcPr>
            <w:tcW w:w="2126" w:type="dxa"/>
            <w:tcBorders>
              <w:top w:val="single" w:sz="4" w:space="0" w:color="auto"/>
              <w:left w:val="single" w:sz="4" w:space="0" w:color="auto"/>
              <w:bottom w:val="single" w:sz="4" w:space="0" w:color="auto"/>
              <w:right w:val="single" w:sz="4" w:space="0" w:color="auto"/>
            </w:tcBorders>
            <w:vAlign w:val="center"/>
          </w:tcPr>
          <w:p w:rsidR="00DF235F" w:rsidRPr="00035BA4" w:rsidRDefault="00DF235F" w:rsidP="005D6461">
            <w:pPr>
              <w:jc w:val="center"/>
              <w:rPr>
                <w:color w:val="000000"/>
              </w:rPr>
            </w:pPr>
            <w:r w:rsidRPr="00035BA4">
              <w:rPr>
                <w:color w:val="000000"/>
              </w:rPr>
              <w:t>2007</w:t>
            </w:r>
          </w:p>
        </w:tc>
      </w:tr>
    </w:tbl>
    <w:p w:rsidR="00323336" w:rsidRDefault="00323336" w:rsidP="00323336">
      <w:pPr>
        <w:tabs>
          <w:tab w:val="left" w:pos="180"/>
        </w:tabs>
        <w:suppressAutoHyphens/>
        <w:jc w:val="both"/>
        <w:rPr>
          <w:b/>
          <w:sz w:val="24"/>
          <w:szCs w:val="24"/>
        </w:rPr>
      </w:pPr>
    </w:p>
    <w:p w:rsidR="00DF235F" w:rsidRPr="00221105" w:rsidRDefault="00DF235F" w:rsidP="00323336">
      <w:pPr>
        <w:tabs>
          <w:tab w:val="left" w:pos="180"/>
        </w:tabs>
        <w:suppressAutoHyphens/>
        <w:jc w:val="both"/>
        <w:rPr>
          <w:b/>
          <w:sz w:val="24"/>
          <w:szCs w:val="24"/>
        </w:rPr>
      </w:pPr>
    </w:p>
    <w:tbl>
      <w:tblPr>
        <w:tblW w:w="0" w:type="auto"/>
        <w:tblLook w:val="04A0"/>
      </w:tblPr>
      <w:tblGrid>
        <w:gridCol w:w="9632"/>
        <w:gridCol w:w="222"/>
      </w:tblGrid>
      <w:tr w:rsidR="00DF66BE" w:rsidRPr="00B54928" w:rsidTr="008452F0">
        <w:tc>
          <w:tcPr>
            <w:tcW w:w="9632" w:type="dxa"/>
          </w:tcPr>
          <w:tbl>
            <w:tblPr>
              <w:tblW w:w="10206" w:type="dxa"/>
              <w:tblCellMar>
                <w:top w:w="108" w:type="dxa"/>
                <w:bottom w:w="108" w:type="dxa"/>
              </w:tblCellMar>
              <w:tblLook w:val="0000"/>
            </w:tblPr>
            <w:tblGrid>
              <w:gridCol w:w="4962"/>
              <w:gridCol w:w="5244"/>
            </w:tblGrid>
            <w:tr w:rsidR="00DF66BE" w:rsidRPr="002018BD" w:rsidTr="008452F0">
              <w:tc>
                <w:tcPr>
                  <w:tcW w:w="4962" w:type="dxa"/>
                  <w:vAlign w:val="center"/>
                </w:tcPr>
                <w:p w:rsidR="00DF66BE" w:rsidRPr="002018BD" w:rsidRDefault="00DF66BE" w:rsidP="008452F0">
                  <w:pPr>
                    <w:snapToGrid w:val="0"/>
                    <w:jc w:val="center"/>
                    <w:rPr>
                      <w:b/>
                      <w:sz w:val="24"/>
                      <w:szCs w:val="24"/>
                    </w:rPr>
                  </w:pPr>
                  <w:r w:rsidRPr="002018BD">
                    <w:rPr>
                      <w:b/>
                      <w:sz w:val="24"/>
                      <w:szCs w:val="24"/>
                    </w:rPr>
                    <w:t>Заказчик</w:t>
                  </w:r>
                </w:p>
              </w:tc>
              <w:tc>
                <w:tcPr>
                  <w:tcW w:w="5244" w:type="dxa"/>
                  <w:vAlign w:val="center"/>
                </w:tcPr>
                <w:p w:rsidR="00DF66BE" w:rsidRPr="002018BD" w:rsidRDefault="00DF66BE" w:rsidP="008452F0">
                  <w:pPr>
                    <w:snapToGrid w:val="0"/>
                    <w:jc w:val="center"/>
                    <w:rPr>
                      <w:b/>
                      <w:sz w:val="24"/>
                      <w:szCs w:val="24"/>
                    </w:rPr>
                  </w:pPr>
                  <w:r w:rsidRPr="002018BD">
                    <w:rPr>
                      <w:b/>
                      <w:sz w:val="24"/>
                      <w:szCs w:val="24"/>
                    </w:rPr>
                    <w:t>Исполнитель</w:t>
                  </w:r>
                </w:p>
              </w:tc>
            </w:tr>
          </w:tbl>
          <w:p w:rsidR="00DF66BE" w:rsidRPr="002018BD" w:rsidRDefault="00DF66BE" w:rsidP="008452F0">
            <w:pPr>
              <w:rPr>
                <w:color w:val="000000"/>
                <w:sz w:val="24"/>
                <w:szCs w:val="24"/>
              </w:rPr>
            </w:pPr>
          </w:p>
        </w:tc>
        <w:tc>
          <w:tcPr>
            <w:tcW w:w="222" w:type="dxa"/>
          </w:tcPr>
          <w:p w:rsidR="00DF66BE" w:rsidRPr="002018BD" w:rsidRDefault="00DF66BE" w:rsidP="008452F0">
            <w:pPr>
              <w:rPr>
                <w:color w:val="000000"/>
                <w:sz w:val="24"/>
                <w:szCs w:val="24"/>
              </w:rPr>
            </w:pPr>
          </w:p>
        </w:tc>
      </w:tr>
    </w:tbl>
    <w:p w:rsidR="00163B96" w:rsidRPr="00B54928" w:rsidRDefault="00163B96" w:rsidP="00AA2B8B">
      <w:pPr>
        <w:ind w:firstLine="708"/>
        <w:rPr>
          <w:sz w:val="24"/>
          <w:szCs w:val="24"/>
          <w:highlight w:val="yellow"/>
        </w:rPr>
      </w:pPr>
    </w:p>
    <w:p w:rsidR="00F12C44" w:rsidRPr="00B54928" w:rsidRDefault="00F12C44" w:rsidP="00AA2B8B">
      <w:pPr>
        <w:ind w:firstLine="708"/>
        <w:rPr>
          <w:sz w:val="24"/>
          <w:szCs w:val="24"/>
          <w:highlight w:val="yellow"/>
        </w:rPr>
      </w:pPr>
    </w:p>
    <w:p w:rsidR="00DB67B8" w:rsidRDefault="00DB67B8">
      <w:pPr>
        <w:rPr>
          <w:sz w:val="24"/>
          <w:szCs w:val="24"/>
          <w:highlight w:val="yellow"/>
        </w:rPr>
      </w:pPr>
      <w:r>
        <w:rPr>
          <w:sz w:val="24"/>
          <w:szCs w:val="24"/>
          <w:highlight w:val="yellow"/>
        </w:rPr>
        <w:br w:type="page"/>
      </w:r>
    </w:p>
    <w:p w:rsidR="00DB67B8" w:rsidRDefault="00DB67B8" w:rsidP="00DB67B8">
      <w:pPr>
        <w:pStyle w:val="2"/>
        <w:shd w:val="clear" w:color="auto" w:fill="auto"/>
        <w:tabs>
          <w:tab w:val="left" w:pos="1438"/>
        </w:tabs>
        <w:spacing w:line="240" w:lineRule="auto"/>
        <w:ind w:left="6237" w:firstLine="0"/>
        <w:rPr>
          <w:rStyle w:val="2Exact"/>
          <w:b w:val="0"/>
          <w:sz w:val="24"/>
          <w:szCs w:val="24"/>
        </w:rPr>
      </w:pPr>
      <w:r w:rsidRPr="00B54928">
        <w:rPr>
          <w:rStyle w:val="2Exact"/>
          <w:b w:val="0"/>
          <w:sz w:val="24"/>
          <w:szCs w:val="24"/>
        </w:rPr>
        <w:lastRenderedPageBreak/>
        <w:t xml:space="preserve">Приложение  </w:t>
      </w:r>
      <w:r>
        <w:rPr>
          <w:rStyle w:val="2Exact"/>
          <w:b w:val="0"/>
          <w:sz w:val="24"/>
          <w:szCs w:val="24"/>
        </w:rPr>
        <w:t>3</w:t>
      </w:r>
      <w:r w:rsidRPr="00B54928">
        <w:rPr>
          <w:rStyle w:val="2Exact"/>
          <w:b w:val="0"/>
          <w:sz w:val="24"/>
          <w:szCs w:val="24"/>
        </w:rPr>
        <w:t xml:space="preserve"> </w:t>
      </w:r>
    </w:p>
    <w:p w:rsidR="00DB67B8" w:rsidRPr="00B54928" w:rsidRDefault="00DB67B8" w:rsidP="00DB67B8">
      <w:pPr>
        <w:pStyle w:val="2"/>
        <w:shd w:val="clear" w:color="auto" w:fill="auto"/>
        <w:tabs>
          <w:tab w:val="left" w:pos="1438"/>
        </w:tabs>
        <w:spacing w:line="240" w:lineRule="auto"/>
        <w:ind w:left="6237" w:firstLine="0"/>
        <w:rPr>
          <w:rStyle w:val="2Exact"/>
          <w:b w:val="0"/>
          <w:sz w:val="24"/>
          <w:szCs w:val="24"/>
        </w:rPr>
      </w:pPr>
      <w:r w:rsidRPr="00B54928">
        <w:rPr>
          <w:rStyle w:val="2Exact"/>
          <w:b w:val="0"/>
          <w:sz w:val="24"/>
          <w:szCs w:val="24"/>
        </w:rPr>
        <w:t>к муниципальному контракту</w:t>
      </w:r>
    </w:p>
    <w:p w:rsidR="00DB67B8" w:rsidRPr="00B54928" w:rsidRDefault="00DB67B8" w:rsidP="00DB67B8">
      <w:pPr>
        <w:pStyle w:val="2"/>
        <w:shd w:val="clear" w:color="auto" w:fill="auto"/>
        <w:tabs>
          <w:tab w:val="left" w:pos="1438"/>
        </w:tabs>
        <w:spacing w:line="240" w:lineRule="auto"/>
        <w:ind w:left="6237" w:firstLine="0"/>
        <w:rPr>
          <w:rStyle w:val="2Exact"/>
          <w:b w:val="0"/>
          <w:sz w:val="24"/>
          <w:szCs w:val="24"/>
        </w:rPr>
      </w:pPr>
      <w:r>
        <w:rPr>
          <w:rStyle w:val="2Exact"/>
          <w:b w:val="0"/>
          <w:sz w:val="24"/>
          <w:szCs w:val="24"/>
        </w:rPr>
        <w:t>от _______</w:t>
      </w:r>
      <w:r w:rsidRPr="00B54928">
        <w:rPr>
          <w:rStyle w:val="2Exact"/>
          <w:b w:val="0"/>
          <w:sz w:val="24"/>
          <w:szCs w:val="24"/>
        </w:rPr>
        <w:t xml:space="preserve"> 2021 № ________</w:t>
      </w:r>
    </w:p>
    <w:p w:rsidR="00DB67B8" w:rsidRPr="00945673" w:rsidRDefault="00DB67B8" w:rsidP="00DB67B8">
      <w:pPr>
        <w:jc w:val="right"/>
        <w:rPr>
          <w:sz w:val="24"/>
          <w:szCs w:val="24"/>
        </w:rPr>
      </w:pPr>
    </w:p>
    <w:p w:rsidR="00DB67B8" w:rsidRPr="00945673" w:rsidRDefault="00DB67B8" w:rsidP="00DB67B8">
      <w:pPr>
        <w:pStyle w:val="2"/>
        <w:shd w:val="clear" w:color="auto" w:fill="auto"/>
        <w:spacing w:line="240" w:lineRule="auto"/>
        <w:ind w:firstLine="0"/>
        <w:jc w:val="both"/>
        <w:rPr>
          <w:sz w:val="24"/>
          <w:szCs w:val="24"/>
        </w:rPr>
      </w:pPr>
    </w:p>
    <w:p w:rsidR="00DB67B8" w:rsidRPr="002A3581" w:rsidRDefault="00DB67B8" w:rsidP="00DB67B8">
      <w:pPr>
        <w:shd w:val="clear" w:color="auto" w:fill="FFFFFF"/>
        <w:jc w:val="center"/>
        <w:rPr>
          <w:b/>
          <w:bCs/>
          <w:sz w:val="24"/>
          <w:szCs w:val="24"/>
        </w:rPr>
      </w:pPr>
      <w:r w:rsidRPr="002A3581">
        <w:rPr>
          <w:b/>
          <w:bCs/>
          <w:sz w:val="24"/>
          <w:szCs w:val="24"/>
        </w:rPr>
        <w:t xml:space="preserve">Перечень </w:t>
      </w:r>
      <w:r w:rsidR="002A3581" w:rsidRPr="002A3581">
        <w:rPr>
          <w:b/>
          <w:bCs/>
          <w:sz w:val="24"/>
          <w:szCs w:val="24"/>
        </w:rPr>
        <w:t>стоимостей отдельных видов лома черных и цветных металлов</w:t>
      </w:r>
    </w:p>
    <w:p w:rsidR="00DB67B8" w:rsidRPr="0053690F" w:rsidRDefault="00DB67B8" w:rsidP="00DB67B8">
      <w:pPr>
        <w:widowControl w:val="0"/>
        <w:shd w:val="clear" w:color="auto" w:fill="FFFFFF"/>
        <w:autoSpaceDE w:val="0"/>
        <w:autoSpaceDN w:val="0"/>
        <w:adjustRightInd w:val="0"/>
        <w:ind w:firstLine="709"/>
        <w:jc w:val="both"/>
        <w:rPr>
          <w:kern w:val="2"/>
          <w:sz w:val="24"/>
          <w:szCs w:val="24"/>
        </w:rPr>
      </w:pPr>
    </w:p>
    <w:p w:rsidR="00DB67B8" w:rsidRDefault="00DB67B8" w:rsidP="00DB67B8">
      <w:pPr>
        <w:widowControl w:val="0"/>
        <w:shd w:val="clear" w:color="auto" w:fill="FFFFFF"/>
        <w:autoSpaceDE w:val="0"/>
        <w:autoSpaceDN w:val="0"/>
        <w:adjustRightInd w:val="0"/>
        <w:ind w:firstLine="709"/>
        <w:jc w:val="both"/>
        <w:rPr>
          <w:sz w:val="24"/>
          <w:szCs w:val="24"/>
        </w:rPr>
      </w:pPr>
      <w:r w:rsidRPr="0053690F">
        <w:rPr>
          <w:kern w:val="2"/>
          <w:sz w:val="24"/>
          <w:szCs w:val="24"/>
        </w:rPr>
        <w:t xml:space="preserve">В соответствии с условиями </w:t>
      </w:r>
      <w:r>
        <w:rPr>
          <w:kern w:val="2"/>
          <w:sz w:val="24"/>
          <w:szCs w:val="24"/>
        </w:rPr>
        <w:t>к</w:t>
      </w:r>
      <w:r w:rsidR="002A3581">
        <w:rPr>
          <w:kern w:val="2"/>
          <w:sz w:val="24"/>
          <w:szCs w:val="24"/>
        </w:rPr>
        <w:t xml:space="preserve">онтракта, </w:t>
      </w:r>
      <w:r w:rsidRPr="0053690F">
        <w:rPr>
          <w:kern w:val="2"/>
          <w:sz w:val="24"/>
          <w:szCs w:val="24"/>
        </w:rPr>
        <w:t xml:space="preserve">в целях осуществления расчета </w:t>
      </w:r>
      <w:r w:rsidR="002A3581">
        <w:rPr>
          <w:sz w:val="24"/>
          <w:szCs w:val="24"/>
        </w:rPr>
        <w:t>суммы, подлежащей возмещению</w:t>
      </w:r>
      <w:r w:rsidR="002A3581" w:rsidRPr="007938F4">
        <w:rPr>
          <w:sz w:val="24"/>
          <w:szCs w:val="24"/>
        </w:rPr>
        <w:t xml:space="preserve"> </w:t>
      </w:r>
      <w:r w:rsidR="002A3581">
        <w:rPr>
          <w:sz w:val="24"/>
          <w:szCs w:val="24"/>
        </w:rPr>
        <w:t>в бюджет муниципального образования «город Челябинск»,</w:t>
      </w:r>
      <w:r w:rsidRPr="0053690F">
        <w:rPr>
          <w:kern w:val="2"/>
          <w:sz w:val="24"/>
          <w:szCs w:val="24"/>
        </w:rPr>
        <w:t xml:space="preserve"> полученн</w:t>
      </w:r>
      <w:r w:rsidR="002A3581">
        <w:rPr>
          <w:kern w:val="2"/>
          <w:sz w:val="24"/>
          <w:szCs w:val="24"/>
        </w:rPr>
        <w:t>ой</w:t>
      </w:r>
      <w:r w:rsidRPr="0053690F">
        <w:rPr>
          <w:kern w:val="2"/>
          <w:sz w:val="24"/>
          <w:szCs w:val="24"/>
        </w:rPr>
        <w:t xml:space="preserve"> в ходе </w:t>
      </w:r>
      <w:r>
        <w:rPr>
          <w:kern w:val="2"/>
          <w:sz w:val="24"/>
          <w:szCs w:val="24"/>
        </w:rPr>
        <w:t>оказания услуг</w:t>
      </w:r>
      <w:r w:rsidR="002A3581">
        <w:rPr>
          <w:kern w:val="2"/>
          <w:sz w:val="24"/>
          <w:szCs w:val="24"/>
        </w:rPr>
        <w:t>,</w:t>
      </w:r>
      <w:r w:rsidRPr="0053690F">
        <w:rPr>
          <w:kern w:val="2"/>
          <w:sz w:val="24"/>
          <w:szCs w:val="24"/>
        </w:rPr>
        <w:t xml:space="preserve"> </w:t>
      </w:r>
      <w:r w:rsidR="00A8011F">
        <w:rPr>
          <w:kern w:val="2"/>
          <w:sz w:val="24"/>
          <w:szCs w:val="24"/>
        </w:rPr>
        <w:t>устанавлива</w:t>
      </w:r>
      <w:r w:rsidR="002A3581">
        <w:rPr>
          <w:kern w:val="2"/>
          <w:sz w:val="24"/>
          <w:szCs w:val="24"/>
        </w:rPr>
        <w:t>е</w:t>
      </w:r>
      <w:r w:rsidR="00A8011F">
        <w:rPr>
          <w:kern w:val="2"/>
          <w:sz w:val="24"/>
          <w:szCs w:val="24"/>
        </w:rPr>
        <w:t>тся</w:t>
      </w:r>
      <w:r w:rsidRPr="0053690F">
        <w:rPr>
          <w:spacing w:val="-3"/>
          <w:sz w:val="24"/>
          <w:szCs w:val="24"/>
        </w:rPr>
        <w:t xml:space="preserve"> следующ</w:t>
      </w:r>
      <w:r w:rsidR="002A3581">
        <w:rPr>
          <w:spacing w:val="-3"/>
          <w:sz w:val="24"/>
          <w:szCs w:val="24"/>
        </w:rPr>
        <w:t>ая</w:t>
      </w:r>
      <w:r w:rsidRPr="0053690F">
        <w:rPr>
          <w:spacing w:val="-3"/>
          <w:sz w:val="24"/>
          <w:szCs w:val="24"/>
        </w:rPr>
        <w:t xml:space="preserve"> </w:t>
      </w:r>
      <w:r>
        <w:rPr>
          <w:spacing w:val="-3"/>
          <w:sz w:val="24"/>
          <w:szCs w:val="24"/>
        </w:rPr>
        <w:t>минимальн</w:t>
      </w:r>
      <w:r w:rsidR="002A3581">
        <w:rPr>
          <w:spacing w:val="-3"/>
          <w:sz w:val="24"/>
          <w:szCs w:val="24"/>
        </w:rPr>
        <w:t>ая</w:t>
      </w:r>
      <w:r>
        <w:rPr>
          <w:spacing w:val="-3"/>
          <w:sz w:val="24"/>
          <w:szCs w:val="24"/>
        </w:rPr>
        <w:t xml:space="preserve"> </w:t>
      </w:r>
      <w:r w:rsidR="002A3581">
        <w:rPr>
          <w:spacing w:val="-3"/>
          <w:sz w:val="24"/>
          <w:szCs w:val="24"/>
        </w:rPr>
        <w:t>стоимость</w:t>
      </w:r>
      <w:r w:rsidRPr="0053690F">
        <w:rPr>
          <w:spacing w:val="-3"/>
          <w:sz w:val="24"/>
          <w:szCs w:val="24"/>
        </w:rPr>
        <w:t xml:space="preserve"> за единицу лома</w:t>
      </w:r>
      <w:r w:rsidR="00A8011F" w:rsidRPr="00A8011F">
        <w:rPr>
          <w:sz w:val="24"/>
          <w:szCs w:val="24"/>
        </w:rPr>
        <w:t xml:space="preserve"> </w:t>
      </w:r>
      <w:r w:rsidR="00A8011F">
        <w:rPr>
          <w:sz w:val="24"/>
          <w:szCs w:val="24"/>
        </w:rPr>
        <w:t>черных и цветных</w:t>
      </w:r>
      <w:r w:rsidRPr="0053690F">
        <w:rPr>
          <w:spacing w:val="-3"/>
          <w:sz w:val="24"/>
          <w:szCs w:val="24"/>
        </w:rPr>
        <w:t xml:space="preserve"> металлов</w:t>
      </w:r>
      <w:r w:rsidRPr="0053690F">
        <w:rPr>
          <w:sz w:val="24"/>
          <w:szCs w:val="24"/>
        </w:rPr>
        <w:t>:</w:t>
      </w:r>
    </w:p>
    <w:p w:rsidR="00DB67B8" w:rsidRPr="0053690F" w:rsidRDefault="00DB67B8" w:rsidP="00DB67B8">
      <w:pPr>
        <w:widowControl w:val="0"/>
        <w:shd w:val="clear" w:color="auto" w:fill="FFFFFF"/>
        <w:autoSpaceDE w:val="0"/>
        <w:autoSpaceDN w:val="0"/>
        <w:adjustRightInd w:val="0"/>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3828"/>
        <w:gridCol w:w="3827"/>
      </w:tblGrid>
      <w:tr w:rsidR="00DB67B8" w:rsidRPr="00622ED4" w:rsidTr="00DB67B8">
        <w:trPr>
          <w:trHeight w:val="291"/>
        </w:trPr>
        <w:tc>
          <w:tcPr>
            <w:tcW w:w="2376" w:type="dxa"/>
          </w:tcPr>
          <w:p w:rsidR="00DB67B8" w:rsidRPr="00622ED4" w:rsidRDefault="00DB67B8" w:rsidP="00A8011F">
            <w:pPr>
              <w:widowControl w:val="0"/>
              <w:autoSpaceDE w:val="0"/>
              <w:autoSpaceDN w:val="0"/>
              <w:adjustRightInd w:val="0"/>
              <w:jc w:val="center"/>
              <w:rPr>
                <w:b/>
                <w:color w:val="000000"/>
                <w:spacing w:val="-5"/>
                <w:sz w:val="24"/>
              </w:rPr>
            </w:pPr>
            <w:r w:rsidRPr="00622ED4">
              <w:rPr>
                <w:b/>
                <w:color w:val="000000"/>
                <w:spacing w:val="-5"/>
                <w:sz w:val="24"/>
              </w:rPr>
              <w:t>Наименование (вид) лома металлов</w:t>
            </w:r>
          </w:p>
        </w:tc>
        <w:tc>
          <w:tcPr>
            <w:tcW w:w="3828" w:type="dxa"/>
          </w:tcPr>
          <w:p w:rsidR="00DB67B8" w:rsidRPr="00622ED4" w:rsidRDefault="00DB67B8" w:rsidP="00A8011F">
            <w:pPr>
              <w:widowControl w:val="0"/>
              <w:autoSpaceDE w:val="0"/>
              <w:autoSpaceDN w:val="0"/>
              <w:adjustRightInd w:val="0"/>
              <w:jc w:val="center"/>
              <w:rPr>
                <w:b/>
                <w:color w:val="000000"/>
                <w:spacing w:val="-5"/>
                <w:sz w:val="24"/>
              </w:rPr>
            </w:pPr>
            <w:r w:rsidRPr="00622ED4">
              <w:rPr>
                <w:b/>
                <w:color w:val="000000"/>
                <w:spacing w:val="-5"/>
                <w:sz w:val="24"/>
              </w:rPr>
              <w:t>Группа лома металлов</w:t>
            </w:r>
          </w:p>
        </w:tc>
        <w:tc>
          <w:tcPr>
            <w:tcW w:w="3827" w:type="dxa"/>
          </w:tcPr>
          <w:p w:rsidR="00DB67B8" w:rsidRPr="00622ED4" w:rsidRDefault="002A3581" w:rsidP="00A8011F">
            <w:pPr>
              <w:widowControl w:val="0"/>
              <w:autoSpaceDE w:val="0"/>
              <w:autoSpaceDN w:val="0"/>
              <w:adjustRightInd w:val="0"/>
              <w:jc w:val="center"/>
              <w:rPr>
                <w:b/>
                <w:color w:val="000000"/>
                <w:spacing w:val="-5"/>
                <w:sz w:val="24"/>
              </w:rPr>
            </w:pPr>
            <w:r>
              <w:rPr>
                <w:b/>
                <w:color w:val="000000"/>
                <w:spacing w:val="-5"/>
                <w:sz w:val="24"/>
              </w:rPr>
              <w:t>Стоимость</w:t>
            </w:r>
            <w:r w:rsidR="00DB67B8">
              <w:rPr>
                <w:b/>
                <w:color w:val="000000"/>
                <w:spacing w:val="-5"/>
                <w:sz w:val="24"/>
              </w:rPr>
              <w:t>*</w:t>
            </w:r>
            <w:r w:rsidR="00DB67B8" w:rsidRPr="00622ED4">
              <w:rPr>
                <w:b/>
                <w:color w:val="000000"/>
                <w:spacing w:val="-5"/>
                <w:sz w:val="24"/>
              </w:rPr>
              <w:t xml:space="preserve">, </w:t>
            </w:r>
            <w:r w:rsidR="00DB67B8" w:rsidRPr="00622ED4">
              <w:rPr>
                <w:b/>
                <w:color w:val="000000"/>
                <w:spacing w:val="-5"/>
                <w:sz w:val="24"/>
              </w:rPr>
              <w:br/>
              <w:t xml:space="preserve">руб. за </w:t>
            </w:r>
            <w:r w:rsidR="00DB67B8">
              <w:rPr>
                <w:b/>
                <w:color w:val="000000"/>
                <w:spacing w:val="-5"/>
                <w:sz w:val="24"/>
              </w:rPr>
              <w:t>тонну</w:t>
            </w:r>
          </w:p>
        </w:tc>
      </w:tr>
      <w:tr w:rsidR="00DB67B8" w:rsidRPr="00622ED4" w:rsidTr="00DB67B8">
        <w:trPr>
          <w:trHeight w:val="910"/>
        </w:trPr>
        <w:tc>
          <w:tcPr>
            <w:tcW w:w="2376" w:type="dxa"/>
            <w:vMerge w:val="restart"/>
          </w:tcPr>
          <w:p w:rsidR="00DB67B8" w:rsidRPr="00622ED4" w:rsidRDefault="00DB67B8" w:rsidP="00DB67B8">
            <w:pPr>
              <w:widowControl w:val="0"/>
              <w:autoSpaceDE w:val="0"/>
              <w:autoSpaceDN w:val="0"/>
              <w:adjustRightInd w:val="0"/>
              <w:rPr>
                <w:color w:val="000000"/>
                <w:spacing w:val="-5"/>
                <w:sz w:val="24"/>
              </w:rPr>
            </w:pPr>
            <w:r w:rsidRPr="00622ED4">
              <w:rPr>
                <w:color w:val="000000"/>
                <w:spacing w:val="-5"/>
                <w:sz w:val="24"/>
              </w:rPr>
              <w:t>Черные металлы</w:t>
            </w:r>
          </w:p>
          <w:p w:rsidR="00DB67B8" w:rsidRPr="00622ED4" w:rsidRDefault="00DB67B8" w:rsidP="00DB67B8">
            <w:pPr>
              <w:widowControl w:val="0"/>
              <w:autoSpaceDE w:val="0"/>
              <w:autoSpaceDN w:val="0"/>
              <w:adjustRightInd w:val="0"/>
              <w:rPr>
                <w:color w:val="000000"/>
                <w:spacing w:val="-5"/>
                <w:sz w:val="24"/>
              </w:rPr>
            </w:pPr>
          </w:p>
        </w:tc>
        <w:tc>
          <w:tcPr>
            <w:tcW w:w="3828" w:type="dxa"/>
          </w:tcPr>
          <w:p w:rsidR="00DB67B8" w:rsidRPr="00622ED4" w:rsidRDefault="00DB67B8" w:rsidP="00DB67B8">
            <w:pPr>
              <w:widowControl w:val="0"/>
              <w:autoSpaceDE w:val="0"/>
              <w:autoSpaceDN w:val="0"/>
              <w:adjustRightInd w:val="0"/>
              <w:jc w:val="center"/>
              <w:rPr>
                <w:color w:val="000000"/>
                <w:spacing w:val="-5"/>
                <w:sz w:val="24"/>
              </w:rPr>
            </w:pPr>
            <w:r w:rsidRPr="00622ED4">
              <w:rPr>
                <w:color w:val="000000"/>
                <w:spacing w:val="-5"/>
                <w:sz w:val="24"/>
              </w:rPr>
              <w:t>3А (</w:t>
            </w:r>
            <w:proofErr w:type="spellStart"/>
            <w:proofErr w:type="gramStart"/>
            <w:r>
              <w:rPr>
                <w:color w:val="000000"/>
                <w:spacing w:val="-5"/>
                <w:sz w:val="24"/>
              </w:rPr>
              <w:t>справочно</w:t>
            </w:r>
            <w:proofErr w:type="spellEnd"/>
            <w:r>
              <w:rPr>
                <w:color w:val="000000"/>
                <w:spacing w:val="-5"/>
                <w:sz w:val="24"/>
              </w:rPr>
              <w:t xml:space="preserve">: </w:t>
            </w:r>
            <w:r w:rsidRPr="00622ED4">
              <w:rPr>
                <w:color w:val="000000"/>
                <w:spacing w:val="-5"/>
                <w:sz w:val="24"/>
              </w:rPr>
              <w:t>стальной</w:t>
            </w:r>
            <w:proofErr w:type="gramEnd"/>
            <w:r w:rsidRPr="00622ED4">
              <w:rPr>
                <w:color w:val="000000"/>
                <w:spacing w:val="-5"/>
                <w:sz w:val="24"/>
              </w:rPr>
              <w:t xml:space="preserve"> кусковой лом, толщиной не менее 4 мм)</w:t>
            </w:r>
          </w:p>
        </w:tc>
        <w:tc>
          <w:tcPr>
            <w:tcW w:w="3827" w:type="dxa"/>
          </w:tcPr>
          <w:p w:rsidR="00DB67B8" w:rsidRPr="00622ED4" w:rsidRDefault="00DB67B8" w:rsidP="00DB67B8">
            <w:pPr>
              <w:widowControl w:val="0"/>
              <w:autoSpaceDE w:val="0"/>
              <w:autoSpaceDN w:val="0"/>
              <w:adjustRightInd w:val="0"/>
              <w:jc w:val="both"/>
              <w:rPr>
                <w:color w:val="000000"/>
                <w:spacing w:val="-5"/>
                <w:sz w:val="24"/>
              </w:rPr>
            </w:pPr>
          </w:p>
        </w:tc>
      </w:tr>
      <w:tr w:rsidR="00DB67B8" w:rsidRPr="00622ED4" w:rsidTr="00DB67B8">
        <w:tc>
          <w:tcPr>
            <w:tcW w:w="2376" w:type="dxa"/>
            <w:vMerge/>
          </w:tcPr>
          <w:p w:rsidR="00DB67B8" w:rsidRPr="00622ED4" w:rsidRDefault="00DB67B8" w:rsidP="00DB67B8">
            <w:pPr>
              <w:widowControl w:val="0"/>
              <w:autoSpaceDE w:val="0"/>
              <w:autoSpaceDN w:val="0"/>
              <w:adjustRightInd w:val="0"/>
              <w:rPr>
                <w:color w:val="000000"/>
                <w:spacing w:val="-5"/>
                <w:sz w:val="24"/>
              </w:rPr>
            </w:pPr>
          </w:p>
        </w:tc>
        <w:tc>
          <w:tcPr>
            <w:tcW w:w="3828" w:type="dxa"/>
          </w:tcPr>
          <w:p w:rsidR="00DB67B8" w:rsidRPr="00622ED4" w:rsidRDefault="00DB67B8" w:rsidP="00DB67B8">
            <w:pPr>
              <w:widowControl w:val="0"/>
              <w:autoSpaceDE w:val="0"/>
              <w:autoSpaceDN w:val="0"/>
              <w:adjustRightInd w:val="0"/>
              <w:jc w:val="center"/>
              <w:rPr>
                <w:color w:val="000000"/>
                <w:spacing w:val="-5"/>
                <w:sz w:val="24"/>
              </w:rPr>
            </w:pPr>
            <w:r w:rsidRPr="00622ED4">
              <w:rPr>
                <w:color w:val="000000"/>
                <w:spacing w:val="-5"/>
                <w:sz w:val="24"/>
              </w:rPr>
              <w:t>5А (</w:t>
            </w:r>
            <w:proofErr w:type="spellStart"/>
            <w:proofErr w:type="gramStart"/>
            <w:r w:rsidRPr="00612538">
              <w:rPr>
                <w:color w:val="000000"/>
                <w:spacing w:val="-5"/>
                <w:sz w:val="24"/>
              </w:rPr>
              <w:t>справочно</w:t>
            </w:r>
            <w:proofErr w:type="spellEnd"/>
            <w:r w:rsidRPr="00612538">
              <w:rPr>
                <w:color w:val="000000"/>
                <w:spacing w:val="-5"/>
                <w:sz w:val="24"/>
              </w:rPr>
              <w:t xml:space="preserve">: </w:t>
            </w:r>
            <w:r w:rsidRPr="00622ED4">
              <w:rPr>
                <w:color w:val="000000"/>
                <w:spacing w:val="-5"/>
                <w:sz w:val="24"/>
              </w:rPr>
              <w:t>стальной</w:t>
            </w:r>
            <w:proofErr w:type="gramEnd"/>
            <w:r w:rsidRPr="00622ED4">
              <w:rPr>
                <w:color w:val="000000"/>
                <w:spacing w:val="-5"/>
                <w:sz w:val="24"/>
              </w:rPr>
              <w:t xml:space="preserve"> негабаритный лом, толщиной не менее 4 мм)</w:t>
            </w:r>
          </w:p>
        </w:tc>
        <w:tc>
          <w:tcPr>
            <w:tcW w:w="3827" w:type="dxa"/>
          </w:tcPr>
          <w:p w:rsidR="00DB67B8" w:rsidRPr="00622ED4" w:rsidRDefault="00DB67B8" w:rsidP="00DB67B8">
            <w:pPr>
              <w:widowControl w:val="0"/>
              <w:autoSpaceDE w:val="0"/>
              <w:autoSpaceDN w:val="0"/>
              <w:adjustRightInd w:val="0"/>
              <w:jc w:val="both"/>
              <w:rPr>
                <w:color w:val="000000"/>
                <w:spacing w:val="-5"/>
                <w:sz w:val="24"/>
              </w:rPr>
            </w:pPr>
          </w:p>
        </w:tc>
      </w:tr>
      <w:tr w:rsidR="00DB67B8" w:rsidRPr="00622ED4" w:rsidTr="00DB67B8">
        <w:trPr>
          <w:trHeight w:val="60"/>
        </w:trPr>
        <w:tc>
          <w:tcPr>
            <w:tcW w:w="2376" w:type="dxa"/>
            <w:vMerge/>
          </w:tcPr>
          <w:p w:rsidR="00DB67B8" w:rsidRPr="00622ED4" w:rsidRDefault="00DB67B8" w:rsidP="00DB67B8">
            <w:pPr>
              <w:widowControl w:val="0"/>
              <w:autoSpaceDE w:val="0"/>
              <w:autoSpaceDN w:val="0"/>
              <w:adjustRightInd w:val="0"/>
              <w:rPr>
                <w:color w:val="000000"/>
                <w:spacing w:val="-5"/>
                <w:sz w:val="24"/>
              </w:rPr>
            </w:pPr>
          </w:p>
        </w:tc>
        <w:tc>
          <w:tcPr>
            <w:tcW w:w="3828" w:type="dxa"/>
          </w:tcPr>
          <w:p w:rsidR="00DB67B8" w:rsidRPr="00622ED4" w:rsidRDefault="00DB67B8" w:rsidP="00DB67B8">
            <w:pPr>
              <w:widowControl w:val="0"/>
              <w:autoSpaceDE w:val="0"/>
              <w:autoSpaceDN w:val="0"/>
              <w:adjustRightInd w:val="0"/>
              <w:jc w:val="center"/>
              <w:rPr>
                <w:color w:val="000000"/>
                <w:spacing w:val="-5"/>
                <w:sz w:val="24"/>
              </w:rPr>
            </w:pPr>
            <w:r w:rsidRPr="00622ED4">
              <w:rPr>
                <w:color w:val="000000"/>
                <w:spacing w:val="-5"/>
                <w:sz w:val="24"/>
              </w:rPr>
              <w:t>12А (</w:t>
            </w:r>
            <w:proofErr w:type="spellStart"/>
            <w:proofErr w:type="gramStart"/>
            <w:r w:rsidRPr="00612538">
              <w:rPr>
                <w:color w:val="000000"/>
                <w:spacing w:val="-5"/>
                <w:sz w:val="24"/>
              </w:rPr>
              <w:t>справочно</w:t>
            </w:r>
            <w:proofErr w:type="spellEnd"/>
            <w:r w:rsidRPr="00612538">
              <w:rPr>
                <w:color w:val="000000"/>
                <w:spacing w:val="-5"/>
                <w:sz w:val="24"/>
              </w:rPr>
              <w:t xml:space="preserve">: </w:t>
            </w:r>
            <w:r w:rsidRPr="00622ED4">
              <w:rPr>
                <w:color w:val="000000"/>
                <w:spacing w:val="-5"/>
                <w:sz w:val="24"/>
              </w:rPr>
              <w:t>стальной</w:t>
            </w:r>
            <w:proofErr w:type="gramEnd"/>
            <w:r w:rsidRPr="00622ED4">
              <w:rPr>
                <w:color w:val="000000"/>
                <w:spacing w:val="-5"/>
                <w:sz w:val="24"/>
              </w:rPr>
              <w:t xml:space="preserve"> лом, толщин менее 4 мм)</w:t>
            </w:r>
          </w:p>
        </w:tc>
        <w:tc>
          <w:tcPr>
            <w:tcW w:w="3827" w:type="dxa"/>
          </w:tcPr>
          <w:p w:rsidR="00DB67B8" w:rsidRPr="00622ED4" w:rsidRDefault="00DB67B8" w:rsidP="00DB67B8">
            <w:pPr>
              <w:widowControl w:val="0"/>
              <w:autoSpaceDE w:val="0"/>
              <w:autoSpaceDN w:val="0"/>
              <w:adjustRightInd w:val="0"/>
              <w:jc w:val="both"/>
              <w:rPr>
                <w:color w:val="000000"/>
                <w:spacing w:val="-5"/>
                <w:sz w:val="24"/>
              </w:rPr>
            </w:pPr>
          </w:p>
        </w:tc>
      </w:tr>
      <w:tr w:rsidR="00DB67B8" w:rsidRPr="00622ED4" w:rsidTr="00DB67B8">
        <w:trPr>
          <w:trHeight w:val="599"/>
        </w:trPr>
        <w:tc>
          <w:tcPr>
            <w:tcW w:w="2376" w:type="dxa"/>
            <w:vMerge w:val="restart"/>
          </w:tcPr>
          <w:p w:rsidR="00DB67B8" w:rsidRPr="00622ED4" w:rsidRDefault="00DB67B8" w:rsidP="00DB67B8">
            <w:pPr>
              <w:widowControl w:val="0"/>
              <w:autoSpaceDE w:val="0"/>
              <w:autoSpaceDN w:val="0"/>
              <w:adjustRightInd w:val="0"/>
              <w:rPr>
                <w:color w:val="000000"/>
                <w:spacing w:val="-5"/>
                <w:sz w:val="24"/>
              </w:rPr>
            </w:pPr>
            <w:r>
              <w:rPr>
                <w:color w:val="000000"/>
                <w:spacing w:val="-5"/>
                <w:sz w:val="24"/>
              </w:rPr>
              <w:t>Цветные металлы</w:t>
            </w:r>
          </w:p>
        </w:tc>
        <w:tc>
          <w:tcPr>
            <w:tcW w:w="3828" w:type="dxa"/>
          </w:tcPr>
          <w:p w:rsidR="00DB67B8" w:rsidRPr="00622ED4" w:rsidRDefault="00DB67B8" w:rsidP="00DB67B8">
            <w:pPr>
              <w:widowControl w:val="0"/>
              <w:autoSpaceDE w:val="0"/>
              <w:autoSpaceDN w:val="0"/>
              <w:adjustRightInd w:val="0"/>
              <w:jc w:val="center"/>
              <w:rPr>
                <w:color w:val="000000"/>
                <w:spacing w:val="-5"/>
                <w:sz w:val="24"/>
              </w:rPr>
            </w:pPr>
            <w:r w:rsidRPr="00622ED4">
              <w:rPr>
                <w:color w:val="000000"/>
                <w:spacing w:val="-5"/>
                <w:sz w:val="24"/>
              </w:rPr>
              <w:t>А13 (</w:t>
            </w:r>
            <w:proofErr w:type="spellStart"/>
            <w:r w:rsidRPr="00612538">
              <w:rPr>
                <w:color w:val="000000"/>
                <w:spacing w:val="-5"/>
                <w:sz w:val="24"/>
              </w:rPr>
              <w:t>справочно</w:t>
            </w:r>
            <w:proofErr w:type="spellEnd"/>
            <w:r w:rsidRPr="00612538">
              <w:rPr>
                <w:color w:val="000000"/>
                <w:spacing w:val="-5"/>
                <w:sz w:val="24"/>
              </w:rPr>
              <w:t xml:space="preserve">: </w:t>
            </w:r>
            <w:r w:rsidRPr="00115C88">
              <w:rPr>
                <w:color w:val="000000"/>
                <w:spacing w:val="-5"/>
                <w:sz w:val="24"/>
              </w:rPr>
              <w:t>лом алюминиевого литья с низким содержанием цинка, магния и меди (моторный лом)</w:t>
            </w:r>
            <w:r w:rsidRPr="00622ED4">
              <w:rPr>
                <w:color w:val="000000"/>
                <w:spacing w:val="-5"/>
                <w:sz w:val="24"/>
              </w:rPr>
              <w:t>)</w:t>
            </w:r>
          </w:p>
        </w:tc>
        <w:tc>
          <w:tcPr>
            <w:tcW w:w="3827" w:type="dxa"/>
          </w:tcPr>
          <w:p w:rsidR="00DB67B8" w:rsidRPr="00622ED4" w:rsidRDefault="00DB67B8" w:rsidP="00DB67B8">
            <w:pPr>
              <w:widowControl w:val="0"/>
              <w:autoSpaceDE w:val="0"/>
              <w:autoSpaceDN w:val="0"/>
              <w:adjustRightInd w:val="0"/>
              <w:jc w:val="both"/>
              <w:rPr>
                <w:color w:val="000000"/>
                <w:spacing w:val="-5"/>
                <w:sz w:val="24"/>
              </w:rPr>
            </w:pPr>
          </w:p>
        </w:tc>
      </w:tr>
      <w:tr w:rsidR="00DB67B8" w:rsidRPr="00622ED4" w:rsidTr="00DB67B8">
        <w:trPr>
          <w:trHeight w:val="599"/>
        </w:trPr>
        <w:tc>
          <w:tcPr>
            <w:tcW w:w="2376" w:type="dxa"/>
            <w:vMerge/>
          </w:tcPr>
          <w:p w:rsidR="00DB67B8" w:rsidRPr="00622ED4" w:rsidRDefault="00DB67B8" w:rsidP="00DB67B8">
            <w:pPr>
              <w:widowControl w:val="0"/>
              <w:autoSpaceDE w:val="0"/>
              <w:autoSpaceDN w:val="0"/>
              <w:adjustRightInd w:val="0"/>
              <w:rPr>
                <w:color w:val="000000"/>
                <w:spacing w:val="-5"/>
                <w:sz w:val="24"/>
              </w:rPr>
            </w:pPr>
          </w:p>
        </w:tc>
        <w:tc>
          <w:tcPr>
            <w:tcW w:w="3828" w:type="dxa"/>
          </w:tcPr>
          <w:p w:rsidR="00DB67B8" w:rsidRPr="00622ED4" w:rsidRDefault="00DB67B8" w:rsidP="00DB67B8">
            <w:pPr>
              <w:widowControl w:val="0"/>
              <w:autoSpaceDE w:val="0"/>
              <w:autoSpaceDN w:val="0"/>
              <w:adjustRightInd w:val="0"/>
              <w:jc w:val="center"/>
              <w:rPr>
                <w:color w:val="000000"/>
                <w:spacing w:val="-5"/>
                <w:sz w:val="24"/>
              </w:rPr>
            </w:pPr>
            <w:r w:rsidRPr="009316D7">
              <w:rPr>
                <w:color w:val="000000"/>
                <w:spacing w:val="-5"/>
                <w:sz w:val="24"/>
              </w:rPr>
              <w:t>А31 (</w:t>
            </w:r>
            <w:proofErr w:type="spellStart"/>
            <w:r w:rsidRPr="009316D7">
              <w:rPr>
                <w:color w:val="000000"/>
                <w:spacing w:val="-5"/>
                <w:sz w:val="24"/>
              </w:rPr>
              <w:t>справочно</w:t>
            </w:r>
            <w:proofErr w:type="spellEnd"/>
            <w:r w:rsidRPr="009316D7">
              <w:rPr>
                <w:color w:val="000000"/>
                <w:spacing w:val="-5"/>
                <w:sz w:val="24"/>
              </w:rPr>
              <w:t>:</w:t>
            </w:r>
            <w:r>
              <w:rPr>
                <w:color w:val="000000"/>
                <w:spacing w:val="-5"/>
                <w:sz w:val="24"/>
              </w:rPr>
              <w:t xml:space="preserve"> </w:t>
            </w:r>
            <w:r w:rsidRPr="009316D7">
              <w:rPr>
                <w:color w:val="000000"/>
                <w:spacing w:val="-5"/>
                <w:sz w:val="24"/>
              </w:rPr>
              <w:t>лом и отходы алюминиевых радиаторов)</w:t>
            </w:r>
          </w:p>
        </w:tc>
        <w:tc>
          <w:tcPr>
            <w:tcW w:w="3827" w:type="dxa"/>
          </w:tcPr>
          <w:p w:rsidR="00DB67B8" w:rsidRPr="00AE4EC4" w:rsidRDefault="00DB67B8" w:rsidP="00DB67B8">
            <w:pPr>
              <w:widowControl w:val="0"/>
              <w:autoSpaceDE w:val="0"/>
              <w:autoSpaceDN w:val="0"/>
              <w:adjustRightInd w:val="0"/>
              <w:jc w:val="both"/>
              <w:rPr>
                <w:color w:val="000000"/>
                <w:spacing w:val="-5"/>
                <w:sz w:val="24"/>
              </w:rPr>
            </w:pPr>
          </w:p>
        </w:tc>
      </w:tr>
    </w:tbl>
    <w:p w:rsidR="00DB67B8" w:rsidRPr="0053690F" w:rsidRDefault="00DB67B8" w:rsidP="00DB67B8">
      <w:pPr>
        <w:widowControl w:val="0"/>
        <w:shd w:val="clear" w:color="auto" w:fill="FFFFFF"/>
        <w:autoSpaceDE w:val="0"/>
        <w:autoSpaceDN w:val="0"/>
        <w:adjustRightInd w:val="0"/>
        <w:ind w:right="2" w:firstLine="720"/>
        <w:jc w:val="both"/>
        <w:rPr>
          <w:color w:val="000000"/>
          <w:spacing w:val="-5"/>
          <w:sz w:val="24"/>
          <w:szCs w:val="24"/>
        </w:rPr>
      </w:pPr>
      <w:r>
        <w:rPr>
          <w:color w:val="000000"/>
          <w:spacing w:val="-5"/>
          <w:sz w:val="24"/>
          <w:szCs w:val="24"/>
        </w:rPr>
        <w:t>*</w:t>
      </w:r>
      <w:r w:rsidR="002A3581">
        <w:rPr>
          <w:color w:val="000000"/>
          <w:spacing w:val="-5"/>
          <w:sz w:val="24"/>
          <w:szCs w:val="24"/>
        </w:rPr>
        <w:t>Стоимость</w:t>
      </w:r>
      <w:r w:rsidRPr="0053690F">
        <w:rPr>
          <w:color w:val="000000"/>
          <w:spacing w:val="-5"/>
          <w:sz w:val="24"/>
          <w:szCs w:val="24"/>
        </w:rPr>
        <w:t xml:space="preserve"> на лом металлов указываются без учета НДС. </w:t>
      </w:r>
    </w:p>
    <w:tbl>
      <w:tblPr>
        <w:tblW w:w="0" w:type="auto"/>
        <w:tblLook w:val="00A0"/>
      </w:tblPr>
      <w:tblGrid>
        <w:gridCol w:w="4961"/>
      </w:tblGrid>
      <w:tr w:rsidR="00DB67B8" w:rsidRPr="0053690F" w:rsidTr="00DB67B8">
        <w:tc>
          <w:tcPr>
            <w:tcW w:w="4961" w:type="dxa"/>
          </w:tcPr>
          <w:p w:rsidR="00DB67B8" w:rsidRPr="0053690F" w:rsidRDefault="00DB67B8" w:rsidP="00DB67B8">
            <w:pPr>
              <w:keepNext/>
              <w:keepLines/>
              <w:jc w:val="center"/>
              <w:rPr>
                <w:color w:val="000000"/>
                <w:sz w:val="24"/>
                <w:szCs w:val="24"/>
              </w:rPr>
            </w:pPr>
          </w:p>
        </w:tc>
      </w:tr>
    </w:tbl>
    <w:p w:rsidR="00DB67B8" w:rsidRPr="004054D5" w:rsidRDefault="00DB67B8" w:rsidP="00DB67B8">
      <w:pPr>
        <w:keepNext/>
        <w:keepLines/>
        <w:suppressAutoHyphens/>
        <w:ind w:left="-567" w:firstLine="567"/>
        <w:jc w:val="right"/>
        <w:rPr>
          <w:sz w:val="24"/>
          <w:szCs w:val="24"/>
        </w:rPr>
      </w:pPr>
    </w:p>
    <w:tbl>
      <w:tblPr>
        <w:tblW w:w="0" w:type="auto"/>
        <w:tblInd w:w="108" w:type="dxa"/>
        <w:tblLayout w:type="fixed"/>
        <w:tblLook w:val="0000"/>
      </w:tblPr>
      <w:tblGrid>
        <w:gridCol w:w="4962"/>
        <w:gridCol w:w="4961"/>
      </w:tblGrid>
      <w:tr w:rsidR="00DB67B8" w:rsidRPr="006802AA" w:rsidTr="00DB67B8">
        <w:tc>
          <w:tcPr>
            <w:tcW w:w="4962" w:type="dxa"/>
          </w:tcPr>
          <w:p w:rsidR="00DB67B8" w:rsidRPr="006802AA" w:rsidRDefault="00DB67B8" w:rsidP="00DB67B8">
            <w:pPr>
              <w:widowControl w:val="0"/>
              <w:rPr>
                <w:b/>
                <w:color w:val="000000"/>
                <w:sz w:val="24"/>
                <w:szCs w:val="24"/>
              </w:rPr>
            </w:pPr>
            <w:r w:rsidRPr="006802AA">
              <w:rPr>
                <w:b/>
                <w:color w:val="000000"/>
                <w:sz w:val="24"/>
                <w:szCs w:val="24"/>
              </w:rPr>
              <w:t>Заказчик</w:t>
            </w:r>
          </w:p>
        </w:tc>
        <w:tc>
          <w:tcPr>
            <w:tcW w:w="4961" w:type="dxa"/>
          </w:tcPr>
          <w:p w:rsidR="00DB67B8" w:rsidRPr="006802AA" w:rsidRDefault="00DB67B8" w:rsidP="00DB67B8">
            <w:pPr>
              <w:widowControl w:val="0"/>
              <w:rPr>
                <w:b/>
                <w:color w:val="000000"/>
                <w:sz w:val="24"/>
                <w:szCs w:val="24"/>
              </w:rPr>
            </w:pPr>
            <w:r w:rsidRPr="006802AA">
              <w:rPr>
                <w:b/>
                <w:color w:val="000000"/>
                <w:sz w:val="24"/>
                <w:szCs w:val="24"/>
              </w:rPr>
              <w:t>Исполнитель</w:t>
            </w:r>
          </w:p>
        </w:tc>
      </w:tr>
    </w:tbl>
    <w:p w:rsidR="00FE7BE5" w:rsidRDefault="00FE7BE5" w:rsidP="00DB67B8">
      <w:pPr>
        <w:ind w:firstLine="708"/>
        <w:rPr>
          <w:sz w:val="24"/>
          <w:szCs w:val="24"/>
          <w:highlight w:val="yellow"/>
        </w:rPr>
      </w:pPr>
    </w:p>
    <w:p w:rsidR="006802AA" w:rsidRDefault="006802AA">
      <w:pPr>
        <w:rPr>
          <w:sz w:val="24"/>
          <w:szCs w:val="24"/>
          <w:highlight w:val="yellow"/>
        </w:rPr>
      </w:pPr>
      <w:r>
        <w:rPr>
          <w:sz w:val="24"/>
          <w:szCs w:val="24"/>
          <w:highlight w:val="yellow"/>
        </w:rPr>
        <w:br w:type="page"/>
      </w:r>
    </w:p>
    <w:p w:rsidR="006802AA" w:rsidRDefault="006802AA" w:rsidP="006802AA">
      <w:pPr>
        <w:pStyle w:val="2"/>
        <w:shd w:val="clear" w:color="auto" w:fill="auto"/>
        <w:tabs>
          <w:tab w:val="left" w:pos="1438"/>
        </w:tabs>
        <w:spacing w:line="240" w:lineRule="auto"/>
        <w:ind w:left="6237" w:firstLine="0"/>
        <w:rPr>
          <w:rStyle w:val="2Exact"/>
          <w:b w:val="0"/>
          <w:sz w:val="24"/>
          <w:szCs w:val="24"/>
        </w:rPr>
      </w:pPr>
      <w:r w:rsidRPr="00B54928">
        <w:rPr>
          <w:rStyle w:val="2Exact"/>
          <w:b w:val="0"/>
          <w:sz w:val="24"/>
          <w:szCs w:val="24"/>
        </w:rPr>
        <w:lastRenderedPageBreak/>
        <w:t xml:space="preserve">Приложение  </w:t>
      </w:r>
      <w:r w:rsidR="00731B4A">
        <w:rPr>
          <w:rStyle w:val="2Exact"/>
          <w:b w:val="0"/>
          <w:sz w:val="24"/>
          <w:szCs w:val="24"/>
        </w:rPr>
        <w:t>4</w:t>
      </w:r>
      <w:r w:rsidRPr="00B54928">
        <w:rPr>
          <w:rStyle w:val="2Exact"/>
          <w:b w:val="0"/>
          <w:sz w:val="24"/>
          <w:szCs w:val="24"/>
        </w:rPr>
        <w:t xml:space="preserve"> </w:t>
      </w:r>
    </w:p>
    <w:p w:rsidR="006802AA" w:rsidRPr="00B54928" w:rsidRDefault="006802AA" w:rsidP="006802AA">
      <w:pPr>
        <w:pStyle w:val="2"/>
        <w:shd w:val="clear" w:color="auto" w:fill="auto"/>
        <w:tabs>
          <w:tab w:val="left" w:pos="1438"/>
        </w:tabs>
        <w:spacing w:line="240" w:lineRule="auto"/>
        <w:ind w:left="6237" w:firstLine="0"/>
        <w:rPr>
          <w:rStyle w:val="2Exact"/>
          <w:b w:val="0"/>
          <w:sz w:val="24"/>
          <w:szCs w:val="24"/>
        </w:rPr>
      </w:pPr>
      <w:r w:rsidRPr="00B54928">
        <w:rPr>
          <w:rStyle w:val="2Exact"/>
          <w:b w:val="0"/>
          <w:sz w:val="24"/>
          <w:szCs w:val="24"/>
        </w:rPr>
        <w:t>к муниципальному контракту</w:t>
      </w:r>
    </w:p>
    <w:p w:rsidR="006802AA" w:rsidRPr="00B54928" w:rsidRDefault="006802AA" w:rsidP="006802AA">
      <w:pPr>
        <w:pStyle w:val="2"/>
        <w:shd w:val="clear" w:color="auto" w:fill="auto"/>
        <w:tabs>
          <w:tab w:val="left" w:pos="1438"/>
        </w:tabs>
        <w:spacing w:line="240" w:lineRule="auto"/>
        <w:ind w:left="6237" w:firstLine="0"/>
        <w:rPr>
          <w:rStyle w:val="2Exact"/>
          <w:b w:val="0"/>
          <w:sz w:val="24"/>
          <w:szCs w:val="24"/>
        </w:rPr>
      </w:pPr>
      <w:r>
        <w:rPr>
          <w:rStyle w:val="2Exact"/>
          <w:b w:val="0"/>
          <w:sz w:val="24"/>
          <w:szCs w:val="24"/>
        </w:rPr>
        <w:t>от _______</w:t>
      </w:r>
      <w:r w:rsidRPr="00B54928">
        <w:rPr>
          <w:rStyle w:val="2Exact"/>
          <w:b w:val="0"/>
          <w:sz w:val="24"/>
          <w:szCs w:val="24"/>
        </w:rPr>
        <w:t xml:space="preserve"> 2021 № ________</w:t>
      </w:r>
    </w:p>
    <w:p w:rsidR="006802AA" w:rsidRPr="00945673" w:rsidRDefault="006802AA" w:rsidP="006802AA">
      <w:pPr>
        <w:jc w:val="right"/>
        <w:rPr>
          <w:sz w:val="24"/>
          <w:szCs w:val="24"/>
        </w:rPr>
      </w:pPr>
    </w:p>
    <w:p w:rsidR="006802AA" w:rsidRDefault="00731B4A" w:rsidP="00731B4A">
      <w:pPr>
        <w:pStyle w:val="2"/>
        <w:shd w:val="clear" w:color="auto" w:fill="auto"/>
        <w:spacing w:line="240" w:lineRule="auto"/>
        <w:ind w:firstLine="0"/>
        <w:jc w:val="center"/>
        <w:rPr>
          <w:sz w:val="24"/>
          <w:szCs w:val="24"/>
        </w:rPr>
      </w:pPr>
      <w:r>
        <w:rPr>
          <w:sz w:val="24"/>
          <w:szCs w:val="24"/>
        </w:rPr>
        <w:t>ФОРМА ДОКУМЕНТА</w:t>
      </w:r>
    </w:p>
    <w:p w:rsidR="00731B4A" w:rsidRPr="00945673" w:rsidRDefault="00731B4A" w:rsidP="00731B4A">
      <w:pPr>
        <w:pStyle w:val="2"/>
        <w:shd w:val="clear" w:color="auto" w:fill="auto"/>
        <w:spacing w:line="240" w:lineRule="auto"/>
        <w:ind w:firstLine="0"/>
        <w:jc w:val="center"/>
        <w:rPr>
          <w:sz w:val="24"/>
          <w:szCs w:val="24"/>
        </w:rPr>
      </w:pPr>
    </w:p>
    <w:p w:rsidR="002401E9" w:rsidRDefault="006802AA" w:rsidP="006802AA">
      <w:pPr>
        <w:shd w:val="clear" w:color="auto" w:fill="FFFFFF"/>
        <w:jc w:val="center"/>
        <w:rPr>
          <w:b/>
          <w:sz w:val="24"/>
          <w:szCs w:val="24"/>
        </w:rPr>
      </w:pPr>
      <w:r w:rsidRPr="002401E9">
        <w:rPr>
          <w:b/>
          <w:bCs/>
          <w:sz w:val="24"/>
          <w:szCs w:val="24"/>
        </w:rPr>
        <w:t xml:space="preserve">Протокол </w:t>
      </w:r>
      <w:r w:rsidR="002401E9" w:rsidRPr="002401E9">
        <w:rPr>
          <w:b/>
          <w:sz w:val="24"/>
          <w:szCs w:val="24"/>
        </w:rPr>
        <w:t xml:space="preserve">согласования стоимости лома черных и цветных металлов </w:t>
      </w:r>
    </w:p>
    <w:p w:rsidR="006802AA" w:rsidRPr="002401E9" w:rsidRDefault="002401E9" w:rsidP="006802AA">
      <w:pPr>
        <w:shd w:val="clear" w:color="auto" w:fill="FFFFFF"/>
        <w:jc w:val="center"/>
        <w:rPr>
          <w:b/>
          <w:bCs/>
          <w:sz w:val="24"/>
          <w:szCs w:val="24"/>
        </w:rPr>
      </w:pPr>
      <w:r w:rsidRPr="002401E9">
        <w:rPr>
          <w:b/>
          <w:sz w:val="24"/>
          <w:szCs w:val="24"/>
        </w:rPr>
        <w:t>для расчета суммы возмещения</w:t>
      </w:r>
    </w:p>
    <w:p w:rsidR="006802AA" w:rsidRPr="0053690F" w:rsidRDefault="006802AA" w:rsidP="006802AA">
      <w:pPr>
        <w:widowControl w:val="0"/>
        <w:autoSpaceDE w:val="0"/>
        <w:autoSpaceDN w:val="0"/>
        <w:adjustRightInd w:val="0"/>
        <w:rPr>
          <w:sz w:val="24"/>
        </w:rPr>
      </w:pPr>
    </w:p>
    <w:p w:rsidR="006802AA" w:rsidRPr="006802AA" w:rsidRDefault="006802AA" w:rsidP="006802AA">
      <w:pPr>
        <w:widowControl w:val="0"/>
        <w:autoSpaceDE w:val="0"/>
        <w:autoSpaceDN w:val="0"/>
        <w:adjustRightInd w:val="0"/>
        <w:rPr>
          <w:sz w:val="24"/>
          <w:szCs w:val="24"/>
        </w:rPr>
      </w:pPr>
      <w:r w:rsidRPr="0053690F">
        <w:rPr>
          <w:sz w:val="24"/>
        </w:rPr>
        <w:t xml:space="preserve">г. </w:t>
      </w:r>
      <w:r>
        <w:rPr>
          <w:sz w:val="24"/>
        </w:rPr>
        <w:t>Челябинск</w:t>
      </w:r>
      <w:r w:rsidRPr="0053690F">
        <w:rPr>
          <w:sz w:val="24"/>
        </w:rPr>
        <w:t xml:space="preserve">                                                                                                   «___» </w:t>
      </w:r>
      <w:r>
        <w:t xml:space="preserve">________ </w:t>
      </w:r>
      <w:r w:rsidRPr="006802AA">
        <w:rPr>
          <w:sz w:val="24"/>
          <w:szCs w:val="24"/>
        </w:rPr>
        <w:t>2021 г.</w:t>
      </w:r>
    </w:p>
    <w:p w:rsidR="006802AA" w:rsidRPr="0053690F" w:rsidRDefault="006802AA" w:rsidP="006802AA">
      <w:pPr>
        <w:widowControl w:val="0"/>
        <w:shd w:val="clear" w:color="auto" w:fill="FFFFFF"/>
        <w:autoSpaceDE w:val="0"/>
        <w:autoSpaceDN w:val="0"/>
        <w:adjustRightInd w:val="0"/>
        <w:ind w:firstLine="709"/>
        <w:jc w:val="both"/>
        <w:rPr>
          <w:kern w:val="2"/>
          <w:sz w:val="24"/>
          <w:szCs w:val="24"/>
        </w:rPr>
      </w:pPr>
    </w:p>
    <w:p w:rsidR="006802AA" w:rsidRPr="0053690F" w:rsidRDefault="006802AA" w:rsidP="006802AA">
      <w:pPr>
        <w:widowControl w:val="0"/>
        <w:shd w:val="clear" w:color="auto" w:fill="FFFFFF"/>
        <w:autoSpaceDE w:val="0"/>
        <w:autoSpaceDN w:val="0"/>
        <w:adjustRightInd w:val="0"/>
        <w:ind w:firstLine="709"/>
        <w:jc w:val="both"/>
        <w:rPr>
          <w:spacing w:val="-3"/>
          <w:sz w:val="24"/>
          <w:szCs w:val="24"/>
        </w:rPr>
      </w:pPr>
      <w:r w:rsidRPr="0053690F">
        <w:rPr>
          <w:kern w:val="2"/>
          <w:sz w:val="24"/>
          <w:szCs w:val="24"/>
        </w:rPr>
        <w:t xml:space="preserve">Заказчик </w:t>
      </w:r>
      <w:r>
        <w:rPr>
          <w:kern w:val="2"/>
          <w:sz w:val="24"/>
          <w:szCs w:val="24"/>
        </w:rPr>
        <w:t>–</w:t>
      </w:r>
      <w:r w:rsidRPr="0053690F">
        <w:rPr>
          <w:kern w:val="2"/>
          <w:sz w:val="24"/>
          <w:szCs w:val="24"/>
        </w:rPr>
        <w:t xml:space="preserve"> </w:t>
      </w:r>
      <w:r>
        <w:rPr>
          <w:kern w:val="2"/>
          <w:sz w:val="24"/>
          <w:szCs w:val="24"/>
        </w:rPr>
        <w:t>Комитет по управлению имуществом и земельным отношениям города Челябинска</w:t>
      </w:r>
      <w:r w:rsidRPr="0053690F">
        <w:rPr>
          <w:sz w:val="24"/>
          <w:szCs w:val="24"/>
        </w:rPr>
        <w:t xml:space="preserve">, </w:t>
      </w:r>
      <w:r w:rsidRPr="0053690F">
        <w:rPr>
          <w:spacing w:val="-3"/>
          <w:sz w:val="24"/>
          <w:szCs w:val="24"/>
        </w:rPr>
        <w:t xml:space="preserve">в лице </w:t>
      </w:r>
      <w:r w:rsidRPr="0053690F">
        <w:rPr>
          <w:sz w:val="24"/>
          <w:szCs w:val="24"/>
        </w:rPr>
        <w:t>___________________________________________</w:t>
      </w:r>
      <w:r w:rsidRPr="0053690F">
        <w:rPr>
          <w:spacing w:val="-3"/>
          <w:sz w:val="24"/>
          <w:szCs w:val="24"/>
        </w:rPr>
        <w:t xml:space="preserve">, действующего на основании ________________________________, с одной стороны, </w:t>
      </w:r>
    </w:p>
    <w:p w:rsidR="006802AA" w:rsidRPr="0053690F" w:rsidRDefault="006802AA" w:rsidP="006802AA">
      <w:pPr>
        <w:widowControl w:val="0"/>
        <w:shd w:val="clear" w:color="auto" w:fill="FFFFFF"/>
        <w:autoSpaceDE w:val="0"/>
        <w:autoSpaceDN w:val="0"/>
        <w:adjustRightInd w:val="0"/>
        <w:ind w:firstLine="709"/>
        <w:jc w:val="both"/>
        <w:rPr>
          <w:sz w:val="24"/>
          <w:szCs w:val="24"/>
        </w:rPr>
      </w:pPr>
      <w:proofErr w:type="gramStart"/>
      <w:r w:rsidRPr="0053690F">
        <w:rPr>
          <w:spacing w:val="-3"/>
          <w:sz w:val="24"/>
          <w:szCs w:val="24"/>
        </w:rPr>
        <w:t>и _______________________________________, именуемое в дальнейшем</w:t>
      </w:r>
      <w:r w:rsidRPr="0053690F">
        <w:rPr>
          <w:sz w:val="24"/>
          <w:szCs w:val="24"/>
        </w:rPr>
        <w:t xml:space="preserve"> «Исполнитель», в лице ___________________________________, действующего на основании _______________ с другой стороны, </w:t>
      </w:r>
      <w:proofErr w:type="gramEnd"/>
    </w:p>
    <w:p w:rsidR="006802AA" w:rsidRPr="0053690F" w:rsidRDefault="006802AA" w:rsidP="006802AA">
      <w:pPr>
        <w:widowControl w:val="0"/>
        <w:shd w:val="clear" w:color="auto" w:fill="FFFFFF"/>
        <w:autoSpaceDE w:val="0"/>
        <w:autoSpaceDN w:val="0"/>
        <w:adjustRightInd w:val="0"/>
        <w:ind w:firstLine="709"/>
        <w:jc w:val="both"/>
        <w:rPr>
          <w:sz w:val="24"/>
          <w:szCs w:val="24"/>
        </w:rPr>
      </w:pPr>
      <w:r w:rsidRPr="0053690F">
        <w:rPr>
          <w:sz w:val="24"/>
          <w:szCs w:val="24"/>
        </w:rPr>
        <w:t>совместно именуемые «Стороны» составили настоящий протокол о стоимости единицы лома черных и цветных металлов, полученных в результате утилизации транспортных средств:</w:t>
      </w:r>
    </w:p>
    <w:p w:rsidR="006802AA" w:rsidRPr="0053690F" w:rsidRDefault="006802AA" w:rsidP="006802AA">
      <w:pPr>
        <w:widowControl w:val="0"/>
        <w:shd w:val="clear" w:color="auto" w:fill="FFFFFF"/>
        <w:autoSpaceDE w:val="0"/>
        <w:autoSpaceDN w:val="0"/>
        <w:adjustRightInd w:val="0"/>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3828"/>
        <w:gridCol w:w="3827"/>
      </w:tblGrid>
      <w:tr w:rsidR="006802AA" w:rsidRPr="0053690F" w:rsidTr="00192395">
        <w:trPr>
          <w:trHeight w:val="291"/>
        </w:trPr>
        <w:tc>
          <w:tcPr>
            <w:tcW w:w="2376" w:type="dxa"/>
          </w:tcPr>
          <w:p w:rsidR="006802AA" w:rsidRPr="0053690F" w:rsidRDefault="006802AA" w:rsidP="002A3581">
            <w:pPr>
              <w:widowControl w:val="0"/>
              <w:autoSpaceDE w:val="0"/>
              <w:autoSpaceDN w:val="0"/>
              <w:adjustRightInd w:val="0"/>
              <w:ind w:right="2"/>
              <w:jc w:val="center"/>
              <w:rPr>
                <w:b/>
                <w:color w:val="000000"/>
                <w:spacing w:val="-5"/>
                <w:sz w:val="24"/>
              </w:rPr>
            </w:pPr>
            <w:r w:rsidRPr="0053690F">
              <w:rPr>
                <w:b/>
                <w:color w:val="000000"/>
                <w:spacing w:val="-5"/>
                <w:sz w:val="24"/>
              </w:rPr>
              <w:t>Наименование (вид) лома металлов</w:t>
            </w:r>
          </w:p>
        </w:tc>
        <w:tc>
          <w:tcPr>
            <w:tcW w:w="3828" w:type="dxa"/>
          </w:tcPr>
          <w:p w:rsidR="006802AA" w:rsidRPr="0053690F" w:rsidRDefault="006802AA" w:rsidP="002A3581">
            <w:pPr>
              <w:widowControl w:val="0"/>
              <w:autoSpaceDE w:val="0"/>
              <w:autoSpaceDN w:val="0"/>
              <w:adjustRightInd w:val="0"/>
              <w:ind w:right="2"/>
              <w:jc w:val="center"/>
              <w:rPr>
                <w:b/>
                <w:color w:val="000000"/>
                <w:spacing w:val="-5"/>
                <w:sz w:val="24"/>
              </w:rPr>
            </w:pPr>
            <w:r w:rsidRPr="0053690F">
              <w:rPr>
                <w:b/>
                <w:color w:val="000000"/>
                <w:spacing w:val="-5"/>
                <w:sz w:val="24"/>
              </w:rPr>
              <w:t>Группа лома металлов</w:t>
            </w:r>
          </w:p>
        </w:tc>
        <w:tc>
          <w:tcPr>
            <w:tcW w:w="3827" w:type="dxa"/>
          </w:tcPr>
          <w:p w:rsidR="006802AA" w:rsidRPr="0053690F" w:rsidRDefault="002A3581" w:rsidP="002A3581">
            <w:pPr>
              <w:widowControl w:val="0"/>
              <w:autoSpaceDE w:val="0"/>
              <w:autoSpaceDN w:val="0"/>
              <w:adjustRightInd w:val="0"/>
              <w:ind w:right="2"/>
              <w:jc w:val="center"/>
              <w:rPr>
                <w:b/>
                <w:color w:val="000000"/>
                <w:spacing w:val="-5"/>
                <w:sz w:val="24"/>
              </w:rPr>
            </w:pPr>
            <w:r>
              <w:rPr>
                <w:b/>
                <w:color w:val="000000"/>
                <w:spacing w:val="-5"/>
                <w:sz w:val="24"/>
              </w:rPr>
              <w:t>Стоимость</w:t>
            </w:r>
            <w:r w:rsidR="006802AA">
              <w:rPr>
                <w:b/>
                <w:color w:val="000000"/>
                <w:spacing w:val="-5"/>
                <w:sz w:val="24"/>
              </w:rPr>
              <w:t>*</w:t>
            </w:r>
            <w:r w:rsidR="006802AA" w:rsidRPr="0053690F">
              <w:rPr>
                <w:b/>
                <w:color w:val="000000"/>
                <w:spacing w:val="-5"/>
                <w:sz w:val="24"/>
              </w:rPr>
              <w:t xml:space="preserve">, </w:t>
            </w:r>
            <w:r w:rsidR="006802AA" w:rsidRPr="0053690F">
              <w:rPr>
                <w:b/>
                <w:color w:val="000000"/>
                <w:spacing w:val="-5"/>
                <w:sz w:val="24"/>
              </w:rPr>
              <w:br/>
              <w:t xml:space="preserve">руб. за </w:t>
            </w:r>
            <w:r w:rsidR="006802AA">
              <w:rPr>
                <w:b/>
                <w:color w:val="000000"/>
                <w:spacing w:val="-5"/>
                <w:sz w:val="24"/>
              </w:rPr>
              <w:t>тонну</w:t>
            </w:r>
          </w:p>
        </w:tc>
      </w:tr>
      <w:tr w:rsidR="006802AA" w:rsidRPr="0053690F" w:rsidTr="00192395">
        <w:tc>
          <w:tcPr>
            <w:tcW w:w="2376" w:type="dxa"/>
          </w:tcPr>
          <w:p w:rsidR="006802AA" w:rsidRPr="0053690F" w:rsidRDefault="006802AA" w:rsidP="00192395">
            <w:pPr>
              <w:widowControl w:val="0"/>
              <w:autoSpaceDE w:val="0"/>
              <w:autoSpaceDN w:val="0"/>
              <w:adjustRightInd w:val="0"/>
              <w:ind w:right="2"/>
              <w:rPr>
                <w:color w:val="000000"/>
                <w:spacing w:val="-5"/>
                <w:sz w:val="24"/>
              </w:rPr>
            </w:pPr>
          </w:p>
        </w:tc>
        <w:tc>
          <w:tcPr>
            <w:tcW w:w="3828" w:type="dxa"/>
          </w:tcPr>
          <w:p w:rsidR="006802AA" w:rsidRPr="0053690F" w:rsidRDefault="006802AA" w:rsidP="00192395">
            <w:pPr>
              <w:widowControl w:val="0"/>
              <w:autoSpaceDE w:val="0"/>
              <w:autoSpaceDN w:val="0"/>
              <w:adjustRightInd w:val="0"/>
              <w:ind w:right="2"/>
              <w:jc w:val="center"/>
              <w:rPr>
                <w:color w:val="000000"/>
                <w:spacing w:val="-5"/>
                <w:sz w:val="24"/>
              </w:rPr>
            </w:pPr>
          </w:p>
        </w:tc>
        <w:tc>
          <w:tcPr>
            <w:tcW w:w="3827" w:type="dxa"/>
          </w:tcPr>
          <w:p w:rsidR="006802AA" w:rsidRPr="0053690F" w:rsidRDefault="006802AA" w:rsidP="00192395">
            <w:pPr>
              <w:widowControl w:val="0"/>
              <w:autoSpaceDE w:val="0"/>
              <w:autoSpaceDN w:val="0"/>
              <w:adjustRightInd w:val="0"/>
              <w:ind w:right="2"/>
              <w:jc w:val="both"/>
              <w:rPr>
                <w:b/>
                <w:color w:val="000000"/>
                <w:spacing w:val="-5"/>
                <w:sz w:val="24"/>
              </w:rPr>
            </w:pPr>
          </w:p>
        </w:tc>
      </w:tr>
      <w:tr w:rsidR="006802AA" w:rsidRPr="0053690F" w:rsidTr="00192395">
        <w:tc>
          <w:tcPr>
            <w:tcW w:w="2376" w:type="dxa"/>
          </w:tcPr>
          <w:p w:rsidR="006802AA" w:rsidRPr="0053690F" w:rsidRDefault="006802AA" w:rsidP="00192395">
            <w:pPr>
              <w:widowControl w:val="0"/>
              <w:autoSpaceDE w:val="0"/>
              <w:autoSpaceDN w:val="0"/>
              <w:adjustRightInd w:val="0"/>
              <w:ind w:right="2"/>
              <w:rPr>
                <w:color w:val="000000"/>
                <w:spacing w:val="-5"/>
                <w:sz w:val="24"/>
              </w:rPr>
            </w:pPr>
          </w:p>
        </w:tc>
        <w:tc>
          <w:tcPr>
            <w:tcW w:w="3828" w:type="dxa"/>
          </w:tcPr>
          <w:p w:rsidR="006802AA" w:rsidRPr="0053690F" w:rsidRDefault="006802AA" w:rsidP="00192395">
            <w:pPr>
              <w:widowControl w:val="0"/>
              <w:autoSpaceDE w:val="0"/>
              <w:autoSpaceDN w:val="0"/>
              <w:adjustRightInd w:val="0"/>
              <w:ind w:right="2"/>
              <w:jc w:val="center"/>
              <w:rPr>
                <w:color w:val="000000"/>
                <w:spacing w:val="-5"/>
                <w:sz w:val="24"/>
              </w:rPr>
            </w:pPr>
          </w:p>
        </w:tc>
        <w:tc>
          <w:tcPr>
            <w:tcW w:w="3827" w:type="dxa"/>
          </w:tcPr>
          <w:p w:rsidR="006802AA" w:rsidRPr="0053690F" w:rsidRDefault="006802AA" w:rsidP="00192395">
            <w:pPr>
              <w:widowControl w:val="0"/>
              <w:autoSpaceDE w:val="0"/>
              <w:autoSpaceDN w:val="0"/>
              <w:adjustRightInd w:val="0"/>
              <w:ind w:right="2"/>
              <w:jc w:val="both"/>
              <w:rPr>
                <w:b/>
                <w:color w:val="000000"/>
                <w:spacing w:val="-5"/>
                <w:sz w:val="24"/>
              </w:rPr>
            </w:pPr>
          </w:p>
        </w:tc>
      </w:tr>
    </w:tbl>
    <w:p w:rsidR="006802AA" w:rsidRPr="0053690F" w:rsidRDefault="006802AA" w:rsidP="006802AA">
      <w:pPr>
        <w:widowControl w:val="0"/>
        <w:shd w:val="clear" w:color="auto" w:fill="FFFFFF"/>
        <w:autoSpaceDE w:val="0"/>
        <w:autoSpaceDN w:val="0"/>
        <w:adjustRightInd w:val="0"/>
        <w:ind w:right="2" w:firstLine="720"/>
        <w:jc w:val="both"/>
        <w:rPr>
          <w:color w:val="000000"/>
          <w:spacing w:val="-5"/>
          <w:sz w:val="24"/>
          <w:szCs w:val="24"/>
        </w:rPr>
      </w:pPr>
      <w:r>
        <w:rPr>
          <w:color w:val="000000"/>
          <w:spacing w:val="-5"/>
          <w:sz w:val="24"/>
          <w:szCs w:val="24"/>
        </w:rPr>
        <w:t>*</w:t>
      </w:r>
      <w:r w:rsidR="002A3581">
        <w:rPr>
          <w:color w:val="000000"/>
          <w:spacing w:val="-5"/>
          <w:sz w:val="24"/>
          <w:szCs w:val="24"/>
        </w:rPr>
        <w:t>Стоимость</w:t>
      </w:r>
      <w:r w:rsidRPr="0053690F">
        <w:rPr>
          <w:color w:val="000000"/>
          <w:spacing w:val="-5"/>
          <w:sz w:val="24"/>
          <w:szCs w:val="24"/>
        </w:rPr>
        <w:t xml:space="preserve"> на лом металлов указываются без учета НДС. </w:t>
      </w:r>
    </w:p>
    <w:p w:rsidR="006802AA" w:rsidRPr="0053690F" w:rsidRDefault="006802AA" w:rsidP="006802AA">
      <w:pPr>
        <w:widowControl w:val="0"/>
        <w:shd w:val="clear" w:color="auto" w:fill="FFFFFF"/>
        <w:autoSpaceDE w:val="0"/>
        <w:autoSpaceDN w:val="0"/>
        <w:adjustRightInd w:val="0"/>
        <w:ind w:right="2" w:firstLine="720"/>
        <w:jc w:val="both"/>
        <w:rPr>
          <w:color w:val="000000"/>
          <w:spacing w:val="-5"/>
          <w:sz w:val="24"/>
          <w:szCs w:val="24"/>
        </w:rPr>
      </w:pPr>
    </w:p>
    <w:tbl>
      <w:tblPr>
        <w:tblW w:w="0" w:type="auto"/>
        <w:jc w:val="center"/>
        <w:tblLook w:val="00A0"/>
      </w:tblPr>
      <w:tblGrid>
        <w:gridCol w:w="4961"/>
        <w:gridCol w:w="4786"/>
      </w:tblGrid>
      <w:tr w:rsidR="006802AA" w:rsidRPr="006802AA" w:rsidTr="00192395">
        <w:trPr>
          <w:jc w:val="center"/>
        </w:trPr>
        <w:tc>
          <w:tcPr>
            <w:tcW w:w="4961" w:type="dxa"/>
          </w:tcPr>
          <w:p w:rsidR="006802AA" w:rsidRPr="006802AA" w:rsidRDefault="006802AA" w:rsidP="00192395">
            <w:pPr>
              <w:keepNext/>
              <w:keepLines/>
              <w:ind w:firstLine="176"/>
              <w:rPr>
                <w:b/>
                <w:color w:val="000000"/>
                <w:sz w:val="24"/>
                <w:szCs w:val="24"/>
              </w:rPr>
            </w:pPr>
            <w:r w:rsidRPr="006802AA">
              <w:rPr>
                <w:b/>
                <w:color w:val="000000"/>
                <w:sz w:val="24"/>
                <w:szCs w:val="24"/>
              </w:rPr>
              <w:t>Заказчик</w:t>
            </w:r>
          </w:p>
        </w:tc>
        <w:tc>
          <w:tcPr>
            <w:tcW w:w="4786" w:type="dxa"/>
          </w:tcPr>
          <w:p w:rsidR="006802AA" w:rsidRPr="006802AA" w:rsidRDefault="006802AA" w:rsidP="00192395">
            <w:pPr>
              <w:keepNext/>
              <w:keepLines/>
              <w:rPr>
                <w:b/>
                <w:color w:val="000000"/>
                <w:sz w:val="24"/>
                <w:szCs w:val="24"/>
              </w:rPr>
            </w:pPr>
            <w:r w:rsidRPr="006802AA">
              <w:rPr>
                <w:b/>
                <w:color w:val="000000"/>
                <w:sz w:val="24"/>
                <w:szCs w:val="24"/>
              </w:rPr>
              <w:t>Исполнитель</w:t>
            </w:r>
          </w:p>
        </w:tc>
      </w:tr>
    </w:tbl>
    <w:p w:rsidR="006802AA" w:rsidRPr="00B54928" w:rsidRDefault="006802AA" w:rsidP="006802AA">
      <w:pPr>
        <w:shd w:val="clear" w:color="auto" w:fill="FFFFFF"/>
        <w:jc w:val="center"/>
        <w:rPr>
          <w:sz w:val="24"/>
          <w:szCs w:val="24"/>
          <w:highlight w:val="yellow"/>
        </w:rPr>
      </w:pPr>
    </w:p>
    <w:sectPr w:rsidR="006802AA" w:rsidRPr="00B54928" w:rsidSect="00DB67B8">
      <w:headerReference w:type="even" r:id="rId14"/>
      <w:headerReference w:type="default" r:id="rId15"/>
      <w:pgSz w:w="11906" w:h="16838"/>
      <w:pgMar w:top="993" w:right="567" w:bottom="851" w:left="1701" w:header="426" w:footer="45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5D3" w:rsidRDefault="003D45D3">
      <w:r>
        <w:separator/>
      </w:r>
    </w:p>
  </w:endnote>
  <w:endnote w:type="continuationSeparator" w:id="1">
    <w:p w:rsidR="003D45D3" w:rsidRDefault="003D45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5D3" w:rsidRDefault="003D45D3">
      <w:r>
        <w:separator/>
      </w:r>
    </w:p>
  </w:footnote>
  <w:footnote w:type="continuationSeparator" w:id="1">
    <w:p w:rsidR="003D45D3" w:rsidRDefault="003D4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5D3" w:rsidRDefault="00694E37" w:rsidP="00B273B9">
    <w:pPr>
      <w:pStyle w:val="aa"/>
      <w:framePr w:wrap="around" w:vAnchor="text" w:hAnchor="margin" w:xAlign="center" w:y="1"/>
      <w:rPr>
        <w:rStyle w:val="ac"/>
      </w:rPr>
    </w:pPr>
    <w:r>
      <w:rPr>
        <w:rStyle w:val="ac"/>
      </w:rPr>
      <w:fldChar w:fldCharType="begin"/>
    </w:r>
    <w:r w:rsidR="003D45D3">
      <w:rPr>
        <w:rStyle w:val="ac"/>
      </w:rPr>
      <w:instrText xml:space="preserve">PAGE  </w:instrText>
    </w:r>
    <w:r>
      <w:rPr>
        <w:rStyle w:val="ac"/>
      </w:rPr>
      <w:fldChar w:fldCharType="end"/>
    </w:r>
  </w:p>
  <w:p w:rsidR="003D45D3" w:rsidRDefault="003D45D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5D3" w:rsidRDefault="00694E37" w:rsidP="00B273B9">
    <w:pPr>
      <w:pStyle w:val="aa"/>
      <w:framePr w:wrap="around" w:vAnchor="text" w:hAnchor="margin" w:xAlign="center" w:y="1"/>
      <w:rPr>
        <w:rStyle w:val="ac"/>
      </w:rPr>
    </w:pPr>
    <w:r>
      <w:rPr>
        <w:rStyle w:val="ac"/>
      </w:rPr>
      <w:fldChar w:fldCharType="begin"/>
    </w:r>
    <w:r w:rsidR="003D45D3">
      <w:rPr>
        <w:rStyle w:val="ac"/>
      </w:rPr>
      <w:instrText xml:space="preserve">PAGE  </w:instrText>
    </w:r>
    <w:r>
      <w:rPr>
        <w:rStyle w:val="ac"/>
      </w:rPr>
      <w:fldChar w:fldCharType="separate"/>
    </w:r>
    <w:r w:rsidR="00DF235F">
      <w:rPr>
        <w:rStyle w:val="ac"/>
        <w:noProof/>
      </w:rPr>
      <w:t>20</w:t>
    </w:r>
    <w:r>
      <w:rPr>
        <w:rStyle w:val="ac"/>
      </w:rPr>
      <w:fldChar w:fldCharType="end"/>
    </w:r>
  </w:p>
  <w:p w:rsidR="003D45D3" w:rsidRDefault="003D45D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81"/>
        </w:tabs>
        <w:ind w:left="567" w:firstLine="357"/>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281"/>
        </w:tabs>
        <w:ind w:left="567" w:firstLine="357"/>
      </w:pPr>
      <w:rPr>
        <w:rFonts w:ascii="Symbol" w:hAnsi="Symbol"/>
      </w:rPr>
    </w:lvl>
  </w:abstractNum>
  <w:abstractNum w:abstractNumId="2">
    <w:nsid w:val="00000003"/>
    <w:multiLevelType w:val="multilevel"/>
    <w:tmpl w:val="DB8E796A"/>
    <w:name w:val="WW8Num7"/>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2FE03F1"/>
    <w:multiLevelType w:val="hybridMultilevel"/>
    <w:tmpl w:val="322889C0"/>
    <w:lvl w:ilvl="0" w:tplc="8DAEB4E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FD6A15"/>
    <w:multiLevelType w:val="hybridMultilevel"/>
    <w:tmpl w:val="7CA09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325502"/>
    <w:multiLevelType w:val="hybridMultilevel"/>
    <w:tmpl w:val="E0FA7A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81D7A88"/>
    <w:multiLevelType w:val="multilevel"/>
    <w:tmpl w:val="0B52CF00"/>
    <w:lvl w:ilvl="0">
      <w:start w:val="7"/>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7">
    <w:nsid w:val="12031E76"/>
    <w:multiLevelType w:val="multilevel"/>
    <w:tmpl w:val="99E21458"/>
    <w:lvl w:ilvl="0">
      <w:start w:val="9"/>
      <w:numFmt w:val="decimal"/>
      <w:lvlText w:val="%1."/>
      <w:lvlJc w:val="left"/>
      <w:pPr>
        <w:ind w:left="360" w:hanging="360"/>
      </w:pPr>
      <w:rPr>
        <w:rFonts w:hint="default"/>
      </w:rPr>
    </w:lvl>
    <w:lvl w:ilvl="1">
      <w:start w:val="4"/>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8">
    <w:nsid w:val="1484379F"/>
    <w:multiLevelType w:val="hybridMultilevel"/>
    <w:tmpl w:val="340CF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260369"/>
    <w:multiLevelType w:val="hybridMultilevel"/>
    <w:tmpl w:val="6938E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A94350"/>
    <w:multiLevelType w:val="multilevel"/>
    <w:tmpl w:val="3C8A075E"/>
    <w:lvl w:ilvl="0">
      <w:start w:val="6"/>
      <w:numFmt w:val="decimal"/>
      <w:lvlText w:val="%1."/>
      <w:lvlJc w:val="left"/>
      <w:pPr>
        <w:ind w:left="540" w:hanging="540"/>
      </w:pPr>
      <w:rPr>
        <w:rFonts w:hint="default"/>
      </w:rPr>
    </w:lvl>
    <w:lvl w:ilvl="1">
      <w:start w:val="3"/>
      <w:numFmt w:val="decimal"/>
      <w:lvlText w:val="%1.%2."/>
      <w:lvlJc w:val="left"/>
      <w:pPr>
        <w:ind w:left="1249" w:hanging="540"/>
      </w:pPr>
      <w:rPr>
        <w:rFonts w:hint="default"/>
      </w:rPr>
    </w:lvl>
    <w:lvl w:ilvl="2">
      <w:start w:val="5"/>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1AA614CA"/>
    <w:multiLevelType w:val="hybridMultilevel"/>
    <w:tmpl w:val="702EED52"/>
    <w:lvl w:ilvl="0" w:tplc="8B407D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D225B6D"/>
    <w:multiLevelType w:val="multilevel"/>
    <w:tmpl w:val="DDF6C4EE"/>
    <w:lvl w:ilvl="0">
      <w:start w:val="6"/>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1D795948"/>
    <w:multiLevelType w:val="hybridMultilevel"/>
    <w:tmpl w:val="CAB88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B73D49"/>
    <w:multiLevelType w:val="multilevel"/>
    <w:tmpl w:val="72EC38BE"/>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22710BA8"/>
    <w:multiLevelType w:val="hybridMultilevel"/>
    <w:tmpl w:val="8EAA9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EF3B15"/>
    <w:multiLevelType w:val="hybridMultilevel"/>
    <w:tmpl w:val="2A42A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CB5398"/>
    <w:multiLevelType w:val="multilevel"/>
    <w:tmpl w:val="4F223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E7195E"/>
    <w:multiLevelType w:val="hybridMultilevel"/>
    <w:tmpl w:val="75F247DC"/>
    <w:lvl w:ilvl="0" w:tplc="6220D5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AE77017"/>
    <w:multiLevelType w:val="multilevel"/>
    <w:tmpl w:val="C28AE3C6"/>
    <w:lvl w:ilvl="0">
      <w:start w:val="11"/>
      <w:numFmt w:val="decimal"/>
      <w:lvlText w:val="%1."/>
      <w:lvlJc w:val="left"/>
      <w:pPr>
        <w:ind w:left="480" w:hanging="480"/>
      </w:pPr>
      <w:rPr>
        <w:rFonts w:hint="default"/>
      </w:rPr>
    </w:lvl>
    <w:lvl w:ilvl="1">
      <w:start w:val="3"/>
      <w:numFmt w:val="decimal"/>
      <w:lvlText w:val="%1.%2."/>
      <w:lvlJc w:val="left"/>
      <w:pPr>
        <w:ind w:left="1548" w:hanging="48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0">
    <w:nsid w:val="3F7827BE"/>
    <w:multiLevelType w:val="multilevel"/>
    <w:tmpl w:val="DDF6C4EE"/>
    <w:lvl w:ilvl="0">
      <w:start w:val="6"/>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4A444D8A"/>
    <w:multiLevelType w:val="multilevel"/>
    <w:tmpl w:val="C23291D8"/>
    <w:lvl w:ilvl="0">
      <w:start w:val="9"/>
      <w:numFmt w:val="decimal"/>
      <w:lvlText w:val="%1."/>
      <w:lvlJc w:val="left"/>
      <w:pPr>
        <w:ind w:left="360" w:hanging="360"/>
      </w:pPr>
      <w:rPr>
        <w:rFonts w:hint="default"/>
      </w:rPr>
    </w:lvl>
    <w:lvl w:ilvl="1">
      <w:start w:val="5"/>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2">
    <w:nsid w:val="4C26257D"/>
    <w:multiLevelType w:val="multilevel"/>
    <w:tmpl w:val="DD10549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C3B2C1F"/>
    <w:multiLevelType w:val="multilevel"/>
    <w:tmpl w:val="9D94B24C"/>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4">
    <w:nsid w:val="537E577D"/>
    <w:multiLevelType w:val="multilevel"/>
    <w:tmpl w:val="5ACEE5C4"/>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591B385F"/>
    <w:multiLevelType w:val="hybridMultilevel"/>
    <w:tmpl w:val="51EE851E"/>
    <w:lvl w:ilvl="0" w:tplc="7BC6D74E">
      <w:start w:val="9"/>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66D53ECB"/>
    <w:multiLevelType w:val="multilevel"/>
    <w:tmpl w:val="69BCD99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7">
    <w:nsid w:val="6A5330EE"/>
    <w:multiLevelType w:val="multilevel"/>
    <w:tmpl w:val="D136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1B0D76"/>
    <w:multiLevelType w:val="multilevel"/>
    <w:tmpl w:val="4BD21BC0"/>
    <w:lvl w:ilvl="0">
      <w:start w:val="10"/>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nsid w:val="7E4904B2"/>
    <w:multiLevelType w:val="hybridMultilevel"/>
    <w:tmpl w:val="D988B3CE"/>
    <w:lvl w:ilvl="0" w:tplc="21760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FDE31BA"/>
    <w:multiLevelType w:val="hybridMultilevel"/>
    <w:tmpl w:val="655ABB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7"/>
  </w:num>
  <w:num w:numId="3">
    <w:abstractNumId w:val="0"/>
  </w:num>
  <w:num w:numId="4">
    <w:abstractNumId w:val="1"/>
  </w:num>
  <w:num w:numId="5">
    <w:abstractNumId w:val="13"/>
  </w:num>
  <w:num w:numId="6">
    <w:abstractNumId w:val="11"/>
  </w:num>
  <w:num w:numId="7">
    <w:abstractNumId w:val="26"/>
  </w:num>
  <w:num w:numId="8">
    <w:abstractNumId w:val="20"/>
  </w:num>
  <w:num w:numId="9">
    <w:abstractNumId w:val="21"/>
  </w:num>
  <w:num w:numId="10">
    <w:abstractNumId w:val="7"/>
  </w:num>
  <w:num w:numId="11">
    <w:abstractNumId w:val="8"/>
  </w:num>
  <w:num w:numId="12">
    <w:abstractNumId w:val="17"/>
  </w:num>
  <w:num w:numId="13">
    <w:abstractNumId w:val="6"/>
  </w:num>
  <w:num w:numId="14">
    <w:abstractNumId w:val="19"/>
  </w:num>
  <w:num w:numId="15">
    <w:abstractNumId w:val="9"/>
  </w:num>
  <w:num w:numId="16">
    <w:abstractNumId w:val="4"/>
  </w:num>
  <w:num w:numId="17">
    <w:abstractNumId w:val="18"/>
  </w:num>
  <w:num w:numId="18">
    <w:abstractNumId w:val="15"/>
  </w:num>
  <w:num w:numId="19">
    <w:abstractNumId w:val="22"/>
  </w:num>
  <w:num w:numId="20">
    <w:abstractNumId w:val="12"/>
  </w:num>
  <w:num w:numId="21">
    <w:abstractNumId w:val="24"/>
  </w:num>
  <w:num w:numId="22">
    <w:abstractNumId w:val="3"/>
  </w:num>
  <w:num w:numId="23">
    <w:abstractNumId w:val="10"/>
  </w:num>
  <w:num w:numId="2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5"/>
  </w:num>
  <w:num w:numId="30">
    <w:abstractNumId w:val="5"/>
  </w:num>
  <w:num w:numId="31">
    <w:abstractNumId w:val="14"/>
  </w:num>
  <w:num w:numId="3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6"/>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3"/>
  </w:num>
  <w:num w:numId="38">
    <w:abstractNumId w:val="16"/>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8"/>
  <w:characterSpacingControl w:val="doNotCompress"/>
  <w:footnotePr>
    <w:footnote w:id="0"/>
    <w:footnote w:id="1"/>
  </w:footnotePr>
  <w:endnotePr>
    <w:endnote w:id="0"/>
    <w:endnote w:id="1"/>
  </w:endnotePr>
  <w:compat/>
  <w:rsids>
    <w:rsidRoot w:val="00101637"/>
    <w:rsid w:val="00001040"/>
    <w:rsid w:val="00001C7C"/>
    <w:rsid w:val="00001DA7"/>
    <w:rsid w:val="0000277B"/>
    <w:rsid w:val="000027ED"/>
    <w:rsid w:val="00002895"/>
    <w:rsid w:val="00003C79"/>
    <w:rsid w:val="00007CF4"/>
    <w:rsid w:val="00010AF6"/>
    <w:rsid w:val="00010B94"/>
    <w:rsid w:val="000140A7"/>
    <w:rsid w:val="0001419F"/>
    <w:rsid w:val="0002003F"/>
    <w:rsid w:val="00020653"/>
    <w:rsid w:val="00022030"/>
    <w:rsid w:val="00022D5F"/>
    <w:rsid w:val="00023160"/>
    <w:rsid w:val="00023C01"/>
    <w:rsid w:val="00034F1D"/>
    <w:rsid w:val="0003588D"/>
    <w:rsid w:val="00036BB5"/>
    <w:rsid w:val="0005099C"/>
    <w:rsid w:val="000528F1"/>
    <w:rsid w:val="00053F62"/>
    <w:rsid w:val="00061872"/>
    <w:rsid w:val="00061C37"/>
    <w:rsid w:val="000668E0"/>
    <w:rsid w:val="000701B0"/>
    <w:rsid w:val="00070738"/>
    <w:rsid w:val="00073164"/>
    <w:rsid w:val="00076C6C"/>
    <w:rsid w:val="00081BFF"/>
    <w:rsid w:val="00083006"/>
    <w:rsid w:val="000858D7"/>
    <w:rsid w:val="0008690B"/>
    <w:rsid w:val="000915E8"/>
    <w:rsid w:val="00097433"/>
    <w:rsid w:val="000A0C42"/>
    <w:rsid w:val="000A2367"/>
    <w:rsid w:val="000A3726"/>
    <w:rsid w:val="000A3B10"/>
    <w:rsid w:val="000A4271"/>
    <w:rsid w:val="000A57E0"/>
    <w:rsid w:val="000B0CC2"/>
    <w:rsid w:val="000B344B"/>
    <w:rsid w:val="000B70BA"/>
    <w:rsid w:val="000C0713"/>
    <w:rsid w:val="000C0EB5"/>
    <w:rsid w:val="000C1E53"/>
    <w:rsid w:val="000C1F6D"/>
    <w:rsid w:val="000C21AF"/>
    <w:rsid w:val="000C3ECF"/>
    <w:rsid w:val="000C66BB"/>
    <w:rsid w:val="000C75EB"/>
    <w:rsid w:val="000D29C1"/>
    <w:rsid w:val="000D318C"/>
    <w:rsid w:val="000D4026"/>
    <w:rsid w:val="000D5D67"/>
    <w:rsid w:val="000D737A"/>
    <w:rsid w:val="000E193E"/>
    <w:rsid w:val="000E389C"/>
    <w:rsid w:val="000E485E"/>
    <w:rsid w:val="000E5A57"/>
    <w:rsid w:val="000E61B6"/>
    <w:rsid w:val="000F1E4A"/>
    <w:rsid w:val="000F6A50"/>
    <w:rsid w:val="000F6D3B"/>
    <w:rsid w:val="0010096E"/>
    <w:rsid w:val="00101637"/>
    <w:rsid w:val="00110667"/>
    <w:rsid w:val="00113E75"/>
    <w:rsid w:val="0011437A"/>
    <w:rsid w:val="0011533B"/>
    <w:rsid w:val="0011612C"/>
    <w:rsid w:val="00117D39"/>
    <w:rsid w:val="00117F3E"/>
    <w:rsid w:val="001225EF"/>
    <w:rsid w:val="0013302E"/>
    <w:rsid w:val="0013799C"/>
    <w:rsid w:val="0014392E"/>
    <w:rsid w:val="00143C85"/>
    <w:rsid w:val="00145F28"/>
    <w:rsid w:val="00147675"/>
    <w:rsid w:val="00150C72"/>
    <w:rsid w:val="00151B31"/>
    <w:rsid w:val="00156900"/>
    <w:rsid w:val="0015746E"/>
    <w:rsid w:val="001575A5"/>
    <w:rsid w:val="00157790"/>
    <w:rsid w:val="001632D6"/>
    <w:rsid w:val="00163B96"/>
    <w:rsid w:val="001727B1"/>
    <w:rsid w:val="00173A97"/>
    <w:rsid w:val="001748CE"/>
    <w:rsid w:val="00174C52"/>
    <w:rsid w:val="0017676A"/>
    <w:rsid w:val="00177B59"/>
    <w:rsid w:val="001816C2"/>
    <w:rsid w:val="00182E0E"/>
    <w:rsid w:val="0018336F"/>
    <w:rsid w:val="001844E0"/>
    <w:rsid w:val="001869E9"/>
    <w:rsid w:val="00186ED6"/>
    <w:rsid w:val="0019041D"/>
    <w:rsid w:val="00192395"/>
    <w:rsid w:val="001928D8"/>
    <w:rsid w:val="00195A8D"/>
    <w:rsid w:val="001979BC"/>
    <w:rsid w:val="001A0EB0"/>
    <w:rsid w:val="001A2D9D"/>
    <w:rsid w:val="001A2DCB"/>
    <w:rsid w:val="001A2E39"/>
    <w:rsid w:val="001A5473"/>
    <w:rsid w:val="001A71FF"/>
    <w:rsid w:val="001B1711"/>
    <w:rsid w:val="001B1F70"/>
    <w:rsid w:val="001B1FE2"/>
    <w:rsid w:val="001B375F"/>
    <w:rsid w:val="001B5BCC"/>
    <w:rsid w:val="001B70ED"/>
    <w:rsid w:val="001B760A"/>
    <w:rsid w:val="001C17C6"/>
    <w:rsid w:val="001C7439"/>
    <w:rsid w:val="001D4618"/>
    <w:rsid w:val="001D4B1B"/>
    <w:rsid w:val="001D5876"/>
    <w:rsid w:val="001F0572"/>
    <w:rsid w:val="001F267C"/>
    <w:rsid w:val="001F2A77"/>
    <w:rsid w:val="001F6481"/>
    <w:rsid w:val="00200AD9"/>
    <w:rsid w:val="002018BD"/>
    <w:rsid w:val="00204247"/>
    <w:rsid w:val="00204A31"/>
    <w:rsid w:val="0021066D"/>
    <w:rsid w:val="002129E9"/>
    <w:rsid w:val="00215133"/>
    <w:rsid w:val="0021531D"/>
    <w:rsid w:val="00216E23"/>
    <w:rsid w:val="00221FCB"/>
    <w:rsid w:val="00222C4F"/>
    <w:rsid w:val="00223680"/>
    <w:rsid w:val="00225A82"/>
    <w:rsid w:val="00232BB7"/>
    <w:rsid w:val="00233E09"/>
    <w:rsid w:val="00236EF1"/>
    <w:rsid w:val="002401E9"/>
    <w:rsid w:val="00241FBA"/>
    <w:rsid w:val="00243533"/>
    <w:rsid w:val="002447F4"/>
    <w:rsid w:val="00244CEA"/>
    <w:rsid w:val="0025189C"/>
    <w:rsid w:val="002528DB"/>
    <w:rsid w:val="00257F9B"/>
    <w:rsid w:val="00261665"/>
    <w:rsid w:val="00266A5D"/>
    <w:rsid w:val="00273C07"/>
    <w:rsid w:val="00282091"/>
    <w:rsid w:val="00282DF2"/>
    <w:rsid w:val="00283823"/>
    <w:rsid w:val="0028450B"/>
    <w:rsid w:val="0028547C"/>
    <w:rsid w:val="00286145"/>
    <w:rsid w:val="00292661"/>
    <w:rsid w:val="00292D43"/>
    <w:rsid w:val="002955A1"/>
    <w:rsid w:val="002959D3"/>
    <w:rsid w:val="00296399"/>
    <w:rsid w:val="002A00BB"/>
    <w:rsid w:val="002A00CE"/>
    <w:rsid w:val="002A2351"/>
    <w:rsid w:val="002A2A52"/>
    <w:rsid w:val="002A3581"/>
    <w:rsid w:val="002A7410"/>
    <w:rsid w:val="002B0783"/>
    <w:rsid w:val="002B0A6B"/>
    <w:rsid w:val="002B2DA0"/>
    <w:rsid w:val="002B351E"/>
    <w:rsid w:val="002B44C6"/>
    <w:rsid w:val="002B5531"/>
    <w:rsid w:val="002B5DCB"/>
    <w:rsid w:val="002B6EAA"/>
    <w:rsid w:val="002C09B6"/>
    <w:rsid w:val="002C2FA2"/>
    <w:rsid w:val="002C5534"/>
    <w:rsid w:val="002C7379"/>
    <w:rsid w:val="002C76AD"/>
    <w:rsid w:val="002D3A37"/>
    <w:rsid w:val="002D645F"/>
    <w:rsid w:val="002D6EB4"/>
    <w:rsid w:val="002D7F85"/>
    <w:rsid w:val="002E03D4"/>
    <w:rsid w:val="002E28FB"/>
    <w:rsid w:val="002F09DD"/>
    <w:rsid w:val="002F1613"/>
    <w:rsid w:val="002F2065"/>
    <w:rsid w:val="002F6547"/>
    <w:rsid w:val="002F7064"/>
    <w:rsid w:val="00301160"/>
    <w:rsid w:val="00302DE9"/>
    <w:rsid w:val="003030D2"/>
    <w:rsid w:val="00304511"/>
    <w:rsid w:val="00306F66"/>
    <w:rsid w:val="003121A4"/>
    <w:rsid w:val="00312860"/>
    <w:rsid w:val="003160A5"/>
    <w:rsid w:val="003174BE"/>
    <w:rsid w:val="00323336"/>
    <w:rsid w:val="0032351E"/>
    <w:rsid w:val="00325450"/>
    <w:rsid w:val="003268A0"/>
    <w:rsid w:val="0033009D"/>
    <w:rsid w:val="00337365"/>
    <w:rsid w:val="0033750A"/>
    <w:rsid w:val="00340AC3"/>
    <w:rsid w:val="0034439E"/>
    <w:rsid w:val="00347523"/>
    <w:rsid w:val="003520BA"/>
    <w:rsid w:val="00352C82"/>
    <w:rsid w:val="003559D6"/>
    <w:rsid w:val="00355F2F"/>
    <w:rsid w:val="00361CD5"/>
    <w:rsid w:val="00367863"/>
    <w:rsid w:val="00367DAB"/>
    <w:rsid w:val="00370420"/>
    <w:rsid w:val="00373414"/>
    <w:rsid w:val="00373858"/>
    <w:rsid w:val="00373B23"/>
    <w:rsid w:val="00374EF7"/>
    <w:rsid w:val="00375AF9"/>
    <w:rsid w:val="00376DF7"/>
    <w:rsid w:val="00382E17"/>
    <w:rsid w:val="00385F88"/>
    <w:rsid w:val="003862A3"/>
    <w:rsid w:val="003907CF"/>
    <w:rsid w:val="00396811"/>
    <w:rsid w:val="00396945"/>
    <w:rsid w:val="00397E68"/>
    <w:rsid w:val="003A0D4D"/>
    <w:rsid w:val="003A7843"/>
    <w:rsid w:val="003B189B"/>
    <w:rsid w:val="003B342C"/>
    <w:rsid w:val="003B3E75"/>
    <w:rsid w:val="003B4857"/>
    <w:rsid w:val="003C00DD"/>
    <w:rsid w:val="003C04D7"/>
    <w:rsid w:val="003C4796"/>
    <w:rsid w:val="003C5F41"/>
    <w:rsid w:val="003C66F4"/>
    <w:rsid w:val="003C6EF1"/>
    <w:rsid w:val="003D2759"/>
    <w:rsid w:val="003D45D3"/>
    <w:rsid w:val="003D54A0"/>
    <w:rsid w:val="003D5631"/>
    <w:rsid w:val="003E1FA3"/>
    <w:rsid w:val="003E2C84"/>
    <w:rsid w:val="003E3331"/>
    <w:rsid w:val="003E5606"/>
    <w:rsid w:val="003E5793"/>
    <w:rsid w:val="003E5E2D"/>
    <w:rsid w:val="003E65AC"/>
    <w:rsid w:val="003E68E1"/>
    <w:rsid w:val="003E6F39"/>
    <w:rsid w:val="003E7DF1"/>
    <w:rsid w:val="003F5A19"/>
    <w:rsid w:val="003F6793"/>
    <w:rsid w:val="003F6CE2"/>
    <w:rsid w:val="003F71AD"/>
    <w:rsid w:val="00401AA7"/>
    <w:rsid w:val="00403438"/>
    <w:rsid w:val="00405DBA"/>
    <w:rsid w:val="00411C08"/>
    <w:rsid w:val="0041324A"/>
    <w:rsid w:val="00413DE9"/>
    <w:rsid w:val="00415DAB"/>
    <w:rsid w:val="00416073"/>
    <w:rsid w:val="00416745"/>
    <w:rsid w:val="00422AEF"/>
    <w:rsid w:val="004246D2"/>
    <w:rsid w:val="00425B0F"/>
    <w:rsid w:val="00425DEE"/>
    <w:rsid w:val="00426862"/>
    <w:rsid w:val="0043043E"/>
    <w:rsid w:val="00432E55"/>
    <w:rsid w:val="00434298"/>
    <w:rsid w:val="00441919"/>
    <w:rsid w:val="00444E67"/>
    <w:rsid w:val="00445149"/>
    <w:rsid w:val="00446976"/>
    <w:rsid w:val="004476F5"/>
    <w:rsid w:val="00450927"/>
    <w:rsid w:val="004524D5"/>
    <w:rsid w:val="004545E6"/>
    <w:rsid w:val="00456A8E"/>
    <w:rsid w:val="004571B5"/>
    <w:rsid w:val="00460444"/>
    <w:rsid w:val="0046540B"/>
    <w:rsid w:val="00467888"/>
    <w:rsid w:val="00473258"/>
    <w:rsid w:val="00475394"/>
    <w:rsid w:val="004828B9"/>
    <w:rsid w:val="00485E0C"/>
    <w:rsid w:val="00486211"/>
    <w:rsid w:val="0048749A"/>
    <w:rsid w:val="00490705"/>
    <w:rsid w:val="0049379F"/>
    <w:rsid w:val="00495D5C"/>
    <w:rsid w:val="00497346"/>
    <w:rsid w:val="00497476"/>
    <w:rsid w:val="004A3120"/>
    <w:rsid w:val="004A354C"/>
    <w:rsid w:val="004A439D"/>
    <w:rsid w:val="004A58BD"/>
    <w:rsid w:val="004A7730"/>
    <w:rsid w:val="004B4139"/>
    <w:rsid w:val="004B6523"/>
    <w:rsid w:val="004B66BA"/>
    <w:rsid w:val="004B6805"/>
    <w:rsid w:val="004B6AB8"/>
    <w:rsid w:val="004B720F"/>
    <w:rsid w:val="004C06E1"/>
    <w:rsid w:val="004C3350"/>
    <w:rsid w:val="004C3BD3"/>
    <w:rsid w:val="004C5607"/>
    <w:rsid w:val="004C585E"/>
    <w:rsid w:val="004C5F0A"/>
    <w:rsid w:val="004C65CB"/>
    <w:rsid w:val="004C6D21"/>
    <w:rsid w:val="004C7145"/>
    <w:rsid w:val="004D136A"/>
    <w:rsid w:val="004D1765"/>
    <w:rsid w:val="004D6630"/>
    <w:rsid w:val="004E4F37"/>
    <w:rsid w:val="004E53C8"/>
    <w:rsid w:val="004E5695"/>
    <w:rsid w:val="004F481A"/>
    <w:rsid w:val="004F766C"/>
    <w:rsid w:val="00500F39"/>
    <w:rsid w:val="00501DA4"/>
    <w:rsid w:val="005028A8"/>
    <w:rsid w:val="00510246"/>
    <w:rsid w:val="00511A7A"/>
    <w:rsid w:val="005162CB"/>
    <w:rsid w:val="00516F73"/>
    <w:rsid w:val="005174C2"/>
    <w:rsid w:val="0052183A"/>
    <w:rsid w:val="00522422"/>
    <w:rsid w:val="00531EA1"/>
    <w:rsid w:val="00532733"/>
    <w:rsid w:val="00532E3D"/>
    <w:rsid w:val="005349FA"/>
    <w:rsid w:val="005350FB"/>
    <w:rsid w:val="005379B1"/>
    <w:rsid w:val="00540434"/>
    <w:rsid w:val="00542F9B"/>
    <w:rsid w:val="005451B1"/>
    <w:rsid w:val="005474A2"/>
    <w:rsid w:val="0055059D"/>
    <w:rsid w:val="00551121"/>
    <w:rsid w:val="005512CE"/>
    <w:rsid w:val="00555FEE"/>
    <w:rsid w:val="00562A32"/>
    <w:rsid w:val="00562D8D"/>
    <w:rsid w:val="00563C03"/>
    <w:rsid w:val="00563DD1"/>
    <w:rsid w:val="00564D35"/>
    <w:rsid w:val="00570538"/>
    <w:rsid w:val="00571B1D"/>
    <w:rsid w:val="00573BF7"/>
    <w:rsid w:val="0057601E"/>
    <w:rsid w:val="0057664F"/>
    <w:rsid w:val="00576D16"/>
    <w:rsid w:val="005808D0"/>
    <w:rsid w:val="00581885"/>
    <w:rsid w:val="00584667"/>
    <w:rsid w:val="0058720E"/>
    <w:rsid w:val="005915D3"/>
    <w:rsid w:val="00592CFF"/>
    <w:rsid w:val="0059343A"/>
    <w:rsid w:val="005A081C"/>
    <w:rsid w:val="005A2CDA"/>
    <w:rsid w:val="005A4095"/>
    <w:rsid w:val="005B0488"/>
    <w:rsid w:val="005B0DDA"/>
    <w:rsid w:val="005B2E7F"/>
    <w:rsid w:val="005B4F9C"/>
    <w:rsid w:val="005B563A"/>
    <w:rsid w:val="005C1226"/>
    <w:rsid w:val="005C12CD"/>
    <w:rsid w:val="005C1702"/>
    <w:rsid w:val="005C1B49"/>
    <w:rsid w:val="005C349C"/>
    <w:rsid w:val="005C37D5"/>
    <w:rsid w:val="005C47A6"/>
    <w:rsid w:val="005C4944"/>
    <w:rsid w:val="005C6871"/>
    <w:rsid w:val="005D1684"/>
    <w:rsid w:val="005D1B02"/>
    <w:rsid w:val="005D1B43"/>
    <w:rsid w:val="005D596E"/>
    <w:rsid w:val="005D7B40"/>
    <w:rsid w:val="005E2D7A"/>
    <w:rsid w:val="005E2E6E"/>
    <w:rsid w:val="005E41EA"/>
    <w:rsid w:val="005E4E41"/>
    <w:rsid w:val="005E5F8A"/>
    <w:rsid w:val="005F4B12"/>
    <w:rsid w:val="005F5F34"/>
    <w:rsid w:val="005F720A"/>
    <w:rsid w:val="00600810"/>
    <w:rsid w:val="006024D6"/>
    <w:rsid w:val="00605593"/>
    <w:rsid w:val="00605992"/>
    <w:rsid w:val="0060640A"/>
    <w:rsid w:val="006110DA"/>
    <w:rsid w:val="00612C06"/>
    <w:rsid w:val="006205C3"/>
    <w:rsid w:val="00620F70"/>
    <w:rsid w:val="006250A4"/>
    <w:rsid w:val="00627693"/>
    <w:rsid w:val="006278AE"/>
    <w:rsid w:val="00634107"/>
    <w:rsid w:val="00635752"/>
    <w:rsid w:val="00637F91"/>
    <w:rsid w:val="006413F4"/>
    <w:rsid w:val="00641DD4"/>
    <w:rsid w:val="006461B5"/>
    <w:rsid w:val="006469B7"/>
    <w:rsid w:val="00646CE7"/>
    <w:rsid w:val="00647464"/>
    <w:rsid w:val="00647AF7"/>
    <w:rsid w:val="00651DDE"/>
    <w:rsid w:val="0065295D"/>
    <w:rsid w:val="00656CA8"/>
    <w:rsid w:val="006642AA"/>
    <w:rsid w:val="006727FC"/>
    <w:rsid w:val="006802AA"/>
    <w:rsid w:val="006820F4"/>
    <w:rsid w:val="00682A7E"/>
    <w:rsid w:val="00684244"/>
    <w:rsid w:val="00685BEF"/>
    <w:rsid w:val="00692906"/>
    <w:rsid w:val="00693263"/>
    <w:rsid w:val="00694AC9"/>
    <w:rsid w:val="00694E37"/>
    <w:rsid w:val="006952C0"/>
    <w:rsid w:val="00696B17"/>
    <w:rsid w:val="0069745D"/>
    <w:rsid w:val="006A04AD"/>
    <w:rsid w:val="006A2F52"/>
    <w:rsid w:val="006A3C1F"/>
    <w:rsid w:val="006A46D4"/>
    <w:rsid w:val="006A660D"/>
    <w:rsid w:val="006B03E6"/>
    <w:rsid w:val="006B1549"/>
    <w:rsid w:val="006B1892"/>
    <w:rsid w:val="006B57C6"/>
    <w:rsid w:val="006B5DE9"/>
    <w:rsid w:val="006B72B2"/>
    <w:rsid w:val="006C1B77"/>
    <w:rsid w:val="006C3DB0"/>
    <w:rsid w:val="006C72C0"/>
    <w:rsid w:val="006D6722"/>
    <w:rsid w:val="006D76C9"/>
    <w:rsid w:val="006D7D21"/>
    <w:rsid w:val="006E0754"/>
    <w:rsid w:val="006E0835"/>
    <w:rsid w:val="006E3644"/>
    <w:rsid w:val="006E3F31"/>
    <w:rsid w:val="006E476E"/>
    <w:rsid w:val="006E5E4A"/>
    <w:rsid w:val="006F271E"/>
    <w:rsid w:val="006F5B1A"/>
    <w:rsid w:val="006F6D85"/>
    <w:rsid w:val="006F74F8"/>
    <w:rsid w:val="00702871"/>
    <w:rsid w:val="00702F50"/>
    <w:rsid w:val="007044DC"/>
    <w:rsid w:val="00710B21"/>
    <w:rsid w:val="00713251"/>
    <w:rsid w:val="00715A53"/>
    <w:rsid w:val="00716B03"/>
    <w:rsid w:val="0072424B"/>
    <w:rsid w:val="00726133"/>
    <w:rsid w:val="00726E8E"/>
    <w:rsid w:val="007277A5"/>
    <w:rsid w:val="007304AF"/>
    <w:rsid w:val="00731B4A"/>
    <w:rsid w:val="007363E1"/>
    <w:rsid w:val="00740912"/>
    <w:rsid w:val="00752F3C"/>
    <w:rsid w:val="00756AC2"/>
    <w:rsid w:val="00756B10"/>
    <w:rsid w:val="00756FAE"/>
    <w:rsid w:val="00761C73"/>
    <w:rsid w:val="007630C7"/>
    <w:rsid w:val="00765F6E"/>
    <w:rsid w:val="007666AA"/>
    <w:rsid w:val="00767502"/>
    <w:rsid w:val="007716C6"/>
    <w:rsid w:val="0077215F"/>
    <w:rsid w:val="007765E1"/>
    <w:rsid w:val="00777F91"/>
    <w:rsid w:val="0078042D"/>
    <w:rsid w:val="00781050"/>
    <w:rsid w:val="007828EF"/>
    <w:rsid w:val="00782D39"/>
    <w:rsid w:val="00786F2C"/>
    <w:rsid w:val="00790501"/>
    <w:rsid w:val="00791C5E"/>
    <w:rsid w:val="00793171"/>
    <w:rsid w:val="007938F4"/>
    <w:rsid w:val="007A08FD"/>
    <w:rsid w:val="007A156C"/>
    <w:rsid w:val="007A19CE"/>
    <w:rsid w:val="007A34E0"/>
    <w:rsid w:val="007A39B3"/>
    <w:rsid w:val="007A3FAF"/>
    <w:rsid w:val="007A73EB"/>
    <w:rsid w:val="007B1EAF"/>
    <w:rsid w:val="007B6AA5"/>
    <w:rsid w:val="007B7801"/>
    <w:rsid w:val="007B7DD0"/>
    <w:rsid w:val="007C405A"/>
    <w:rsid w:val="007C4379"/>
    <w:rsid w:val="007C4CBF"/>
    <w:rsid w:val="007D07D2"/>
    <w:rsid w:val="007D1AC4"/>
    <w:rsid w:val="007D2338"/>
    <w:rsid w:val="007E3A23"/>
    <w:rsid w:val="007E4339"/>
    <w:rsid w:val="007E70CA"/>
    <w:rsid w:val="007E7CF3"/>
    <w:rsid w:val="007F6392"/>
    <w:rsid w:val="00801483"/>
    <w:rsid w:val="008037AB"/>
    <w:rsid w:val="008058C7"/>
    <w:rsid w:val="00806046"/>
    <w:rsid w:val="00807853"/>
    <w:rsid w:val="00811942"/>
    <w:rsid w:val="00813BA6"/>
    <w:rsid w:val="0081666B"/>
    <w:rsid w:val="008200C8"/>
    <w:rsid w:val="008217A3"/>
    <w:rsid w:val="00823845"/>
    <w:rsid w:val="0083374D"/>
    <w:rsid w:val="00837261"/>
    <w:rsid w:val="008401AA"/>
    <w:rsid w:val="00843996"/>
    <w:rsid w:val="008452F0"/>
    <w:rsid w:val="008466C9"/>
    <w:rsid w:val="00853264"/>
    <w:rsid w:val="00853F16"/>
    <w:rsid w:val="00862393"/>
    <w:rsid w:val="00862C4B"/>
    <w:rsid w:val="00862EB2"/>
    <w:rsid w:val="008632D8"/>
    <w:rsid w:val="00863469"/>
    <w:rsid w:val="008639C3"/>
    <w:rsid w:val="00864B30"/>
    <w:rsid w:val="0088183A"/>
    <w:rsid w:val="00885C6D"/>
    <w:rsid w:val="00885E9F"/>
    <w:rsid w:val="008875CA"/>
    <w:rsid w:val="00887AA9"/>
    <w:rsid w:val="00896E9D"/>
    <w:rsid w:val="008A26D4"/>
    <w:rsid w:val="008A4511"/>
    <w:rsid w:val="008A48CB"/>
    <w:rsid w:val="008B29CF"/>
    <w:rsid w:val="008B585D"/>
    <w:rsid w:val="008B594F"/>
    <w:rsid w:val="008B6D26"/>
    <w:rsid w:val="008C7058"/>
    <w:rsid w:val="008D08E1"/>
    <w:rsid w:val="008D0B29"/>
    <w:rsid w:val="008D0CC6"/>
    <w:rsid w:val="008D0FB6"/>
    <w:rsid w:val="008D1043"/>
    <w:rsid w:val="008D4B1C"/>
    <w:rsid w:val="008D50C2"/>
    <w:rsid w:val="008D7FE3"/>
    <w:rsid w:val="008E2112"/>
    <w:rsid w:val="008E6DA7"/>
    <w:rsid w:val="008F1C55"/>
    <w:rsid w:val="008F1EC0"/>
    <w:rsid w:val="008F4244"/>
    <w:rsid w:val="008F5AFC"/>
    <w:rsid w:val="00905B88"/>
    <w:rsid w:val="00911DED"/>
    <w:rsid w:val="0091786F"/>
    <w:rsid w:val="00920334"/>
    <w:rsid w:val="00922CED"/>
    <w:rsid w:val="0092657C"/>
    <w:rsid w:val="00926CCB"/>
    <w:rsid w:val="00930F16"/>
    <w:rsid w:val="0093142A"/>
    <w:rsid w:val="00932188"/>
    <w:rsid w:val="00932F9E"/>
    <w:rsid w:val="00934843"/>
    <w:rsid w:val="009400A1"/>
    <w:rsid w:val="00940CAA"/>
    <w:rsid w:val="00942F33"/>
    <w:rsid w:val="009433CA"/>
    <w:rsid w:val="0094599C"/>
    <w:rsid w:val="00945B6B"/>
    <w:rsid w:val="00945FB3"/>
    <w:rsid w:val="009501F3"/>
    <w:rsid w:val="00956E9D"/>
    <w:rsid w:val="00957365"/>
    <w:rsid w:val="009613C2"/>
    <w:rsid w:val="00963AC9"/>
    <w:rsid w:val="00963F43"/>
    <w:rsid w:val="00967C16"/>
    <w:rsid w:val="00973424"/>
    <w:rsid w:val="0097387F"/>
    <w:rsid w:val="00973B15"/>
    <w:rsid w:val="00973B61"/>
    <w:rsid w:val="0098269E"/>
    <w:rsid w:val="00985EA2"/>
    <w:rsid w:val="00986DBF"/>
    <w:rsid w:val="00990B76"/>
    <w:rsid w:val="00992D11"/>
    <w:rsid w:val="0099421C"/>
    <w:rsid w:val="00994E7E"/>
    <w:rsid w:val="009962B6"/>
    <w:rsid w:val="00997989"/>
    <w:rsid w:val="009A0A38"/>
    <w:rsid w:val="009A0E58"/>
    <w:rsid w:val="009A584D"/>
    <w:rsid w:val="009A704C"/>
    <w:rsid w:val="009B5E26"/>
    <w:rsid w:val="009C0032"/>
    <w:rsid w:val="009C1602"/>
    <w:rsid w:val="009C17CC"/>
    <w:rsid w:val="009C70A0"/>
    <w:rsid w:val="009C751F"/>
    <w:rsid w:val="009D0D33"/>
    <w:rsid w:val="009D0E65"/>
    <w:rsid w:val="009D2978"/>
    <w:rsid w:val="009D4E13"/>
    <w:rsid w:val="009D6438"/>
    <w:rsid w:val="009D6E5F"/>
    <w:rsid w:val="009E4915"/>
    <w:rsid w:val="009E5337"/>
    <w:rsid w:val="009F0782"/>
    <w:rsid w:val="009F5A43"/>
    <w:rsid w:val="009F7DC6"/>
    <w:rsid w:val="00A01563"/>
    <w:rsid w:val="00A0161D"/>
    <w:rsid w:val="00A0181F"/>
    <w:rsid w:val="00A04DF7"/>
    <w:rsid w:val="00A064CB"/>
    <w:rsid w:val="00A107CB"/>
    <w:rsid w:val="00A12512"/>
    <w:rsid w:val="00A1277B"/>
    <w:rsid w:val="00A13E5C"/>
    <w:rsid w:val="00A14933"/>
    <w:rsid w:val="00A170BE"/>
    <w:rsid w:val="00A2043A"/>
    <w:rsid w:val="00A233C1"/>
    <w:rsid w:val="00A25020"/>
    <w:rsid w:val="00A25895"/>
    <w:rsid w:val="00A2629B"/>
    <w:rsid w:val="00A272DB"/>
    <w:rsid w:val="00A278B7"/>
    <w:rsid w:val="00A30627"/>
    <w:rsid w:val="00A344FF"/>
    <w:rsid w:val="00A35947"/>
    <w:rsid w:val="00A40EAA"/>
    <w:rsid w:val="00A43D41"/>
    <w:rsid w:val="00A43FD3"/>
    <w:rsid w:val="00A44057"/>
    <w:rsid w:val="00A46084"/>
    <w:rsid w:val="00A520BF"/>
    <w:rsid w:val="00A5588A"/>
    <w:rsid w:val="00A60358"/>
    <w:rsid w:val="00A60765"/>
    <w:rsid w:val="00A62EEC"/>
    <w:rsid w:val="00A631D1"/>
    <w:rsid w:val="00A6581B"/>
    <w:rsid w:val="00A71331"/>
    <w:rsid w:val="00A71E62"/>
    <w:rsid w:val="00A724D7"/>
    <w:rsid w:val="00A72D06"/>
    <w:rsid w:val="00A8011F"/>
    <w:rsid w:val="00A818C3"/>
    <w:rsid w:val="00A82239"/>
    <w:rsid w:val="00A839BA"/>
    <w:rsid w:val="00A83C60"/>
    <w:rsid w:val="00A8548F"/>
    <w:rsid w:val="00A86BAF"/>
    <w:rsid w:val="00A87010"/>
    <w:rsid w:val="00A90D42"/>
    <w:rsid w:val="00A93D0F"/>
    <w:rsid w:val="00A93E5A"/>
    <w:rsid w:val="00A952A6"/>
    <w:rsid w:val="00AA04DB"/>
    <w:rsid w:val="00AA2B8B"/>
    <w:rsid w:val="00AA402D"/>
    <w:rsid w:val="00AA76DD"/>
    <w:rsid w:val="00AA7C8B"/>
    <w:rsid w:val="00AB0217"/>
    <w:rsid w:val="00AB136D"/>
    <w:rsid w:val="00AB19F1"/>
    <w:rsid w:val="00AB1AB0"/>
    <w:rsid w:val="00AB1F65"/>
    <w:rsid w:val="00AB6347"/>
    <w:rsid w:val="00AB6C0D"/>
    <w:rsid w:val="00AC2723"/>
    <w:rsid w:val="00AC27B6"/>
    <w:rsid w:val="00AC2F1B"/>
    <w:rsid w:val="00AC4424"/>
    <w:rsid w:val="00AC650C"/>
    <w:rsid w:val="00AD39CA"/>
    <w:rsid w:val="00AD42BA"/>
    <w:rsid w:val="00AD4CCE"/>
    <w:rsid w:val="00AD73A0"/>
    <w:rsid w:val="00AD7785"/>
    <w:rsid w:val="00AE02E1"/>
    <w:rsid w:val="00AE1CE8"/>
    <w:rsid w:val="00AE7C8E"/>
    <w:rsid w:val="00AF36E6"/>
    <w:rsid w:val="00AF49E9"/>
    <w:rsid w:val="00AF4B25"/>
    <w:rsid w:val="00B000CB"/>
    <w:rsid w:val="00B00813"/>
    <w:rsid w:val="00B00AF9"/>
    <w:rsid w:val="00B0227E"/>
    <w:rsid w:val="00B05206"/>
    <w:rsid w:val="00B06F89"/>
    <w:rsid w:val="00B1106C"/>
    <w:rsid w:val="00B15D96"/>
    <w:rsid w:val="00B23BFE"/>
    <w:rsid w:val="00B249B1"/>
    <w:rsid w:val="00B2510F"/>
    <w:rsid w:val="00B273B9"/>
    <w:rsid w:val="00B276DE"/>
    <w:rsid w:val="00B34907"/>
    <w:rsid w:val="00B34F19"/>
    <w:rsid w:val="00B34F3F"/>
    <w:rsid w:val="00B4013B"/>
    <w:rsid w:val="00B409EF"/>
    <w:rsid w:val="00B41317"/>
    <w:rsid w:val="00B437F6"/>
    <w:rsid w:val="00B44C76"/>
    <w:rsid w:val="00B45C15"/>
    <w:rsid w:val="00B45F63"/>
    <w:rsid w:val="00B47FF7"/>
    <w:rsid w:val="00B5404C"/>
    <w:rsid w:val="00B54928"/>
    <w:rsid w:val="00B5498F"/>
    <w:rsid w:val="00B54CFF"/>
    <w:rsid w:val="00B5533A"/>
    <w:rsid w:val="00B556D2"/>
    <w:rsid w:val="00B56C4C"/>
    <w:rsid w:val="00B60747"/>
    <w:rsid w:val="00B60BAC"/>
    <w:rsid w:val="00B625B4"/>
    <w:rsid w:val="00B628F5"/>
    <w:rsid w:val="00B652AD"/>
    <w:rsid w:val="00B716F7"/>
    <w:rsid w:val="00B73A50"/>
    <w:rsid w:val="00B76D57"/>
    <w:rsid w:val="00B773B6"/>
    <w:rsid w:val="00B82922"/>
    <w:rsid w:val="00B84F3F"/>
    <w:rsid w:val="00B86589"/>
    <w:rsid w:val="00B865D4"/>
    <w:rsid w:val="00B878C8"/>
    <w:rsid w:val="00B92C40"/>
    <w:rsid w:val="00B96C51"/>
    <w:rsid w:val="00BA124F"/>
    <w:rsid w:val="00BA45E6"/>
    <w:rsid w:val="00BA4C49"/>
    <w:rsid w:val="00BA6BD4"/>
    <w:rsid w:val="00BA7885"/>
    <w:rsid w:val="00BA7DFD"/>
    <w:rsid w:val="00BB0B33"/>
    <w:rsid w:val="00BB2A9F"/>
    <w:rsid w:val="00BB2BC0"/>
    <w:rsid w:val="00BB3E30"/>
    <w:rsid w:val="00BB554F"/>
    <w:rsid w:val="00BB78C8"/>
    <w:rsid w:val="00BC2B38"/>
    <w:rsid w:val="00BC4A6C"/>
    <w:rsid w:val="00BC721E"/>
    <w:rsid w:val="00BD4C0B"/>
    <w:rsid w:val="00BD6C3A"/>
    <w:rsid w:val="00BE12A6"/>
    <w:rsid w:val="00BE1715"/>
    <w:rsid w:val="00BE1E4B"/>
    <w:rsid w:val="00BE2769"/>
    <w:rsid w:val="00BE3F66"/>
    <w:rsid w:val="00BE5840"/>
    <w:rsid w:val="00BE6A3A"/>
    <w:rsid w:val="00BE7CB0"/>
    <w:rsid w:val="00BF2B2F"/>
    <w:rsid w:val="00BF2FC0"/>
    <w:rsid w:val="00BF3C5C"/>
    <w:rsid w:val="00BF6613"/>
    <w:rsid w:val="00C02409"/>
    <w:rsid w:val="00C04912"/>
    <w:rsid w:val="00C04C5C"/>
    <w:rsid w:val="00C0693C"/>
    <w:rsid w:val="00C07405"/>
    <w:rsid w:val="00C07CE7"/>
    <w:rsid w:val="00C1248D"/>
    <w:rsid w:val="00C128D1"/>
    <w:rsid w:val="00C13358"/>
    <w:rsid w:val="00C135EA"/>
    <w:rsid w:val="00C13BC5"/>
    <w:rsid w:val="00C205B4"/>
    <w:rsid w:val="00C20D3B"/>
    <w:rsid w:val="00C216EF"/>
    <w:rsid w:val="00C27FD8"/>
    <w:rsid w:val="00C33897"/>
    <w:rsid w:val="00C35A23"/>
    <w:rsid w:val="00C35F05"/>
    <w:rsid w:val="00C47985"/>
    <w:rsid w:val="00C60EB4"/>
    <w:rsid w:val="00C63ACA"/>
    <w:rsid w:val="00C66255"/>
    <w:rsid w:val="00C75E05"/>
    <w:rsid w:val="00C77747"/>
    <w:rsid w:val="00C85854"/>
    <w:rsid w:val="00C92DBC"/>
    <w:rsid w:val="00C9478A"/>
    <w:rsid w:val="00C94E7A"/>
    <w:rsid w:val="00C96878"/>
    <w:rsid w:val="00CA0E67"/>
    <w:rsid w:val="00CA4DA7"/>
    <w:rsid w:val="00CA730F"/>
    <w:rsid w:val="00CB1B48"/>
    <w:rsid w:val="00CB3E63"/>
    <w:rsid w:val="00CB4F67"/>
    <w:rsid w:val="00CC26D3"/>
    <w:rsid w:val="00CC2864"/>
    <w:rsid w:val="00CD13F0"/>
    <w:rsid w:val="00CD18C1"/>
    <w:rsid w:val="00CD46D7"/>
    <w:rsid w:val="00CD7224"/>
    <w:rsid w:val="00CD7FB8"/>
    <w:rsid w:val="00CE2B80"/>
    <w:rsid w:val="00CE41AC"/>
    <w:rsid w:val="00CF095A"/>
    <w:rsid w:val="00CF24D3"/>
    <w:rsid w:val="00CF3B07"/>
    <w:rsid w:val="00CF4460"/>
    <w:rsid w:val="00CF778E"/>
    <w:rsid w:val="00D007EB"/>
    <w:rsid w:val="00D03078"/>
    <w:rsid w:val="00D03678"/>
    <w:rsid w:val="00D0394D"/>
    <w:rsid w:val="00D10000"/>
    <w:rsid w:val="00D11B4D"/>
    <w:rsid w:val="00D11E90"/>
    <w:rsid w:val="00D151B6"/>
    <w:rsid w:val="00D16087"/>
    <w:rsid w:val="00D214B2"/>
    <w:rsid w:val="00D21E70"/>
    <w:rsid w:val="00D26D36"/>
    <w:rsid w:val="00D3309F"/>
    <w:rsid w:val="00D36E57"/>
    <w:rsid w:val="00D36F77"/>
    <w:rsid w:val="00D43242"/>
    <w:rsid w:val="00D45A7D"/>
    <w:rsid w:val="00D51AD3"/>
    <w:rsid w:val="00D529FE"/>
    <w:rsid w:val="00D54BF8"/>
    <w:rsid w:val="00D57A4D"/>
    <w:rsid w:val="00D6313B"/>
    <w:rsid w:val="00D65AF8"/>
    <w:rsid w:val="00D66C24"/>
    <w:rsid w:val="00D6758B"/>
    <w:rsid w:val="00D71CB1"/>
    <w:rsid w:val="00D7384A"/>
    <w:rsid w:val="00D750C8"/>
    <w:rsid w:val="00D815EE"/>
    <w:rsid w:val="00D85F09"/>
    <w:rsid w:val="00D866D6"/>
    <w:rsid w:val="00D91713"/>
    <w:rsid w:val="00D92AD9"/>
    <w:rsid w:val="00D95879"/>
    <w:rsid w:val="00D95A5D"/>
    <w:rsid w:val="00D96A70"/>
    <w:rsid w:val="00DA4594"/>
    <w:rsid w:val="00DA5BB8"/>
    <w:rsid w:val="00DA628B"/>
    <w:rsid w:val="00DB1070"/>
    <w:rsid w:val="00DB11B1"/>
    <w:rsid w:val="00DB1645"/>
    <w:rsid w:val="00DB2144"/>
    <w:rsid w:val="00DB238B"/>
    <w:rsid w:val="00DB5E61"/>
    <w:rsid w:val="00DB67B8"/>
    <w:rsid w:val="00DB7396"/>
    <w:rsid w:val="00DC47D5"/>
    <w:rsid w:val="00DC50C0"/>
    <w:rsid w:val="00DD11C8"/>
    <w:rsid w:val="00DD19C7"/>
    <w:rsid w:val="00DD46BB"/>
    <w:rsid w:val="00DD6728"/>
    <w:rsid w:val="00DE0F36"/>
    <w:rsid w:val="00DE627B"/>
    <w:rsid w:val="00DE63A7"/>
    <w:rsid w:val="00DE65B0"/>
    <w:rsid w:val="00DE6D60"/>
    <w:rsid w:val="00DE7DA8"/>
    <w:rsid w:val="00DF078B"/>
    <w:rsid w:val="00DF235F"/>
    <w:rsid w:val="00DF4B9E"/>
    <w:rsid w:val="00DF6510"/>
    <w:rsid w:val="00DF66BE"/>
    <w:rsid w:val="00DF6D66"/>
    <w:rsid w:val="00DF761F"/>
    <w:rsid w:val="00E044E4"/>
    <w:rsid w:val="00E1067E"/>
    <w:rsid w:val="00E11BBB"/>
    <w:rsid w:val="00E11ECC"/>
    <w:rsid w:val="00E146B0"/>
    <w:rsid w:val="00E14DB5"/>
    <w:rsid w:val="00E15018"/>
    <w:rsid w:val="00E16BE4"/>
    <w:rsid w:val="00E16D97"/>
    <w:rsid w:val="00E21499"/>
    <w:rsid w:val="00E24301"/>
    <w:rsid w:val="00E325A3"/>
    <w:rsid w:val="00E3682B"/>
    <w:rsid w:val="00E36837"/>
    <w:rsid w:val="00E42304"/>
    <w:rsid w:val="00E50809"/>
    <w:rsid w:val="00E51406"/>
    <w:rsid w:val="00E525D9"/>
    <w:rsid w:val="00E5393B"/>
    <w:rsid w:val="00E54074"/>
    <w:rsid w:val="00E55690"/>
    <w:rsid w:val="00E560E2"/>
    <w:rsid w:val="00E57815"/>
    <w:rsid w:val="00E57F01"/>
    <w:rsid w:val="00E60349"/>
    <w:rsid w:val="00E60716"/>
    <w:rsid w:val="00E609AB"/>
    <w:rsid w:val="00E60CF7"/>
    <w:rsid w:val="00E64284"/>
    <w:rsid w:val="00E66D70"/>
    <w:rsid w:val="00E72CC7"/>
    <w:rsid w:val="00E7423B"/>
    <w:rsid w:val="00E742CC"/>
    <w:rsid w:val="00E7474D"/>
    <w:rsid w:val="00E7545E"/>
    <w:rsid w:val="00E76D85"/>
    <w:rsid w:val="00E83615"/>
    <w:rsid w:val="00E83D4C"/>
    <w:rsid w:val="00E91119"/>
    <w:rsid w:val="00E923AB"/>
    <w:rsid w:val="00E92BA9"/>
    <w:rsid w:val="00E96311"/>
    <w:rsid w:val="00E96A90"/>
    <w:rsid w:val="00E9736C"/>
    <w:rsid w:val="00E9795B"/>
    <w:rsid w:val="00EA1AE2"/>
    <w:rsid w:val="00EA21DE"/>
    <w:rsid w:val="00EA2AB3"/>
    <w:rsid w:val="00EA5CA9"/>
    <w:rsid w:val="00EA6351"/>
    <w:rsid w:val="00EA7B75"/>
    <w:rsid w:val="00EB001B"/>
    <w:rsid w:val="00EB224F"/>
    <w:rsid w:val="00EC2E80"/>
    <w:rsid w:val="00EC3A74"/>
    <w:rsid w:val="00ED0772"/>
    <w:rsid w:val="00ED1D70"/>
    <w:rsid w:val="00ED5DB9"/>
    <w:rsid w:val="00ED7189"/>
    <w:rsid w:val="00EE0394"/>
    <w:rsid w:val="00EE395F"/>
    <w:rsid w:val="00EE7878"/>
    <w:rsid w:val="00EE79E9"/>
    <w:rsid w:val="00EF0EBD"/>
    <w:rsid w:val="00EF2068"/>
    <w:rsid w:val="00EF29B4"/>
    <w:rsid w:val="00EF2C0D"/>
    <w:rsid w:val="00EF2E8C"/>
    <w:rsid w:val="00EF3895"/>
    <w:rsid w:val="00EF4BCF"/>
    <w:rsid w:val="00EF580A"/>
    <w:rsid w:val="00F014F5"/>
    <w:rsid w:val="00F015F0"/>
    <w:rsid w:val="00F0618A"/>
    <w:rsid w:val="00F10417"/>
    <w:rsid w:val="00F12C44"/>
    <w:rsid w:val="00F162C4"/>
    <w:rsid w:val="00F20CD5"/>
    <w:rsid w:val="00F23D6F"/>
    <w:rsid w:val="00F3223F"/>
    <w:rsid w:val="00F3310B"/>
    <w:rsid w:val="00F3599E"/>
    <w:rsid w:val="00F378E3"/>
    <w:rsid w:val="00F440A0"/>
    <w:rsid w:val="00F4736D"/>
    <w:rsid w:val="00F50332"/>
    <w:rsid w:val="00F562CC"/>
    <w:rsid w:val="00F61395"/>
    <w:rsid w:val="00F62576"/>
    <w:rsid w:val="00F63A7F"/>
    <w:rsid w:val="00F6490C"/>
    <w:rsid w:val="00F64BC5"/>
    <w:rsid w:val="00F67365"/>
    <w:rsid w:val="00F70AD9"/>
    <w:rsid w:val="00F70FEE"/>
    <w:rsid w:val="00F7485D"/>
    <w:rsid w:val="00F750F9"/>
    <w:rsid w:val="00F75CE6"/>
    <w:rsid w:val="00F75F28"/>
    <w:rsid w:val="00F80558"/>
    <w:rsid w:val="00F822A1"/>
    <w:rsid w:val="00F844AA"/>
    <w:rsid w:val="00F86997"/>
    <w:rsid w:val="00F904C7"/>
    <w:rsid w:val="00F91419"/>
    <w:rsid w:val="00FA1930"/>
    <w:rsid w:val="00FA550C"/>
    <w:rsid w:val="00FB1891"/>
    <w:rsid w:val="00FB23BC"/>
    <w:rsid w:val="00FB2AB4"/>
    <w:rsid w:val="00FB7848"/>
    <w:rsid w:val="00FC1057"/>
    <w:rsid w:val="00FC1CED"/>
    <w:rsid w:val="00FC2746"/>
    <w:rsid w:val="00FC4EA8"/>
    <w:rsid w:val="00FC5142"/>
    <w:rsid w:val="00FD1330"/>
    <w:rsid w:val="00FD62DA"/>
    <w:rsid w:val="00FD7B35"/>
    <w:rsid w:val="00FE2084"/>
    <w:rsid w:val="00FE2AFE"/>
    <w:rsid w:val="00FE3969"/>
    <w:rsid w:val="00FE53D7"/>
    <w:rsid w:val="00FE71EA"/>
    <w:rsid w:val="00FE77CD"/>
    <w:rsid w:val="00FE7BE5"/>
    <w:rsid w:val="00FF2061"/>
    <w:rsid w:val="00FF298A"/>
    <w:rsid w:val="00FF3776"/>
    <w:rsid w:val="00FF4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1637"/>
  </w:style>
  <w:style w:type="paragraph" w:styleId="1">
    <w:name w:val="heading 1"/>
    <w:basedOn w:val="a"/>
    <w:next w:val="a"/>
    <w:link w:val="10"/>
    <w:qFormat/>
    <w:rsid w:val="003862A3"/>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101637"/>
    <w:pPr>
      <w:spacing w:after="160" w:line="240" w:lineRule="exact"/>
    </w:pPr>
    <w:rPr>
      <w:rFonts w:ascii="Verdana" w:hAnsi="Verdana" w:cs="Verdana"/>
      <w:lang w:val="en-US" w:eastAsia="en-US"/>
    </w:rPr>
  </w:style>
  <w:style w:type="paragraph" w:customStyle="1" w:styleId="ConsPlusNonformat">
    <w:name w:val="ConsPlusNonformat"/>
    <w:rsid w:val="00101637"/>
    <w:pPr>
      <w:autoSpaceDE w:val="0"/>
      <w:autoSpaceDN w:val="0"/>
      <w:adjustRightInd w:val="0"/>
    </w:pPr>
    <w:rPr>
      <w:rFonts w:ascii="Courier New" w:hAnsi="Courier New" w:cs="Courier New"/>
    </w:rPr>
  </w:style>
  <w:style w:type="paragraph" w:styleId="a4">
    <w:name w:val="Body Text Indent"/>
    <w:basedOn w:val="a"/>
    <w:link w:val="a5"/>
    <w:rsid w:val="00101637"/>
    <w:pPr>
      <w:widowControl w:val="0"/>
      <w:spacing w:before="100" w:beforeAutospacing="1" w:after="100" w:afterAutospacing="1"/>
      <w:jc w:val="both"/>
    </w:pPr>
  </w:style>
  <w:style w:type="paragraph" w:styleId="a6">
    <w:name w:val="Body Text"/>
    <w:basedOn w:val="a"/>
    <w:link w:val="a7"/>
    <w:rsid w:val="00101637"/>
    <w:pPr>
      <w:suppressAutoHyphens/>
      <w:spacing w:after="120"/>
    </w:pPr>
    <w:rPr>
      <w:sz w:val="24"/>
      <w:szCs w:val="24"/>
      <w:lang w:eastAsia="ar-SA"/>
    </w:rPr>
  </w:style>
  <w:style w:type="paragraph" w:customStyle="1" w:styleId="21">
    <w:name w:val="Основной текст 21"/>
    <w:basedOn w:val="a"/>
    <w:rsid w:val="00101637"/>
    <w:pPr>
      <w:suppressAutoHyphens/>
      <w:jc w:val="both"/>
    </w:pPr>
    <w:rPr>
      <w:sz w:val="24"/>
      <w:szCs w:val="24"/>
      <w:lang w:eastAsia="ar-SA"/>
    </w:rPr>
  </w:style>
  <w:style w:type="paragraph" w:styleId="4">
    <w:name w:val="List 4"/>
    <w:basedOn w:val="a"/>
    <w:rsid w:val="00101637"/>
    <w:pPr>
      <w:suppressAutoHyphens/>
      <w:ind w:left="1132" w:hanging="283"/>
    </w:pPr>
    <w:rPr>
      <w:sz w:val="24"/>
      <w:szCs w:val="24"/>
      <w:lang w:eastAsia="ar-SA"/>
    </w:rPr>
  </w:style>
  <w:style w:type="paragraph" w:styleId="5">
    <w:name w:val="List 5"/>
    <w:basedOn w:val="a"/>
    <w:rsid w:val="00101637"/>
    <w:pPr>
      <w:suppressAutoHyphens/>
      <w:ind w:left="1415" w:hanging="283"/>
    </w:pPr>
    <w:rPr>
      <w:sz w:val="24"/>
      <w:szCs w:val="24"/>
      <w:lang w:eastAsia="ar-SA"/>
    </w:rPr>
  </w:style>
  <w:style w:type="paragraph" w:customStyle="1" w:styleId="210">
    <w:name w:val="Основной текст с отступом 21"/>
    <w:basedOn w:val="a"/>
    <w:rsid w:val="00101637"/>
    <w:pPr>
      <w:suppressAutoHyphens/>
      <w:ind w:firstLine="708"/>
      <w:jc w:val="both"/>
    </w:pPr>
    <w:rPr>
      <w:sz w:val="24"/>
      <w:szCs w:val="24"/>
      <w:lang w:eastAsia="ar-SA"/>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66C24"/>
    <w:pPr>
      <w:spacing w:after="160" w:line="240" w:lineRule="exact"/>
    </w:pPr>
    <w:rPr>
      <w:rFonts w:eastAsia="Calibri"/>
      <w:lang w:eastAsia="zh-CN"/>
    </w:rPr>
  </w:style>
  <w:style w:type="character" w:styleId="a8">
    <w:name w:val="Strong"/>
    <w:qFormat/>
    <w:rsid w:val="00D66C24"/>
    <w:rPr>
      <w:b/>
      <w:bCs/>
    </w:rPr>
  </w:style>
  <w:style w:type="paragraph" w:styleId="a9">
    <w:name w:val="Normal (Web)"/>
    <w:basedOn w:val="a"/>
    <w:rsid w:val="00D66C24"/>
    <w:pPr>
      <w:spacing w:before="100" w:beforeAutospacing="1" w:after="100" w:afterAutospacing="1"/>
    </w:pPr>
    <w:rPr>
      <w:sz w:val="24"/>
      <w:szCs w:val="24"/>
    </w:rPr>
  </w:style>
  <w:style w:type="paragraph" w:styleId="aa">
    <w:name w:val="header"/>
    <w:basedOn w:val="a"/>
    <w:link w:val="ab"/>
    <w:uiPriority w:val="99"/>
    <w:rsid w:val="003F71AD"/>
    <w:pPr>
      <w:tabs>
        <w:tab w:val="center" w:pos="4677"/>
        <w:tab w:val="right" w:pos="9355"/>
      </w:tabs>
    </w:pPr>
  </w:style>
  <w:style w:type="character" w:styleId="ac">
    <w:name w:val="page number"/>
    <w:basedOn w:val="a0"/>
    <w:rsid w:val="003F71AD"/>
  </w:style>
  <w:style w:type="paragraph" w:styleId="ad">
    <w:name w:val="Balloon Text"/>
    <w:basedOn w:val="a"/>
    <w:link w:val="ae"/>
    <w:uiPriority w:val="99"/>
    <w:semiHidden/>
    <w:rsid w:val="00D95879"/>
    <w:rPr>
      <w:rFonts w:ascii="Tahoma" w:hAnsi="Tahoma" w:cs="Tahoma"/>
      <w:sz w:val="16"/>
      <w:szCs w:val="16"/>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C1E53"/>
    <w:pPr>
      <w:spacing w:after="160" w:line="240" w:lineRule="exact"/>
    </w:pPr>
    <w:rPr>
      <w:rFonts w:eastAsia="Calibri"/>
      <w:lang w:eastAsia="zh-CN"/>
    </w:rPr>
  </w:style>
  <w:style w:type="paragraph" w:customStyle="1" w:styleId="af">
    <w:name w:val="Знак"/>
    <w:basedOn w:val="a"/>
    <w:rsid w:val="009D6E5F"/>
    <w:pPr>
      <w:spacing w:after="160" w:line="240" w:lineRule="exact"/>
    </w:pPr>
    <w:rPr>
      <w:rFonts w:ascii="Verdana" w:hAnsi="Verdana" w:cs="Verdana"/>
      <w:lang w:val="en-US" w:eastAsia="en-US"/>
    </w:rPr>
  </w:style>
  <w:style w:type="paragraph" w:customStyle="1" w:styleId="Style2">
    <w:name w:val="Style2"/>
    <w:basedOn w:val="a"/>
    <w:rsid w:val="000C75EB"/>
    <w:pPr>
      <w:widowControl w:val="0"/>
      <w:autoSpaceDE w:val="0"/>
      <w:autoSpaceDN w:val="0"/>
      <w:adjustRightInd w:val="0"/>
      <w:spacing w:line="410" w:lineRule="exact"/>
      <w:ind w:firstLine="691"/>
    </w:pPr>
    <w:rPr>
      <w:sz w:val="24"/>
      <w:szCs w:val="24"/>
    </w:rPr>
  </w:style>
  <w:style w:type="character" w:customStyle="1" w:styleId="FontStyle11">
    <w:name w:val="Font Style11"/>
    <w:uiPriority w:val="99"/>
    <w:rsid w:val="000C75EB"/>
    <w:rPr>
      <w:rFonts w:ascii="Times New Roman" w:hAnsi="Times New Roman" w:cs="Times New Roman"/>
      <w:sz w:val="22"/>
      <w:szCs w:val="22"/>
    </w:rPr>
  </w:style>
  <w:style w:type="paragraph" w:styleId="af0">
    <w:name w:val="Title"/>
    <w:basedOn w:val="a"/>
    <w:next w:val="a"/>
    <w:link w:val="af1"/>
    <w:qFormat/>
    <w:rsid w:val="0055059D"/>
    <w:pPr>
      <w:suppressAutoHyphens/>
      <w:spacing w:before="240" w:after="60"/>
      <w:jc w:val="center"/>
    </w:pPr>
    <w:rPr>
      <w:rFonts w:ascii="Arial" w:hAnsi="Arial"/>
      <w:b/>
      <w:kern w:val="1"/>
      <w:sz w:val="32"/>
      <w:lang w:eastAsia="ar-SA"/>
    </w:rPr>
  </w:style>
  <w:style w:type="character" w:customStyle="1" w:styleId="af1">
    <w:name w:val="Название Знак"/>
    <w:link w:val="af0"/>
    <w:rsid w:val="0055059D"/>
    <w:rPr>
      <w:rFonts w:ascii="Arial" w:hAnsi="Arial" w:cs="Arial"/>
      <w:b/>
      <w:kern w:val="1"/>
      <w:sz w:val="32"/>
      <w:lang w:eastAsia="ar-SA"/>
    </w:rPr>
  </w:style>
  <w:style w:type="table" w:styleId="af2">
    <w:name w:val="Table Grid"/>
    <w:basedOn w:val="a1"/>
    <w:uiPriority w:val="59"/>
    <w:rsid w:val="00FE3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862A3"/>
    <w:rPr>
      <w:rFonts w:ascii="Cambria" w:hAnsi="Cambria"/>
      <w:b/>
      <w:bCs/>
      <w:color w:val="365F91"/>
      <w:sz w:val="28"/>
      <w:szCs w:val="28"/>
    </w:rPr>
  </w:style>
  <w:style w:type="paragraph" w:customStyle="1" w:styleId="ConsPlusNormal">
    <w:name w:val="ConsPlusNormal"/>
    <w:link w:val="ConsPlusNormal0"/>
    <w:rsid w:val="006C72C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C72C0"/>
    <w:rPr>
      <w:rFonts w:ascii="Arial" w:hAnsi="Arial" w:cs="Arial"/>
      <w:lang w:val="ru-RU" w:eastAsia="ru-RU" w:bidi="ar-SA"/>
    </w:rPr>
  </w:style>
  <w:style w:type="paragraph" w:styleId="af3">
    <w:name w:val="List Paragraph"/>
    <w:basedOn w:val="a"/>
    <w:uiPriority w:val="34"/>
    <w:qFormat/>
    <w:rsid w:val="006C72C0"/>
    <w:pPr>
      <w:ind w:left="720"/>
      <w:contextualSpacing/>
    </w:pPr>
    <w:rPr>
      <w:rFonts w:eastAsia="MS Mincho"/>
      <w:sz w:val="24"/>
      <w:szCs w:val="24"/>
      <w:lang w:eastAsia="ja-JP"/>
    </w:rPr>
  </w:style>
  <w:style w:type="character" w:customStyle="1" w:styleId="FontStyle79">
    <w:name w:val="Font Style79"/>
    <w:basedOn w:val="a0"/>
    <w:uiPriority w:val="99"/>
    <w:rsid w:val="00A62EEC"/>
    <w:rPr>
      <w:rFonts w:ascii="MS Reference Sans Serif" w:hAnsi="MS Reference Sans Serif" w:cs="MS Reference Sans Serif"/>
      <w:color w:val="000000"/>
      <w:sz w:val="14"/>
      <w:szCs w:val="14"/>
    </w:rPr>
  </w:style>
  <w:style w:type="character" w:styleId="af4">
    <w:name w:val="Placeholder Text"/>
    <w:basedOn w:val="a0"/>
    <w:uiPriority w:val="99"/>
    <w:semiHidden/>
    <w:rsid w:val="00576D16"/>
    <w:rPr>
      <w:color w:val="808080"/>
    </w:rPr>
  </w:style>
  <w:style w:type="character" w:styleId="af5">
    <w:name w:val="Hyperlink"/>
    <w:basedOn w:val="a0"/>
    <w:uiPriority w:val="99"/>
    <w:rsid w:val="00D10000"/>
    <w:rPr>
      <w:rFonts w:cs="Times New Roman"/>
      <w:color w:val="0000FF"/>
      <w:u w:val="single"/>
    </w:rPr>
  </w:style>
  <w:style w:type="character" w:customStyle="1" w:styleId="af6">
    <w:name w:val="Основной текст_"/>
    <w:basedOn w:val="a0"/>
    <w:link w:val="3"/>
    <w:rsid w:val="00301160"/>
    <w:rPr>
      <w:sz w:val="23"/>
      <w:szCs w:val="23"/>
      <w:shd w:val="clear" w:color="auto" w:fill="FFFFFF"/>
    </w:rPr>
  </w:style>
  <w:style w:type="paragraph" w:customStyle="1" w:styleId="3">
    <w:name w:val="Основной текст3"/>
    <w:basedOn w:val="a"/>
    <w:link w:val="af6"/>
    <w:rsid w:val="00301160"/>
    <w:pPr>
      <w:widowControl w:val="0"/>
      <w:shd w:val="clear" w:color="auto" w:fill="FFFFFF"/>
      <w:spacing w:before="300" w:after="300" w:line="0" w:lineRule="atLeast"/>
      <w:jc w:val="both"/>
    </w:pPr>
    <w:rPr>
      <w:sz w:val="23"/>
      <w:szCs w:val="23"/>
    </w:rPr>
  </w:style>
  <w:style w:type="paragraph" w:customStyle="1" w:styleId="2">
    <w:name w:val="Основной текст2"/>
    <w:basedOn w:val="a"/>
    <w:rsid w:val="00163B96"/>
    <w:pPr>
      <w:widowControl w:val="0"/>
      <w:shd w:val="clear" w:color="auto" w:fill="FFFFFF"/>
      <w:spacing w:line="0" w:lineRule="atLeast"/>
      <w:ind w:hanging="660"/>
    </w:pPr>
    <w:rPr>
      <w:sz w:val="23"/>
      <w:szCs w:val="23"/>
    </w:rPr>
  </w:style>
  <w:style w:type="character" w:customStyle="1" w:styleId="2Exact">
    <w:name w:val="Основной текст (2) Exact"/>
    <w:basedOn w:val="a0"/>
    <w:rsid w:val="00163B96"/>
    <w:rPr>
      <w:rFonts w:ascii="Times New Roman" w:eastAsia="Times New Roman" w:hAnsi="Times New Roman" w:cs="Times New Roman" w:hint="default"/>
      <w:b/>
      <w:bCs/>
      <w:i w:val="0"/>
      <w:iCs w:val="0"/>
      <w:smallCaps w:val="0"/>
      <w:strike w:val="0"/>
      <w:dstrike w:val="0"/>
      <w:spacing w:val="2"/>
      <w:sz w:val="22"/>
      <w:szCs w:val="22"/>
      <w:u w:val="none"/>
      <w:effect w:val="none"/>
    </w:rPr>
  </w:style>
  <w:style w:type="character" w:customStyle="1" w:styleId="a7">
    <w:name w:val="Основной текст Знак"/>
    <w:basedOn w:val="a0"/>
    <w:link w:val="a6"/>
    <w:rsid w:val="00E11BBB"/>
    <w:rPr>
      <w:sz w:val="24"/>
      <w:szCs w:val="24"/>
      <w:lang w:eastAsia="ar-SA"/>
    </w:rPr>
  </w:style>
  <w:style w:type="character" w:customStyle="1" w:styleId="a5">
    <w:name w:val="Основной текст с отступом Знак"/>
    <w:basedOn w:val="a0"/>
    <w:link w:val="a4"/>
    <w:rsid w:val="00E11BBB"/>
  </w:style>
  <w:style w:type="character" w:customStyle="1" w:styleId="20">
    <w:name w:val="Основной текст (2)_"/>
    <w:link w:val="22"/>
    <w:locked/>
    <w:rsid w:val="00F0618A"/>
    <w:rPr>
      <w:sz w:val="16"/>
      <w:szCs w:val="16"/>
      <w:shd w:val="clear" w:color="auto" w:fill="FFFFFF"/>
    </w:rPr>
  </w:style>
  <w:style w:type="paragraph" w:customStyle="1" w:styleId="22">
    <w:name w:val="Основной текст (2)"/>
    <w:basedOn w:val="a"/>
    <w:link w:val="20"/>
    <w:rsid w:val="00F0618A"/>
    <w:pPr>
      <w:widowControl w:val="0"/>
      <w:shd w:val="clear" w:color="auto" w:fill="FFFFFF"/>
      <w:spacing w:after="60" w:line="240" w:lineRule="atLeast"/>
      <w:jc w:val="center"/>
    </w:pPr>
    <w:rPr>
      <w:sz w:val="16"/>
      <w:szCs w:val="16"/>
      <w:shd w:val="clear" w:color="auto" w:fill="FFFFFF"/>
    </w:rPr>
  </w:style>
  <w:style w:type="paragraph" w:customStyle="1" w:styleId="af7">
    <w:name w:val="Обычный + по ширине"/>
    <w:basedOn w:val="a"/>
    <w:rsid w:val="00973424"/>
    <w:pPr>
      <w:jc w:val="both"/>
    </w:pPr>
    <w:rPr>
      <w:rFonts w:eastAsia="Calibri"/>
      <w:sz w:val="24"/>
      <w:szCs w:val="24"/>
    </w:rPr>
  </w:style>
  <w:style w:type="character" w:customStyle="1" w:styleId="ab">
    <w:name w:val="Верхний колонтитул Знак"/>
    <w:basedOn w:val="a0"/>
    <w:link w:val="aa"/>
    <w:uiPriority w:val="99"/>
    <w:rsid w:val="00323336"/>
  </w:style>
  <w:style w:type="character" w:customStyle="1" w:styleId="ae">
    <w:name w:val="Текст выноски Знак"/>
    <w:basedOn w:val="a0"/>
    <w:link w:val="ad"/>
    <w:uiPriority w:val="99"/>
    <w:semiHidden/>
    <w:rsid w:val="00323336"/>
    <w:rPr>
      <w:rFonts w:ascii="Tahoma" w:hAnsi="Tahoma" w:cs="Tahoma"/>
      <w:sz w:val="16"/>
      <w:szCs w:val="16"/>
    </w:rPr>
  </w:style>
  <w:style w:type="paragraph" w:styleId="af8">
    <w:name w:val="footer"/>
    <w:basedOn w:val="a"/>
    <w:link w:val="af9"/>
    <w:rsid w:val="00DB67B8"/>
    <w:pPr>
      <w:tabs>
        <w:tab w:val="center" w:pos="4677"/>
        <w:tab w:val="right" w:pos="9355"/>
      </w:tabs>
    </w:pPr>
  </w:style>
  <w:style w:type="character" w:customStyle="1" w:styleId="af9">
    <w:name w:val="Нижний колонтитул Знак"/>
    <w:basedOn w:val="a0"/>
    <w:link w:val="af8"/>
    <w:rsid w:val="00DB67B8"/>
  </w:style>
  <w:style w:type="paragraph" w:customStyle="1" w:styleId="s1">
    <w:name w:val="s_1"/>
    <w:basedOn w:val="a"/>
    <w:rsid w:val="00007CF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16505216">
      <w:bodyDiv w:val="1"/>
      <w:marLeft w:val="0"/>
      <w:marRight w:val="0"/>
      <w:marTop w:val="0"/>
      <w:marBottom w:val="0"/>
      <w:divBdr>
        <w:top w:val="none" w:sz="0" w:space="0" w:color="auto"/>
        <w:left w:val="none" w:sz="0" w:space="0" w:color="auto"/>
        <w:bottom w:val="none" w:sz="0" w:space="0" w:color="auto"/>
        <w:right w:val="none" w:sz="0" w:space="0" w:color="auto"/>
      </w:divBdr>
    </w:div>
    <w:div w:id="844829130">
      <w:bodyDiv w:val="1"/>
      <w:marLeft w:val="0"/>
      <w:marRight w:val="0"/>
      <w:marTop w:val="0"/>
      <w:marBottom w:val="0"/>
      <w:divBdr>
        <w:top w:val="none" w:sz="0" w:space="0" w:color="auto"/>
        <w:left w:val="none" w:sz="0" w:space="0" w:color="auto"/>
        <w:bottom w:val="none" w:sz="0" w:space="0" w:color="auto"/>
        <w:right w:val="none" w:sz="0" w:space="0" w:color="auto"/>
      </w:divBdr>
    </w:div>
    <w:div w:id="1168866239">
      <w:bodyDiv w:val="1"/>
      <w:marLeft w:val="0"/>
      <w:marRight w:val="0"/>
      <w:marTop w:val="0"/>
      <w:marBottom w:val="0"/>
      <w:divBdr>
        <w:top w:val="none" w:sz="0" w:space="0" w:color="auto"/>
        <w:left w:val="none" w:sz="0" w:space="0" w:color="auto"/>
        <w:bottom w:val="none" w:sz="0" w:space="0" w:color="auto"/>
        <w:right w:val="none" w:sz="0" w:space="0" w:color="auto"/>
      </w:divBdr>
    </w:div>
    <w:div w:id="1175730426">
      <w:bodyDiv w:val="1"/>
      <w:marLeft w:val="0"/>
      <w:marRight w:val="0"/>
      <w:marTop w:val="0"/>
      <w:marBottom w:val="0"/>
      <w:divBdr>
        <w:top w:val="none" w:sz="0" w:space="0" w:color="auto"/>
        <w:left w:val="none" w:sz="0" w:space="0" w:color="auto"/>
        <w:bottom w:val="none" w:sz="0" w:space="0" w:color="auto"/>
        <w:right w:val="none" w:sz="0" w:space="0" w:color="auto"/>
      </w:divBdr>
    </w:div>
    <w:div w:id="1244099771">
      <w:bodyDiv w:val="1"/>
      <w:marLeft w:val="0"/>
      <w:marRight w:val="0"/>
      <w:marTop w:val="0"/>
      <w:marBottom w:val="0"/>
      <w:divBdr>
        <w:top w:val="none" w:sz="0" w:space="0" w:color="auto"/>
        <w:left w:val="none" w:sz="0" w:space="0" w:color="auto"/>
        <w:bottom w:val="none" w:sz="0" w:space="0" w:color="auto"/>
        <w:right w:val="none" w:sz="0" w:space="0" w:color="auto"/>
      </w:divBdr>
    </w:div>
    <w:div w:id="1523863295">
      <w:bodyDiv w:val="1"/>
      <w:marLeft w:val="0"/>
      <w:marRight w:val="0"/>
      <w:marTop w:val="0"/>
      <w:marBottom w:val="0"/>
      <w:divBdr>
        <w:top w:val="none" w:sz="0" w:space="0" w:color="auto"/>
        <w:left w:val="none" w:sz="0" w:space="0" w:color="auto"/>
        <w:bottom w:val="none" w:sz="0" w:space="0" w:color="auto"/>
        <w:right w:val="none" w:sz="0" w:space="0" w:color="auto"/>
      </w:divBdr>
    </w:div>
    <w:div w:id="1568101832">
      <w:bodyDiv w:val="1"/>
      <w:marLeft w:val="0"/>
      <w:marRight w:val="0"/>
      <w:marTop w:val="0"/>
      <w:marBottom w:val="0"/>
      <w:divBdr>
        <w:top w:val="none" w:sz="0" w:space="0" w:color="auto"/>
        <w:left w:val="none" w:sz="0" w:space="0" w:color="auto"/>
        <w:bottom w:val="none" w:sz="0" w:space="0" w:color="auto"/>
        <w:right w:val="none" w:sz="0" w:space="0" w:color="auto"/>
      </w:divBdr>
    </w:div>
    <w:div w:id="1833444414">
      <w:bodyDiv w:val="1"/>
      <w:marLeft w:val="0"/>
      <w:marRight w:val="0"/>
      <w:marTop w:val="0"/>
      <w:marBottom w:val="0"/>
      <w:divBdr>
        <w:top w:val="none" w:sz="0" w:space="0" w:color="auto"/>
        <w:left w:val="none" w:sz="0" w:space="0" w:color="auto"/>
        <w:bottom w:val="none" w:sz="0" w:space="0" w:color="auto"/>
        <w:right w:val="none" w:sz="0" w:space="0" w:color="auto"/>
      </w:divBdr>
    </w:div>
    <w:div w:id="1892576772">
      <w:bodyDiv w:val="1"/>
      <w:marLeft w:val="0"/>
      <w:marRight w:val="0"/>
      <w:marTop w:val="0"/>
      <w:marBottom w:val="0"/>
      <w:divBdr>
        <w:top w:val="none" w:sz="0" w:space="0" w:color="auto"/>
        <w:left w:val="none" w:sz="0" w:space="0" w:color="auto"/>
        <w:bottom w:val="none" w:sz="0" w:space="0" w:color="auto"/>
        <w:right w:val="none" w:sz="0" w:space="0" w:color="auto"/>
      </w:divBdr>
    </w:div>
    <w:div w:id="198950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izo@kuizo.ru" TargetMode="External"/><Relationship Id="rId13" Type="http://schemas.openxmlformats.org/officeDocument/2006/relationships/hyperlink" Target="consultantplus://offline/ref=286FAA0A4CD8B4FA2101E7B32AB911340620755595E33B48E4D84AD1EC15EFCB964E4E702165D7B4EA2E86B930ACA6292D00A73A8B730EE0wA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86FAA0A4CD8B4FA2101E7B32AB911340620755595E33B48E4D84AD1EC15EFCB964E4E74276F80E5A770DFE87CE7AB2E3B1CA73Cw9v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AAB4D0EAEB6E333E17266645AC42B1A09C95B849EFB581926564DC372E69E67DBBEB671F1BE25EA4B45B7A1E3CsA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9724DCFCEECC4E2423FB183FA13BF4CFF411CF111A5BD9C3B8261BEDE690D4F9108ADFF9C5204E15QBz1K" TargetMode="External"/><Relationship Id="rId4" Type="http://schemas.openxmlformats.org/officeDocument/2006/relationships/settings" Target="settings.xml"/><Relationship Id="rId9" Type="http://schemas.openxmlformats.org/officeDocument/2006/relationships/hyperlink" Target="mailto:mz@kuiz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CA230-B369-47A5-A78C-84945E6B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7622</Words>
  <Characters>55648</Characters>
  <Application>Microsoft Office Word</Application>
  <DocSecurity>0</DocSecurity>
  <Lines>463</Lines>
  <Paragraphs>126</Paragraphs>
  <ScaleCrop>false</ScaleCrop>
  <HeadingPairs>
    <vt:vector size="2" baseType="variant">
      <vt:variant>
        <vt:lpstr>Название</vt:lpstr>
      </vt:variant>
      <vt:variant>
        <vt:i4>1</vt:i4>
      </vt:variant>
    </vt:vector>
  </HeadingPairs>
  <TitlesOfParts>
    <vt:vector size="1" baseType="lpstr">
      <vt:lpstr>МУНИЦИПАЛЬНЫЙ КОНТРАКТ №__________</vt:lpstr>
    </vt:vector>
  </TitlesOfParts>
  <Company>УКС</Company>
  <LinksUpToDate>false</LinksUpToDate>
  <CharactersWithSpaces>63144</CharactersWithSpaces>
  <SharedDoc>false</SharedDoc>
  <HLinks>
    <vt:vector size="12" baseType="variant">
      <vt:variant>
        <vt:i4>4522070</vt:i4>
      </vt:variant>
      <vt:variant>
        <vt:i4>3</vt:i4>
      </vt:variant>
      <vt:variant>
        <vt:i4>0</vt:i4>
      </vt:variant>
      <vt:variant>
        <vt:i4>5</vt:i4>
      </vt:variant>
      <vt:variant>
        <vt:lpwstr>consultantplus://offline/ref=6E1C820921FDD6DAA87F5E9ADAB6105B3589414A0D35EE1D39FE36B33AXEt6E</vt:lpwstr>
      </vt:variant>
      <vt:variant>
        <vt:lpwstr/>
      </vt:variant>
      <vt:variant>
        <vt:i4>3080299</vt:i4>
      </vt:variant>
      <vt:variant>
        <vt:i4>0</vt:i4>
      </vt:variant>
      <vt:variant>
        <vt:i4>0</vt:i4>
      </vt:variant>
      <vt:variant>
        <vt:i4>5</vt:i4>
      </vt:variant>
      <vt:variant>
        <vt:lpwstr>consultantplus://offline/ref=9724DCFCEECC4E2423FB183FA13BF4CFF411CF111A5BD9C3B8261BEDE690D4F9108ADFF9C5204E15QBz1K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КОНТРАКТ №__________</dc:title>
  <dc:creator>User</dc:creator>
  <cp:lastModifiedBy>Надежда С. Багаева</cp:lastModifiedBy>
  <cp:revision>3</cp:revision>
  <cp:lastPrinted>2021-08-27T11:10:00Z</cp:lastPrinted>
  <dcterms:created xsi:type="dcterms:W3CDTF">2021-09-08T04:04:00Z</dcterms:created>
  <dcterms:modified xsi:type="dcterms:W3CDTF">2021-09-08T04:06:00Z</dcterms:modified>
</cp:coreProperties>
</file>