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29" w:rsidRPr="00832D51" w:rsidRDefault="00D5180E" w:rsidP="008D7DF4">
      <w:pPr>
        <w:tabs>
          <w:tab w:val="left" w:pos="1077"/>
        </w:tabs>
        <w:jc w:val="center"/>
        <w:rPr>
          <w:b/>
        </w:rPr>
      </w:pPr>
      <w:r>
        <w:rPr>
          <w:b/>
        </w:rPr>
        <w:t>Муниципальный контракт №</w:t>
      </w:r>
      <w:r w:rsidR="00E75759">
        <w:rPr>
          <w:b/>
        </w:rPr>
        <w:t xml:space="preserve"> </w:t>
      </w:r>
      <w:r w:rsidR="005E1EB8">
        <w:rPr>
          <w:b/>
        </w:rPr>
        <w:t>_________</w:t>
      </w:r>
    </w:p>
    <w:p w:rsidR="000E4A11" w:rsidRDefault="000E4A11" w:rsidP="005442DE">
      <w:pPr>
        <w:tabs>
          <w:tab w:val="left" w:pos="1077"/>
        </w:tabs>
        <w:spacing w:line="0" w:lineRule="atLeast"/>
        <w:jc w:val="center"/>
      </w:pPr>
      <w:r w:rsidRPr="000E4A11">
        <w:t>Оказание услуг по заправке и восстановлению картриджей</w:t>
      </w:r>
    </w:p>
    <w:p w:rsidR="00D5180E" w:rsidRPr="00832D51" w:rsidRDefault="00D5180E" w:rsidP="005442DE">
      <w:pPr>
        <w:tabs>
          <w:tab w:val="left" w:pos="1077"/>
        </w:tabs>
        <w:spacing w:line="0" w:lineRule="atLeast"/>
        <w:jc w:val="center"/>
      </w:pPr>
    </w:p>
    <w:p w:rsidR="00B76F29" w:rsidRPr="00832D51" w:rsidRDefault="00442AF2" w:rsidP="003B10EB">
      <w:pPr>
        <w:pStyle w:val="aa"/>
        <w:tabs>
          <w:tab w:val="left" w:pos="1077"/>
        </w:tabs>
        <w:spacing w:line="0" w:lineRule="atLeast"/>
        <w:jc w:val="both"/>
        <w:rPr>
          <w:rFonts w:ascii="Times New Roman" w:hAnsi="Times New Roman"/>
          <w:sz w:val="24"/>
          <w:szCs w:val="24"/>
        </w:rPr>
      </w:pPr>
      <w:r>
        <w:rPr>
          <w:rFonts w:ascii="Times New Roman" w:hAnsi="Times New Roman"/>
          <w:sz w:val="24"/>
          <w:szCs w:val="24"/>
        </w:rPr>
        <w:t>г. Челябинск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90D48">
        <w:rPr>
          <w:rFonts w:ascii="Times New Roman" w:hAnsi="Times New Roman"/>
          <w:sz w:val="24"/>
          <w:szCs w:val="24"/>
        </w:rPr>
        <w:t xml:space="preserve">     </w:t>
      </w:r>
      <w:r w:rsidR="00D5180E">
        <w:rPr>
          <w:rFonts w:ascii="Times New Roman" w:hAnsi="Times New Roman"/>
          <w:sz w:val="24"/>
          <w:szCs w:val="24"/>
        </w:rPr>
        <w:t xml:space="preserve">« </w:t>
      </w:r>
      <w:r>
        <w:rPr>
          <w:rFonts w:ascii="Times New Roman" w:hAnsi="Times New Roman"/>
          <w:sz w:val="24"/>
          <w:szCs w:val="24"/>
        </w:rPr>
        <w:t>___</w:t>
      </w:r>
      <w:r w:rsidR="00D5180E">
        <w:rPr>
          <w:rFonts w:ascii="Times New Roman" w:hAnsi="Times New Roman"/>
          <w:sz w:val="24"/>
          <w:szCs w:val="24"/>
        </w:rPr>
        <w:t xml:space="preserve"> » </w:t>
      </w:r>
      <w:r>
        <w:rPr>
          <w:rFonts w:ascii="Times New Roman" w:hAnsi="Times New Roman"/>
          <w:sz w:val="24"/>
          <w:szCs w:val="24"/>
        </w:rPr>
        <w:t>________ 2019</w:t>
      </w:r>
      <w:r w:rsidR="00B76F29" w:rsidRPr="00832D51">
        <w:rPr>
          <w:rFonts w:ascii="Times New Roman" w:hAnsi="Times New Roman"/>
          <w:sz w:val="24"/>
          <w:szCs w:val="24"/>
        </w:rPr>
        <w:t xml:space="preserve"> г.</w:t>
      </w:r>
    </w:p>
    <w:p w:rsidR="00B76F29" w:rsidRPr="00832D51" w:rsidRDefault="00B76F29" w:rsidP="003B10EB">
      <w:pPr>
        <w:pStyle w:val="aa"/>
        <w:tabs>
          <w:tab w:val="left" w:pos="1077"/>
        </w:tabs>
        <w:spacing w:line="0" w:lineRule="atLeast"/>
        <w:jc w:val="both"/>
        <w:rPr>
          <w:rFonts w:ascii="Times New Roman" w:hAnsi="Times New Roman"/>
          <w:sz w:val="24"/>
          <w:szCs w:val="24"/>
        </w:rPr>
      </w:pPr>
    </w:p>
    <w:p w:rsidR="00B76F29" w:rsidRPr="00832D51" w:rsidRDefault="00442AF2" w:rsidP="003B10EB">
      <w:pPr>
        <w:tabs>
          <w:tab w:val="left" w:pos="1077"/>
        </w:tabs>
        <w:spacing w:line="0" w:lineRule="atLeast"/>
        <w:ind w:firstLine="709"/>
        <w:jc w:val="both"/>
      </w:pPr>
      <w:proofErr w:type="gramStart"/>
      <w:r>
        <w:rPr>
          <w:rFonts w:eastAsia="Calibri"/>
        </w:rPr>
        <w:t>___________________________________</w:t>
      </w:r>
      <w:r w:rsidR="00B76F29" w:rsidRPr="00832D51">
        <w:rPr>
          <w:rFonts w:eastAsia="Calibri"/>
        </w:rPr>
        <w:t xml:space="preserve"> в лице </w:t>
      </w:r>
      <w:r>
        <w:rPr>
          <w:rFonts w:eastAsia="Calibri"/>
        </w:rPr>
        <w:t>_________________________</w:t>
      </w:r>
      <w:r w:rsidR="00B76F29" w:rsidRPr="00832D51">
        <w:rPr>
          <w:rFonts w:eastAsia="Calibri"/>
        </w:rPr>
        <w:t xml:space="preserve">, действующего на основании </w:t>
      </w:r>
      <w:r>
        <w:rPr>
          <w:rFonts w:eastAsia="Calibri"/>
        </w:rPr>
        <w:t>_____________________________________</w:t>
      </w:r>
      <w:r w:rsidR="00B76F29" w:rsidRPr="00832D51">
        <w:rPr>
          <w:rFonts w:eastAsia="Calibri"/>
        </w:rPr>
        <w:t>, именуемое в дальнейшем «Заказчик», с одной Стороны, и Общество с ограниченной ответственностью «КартриджПРО», именуемое в дальнейшем «</w:t>
      </w:r>
      <w:r w:rsidR="003B10EB" w:rsidRPr="00832D51">
        <w:rPr>
          <w:rFonts w:eastAsia="Calibri"/>
        </w:rPr>
        <w:t>Исполнитель</w:t>
      </w:r>
      <w:r w:rsidR="00B76F29" w:rsidRPr="00832D51">
        <w:rPr>
          <w:rFonts w:eastAsia="Calibri"/>
        </w:rPr>
        <w:t xml:space="preserve">», в лице директора </w:t>
      </w:r>
      <w:r w:rsidR="00B76F29" w:rsidRPr="00832D51">
        <w:t>Тельминова Антона Владимировича</w:t>
      </w:r>
      <w:r w:rsidR="00B76F29" w:rsidRPr="00832D51">
        <w:rPr>
          <w:rFonts w:eastAsia="Calibri"/>
        </w:rPr>
        <w:t xml:space="preserve">, действующего на основании Устава, с другой Стороны, в дальнейшем совместно именуемые «СТОРОНЫ», заключили </w:t>
      </w:r>
      <w:r w:rsidR="009C04D4" w:rsidRPr="00832D51">
        <w:rPr>
          <w:rFonts w:eastAsia="Calibri"/>
        </w:rPr>
        <w:t xml:space="preserve">настоящий </w:t>
      </w:r>
      <w:r w:rsidR="00B76F29" w:rsidRPr="00832D51">
        <w:rPr>
          <w:rFonts w:eastAsia="Calibri"/>
        </w:rPr>
        <w:t xml:space="preserve">муниципальный контракт </w:t>
      </w:r>
      <w:r w:rsidR="009C04D4" w:rsidRPr="00832D51">
        <w:t>о нижеследующем:</w:t>
      </w:r>
      <w:proofErr w:type="gramEnd"/>
    </w:p>
    <w:p w:rsidR="00E41D04" w:rsidRPr="00832D51" w:rsidRDefault="00E41D04" w:rsidP="003B10EB">
      <w:pPr>
        <w:pStyle w:val="aa"/>
        <w:tabs>
          <w:tab w:val="left" w:pos="1077"/>
        </w:tabs>
        <w:spacing w:line="0" w:lineRule="atLeast"/>
        <w:jc w:val="both"/>
        <w:rPr>
          <w:rFonts w:ascii="Times New Roman" w:hAnsi="Times New Roman"/>
          <w:sz w:val="24"/>
          <w:szCs w:val="24"/>
        </w:rPr>
      </w:pPr>
    </w:p>
    <w:p w:rsidR="00B76F29" w:rsidRPr="00832D51" w:rsidRDefault="00B76F29" w:rsidP="003B10EB">
      <w:pPr>
        <w:tabs>
          <w:tab w:val="left" w:pos="1077"/>
        </w:tabs>
        <w:spacing w:line="20" w:lineRule="atLeast"/>
        <w:jc w:val="center"/>
        <w:rPr>
          <w:rFonts w:eastAsia="Calibri"/>
          <w:b/>
        </w:rPr>
      </w:pPr>
      <w:r w:rsidRPr="00832D51">
        <w:rPr>
          <w:rFonts w:eastAsia="Calibri"/>
          <w:b/>
        </w:rPr>
        <w:t xml:space="preserve">1. </w:t>
      </w:r>
      <w:r w:rsidR="008D7DF4" w:rsidRPr="00832D51">
        <w:rPr>
          <w:rFonts w:eastAsia="Calibri"/>
          <w:b/>
        </w:rPr>
        <w:t>ПРЕДМЕТ КОНТРАКТА</w:t>
      </w:r>
    </w:p>
    <w:p w:rsidR="009C04D4" w:rsidRPr="00832D51" w:rsidRDefault="009C04D4" w:rsidP="003B10EB">
      <w:pPr>
        <w:tabs>
          <w:tab w:val="left" w:pos="1191"/>
        </w:tabs>
        <w:ind w:firstLine="709"/>
        <w:jc w:val="both"/>
      </w:pPr>
      <w:r w:rsidRPr="00832D51">
        <w:t>1.1.</w:t>
      </w:r>
      <w:r w:rsidRPr="00832D51">
        <w:tab/>
        <w:t xml:space="preserve">«Заказчик» поручает и оплачивает, а «Исполнитель» принимает на себя обязательства оказывать услуги по </w:t>
      </w:r>
      <w:proofErr w:type="spellStart"/>
      <w:proofErr w:type="gramStart"/>
      <w:r w:rsidR="00BE1917" w:rsidRPr="00BE1917">
        <w:t>по</w:t>
      </w:r>
      <w:proofErr w:type="spellEnd"/>
      <w:proofErr w:type="gramEnd"/>
      <w:r w:rsidR="00BE1917" w:rsidRPr="00BE1917">
        <w:t xml:space="preserve"> заправке и восстановлению картриджей</w:t>
      </w:r>
      <w:r w:rsidRPr="00832D51">
        <w:t xml:space="preserve"> (далее – «Услуги») </w:t>
      </w:r>
      <w:r w:rsidR="00BE1917">
        <w:t xml:space="preserve">в соответствии с </w:t>
      </w:r>
      <w:r w:rsidR="003B10EB" w:rsidRPr="00832D51">
        <w:t>п</w:t>
      </w:r>
      <w:r w:rsidR="00BE1917">
        <w:t>рейскурантом (Приложение № 1</w:t>
      </w:r>
      <w:r w:rsidRPr="00832D51">
        <w:t xml:space="preserve"> к настоящему контракту).</w:t>
      </w:r>
    </w:p>
    <w:p w:rsidR="009C04D4" w:rsidRPr="00832D51" w:rsidRDefault="009C04D4" w:rsidP="003B10EB">
      <w:pPr>
        <w:pStyle w:val="a3"/>
        <w:tabs>
          <w:tab w:val="left" w:pos="1191"/>
        </w:tabs>
        <w:spacing w:after="0"/>
        <w:ind w:firstLine="709"/>
        <w:jc w:val="both"/>
      </w:pPr>
      <w:r w:rsidRPr="00832D51">
        <w:t>1.2.</w:t>
      </w:r>
      <w:r w:rsidRPr="00832D51">
        <w:tab/>
        <w:t>«Исполнитель» гарантирует, что используемые при оказании «Услуг» запасные части и расходные материалы принадлежат ему на праве собственности, свободны от обременения третьими лицами, и не находились ранее в эксплуатации.</w:t>
      </w:r>
    </w:p>
    <w:p w:rsidR="008D7DF4" w:rsidRPr="00832D51" w:rsidRDefault="008D7DF4" w:rsidP="003B10EB">
      <w:pPr>
        <w:tabs>
          <w:tab w:val="left" w:pos="1077"/>
          <w:tab w:val="left" w:pos="1191"/>
        </w:tabs>
        <w:spacing w:line="20" w:lineRule="atLeast"/>
        <w:ind w:firstLine="720"/>
        <w:jc w:val="both"/>
        <w:rPr>
          <w:rFonts w:eastAsia="Calibri"/>
        </w:rPr>
      </w:pPr>
    </w:p>
    <w:p w:rsidR="008D7DF4" w:rsidRPr="00832D51" w:rsidRDefault="008D7DF4" w:rsidP="003B10EB">
      <w:pPr>
        <w:tabs>
          <w:tab w:val="left" w:pos="1077"/>
          <w:tab w:val="left" w:pos="1191"/>
        </w:tabs>
        <w:spacing w:line="20" w:lineRule="atLeast"/>
        <w:jc w:val="center"/>
        <w:rPr>
          <w:rFonts w:eastAsia="Calibri"/>
          <w:b/>
        </w:rPr>
      </w:pPr>
      <w:r w:rsidRPr="00832D51">
        <w:rPr>
          <w:rFonts w:eastAsia="Calibri"/>
          <w:b/>
        </w:rPr>
        <w:t>2. ПРАВА И ОБЯЗАННОСТИ «СТОРОН»</w:t>
      </w:r>
    </w:p>
    <w:p w:rsidR="008D7DF4" w:rsidRPr="00832D51" w:rsidRDefault="008D7DF4" w:rsidP="003B10EB">
      <w:pPr>
        <w:tabs>
          <w:tab w:val="left" w:pos="1077"/>
          <w:tab w:val="left" w:pos="1191"/>
        </w:tabs>
        <w:spacing w:line="20" w:lineRule="atLeast"/>
        <w:ind w:firstLine="720"/>
        <w:jc w:val="both"/>
        <w:rPr>
          <w:rFonts w:eastAsia="Calibri"/>
          <w:b/>
          <w:bCs/>
        </w:rPr>
      </w:pPr>
      <w:r w:rsidRPr="00832D51">
        <w:rPr>
          <w:rFonts w:eastAsia="Calibri"/>
          <w:b/>
          <w:bCs/>
        </w:rPr>
        <w:t>2.1.</w:t>
      </w:r>
      <w:r w:rsidRPr="00832D51">
        <w:rPr>
          <w:rFonts w:eastAsia="Calibri"/>
          <w:b/>
          <w:bCs/>
        </w:rPr>
        <w:tab/>
        <w:t>«Исполнитель» обязан:</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2.1.1.</w:t>
      </w:r>
      <w:r w:rsidRPr="00832D51">
        <w:rPr>
          <w:rFonts w:eastAsia="Calibri"/>
        </w:rPr>
        <w:tab/>
        <w:t>Оказывать «Услуги» по настоящему контракту качественно, в полном объё</w:t>
      </w:r>
      <w:r w:rsidR="003B10EB" w:rsidRPr="00832D51">
        <w:rPr>
          <w:rFonts w:eastAsia="Calibri"/>
        </w:rPr>
        <w:t xml:space="preserve">ме </w:t>
      </w:r>
      <w:proofErr w:type="gramStart"/>
      <w:r w:rsidR="003B10EB" w:rsidRPr="00832D51">
        <w:rPr>
          <w:rFonts w:eastAsia="Calibri"/>
        </w:rPr>
        <w:t>в</w:t>
      </w:r>
      <w:proofErr w:type="gramEnd"/>
      <w:r w:rsidR="003B10EB" w:rsidRPr="00832D51">
        <w:rPr>
          <w:rFonts w:eastAsia="Calibri"/>
        </w:rPr>
        <w:t xml:space="preserve"> </w:t>
      </w:r>
      <w:proofErr w:type="gramStart"/>
      <w:r w:rsidR="003B10EB" w:rsidRPr="00832D51">
        <w:rPr>
          <w:rFonts w:eastAsia="Calibri"/>
        </w:rPr>
        <w:t>соответствии</w:t>
      </w:r>
      <w:proofErr w:type="gramEnd"/>
      <w:r w:rsidR="003B10EB" w:rsidRPr="00832D51">
        <w:rPr>
          <w:rFonts w:eastAsia="Calibri"/>
        </w:rPr>
        <w:t xml:space="preserve"> </w:t>
      </w:r>
      <w:r w:rsidR="00BE1917">
        <w:rPr>
          <w:rFonts w:eastAsia="Calibri"/>
        </w:rPr>
        <w:t xml:space="preserve">с </w:t>
      </w:r>
      <w:r w:rsidR="000A658C">
        <w:rPr>
          <w:rFonts w:eastAsia="Calibri"/>
        </w:rPr>
        <w:t>прейскурантом (Приложение № 1</w:t>
      </w:r>
      <w:r w:rsidRPr="00832D51">
        <w:rPr>
          <w:rFonts w:eastAsia="Calibri"/>
        </w:rPr>
        <w:t xml:space="preserve"> к настоящему контракту) в порядке и сроки, установленные настоящим контрактом.</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2.1.2.</w:t>
      </w:r>
      <w:r w:rsidRPr="00832D51">
        <w:rPr>
          <w:rFonts w:eastAsia="Calibri"/>
        </w:rPr>
        <w:tab/>
        <w:t>Обеспечивать качественное оказание «Услуг» в соответствии с требованиями документов</w:t>
      </w:r>
      <w:r w:rsidR="000A658C">
        <w:rPr>
          <w:rFonts w:eastAsia="Calibri"/>
        </w:rPr>
        <w:t>,</w:t>
      </w:r>
      <w:r w:rsidRPr="00832D51">
        <w:rPr>
          <w:rFonts w:eastAsia="Calibri"/>
        </w:rPr>
        <w:t xml:space="preserve"> регламентирующих качество оказания данных «Услуг», техники пожарной безопасности и других нормативных документов Российской Федерации.</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2.1.3.</w:t>
      </w:r>
      <w:r w:rsidRPr="00832D51">
        <w:rPr>
          <w:rFonts w:eastAsia="Calibri"/>
        </w:rPr>
        <w:tab/>
        <w:t>Обеспечивать выполнение необходимых мероприятий по технике безопасности и охране труда во время оказания «Услуг».</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2.1.4.</w:t>
      </w:r>
      <w:r w:rsidRPr="00832D51">
        <w:rPr>
          <w:rFonts w:eastAsia="Calibri"/>
        </w:rPr>
        <w:tab/>
        <w:t>За свой счёт устранить дефекты, допущенные по своей вине при оказании «Услуг» по настоящему контракту.</w:t>
      </w:r>
    </w:p>
    <w:p w:rsidR="00127A50" w:rsidRPr="00832D51" w:rsidRDefault="008D7DF4" w:rsidP="00127A50">
      <w:pPr>
        <w:tabs>
          <w:tab w:val="left" w:pos="1077"/>
          <w:tab w:val="left" w:pos="1191"/>
        </w:tabs>
        <w:spacing w:line="20" w:lineRule="atLeast"/>
        <w:ind w:firstLine="720"/>
        <w:jc w:val="both"/>
        <w:rPr>
          <w:rFonts w:eastAsia="Calibri"/>
        </w:rPr>
      </w:pPr>
      <w:r w:rsidRPr="00832D51">
        <w:rPr>
          <w:rFonts w:eastAsia="Calibri"/>
        </w:rPr>
        <w:t>2.1.5</w:t>
      </w:r>
      <w:r w:rsidR="009C04D4" w:rsidRPr="00832D51">
        <w:rPr>
          <w:rFonts w:eastAsia="Calibri"/>
        </w:rPr>
        <w:t>.</w:t>
      </w:r>
      <w:r w:rsidR="009C04D4" w:rsidRPr="00832D51">
        <w:rPr>
          <w:rFonts w:eastAsia="Calibri"/>
        </w:rPr>
        <w:tab/>
        <w:t>Оказывать «Услуги» по заявкам «Заказчика»</w:t>
      </w:r>
      <w:r w:rsidRPr="00832D51">
        <w:rPr>
          <w:rFonts w:eastAsia="Calibri"/>
        </w:rPr>
        <w:t xml:space="preserve"> в течение </w:t>
      </w:r>
      <w:r w:rsidR="00442AF2">
        <w:rPr>
          <w:rFonts w:eastAsia="Calibri"/>
        </w:rPr>
        <w:t>3</w:t>
      </w:r>
      <w:r w:rsidRPr="00832D51">
        <w:rPr>
          <w:rFonts w:eastAsia="Calibri"/>
        </w:rPr>
        <w:t xml:space="preserve"> </w:t>
      </w:r>
      <w:r w:rsidR="00442AF2">
        <w:rPr>
          <w:rFonts w:eastAsia="Calibri"/>
        </w:rPr>
        <w:t xml:space="preserve">рабочих </w:t>
      </w:r>
      <w:r w:rsidRPr="00832D51">
        <w:rPr>
          <w:rFonts w:eastAsia="Calibri"/>
        </w:rPr>
        <w:t>дней с момента поступления заявки «</w:t>
      </w:r>
      <w:r w:rsidR="003B10EB" w:rsidRPr="00832D51">
        <w:rPr>
          <w:rFonts w:eastAsia="Calibri"/>
        </w:rPr>
        <w:t>З</w:t>
      </w:r>
      <w:r w:rsidRPr="00832D51">
        <w:rPr>
          <w:rFonts w:eastAsia="Calibri"/>
        </w:rPr>
        <w:t>аказчика</w:t>
      </w:r>
      <w:r w:rsidR="009D30C0">
        <w:rPr>
          <w:rFonts w:eastAsia="Calibri"/>
        </w:rPr>
        <w:t>» в устной или письменной форме.</w:t>
      </w:r>
      <w:r w:rsidRPr="00832D51">
        <w:rPr>
          <w:rFonts w:eastAsia="Calibri"/>
        </w:rPr>
        <w:t xml:space="preserve"> Выезд мастера в течение 24 часов с момента поступления заявки «</w:t>
      </w:r>
      <w:r w:rsidR="006E103C" w:rsidRPr="00832D51">
        <w:rPr>
          <w:rFonts w:eastAsia="Calibri"/>
        </w:rPr>
        <w:t>З</w:t>
      </w:r>
      <w:r w:rsidRPr="00832D51">
        <w:rPr>
          <w:rFonts w:eastAsia="Calibri"/>
        </w:rPr>
        <w:t>аказчика» в устной или письменной форме, в удобное для «</w:t>
      </w:r>
      <w:r w:rsidR="006E103C" w:rsidRPr="00832D51">
        <w:rPr>
          <w:rFonts w:eastAsia="Calibri"/>
        </w:rPr>
        <w:t>З</w:t>
      </w:r>
      <w:r w:rsidRPr="00832D51">
        <w:rPr>
          <w:rFonts w:eastAsia="Calibri"/>
        </w:rPr>
        <w:t xml:space="preserve">аказчика» время (в рабочие дни с </w:t>
      </w:r>
      <w:r w:rsidR="006E103C" w:rsidRPr="00832D51">
        <w:rPr>
          <w:rFonts w:eastAsia="Calibri"/>
        </w:rPr>
        <w:t>9:0</w:t>
      </w:r>
      <w:r w:rsidRPr="00832D51">
        <w:rPr>
          <w:rFonts w:eastAsia="Calibri"/>
        </w:rPr>
        <w:t>0 до 1</w:t>
      </w:r>
      <w:r w:rsidR="006E103C" w:rsidRPr="00832D51">
        <w:rPr>
          <w:rFonts w:eastAsia="Calibri"/>
        </w:rPr>
        <w:t>7</w:t>
      </w:r>
      <w:r w:rsidRPr="00832D51">
        <w:rPr>
          <w:rFonts w:eastAsia="Calibri"/>
        </w:rPr>
        <w:t>:00 часов).</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2.1.6.</w:t>
      </w:r>
      <w:r w:rsidRPr="00832D51">
        <w:rPr>
          <w:rFonts w:eastAsia="Calibri"/>
        </w:rPr>
        <w:tab/>
        <w:t xml:space="preserve">В случае оказания «Услуг» в сервисном центре «Исполнителя» нести ответственность за сохранность </w:t>
      </w:r>
      <w:r w:rsidR="006E103C" w:rsidRPr="00832D51">
        <w:rPr>
          <w:rFonts w:eastAsia="Calibri"/>
        </w:rPr>
        <w:t xml:space="preserve">картриджей </w:t>
      </w:r>
      <w:r w:rsidRPr="00832D51">
        <w:rPr>
          <w:rFonts w:eastAsia="Calibri"/>
        </w:rPr>
        <w:t xml:space="preserve">с момента </w:t>
      </w:r>
      <w:r w:rsidR="006E103C" w:rsidRPr="00832D51">
        <w:rPr>
          <w:rFonts w:eastAsia="Calibri"/>
        </w:rPr>
        <w:t>их</w:t>
      </w:r>
      <w:r w:rsidRPr="00832D51">
        <w:rPr>
          <w:rFonts w:eastAsia="Calibri"/>
        </w:rPr>
        <w:t xml:space="preserve"> принятия до момента передачи «</w:t>
      </w:r>
      <w:r w:rsidR="006E103C" w:rsidRPr="00832D51">
        <w:rPr>
          <w:rFonts w:eastAsia="Calibri"/>
        </w:rPr>
        <w:t>З</w:t>
      </w:r>
      <w:r w:rsidRPr="00832D51">
        <w:rPr>
          <w:rFonts w:eastAsia="Calibri"/>
        </w:rPr>
        <w:t>аказчику».</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2.1.7.</w:t>
      </w:r>
      <w:r w:rsidRPr="00832D51">
        <w:rPr>
          <w:rFonts w:eastAsia="Calibri"/>
        </w:rPr>
        <w:tab/>
      </w:r>
      <w:proofErr w:type="gramStart"/>
      <w:r w:rsidRPr="00832D51">
        <w:rPr>
          <w:rFonts w:eastAsia="Calibri"/>
        </w:rPr>
        <w:t>Немедленно предупреждать «</w:t>
      </w:r>
      <w:r w:rsidR="006E103C" w:rsidRPr="00832D51">
        <w:rPr>
          <w:rFonts w:eastAsia="Calibri"/>
        </w:rPr>
        <w:t>З</w:t>
      </w:r>
      <w:r w:rsidRPr="00832D51">
        <w:rPr>
          <w:rFonts w:eastAsia="Calibri"/>
        </w:rPr>
        <w:t>аказчика» и до получения от него указаний приостановить оказание «Услуг» при обнаружении: возможных неблагоприятных для «</w:t>
      </w:r>
      <w:r w:rsidR="006E103C" w:rsidRPr="00832D51">
        <w:rPr>
          <w:rFonts w:eastAsia="Calibri"/>
        </w:rPr>
        <w:t>З</w:t>
      </w:r>
      <w:r w:rsidRPr="00832D51">
        <w:rPr>
          <w:rFonts w:eastAsia="Calibri"/>
        </w:rPr>
        <w:t>аказчика» последствий выполнения его указаний о способе исполнения «Услуг»; иных, не зависящих от «Исполнителя» обстоятельств, которые грозят годности или прочности результатов оказываемых «Услуг» либо создают невозможность их завершения в срок.</w:t>
      </w:r>
      <w:proofErr w:type="gramEnd"/>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2.1.8.</w:t>
      </w:r>
      <w:r w:rsidRPr="00832D51">
        <w:rPr>
          <w:rFonts w:eastAsia="Calibri"/>
        </w:rPr>
        <w:tab/>
        <w:t>В любое время по запросу «</w:t>
      </w:r>
      <w:r w:rsidR="0052482C" w:rsidRPr="00832D51">
        <w:rPr>
          <w:rFonts w:eastAsia="Calibri"/>
        </w:rPr>
        <w:t>З</w:t>
      </w:r>
      <w:r w:rsidRPr="00832D51">
        <w:rPr>
          <w:rFonts w:eastAsia="Calibri"/>
        </w:rPr>
        <w:t>ака</w:t>
      </w:r>
      <w:r w:rsidR="0052482C" w:rsidRPr="00832D51">
        <w:rPr>
          <w:rFonts w:eastAsia="Calibri"/>
        </w:rPr>
        <w:t>зчика» предоставлять информацию</w:t>
      </w:r>
      <w:r w:rsidRPr="00832D51">
        <w:rPr>
          <w:rFonts w:eastAsia="Calibri"/>
        </w:rPr>
        <w:t xml:space="preserve"> о ходе и качестве оказания «Услуг».</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2.1.9.</w:t>
      </w:r>
      <w:r w:rsidRPr="00832D51">
        <w:rPr>
          <w:rFonts w:eastAsia="Calibri"/>
        </w:rPr>
        <w:tab/>
        <w:t xml:space="preserve">Предоставлять сертификаты качества на используемые запасные части. Используемые при оказании «Услуг» запасные части и расходные материалы должны </w:t>
      </w:r>
      <w:r w:rsidR="0052482C" w:rsidRPr="00832D51">
        <w:rPr>
          <w:rFonts w:eastAsia="Calibri"/>
        </w:rPr>
        <w:t xml:space="preserve">соответствовать </w:t>
      </w:r>
      <w:r w:rsidRPr="00832D51">
        <w:rPr>
          <w:rFonts w:eastAsia="Calibri"/>
        </w:rPr>
        <w:t>документам, регл</w:t>
      </w:r>
      <w:r w:rsidR="009D30C0">
        <w:rPr>
          <w:rFonts w:eastAsia="Calibri"/>
        </w:rPr>
        <w:t>аментирующим их качество, а так</w:t>
      </w:r>
      <w:r w:rsidRPr="00832D51">
        <w:rPr>
          <w:rFonts w:eastAsia="Calibri"/>
        </w:rPr>
        <w:t>же их первоначальным потребительским свойствам.</w:t>
      </w:r>
    </w:p>
    <w:p w:rsidR="008D7DF4" w:rsidRPr="00832D51" w:rsidRDefault="008D7DF4" w:rsidP="0052482C">
      <w:pPr>
        <w:tabs>
          <w:tab w:val="left" w:pos="1531"/>
        </w:tabs>
        <w:spacing w:line="20" w:lineRule="atLeast"/>
        <w:ind w:firstLine="720"/>
        <w:jc w:val="both"/>
        <w:rPr>
          <w:rFonts w:eastAsia="Calibri"/>
        </w:rPr>
      </w:pPr>
      <w:r w:rsidRPr="00832D51">
        <w:rPr>
          <w:rFonts w:eastAsia="Calibri"/>
        </w:rPr>
        <w:lastRenderedPageBreak/>
        <w:t>2.1.10.</w:t>
      </w:r>
      <w:r w:rsidRPr="00832D51">
        <w:rPr>
          <w:rFonts w:eastAsia="Calibri"/>
        </w:rPr>
        <w:tab/>
        <w:t>Соблюдать конфиденциальность в отношении информации, полученной в ходе реализации настоящего контракта.</w:t>
      </w:r>
    </w:p>
    <w:p w:rsidR="008D7DF4" w:rsidRPr="00832D51" w:rsidRDefault="008D7DF4" w:rsidP="0052482C">
      <w:pPr>
        <w:tabs>
          <w:tab w:val="left" w:pos="1531"/>
        </w:tabs>
        <w:spacing w:line="20" w:lineRule="atLeast"/>
        <w:ind w:firstLine="720"/>
        <w:jc w:val="both"/>
        <w:rPr>
          <w:rFonts w:eastAsia="Calibri"/>
        </w:rPr>
      </w:pPr>
      <w:r w:rsidRPr="00832D51">
        <w:rPr>
          <w:rFonts w:eastAsia="Calibri"/>
        </w:rPr>
        <w:t>2.1.1</w:t>
      </w:r>
      <w:r w:rsidR="0052482C" w:rsidRPr="00832D51">
        <w:rPr>
          <w:rFonts w:eastAsia="Calibri"/>
        </w:rPr>
        <w:t>1.</w:t>
      </w:r>
      <w:r w:rsidR="0052482C" w:rsidRPr="00832D51">
        <w:rPr>
          <w:rFonts w:eastAsia="Calibri"/>
        </w:rPr>
        <w:tab/>
        <w:t>Сдавать оказанные «Услуги» «З</w:t>
      </w:r>
      <w:r w:rsidRPr="00832D51">
        <w:rPr>
          <w:rFonts w:eastAsia="Calibri"/>
        </w:rPr>
        <w:t>аказчику» по акту сдачи-при</w:t>
      </w:r>
      <w:r w:rsidR="0052482C" w:rsidRPr="00832D51">
        <w:rPr>
          <w:rFonts w:eastAsia="Calibri"/>
        </w:rPr>
        <w:t>ё</w:t>
      </w:r>
      <w:r w:rsidRPr="00832D51">
        <w:rPr>
          <w:rFonts w:eastAsia="Calibri"/>
        </w:rPr>
        <w:t>мки оказанных услуг, в котором отражается весь объ</w:t>
      </w:r>
      <w:r w:rsidR="0052482C" w:rsidRPr="00832D51">
        <w:rPr>
          <w:rFonts w:eastAsia="Calibri"/>
        </w:rPr>
        <w:t>ё</w:t>
      </w:r>
      <w:r w:rsidRPr="00832D51">
        <w:rPr>
          <w:rFonts w:eastAsia="Calibri"/>
        </w:rPr>
        <w:t>м оказанных «Услуг», в порядке и сроки, установленные настоящим контрактом.</w:t>
      </w:r>
    </w:p>
    <w:p w:rsidR="008D7DF4" w:rsidRPr="00832D51" w:rsidRDefault="008D7DF4" w:rsidP="008D7DF4">
      <w:pPr>
        <w:tabs>
          <w:tab w:val="left" w:pos="1077"/>
          <w:tab w:val="left" w:pos="1191"/>
        </w:tabs>
        <w:spacing w:line="20" w:lineRule="atLeast"/>
        <w:ind w:firstLine="720"/>
        <w:jc w:val="both"/>
        <w:rPr>
          <w:rFonts w:eastAsia="Calibri"/>
          <w:b/>
          <w:bCs/>
        </w:rPr>
      </w:pPr>
      <w:r w:rsidRPr="00832D51">
        <w:rPr>
          <w:rFonts w:eastAsia="Calibri"/>
          <w:b/>
          <w:bCs/>
        </w:rPr>
        <w:t>2.2.</w:t>
      </w:r>
      <w:r w:rsidRPr="00832D51">
        <w:rPr>
          <w:rFonts w:eastAsia="Calibri"/>
          <w:b/>
          <w:bCs/>
        </w:rPr>
        <w:tab/>
        <w:t>«</w:t>
      </w:r>
      <w:r w:rsidR="0052482C" w:rsidRPr="00832D51">
        <w:rPr>
          <w:rFonts w:eastAsia="Calibri"/>
          <w:b/>
          <w:bCs/>
        </w:rPr>
        <w:t>З</w:t>
      </w:r>
      <w:r w:rsidRPr="00832D51">
        <w:rPr>
          <w:rFonts w:eastAsia="Calibri"/>
          <w:b/>
          <w:bCs/>
        </w:rPr>
        <w:t>аказчик» обязан:</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2.2.1.</w:t>
      </w:r>
      <w:r w:rsidRPr="00832D51">
        <w:rPr>
          <w:rFonts w:eastAsia="Calibri"/>
        </w:rPr>
        <w:tab/>
        <w:t>Обеспечивать беспрепятственный доступ представителей «Исполнителя» к местам оказания «Услуг».</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2.2.2.</w:t>
      </w:r>
      <w:r w:rsidRPr="00832D51">
        <w:rPr>
          <w:rFonts w:eastAsia="Calibri"/>
        </w:rPr>
        <w:tab/>
        <w:t>Производить при</w:t>
      </w:r>
      <w:r w:rsidR="0052482C" w:rsidRPr="00832D51">
        <w:rPr>
          <w:rFonts w:eastAsia="Calibri"/>
        </w:rPr>
        <w:t>ё</w:t>
      </w:r>
      <w:r w:rsidRPr="00832D51">
        <w:rPr>
          <w:rFonts w:eastAsia="Calibri"/>
        </w:rPr>
        <w:t>мку оказанных «Услуг» в соответствии с условиями настоящего контракта.</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2.2.3.</w:t>
      </w:r>
      <w:r w:rsidRPr="00832D51">
        <w:rPr>
          <w:rFonts w:eastAsia="Calibri"/>
        </w:rPr>
        <w:tab/>
        <w:t>Оплачивать оказанные «Услуги» в порядке и сроки, установленные настоящим контрактом.</w:t>
      </w:r>
    </w:p>
    <w:p w:rsidR="008D7DF4" w:rsidRPr="00832D51" w:rsidRDefault="008D7DF4" w:rsidP="008D7DF4">
      <w:pPr>
        <w:tabs>
          <w:tab w:val="left" w:pos="1077"/>
          <w:tab w:val="left" w:pos="1191"/>
        </w:tabs>
        <w:spacing w:line="20" w:lineRule="atLeast"/>
        <w:ind w:firstLine="720"/>
        <w:jc w:val="both"/>
        <w:rPr>
          <w:rFonts w:eastAsia="Calibri"/>
          <w:b/>
          <w:bCs/>
        </w:rPr>
      </w:pPr>
      <w:r w:rsidRPr="00832D51">
        <w:rPr>
          <w:rFonts w:eastAsia="Calibri"/>
          <w:b/>
          <w:bCs/>
        </w:rPr>
        <w:t>2.3.</w:t>
      </w:r>
      <w:r w:rsidRPr="00832D51">
        <w:rPr>
          <w:rFonts w:eastAsia="Calibri"/>
          <w:b/>
          <w:bCs/>
        </w:rPr>
        <w:tab/>
        <w:t>«</w:t>
      </w:r>
      <w:r w:rsidR="0052482C" w:rsidRPr="00832D51">
        <w:rPr>
          <w:rFonts w:eastAsia="Calibri"/>
          <w:b/>
          <w:bCs/>
        </w:rPr>
        <w:t>З</w:t>
      </w:r>
      <w:r w:rsidRPr="00832D51">
        <w:rPr>
          <w:rFonts w:eastAsia="Calibri"/>
          <w:b/>
          <w:bCs/>
        </w:rPr>
        <w:t>аказчик» вправе:</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2.3.1.</w:t>
      </w:r>
      <w:r w:rsidRPr="00832D51">
        <w:rPr>
          <w:rFonts w:eastAsia="Calibri"/>
        </w:rPr>
        <w:tab/>
        <w:t>Осуществлять контроль и надзор за ходом и качеством оказания «Услуг», не вмешиваясь при этом в хозяйственную деятельность «Исполнителя».</w:t>
      </w:r>
    </w:p>
    <w:p w:rsidR="00E41D04" w:rsidRPr="00832D51" w:rsidRDefault="00E41D04" w:rsidP="008D7DF4">
      <w:pPr>
        <w:tabs>
          <w:tab w:val="left" w:pos="1077"/>
          <w:tab w:val="left" w:pos="1191"/>
        </w:tabs>
        <w:spacing w:line="20" w:lineRule="atLeast"/>
        <w:ind w:firstLine="720"/>
        <w:jc w:val="both"/>
        <w:rPr>
          <w:rFonts w:eastAsia="Calibri"/>
        </w:rPr>
      </w:pPr>
    </w:p>
    <w:p w:rsidR="008D7DF4" w:rsidRPr="00832D51" w:rsidRDefault="008D7DF4" w:rsidP="006048D4">
      <w:pPr>
        <w:tabs>
          <w:tab w:val="left" w:pos="1077"/>
          <w:tab w:val="left" w:pos="1191"/>
        </w:tabs>
        <w:spacing w:line="20" w:lineRule="atLeast"/>
        <w:jc w:val="center"/>
        <w:rPr>
          <w:rFonts w:eastAsia="Calibri"/>
          <w:b/>
          <w:bCs/>
        </w:rPr>
      </w:pPr>
      <w:r w:rsidRPr="00832D51">
        <w:rPr>
          <w:rFonts w:eastAsia="Calibri"/>
          <w:b/>
          <w:bCs/>
        </w:rPr>
        <w:t>3. СТОИМОСТЬ «УСЛУГ». ПОРЯДОК РАСЧ</w:t>
      </w:r>
      <w:r w:rsidR="0052482C" w:rsidRPr="00832D51">
        <w:rPr>
          <w:rFonts w:eastAsia="Calibri"/>
          <w:b/>
          <w:bCs/>
        </w:rPr>
        <w:t>Ё</w:t>
      </w:r>
      <w:r w:rsidRPr="00832D51">
        <w:rPr>
          <w:rFonts w:eastAsia="Calibri"/>
          <w:b/>
          <w:bCs/>
        </w:rPr>
        <w:t>ТОВ</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3.1.</w:t>
      </w:r>
      <w:r w:rsidRPr="00832D51">
        <w:rPr>
          <w:rFonts w:eastAsia="Calibri"/>
        </w:rPr>
        <w:tab/>
        <w:t xml:space="preserve">Общая сумма настоящего контракта составляет </w:t>
      </w:r>
      <w:r w:rsidR="00442AF2">
        <w:rPr>
          <w:rFonts w:eastAsia="Calibri"/>
        </w:rPr>
        <w:t>50 000</w:t>
      </w:r>
      <w:r w:rsidR="00D55E22">
        <w:rPr>
          <w:rFonts w:eastAsia="Calibri"/>
        </w:rPr>
        <w:t xml:space="preserve"> </w:t>
      </w:r>
      <w:r w:rsidR="00D55E22" w:rsidRPr="00D55E22">
        <w:rPr>
          <w:rFonts w:eastAsia="Calibri"/>
        </w:rPr>
        <w:t>(</w:t>
      </w:r>
      <w:r w:rsidR="00442AF2" w:rsidRPr="00442AF2">
        <w:rPr>
          <w:rFonts w:eastAsia="Calibri"/>
        </w:rPr>
        <w:t>пятьдесят тысяч</w:t>
      </w:r>
      <w:r w:rsidR="00D55E22">
        <w:rPr>
          <w:rFonts w:eastAsia="Calibri"/>
        </w:rPr>
        <w:t xml:space="preserve">) рублей </w:t>
      </w:r>
      <w:r w:rsidR="00442AF2">
        <w:rPr>
          <w:rFonts w:eastAsia="Calibri"/>
        </w:rPr>
        <w:t>00</w:t>
      </w:r>
      <w:r w:rsidR="00D55E22">
        <w:rPr>
          <w:rFonts w:eastAsia="Calibri"/>
        </w:rPr>
        <w:t xml:space="preserve"> копеек, НДС </w:t>
      </w:r>
      <w:r w:rsidRPr="00832D51">
        <w:rPr>
          <w:rFonts w:eastAsia="Calibri"/>
        </w:rPr>
        <w:t>не предусмотрен.</w:t>
      </w:r>
    </w:p>
    <w:p w:rsidR="008D7DF4" w:rsidRPr="00832D51" w:rsidRDefault="0052482C" w:rsidP="008D7DF4">
      <w:pPr>
        <w:tabs>
          <w:tab w:val="left" w:pos="1077"/>
          <w:tab w:val="left" w:pos="1191"/>
        </w:tabs>
        <w:spacing w:line="20" w:lineRule="atLeast"/>
        <w:ind w:firstLine="720"/>
        <w:jc w:val="both"/>
        <w:rPr>
          <w:rFonts w:eastAsia="Calibri"/>
        </w:rPr>
      </w:pPr>
      <w:r w:rsidRPr="00832D51">
        <w:rPr>
          <w:rFonts w:eastAsia="Calibri"/>
        </w:rPr>
        <w:t>3.2.</w:t>
      </w:r>
      <w:r w:rsidRPr="00832D51">
        <w:rPr>
          <w:rFonts w:eastAsia="Calibri"/>
        </w:rPr>
        <w:tab/>
      </w:r>
      <w:r w:rsidR="008D7DF4" w:rsidRPr="00832D51">
        <w:rPr>
          <w:rFonts w:eastAsia="Calibri"/>
        </w:rPr>
        <w:t>Цена настоящего контракта является тв</w:t>
      </w:r>
      <w:r w:rsidRPr="00832D51">
        <w:rPr>
          <w:rFonts w:eastAsia="Calibri"/>
        </w:rPr>
        <w:t>ё</w:t>
      </w:r>
      <w:r w:rsidR="008D7DF4" w:rsidRPr="00832D51">
        <w:rPr>
          <w:rFonts w:eastAsia="Calibri"/>
        </w:rPr>
        <w:t>рдой и определяется на весь срок исполнения контракта. В процессе исполнения настоящего контракта будет происходить постепенная выборка объ</w:t>
      </w:r>
      <w:r w:rsidRPr="00832D51">
        <w:rPr>
          <w:rFonts w:eastAsia="Calibri"/>
        </w:rPr>
        <w:t>ё</w:t>
      </w:r>
      <w:r w:rsidR="008D7DF4" w:rsidRPr="00832D51">
        <w:rPr>
          <w:rFonts w:eastAsia="Calibri"/>
        </w:rPr>
        <w:t>ма «Услуг». Не оказанные «Услуги» оплате не подлежат.</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3.3.</w:t>
      </w:r>
      <w:r w:rsidRPr="00832D51">
        <w:rPr>
          <w:rFonts w:eastAsia="Calibri"/>
        </w:rPr>
        <w:tab/>
        <w:t>Стоимость «Услуг» по конкретной заявке «</w:t>
      </w:r>
      <w:r w:rsidR="0052482C" w:rsidRPr="00832D51">
        <w:rPr>
          <w:rFonts w:eastAsia="Calibri"/>
        </w:rPr>
        <w:t>З</w:t>
      </w:r>
      <w:r w:rsidRPr="00832D51">
        <w:rPr>
          <w:rFonts w:eastAsia="Calibri"/>
        </w:rPr>
        <w:t xml:space="preserve">аказчика» определяется на основании цен, установленных в прейскуранте (Приложение № </w:t>
      </w:r>
      <w:r w:rsidR="009D30C0">
        <w:rPr>
          <w:rFonts w:eastAsia="Calibri"/>
        </w:rPr>
        <w:t>1</w:t>
      </w:r>
      <w:r w:rsidRPr="00832D51">
        <w:rPr>
          <w:rFonts w:eastAsia="Calibri"/>
        </w:rPr>
        <w:t xml:space="preserve"> к настоящему контракту), по цене каждой услуги, исходя из объ</w:t>
      </w:r>
      <w:r w:rsidR="0052482C" w:rsidRPr="00832D51">
        <w:rPr>
          <w:rFonts w:eastAsia="Calibri"/>
        </w:rPr>
        <w:t>ё</w:t>
      </w:r>
      <w:r w:rsidRPr="00832D51">
        <w:rPr>
          <w:rFonts w:eastAsia="Calibri"/>
        </w:rPr>
        <w:t>ма фактически оказанных услуг в ходе исполнения контракта, но в размере, не превышающем общую сумму контракта, указанную в п</w:t>
      </w:r>
      <w:r w:rsidR="009D30C0">
        <w:rPr>
          <w:rFonts w:eastAsia="Calibri"/>
        </w:rPr>
        <w:t>ункте 3.1 настоящего контракта.</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3.4.</w:t>
      </w:r>
      <w:r w:rsidRPr="00832D51">
        <w:rPr>
          <w:rFonts w:eastAsia="Calibri"/>
        </w:rPr>
        <w:tab/>
        <w:t>Общая стоимость настоящего контракта указана за весь объ</w:t>
      </w:r>
      <w:r w:rsidR="0052482C" w:rsidRPr="00832D51">
        <w:rPr>
          <w:rFonts w:eastAsia="Calibri"/>
        </w:rPr>
        <w:t>ё</w:t>
      </w:r>
      <w:r w:rsidRPr="00832D51">
        <w:rPr>
          <w:rFonts w:eastAsia="Calibri"/>
        </w:rPr>
        <w:t>м оказываемых «Услуг», с уч</w:t>
      </w:r>
      <w:r w:rsidR="0052482C" w:rsidRPr="00832D51">
        <w:rPr>
          <w:rFonts w:eastAsia="Calibri"/>
        </w:rPr>
        <w:t>ё</w:t>
      </w:r>
      <w:r w:rsidRPr="00832D51">
        <w:rPr>
          <w:rFonts w:eastAsia="Calibri"/>
        </w:rPr>
        <w:t>том всех затрат, в том числе на материалы, транспортные расходы, страхование, уплату налогов, таможенных пошлин и других обязательных платежей.</w:t>
      </w:r>
    </w:p>
    <w:p w:rsidR="008D7DF4" w:rsidRPr="00832D51" w:rsidRDefault="008D7DF4" w:rsidP="0052482C">
      <w:pPr>
        <w:tabs>
          <w:tab w:val="left" w:pos="1077"/>
          <w:tab w:val="left" w:pos="1191"/>
        </w:tabs>
        <w:spacing w:line="20" w:lineRule="atLeast"/>
        <w:ind w:firstLine="720"/>
        <w:jc w:val="both"/>
        <w:rPr>
          <w:rFonts w:eastAsia="Calibri"/>
        </w:rPr>
      </w:pPr>
      <w:r w:rsidRPr="00832D51">
        <w:rPr>
          <w:rFonts w:eastAsia="Calibri"/>
        </w:rPr>
        <w:t>3.5.</w:t>
      </w:r>
      <w:r w:rsidRPr="00832D51">
        <w:rPr>
          <w:rFonts w:eastAsia="Calibri"/>
        </w:rPr>
        <w:tab/>
      </w:r>
      <w:proofErr w:type="gramStart"/>
      <w:r w:rsidRPr="00832D51">
        <w:rPr>
          <w:rFonts w:eastAsia="Calibri"/>
        </w:rPr>
        <w:t>Цена контракта может быть снижена по соглашению сторон без изменения предусмотренных контрактом объ</w:t>
      </w:r>
      <w:r w:rsidR="0052482C" w:rsidRPr="00832D51">
        <w:rPr>
          <w:rFonts w:eastAsia="Calibri"/>
        </w:rPr>
        <w:t>ё</w:t>
      </w:r>
      <w:r w:rsidRPr="00832D51">
        <w:rPr>
          <w:rFonts w:eastAsia="Calibri"/>
        </w:rPr>
        <w:t>ма и качества оказываемых «Услуг» и иных условий исполнения контракта в соответствии с п.п. «а»</w:t>
      </w:r>
      <w:r w:rsidRPr="00832D51">
        <w:rPr>
          <w:rFonts w:eastAsia="Calibri"/>
          <w:bCs/>
        </w:rPr>
        <w:t xml:space="preserve"> п. 1 ч. 1 ст.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roofErr w:type="gramEnd"/>
    </w:p>
    <w:p w:rsidR="008D7DF4" w:rsidRPr="00832D51" w:rsidRDefault="002E39A7" w:rsidP="008D7DF4">
      <w:pPr>
        <w:tabs>
          <w:tab w:val="left" w:pos="1077"/>
          <w:tab w:val="left" w:pos="1191"/>
        </w:tabs>
        <w:spacing w:line="20" w:lineRule="atLeast"/>
        <w:ind w:firstLine="720"/>
        <w:jc w:val="both"/>
        <w:rPr>
          <w:rFonts w:eastAsia="Calibri"/>
        </w:rPr>
      </w:pPr>
      <w:r>
        <w:rPr>
          <w:rFonts w:eastAsia="Calibri"/>
        </w:rPr>
        <w:t>3.6.</w:t>
      </w:r>
      <w:r w:rsidR="008D7DF4" w:rsidRPr="00832D51">
        <w:rPr>
          <w:rFonts w:eastAsia="Calibri"/>
        </w:rPr>
        <w:tab/>
        <w:t>По предложению «</w:t>
      </w:r>
      <w:r w:rsidR="0052482C" w:rsidRPr="00832D51">
        <w:rPr>
          <w:rFonts w:eastAsia="Calibri"/>
        </w:rPr>
        <w:t>З</w:t>
      </w:r>
      <w:r w:rsidR="008D7DF4" w:rsidRPr="00832D51">
        <w:rPr>
          <w:rFonts w:eastAsia="Calibri"/>
        </w:rPr>
        <w:t>аказчика» «Стороны» настоящего контракта, могут прийти к соглашению об увеличении или уменьшении, предусмотренного контрактом количество «Услуг», не более чем на десять процентов. При этом по соглашению «Сторон» допускается изменение с уч</w:t>
      </w:r>
      <w:r w:rsidR="00395E08" w:rsidRPr="00832D51">
        <w:rPr>
          <w:rFonts w:eastAsia="Calibri"/>
        </w:rPr>
        <w:t>ё</w:t>
      </w:r>
      <w:r w:rsidR="008D7DF4" w:rsidRPr="00832D51">
        <w:rPr>
          <w:rFonts w:eastAsia="Calibri"/>
        </w:rPr>
        <w:t xml:space="preserve">том </w:t>
      </w:r>
      <w:proofErr w:type="gramStart"/>
      <w:r w:rsidR="008D7DF4" w:rsidRPr="00832D51">
        <w:rPr>
          <w:rFonts w:eastAsia="Calibri"/>
        </w:rPr>
        <w:t>положений бюджетного законодательства Российской Федерации цены настоящего контракта</w:t>
      </w:r>
      <w:proofErr w:type="gramEnd"/>
      <w:r w:rsidR="008D7DF4" w:rsidRPr="00832D51">
        <w:rPr>
          <w:rFonts w:eastAsia="Calibri"/>
        </w:rPr>
        <w:t xml:space="preserve"> пропорционально дополнительному количеству «Услуг», исходя из установленной в настоящем контракте цены единицы услуги, но не более чем на десять процентов цены настоящего контракта. При уменьшении предусмотренных настоящим контрактом количества «Услуг», «Стороны» обязуются уменьшить цену настоящего контракта исходя из цены единицы «Услуги». </w:t>
      </w:r>
      <w:proofErr w:type="gramStart"/>
      <w:r w:rsidR="008D7DF4" w:rsidRPr="00832D51">
        <w:rPr>
          <w:rFonts w:eastAsia="Calibri"/>
        </w:rPr>
        <w:t>Цена единицы дополнительно оказываемой «Услуги» или цена единицы «Услуги» при уменьшении предусмотренного настоящим контрактом количества оказываемых «Услуг» определяться как частное от деления первоначальной цены настоящего контракта на предусмотренное в контракте количество таких услуг (п.п. «б» п. 1 ч. 1 ст. 95 Федерального закона от 05.04.2013 г. № 44-ФЗ «О контрактной системе в сфере закупок товаров, работ, услуг для обеспечения государственных</w:t>
      </w:r>
      <w:proofErr w:type="gramEnd"/>
      <w:r w:rsidR="008D7DF4" w:rsidRPr="00832D51">
        <w:rPr>
          <w:rFonts w:eastAsia="Calibri"/>
        </w:rPr>
        <w:t xml:space="preserve"> и муниципальных нужд»).</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3.7.</w:t>
      </w:r>
      <w:r w:rsidRPr="00832D51">
        <w:rPr>
          <w:rFonts w:eastAsia="Calibri"/>
        </w:rPr>
        <w:tab/>
        <w:t xml:space="preserve"> «</w:t>
      </w:r>
      <w:r w:rsidR="00395E08" w:rsidRPr="00832D51">
        <w:rPr>
          <w:rFonts w:eastAsia="Calibri"/>
        </w:rPr>
        <w:t>З</w:t>
      </w:r>
      <w:r w:rsidRPr="00832D51">
        <w:rPr>
          <w:rFonts w:eastAsia="Calibri"/>
        </w:rPr>
        <w:t>аказчик» производит оплату за фактически оказанные «Услуги» по настоящему контракту на основании сч</w:t>
      </w:r>
      <w:r w:rsidR="00395E08" w:rsidRPr="00832D51">
        <w:rPr>
          <w:rFonts w:eastAsia="Calibri"/>
        </w:rPr>
        <w:t>ё</w:t>
      </w:r>
      <w:r w:rsidRPr="00832D51">
        <w:rPr>
          <w:rFonts w:eastAsia="Calibri"/>
        </w:rPr>
        <w:t>та (сч</w:t>
      </w:r>
      <w:r w:rsidR="00395E08" w:rsidRPr="00832D51">
        <w:rPr>
          <w:rFonts w:eastAsia="Calibri"/>
        </w:rPr>
        <w:t>ё</w:t>
      </w:r>
      <w:r w:rsidRPr="00832D51">
        <w:rPr>
          <w:rFonts w:eastAsia="Calibri"/>
        </w:rPr>
        <w:t xml:space="preserve">та-фактуры при наличии НДС), в котором отражается весь </w:t>
      </w:r>
      <w:r w:rsidRPr="00832D51">
        <w:rPr>
          <w:rFonts w:eastAsia="Calibri"/>
        </w:rPr>
        <w:lastRenderedPageBreak/>
        <w:t>объ</w:t>
      </w:r>
      <w:r w:rsidR="00395E08" w:rsidRPr="00832D51">
        <w:rPr>
          <w:rFonts w:eastAsia="Calibri"/>
        </w:rPr>
        <w:t>ё</w:t>
      </w:r>
      <w:r w:rsidRPr="00832D51">
        <w:rPr>
          <w:rFonts w:eastAsia="Calibri"/>
        </w:rPr>
        <w:t>м выполненных работ, в течение 30 календарных дней с моме</w:t>
      </w:r>
      <w:r w:rsidR="009D30C0">
        <w:rPr>
          <w:rFonts w:eastAsia="Calibri"/>
        </w:rPr>
        <w:t>нта подписания «Сторонами» акта</w:t>
      </w:r>
      <w:r w:rsidR="009D30C0" w:rsidRPr="009D30C0">
        <w:rPr>
          <w:rFonts w:eastAsia="Calibri"/>
        </w:rPr>
        <w:t xml:space="preserve"> оказанных услуг</w:t>
      </w:r>
      <w:r w:rsidRPr="009D30C0">
        <w:rPr>
          <w:rFonts w:eastAsia="Calibri"/>
        </w:rPr>
        <w:t>.</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3.8.</w:t>
      </w:r>
      <w:r w:rsidRPr="00832D51">
        <w:rPr>
          <w:rFonts w:eastAsia="Calibri"/>
        </w:rPr>
        <w:tab/>
        <w:t>Расч</w:t>
      </w:r>
      <w:r w:rsidR="00395E08" w:rsidRPr="00832D51">
        <w:rPr>
          <w:rFonts w:eastAsia="Calibri"/>
        </w:rPr>
        <w:t>ё</w:t>
      </w:r>
      <w:r w:rsidRPr="00832D51">
        <w:rPr>
          <w:rFonts w:eastAsia="Calibri"/>
        </w:rPr>
        <w:t>ты с «Исполнителем» по настоящему контракту осуществляются за сч</w:t>
      </w:r>
      <w:r w:rsidR="000B4263" w:rsidRPr="00832D51">
        <w:rPr>
          <w:rFonts w:eastAsia="Calibri"/>
        </w:rPr>
        <w:t>ё</w:t>
      </w:r>
      <w:r w:rsidRPr="00832D51">
        <w:rPr>
          <w:rFonts w:eastAsia="Calibri"/>
        </w:rPr>
        <w:t>т выделенных «</w:t>
      </w:r>
      <w:r w:rsidR="00395E08" w:rsidRPr="00832D51">
        <w:rPr>
          <w:rFonts w:eastAsia="Calibri"/>
        </w:rPr>
        <w:t>З</w:t>
      </w:r>
      <w:r w:rsidRPr="00832D51">
        <w:rPr>
          <w:rFonts w:eastAsia="Calibri"/>
        </w:rPr>
        <w:t>аказчику» бюджетных средств.</w:t>
      </w:r>
    </w:p>
    <w:p w:rsidR="008D7DF4" w:rsidRDefault="008D7DF4" w:rsidP="008D7DF4">
      <w:pPr>
        <w:tabs>
          <w:tab w:val="left" w:pos="1077"/>
          <w:tab w:val="left" w:pos="1191"/>
        </w:tabs>
        <w:spacing w:line="20" w:lineRule="atLeast"/>
        <w:ind w:firstLine="720"/>
        <w:jc w:val="both"/>
        <w:rPr>
          <w:rFonts w:eastAsia="Calibri"/>
        </w:rPr>
      </w:pPr>
      <w:r w:rsidRPr="00832D51">
        <w:rPr>
          <w:rFonts w:eastAsia="Calibri"/>
        </w:rPr>
        <w:t>3.9.</w:t>
      </w:r>
      <w:r w:rsidRPr="00832D51">
        <w:rPr>
          <w:rFonts w:eastAsia="Calibri"/>
        </w:rPr>
        <w:tab/>
        <w:t>Все расч</w:t>
      </w:r>
      <w:r w:rsidR="000B4263" w:rsidRPr="00832D51">
        <w:rPr>
          <w:rFonts w:eastAsia="Calibri"/>
        </w:rPr>
        <w:t>ё</w:t>
      </w:r>
      <w:r w:rsidRPr="00832D51">
        <w:rPr>
          <w:rFonts w:eastAsia="Calibri"/>
        </w:rPr>
        <w:t>ты по настоящему контракту осуществляются пут</w:t>
      </w:r>
      <w:r w:rsidR="000B4263" w:rsidRPr="00832D51">
        <w:rPr>
          <w:rFonts w:eastAsia="Calibri"/>
        </w:rPr>
        <w:t>ё</w:t>
      </w:r>
      <w:r w:rsidRPr="00832D51">
        <w:rPr>
          <w:rFonts w:eastAsia="Calibri"/>
        </w:rPr>
        <w:t>м перечисления денежных средств на расч</w:t>
      </w:r>
      <w:r w:rsidR="000B4263" w:rsidRPr="00832D51">
        <w:rPr>
          <w:rFonts w:eastAsia="Calibri"/>
        </w:rPr>
        <w:t>ё</w:t>
      </w:r>
      <w:r w:rsidRPr="00832D51">
        <w:rPr>
          <w:rFonts w:eastAsia="Calibri"/>
        </w:rPr>
        <w:t>тный сч</w:t>
      </w:r>
      <w:r w:rsidR="000B4263" w:rsidRPr="00832D51">
        <w:rPr>
          <w:rFonts w:eastAsia="Calibri"/>
        </w:rPr>
        <w:t>ё</w:t>
      </w:r>
      <w:r w:rsidRPr="00832D51">
        <w:rPr>
          <w:rFonts w:eastAsia="Calibri"/>
        </w:rPr>
        <w:t>т «Исполнителя».</w:t>
      </w:r>
    </w:p>
    <w:p w:rsidR="003C333A" w:rsidRPr="003C333A" w:rsidRDefault="003C333A" w:rsidP="003C333A">
      <w:pPr>
        <w:tabs>
          <w:tab w:val="left" w:pos="1304"/>
        </w:tabs>
        <w:spacing w:line="20" w:lineRule="atLeast"/>
        <w:ind w:firstLine="709"/>
        <w:jc w:val="both"/>
        <w:rPr>
          <w:rFonts w:eastAsia="Calibri"/>
        </w:rPr>
      </w:pPr>
      <w:r>
        <w:rPr>
          <w:rFonts w:eastAsia="Calibri"/>
        </w:rPr>
        <w:t>3.10.</w:t>
      </w:r>
      <w:r>
        <w:rPr>
          <w:rFonts w:eastAsia="Calibri"/>
        </w:rPr>
        <w:tab/>
      </w:r>
      <w:r w:rsidRPr="003C333A">
        <w:rPr>
          <w:rFonts w:eastAsia="Calibri"/>
        </w:rPr>
        <w:t>Источник финансирования: Бюджет города Челябинска.</w:t>
      </w:r>
    </w:p>
    <w:p w:rsidR="003C333A" w:rsidRPr="00832D51" w:rsidRDefault="003C333A" w:rsidP="003C333A">
      <w:pPr>
        <w:tabs>
          <w:tab w:val="left" w:pos="1304"/>
        </w:tabs>
        <w:spacing w:line="20" w:lineRule="atLeast"/>
        <w:ind w:firstLine="709"/>
        <w:jc w:val="both"/>
        <w:rPr>
          <w:rFonts w:eastAsia="Calibri"/>
        </w:rPr>
      </w:pPr>
      <w:r>
        <w:rPr>
          <w:rFonts w:eastAsia="Calibri"/>
        </w:rPr>
        <w:t>3</w:t>
      </w:r>
      <w:r w:rsidRPr="003C333A">
        <w:rPr>
          <w:rFonts w:eastAsia="Calibri"/>
        </w:rPr>
        <w:t>.</w:t>
      </w:r>
      <w:r>
        <w:rPr>
          <w:rFonts w:eastAsia="Calibri"/>
        </w:rPr>
        <w:t>11</w:t>
      </w:r>
      <w:r w:rsidRPr="003C333A">
        <w:rPr>
          <w:rFonts w:eastAsia="Calibri"/>
        </w:rPr>
        <w:t>.</w:t>
      </w:r>
      <w:r w:rsidRPr="003C333A">
        <w:rPr>
          <w:rFonts w:eastAsia="Calibri"/>
        </w:rPr>
        <w:tab/>
        <w:t xml:space="preserve">Идентификационный код закупки: </w:t>
      </w:r>
      <w:r w:rsidR="00E9621A">
        <w:rPr>
          <w:rFonts w:eastAsia="Calibri"/>
        </w:rPr>
        <w:t>_____________________________________</w:t>
      </w:r>
      <w:r w:rsidRPr="003C333A">
        <w:rPr>
          <w:rFonts w:eastAsia="Calibri"/>
        </w:rPr>
        <w:t>.</w:t>
      </w:r>
    </w:p>
    <w:p w:rsidR="006048D4" w:rsidRPr="00832D51" w:rsidRDefault="006048D4" w:rsidP="003C333A">
      <w:pPr>
        <w:tabs>
          <w:tab w:val="left" w:pos="1304"/>
        </w:tabs>
        <w:spacing w:line="20" w:lineRule="atLeast"/>
        <w:ind w:firstLine="720"/>
        <w:jc w:val="both"/>
        <w:rPr>
          <w:rFonts w:eastAsia="Calibri"/>
        </w:rPr>
      </w:pPr>
    </w:p>
    <w:p w:rsidR="006048D4" w:rsidRPr="00832D51" w:rsidRDefault="006048D4" w:rsidP="006048D4">
      <w:pPr>
        <w:tabs>
          <w:tab w:val="left" w:pos="1077"/>
          <w:tab w:val="left" w:pos="1191"/>
        </w:tabs>
        <w:spacing w:line="20" w:lineRule="atLeast"/>
        <w:jc w:val="center"/>
        <w:rPr>
          <w:rFonts w:eastAsia="Calibri"/>
          <w:b/>
        </w:rPr>
      </w:pPr>
      <w:r w:rsidRPr="00832D51">
        <w:rPr>
          <w:rFonts w:eastAsia="Calibri"/>
          <w:b/>
        </w:rPr>
        <w:t>4. СРОК, МЕСТО ОКАЗАНИЯ «УСЛУГ».</w:t>
      </w:r>
    </w:p>
    <w:p w:rsidR="006048D4" w:rsidRPr="00832D51" w:rsidRDefault="006048D4" w:rsidP="006048D4">
      <w:pPr>
        <w:tabs>
          <w:tab w:val="left" w:pos="1077"/>
          <w:tab w:val="left" w:pos="1191"/>
        </w:tabs>
        <w:spacing w:line="20" w:lineRule="atLeast"/>
        <w:jc w:val="center"/>
        <w:rPr>
          <w:rFonts w:eastAsia="Calibri"/>
          <w:b/>
        </w:rPr>
      </w:pPr>
      <w:r w:rsidRPr="00832D51">
        <w:rPr>
          <w:rFonts w:eastAsia="Calibri"/>
          <w:b/>
        </w:rPr>
        <w:t>ПРИЁМКА ОКАЗАННЫХ «УСЛУГ». ГАРАНТИЯ КАЧЕСТВА</w:t>
      </w:r>
    </w:p>
    <w:p w:rsidR="008D7DF4" w:rsidRPr="00832D51" w:rsidRDefault="008D7DF4" w:rsidP="006048D4">
      <w:pPr>
        <w:tabs>
          <w:tab w:val="left" w:pos="1077"/>
          <w:tab w:val="left" w:pos="1191"/>
        </w:tabs>
        <w:spacing w:line="20" w:lineRule="atLeast"/>
        <w:ind w:firstLine="720"/>
        <w:jc w:val="both"/>
        <w:rPr>
          <w:rFonts w:eastAsia="Calibri"/>
        </w:rPr>
      </w:pPr>
      <w:r w:rsidRPr="00832D51">
        <w:rPr>
          <w:rFonts w:eastAsia="Calibri"/>
        </w:rPr>
        <w:t>4.1.</w:t>
      </w:r>
      <w:r w:rsidRPr="00832D51">
        <w:rPr>
          <w:rFonts w:eastAsia="Calibri"/>
        </w:rPr>
        <w:tab/>
        <w:t xml:space="preserve"> «Услуги» по настоящему контракту оказываются с момента заключения настоящего контракта по 31.12.201</w:t>
      </w:r>
      <w:r w:rsidR="00442AF2">
        <w:rPr>
          <w:rFonts w:eastAsia="Calibri"/>
        </w:rPr>
        <w:t>9</w:t>
      </w:r>
      <w:r w:rsidR="00832D51" w:rsidRPr="00832D51">
        <w:rPr>
          <w:rFonts w:eastAsia="Calibri"/>
        </w:rPr>
        <w:t>.</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 xml:space="preserve">Срок оказания «Услуг» по конкретной заявке не должен превышать 3 </w:t>
      </w:r>
      <w:r w:rsidR="003C333A">
        <w:rPr>
          <w:rFonts w:eastAsia="Calibri"/>
        </w:rPr>
        <w:t xml:space="preserve">(трёх) </w:t>
      </w:r>
      <w:r w:rsidRPr="00832D51">
        <w:rPr>
          <w:rFonts w:eastAsia="Calibri"/>
        </w:rPr>
        <w:t>дней с момента поступления заявки «</w:t>
      </w:r>
      <w:r w:rsidR="000B4263" w:rsidRPr="00832D51">
        <w:rPr>
          <w:rFonts w:eastAsia="Calibri"/>
        </w:rPr>
        <w:t>З</w:t>
      </w:r>
      <w:r w:rsidRPr="00832D51">
        <w:rPr>
          <w:rFonts w:eastAsia="Calibri"/>
        </w:rPr>
        <w:t>аказчика» в устной или письменной форме.</w:t>
      </w:r>
    </w:p>
    <w:p w:rsidR="00127A50" w:rsidRPr="00832D51" w:rsidRDefault="008D7DF4" w:rsidP="00127A50">
      <w:pPr>
        <w:tabs>
          <w:tab w:val="left" w:pos="1077"/>
          <w:tab w:val="left" w:pos="1191"/>
        </w:tabs>
        <w:spacing w:line="20" w:lineRule="atLeast"/>
        <w:ind w:firstLine="720"/>
        <w:jc w:val="both"/>
        <w:rPr>
          <w:rFonts w:eastAsia="Calibri"/>
        </w:rPr>
      </w:pPr>
      <w:r w:rsidRPr="00832D51">
        <w:rPr>
          <w:rFonts w:eastAsia="Calibri"/>
        </w:rPr>
        <w:t>4.1.1.</w:t>
      </w:r>
      <w:r w:rsidRPr="00832D51">
        <w:rPr>
          <w:rFonts w:eastAsia="Calibri"/>
        </w:rPr>
        <w:tab/>
        <w:t xml:space="preserve">Место оказания «Услуг» по настоящему контракту - </w:t>
      </w:r>
      <w:r w:rsidR="00127A50" w:rsidRPr="00832D51">
        <w:rPr>
          <w:rFonts w:eastAsia="Calibri"/>
        </w:rPr>
        <w:t xml:space="preserve">город Челябинск, </w:t>
      </w:r>
      <w:r w:rsidR="005E1EB8">
        <w:rPr>
          <w:rFonts w:eastAsia="Calibri"/>
        </w:rPr>
        <w:t>_________________________</w:t>
      </w:r>
      <w:r w:rsidR="00127A50" w:rsidRPr="00832D51">
        <w:rPr>
          <w:rFonts w:eastAsia="Calibri"/>
        </w:rPr>
        <w:t>.</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4.2.</w:t>
      </w:r>
      <w:r w:rsidRPr="00832D51">
        <w:rPr>
          <w:rFonts w:eastAsia="Calibri"/>
        </w:rPr>
        <w:tab/>
        <w:t xml:space="preserve">Готовность оказанных «Услуг» подтверждается подписанным «Сторонами» в двух экземплярах </w:t>
      </w:r>
      <w:r w:rsidR="009D30C0" w:rsidRPr="009D30C0">
        <w:rPr>
          <w:rFonts w:eastAsia="Calibri"/>
        </w:rPr>
        <w:t>актом оказанных услуг</w:t>
      </w:r>
      <w:r w:rsidRPr="009D30C0">
        <w:rPr>
          <w:rFonts w:eastAsia="Calibri"/>
        </w:rPr>
        <w:t>.</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4.3.</w:t>
      </w:r>
      <w:r w:rsidRPr="00832D51">
        <w:rPr>
          <w:rFonts w:eastAsia="Calibri"/>
        </w:rPr>
        <w:tab/>
        <w:t>При</w:t>
      </w:r>
      <w:r w:rsidR="000B4263" w:rsidRPr="00832D51">
        <w:rPr>
          <w:rFonts w:eastAsia="Calibri"/>
        </w:rPr>
        <w:t>ё</w:t>
      </w:r>
      <w:r w:rsidRPr="00832D51">
        <w:rPr>
          <w:rFonts w:eastAsia="Calibri"/>
        </w:rPr>
        <w:t>мка оказанных услуг в части соответствия их количества, комплектности, объ</w:t>
      </w:r>
      <w:r w:rsidR="000B4263" w:rsidRPr="00832D51">
        <w:rPr>
          <w:rFonts w:eastAsia="Calibri"/>
        </w:rPr>
        <w:t>ё</w:t>
      </w:r>
      <w:r w:rsidRPr="00832D51">
        <w:rPr>
          <w:rFonts w:eastAsia="Calibri"/>
        </w:rPr>
        <w:t>ма требованиям, установленным контрактом, осуществляется «</w:t>
      </w:r>
      <w:r w:rsidR="000B4263" w:rsidRPr="00832D51">
        <w:rPr>
          <w:rFonts w:eastAsia="Calibri"/>
        </w:rPr>
        <w:t>З</w:t>
      </w:r>
      <w:r w:rsidRPr="00832D51">
        <w:rPr>
          <w:rFonts w:eastAsia="Calibri"/>
        </w:rPr>
        <w:t xml:space="preserve">аказчиком» по факту оказания «Услуг». </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Результаты такой при</w:t>
      </w:r>
      <w:r w:rsidR="000B4263" w:rsidRPr="00832D51">
        <w:rPr>
          <w:rFonts w:eastAsia="Calibri"/>
        </w:rPr>
        <w:t>ё</w:t>
      </w:r>
      <w:r w:rsidRPr="00832D51">
        <w:rPr>
          <w:rFonts w:eastAsia="Calibri"/>
        </w:rPr>
        <w:t>мки оформляются актом оказанных услуг в 2-х экземплярах, направляемым «Исполнителем» «</w:t>
      </w:r>
      <w:r w:rsidR="000B4263" w:rsidRPr="00832D51">
        <w:rPr>
          <w:rFonts w:eastAsia="Calibri"/>
        </w:rPr>
        <w:t>З</w:t>
      </w:r>
      <w:r w:rsidRPr="00832D51">
        <w:rPr>
          <w:rFonts w:eastAsia="Calibri"/>
        </w:rPr>
        <w:t>аказчику». «</w:t>
      </w:r>
      <w:r w:rsidR="000B4263" w:rsidRPr="00832D51">
        <w:rPr>
          <w:rFonts w:eastAsia="Calibri"/>
        </w:rPr>
        <w:t>З</w:t>
      </w:r>
      <w:r w:rsidRPr="00832D51">
        <w:rPr>
          <w:rFonts w:eastAsia="Calibri"/>
        </w:rPr>
        <w:t xml:space="preserve">аказчик» в течение </w:t>
      </w:r>
      <w:r w:rsidR="00442AF2">
        <w:rPr>
          <w:rFonts w:eastAsia="Calibri"/>
        </w:rPr>
        <w:t>5</w:t>
      </w:r>
      <w:r w:rsidRPr="00832D51">
        <w:rPr>
          <w:rFonts w:eastAsia="Calibri"/>
        </w:rPr>
        <w:t xml:space="preserve"> рабочих дней с момента получения указанного акта подписывает указанный акт и возвращает его «Исполнителю», либо предоставляет мотивированный отказ от при</w:t>
      </w:r>
      <w:r w:rsidR="000B4263" w:rsidRPr="00832D51">
        <w:rPr>
          <w:rFonts w:eastAsia="Calibri"/>
        </w:rPr>
        <w:t>ё</w:t>
      </w:r>
      <w:r w:rsidRPr="00832D51">
        <w:rPr>
          <w:rFonts w:eastAsia="Calibri"/>
        </w:rPr>
        <w:t>мки оказанных услуг.</w:t>
      </w:r>
    </w:p>
    <w:p w:rsidR="008D7DF4" w:rsidRPr="00832D51" w:rsidRDefault="008D7DF4" w:rsidP="00122916">
      <w:pPr>
        <w:tabs>
          <w:tab w:val="left" w:pos="1077"/>
          <w:tab w:val="left" w:pos="1191"/>
        </w:tabs>
        <w:spacing w:line="20" w:lineRule="atLeast"/>
        <w:ind w:firstLine="720"/>
        <w:jc w:val="both"/>
        <w:rPr>
          <w:rFonts w:eastAsia="Calibri"/>
        </w:rPr>
      </w:pPr>
      <w:r w:rsidRPr="00832D51">
        <w:rPr>
          <w:rFonts w:eastAsia="Calibri"/>
        </w:rPr>
        <w:t>4.4.</w:t>
      </w:r>
      <w:r w:rsidRPr="00832D51">
        <w:rPr>
          <w:rFonts w:eastAsia="Calibri"/>
        </w:rPr>
        <w:tab/>
        <w:t>При наличии обоснованных возражений со стороны «</w:t>
      </w:r>
      <w:r w:rsidR="00122916" w:rsidRPr="00832D51">
        <w:rPr>
          <w:rFonts w:eastAsia="Calibri"/>
        </w:rPr>
        <w:t>З</w:t>
      </w:r>
      <w:r w:rsidRPr="00832D51">
        <w:rPr>
          <w:rFonts w:eastAsia="Calibri"/>
        </w:rPr>
        <w:t>аказчика», «Стороны» в тр</w:t>
      </w:r>
      <w:r w:rsidR="00122916" w:rsidRPr="00832D51">
        <w:rPr>
          <w:rFonts w:eastAsia="Calibri"/>
        </w:rPr>
        <w:t>ё</w:t>
      </w:r>
      <w:r w:rsidRPr="00832D51">
        <w:rPr>
          <w:rFonts w:eastAsia="Calibri"/>
        </w:rPr>
        <w:t>хдневный срок составляют перечень необходимых доработок и согласовывают сроки их выполнения. Некачественно оказанные «Услуги» оплате не подлежат.</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4.</w:t>
      </w:r>
      <w:r w:rsidR="00122916" w:rsidRPr="00832D51">
        <w:rPr>
          <w:rFonts w:eastAsia="Calibri"/>
        </w:rPr>
        <w:t>5</w:t>
      </w:r>
      <w:r w:rsidRPr="00832D51">
        <w:rPr>
          <w:rFonts w:eastAsia="Calibri"/>
        </w:rPr>
        <w:t>.</w:t>
      </w:r>
      <w:r w:rsidRPr="00832D51">
        <w:rPr>
          <w:rFonts w:eastAsia="Calibri"/>
        </w:rPr>
        <w:tab/>
      </w:r>
      <w:proofErr w:type="gramStart"/>
      <w:r w:rsidRPr="00832D51">
        <w:rPr>
          <w:rFonts w:eastAsia="Calibri"/>
        </w:rPr>
        <w:t>В случае некачественного оказания «Услуг» по вине «Исполнителя», последний своими силами и за свой сч</w:t>
      </w:r>
      <w:r w:rsidR="00122916" w:rsidRPr="00832D51">
        <w:rPr>
          <w:rFonts w:eastAsia="Calibri"/>
        </w:rPr>
        <w:t>ё</w:t>
      </w:r>
      <w:r w:rsidRPr="00832D51">
        <w:rPr>
          <w:rFonts w:eastAsia="Calibri"/>
        </w:rPr>
        <w:t>т в течение 3 (тр</w:t>
      </w:r>
      <w:r w:rsidR="00122916" w:rsidRPr="00832D51">
        <w:rPr>
          <w:rFonts w:eastAsia="Calibri"/>
        </w:rPr>
        <w:t>ё</w:t>
      </w:r>
      <w:r w:rsidRPr="00832D51">
        <w:rPr>
          <w:rFonts w:eastAsia="Calibri"/>
        </w:rPr>
        <w:t xml:space="preserve">х) </w:t>
      </w:r>
      <w:r w:rsidR="00442AF2">
        <w:rPr>
          <w:rFonts w:eastAsia="Calibri"/>
        </w:rPr>
        <w:t xml:space="preserve">рабочих </w:t>
      </w:r>
      <w:r w:rsidRPr="00832D51">
        <w:rPr>
          <w:rFonts w:eastAsia="Calibri"/>
        </w:rPr>
        <w:t>дней обязан устранить выявленные недостатки.</w:t>
      </w:r>
      <w:proofErr w:type="gramEnd"/>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4.</w:t>
      </w:r>
      <w:r w:rsidR="00122916" w:rsidRPr="00832D51">
        <w:rPr>
          <w:rFonts w:eastAsia="Calibri"/>
        </w:rPr>
        <w:t>6</w:t>
      </w:r>
      <w:r w:rsidRPr="00832D51">
        <w:rPr>
          <w:rFonts w:eastAsia="Calibri"/>
        </w:rPr>
        <w:t>.</w:t>
      </w:r>
      <w:r w:rsidRPr="00832D51">
        <w:rPr>
          <w:rFonts w:eastAsia="Calibri"/>
        </w:rPr>
        <w:tab/>
        <w:t>Гарантийный срок на оказанные услуги составляет 6 (Шесть) месяцев с момента подписания «Сторонами» акта сдачи-при</w:t>
      </w:r>
      <w:r w:rsidR="00122916" w:rsidRPr="00832D51">
        <w:rPr>
          <w:rFonts w:eastAsia="Calibri"/>
        </w:rPr>
        <w:t>ё</w:t>
      </w:r>
      <w:r w:rsidRPr="00832D51">
        <w:rPr>
          <w:rFonts w:eastAsia="Calibri"/>
        </w:rPr>
        <w:t>мки оказанных услуг.</w:t>
      </w:r>
    </w:p>
    <w:p w:rsidR="008D7DF4" w:rsidRPr="00832D51" w:rsidRDefault="008D7DF4" w:rsidP="008D7DF4">
      <w:pPr>
        <w:tabs>
          <w:tab w:val="left" w:pos="1077"/>
          <w:tab w:val="left" w:pos="1191"/>
        </w:tabs>
        <w:spacing w:line="20" w:lineRule="atLeast"/>
        <w:ind w:firstLine="720"/>
        <w:jc w:val="both"/>
        <w:rPr>
          <w:rFonts w:eastAsia="Calibri"/>
        </w:rPr>
      </w:pPr>
      <w:r w:rsidRPr="00832D51">
        <w:rPr>
          <w:rFonts w:eastAsia="Calibri"/>
        </w:rPr>
        <w:t>4.</w:t>
      </w:r>
      <w:r w:rsidR="00122916" w:rsidRPr="00832D51">
        <w:rPr>
          <w:rFonts w:eastAsia="Calibri"/>
        </w:rPr>
        <w:t>7</w:t>
      </w:r>
      <w:r w:rsidRPr="00832D51">
        <w:rPr>
          <w:rFonts w:eastAsia="Calibri"/>
        </w:rPr>
        <w:t>.</w:t>
      </w:r>
      <w:r w:rsidRPr="00832D51">
        <w:rPr>
          <w:rFonts w:eastAsia="Calibri"/>
        </w:rPr>
        <w:tab/>
        <w:t xml:space="preserve">В случае выявления недостатков оказанных «Услуг» в течение гарантийного срока «Исполнитель» обязан в течение 10 (десяти) </w:t>
      </w:r>
      <w:r w:rsidR="00442AF2">
        <w:rPr>
          <w:rFonts w:eastAsia="Calibri"/>
        </w:rPr>
        <w:t>рабочих</w:t>
      </w:r>
      <w:r w:rsidRPr="00832D51">
        <w:rPr>
          <w:rFonts w:eastAsia="Calibri"/>
        </w:rPr>
        <w:t xml:space="preserve"> дней со дня предъявления претензии «</w:t>
      </w:r>
      <w:r w:rsidR="00122916" w:rsidRPr="00832D51">
        <w:rPr>
          <w:rFonts w:eastAsia="Calibri"/>
        </w:rPr>
        <w:t>З</w:t>
      </w:r>
      <w:r w:rsidRPr="00832D51">
        <w:rPr>
          <w:rFonts w:eastAsia="Calibri"/>
        </w:rPr>
        <w:t>аказчиком» устранить недостатки за свой сч</w:t>
      </w:r>
      <w:r w:rsidR="00122916" w:rsidRPr="00832D51">
        <w:rPr>
          <w:rFonts w:eastAsia="Calibri"/>
        </w:rPr>
        <w:t>ё</w:t>
      </w:r>
      <w:r w:rsidRPr="00832D51">
        <w:rPr>
          <w:rFonts w:eastAsia="Calibri"/>
        </w:rPr>
        <w:t>т.</w:t>
      </w:r>
    </w:p>
    <w:p w:rsidR="006048D4" w:rsidRPr="00832D51" w:rsidRDefault="006048D4" w:rsidP="008D7DF4">
      <w:pPr>
        <w:tabs>
          <w:tab w:val="left" w:pos="1077"/>
          <w:tab w:val="left" w:pos="1191"/>
        </w:tabs>
        <w:spacing w:line="20" w:lineRule="atLeast"/>
        <w:ind w:firstLine="720"/>
        <w:jc w:val="both"/>
        <w:rPr>
          <w:rFonts w:eastAsia="Calibri"/>
          <w:b/>
        </w:rPr>
      </w:pPr>
    </w:p>
    <w:p w:rsidR="006048D4" w:rsidRPr="00832D51" w:rsidRDefault="006048D4" w:rsidP="006048D4">
      <w:pPr>
        <w:tabs>
          <w:tab w:val="left" w:pos="1077"/>
          <w:tab w:val="left" w:pos="1191"/>
        </w:tabs>
        <w:spacing w:line="20" w:lineRule="atLeast"/>
        <w:jc w:val="center"/>
        <w:rPr>
          <w:rFonts w:eastAsia="Calibri"/>
          <w:b/>
        </w:rPr>
      </w:pPr>
      <w:r w:rsidRPr="00832D51">
        <w:rPr>
          <w:rFonts w:eastAsia="Calibri"/>
          <w:b/>
        </w:rPr>
        <w:t>5. ОТВЕТСТВЕННОСТЬ «СТОРОН»</w:t>
      </w:r>
    </w:p>
    <w:p w:rsidR="008C1DAE" w:rsidRPr="008C1DAE" w:rsidRDefault="008C1DAE" w:rsidP="008C1DAE">
      <w:pPr>
        <w:tabs>
          <w:tab w:val="left" w:pos="1077"/>
          <w:tab w:val="left" w:pos="1191"/>
        </w:tabs>
        <w:spacing w:line="20" w:lineRule="atLeast"/>
        <w:ind w:firstLine="720"/>
        <w:jc w:val="both"/>
        <w:rPr>
          <w:color w:val="000000"/>
        </w:rPr>
      </w:pPr>
      <w:r w:rsidRPr="008C1DAE">
        <w:rPr>
          <w:color w:val="000000"/>
        </w:rPr>
        <w:t>5.1.</w:t>
      </w:r>
      <w:r w:rsidRPr="008C1DAE">
        <w:rPr>
          <w:color w:val="000000"/>
        </w:rPr>
        <w:tab/>
        <w:t>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8C1DAE" w:rsidRPr="008C1DAE" w:rsidRDefault="008C1DAE" w:rsidP="008C1DAE">
      <w:pPr>
        <w:tabs>
          <w:tab w:val="left" w:pos="1077"/>
          <w:tab w:val="left" w:pos="1191"/>
        </w:tabs>
        <w:spacing w:line="20" w:lineRule="atLeast"/>
        <w:ind w:firstLine="720"/>
        <w:jc w:val="both"/>
        <w:rPr>
          <w:color w:val="000000"/>
        </w:rPr>
      </w:pPr>
      <w:r w:rsidRPr="008C1DAE">
        <w:rPr>
          <w:color w:val="000000"/>
        </w:rPr>
        <w:t>5.2.</w:t>
      </w:r>
      <w:r w:rsidRPr="008C1DAE">
        <w:rPr>
          <w:color w:val="000000"/>
        </w:rPr>
        <w:tab/>
      </w:r>
      <w:proofErr w:type="gramStart"/>
      <w:r w:rsidRPr="008C1DAE">
        <w:rPr>
          <w:color w:val="000000"/>
        </w:rPr>
        <w:t xml:space="preserve">В соответствии с ч. 5 ст. 34 Федерального закона от 05.04.2013 № 44-ФЗ, в случае просрочки исполнения </w:t>
      </w:r>
      <w:r w:rsidR="00DC38B2">
        <w:rPr>
          <w:color w:val="000000"/>
        </w:rPr>
        <w:t>«</w:t>
      </w:r>
      <w:r w:rsidRPr="008C1DAE">
        <w:rPr>
          <w:color w:val="000000"/>
        </w:rPr>
        <w:t>Заказчиком</w:t>
      </w:r>
      <w:r w:rsidR="00DC38B2">
        <w:rPr>
          <w:color w:val="000000"/>
        </w:rPr>
        <w:t>»</w:t>
      </w:r>
      <w:r w:rsidRPr="008C1DAE">
        <w:rPr>
          <w:color w:val="000000"/>
        </w:rPr>
        <w:t xml:space="preserve"> обязательств, предусмотренных настоящим контрактом, </w:t>
      </w:r>
      <w:r w:rsidR="00DC38B2">
        <w:rPr>
          <w:color w:val="000000"/>
        </w:rPr>
        <w:t>«</w:t>
      </w:r>
      <w:r w:rsidRPr="008C1DAE">
        <w:rPr>
          <w:color w:val="000000"/>
        </w:rPr>
        <w:t>Заказчик</w:t>
      </w:r>
      <w:r w:rsidR="00DC38B2">
        <w:rPr>
          <w:color w:val="000000"/>
        </w:rPr>
        <w:t>»</w:t>
      </w:r>
      <w:r w:rsidRPr="008C1DAE">
        <w:rPr>
          <w:color w:val="000000"/>
        </w:rPr>
        <w:t xml:space="preserve">, выплачивает </w:t>
      </w:r>
      <w:r w:rsidR="00DC38B2">
        <w:rPr>
          <w:color w:val="000000"/>
        </w:rPr>
        <w:t>«</w:t>
      </w:r>
      <w:r w:rsidRPr="008C1DAE">
        <w:rPr>
          <w:color w:val="000000"/>
        </w:rPr>
        <w:t>Поставщику</w:t>
      </w:r>
      <w:r w:rsidR="00DC38B2">
        <w:rPr>
          <w:color w:val="000000"/>
        </w:rPr>
        <w:t>»</w:t>
      </w:r>
      <w:r w:rsidRPr="008C1DAE">
        <w:rPr>
          <w:color w:val="000000"/>
        </w:rPr>
        <w:t xml:space="preserve"> пени, установленной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roofErr w:type="gramEnd"/>
      <w:r w:rsidRPr="008C1DAE">
        <w:rPr>
          <w:color w:val="000000"/>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C1DAE" w:rsidRPr="008C1DAE" w:rsidRDefault="008C1DAE" w:rsidP="008C1DAE">
      <w:pPr>
        <w:tabs>
          <w:tab w:val="left" w:pos="1077"/>
          <w:tab w:val="left" w:pos="1191"/>
        </w:tabs>
        <w:spacing w:line="20" w:lineRule="atLeast"/>
        <w:ind w:firstLine="720"/>
        <w:jc w:val="both"/>
        <w:rPr>
          <w:color w:val="000000"/>
        </w:rPr>
      </w:pPr>
      <w:r w:rsidRPr="008C1DAE">
        <w:rPr>
          <w:color w:val="000000"/>
        </w:rPr>
        <w:lastRenderedPageBreak/>
        <w:t>5.</w:t>
      </w:r>
      <w:r w:rsidR="00DC38B2">
        <w:rPr>
          <w:color w:val="000000"/>
        </w:rPr>
        <w:t>3</w:t>
      </w:r>
      <w:r w:rsidRPr="008C1DAE">
        <w:rPr>
          <w:color w:val="000000"/>
        </w:rPr>
        <w:t>.</w:t>
      </w:r>
      <w:r w:rsidRPr="008C1DAE">
        <w:rPr>
          <w:color w:val="000000"/>
        </w:rPr>
        <w:tab/>
        <w:t xml:space="preserve">Общая сумма начисленной неустойки (штрафов, пени) за ненадлежащее исполнение </w:t>
      </w:r>
      <w:r w:rsidR="00DC38B2">
        <w:rPr>
          <w:color w:val="000000"/>
        </w:rPr>
        <w:t>«</w:t>
      </w:r>
      <w:r w:rsidRPr="008C1DAE">
        <w:rPr>
          <w:color w:val="000000"/>
        </w:rPr>
        <w:t>Заказчиком</w:t>
      </w:r>
      <w:r w:rsidR="00DC38B2">
        <w:rPr>
          <w:color w:val="000000"/>
        </w:rPr>
        <w:t>»</w:t>
      </w:r>
      <w:r w:rsidRPr="008C1DAE">
        <w:rPr>
          <w:color w:val="000000"/>
        </w:rPr>
        <w:t xml:space="preserve"> обязательств, предусмотренных настоящим контрактом, не может превышать цену настоящего контракта.</w:t>
      </w:r>
    </w:p>
    <w:p w:rsidR="008C1DAE" w:rsidRPr="008C1DAE" w:rsidRDefault="00DC38B2" w:rsidP="008C1DAE">
      <w:pPr>
        <w:tabs>
          <w:tab w:val="left" w:pos="1077"/>
          <w:tab w:val="left" w:pos="1191"/>
        </w:tabs>
        <w:spacing w:line="20" w:lineRule="atLeast"/>
        <w:ind w:firstLine="720"/>
        <w:jc w:val="both"/>
        <w:rPr>
          <w:color w:val="000000"/>
        </w:rPr>
      </w:pPr>
      <w:r>
        <w:rPr>
          <w:color w:val="000000"/>
        </w:rPr>
        <w:t>5.4</w:t>
      </w:r>
      <w:r w:rsidR="008C1DAE" w:rsidRPr="008C1DAE">
        <w:rPr>
          <w:color w:val="000000"/>
        </w:rPr>
        <w:t>.</w:t>
      </w:r>
      <w:r w:rsidR="008C1DAE" w:rsidRPr="008C1DAE">
        <w:rPr>
          <w:color w:val="000000"/>
        </w:rPr>
        <w:tab/>
      </w:r>
      <w:proofErr w:type="gramStart"/>
      <w:r w:rsidR="008C1DAE" w:rsidRPr="008C1DAE">
        <w:rPr>
          <w:color w:val="000000"/>
        </w:rPr>
        <w:t xml:space="preserve">В случае просрочки исполнения </w:t>
      </w:r>
      <w:r>
        <w:rPr>
          <w:color w:val="000000"/>
        </w:rPr>
        <w:t>«</w:t>
      </w:r>
      <w:r w:rsidR="008C1DAE" w:rsidRPr="008C1DAE">
        <w:rPr>
          <w:color w:val="000000"/>
        </w:rPr>
        <w:t>Поставщиком</w:t>
      </w:r>
      <w:r>
        <w:rPr>
          <w:color w:val="000000"/>
        </w:rPr>
        <w:t>»</w:t>
      </w:r>
      <w:r w:rsidR="008C1DAE" w:rsidRPr="008C1DAE">
        <w:rPr>
          <w:color w:val="000000"/>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Pr>
          <w:color w:val="000000"/>
        </w:rPr>
        <w:t>«</w:t>
      </w:r>
      <w:r w:rsidR="008C1DAE" w:rsidRPr="008C1DAE">
        <w:rPr>
          <w:color w:val="000000"/>
        </w:rPr>
        <w:t>Поставщиком</w:t>
      </w:r>
      <w:r>
        <w:rPr>
          <w:color w:val="000000"/>
        </w:rPr>
        <w:t>»</w:t>
      </w:r>
      <w:r w:rsidR="008C1DAE" w:rsidRPr="008C1DAE">
        <w:rPr>
          <w:color w:val="000000"/>
        </w:rPr>
        <w:t xml:space="preserve"> обязательств, предусмотренных настоящим контрактом, </w:t>
      </w:r>
      <w:r>
        <w:rPr>
          <w:color w:val="000000"/>
        </w:rPr>
        <w:t>«</w:t>
      </w:r>
      <w:r w:rsidR="008C1DAE" w:rsidRPr="008C1DAE">
        <w:rPr>
          <w:color w:val="000000"/>
        </w:rPr>
        <w:t>Заказчик</w:t>
      </w:r>
      <w:r>
        <w:rPr>
          <w:color w:val="000000"/>
        </w:rPr>
        <w:t>»</w:t>
      </w:r>
      <w:r w:rsidR="008C1DAE" w:rsidRPr="008C1DAE">
        <w:rPr>
          <w:color w:val="000000"/>
        </w:rPr>
        <w:t xml:space="preserve"> направляет </w:t>
      </w:r>
      <w:r>
        <w:rPr>
          <w:color w:val="000000"/>
        </w:rPr>
        <w:t>«</w:t>
      </w:r>
      <w:r w:rsidR="008C1DAE" w:rsidRPr="008C1DAE">
        <w:rPr>
          <w:color w:val="000000"/>
        </w:rPr>
        <w:t>Поставщику</w:t>
      </w:r>
      <w:r>
        <w:rPr>
          <w:color w:val="000000"/>
        </w:rPr>
        <w:t>»</w:t>
      </w:r>
      <w:r w:rsidR="008C1DAE" w:rsidRPr="008C1DAE">
        <w:rPr>
          <w:color w:val="000000"/>
        </w:rPr>
        <w:t xml:space="preserve"> требование об уплате неустоек (штрафов, пеней).</w:t>
      </w:r>
      <w:proofErr w:type="gramEnd"/>
    </w:p>
    <w:p w:rsidR="008C1DAE" w:rsidRPr="008C1DAE" w:rsidRDefault="008C1DAE" w:rsidP="008C1DAE">
      <w:pPr>
        <w:tabs>
          <w:tab w:val="left" w:pos="1077"/>
          <w:tab w:val="left" w:pos="1191"/>
        </w:tabs>
        <w:spacing w:line="20" w:lineRule="atLeast"/>
        <w:ind w:firstLine="720"/>
        <w:jc w:val="both"/>
        <w:rPr>
          <w:color w:val="000000"/>
        </w:rPr>
      </w:pPr>
      <w:r w:rsidRPr="008C1DAE">
        <w:rPr>
          <w:color w:val="000000"/>
        </w:rPr>
        <w:t>5.</w:t>
      </w:r>
      <w:r w:rsidR="00DC38B2">
        <w:rPr>
          <w:color w:val="000000"/>
        </w:rPr>
        <w:t>5</w:t>
      </w:r>
      <w:r w:rsidRPr="008C1DAE">
        <w:rPr>
          <w:color w:val="000000"/>
        </w:rPr>
        <w:t>.</w:t>
      </w:r>
      <w:r w:rsidRPr="008C1DAE">
        <w:rPr>
          <w:color w:val="000000"/>
        </w:rPr>
        <w:tab/>
        <w:t xml:space="preserve">Пеня начисляется за каждый день просрочки исполнения </w:t>
      </w:r>
      <w:r w:rsidR="00DC38B2">
        <w:rPr>
          <w:color w:val="000000"/>
        </w:rPr>
        <w:t>«</w:t>
      </w:r>
      <w:r w:rsidRPr="008C1DAE">
        <w:rPr>
          <w:color w:val="000000"/>
        </w:rPr>
        <w:t>Поставщиком</w:t>
      </w:r>
      <w:r w:rsidR="00DC38B2">
        <w:rPr>
          <w:color w:val="000000"/>
        </w:rPr>
        <w:t>»</w:t>
      </w:r>
      <w:r w:rsidRPr="008C1DAE">
        <w:rPr>
          <w:color w:val="000000"/>
        </w:rPr>
        <w:t xml:space="preserve"> обязательства, предусмотренного настоящим контрактом. </w:t>
      </w:r>
      <w:proofErr w:type="gramStart"/>
      <w:r w:rsidR="00DC38B2">
        <w:rPr>
          <w:color w:val="000000"/>
        </w:rPr>
        <w:t>«</w:t>
      </w:r>
      <w:r w:rsidRPr="008C1DAE">
        <w:rPr>
          <w:color w:val="000000"/>
        </w:rPr>
        <w:t>Поставщик</w:t>
      </w:r>
      <w:r w:rsidR="00DC38B2">
        <w:rPr>
          <w:color w:val="000000"/>
        </w:rPr>
        <w:t>»</w:t>
      </w:r>
      <w:r w:rsidRPr="008C1DAE">
        <w:rPr>
          <w:color w:val="000000"/>
        </w:rPr>
        <w:t xml:space="preserve">, начиная со дня, следующего после дня истечения установленного контрактом срока исполнения обязательства, выплачивает </w:t>
      </w:r>
      <w:r w:rsidR="00DC38B2">
        <w:rPr>
          <w:color w:val="000000"/>
        </w:rPr>
        <w:t>«</w:t>
      </w:r>
      <w:r w:rsidRPr="008C1DAE">
        <w:rPr>
          <w:color w:val="000000"/>
        </w:rPr>
        <w:t>Заказчику</w:t>
      </w:r>
      <w:r w:rsidR="00DC38B2">
        <w:rPr>
          <w:color w:val="000000"/>
        </w:rPr>
        <w:t>»</w:t>
      </w:r>
      <w:r w:rsidRPr="008C1DAE">
        <w:rPr>
          <w:color w:val="000000"/>
        </w:rPr>
        <w:t xml:space="preserve"> за каждый день просрочки исполнения обязательства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w:t>
      </w:r>
      <w:r w:rsidR="00DC38B2">
        <w:rPr>
          <w:color w:val="000000"/>
        </w:rPr>
        <w:t>«</w:t>
      </w:r>
      <w:r w:rsidRPr="008C1DAE">
        <w:rPr>
          <w:color w:val="000000"/>
        </w:rPr>
        <w:t>Поставщиком</w:t>
      </w:r>
      <w:r w:rsidR="00DC38B2">
        <w:rPr>
          <w:color w:val="000000"/>
        </w:rPr>
        <w:t>»</w:t>
      </w:r>
      <w:r w:rsidRPr="008C1DAE">
        <w:rPr>
          <w:color w:val="000000"/>
        </w:rPr>
        <w:t>.</w:t>
      </w:r>
      <w:proofErr w:type="gramEnd"/>
    </w:p>
    <w:p w:rsidR="008C1DAE" w:rsidRPr="008C1DAE" w:rsidRDefault="008C1DAE" w:rsidP="008C1DAE">
      <w:pPr>
        <w:tabs>
          <w:tab w:val="left" w:pos="1077"/>
          <w:tab w:val="left" w:pos="1191"/>
        </w:tabs>
        <w:spacing w:line="20" w:lineRule="atLeast"/>
        <w:ind w:firstLine="720"/>
        <w:jc w:val="both"/>
        <w:rPr>
          <w:color w:val="000000"/>
        </w:rPr>
      </w:pPr>
      <w:r w:rsidRPr="008C1DAE">
        <w:rPr>
          <w:color w:val="000000"/>
        </w:rPr>
        <w:t>5.</w:t>
      </w:r>
      <w:r w:rsidR="00DC38B2">
        <w:rPr>
          <w:color w:val="000000"/>
        </w:rPr>
        <w:t>6</w:t>
      </w:r>
      <w:r w:rsidRPr="008C1DAE">
        <w:rPr>
          <w:color w:val="000000"/>
        </w:rPr>
        <w:t>.</w:t>
      </w:r>
      <w:r w:rsidRPr="008C1DAE">
        <w:rPr>
          <w:color w:val="000000"/>
        </w:rPr>
        <w:tab/>
        <w:t xml:space="preserve">Общая сумма начисленной неустойки (штрафов, пени) за неисполнение или ненадлежащее исполнение </w:t>
      </w:r>
      <w:r w:rsidR="00DC38B2">
        <w:rPr>
          <w:color w:val="000000"/>
        </w:rPr>
        <w:t>«</w:t>
      </w:r>
      <w:r w:rsidRPr="008C1DAE">
        <w:rPr>
          <w:color w:val="000000"/>
        </w:rPr>
        <w:t>Поставщиком</w:t>
      </w:r>
      <w:r w:rsidR="00DC38B2">
        <w:rPr>
          <w:color w:val="000000"/>
        </w:rPr>
        <w:t>»</w:t>
      </w:r>
      <w:r w:rsidRPr="008C1DAE">
        <w:rPr>
          <w:color w:val="000000"/>
        </w:rPr>
        <w:t xml:space="preserve"> обязательств, предусмотренных настоящим контрактом, не может превышать цену контракта.</w:t>
      </w:r>
    </w:p>
    <w:p w:rsidR="008C1DAE" w:rsidRPr="008C1DAE" w:rsidRDefault="008C1DAE" w:rsidP="008C1DAE">
      <w:pPr>
        <w:tabs>
          <w:tab w:val="left" w:pos="1077"/>
          <w:tab w:val="left" w:pos="1191"/>
        </w:tabs>
        <w:spacing w:line="20" w:lineRule="atLeast"/>
        <w:ind w:firstLine="720"/>
        <w:jc w:val="both"/>
        <w:rPr>
          <w:color w:val="000000"/>
        </w:rPr>
      </w:pPr>
      <w:r w:rsidRPr="008C1DAE">
        <w:rPr>
          <w:color w:val="000000"/>
        </w:rPr>
        <w:t>5.</w:t>
      </w:r>
      <w:r w:rsidR="00DC38B2">
        <w:rPr>
          <w:color w:val="000000"/>
        </w:rPr>
        <w:t>7</w:t>
      </w:r>
      <w:r w:rsidRPr="008C1DAE">
        <w:rPr>
          <w:color w:val="000000"/>
        </w:rPr>
        <w:t>.</w:t>
      </w:r>
      <w:r w:rsidRPr="008C1DAE">
        <w:rPr>
          <w:color w:val="00000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C1DAE" w:rsidRPr="008C1DAE" w:rsidRDefault="008C1DAE" w:rsidP="008C1DAE">
      <w:pPr>
        <w:tabs>
          <w:tab w:val="left" w:pos="1077"/>
          <w:tab w:val="left" w:pos="1191"/>
        </w:tabs>
        <w:spacing w:line="20" w:lineRule="atLeast"/>
        <w:ind w:firstLine="720"/>
        <w:jc w:val="both"/>
        <w:rPr>
          <w:color w:val="000000"/>
        </w:rPr>
      </w:pPr>
      <w:r w:rsidRPr="008C1DAE">
        <w:rPr>
          <w:color w:val="000000"/>
        </w:rPr>
        <w:t>5.</w:t>
      </w:r>
      <w:r w:rsidR="00DC38B2">
        <w:rPr>
          <w:color w:val="000000"/>
        </w:rPr>
        <w:t>8</w:t>
      </w:r>
      <w:r w:rsidRPr="008C1DAE">
        <w:rPr>
          <w:color w:val="000000"/>
        </w:rPr>
        <w:t>.</w:t>
      </w:r>
      <w:r w:rsidRPr="008C1DAE">
        <w:rPr>
          <w:color w:val="000000"/>
        </w:rPr>
        <w:tab/>
        <w:t>Уплата неустойки (пени, штрафов) не освобождает Стороны от исполнения обязательств, принятых на себя по Контракту.</w:t>
      </w:r>
    </w:p>
    <w:p w:rsidR="008C1DAE" w:rsidRPr="008C1DAE" w:rsidRDefault="008C1DAE" w:rsidP="008C1DAE">
      <w:pPr>
        <w:tabs>
          <w:tab w:val="left" w:pos="1077"/>
          <w:tab w:val="left" w:pos="1191"/>
        </w:tabs>
        <w:spacing w:line="20" w:lineRule="atLeast"/>
        <w:ind w:firstLine="720"/>
        <w:jc w:val="both"/>
        <w:rPr>
          <w:color w:val="000000"/>
        </w:rPr>
      </w:pPr>
      <w:r w:rsidRPr="008C1DAE">
        <w:rPr>
          <w:color w:val="000000"/>
        </w:rPr>
        <w:t>5.</w:t>
      </w:r>
      <w:r w:rsidR="00DC38B2">
        <w:rPr>
          <w:color w:val="000000"/>
        </w:rPr>
        <w:t>9</w:t>
      </w:r>
      <w:r w:rsidRPr="008C1DAE">
        <w:rPr>
          <w:color w:val="000000"/>
        </w:rPr>
        <w:t>.</w:t>
      </w:r>
      <w:r w:rsidRPr="008C1DAE">
        <w:rPr>
          <w:color w:val="000000"/>
        </w:rPr>
        <w:tab/>
        <w:t xml:space="preserve">Все спорные вопросы решаются </w:t>
      </w:r>
      <w:r w:rsidR="00DC38B2">
        <w:rPr>
          <w:color w:val="000000"/>
        </w:rPr>
        <w:t>«</w:t>
      </w:r>
      <w:r w:rsidRPr="008C1DAE">
        <w:rPr>
          <w:color w:val="000000"/>
        </w:rPr>
        <w:t>Заказчиком</w:t>
      </w:r>
      <w:r w:rsidR="00DC38B2">
        <w:rPr>
          <w:color w:val="000000"/>
        </w:rPr>
        <w:t>»</w:t>
      </w:r>
      <w:r w:rsidRPr="008C1DAE">
        <w:rPr>
          <w:color w:val="000000"/>
        </w:rPr>
        <w:t xml:space="preserve"> и </w:t>
      </w:r>
      <w:r w:rsidR="00DC38B2">
        <w:rPr>
          <w:color w:val="000000"/>
        </w:rPr>
        <w:t>«</w:t>
      </w:r>
      <w:r w:rsidRPr="008C1DAE">
        <w:rPr>
          <w:color w:val="000000"/>
        </w:rPr>
        <w:t>Поставщиком</w:t>
      </w:r>
      <w:r w:rsidR="00DC38B2">
        <w:rPr>
          <w:color w:val="000000"/>
        </w:rPr>
        <w:t>»</w:t>
      </w:r>
      <w:r w:rsidRPr="008C1DAE">
        <w:rPr>
          <w:color w:val="000000"/>
        </w:rPr>
        <w:t xml:space="preserve"> путём переговоров или в судебном порядке по месту нахождения </w:t>
      </w:r>
      <w:r w:rsidR="00DC38B2">
        <w:rPr>
          <w:color w:val="000000"/>
        </w:rPr>
        <w:t>«</w:t>
      </w:r>
      <w:r w:rsidRPr="008C1DAE">
        <w:rPr>
          <w:color w:val="000000"/>
        </w:rPr>
        <w:t>Заказчика</w:t>
      </w:r>
      <w:r w:rsidR="00DC38B2">
        <w:rPr>
          <w:color w:val="000000"/>
        </w:rPr>
        <w:t>»</w:t>
      </w:r>
      <w:r w:rsidRPr="008C1DAE">
        <w:rPr>
          <w:color w:val="000000"/>
        </w:rPr>
        <w:t>.</w:t>
      </w:r>
    </w:p>
    <w:p w:rsidR="008D7DF4" w:rsidRPr="00832D51" w:rsidRDefault="008D7DF4" w:rsidP="008D7DF4">
      <w:pPr>
        <w:tabs>
          <w:tab w:val="left" w:pos="1077"/>
          <w:tab w:val="left" w:pos="1191"/>
        </w:tabs>
        <w:spacing w:line="20" w:lineRule="atLeast"/>
        <w:ind w:firstLine="720"/>
        <w:jc w:val="both"/>
        <w:rPr>
          <w:rFonts w:eastAsia="Calibri"/>
          <w:b/>
        </w:rPr>
      </w:pPr>
    </w:p>
    <w:p w:rsidR="008D7DF4" w:rsidRPr="00832D51" w:rsidRDefault="00E41D04" w:rsidP="00E41D04">
      <w:pPr>
        <w:tabs>
          <w:tab w:val="left" w:pos="1077"/>
          <w:tab w:val="left" w:pos="1191"/>
        </w:tabs>
        <w:spacing w:line="20" w:lineRule="atLeast"/>
        <w:jc w:val="center"/>
        <w:rPr>
          <w:rFonts w:eastAsia="Calibri"/>
          <w:b/>
        </w:rPr>
      </w:pPr>
      <w:r w:rsidRPr="00832D51">
        <w:rPr>
          <w:rFonts w:eastAsia="Calibri"/>
          <w:b/>
        </w:rPr>
        <w:t>6</w:t>
      </w:r>
      <w:r w:rsidR="008D7DF4" w:rsidRPr="00832D51">
        <w:rPr>
          <w:rFonts w:eastAsia="Calibri"/>
          <w:b/>
        </w:rPr>
        <w:t>. ФОРС-МАЖОР</w:t>
      </w:r>
    </w:p>
    <w:p w:rsidR="008D7DF4" w:rsidRPr="00832D51" w:rsidRDefault="00E41D04" w:rsidP="008D7DF4">
      <w:pPr>
        <w:tabs>
          <w:tab w:val="left" w:pos="1077"/>
          <w:tab w:val="left" w:pos="1191"/>
        </w:tabs>
        <w:spacing w:line="20" w:lineRule="atLeast"/>
        <w:ind w:firstLine="720"/>
        <w:jc w:val="both"/>
        <w:rPr>
          <w:rFonts w:eastAsia="Calibri"/>
        </w:rPr>
      </w:pPr>
      <w:r w:rsidRPr="00832D51">
        <w:rPr>
          <w:rFonts w:eastAsia="Calibri"/>
        </w:rPr>
        <w:t>6</w:t>
      </w:r>
      <w:r w:rsidR="008D7DF4" w:rsidRPr="00832D51">
        <w:rPr>
          <w:rFonts w:eastAsia="Calibri"/>
        </w:rPr>
        <w:t>.1.</w:t>
      </w:r>
      <w:r w:rsidR="008D7DF4" w:rsidRPr="00832D51">
        <w:rPr>
          <w:rFonts w:eastAsia="Calibri"/>
        </w:rPr>
        <w:tab/>
        <w:t>«Стороны»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военных действий, изменения законодательства, а также прочих обстоятельств непреодолимой силы, в случае, если эти обстоятельства непосредственно повлияли на исполнение настоящего контракта.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D7DF4" w:rsidRPr="00832D51" w:rsidRDefault="008D7DF4" w:rsidP="008D7DF4">
      <w:pPr>
        <w:tabs>
          <w:tab w:val="left" w:pos="1077"/>
          <w:tab w:val="left" w:pos="1191"/>
        </w:tabs>
        <w:spacing w:line="20" w:lineRule="atLeast"/>
        <w:ind w:firstLine="720"/>
        <w:jc w:val="both"/>
        <w:rPr>
          <w:rFonts w:eastAsia="Calibri"/>
          <w:b/>
        </w:rPr>
      </w:pPr>
    </w:p>
    <w:p w:rsidR="008D7DF4" w:rsidRPr="00832D51" w:rsidRDefault="00E41D04" w:rsidP="00E41D04">
      <w:pPr>
        <w:tabs>
          <w:tab w:val="left" w:pos="1077"/>
          <w:tab w:val="left" w:pos="1191"/>
        </w:tabs>
        <w:spacing w:line="20" w:lineRule="atLeast"/>
        <w:jc w:val="center"/>
        <w:rPr>
          <w:rFonts w:eastAsia="Calibri"/>
          <w:b/>
        </w:rPr>
      </w:pPr>
      <w:r w:rsidRPr="00832D51">
        <w:rPr>
          <w:rFonts w:eastAsia="Calibri"/>
          <w:b/>
        </w:rPr>
        <w:t>7</w:t>
      </w:r>
      <w:r w:rsidR="008D7DF4" w:rsidRPr="00832D51">
        <w:rPr>
          <w:rFonts w:eastAsia="Calibri"/>
          <w:b/>
        </w:rPr>
        <w:t>. СРОК ДЕЙСТВИЯ И ПРОЧИЕ УСЛОВИЯ КОНТРАКТА</w:t>
      </w:r>
    </w:p>
    <w:p w:rsidR="008D7DF4" w:rsidRPr="00832D51" w:rsidRDefault="00E41D04" w:rsidP="008D7DF4">
      <w:pPr>
        <w:tabs>
          <w:tab w:val="left" w:pos="1077"/>
          <w:tab w:val="left" w:pos="1191"/>
        </w:tabs>
        <w:spacing w:line="20" w:lineRule="atLeast"/>
        <w:ind w:firstLine="720"/>
        <w:jc w:val="both"/>
        <w:rPr>
          <w:rFonts w:eastAsia="Calibri"/>
        </w:rPr>
      </w:pPr>
      <w:r w:rsidRPr="00832D51">
        <w:rPr>
          <w:rFonts w:eastAsia="Calibri"/>
        </w:rPr>
        <w:t>7</w:t>
      </w:r>
      <w:r w:rsidR="008D7DF4" w:rsidRPr="00832D51">
        <w:rPr>
          <w:rFonts w:eastAsia="Calibri"/>
        </w:rPr>
        <w:t>.1.</w:t>
      </w:r>
      <w:r w:rsidR="008D7DF4" w:rsidRPr="00832D51">
        <w:rPr>
          <w:rFonts w:eastAsia="Calibri"/>
        </w:rPr>
        <w:tab/>
        <w:t>Настоящий контра</w:t>
      </w:r>
      <w:proofErr w:type="gramStart"/>
      <w:r w:rsidR="008D7DF4" w:rsidRPr="00832D51">
        <w:rPr>
          <w:rFonts w:eastAsia="Calibri"/>
        </w:rPr>
        <w:t>кт вст</w:t>
      </w:r>
      <w:proofErr w:type="gramEnd"/>
      <w:r w:rsidR="008D7DF4" w:rsidRPr="00832D51">
        <w:rPr>
          <w:rFonts w:eastAsia="Calibri"/>
        </w:rPr>
        <w:t>упает в силу с момента подписания и действует по 31.</w:t>
      </w:r>
      <w:r w:rsidR="004A0C11" w:rsidRPr="00832D51">
        <w:rPr>
          <w:rFonts w:eastAsia="Calibri"/>
        </w:rPr>
        <w:t>12</w:t>
      </w:r>
      <w:r w:rsidR="008D7DF4" w:rsidRPr="00832D51">
        <w:rPr>
          <w:rFonts w:eastAsia="Calibri"/>
        </w:rPr>
        <w:t>.201</w:t>
      </w:r>
      <w:r w:rsidR="00DC38B2">
        <w:rPr>
          <w:rFonts w:eastAsia="Calibri"/>
        </w:rPr>
        <w:t>9</w:t>
      </w:r>
      <w:r w:rsidR="008D7DF4" w:rsidRPr="00832D51">
        <w:rPr>
          <w:rFonts w:eastAsia="Calibri"/>
        </w:rPr>
        <w:t>.</w:t>
      </w:r>
    </w:p>
    <w:p w:rsidR="008D7DF4" w:rsidRPr="00832D51" w:rsidRDefault="00E41D04" w:rsidP="008D7DF4">
      <w:pPr>
        <w:tabs>
          <w:tab w:val="left" w:pos="1077"/>
          <w:tab w:val="left" w:pos="1191"/>
        </w:tabs>
        <w:spacing w:line="20" w:lineRule="atLeast"/>
        <w:ind w:firstLine="720"/>
        <w:jc w:val="both"/>
        <w:rPr>
          <w:rFonts w:eastAsia="Calibri"/>
        </w:rPr>
      </w:pPr>
      <w:r w:rsidRPr="00832D51">
        <w:rPr>
          <w:rFonts w:eastAsia="Calibri"/>
        </w:rPr>
        <w:t>7</w:t>
      </w:r>
      <w:r w:rsidR="008D7DF4" w:rsidRPr="00832D51">
        <w:rPr>
          <w:rFonts w:eastAsia="Calibri"/>
        </w:rPr>
        <w:t>.2.</w:t>
      </w:r>
      <w:r w:rsidR="008D7DF4" w:rsidRPr="00832D51">
        <w:rPr>
          <w:rFonts w:eastAsia="Calibri"/>
        </w:rPr>
        <w:tab/>
        <w:t>Расторжение контракта допускается по соглашению сторон, по решению суда или</w:t>
      </w:r>
      <w:r w:rsidR="004A0C11" w:rsidRPr="00832D51">
        <w:rPr>
          <w:rFonts w:eastAsia="Calibri"/>
        </w:rPr>
        <w:t xml:space="preserve"> </w:t>
      </w:r>
      <w:r w:rsidR="008D7DF4" w:rsidRPr="00832D51">
        <w:rPr>
          <w:rFonts w:eastAsia="Calibri"/>
        </w:rPr>
        <w:t>в связи с односторонним отказом стороны контракта от исполнения контракта в соответствии с гражданским законодательством.</w:t>
      </w:r>
    </w:p>
    <w:p w:rsidR="008D7DF4" w:rsidRPr="00832D51" w:rsidRDefault="00E41D04" w:rsidP="008D7DF4">
      <w:pPr>
        <w:tabs>
          <w:tab w:val="left" w:pos="1077"/>
          <w:tab w:val="left" w:pos="1191"/>
        </w:tabs>
        <w:spacing w:line="20" w:lineRule="atLeast"/>
        <w:ind w:firstLine="720"/>
        <w:jc w:val="both"/>
        <w:rPr>
          <w:rFonts w:eastAsia="Calibri"/>
        </w:rPr>
      </w:pPr>
      <w:r w:rsidRPr="00832D51">
        <w:rPr>
          <w:rFonts w:eastAsia="Calibri"/>
        </w:rPr>
        <w:t>7</w:t>
      </w:r>
      <w:r w:rsidR="008D7DF4" w:rsidRPr="00832D51">
        <w:rPr>
          <w:rFonts w:eastAsia="Calibri"/>
        </w:rPr>
        <w:t>.3.</w:t>
      </w:r>
      <w:r w:rsidR="008D7DF4" w:rsidRPr="00832D51">
        <w:rPr>
          <w:rFonts w:eastAsia="Calibri"/>
        </w:rPr>
        <w:tab/>
        <w:t>В случае переименования, изменения адреса или местонахождения, банковских реквизитов «Сторона» обязана известить другую «Сторону» своевременно. При этом заключение дополнительного соглашения не требуется.</w:t>
      </w:r>
    </w:p>
    <w:p w:rsidR="008D7DF4" w:rsidRPr="00832D51" w:rsidRDefault="00E41D04" w:rsidP="008D7DF4">
      <w:pPr>
        <w:tabs>
          <w:tab w:val="left" w:pos="1077"/>
          <w:tab w:val="left" w:pos="1191"/>
        </w:tabs>
        <w:spacing w:line="20" w:lineRule="atLeast"/>
        <w:ind w:firstLine="720"/>
        <w:jc w:val="both"/>
        <w:rPr>
          <w:rFonts w:eastAsia="Calibri"/>
        </w:rPr>
      </w:pPr>
      <w:r w:rsidRPr="00832D51">
        <w:rPr>
          <w:rFonts w:eastAsia="Calibri"/>
        </w:rPr>
        <w:t>7</w:t>
      </w:r>
      <w:r w:rsidR="008D7DF4" w:rsidRPr="00832D51">
        <w:rPr>
          <w:rFonts w:eastAsia="Calibri"/>
        </w:rPr>
        <w:t>.4.</w:t>
      </w:r>
      <w:r w:rsidR="008D7DF4" w:rsidRPr="00832D51">
        <w:rPr>
          <w:rFonts w:eastAsia="Calibri"/>
        </w:rPr>
        <w:tab/>
        <w:t xml:space="preserve">Срок ответа на претензию каждой из «Сторон» составляет 10 </w:t>
      </w:r>
      <w:bookmarkStart w:id="0" w:name="_GoBack"/>
      <w:bookmarkEnd w:id="0"/>
      <w:r w:rsidR="008D7DF4" w:rsidRPr="00832D51">
        <w:rPr>
          <w:rFonts w:eastAsia="Calibri"/>
        </w:rPr>
        <w:t>дней.</w:t>
      </w:r>
    </w:p>
    <w:p w:rsidR="008D7DF4" w:rsidRPr="00832D51" w:rsidRDefault="00E41D04" w:rsidP="008D7DF4">
      <w:pPr>
        <w:tabs>
          <w:tab w:val="left" w:pos="1077"/>
          <w:tab w:val="left" w:pos="1191"/>
        </w:tabs>
        <w:spacing w:line="20" w:lineRule="atLeast"/>
        <w:ind w:firstLine="720"/>
        <w:jc w:val="both"/>
        <w:rPr>
          <w:rFonts w:eastAsia="Calibri"/>
        </w:rPr>
      </w:pPr>
      <w:r w:rsidRPr="00832D51">
        <w:rPr>
          <w:rFonts w:eastAsia="Calibri"/>
        </w:rPr>
        <w:t>7</w:t>
      </w:r>
      <w:r w:rsidR="008D7DF4" w:rsidRPr="00832D51">
        <w:rPr>
          <w:rFonts w:eastAsia="Calibri"/>
        </w:rPr>
        <w:t>.5.</w:t>
      </w:r>
      <w:r w:rsidR="008D7DF4" w:rsidRPr="00832D51">
        <w:rPr>
          <w:rFonts w:eastAsia="Calibri"/>
        </w:rPr>
        <w:tab/>
        <w:t>Все споры между «Сторонами», по которым не было достигнуто соглашение, разрешаются Арбитражным судом Челябинской области.</w:t>
      </w:r>
    </w:p>
    <w:p w:rsidR="008D7DF4" w:rsidRPr="00832D51" w:rsidRDefault="00E41D04" w:rsidP="008D7DF4">
      <w:pPr>
        <w:tabs>
          <w:tab w:val="left" w:pos="1077"/>
          <w:tab w:val="left" w:pos="1191"/>
        </w:tabs>
        <w:spacing w:line="20" w:lineRule="atLeast"/>
        <w:ind w:firstLine="720"/>
        <w:jc w:val="both"/>
        <w:rPr>
          <w:rFonts w:eastAsia="Calibri"/>
        </w:rPr>
      </w:pPr>
      <w:r w:rsidRPr="00832D51">
        <w:rPr>
          <w:rFonts w:eastAsia="Calibri"/>
        </w:rPr>
        <w:t>7</w:t>
      </w:r>
      <w:r w:rsidR="008D7DF4" w:rsidRPr="00832D51">
        <w:rPr>
          <w:rFonts w:eastAsia="Calibri"/>
        </w:rPr>
        <w:t>.6.</w:t>
      </w:r>
      <w:r w:rsidR="008D7DF4" w:rsidRPr="00832D51">
        <w:rPr>
          <w:rFonts w:eastAsia="Calibri"/>
        </w:rPr>
        <w:tab/>
        <w:t>В части, не предусмотренной настоящим контрактом, «Стороны» руководствуются действующим законодательством Российской Федерации.</w:t>
      </w:r>
    </w:p>
    <w:p w:rsidR="004A0C11" w:rsidRPr="00832D51" w:rsidRDefault="00E41D04" w:rsidP="008D7DF4">
      <w:pPr>
        <w:tabs>
          <w:tab w:val="left" w:pos="1077"/>
          <w:tab w:val="left" w:pos="1191"/>
        </w:tabs>
        <w:spacing w:line="20" w:lineRule="atLeast"/>
        <w:ind w:firstLine="720"/>
        <w:jc w:val="both"/>
        <w:rPr>
          <w:rFonts w:eastAsia="Calibri"/>
        </w:rPr>
      </w:pPr>
      <w:r w:rsidRPr="00832D51">
        <w:rPr>
          <w:rFonts w:eastAsia="Calibri"/>
        </w:rPr>
        <w:lastRenderedPageBreak/>
        <w:t>7</w:t>
      </w:r>
      <w:r w:rsidR="008D7DF4" w:rsidRPr="00832D51">
        <w:rPr>
          <w:rFonts w:eastAsia="Calibri"/>
        </w:rPr>
        <w:t>.7.</w:t>
      </w:r>
      <w:r w:rsidR="008D7DF4" w:rsidRPr="00832D51">
        <w:rPr>
          <w:rFonts w:eastAsia="Calibri"/>
        </w:rPr>
        <w:tab/>
      </w:r>
      <w:r w:rsidR="004A0C11" w:rsidRPr="00832D51">
        <w:rPr>
          <w:rFonts w:eastAsia="Calibri"/>
          <w:color w:val="000000"/>
        </w:rPr>
        <w:t>Настоящий Контракт составлен в двух экземплярах</w:t>
      </w:r>
      <w:r w:rsidR="00DC38B2">
        <w:rPr>
          <w:rFonts w:eastAsia="Calibri"/>
          <w:color w:val="000000"/>
        </w:rPr>
        <w:t>,</w:t>
      </w:r>
      <w:r w:rsidR="004A0C11" w:rsidRPr="00832D51">
        <w:rPr>
          <w:rFonts w:eastAsia="Calibri"/>
          <w:color w:val="000000"/>
        </w:rPr>
        <w:t xml:space="preserve"> имеющих одинаковую юридическую силу, по одному экземпляру для каждой Стороны, подписан уполномоченными представителями обеих сторон.</w:t>
      </w:r>
    </w:p>
    <w:p w:rsidR="008D7DF4" w:rsidRDefault="00E41D04" w:rsidP="008D7DF4">
      <w:pPr>
        <w:tabs>
          <w:tab w:val="left" w:pos="1077"/>
          <w:tab w:val="left" w:pos="1191"/>
        </w:tabs>
        <w:spacing w:line="20" w:lineRule="atLeast"/>
        <w:ind w:firstLine="720"/>
        <w:jc w:val="both"/>
        <w:rPr>
          <w:rFonts w:eastAsia="Calibri"/>
        </w:rPr>
      </w:pPr>
      <w:r w:rsidRPr="00832D51">
        <w:rPr>
          <w:rFonts w:eastAsia="Calibri"/>
        </w:rPr>
        <w:t>7</w:t>
      </w:r>
      <w:r w:rsidR="008D7DF4" w:rsidRPr="00832D51">
        <w:rPr>
          <w:rFonts w:eastAsia="Calibri"/>
        </w:rPr>
        <w:t>.8.</w:t>
      </w:r>
      <w:r w:rsidR="008D7DF4" w:rsidRPr="00832D51">
        <w:rPr>
          <w:rFonts w:eastAsia="Calibri"/>
        </w:rPr>
        <w:tab/>
      </w:r>
      <w:proofErr w:type="gramStart"/>
      <w:r w:rsidR="008D7DF4" w:rsidRPr="00832D51">
        <w:rPr>
          <w:rFonts w:eastAsia="Calibri"/>
        </w:rPr>
        <w:t>Копии актов, писем и иных документов, подписанных уполномоченными представителями «</w:t>
      </w:r>
      <w:r w:rsidR="004A0C11" w:rsidRPr="00832D51">
        <w:rPr>
          <w:rFonts w:eastAsia="Calibri"/>
        </w:rPr>
        <w:t>З</w:t>
      </w:r>
      <w:r w:rsidR="008D7DF4" w:rsidRPr="00832D51">
        <w:rPr>
          <w:rFonts w:eastAsia="Calibri"/>
        </w:rPr>
        <w:t>аказчика», полученные «Исполнителем» от «</w:t>
      </w:r>
      <w:r w:rsidR="004A0C11" w:rsidRPr="00832D51">
        <w:rPr>
          <w:rFonts w:eastAsia="Calibri"/>
        </w:rPr>
        <w:t>З</w:t>
      </w:r>
      <w:r w:rsidR="008D7DF4" w:rsidRPr="00832D51">
        <w:rPr>
          <w:rFonts w:eastAsia="Calibri"/>
        </w:rPr>
        <w:t>аказчика» по каналам электронной связи, имеют для «Сторон» такую же силу, как и подлинники указанных документов.</w:t>
      </w:r>
      <w:proofErr w:type="gramEnd"/>
      <w:r w:rsidR="008D7DF4" w:rsidRPr="00832D51">
        <w:rPr>
          <w:rFonts w:eastAsia="Calibri"/>
        </w:rPr>
        <w:t xml:space="preserve"> </w:t>
      </w:r>
      <w:proofErr w:type="gramStart"/>
      <w:r w:rsidR="008D7DF4" w:rsidRPr="00832D51">
        <w:rPr>
          <w:rFonts w:eastAsia="Calibri"/>
        </w:rPr>
        <w:t>Заверение</w:t>
      </w:r>
      <w:proofErr w:type="gramEnd"/>
      <w:r w:rsidR="008D7DF4" w:rsidRPr="00832D51">
        <w:rPr>
          <w:rFonts w:eastAsia="Calibri"/>
        </w:rPr>
        <w:t xml:space="preserve"> указанных документов электронной подписью не требуется.</w:t>
      </w:r>
    </w:p>
    <w:p w:rsidR="00832D51" w:rsidRPr="00832D51" w:rsidRDefault="00832D51" w:rsidP="008D7DF4">
      <w:pPr>
        <w:tabs>
          <w:tab w:val="left" w:pos="1077"/>
          <w:tab w:val="left" w:pos="1191"/>
        </w:tabs>
        <w:spacing w:line="20" w:lineRule="atLeast"/>
        <w:ind w:firstLine="720"/>
        <w:jc w:val="both"/>
        <w:rPr>
          <w:rFonts w:eastAsia="Calibri"/>
        </w:rPr>
      </w:pPr>
    </w:p>
    <w:p w:rsidR="00B76F29" w:rsidRPr="00832D51" w:rsidRDefault="00E41D04" w:rsidP="00480C2C">
      <w:pPr>
        <w:tabs>
          <w:tab w:val="left" w:pos="1077"/>
          <w:tab w:val="left" w:pos="1304"/>
        </w:tabs>
        <w:spacing w:line="20" w:lineRule="atLeast"/>
        <w:jc w:val="center"/>
        <w:rPr>
          <w:rFonts w:eastAsia="Calibri"/>
          <w:b/>
          <w:bCs/>
        </w:rPr>
      </w:pPr>
      <w:r w:rsidRPr="00832D51">
        <w:rPr>
          <w:rFonts w:eastAsia="Calibri"/>
          <w:b/>
          <w:bCs/>
        </w:rPr>
        <w:t>8</w:t>
      </w:r>
      <w:r w:rsidR="00B76F29" w:rsidRPr="00832D51">
        <w:rPr>
          <w:rFonts w:eastAsia="Calibri"/>
          <w:b/>
          <w:bCs/>
        </w:rPr>
        <w:t xml:space="preserve">. </w:t>
      </w:r>
      <w:r w:rsidR="00480C2C" w:rsidRPr="00832D51">
        <w:rPr>
          <w:rFonts w:eastAsia="Calibri"/>
          <w:b/>
          <w:bCs/>
        </w:rPr>
        <w:t>ПРИЛОЖЕНИЯ</w:t>
      </w:r>
    </w:p>
    <w:p w:rsidR="004A0C11" w:rsidRDefault="00E41D04" w:rsidP="00480C2C">
      <w:pPr>
        <w:tabs>
          <w:tab w:val="left" w:pos="1191"/>
        </w:tabs>
        <w:spacing w:line="20" w:lineRule="atLeast"/>
        <w:ind w:firstLine="709"/>
        <w:jc w:val="both"/>
        <w:rPr>
          <w:rFonts w:eastAsia="Calibri"/>
        </w:rPr>
      </w:pPr>
      <w:r w:rsidRPr="00832D51">
        <w:rPr>
          <w:rFonts w:eastAsia="Calibri"/>
        </w:rPr>
        <w:t>8</w:t>
      </w:r>
      <w:r w:rsidR="00480C2C" w:rsidRPr="00832D51">
        <w:rPr>
          <w:rFonts w:eastAsia="Calibri"/>
        </w:rPr>
        <w:t>.1.</w:t>
      </w:r>
      <w:r w:rsidR="00480C2C" w:rsidRPr="00832D51">
        <w:rPr>
          <w:rFonts w:eastAsia="Calibri"/>
        </w:rPr>
        <w:tab/>
      </w:r>
      <w:r w:rsidR="00B76F29" w:rsidRPr="00832D51">
        <w:rPr>
          <w:rFonts w:eastAsia="Calibri"/>
        </w:rPr>
        <w:t>Приложение 1</w:t>
      </w:r>
      <w:r w:rsidR="00E75759">
        <w:rPr>
          <w:rFonts w:eastAsia="Calibri"/>
        </w:rPr>
        <w:t>.</w:t>
      </w:r>
      <w:r w:rsidR="00B76F29" w:rsidRPr="00832D51">
        <w:rPr>
          <w:rFonts w:eastAsia="Calibri"/>
        </w:rPr>
        <w:t xml:space="preserve"> </w:t>
      </w:r>
      <w:r w:rsidR="004D29D9">
        <w:rPr>
          <w:rFonts w:eastAsia="Calibri"/>
        </w:rPr>
        <w:t>П</w:t>
      </w:r>
      <w:r w:rsidR="00E75759">
        <w:rPr>
          <w:rFonts w:eastAsia="Calibri"/>
        </w:rPr>
        <w:t>рейскурант -</w:t>
      </w:r>
      <w:r w:rsidR="004D29D9">
        <w:rPr>
          <w:rFonts w:eastAsia="Calibri"/>
        </w:rPr>
        <w:t xml:space="preserve"> </w:t>
      </w:r>
      <w:r w:rsidR="004D29D9" w:rsidRPr="004D29D9">
        <w:rPr>
          <w:rFonts w:eastAsia="Calibri"/>
        </w:rPr>
        <w:t>Заправка и восстановление картриджей</w:t>
      </w:r>
      <w:r w:rsidR="004D29D9">
        <w:rPr>
          <w:rFonts w:eastAsia="Calibri"/>
        </w:rPr>
        <w:t>.</w:t>
      </w:r>
    </w:p>
    <w:p w:rsidR="00B76F29" w:rsidRPr="00832D51" w:rsidRDefault="00B76F29" w:rsidP="00480C2C">
      <w:pPr>
        <w:tabs>
          <w:tab w:val="left" w:pos="1191"/>
        </w:tabs>
        <w:autoSpaceDE w:val="0"/>
        <w:autoSpaceDN w:val="0"/>
        <w:adjustRightInd w:val="0"/>
        <w:spacing w:line="20" w:lineRule="atLeast"/>
        <w:ind w:firstLine="540"/>
        <w:jc w:val="both"/>
        <w:rPr>
          <w:rFonts w:eastAsia="Calibri"/>
          <w:b/>
          <w:bCs/>
        </w:rPr>
      </w:pPr>
    </w:p>
    <w:p w:rsidR="00B76F29" w:rsidRPr="00832D51" w:rsidRDefault="00C66AC6" w:rsidP="00480C2C">
      <w:pPr>
        <w:tabs>
          <w:tab w:val="left" w:pos="1077"/>
        </w:tabs>
        <w:spacing w:line="20" w:lineRule="atLeast"/>
        <w:jc w:val="center"/>
        <w:rPr>
          <w:rFonts w:eastAsia="Calibri"/>
          <w:b/>
        </w:rPr>
      </w:pPr>
      <w:r w:rsidRPr="00832D51">
        <w:rPr>
          <w:rFonts w:eastAsia="Calibri"/>
          <w:b/>
        </w:rPr>
        <w:t>9</w:t>
      </w:r>
      <w:r w:rsidR="00B76F29" w:rsidRPr="00832D51">
        <w:rPr>
          <w:rFonts w:eastAsia="Calibri"/>
          <w:b/>
        </w:rPr>
        <w:t xml:space="preserve">. </w:t>
      </w:r>
      <w:r w:rsidR="00B76F29" w:rsidRPr="00832D51">
        <w:rPr>
          <w:rFonts w:eastAsia="Calibri"/>
          <w:b/>
          <w:caps/>
        </w:rPr>
        <w:t>Юридические адреса и банковские реквизиты сторон</w:t>
      </w:r>
    </w:p>
    <w:p w:rsidR="00B76F29" w:rsidRPr="00832D51" w:rsidRDefault="00B76F29" w:rsidP="008D7DF4">
      <w:pPr>
        <w:tabs>
          <w:tab w:val="left" w:pos="1077"/>
        </w:tabs>
        <w:spacing w:line="20" w:lineRule="atLeast"/>
        <w:jc w:val="both"/>
        <w:rPr>
          <w:rFonts w:eastAsia="Calibri"/>
          <w:b/>
        </w:rPr>
      </w:pPr>
    </w:p>
    <w:tbl>
      <w:tblPr>
        <w:tblW w:w="0" w:type="auto"/>
        <w:tblLook w:val="01E0"/>
      </w:tblPr>
      <w:tblGrid>
        <w:gridCol w:w="5069"/>
        <w:gridCol w:w="5068"/>
      </w:tblGrid>
      <w:tr w:rsidR="00B76F29" w:rsidRPr="00832D51" w:rsidTr="00B76F29">
        <w:tc>
          <w:tcPr>
            <w:tcW w:w="5210" w:type="dxa"/>
          </w:tcPr>
          <w:p w:rsidR="00B76F29" w:rsidRPr="00832D51" w:rsidRDefault="00B76F29" w:rsidP="008D7DF4">
            <w:pPr>
              <w:tabs>
                <w:tab w:val="left" w:pos="1077"/>
              </w:tabs>
              <w:spacing w:line="20" w:lineRule="atLeast"/>
              <w:ind w:right="371"/>
              <w:rPr>
                <w:rFonts w:eastAsia="Calibri"/>
                <w:b/>
                <w:color w:val="000000"/>
              </w:rPr>
            </w:pPr>
            <w:r w:rsidRPr="00832D51">
              <w:rPr>
                <w:b/>
                <w:color w:val="000000"/>
              </w:rPr>
              <w:t>Заказчик</w:t>
            </w:r>
            <w:r w:rsidRPr="00832D51">
              <w:rPr>
                <w:rFonts w:eastAsia="Calibri"/>
                <w:b/>
                <w:color w:val="000000"/>
              </w:rPr>
              <w:t>:</w:t>
            </w:r>
          </w:p>
          <w:p w:rsidR="00E41D04" w:rsidRPr="00832D51" w:rsidRDefault="00E41D04" w:rsidP="008D7DF4">
            <w:pPr>
              <w:tabs>
                <w:tab w:val="left" w:pos="1077"/>
              </w:tabs>
              <w:spacing w:line="20" w:lineRule="atLeast"/>
              <w:ind w:right="371"/>
              <w:rPr>
                <w:rFonts w:eastAsia="Calibri"/>
                <w:b/>
                <w:color w:val="000000"/>
              </w:rPr>
            </w:pPr>
          </w:p>
          <w:p w:rsidR="00B76F29" w:rsidRDefault="00B76F29"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Pr="00832D51" w:rsidRDefault="00442AF2" w:rsidP="008D7DF4">
            <w:pPr>
              <w:tabs>
                <w:tab w:val="left" w:pos="1077"/>
              </w:tabs>
              <w:spacing w:line="20" w:lineRule="atLeast"/>
              <w:ind w:right="371"/>
              <w:rPr>
                <w:rFonts w:eastAsia="Calibri"/>
                <w:color w:val="000000"/>
              </w:rPr>
            </w:pPr>
          </w:p>
          <w:p w:rsidR="00B76F29" w:rsidRPr="00832D51" w:rsidRDefault="00B76F29" w:rsidP="008D7DF4">
            <w:pPr>
              <w:tabs>
                <w:tab w:val="left" w:pos="1077"/>
              </w:tabs>
              <w:spacing w:line="20" w:lineRule="atLeast"/>
              <w:ind w:right="371"/>
              <w:rPr>
                <w:rFonts w:eastAsia="Calibri"/>
                <w:color w:val="000000"/>
              </w:rPr>
            </w:pPr>
          </w:p>
          <w:p w:rsidR="00E41D04" w:rsidRPr="00832D51" w:rsidRDefault="00E41D04" w:rsidP="008D7DF4">
            <w:pPr>
              <w:tabs>
                <w:tab w:val="left" w:pos="1077"/>
              </w:tabs>
              <w:spacing w:line="20" w:lineRule="atLeast"/>
              <w:ind w:right="371"/>
              <w:rPr>
                <w:rFonts w:eastAsia="Calibri"/>
                <w:color w:val="000000"/>
              </w:rPr>
            </w:pPr>
          </w:p>
          <w:p w:rsidR="00B76F29" w:rsidRPr="00832D51" w:rsidRDefault="00B76F29" w:rsidP="008D7DF4">
            <w:pPr>
              <w:tabs>
                <w:tab w:val="left" w:pos="1077"/>
              </w:tabs>
              <w:spacing w:line="20" w:lineRule="atLeast"/>
              <w:ind w:right="371"/>
              <w:rPr>
                <w:rFonts w:eastAsia="Calibri"/>
                <w:b/>
                <w:color w:val="000000"/>
              </w:rPr>
            </w:pPr>
            <w:r w:rsidRPr="00832D51">
              <w:rPr>
                <w:b/>
                <w:color w:val="000000"/>
              </w:rPr>
              <w:t>Заказчик</w:t>
            </w:r>
            <w:r w:rsidRPr="00832D51">
              <w:rPr>
                <w:rFonts w:eastAsia="Calibri"/>
                <w:b/>
                <w:color w:val="000000"/>
              </w:rPr>
              <w:t>:</w:t>
            </w:r>
          </w:p>
          <w:p w:rsidR="00B76F29" w:rsidRDefault="00B76F29" w:rsidP="008D7DF4">
            <w:pPr>
              <w:tabs>
                <w:tab w:val="left" w:pos="1077"/>
              </w:tabs>
              <w:spacing w:line="20" w:lineRule="atLeast"/>
              <w:ind w:right="371"/>
              <w:rPr>
                <w:rFonts w:eastAsia="Calibri"/>
                <w:color w:val="000000"/>
                <w:spacing w:val="6"/>
              </w:rPr>
            </w:pPr>
          </w:p>
          <w:p w:rsidR="00442AF2" w:rsidRDefault="00442AF2" w:rsidP="008D7DF4">
            <w:pPr>
              <w:tabs>
                <w:tab w:val="left" w:pos="1077"/>
              </w:tabs>
              <w:spacing w:line="20" w:lineRule="atLeast"/>
              <w:ind w:right="371"/>
              <w:rPr>
                <w:rFonts w:eastAsia="Calibri"/>
                <w:color w:val="000000"/>
                <w:spacing w:val="6"/>
              </w:rPr>
            </w:pPr>
          </w:p>
          <w:p w:rsidR="00442AF2" w:rsidRPr="00832D51" w:rsidRDefault="00442AF2" w:rsidP="008D7DF4">
            <w:pPr>
              <w:tabs>
                <w:tab w:val="left" w:pos="1077"/>
              </w:tabs>
              <w:spacing w:line="20" w:lineRule="atLeast"/>
              <w:ind w:right="371"/>
              <w:rPr>
                <w:rFonts w:eastAsia="Calibri"/>
                <w:color w:val="000000"/>
              </w:rPr>
            </w:pPr>
          </w:p>
          <w:p w:rsidR="00B76F29" w:rsidRPr="00832D51" w:rsidRDefault="00B76F29" w:rsidP="008D7DF4">
            <w:pPr>
              <w:tabs>
                <w:tab w:val="left" w:pos="1077"/>
              </w:tabs>
              <w:spacing w:line="20" w:lineRule="atLeast"/>
              <w:ind w:right="371"/>
              <w:rPr>
                <w:rFonts w:eastAsia="Calibri"/>
                <w:color w:val="000000"/>
              </w:rPr>
            </w:pPr>
            <w:r w:rsidRPr="00832D51">
              <w:rPr>
                <w:rFonts w:eastAsia="Calibri"/>
                <w:color w:val="000000"/>
              </w:rPr>
              <w:t xml:space="preserve">_____________________ </w:t>
            </w:r>
          </w:p>
          <w:p w:rsidR="00B76F29" w:rsidRPr="00832D51" w:rsidRDefault="00B76F29" w:rsidP="008D7DF4">
            <w:pPr>
              <w:tabs>
                <w:tab w:val="left" w:pos="1077"/>
              </w:tabs>
              <w:spacing w:line="20" w:lineRule="atLeast"/>
              <w:ind w:right="371"/>
              <w:rPr>
                <w:color w:val="000000"/>
              </w:rPr>
            </w:pPr>
          </w:p>
          <w:p w:rsidR="00B76F29" w:rsidRPr="00E75759" w:rsidRDefault="00E75759" w:rsidP="008D7DF4">
            <w:pPr>
              <w:tabs>
                <w:tab w:val="left" w:pos="1077"/>
              </w:tabs>
              <w:spacing w:line="20" w:lineRule="atLeast"/>
              <w:ind w:right="371"/>
              <w:rPr>
                <w:rFonts w:eastAsia="Calibri"/>
                <w:sz w:val="20"/>
                <w:szCs w:val="20"/>
              </w:rPr>
            </w:pPr>
            <w:r w:rsidRPr="00E75759">
              <w:rPr>
                <w:color w:val="000000"/>
                <w:sz w:val="20"/>
                <w:szCs w:val="20"/>
              </w:rPr>
              <w:t xml:space="preserve">    </w:t>
            </w:r>
            <w:r w:rsidR="00B76F29" w:rsidRPr="00E75759">
              <w:rPr>
                <w:color w:val="000000"/>
                <w:sz w:val="20"/>
                <w:szCs w:val="20"/>
              </w:rPr>
              <w:t>М</w:t>
            </w:r>
            <w:r w:rsidR="00B76F29" w:rsidRPr="00E75759">
              <w:rPr>
                <w:rFonts w:eastAsia="Calibri"/>
                <w:color w:val="000000"/>
                <w:sz w:val="20"/>
                <w:szCs w:val="20"/>
              </w:rPr>
              <w:t>.</w:t>
            </w:r>
            <w:r w:rsidR="00B76F29" w:rsidRPr="00E75759">
              <w:rPr>
                <w:color w:val="000000"/>
                <w:sz w:val="20"/>
                <w:szCs w:val="20"/>
              </w:rPr>
              <w:t>П</w:t>
            </w:r>
            <w:r w:rsidR="00B76F29" w:rsidRPr="00E75759">
              <w:rPr>
                <w:rFonts w:eastAsia="Calibri"/>
                <w:color w:val="000000"/>
                <w:sz w:val="20"/>
                <w:szCs w:val="20"/>
              </w:rPr>
              <w:t>.</w:t>
            </w:r>
          </w:p>
        </w:tc>
        <w:tc>
          <w:tcPr>
            <w:tcW w:w="5210" w:type="dxa"/>
          </w:tcPr>
          <w:p w:rsidR="00B76F29" w:rsidRPr="00832D51" w:rsidRDefault="004C774C" w:rsidP="008D7DF4">
            <w:pPr>
              <w:tabs>
                <w:tab w:val="left" w:pos="1077"/>
              </w:tabs>
              <w:spacing w:line="20" w:lineRule="atLeast"/>
              <w:ind w:left="118"/>
              <w:rPr>
                <w:rFonts w:eastAsia="Calibri"/>
                <w:b/>
                <w:color w:val="000000"/>
              </w:rPr>
            </w:pPr>
            <w:r w:rsidRPr="00832D51">
              <w:rPr>
                <w:rFonts w:eastAsia="Calibri"/>
                <w:b/>
              </w:rPr>
              <w:t>Исполнитель</w:t>
            </w:r>
            <w:r w:rsidR="00B76F29" w:rsidRPr="00832D51">
              <w:rPr>
                <w:rFonts w:eastAsia="Calibri"/>
                <w:b/>
                <w:color w:val="000000"/>
              </w:rPr>
              <w:t>:</w:t>
            </w:r>
          </w:p>
          <w:p w:rsidR="00B76F29" w:rsidRPr="00832D51" w:rsidRDefault="00B76F29" w:rsidP="008D7DF4">
            <w:pPr>
              <w:pStyle w:val="13"/>
              <w:tabs>
                <w:tab w:val="left" w:pos="1077"/>
              </w:tabs>
              <w:ind w:left="118"/>
              <w:contextualSpacing w:val="0"/>
              <w:rPr>
                <w:rFonts w:ascii="Times New Roman" w:hAnsi="Times New Roman" w:cs="Times New Roman"/>
                <w:sz w:val="24"/>
                <w:szCs w:val="24"/>
              </w:rPr>
            </w:pPr>
          </w:p>
          <w:p w:rsidR="006048D4" w:rsidRPr="00832D51" w:rsidRDefault="006048D4" w:rsidP="006048D4">
            <w:pPr>
              <w:pStyle w:val="13"/>
              <w:ind w:left="118"/>
              <w:rPr>
                <w:rFonts w:ascii="Times New Roman" w:hAnsi="Times New Roman" w:cs="Times New Roman"/>
                <w:sz w:val="24"/>
                <w:szCs w:val="24"/>
              </w:rPr>
            </w:pPr>
            <w:r w:rsidRPr="00832D51">
              <w:rPr>
                <w:rFonts w:ascii="Times New Roman" w:hAnsi="Times New Roman" w:cs="Times New Roman"/>
                <w:sz w:val="24"/>
                <w:szCs w:val="24"/>
              </w:rPr>
              <w:t>Общество с ограниченной ответственностью «КартриджПРО»</w:t>
            </w:r>
          </w:p>
          <w:p w:rsidR="006048D4" w:rsidRPr="00832D51" w:rsidRDefault="006048D4" w:rsidP="006048D4">
            <w:pPr>
              <w:pStyle w:val="13"/>
              <w:ind w:left="118"/>
              <w:rPr>
                <w:rFonts w:ascii="Times New Roman" w:hAnsi="Times New Roman" w:cs="Times New Roman"/>
                <w:sz w:val="24"/>
                <w:szCs w:val="24"/>
              </w:rPr>
            </w:pPr>
            <w:r w:rsidRPr="00832D51">
              <w:rPr>
                <w:rFonts w:ascii="Times New Roman" w:hAnsi="Times New Roman" w:cs="Times New Roman"/>
                <w:sz w:val="24"/>
                <w:szCs w:val="24"/>
              </w:rPr>
              <w:t>Юридический адрес:</w:t>
            </w:r>
          </w:p>
          <w:p w:rsidR="00E41D04" w:rsidRPr="00832D51" w:rsidRDefault="00E41D04" w:rsidP="006048D4">
            <w:pPr>
              <w:pStyle w:val="13"/>
              <w:ind w:left="118"/>
              <w:rPr>
                <w:rFonts w:ascii="Times New Roman" w:hAnsi="Times New Roman"/>
                <w:sz w:val="24"/>
                <w:szCs w:val="24"/>
              </w:rPr>
            </w:pPr>
            <w:r w:rsidRPr="00832D51">
              <w:rPr>
                <w:rFonts w:ascii="Times New Roman" w:hAnsi="Times New Roman"/>
                <w:sz w:val="24"/>
                <w:szCs w:val="24"/>
              </w:rPr>
              <w:t>454003, г. Челябинск,</w:t>
            </w:r>
          </w:p>
          <w:p w:rsidR="006048D4" w:rsidRPr="00832D51" w:rsidRDefault="006048D4" w:rsidP="006048D4">
            <w:pPr>
              <w:pStyle w:val="13"/>
              <w:ind w:left="118"/>
              <w:rPr>
                <w:rFonts w:ascii="Times New Roman" w:hAnsi="Times New Roman"/>
                <w:sz w:val="24"/>
                <w:szCs w:val="24"/>
              </w:rPr>
            </w:pPr>
            <w:r w:rsidRPr="00832D51">
              <w:rPr>
                <w:rFonts w:ascii="Times New Roman" w:hAnsi="Times New Roman"/>
                <w:sz w:val="24"/>
                <w:szCs w:val="24"/>
              </w:rPr>
              <w:t>пр. Победы, д. 333</w:t>
            </w:r>
            <w:proofErr w:type="gramStart"/>
            <w:r w:rsidRPr="00832D51">
              <w:rPr>
                <w:rFonts w:ascii="Times New Roman" w:hAnsi="Times New Roman"/>
                <w:sz w:val="24"/>
                <w:szCs w:val="24"/>
              </w:rPr>
              <w:t xml:space="preserve"> А</w:t>
            </w:r>
            <w:proofErr w:type="gramEnd"/>
            <w:r w:rsidRPr="00832D51">
              <w:rPr>
                <w:rFonts w:ascii="Times New Roman" w:hAnsi="Times New Roman"/>
                <w:sz w:val="24"/>
                <w:szCs w:val="24"/>
              </w:rPr>
              <w:t>, кв. 85</w:t>
            </w:r>
          </w:p>
          <w:p w:rsidR="006048D4" w:rsidRPr="00832D51" w:rsidRDefault="006048D4" w:rsidP="006048D4">
            <w:pPr>
              <w:pStyle w:val="13"/>
              <w:ind w:left="118"/>
              <w:rPr>
                <w:rFonts w:ascii="Times New Roman" w:hAnsi="Times New Roman" w:cs="Times New Roman"/>
                <w:sz w:val="24"/>
                <w:szCs w:val="24"/>
                <w:lang w:val="en-US"/>
              </w:rPr>
            </w:pPr>
            <w:r w:rsidRPr="00832D51">
              <w:rPr>
                <w:rFonts w:ascii="Times New Roman" w:hAnsi="Times New Roman" w:cs="Times New Roman"/>
                <w:sz w:val="24"/>
                <w:szCs w:val="24"/>
              </w:rPr>
              <w:t>Тел</w:t>
            </w:r>
            <w:r w:rsidRPr="00832D51">
              <w:rPr>
                <w:rFonts w:ascii="Times New Roman" w:hAnsi="Times New Roman" w:cs="Times New Roman"/>
                <w:sz w:val="24"/>
                <w:szCs w:val="24"/>
                <w:lang w:val="en-US"/>
              </w:rPr>
              <w:t xml:space="preserve">: </w:t>
            </w:r>
            <w:r w:rsidRPr="00832D51">
              <w:rPr>
                <w:rFonts w:ascii="Times New Roman" w:hAnsi="Times New Roman"/>
                <w:sz w:val="24"/>
                <w:szCs w:val="24"/>
                <w:lang w:val="en-US"/>
              </w:rPr>
              <w:t>8 (351) 750-09-76, 8 (968) 126-57-30</w:t>
            </w:r>
          </w:p>
          <w:p w:rsidR="006048D4" w:rsidRPr="00832D51" w:rsidRDefault="006048D4" w:rsidP="006048D4">
            <w:pPr>
              <w:widowControl w:val="0"/>
              <w:spacing w:line="20" w:lineRule="atLeast"/>
              <w:ind w:left="118"/>
              <w:rPr>
                <w:lang w:val="en-US"/>
              </w:rPr>
            </w:pPr>
            <w:r w:rsidRPr="00832D51">
              <w:rPr>
                <w:lang w:val="en-US"/>
              </w:rPr>
              <w:t xml:space="preserve">E-mail: </w:t>
            </w:r>
            <w:hyperlink r:id="rId8" w:history="1">
              <w:r w:rsidRPr="00832D51">
                <w:rPr>
                  <w:rStyle w:val="af3"/>
                  <w:lang w:val="en-US"/>
                </w:rPr>
                <w:t>cartridgepro@mail.ru</w:t>
              </w:r>
            </w:hyperlink>
          </w:p>
          <w:p w:rsidR="006048D4" w:rsidRPr="00832D51" w:rsidRDefault="006048D4" w:rsidP="006048D4">
            <w:pPr>
              <w:pStyle w:val="13"/>
              <w:ind w:left="118"/>
              <w:rPr>
                <w:rFonts w:ascii="Times New Roman" w:hAnsi="Times New Roman"/>
                <w:sz w:val="24"/>
                <w:szCs w:val="24"/>
              </w:rPr>
            </w:pPr>
            <w:r w:rsidRPr="00832D51">
              <w:rPr>
                <w:rFonts w:ascii="Times New Roman" w:hAnsi="Times New Roman"/>
                <w:sz w:val="24"/>
                <w:szCs w:val="24"/>
              </w:rPr>
              <w:t>ОГРН 11</w:t>
            </w:r>
            <w:r w:rsidR="00E41D04" w:rsidRPr="00832D51">
              <w:rPr>
                <w:rFonts w:ascii="Times New Roman" w:hAnsi="Times New Roman"/>
                <w:sz w:val="24"/>
                <w:szCs w:val="24"/>
              </w:rPr>
              <w:t>57456023570</w:t>
            </w:r>
          </w:p>
          <w:p w:rsidR="006048D4" w:rsidRPr="00832D51" w:rsidRDefault="006048D4" w:rsidP="006048D4">
            <w:pPr>
              <w:pStyle w:val="13"/>
              <w:ind w:left="118"/>
              <w:rPr>
                <w:rFonts w:ascii="Times New Roman" w:hAnsi="Times New Roman"/>
                <w:sz w:val="24"/>
                <w:szCs w:val="24"/>
              </w:rPr>
            </w:pPr>
            <w:r w:rsidRPr="00832D51">
              <w:rPr>
                <w:rFonts w:ascii="Times New Roman" w:hAnsi="Times New Roman"/>
                <w:sz w:val="24"/>
                <w:szCs w:val="24"/>
              </w:rPr>
              <w:t>ИНН/КПП  74472</w:t>
            </w:r>
            <w:r w:rsidR="00E41D04" w:rsidRPr="00832D51">
              <w:rPr>
                <w:rFonts w:ascii="Times New Roman" w:hAnsi="Times New Roman"/>
                <w:sz w:val="24"/>
                <w:szCs w:val="24"/>
              </w:rPr>
              <w:t>56862</w:t>
            </w:r>
            <w:r w:rsidRPr="00832D51">
              <w:rPr>
                <w:rFonts w:ascii="Times New Roman" w:hAnsi="Times New Roman"/>
                <w:sz w:val="24"/>
                <w:szCs w:val="24"/>
              </w:rPr>
              <w:t>/744701001</w:t>
            </w:r>
          </w:p>
          <w:p w:rsidR="006048D4" w:rsidRPr="00832D51" w:rsidRDefault="006048D4" w:rsidP="006048D4">
            <w:pPr>
              <w:pStyle w:val="13"/>
              <w:ind w:left="118"/>
              <w:rPr>
                <w:rFonts w:ascii="Times New Roman" w:hAnsi="Times New Roman"/>
                <w:sz w:val="24"/>
                <w:szCs w:val="24"/>
              </w:rPr>
            </w:pPr>
            <w:r w:rsidRPr="00832D51">
              <w:rPr>
                <w:rFonts w:ascii="Times New Roman" w:hAnsi="Times New Roman"/>
                <w:sz w:val="24"/>
                <w:szCs w:val="24"/>
              </w:rPr>
              <w:t>Банковские реквизиты:</w:t>
            </w:r>
          </w:p>
          <w:p w:rsidR="006048D4" w:rsidRPr="00832D51" w:rsidRDefault="006048D4" w:rsidP="006048D4">
            <w:pPr>
              <w:pStyle w:val="13"/>
              <w:ind w:left="118"/>
              <w:rPr>
                <w:rFonts w:ascii="Times New Roman" w:hAnsi="Times New Roman"/>
                <w:sz w:val="24"/>
                <w:szCs w:val="24"/>
              </w:rPr>
            </w:pPr>
            <w:r w:rsidRPr="00832D51">
              <w:rPr>
                <w:rFonts w:ascii="Times New Roman" w:hAnsi="Times New Roman"/>
                <w:sz w:val="24"/>
                <w:szCs w:val="24"/>
              </w:rPr>
              <w:t>Расчётный счёт:  40702810</w:t>
            </w:r>
            <w:r w:rsidR="00E41D04" w:rsidRPr="00832D51">
              <w:rPr>
                <w:rFonts w:ascii="Times New Roman" w:hAnsi="Times New Roman"/>
                <w:sz w:val="24"/>
                <w:szCs w:val="24"/>
              </w:rPr>
              <w:t>4</w:t>
            </w:r>
            <w:r w:rsidRPr="00832D51">
              <w:rPr>
                <w:rFonts w:ascii="Times New Roman" w:hAnsi="Times New Roman"/>
                <w:sz w:val="24"/>
                <w:szCs w:val="24"/>
              </w:rPr>
              <w:t>0711000</w:t>
            </w:r>
            <w:r w:rsidR="00E41D04" w:rsidRPr="00832D51">
              <w:rPr>
                <w:rFonts w:ascii="Times New Roman" w:hAnsi="Times New Roman"/>
                <w:sz w:val="24"/>
                <w:szCs w:val="24"/>
              </w:rPr>
              <w:t>8011</w:t>
            </w:r>
          </w:p>
          <w:p w:rsidR="006048D4" w:rsidRPr="00832D51" w:rsidRDefault="006048D4" w:rsidP="006048D4">
            <w:pPr>
              <w:pStyle w:val="13"/>
              <w:ind w:left="118"/>
              <w:rPr>
                <w:rFonts w:ascii="Times New Roman" w:hAnsi="Times New Roman"/>
                <w:sz w:val="24"/>
                <w:szCs w:val="24"/>
              </w:rPr>
            </w:pPr>
            <w:r w:rsidRPr="00832D51">
              <w:rPr>
                <w:rFonts w:ascii="Times New Roman" w:hAnsi="Times New Roman"/>
                <w:sz w:val="24"/>
                <w:szCs w:val="24"/>
              </w:rPr>
              <w:t>ПАО «Челиндбанк»</w:t>
            </w:r>
          </w:p>
          <w:p w:rsidR="006048D4" w:rsidRPr="00832D51" w:rsidRDefault="006048D4" w:rsidP="006048D4">
            <w:pPr>
              <w:pStyle w:val="13"/>
              <w:ind w:left="118"/>
              <w:rPr>
                <w:rFonts w:ascii="Times New Roman" w:hAnsi="Times New Roman"/>
                <w:sz w:val="24"/>
                <w:szCs w:val="24"/>
              </w:rPr>
            </w:pPr>
            <w:r w:rsidRPr="00832D51">
              <w:rPr>
                <w:rFonts w:ascii="Times New Roman" w:hAnsi="Times New Roman"/>
                <w:sz w:val="24"/>
                <w:szCs w:val="24"/>
              </w:rPr>
              <w:t>Корр. счёт:  30101810400000000711</w:t>
            </w:r>
          </w:p>
          <w:p w:rsidR="006048D4" w:rsidRPr="00832D51" w:rsidRDefault="006048D4" w:rsidP="006048D4">
            <w:pPr>
              <w:pStyle w:val="13"/>
              <w:tabs>
                <w:tab w:val="left" w:pos="1077"/>
              </w:tabs>
              <w:ind w:left="118"/>
              <w:rPr>
                <w:rFonts w:ascii="Times New Roman" w:hAnsi="Times New Roman" w:cs="Times New Roman"/>
                <w:sz w:val="24"/>
                <w:szCs w:val="24"/>
              </w:rPr>
            </w:pPr>
            <w:r w:rsidRPr="00832D51">
              <w:rPr>
                <w:rFonts w:ascii="Times New Roman" w:hAnsi="Times New Roman"/>
                <w:sz w:val="24"/>
                <w:szCs w:val="24"/>
              </w:rPr>
              <w:t>БИК  047501711</w:t>
            </w:r>
          </w:p>
          <w:p w:rsidR="006048D4" w:rsidRPr="00832D51" w:rsidRDefault="006048D4" w:rsidP="008D7DF4">
            <w:pPr>
              <w:pStyle w:val="13"/>
              <w:tabs>
                <w:tab w:val="left" w:pos="1077"/>
              </w:tabs>
              <w:ind w:left="118"/>
              <w:rPr>
                <w:rFonts w:ascii="Times New Roman" w:hAnsi="Times New Roman" w:cs="Times New Roman"/>
                <w:sz w:val="24"/>
                <w:szCs w:val="24"/>
              </w:rPr>
            </w:pPr>
          </w:p>
          <w:p w:rsidR="004C774C" w:rsidRPr="00832D51" w:rsidRDefault="004C774C" w:rsidP="004C774C">
            <w:pPr>
              <w:tabs>
                <w:tab w:val="left" w:pos="1077"/>
              </w:tabs>
              <w:spacing w:line="20" w:lineRule="atLeast"/>
              <w:ind w:left="118"/>
              <w:rPr>
                <w:rFonts w:eastAsia="Calibri"/>
                <w:b/>
                <w:color w:val="000000"/>
              </w:rPr>
            </w:pPr>
            <w:r w:rsidRPr="00832D51">
              <w:rPr>
                <w:rFonts w:eastAsia="Calibri"/>
                <w:b/>
              </w:rPr>
              <w:t>Исполнитель</w:t>
            </w:r>
            <w:r w:rsidRPr="00832D51">
              <w:rPr>
                <w:rFonts w:eastAsia="Calibri"/>
                <w:b/>
                <w:color w:val="000000"/>
              </w:rPr>
              <w:t>:</w:t>
            </w:r>
          </w:p>
          <w:p w:rsidR="00B76F29" w:rsidRPr="00832D51" w:rsidRDefault="00B76F29" w:rsidP="008D7DF4">
            <w:pPr>
              <w:pStyle w:val="13"/>
              <w:tabs>
                <w:tab w:val="left" w:pos="1077"/>
              </w:tabs>
              <w:ind w:left="118"/>
              <w:rPr>
                <w:rFonts w:ascii="Times New Roman" w:hAnsi="Times New Roman" w:cs="Times New Roman"/>
                <w:sz w:val="24"/>
                <w:szCs w:val="24"/>
              </w:rPr>
            </w:pPr>
            <w:r w:rsidRPr="00832D51">
              <w:rPr>
                <w:rFonts w:ascii="Times New Roman" w:hAnsi="Times New Roman" w:cs="Times New Roman"/>
                <w:sz w:val="24"/>
                <w:szCs w:val="24"/>
              </w:rPr>
              <w:t>Общество с ограниченной ответственностью «</w:t>
            </w:r>
            <w:r w:rsidR="006048D4" w:rsidRPr="00832D51">
              <w:rPr>
                <w:rFonts w:ascii="Times New Roman" w:hAnsi="Times New Roman" w:cs="Times New Roman"/>
                <w:sz w:val="24"/>
                <w:szCs w:val="24"/>
              </w:rPr>
              <w:t>КартриджПРО</w:t>
            </w:r>
            <w:r w:rsidRPr="00832D51">
              <w:rPr>
                <w:rFonts w:ascii="Times New Roman" w:hAnsi="Times New Roman" w:cs="Times New Roman"/>
                <w:sz w:val="24"/>
                <w:szCs w:val="24"/>
              </w:rPr>
              <w:t>»</w:t>
            </w:r>
          </w:p>
          <w:p w:rsidR="00E41D04" w:rsidRPr="00832D51" w:rsidRDefault="00E41D04" w:rsidP="008D7DF4">
            <w:pPr>
              <w:tabs>
                <w:tab w:val="left" w:pos="1077"/>
              </w:tabs>
              <w:spacing w:line="20" w:lineRule="atLeast"/>
              <w:ind w:left="118"/>
              <w:rPr>
                <w:rFonts w:eastAsia="Calibri"/>
                <w:color w:val="000000"/>
              </w:rPr>
            </w:pPr>
          </w:p>
          <w:p w:rsidR="00B76F29" w:rsidRPr="00832D51" w:rsidRDefault="00B76F29" w:rsidP="008D7DF4">
            <w:pPr>
              <w:tabs>
                <w:tab w:val="left" w:pos="1077"/>
              </w:tabs>
              <w:spacing w:line="20" w:lineRule="atLeast"/>
              <w:ind w:left="118"/>
              <w:rPr>
                <w:rFonts w:eastAsia="Calibri"/>
                <w:color w:val="000000"/>
              </w:rPr>
            </w:pPr>
            <w:r w:rsidRPr="00832D51">
              <w:rPr>
                <w:rFonts w:eastAsia="Calibri"/>
                <w:color w:val="000000"/>
              </w:rPr>
              <w:t xml:space="preserve">_______________________ </w:t>
            </w:r>
            <w:r w:rsidR="006048D4" w:rsidRPr="00832D51">
              <w:rPr>
                <w:rFonts w:eastAsia="Calibri"/>
                <w:color w:val="000000"/>
              </w:rPr>
              <w:t>А.</w:t>
            </w:r>
            <w:r w:rsidR="00E41D04" w:rsidRPr="00832D51">
              <w:rPr>
                <w:rFonts w:eastAsia="Calibri"/>
                <w:color w:val="000000"/>
              </w:rPr>
              <w:t xml:space="preserve"> </w:t>
            </w:r>
            <w:r w:rsidR="006048D4" w:rsidRPr="00832D51">
              <w:rPr>
                <w:rFonts w:eastAsia="Calibri"/>
                <w:color w:val="000000"/>
              </w:rPr>
              <w:t>В. Тельминов</w:t>
            </w:r>
          </w:p>
          <w:p w:rsidR="00B76F29" w:rsidRPr="00832D51" w:rsidRDefault="00B76F29" w:rsidP="008D7DF4">
            <w:pPr>
              <w:tabs>
                <w:tab w:val="left" w:pos="1077"/>
              </w:tabs>
              <w:spacing w:line="20" w:lineRule="atLeast"/>
              <w:ind w:left="118"/>
              <w:rPr>
                <w:rFonts w:eastAsia="Calibri"/>
                <w:color w:val="000000"/>
              </w:rPr>
            </w:pPr>
          </w:p>
          <w:p w:rsidR="00B76F29" w:rsidRPr="00E75759" w:rsidRDefault="00E75759" w:rsidP="008D7DF4">
            <w:pPr>
              <w:tabs>
                <w:tab w:val="left" w:pos="1077"/>
              </w:tabs>
              <w:spacing w:line="20" w:lineRule="atLeast"/>
              <w:ind w:left="118"/>
              <w:rPr>
                <w:rFonts w:eastAsia="Calibri"/>
                <w:color w:val="000000"/>
                <w:sz w:val="20"/>
                <w:szCs w:val="20"/>
              </w:rPr>
            </w:pPr>
            <w:r>
              <w:rPr>
                <w:rFonts w:eastAsia="Calibri"/>
                <w:color w:val="000000"/>
                <w:sz w:val="20"/>
                <w:szCs w:val="20"/>
              </w:rPr>
              <w:t xml:space="preserve">    </w:t>
            </w:r>
            <w:r w:rsidR="00B76F29" w:rsidRPr="00E75759">
              <w:rPr>
                <w:rFonts w:eastAsia="Calibri"/>
                <w:color w:val="000000"/>
                <w:sz w:val="20"/>
                <w:szCs w:val="20"/>
              </w:rPr>
              <w:t>М.П.</w:t>
            </w:r>
          </w:p>
        </w:tc>
      </w:tr>
    </w:tbl>
    <w:p w:rsidR="00832D51" w:rsidRPr="00590D48" w:rsidRDefault="00832D51" w:rsidP="003C42A7">
      <w:pPr>
        <w:tabs>
          <w:tab w:val="left" w:pos="1077"/>
        </w:tabs>
        <w:jc w:val="right"/>
      </w:pPr>
    </w:p>
    <w:p w:rsidR="002E39A7" w:rsidRPr="00590D48" w:rsidRDefault="002E39A7" w:rsidP="003C42A7">
      <w:pPr>
        <w:tabs>
          <w:tab w:val="left" w:pos="1077"/>
        </w:tabs>
        <w:jc w:val="right"/>
      </w:pPr>
    </w:p>
    <w:p w:rsidR="00442AF2" w:rsidRPr="00590D48" w:rsidRDefault="00442AF2" w:rsidP="003C42A7">
      <w:pPr>
        <w:tabs>
          <w:tab w:val="left" w:pos="1077"/>
        </w:tabs>
        <w:jc w:val="right"/>
      </w:pPr>
    </w:p>
    <w:p w:rsidR="00442AF2" w:rsidRPr="00590D48" w:rsidRDefault="00442AF2" w:rsidP="003C42A7">
      <w:pPr>
        <w:tabs>
          <w:tab w:val="left" w:pos="1077"/>
        </w:tabs>
        <w:jc w:val="right"/>
      </w:pPr>
    </w:p>
    <w:p w:rsidR="00442AF2" w:rsidRPr="00590D48" w:rsidRDefault="00442AF2" w:rsidP="003C42A7">
      <w:pPr>
        <w:tabs>
          <w:tab w:val="left" w:pos="1077"/>
        </w:tabs>
        <w:jc w:val="right"/>
      </w:pPr>
    </w:p>
    <w:p w:rsidR="00442AF2" w:rsidRPr="00590D48" w:rsidRDefault="00442AF2" w:rsidP="003C42A7">
      <w:pPr>
        <w:tabs>
          <w:tab w:val="left" w:pos="1077"/>
        </w:tabs>
        <w:jc w:val="right"/>
      </w:pPr>
    </w:p>
    <w:p w:rsidR="00442AF2" w:rsidRPr="00590D48" w:rsidRDefault="00442AF2" w:rsidP="003C42A7">
      <w:pPr>
        <w:tabs>
          <w:tab w:val="left" w:pos="1077"/>
        </w:tabs>
        <w:jc w:val="right"/>
      </w:pPr>
    </w:p>
    <w:p w:rsidR="00442AF2" w:rsidRPr="00590D48" w:rsidRDefault="00442AF2" w:rsidP="003C42A7">
      <w:pPr>
        <w:tabs>
          <w:tab w:val="left" w:pos="1077"/>
        </w:tabs>
        <w:jc w:val="right"/>
      </w:pPr>
    </w:p>
    <w:p w:rsidR="00442AF2" w:rsidRPr="00590D48" w:rsidRDefault="00442AF2" w:rsidP="003C42A7">
      <w:pPr>
        <w:tabs>
          <w:tab w:val="left" w:pos="1077"/>
        </w:tabs>
        <w:jc w:val="right"/>
      </w:pPr>
    </w:p>
    <w:p w:rsidR="00442AF2" w:rsidRPr="00590D48" w:rsidRDefault="00442AF2" w:rsidP="003C42A7">
      <w:pPr>
        <w:tabs>
          <w:tab w:val="left" w:pos="1077"/>
        </w:tabs>
        <w:jc w:val="right"/>
      </w:pPr>
    </w:p>
    <w:p w:rsidR="00442AF2" w:rsidRPr="00590D48" w:rsidRDefault="00442AF2" w:rsidP="003C42A7">
      <w:pPr>
        <w:tabs>
          <w:tab w:val="left" w:pos="1077"/>
        </w:tabs>
        <w:jc w:val="right"/>
      </w:pPr>
    </w:p>
    <w:p w:rsidR="00DC38B2" w:rsidRDefault="00DC38B2" w:rsidP="003C42A7">
      <w:pPr>
        <w:tabs>
          <w:tab w:val="left" w:pos="1077"/>
        </w:tabs>
        <w:jc w:val="right"/>
      </w:pPr>
    </w:p>
    <w:p w:rsidR="00590D48" w:rsidRDefault="00590D48" w:rsidP="003C42A7">
      <w:pPr>
        <w:tabs>
          <w:tab w:val="left" w:pos="1077"/>
        </w:tabs>
        <w:jc w:val="right"/>
      </w:pPr>
    </w:p>
    <w:p w:rsidR="00590D48" w:rsidRPr="00590D48" w:rsidRDefault="00590D48" w:rsidP="003C42A7">
      <w:pPr>
        <w:tabs>
          <w:tab w:val="left" w:pos="1077"/>
        </w:tabs>
        <w:jc w:val="right"/>
      </w:pPr>
    </w:p>
    <w:p w:rsidR="00DC38B2" w:rsidRPr="00590D48" w:rsidRDefault="00DC38B2" w:rsidP="003C42A7">
      <w:pPr>
        <w:tabs>
          <w:tab w:val="left" w:pos="1077"/>
        </w:tabs>
        <w:jc w:val="right"/>
      </w:pPr>
    </w:p>
    <w:p w:rsidR="003C42A7" w:rsidRPr="002E39A7" w:rsidRDefault="008C1DAE" w:rsidP="003C42A7">
      <w:pPr>
        <w:tabs>
          <w:tab w:val="left" w:pos="1077"/>
        </w:tabs>
        <w:jc w:val="right"/>
      </w:pPr>
      <w:r w:rsidRPr="002E39A7">
        <w:lastRenderedPageBreak/>
        <w:t>Приложение № 1</w:t>
      </w:r>
    </w:p>
    <w:p w:rsidR="003C42A7" w:rsidRPr="002E39A7" w:rsidRDefault="003C42A7" w:rsidP="003C42A7">
      <w:pPr>
        <w:tabs>
          <w:tab w:val="left" w:pos="1077"/>
        </w:tabs>
        <w:jc w:val="right"/>
      </w:pPr>
      <w:r w:rsidRPr="002E39A7">
        <w:t xml:space="preserve">к муниципальному контракту </w:t>
      </w:r>
      <w:r w:rsidR="00442AF2" w:rsidRPr="00442AF2">
        <w:t xml:space="preserve">№ </w:t>
      </w:r>
      <w:r w:rsidR="005E1EB8">
        <w:t>_________</w:t>
      </w:r>
    </w:p>
    <w:p w:rsidR="00B322C3" w:rsidRPr="002E39A7" w:rsidRDefault="004D29D9" w:rsidP="00B322C3">
      <w:pPr>
        <w:tabs>
          <w:tab w:val="left" w:pos="1077"/>
        </w:tabs>
        <w:jc w:val="right"/>
      </w:pPr>
      <w:r w:rsidRPr="002E39A7">
        <w:t xml:space="preserve">от </w:t>
      </w:r>
      <w:r w:rsidR="00DC38B2">
        <w:t>___  ________ 2019</w:t>
      </w:r>
      <w:r w:rsidRPr="002E39A7">
        <w:t xml:space="preserve"> г.</w:t>
      </w:r>
    </w:p>
    <w:p w:rsidR="00B322C3" w:rsidRDefault="00B322C3" w:rsidP="00B322C3">
      <w:pPr>
        <w:tabs>
          <w:tab w:val="left" w:pos="1077"/>
        </w:tabs>
      </w:pPr>
    </w:p>
    <w:p w:rsidR="00B322C3" w:rsidRPr="002E39A7" w:rsidRDefault="00B322C3" w:rsidP="00B322C3">
      <w:pPr>
        <w:tabs>
          <w:tab w:val="left" w:pos="1077"/>
        </w:tabs>
        <w:jc w:val="center"/>
        <w:rPr>
          <w:b/>
        </w:rPr>
      </w:pPr>
      <w:r w:rsidRPr="002E39A7">
        <w:rPr>
          <w:b/>
        </w:rPr>
        <w:t>ПРЕЙСКУРАНТ</w:t>
      </w:r>
    </w:p>
    <w:p w:rsidR="00B322C3" w:rsidRPr="002E39A7" w:rsidRDefault="00B322C3" w:rsidP="00B322C3">
      <w:pPr>
        <w:tabs>
          <w:tab w:val="left" w:pos="1077"/>
        </w:tabs>
        <w:jc w:val="center"/>
        <w:rPr>
          <w:b/>
        </w:rPr>
      </w:pPr>
      <w:r w:rsidRPr="002E39A7">
        <w:rPr>
          <w:b/>
        </w:rPr>
        <w:t>Заправка и восстановление картриджей</w:t>
      </w:r>
    </w:p>
    <w:p w:rsidR="00B322C3" w:rsidRDefault="00B322C3" w:rsidP="00A26681">
      <w:pPr>
        <w:tabs>
          <w:tab w:val="left" w:pos="1077"/>
        </w:tabs>
        <w:rPr>
          <w:b/>
        </w:rPr>
      </w:pPr>
    </w:p>
    <w:tbl>
      <w:tblPr>
        <w:tblW w:w="100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11"/>
        <w:gridCol w:w="3685"/>
        <w:gridCol w:w="796"/>
        <w:gridCol w:w="797"/>
        <w:gridCol w:w="1526"/>
      </w:tblGrid>
      <w:tr w:rsidR="00DC38B2" w:rsidRPr="00DC38B2" w:rsidTr="00590D48">
        <w:trPr>
          <w:trHeight w:val="711"/>
        </w:trPr>
        <w:tc>
          <w:tcPr>
            <w:tcW w:w="540" w:type="dxa"/>
            <w:shd w:val="clear" w:color="auto" w:fill="auto"/>
            <w:vAlign w:val="center"/>
            <w:hideMark/>
          </w:tcPr>
          <w:p w:rsidR="00DC38B2" w:rsidRPr="00DC38B2" w:rsidRDefault="00DC38B2" w:rsidP="00DC38B2">
            <w:pPr>
              <w:jc w:val="center"/>
              <w:rPr>
                <w:color w:val="000000"/>
              </w:rPr>
            </w:pPr>
            <w:r w:rsidRPr="00DC38B2">
              <w:rPr>
                <w:color w:val="000000"/>
              </w:rPr>
              <w:t>№ п/п</w:t>
            </w:r>
          </w:p>
        </w:tc>
        <w:tc>
          <w:tcPr>
            <w:tcW w:w="2711" w:type="dxa"/>
            <w:shd w:val="clear" w:color="auto" w:fill="auto"/>
            <w:vAlign w:val="center"/>
            <w:hideMark/>
          </w:tcPr>
          <w:p w:rsidR="00DC38B2" w:rsidRPr="00DC38B2" w:rsidRDefault="00DC38B2" w:rsidP="00DC38B2">
            <w:pPr>
              <w:jc w:val="center"/>
              <w:rPr>
                <w:color w:val="000000"/>
              </w:rPr>
            </w:pPr>
            <w:r w:rsidRPr="00DC38B2">
              <w:rPr>
                <w:color w:val="000000"/>
              </w:rPr>
              <w:t>Модель картриджа</w:t>
            </w:r>
          </w:p>
        </w:tc>
        <w:tc>
          <w:tcPr>
            <w:tcW w:w="3685" w:type="dxa"/>
            <w:shd w:val="clear" w:color="auto" w:fill="auto"/>
            <w:vAlign w:val="center"/>
            <w:hideMark/>
          </w:tcPr>
          <w:p w:rsidR="00DC38B2" w:rsidRPr="00DC38B2" w:rsidRDefault="00DC38B2" w:rsidP="00DC38B2">
            <w:pPr>
              <w:jc w:val="center"/>
              <w:rPr>
                <w:color w:val="000000"/>
              </w:rPr>
            </w:pPr>
            <w:r w:rsidRPr="00DC38B2">
              <w:rPr>
                <w:color w:val="000000"/>
              </w:rPr>
              <w:t>Наименование услуг</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sz w:val="22"/>
                <w:szCs w:val="22"/>
              </w:rPr>
              <w:t>Ед. изм.</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sz w:val="22"/>
                <w:szCs w:val="22"/>
              </w:rPr>
              <w:t>Кол-во</w:t>
            </w:r>
          </w:p>
        </w:tc>
        <w:tc>
          <w:tcPr>
            <w:tcW w:w="1526" w:type="dxa"/>
            <w:shd w:val="clear" w:color="auto" w:fill="auto"/>
            <w:vAlign w:val="center"/>
            <w:hideMark/>
          </w:tcPr>
          <w:p w:rsidR="00DC38B2" w:rsidRPr="00DC38B2" w:rsidRDefault="00DC38B2" w:rsidP="00DC38B2">
            <w:pPr>
              <w:jc w:val="center"/>
              <w:rPr>
                <w:color w:val="000000"/>
              </w:rPr>
            </w:pPr>
            <w:r w:rsidRPr="00DC38B2">
              <w:rPr>
                <w:color w:val="000000"/>
              </w:rPr>
              <w:t>Сумма, руб.</w:t>
            </w:r>
          </w:p>
        </w:tc>
      </w:tr>
      <w:tr w:rsidR="00DC38B2" w:rsidRPr="00DC38B2" w:rsidTr="00590D48">
        <w:trPr>
          <w:trHeight w:val="340"/>
        </w:trPr>
        <w:tc>
          <w:tcPr>
            <w:tcW w:w="540" w:type="dxa"/>
            <w:vMerge w:val="restart"/>
            <w:shd w:val="clear" w:color="auto" w:fill="auto"/>
            <w:vAlign w:val="center"/>
            <w:hideMark/>
          </w:tcPr>
          <w:p w:rsidR="00DC38B2" w:rsidRPr="00DC38B2" w:rsidRDefault="00DC38B2" w:rsidP="00DC38B2">
            <w:pPr>
              <w:jc w:val="center"/>
              <w:rPr>
                <w:color w:val="000000"/>
              </w:rPr>
            </w:pPr>
            <w:r w:rsidRPr="00DC38B2">
              <w:rPr>
                <w:color w:val="000000"/>
              </w:rPr>
              <w:t>1</w:t>
            </w:r>
          </w:p>
        </w:tc>
        <w:tc>
          <w:tcPr>
            <w:tcW w:w="2711" w:type="dxa"/>
            <w:vMerge w:val="restart"/>
            <w:shd w:val="clear" w:color="auto" w:fill="auto"/>
            <w:vAlign w:val="center"/>
            <w:hideMark/>
          </w:tcPr>
          <w:p w:rsidR="00DC38B2" w:rsidRPr="00DC38B2" w:rsidRDefault="00DC38B2" w:rsidP="00DC38B2">
            <w:pPr>
              <w:rPr>
                <w:color w:val="000000"/>
              </w:rPr>
            </w:pPr>
            <w:r w:rsidRPr="00DC38B2">
              <w:rPr>
                <w:color w:val="000000"/>
              </w:rPr>
              <w:t>CB435A</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250,00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фотобарабана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360,00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магнитного вала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ролика заряда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дозирующего лезвия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ракеля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vMerge w:val="restart"/>
            <w:shd w:val="clear" w:color="auto" w:fill="auto"/>
            <w:vAlign w:val="center"/>
            <w:hideMark/>
          </w:tcPr>
          <w:p w:rsidR="00DC38B2" w:rsidRPr="00DC38B2" w:rsidRDefault="00DC38B2" w:rsidP="00DC38B2">
            <w:pPr>
              <w:jc w:val="center"/>
              <w:rPr>
                <w:color w:val="000000"/>
              </w:rPr>
            </w:pPr>
            <w:r w:rsidRPr="00DC38B2">
              <w:rPr>
                <w:color w:val="000000"/>
              </w:rPr>
              <w:t>2</w:t>
            </w:r>
          </w:p>
        </w:tc>
        <w:tc>
          <w:tcPr>
            <w:tcW w:w="2711" w:type="dxa"/>
            <w:vMerge w:val="restart"/>
            <w:shd w:val="clear" w:color="auto" w:fill="auto"/>
            <w:vAlign w:val="center"/>
            <w:hideMark/>
          </w:tcPr>
          <w:p w:rsidR="00DC38B2" w:rsidRPr="00DC38B2" w:rsidRDefault="00DC38B2" w:rsidP="00DC38B2">
            <w:pPr>
              <w:rPr>
                <w:color w:val="000000"/>
              </w:rPr>
            </w:pPr>
            <w:r w:rsidRPr="00DC38B2">
              <w:rPr>
                <w:color w:val="000000"/>
              </w:rPr>
              <w:t>CB436A</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250,00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фотобарабана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360,00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магнитного вала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ролика заряда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дозирующего лезвия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ракеля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vMerge w:val="restart"/>
            <w:shd w:val="clear" w:color="auto" w:fill="auto"/>
            <w:vAlign w:val="center"/>
            <w:hideMark/>
          </w:tcPr>
          <w:p w:rsidR="00DC38B2" w:rsidRPr="00DC38B2" w:rsidRDefault="00DC38B2" w:rsidP="00DC38B2">
            <w:pPr>
              <w:jc w:val="center"/>
              <w:rPr>
                <w:color w:val="000000"/>
              </w:rPr>
            </w:pPr>
            <w:r w:rsidRPr="00DC38B2">
              <w:rPr>
                <w:color w:val="000000"/>
              </w:rPr>
              <w:t>3</w:t>
            </w:r>
          </w:p>
        </w:tc>
        <w:tc>
          <w:tcPr>
            <w:tcW w:w="2711" w:type="dxa"/>
            <w:vMerge w:val="restart"/>
            <w:shd w:val="clear" w:color="auto" w:fill="auto"/>
            <w:vAlign w:val="center"/>
            <w:hideMark/>
          </w:tcPr>
          <w:p w:rsidR="00DC38B2" w:rsidRPr="00DC38B2" w:rsidRDefault="00DC38B2" w:rsidP="00DC38B2">
            <w:pPr>
              <w:rPr>
                <w:color w:val="000000"/>
              </w:rPr>
            </w:pPr>
            <w:r w:rsidRPr="00DC38B2">
              <w:rPr>
                <w:color w:val="000000"/>
              </w:rPr>
              <w:t>CE285A</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250,00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фотобарабана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360,00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магнитного вала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ролика заряда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дозирующего лезвия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ракеля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shd w:val="clear" w:color="auto" w:fill="auto"/>
            <w:vAlign w:val="center"/>
            <w:hideMark/>
          </w:tcPr>
          <w:p w:rsidR="00DC38B2" w:rsidRPr="00DC38B2" w:rsidRDefault="00DC38B2" w:rsidP="00DC38B2">
            <w:pPr>
              <w:jc w:val="center"/>
              <w:rPr>
                <w:color w:val="000000"/>
              </w:rPr>
            </w:pPr>
            <w:r w:rsidRPr="00DC38B2">
              <w:rPr>
                <w:color w:val="000000"/>
              </w:rPr>
              <w:t>4</w:t>
            </w:r>
          </w:p>
        </w:tc>
        <w:tc>
          <w:tcPr>
            <w:tcW w:w="2711" w:type="dxa"/>
            <w:shd w:val="clear" w:color="auto" w:fill="auto"/>
            <w:vAlign w:val="center"/>
            <w:hideMark/>
          </w:tcPr>
          <w:p w:rsidR="00DC38B2" w:rsidRPr="00DC38B2" w:rsidRDefault="00DC38B2" w:rsidP="00DC38B2">
            <w:pPr>
              <w:rPr>
                <w:color w:val="000000"/>
              </w:rPr>
            </w:pPr>
            <w:r w:rsidRPr="00DC38B2">
              <w:rPr>
                <w:color w:val="000000"/>
              </w:rPr>
              <w:t>CF218A</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250,00</w:t>
            </w:r>
          </w:p>
        </w:tc>
      </w:tr>
      <w:tr w:rsidR="00DC38B2" w:rsidRPr="00DC38B2" w:rsidTr="00590D48">
        <w:trPr>
          <w:trHeight w:val="340"/>
        </w:trPr>
        <w:tc>
          <w:tcPr>
            <w:tcW w:w="540" w:type="dxa"/>
            <w:shd w:val="clear" w:color="auto" w:fill="auto"/>
            <w:vAlign w:val="center"/>
            <w:hideMark/>
          </w:tcPr>
          <w:p w:rsidR="00DC38B2" w:rsidRPr="00DC38B2" w:rsidRDefault="00DC38B2" w:rsidP="00DC38B2">
            <w:pPr>
              <w:jc w:val="center"/>
              <w:rPr>
                <w:color w:val="000000"/>
              </w:rPr>
            </w:pPr>
            <w:r w:rsidRPr="00DC38B2">
              <w:rPr>
                <w:color w:val="000000"/>
              </w:rPr>
              <w:t>5</w:t>
            </w:r>
          </w:p>
        </w:tc>
        <w:tc>
          <w:tcPr>
            <w:tcW w:w="2711" w:type="dxa"/>
            <w:shd w:val="clear" w:color="auto" w:fill="auto"/>
            <w:vAlign w:val="center"/>
            <w:hideMark/>
          </w:tcPr>
          <w:p w:rsidR="00DC38B2" w:rsidRPr="00DC38B2" w:rsidRDefault="00DC38B2" w:rsidP="00DC38B2">
            <w:pPr>
              <w:rPr>
                <w:color w:val="000000"/>
              </w:rPr>
            </w:pPr>
            <w:r w:rsidRPr="00DC38B2">
              <w:rPr>
                <w:color w:val="000000"/>
              </w:rPr>
              <w:t>HP CE310A</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700,00</w:t>
            </w:r>
          </w:p>
        </w:tc>
      </w:tr>
      <w:tr w:rsidR="00DC38B2" w:rsidRPr="00DC38B2" w:rsidTr="00590D48">
        <w:trPr>
          <w:trHeight w:val="340"/>
        </w:trPr>
        <w:tc>
          <w:tcPr>
            <w:tcW w:w="540" w:type="dxa"/>
            <w:shd w:val="clear" w:color="auto" w:fill="auto"/>
            <w:vAlign w:val="center"/>
            <w:hideMark/>
          </w:tcPr>
          <w:p w:rsidR="00DC38B2" w:rsidRPr="00DC38B2" w:rsidRDefault="00DC38B2" w:rsidP="00DC38B2">
            <w:pPr>
              <w:jc w:val="center"/>
              <w:rPr>
                <w:color w:val="000000"/>
              </w:rPr>
            </w:pPr>
            <w:r w:rsidRPr="00DC38B2">
              <w:rPr>
                <w:color w:val="000000"/>
              </w:rPr>
              <w:t>6</w:t>
            </w:r>
          </w:p>
        </w:tc>
        <w:tc>
          <w:tcPr>
            <w:tcW w:w="2711" w:type="dxa"/>
            <w:shd w:val="clear" w:color="auto" w:fill="auto"/>
            <w:vAlign w:val="center"/>
            <w:hideMark/>
          </w:tcPr>
          <w:p w:rsidR="00DC38B2" w:rsidRPr="00DC38B2" w:rsidRDefault="00DC38B2" w:rsidP="00DC38B2">
            <w:pPr>
              <w:rPr>
                <w:color w:val="000000"/>
              </w:rPr>
            </w:pPr>
            <w:r w:rsidRPr="00DC38B2">
              <w:rPr>
                <w:color w:val="000000"/>
              </w:rPr>
              <w:t>HP CE311A</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700,00</w:t>
            </w:r>
          </w:p>
        </w:tc>
      </w:tr>
      <w:tr w:rsidR="00DC38B2" w:rsidRPr="00DC38B2" w:rsidTr="00590D48">
        <w:trPr>
          <w:trHeight w:val="340"/>
        </w:trPr>
        <w:tc>
          <w:tcPr>
            <w:tcW w:w="540" w:type="dxa"/>
            <w:shd w:val="clear" w:color="auto" w:fill="auto"/>
            <w:vAlign w:val="center"/>
            <w:hideMark/>
          </w:tcPr>
          <w:p w:rsidR="00DC38B2" w:rsidRPr="00DC38B2" w:rsidRDefault="00DC38B2" w:rsidP="00DC38B2">
            <w:pPr>
              <w:jc w:val="center"/>
              <w:rPr>
                <w:color w:val="000000"/>
              </w:rPr>
            </w:pPr>
            <w:r w:rsidRPr="00DC38B2">
              <w:rPr>
                <w:color w:val="000000"/>
              </w:rPr>
              <w:t>7</w:t>
            </w:r>
          </w:p>
        </w:tc>
        <w:tc>
          <w:tcPr>
            <w:tcW w:w="2711" w:type="dxa"/>
            <w:shd w:val="clear" w:color="auto" w:fill="auto"/>
            <w:vAlign w:val="center"/>
            <w:hideMark/>
          </w:tcPr>
          <w:p w:rsidR="00DC38B2" w:rsidRPr="00DC38B2" w:rsidRDefault="00DC38B2" w:rsidP="00DC38B2">
            <w:pPr>
              <w:rPr>
                <w:color w:val="000000"/>
              </w:rPr>
            </w:pPr>
            <w:r w:rsidRPr="00DC38B2">
              <w:rPr>
                <w:color w:val="000000"/>
              </w:rPr>
              <w:t>HP CE312A</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700,00</w:t>
            </w:r>
          </w:p>
        </w:tc>
      </w:tr>
      <w:tr w:rsidR="00DC38B2" w:rsidRPr="00DC38B2" w:rsidTr="00590D48">
        <w:trPr>
          <w:trHeight w:val="340"/>
        </w:trPr>
        <w:tc>
          <w:tcPr>
            <w:tcW w:w="540" w:type="dxa"/>
            <w:shd w:val="clear" w:color="auto" w:fill="auto"/>
            <w:vAlign w:val="center"/>
            <w:hideMark/>
          </w:tcPr>
          <w:p w:rsidR="00DC38B2" w:rsidRPr="00DC38B2" w:rsidRDefault="00DC38B2" w:rsidP="00DC38B2">
            <w:pPr>
              <w:jc w:val="center"/>
              <w:rPr>
                <w:color w:val="000000"/>
              </w:rPr>
            </w:pPr>
            <w:r w:rsidRPr="00DC38B2">
              <w:rPr>
                <w:color w:val="000000"/>
              </w:rPr>
              <w:t>8</w:t>
            </w:r>
          </w:p>
        </w:tc>
        <w:tc>
          <w:tcPr>
            <w:tcW w:w="2711" w:type="dxa"/>
            <w:shd w:val="clear" w:color="auto" w:fill="auto"/>
            <w:vAlign w:val="center"/>
            <w:hideMark/>
          </w:tcPr>
          <w:p w:rsidR="00DC38B2" w:rsidRPr="00DC38B2" w:rsidRDefault="00DC38B2" w:rsidP="00DC38B2">
            <w:pPr>
              <w:rPr>
                <w:color w:val="000000"/>
              </w:rPr>
            </w:pPr>
            <w:r w:rsidRPr="00DC38B2">
              <w:rPr>
                <w:color w:val="000000"/>
              </w:rPr>
              <w:t>HP CE313A</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700,00</w:t>
            </w:r>
          </w:p>
        </w:tc>
      </w:tr>
      <w:tr w:rsidR="00DC38B2" w:rsidRPr="00DC38B2" w:rsidTr="00590D48">
        <w:trPr>
          <w:trHeight w:val="340"/>
        </w:trPr>
        <w:tc>
          <w:tcPr>
            <w:tcW w:w="540" w:type="dxa"/>
            <w:vMerge w:val="restart"/>
            <w:shd w:val="clear" w:color="auto" w:fill="auto"/>
            <w:vAlign w:val="center"/>
            <w:hideMark/>
          </w:tcPr>
          <w:p w:rsidR="00DC38B2" w:rsidRPr="00DC38B2" w:rsidRDefault="00DC38B2" w:rsidP="00DC38B2">
            <w:pPr>
              <w:jc w:val="center"/>
              <w:rPr>
                <w:color w:val="000000"/>
              </w:rPr>
            </w:pPr>
            <w:r w:rsidRPr="00DC38B2">
              <w:rPr>
                <w:color w:val="000000"/>
              </w:rPr>
              <w:t>9</w:t>
            </w:r>
          </w:p>
        </w:tc>
        <w:tc>
          <w:tcPr>
            <w:tcW w:w="2711" w:type="dxa"/>
            <w:vMerge w:val="restart"/>
            <w:shd w:val="clear" w:color="auto" w:fill="auto"/>
            <w:vAlign w:val="center"/>
            <w:hideMark/>
          </w:tcPr>
          <w:p w:rsidR="00DC38B2" w:rsidRPr="00DC38B2" w:rsidRDefault="00DC38B2" w:rsidP="00DC38B2">
            <w:pPr>
              <w:rPr>
                <w:color w:val="000000"/>
              </w:rPr>
            </w:pPr>
            <w:r w:rsidRPr="00DC38B2">
              <w:rPr>
                <w:color w:val="000000"/>
              </w:rPr>
              <w:t>HP Q2612A</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250,00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фотобарабана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360,00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магнитного вала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ролика заряда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дозирующего лезвия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ракеля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vMerge w:val="restart"/>
            <w:shd w:val="clear" w:color="auto" w:fill="auto"/>
            <w:vAlign w:val="center"/>
            <w:hideMark/>
          </w:tcPr>
          <w:p w:rsidR="00DC38B2" w:rsidRPr="00DC38B2" w:rsidRDefault="00DC38B2" w:rsidP="00DC38B2">
            <w:pPr>
              <w:jc w:val="center"/>
              <w:rPr>
                <w:color w:val="000000"/>
              </w:rPr>
            </w:pPr>
            <w:r w:rsidRPr="00DC38B2">
              <w:rPr>
                <w:color w:val="000000"/>
              </w:rPr>
              <w:t>10</w:t>
            </w:r>
          </w:p>
        </w:tc>
        <w:tc>
          <w:tcPr>
            <w:tcW w:w="2711" w:type="dxa"/>
            <w:vMerge w:val="restart"/>
            <w:shd w:val="clear" w:color="auto" w:fill="auto"/>
            <w:vAlign w:val="center"/>
            <w:hideMark/>
          </w:tcPr>
          <w:p w:rsidR="00DC38B2" w:rsidRPr="00DC38B2" w:rsidRDefault="00DC38B2" w:rsidP="00DC38B2">
            <w:pPr>
              <w:rPr>
                <w:color w:val="000000"/>
              </w:rPr>
            </w:pPr>
            <w:r w:rsidRPr="00DC38B2">
              <w:rPr>
                <w:color w:val="000000"/>
              </w:rPr>
              <w:t>ML-D1630A/ELS</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400,00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фотобарабана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495,00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магнитного вала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450,00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ролика заряда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495,00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дозирующего лезвия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ракеля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405,00</w:t>
            </w:r>
          </w:p>
        </w:tc>
      </w:tr>
      <w:tr w:rsidR="00DC38B2" w:rsidRPr="00DC38B2" w:rsidTr="00590D48">
        <w:trPr>
          <w:trHeight w:val="340"/>
        </w:trPr>
        <w:tc>
          <w:tcPr>
            <w:tcW w:w="540" w:type="dxa"/>
            <w:vMerge w:val="restart"/>
            <w:shd w:val="clear" w:color="auto" w:fill="auto"/>
            <w:vAlign w:val="center"/>
            <w:hideMark/>
          </w:tcPr>
          <w:p w:rsidR="00DC38B2" w:rsidRPr="00DC38B2" w:rsidRDefault="00DC38B2" w:rsidP="00DC38B2">
            <w:pPr>
              <w:jc w:val="center"/>
              <w:rPr>
                <w:color w:val="000000"/>
              </w:rPr>
            </w:pPr>
            <w:r w:rsidRPr="00DC38B2">
              <w:rPr>
                <w:color w:val="000000"/>
              </w:rPr>
              <w:t>11</w:t>
            </w:r>
          </w:p>
        </w:tc>
        <w:tc>
          <w:tcPr>
            <w:tcW w:w="2711" w:type="dxa"/>
            <w:vMerge w:val="restart"/>
            <w:shd w:val="clear" w:color="auto" w:fill="auto"/>
            <w:vAlign w:val="center"/>
            <w:hideMark/>
          </w:tcPr>
          <w:p w:rsidR="00DC38B2" w:rsidRPr="00DC38B2" w:rsidRDefault="00DC38B2" w:rsidP="00DC38B2">
            <w:pPr>
              <w:rPr>
                <w:color w:val="000000"/>
              </w:rPr>
            </w:pPr>
            <w:r w:rsidRPr="00DC38B2">
              <w:rPr>
                <w:color w:val="000000"/>
              </w:rPr>
              <w:t>Canon 725</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250,00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фотобарабана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360,00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магнитного вала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ролика заряда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270,00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дозирующего лезвия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vMerge/>
            <w:vAlign w:val="center"/>
            <w:hideMark/>
          </w:tcPr>
          <w:p w:rsidR="00DC38B2" w:rsidRPr="00DC38B2" w:rsidRDefault="00DC38B2" w:rsidP="00DC38B2">
            <w:pPr>
              <w:rPr>
                <w:color w:val="000000"/>
              </w:rPr>
            </w:pPr>
          </w:p>
        </w:tc>
        <w:tc>
          <w:tcPr>
            <w:tcW w:w="2711" w:type="dxa"/>
            <w:vMerge/>
            <w:vAlign w:val="center"/>
            <w:hideMark/>
          </w:tcPr>
          <w:p w:rsidR="00DC38B2" w:rsidRPr="00DC38B2" w:rsidRDefault="00DC38B2" w:rsidP="00DC38B2">
            <w:pPr>
              <w:rPr>
                <w:color w:val="000000"/>
              </w:rPr>
            </w:pPr>
          </w:p>
        </w:tc>
        <w:tc>
          <w:tcPr>
            <w:tcW w:w="3685" w:type="dxa"/>
            <w:shd w:val="clear" w:color="auto" w:fill="auto"/>
            <w:vAlign w:val="center"/>
            <w:hideMark/>
          </w:tcPr>
          <w:p w:rsidR="00DC38B2" w:rsidRPr="00DC38B2" w:rsidRDefault="00DC38B2" w:rsidP="00DC38B2">
            <w:pPr>
              <w:rPr>
                <w:color w:val="000000"/>
              </w:rPr>
            </w:pPr>
            <w:r w:rsidRPr="00DC38B2">
              <w:rPr>
                <w:color w:val="000000"/>
              </w:rPr>
              <w:t>Замена ракеля</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180,00</w:t>
            </w:r>
          </w:p>
        </w:tc>
      </w:tr>
      <w:tr w:rsidR="00DC38B2" w:rsidRPr="00DC38B2" w:rsidTr="00590D48">
        <w:trPr>
          <w:trHeight w:val="340"/>
        </w:trPr>
        <w:tc>
          <w:tcPr>
            <w:tcW w:w="540" w:type="dxa"/>
            <w:shd w:val="clear" w:color="auto" w:fill="auto"/>
            <w:vAlign w:val="center"/>
            <w:hideMark/>
          </w:tcPr>
          <w:p w:rsidR="00DC38B2" w:rsidRPr="00DC38B2" w:rsidRDefault="00DC38B2" w:rsidP="00DC38B2">
            <w:pPr>
              <w:jc w:val="center"/>
              <w:rPr>
                <w:color w:val="000000"/>
              </w:rPr>
            </w:pPr>
            <w:r w:rsidRPr="00DC38B2">
              <w:rPr>
                <w:color w:val="000000"/>
              </w:rPr>
              <w:t>12</w:t>
            </w:r>
          </w:p>
        </w:tc>
        <w:tc>
          <w:tcPr>
            <w:tcW w:w="2711" w:type="dxa"/>
            <w:shd w:val="clear" w:color="auto" w:fill="auto"/>
            <w:vAlign w:val="center"/>
            <w:hideMark/>
          </w:tcPr>
          <w:p w:rsidR="00DC38B2" w:rsidRPr="00DC38B2" w:rsidRDefault="00DC38B2" w:rsidP="00DC38B2">
            <w:pPr>
              <w:rPr>
                <w:color w:val="000000"/>
              </w:rPr>
            </w:pPr>
            <w:r w:rsidRPr="00DC38B2">
              <w:rPr>
                <w:color w:val="000000"/>
              </w:rPr>
              <w:t>Kyocera TK-1170/1T02S50NL0</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1 100,00</w:t>
            </w:r>
          </w:p>
        </w:tc>
      </w:tr>
      <w:tr w:rsidR="00DC38B2" w:rsidRPr="00DC38B2" w:rsidTr="00590D48">
        <w:trPr>
          <w:trHeight w:val="340"/>
        </w:trPr>
        <w:tc>
          <w:tcPr>
            <w:tcW w:w="540" w:type="dxa"/>
            <w:shd w:val="clear" w:color="auto" w:fill="auto"/>
            <w:vAlign w:val="center"/>
            <w:hideMark/>
          </w:tcPr>
          <w:p w:rsidR="00DC38B2" w:rsidRPr="00DC38B2" w:rsidRDefault="00DC38B2" w:rsidP="00DC38B2">
            <w:pPr>
              <w:jc w:val="center"/>
              <w:rPr>
                <w:color w:val="000000"/>
              </w:rPr>
            </w:pPr>
            <w:r w:rsidRPr="00DC38B2">
              <w:rPr>
                <w:color w:val="000000"/>
              </w:rPr>
              <w:t>13</w:t>
            </w:r>
          </w:p>
        </w:tc>
        <w:tc>
          <w:tcPr>
            <w:tcW w:w="2711" w:type="dxa"/>
            <w:shd w:val="clear" w:color="auto" w:fill="auto"/>
            <w:vAlign w:val="center"/>
            <w:hideMark/>
          </w:tcPr>
          <w:p w:rsidR="00DC38B2" w:rsidRPr="00DC38B2" w:rsidRDefault="00DC38B2" w:rsidP="00DC38B2">
            <w:pPr>
              <w:rPr>
                <w:color w:val="000000"/>
              </w:rPr>
            </w:pPr>
            <w:r w:rsidRPr="00DC38B2">
              <w:rPr>
                <w:color w:val="000000"/>
              </w:rPr>
              <w:t>Kyocera TK-1200/1T02VP0RU0</w:t>
            </w:r>
          </w:p>
        </w:tc>
        <w:tc>
          <w:tcPr>
            <w:tcW w:w="3685" w:type="dxa"/>
            <w:shd w:val="clear" w:color="auto" w:fill="auto"/>
            <w:vAlign w:val="center"/>
            <w:hideMark/>
          </w:tcPr>
          <w:p w:rsidR="00DC38B2" w:rsidRPr="00DC38B2" w:rsidRDefault="00DC38B2" w:rsidP="00DC38B2">
            <w:pPr>
              <w:rPr>
                <w:color w:val="000000"/>
              </w:rPr>
            </w:pPr>
            <w:r w:rsidRPr="00DC38B2">
              <w:rPr>
                <w:color w:val="000000"/>
              </w:rPr>
              <w:t>Заправка картриджа</w:t>
            </w:r>
          </w:p>
        </w:tc>
        <w:tc>
          <w:tcPr>
            <w:tcW w:w="796" w:type="dxa"/>
            <w:shd w:val="clear" w:color="auto" w:fill="auto"/>
            <w:vAlign w:val="center"/>
            <w:hideMark/>
          </w:tcPr>
          <w:p w:rsidR="00DC38B2" w:rsidRPr="00DC38B2" w:rsidRDefault="00DC38B2" w:rsidP="00DC38B2">
            <w:pPr>
              <w:jc w:val="center"/>
              <w:rPr>
                <w:color w:val="000000"/>
              </w:rPr>
            </w:pPr>
            <w:r w:rsidRPr="00DC38B2">
              <w:rPr>
                <w:color w:val="000000"/>
              </w:rPr>
              <w:t>шт.</w:t>
            </w:r>
          </w:p>
        </w:tc>
        <w:tc>
          <w:tcPr>
            <w:tcW w:w="797" w:type="dxa"/>
            <w:shd w:val="clear" w:color="auto" w:fill="auto"/>
            <w:vAlign w:val="center"/>
            <w:hideMark/>
          </w:tcPr>
          <w:p w:rsidR="00DC38B2" w:rsidRPr="00DC38B2" w:rsidRDefault="00DC38B2" w:rsidP="00DC38B2">
            <w:pPr>
              <w:jc w:val="center"/>
              <w:rPr>
                <w:color w:val="000000"/>
              </w:rPr>
            </w:pPr>
            <w:r w:rsidRPr="00DC38B2">
              <w:rPr>
                <w:color w:val="000000"/>
              </w:rPr>
              <w:t>1</w:t>
            </w:r>
          </w:p>
        </w:tc>
        <w:tc>
          <w:tcPr>
            <w:tcW w:w="1526" w:type="dxa"/>
            <w:shd w:val="clear" w:color="auto" w:fill="auto"/>
            <w:vAlign w:val="center"/>
            <w:hideMark/>
          </w:tcPr>
          <w:p w:rsidR="00DC38B2" w:rsidRPr="00DC38B2" w:rsidRDefault="00DC38B2" w:rsidP="00DC38B2">
            <w:pPr>
              <w:jc w:val="right"/>
              <w:rPr>
                <w:color w:val="000000"/>
              </w:rPr>
            </w:pPr>
            <w:r w:rsidRPr="00DC38B2">
              <w:rPr>
                <w:color w:val="000000"/>
              </w:rPr>
              <w:t>1 100,00</w:t>
            </w:r>
          </w:p>
        </w:tc>
      </w:tr>
    </w:tbl>
    <w:p w:rsidR="004D29D9" w:rsidRDefault="004D29D9" w:rsidP="00A26681">
      <w:pPr>
        <w:tabs>
          <w:tab w:val="left" w:pos="1077"/>
        </w:tabs>
        <w:rPr>
          <w:b/>
        </w:rPr>
      </w:pPr>
    </w:p>
    <w:p w:rsidR="003C42A7" w:rsidRPr="00832D51" w:rsidRDefault="003C42A7" w:rsidP="003C42A7">
      <w:pPr>
        <w:jc w:val="both"/>
        <w:rPr>
          <w:rStyle w:val="apple-style-span"/>
          <w:b/>
          <w:color w:val="000000"/>
        </w:rPr>
      </w:pPr>
      <w:r w:rsidRPr="00832D51">
        <w:rPr>
          <w:rStyle w:val="apple-style-span"/>
          <w:b/>
          <w:color w:val="000000"/>
        </w:rPr>
        <w:t>Заправка картриджей включает:</w:t>
      </w:r>
    </w:p>
    <w:p w:rsidR="003C42A7" w:rsidRPr="00832D51" w:rsidRDefault="003C42A7" w:rsidP="003C42A7">
      <w:pPr>
        <w:jc w:val="both"/>
        <w:rPr>
          <w:rStyle w:val="apple-style-span"/>
          <w:color w:val="000000"/>
        </w:rPr>
      </w:pPr>
      <w:r w:rsidRPr="00832D51">
        <w:rPr>
          <w:rStyle w:val="apple-style-span"/>
          <w:color w:val="000000"/>
        </w:rPr>
        <w:t>проверку надежности функционирования картриджа;</w:t>
      </w:r>
    </w:p>
    <w:p w:rsidR="003C42A7" w:rsidRPr="00832D51" w:rsidRDefault="003C42A7" w:rsidP="003C42A7">
      <w:pPr>
        <w:jc w:val="both"/>
        <w:rPr>
          <w:rStyle w:val="apple-style-span"/>
          <w:color w:val="000000"/>
        </w:rPr>
      </w:pPr>
      <w:r w:rsidRPr="00832D51">
        <w:rPr>
          <w:rStyle w:val="apple-style-span"/>
          <w:color w:val="000000"/>
        </w:rPr>
        <w:t>полную очистку картриджа;</w:t>
      </w:r>
    </w:p>
    <w:p w:rsidR="003C42A7" w:rsidRPr="00832D51" w:rsidRDefault="003C42A7" w:rsidP="003C42A7">
      <w:pPr>
        <w:jc w:val="both"/>
        <w:rPr>
          <w:rStyle w:val="apple-style-span"/>
          <w:color w:val="000000"/>
        </w:rPr>
      </w:pPr>
      <w:r w:rsidRPr="00832D51">
        <w:rPr>
          <w:rStyle w:val="apple-style-span"/>
          <w:color w:val="000000"/>
        </w:rPr>
        <w:t>удаление отработанного тонера;</w:t>
      </w:r>
    </w:p>
    <w:p w:rsidR="003C42A7" w:rsidRPr="00832D51" w:rsidRDefault="003C42A7" w:rsidP="003C42A7">
      <w:pPr>
        <w:jc w:val="both"/>
        <w:rPr>
          <w:rStyle w:val="apple-style-span"/>
          <w:color w:val="000000"/>
        </w:rPr>
      </w:pPr>
      <w:r w:rsidRPr="00832D51">
        <w:rPr>
          <w:rStyle w:val="apple-style-span"/>
          <w:color w:val="000000"/>
        </w:rPr>
        <w:t>полировку (промывку) барабанов, лезвий, роликов;</w:t>
      </w:r>
    </w:p>
    <w:p w:rsidR="003C42A7" w:rsidRPr="00832D51" w:rsidRDefault="003C42A7" w:rsidP="003C42A7">
      <w:pPr>
        <w:jc w:val="both"/>
        <w:rPr>
          <w:rStyle w:val="apple-style-span"/>
          <w:color w:val="000000"/>
        </w:rPr>
      </w:pPr>
      <w:r w:rsidRPr="00832D51">
        <w:rPr>
          <w:rStyle w:val="apple-style-span"/>
          <w:color w:val="000000"/>
        </w:rPr>
        <w:t>очистку контактов специальными пастами;</w:t>
      </w:r>
    </w:p>
    <w:p w:rsidR="003C42A7" w:rsidRPr="00832D51" w:rsidRDefault="003C42A7" w:rsidP="003C42A7">
      <w:pPr>
        <w:jc w:val="both"/>
        <w:rPr>
          <w:rStyle w:val="apple-style-span"/>
          <w:color w:val="000000"/>
        </w:rPr>
      </w:pPr>
      <w:r w:rsidRPr="00832D51">
        <w:rPr>
          <w:rStyle w:val="apple-style-span"/>
          <w:color w:val="000000"/>
        </w:rPr>
        <w:t>наполнение картриджа тонером;</w:t>
      </w:r>
    </w:p>
    <w:p w:rsidR="003C42A7" w:rsidRPr="00832D51" w:rsidRDefault="003C42A7" w:rsidP="003C42A7">
      <w:pPr>
        <w:jc w:val="both"/>
        <w:rPr>
          <w:rStyle w:val="apple-style-span"/>
          <w:color w:val="000000"/>
        </w:rPr>
      </w:pPr>
      <w:r w:rsidRPr="00832D51">
        <w:rPr>
          <w:rStyle w:val="apple-style-span"/>
          <w:color w:val="000000"/>
        </w:rPr>
        <w:t>перепрограммирование или установку нового чипа (при необходимости);</w:t>
      </w:r>
    </w:p>
    <w:p w:rsidR="003C42A7" w:rsidRPr="00832D51" w:rsidRDefault="003C42A7" w:rsidP="003C42A7">
      <w:pPr>
        <w:jc w:val="both"/>
        <w:rPr>
          <w:rStyle w:val="apple-style-span"/>
          <w:color w:val="000000"/>
        </w:rPr>
      </w:pPr>
      <w:r w:rsidRPr="00832D51">
        <w:rPr>
          <w:rStyle w:val="apple-style-span"/>
          <w:color w:val="000000"/>
        </w:rPr>
        <w:t>тестовое испытание;</w:t>
      </w:r>
    </w:p>
    <w:p w:rsidR="003C42A7" w:rsidRPr="00832D51" w:rsidRDefault="003C42A7" w:rsidP="003C42A7">
      <w:pPr>
        <w:jc w:val="both"/>
        <w:rPr>
          <w:rStyle w:val="apple-style-span"/>
          <w:color w:val="000000"/>
        </w:rPr>
      </w:pPr>
      <w:r w:rsidRPr="00832D51">
        <w:rPr>
          <w:rStyle w:val="apple-style-span"/>
          <w:color w:val="000000"/>
        </w:rPr>
        <w:t>маркировку (дата заправки);</w:t>
      </w:r>
    </w:p>
    <w:p w:rsidR="003C42A7" w:rsidRPr="00832D51" w:rsidRDefault="003C42A7" w:rsidP="003C42A7">
      <w:pPr>
        <w:jc w:val="both"/>
        <w:rPr>
          <w:rStyle w:val="apple-style-span"/>
          <w:color w:val="000000"/>
        </w:rPr>
      </w:pPr>
      <w:r w:rsidRPr="00832D51">
        <w:rPr>
          <w:rStyle w:val="apple-style-span"/>
          <w:color w:val="000000"/>
        </w:rPr>
        <w:t>пломбирование и упаковку картриджа.</w:t>
      </w:r>
    </w:p>
    <w:p w:rsidR="003C42A7" w:rsidRPr="00832D51" w:rsidRDefault="003C42A7" w:rsidP="003C42A7">
      <w:pPr>
        <w:jc w:val="both"/>
        <w:rPr>
          <w:rStyle w:val="apple-style-span"/>
          <w:color w:val="000000"/>
        </w:rPr>
      </w:pPr>
    </w:p>
    <w:p w:rsidR="003C42A7" w:rsidRPr="00832D51" w:rsidRDefault="003C42A7" w:rsidP="003C42A7">
      <w:pPr>
        <w:jc w:val="both"/>
        <w:rPr>
          <w:rStyle w:val="apple-style-span"/>
          <w:b/>
          <w:color w:val="000000"/>
        </w:rPr>
      </w:pPr>
      <w:r w:rsidRPr="00832D51">
        <w:rPr>
          <w:rStyle w:val="apple-style-span"/>
          <w:b/>
          <w:color w:val="000000"/>
        </w:rPr>
        <w:t>Восстановление картриджей включает:</w:t>
      </w:r>
    </w:p>
    <w:p w:rsidR="003C42A7" w:rsidRPr="00832D51" w:rsidRDefault="003C42A7" w:rsidP="003C42A7">
      <w:pPr>
        <w:jc w:val="both"/>
        <w:rPr>
          <w:rStyle w:val="apple-style-span"/>
          <w:color w:val="000000"/>
        </w:rPr>
      </w:pPr>
      <w:r w:rsidRPr="00832D51">
        <w:rPr>
          <w:rStyle w:val="apple-style-span"/>
          <w:color w:val="000000"/>
        </w:rPr>
        <w:t>проверку надежности функционирования картриджа;</w:t>
      </w:r>
    </w:p>
    <w:p w:rsidR="003C42A7" w:rsidRPr="00832D51" w:rsidRDefault="003C42A7" w:rsidP="003C42A7">
      <w:pPr>
        <w:jc w:val="both"/>
        <w:rPr>
          <w:rStyle w:val="apple-style-span"/>
          <w:color w:val="000000"/>
        </w:rPr>
      </w:pPr>
      <w:r w:rsidRPr="00832D51">
        <w:rPr>
          <w:rStyle w:val="apple-style-span"/>
          <w:color w:val="000000"/>
        </w:rPr>
        <w:t>смазку шестерен привода;</w:t>
      </w:r>
    </w:p>
    <w:p w:rsidR="003C42A7" w:rsidRPr="00832D51" w:rsidRDefault="003C42A7" w:rsidP="003C42A7">
      <w:pPr>
        <w:jc w:val="both"/>
        <w:rPr>
          <w:rStyle w:val="apple-style-span"/>
          <w:color w:val="000000"/>
        </w:rPr>
      </w:pPr>
      <w:r w:rsidRPr="00832D51">
        <w:rPr>
          <w:rStyle w:val="apple-style-span"/>
          <w:color w:val="000000"/>
        </w:rPr>
        <w:t>полную очистку картриджа;</w:t>
      </w:r>
    </w:p>
    <w:p w:rsidR="003C42A7" w:rsidRPr="00832D51" w:rsidRDefault="003C42A7" w:rsidP="003C42A7">
      <w:pPr>
        <w:jc w:val="both"/>
        <w:rPr>
          <w:rStyle w:val="apple-style-span"/>
          <w:color w:val="000000"/>
        </w:rPr>
      </w:pPr>
      <w:r w:rsidRPr="00832D51">
        <w:rPr>
          <w:rStyle w:val="apple-style-span"/>
          <w:color w:val="000000"/>
        </w:rPr>
        <w:t>удаление отработанного тонера;</w:t>
      </w:r>
    </w:p>
    <w:p w:rsidR="003C42A7" w:rsidRPr="00832D51" w:rsidRDefault="003C42A7" w:rsidP="003C42A7">
      <w:pPr>
        <w:jc w:val="both"/>
        <w:rPr>
          <w:rStyle w:val="apple-style-span"/>
          <w:color w:val="000000"/>
        </w:rPr>
      </w:pPr>
      <w:r w:rsidRPr="00832D51">
        <w:rPr>
          <w:rStyle w:val="apple-style-span"/>
          <w:color w:val="000000"/>
        </w:rPr>
        <w:t>перепрограммирование или замену чипа (при необходимости);</w:t>
      </w:r>
    </w:p>
    <w:p w:rsidR="003C42A7" w:rsidRPr="00832D51" w:rsidRDefault="003C42A7" w:rsidP="003C42A7">
      <w:pPr>
        <w:jc w:val="both"/>
        <w:rPr>
          <w:rStyle w:val="apple-style-span"/>
          <w:color w:val="000000"/>
        </w:rPr>
      </w:pPr>
      <w:r w:rsidRPr="00832D51">
        <w:rPr>
          <w:rStyle w:val="apple-style-span"/>
          <w:color w:val="000000"/>
        </w:rPr>
        <w:t>замену фотобарабана (при необходимости);</w:t>
      </w:r>
    </w:p>
    <w:p w:rsidR="003C42A7" w:rsidRPr="00832D51" w:rsidRDefault="003C42A7" w:rsidP="003C42A7">
      <w:pPr>
        <w:jc w:val="both"/>
        <w:rPr>
          <w:rStyle w:val="apple-style-span"/>
          <w:color w:val="000000"/>
        </w:rPr>
      </w:pPr>
      <w:r w:rsidRPr="00832D51">
        <w:rPr>
          <w:rStyle w:val="apple-style-span"/>
          <w:color w:val="000000"/>
        </w:rPr>
        <w:t>замену зарядного ролика (при необходимости);</w:t>
      </w:r>
    </w:p>
    <w:p w:rsidR="003C42A7" w:rsidRPr="00832D51" w:rsidRDefault="003C42A7" w:rsidP="003C42A7">
      <w:pPr>
        <w:jc w:val="both"/>
        <w:rPr>
          <w:rStyle w:val="apple-style-span"/>
          <w:color w:val="000000"/>
        </w:rPr>
      </w:pPr>
      <w:r w:rsidRPr="00832D51">
        <w:rPr>
          <w:rStyle w:val="apple-style-span"/>
          <w:color w:val="000000"/>
        </w:rPr>
        <w:t>замену магнитного вала (при необходимости);</w:t>
      </w:r>
    </w:p>
    <w:p w:rsidR="003C42A7" w:rsidRPr="00832D51" w:rsidRDefault="003C42A7" w:rsidP="003C42A7">
      <w:pPr>
        <w:jc w:val="both"/>
        <w:rPr>
          <w:rStyle w:val="apple-style-span"/>
          <w:color w:val="000000"/>
        </w:rPr>
      </w:pPr>
      <w:r w:rsidRPr="00832D51">
        <w:rPr>
          <w:rStyle w:val="apple-style-span"/>
          <w:color w:val="000000"/>
        </w:rPr>
        <w:t>замену лезвия очистки (при необходимости);</w:t>
      </w:r>
    </w:p>
    <w:p w:rsidR="003C42A7" w:rsidRPr="00832D51" w:rsidRDefault="003C42A7" w:rsidP="003C42A7">
      <w:pPr>
        <w:jc w:val="both"/>
        <w:rPr>
          <w:rStyle w:val="apple-style-span"/>
          <w:color w:val="000000"/>
        </w:rPr>
      </w:pPr>
      <w:r w:rsidRPr="00832D51">
        <w:rPr>
          <w:rStyle w:val="apple-style-span"/>
          <w:color w:val="000000"/>
        </w:rPr>
        <w:t>замену дозирующего лезвия (при необходимости);</w:t>
      </w:r>
    </w:p>
    <w:p w:rsidR="003C42A7" w:rsidRPr="00832D51" w:rsidRDefault="003C42A7" w:rsidP="003C42A7">
      <w:pPr>
        <w:jc w:val="both"/>
        <w:rPr>
          <w:rStyle w:val="apple-style-span"/>
          <w:color w:val="000000"/>
        </w:rPr>
      </w:pPr>
      <w:r w:rsidRPr="00832D51">
        <w:rPr>
          <w:rStyle w:val="apple-style-span"/>
          <w:color w:val="000000"/>
        </w:rPr>
        <w:t>тестовое испытание;</w:t>
      </w:r>
    </w:p>
    <w:p w:rsidR="003C42A7" w:rsidRPr="00832D51" w:rsidRDefault="003C42A7" w:rsidP="003C42A7">
      <w:pPr>
        <w:jc w:val="both"/>
        <w:rPr>
          <w:rStyle w:val="apple-style-span"/>
          <w:color w:val="000000"/>
        </w:rPr>
      </w:pPr>
      <w:r w:rsidRPr="00832D51">
        <w:rPr>
          <w:rStyle w:val="apple-style-span"/>
          <w:color w:val="000000"/>
        </w:rPr>
        <w:t>маркировку (дата восстановления);</w:t>
      </w:r>
    </w:p>
    <w:p w:rsidR="003C42A7" w:rsidRPr="00832D51" w:rsidRDefault="003C42A7" w:rsidP="003C42A7">
      <w:pPr>
        <w:jc w:val="both"/>
        <w:rPr>
          <w:rStyle w:val="apple-style-span"/>
          <w:color w:val="000000"/>
        </w:rPr>
      </w:pPr>
      <w:r w:rsidRPr="00832D51">
        <w:rPr>
          <w:rStyle w:val="apple-style-span"/>
          <w:color w:val="000000"/>
        </w:rPr>
        <w:t>пломбирование и упаковку картриджа.</w:t>
      </w:r>
    </w:p>
    <w:p w:rsidR="003C42A7" w:rsidRDefault="003C42A7" w:rsidP="008D7DF4">
      <w:pPr>
        <w:tabs>
          <w:tab w:val="left" w:pos="1077"/>
        </w:tabs>
        <w:jc w:val="center"/>
        <w:rPr>
          <w:b/>
        </w:rPr>
      </w:pPr>
    </w:p>
    <w:p w:rsidR="00DC38B2" w:rsidRDefault="00DC38B2" w:rsidP="008D7DF4">
      <w:pPr>
        <w:tabs>
          <w:tab w:val="left" w:pos="1077"/>
        </w:tabs>
        <w:jc w:val="center"/>
        <w:rPr>
          <w:b/>
        </w:rPr>
      </w:pPr>
    </w:p>
    <w:tbl>
      <w:tblPr>
        <w:tblW w:w="9639" w:type="dxa"/>
        <w:tblInd w:w="108" w:type="dxa"/>
        <w:tblLook w:val="01E0"/>
      </w:tblPr>
      <w:tblGrid>
        <w:gridCol w:w="4395"/>
        <w:gridCol w:w="425"/>
        <w:gridCol w:w="4819"/>
      </w:tblGrid>
      <w:tr w:rsidR="00E75759" w:rsidRPr="00832D51" w:rsidTr="00E75759">
        <w:tc>
          <w:tcPr>
            <w:tcW w:w="4395" w:type="dxa"/>
          </w:tcPr>
          <w:p w:rsidR="00E75759" w:rsidRPr="00832D51" w:rsidRDefault="00E75759" w:rsidP="00E75759">
            <w:pPr>
              <w:spacing w:line="20" w:lineRule="atLeast"/>
              <w:rPr>
                <w:rFonts w:eastAsia="Calibri"/>
                <w:b/>
                <w:color w:val="000000"/>
              </w:rPr>
            </w:pPr>
            <w:r w:rsidRPr="00832D51">
              <w:rPr>
                <w:b/>
                <w:color w:val="000000"/>
              </w:rPr>
              <w:t>Заказчик</w:t>
            </w:r>
            <w:r w:rsidRPr="00832D51">
              <w:rPr>
                <w:rFonts w:eastAsia="Calibri"/>
                <w:b/>
                <w:color w:val="000000"/>
              </w:rPr>
              <w:t>:</w:t>
            </w:r>
          </w:p>
          <w:p w:rsidR="00E75759" w:rsidRDefault="00E75759" w:rsidP="00E75759">
            <w:pPr>
              <w:spacing w:line="20" w:lineRule="atLeast"/>
              <w:rPr>
                <w:rFonts w:eastAsia="Calibri"/>
                <w:color w:val="000000"/>
                <w:spacing w:val="6"/>
              </w:rPr>
            </w:pPr>
          </w:p>
          <w:p w:rsidR="00DC38B2" w:rsidRDefault="00DC38B2" w:rsidP="00E75759">
            <w:pPr>
              <w:spacing w:line="20" w:lineRule="atLeast"/>
              <w:rPr>
                <w:rFonts w:eastAsia="Calibri"/>
                <w:color w:val="000000"/>
              </w:rPr>
            </w:pPr>
          </w:p>
          <w:p w:rsidR="00DC38B2" w:rsidRPr="00832D51" w:rsidRDefault="00DC38B2" w:rsidP="00E75759">
            <w:pPr>
              <w:spacing w:line="20" w:lineRule="atLeast"/>
              <w:rPr>
                <w:rFonts w:eastAsia="Calibri"/>
                <w:color w:val="000000"/>
              </w:rPr>
            </w:pPr>
          </w:p>
          <w:p w:rsidR="00E75759" w:rsidRPr="00832D51" w:rsidRDefault="00E75759" w:rsidP="00E75759">
            <w:pPr>
              <w:spacing w:line="20" w:lineRule="atLeast"/>
              <w:rPr>
                <w:rFonts w:eastAsia="Calibri"/>
                <w:color w:val="000000"/>
              </w:rPr>
            </w:pPr>
            <w:r w:rsidRPr="00832D51">
              <w:rPr>
                <w:rFonts w:eastAsia="Calibri"/>
                <w:color w:val="000000"/>
              </w:rPr>
              <w:t xml:space="preserve">_____________________ </w:t>
            </w:r>
          </w:p>
          <w:p w:rsidR="00E75759" w:rsidRPr="00E75759" w:rsidRDefault="00E75759" w:rsidP="00E75759">
            <w:pPr>
              <w:spacing w:line="20" w:lineRule="atLeast"/>
              <w:rPr>
                <w:rFonts w:eastAsia="Calibri"/>
                <w:sz w:val="20"/>
                <w:szCs w:val="20"/>
              </w:rPr>
            </w:pPr>
            <w:r w:rsidRPr="00E75759">
              <w:rPr>
                <w:color w:val="000000"/>
                <w:sz w:val="20"/>
                <w:szCs w:val="20"/>
              </w:rPr>
              <w:t xml:space="preserve">    М</w:t>
            </w:r>
            <w:r w:rsidRPr="00E75759">
              <w:rPr>
                <w:rFonts w:eastAsia="Calibri"/>
                <w:color w:val="000000"/>
                <w:sz w:val="20"/>
                <w:szCs w:val="20"/>
              </w:rPr>
              <w:t>.</w:t>
            </w:r>
            <w:r w:rsidRPr="00E75759">
              <w:rPr>
                <w:color w:val="000000"/>
                <w:sz w:val="20"/>
                <w:szCs w:val="20"/>
              </w:rPr>
              <w:t>П</w:t>
            </w:r>
            <w:r w:rsidRPr="00E75759">
              <w:rPr>
                <w:rFonts w:eastAsia="Calibri"/>
                <w:color w:val="000000"/>
                <w:sz w:val="20"/>
                <w:szCs w:val="20"/>
              </w:rPr>
              <w:t>.</w:t>
            </w:r>
          </w:p>
        </w:tc>
        <w:tc>
          <w:tcPr>
            <w:tcW w:w="425" w:type="dxa"/>
          </w:tcPr>
          <w:p w:rsidR="00E75759" w:rsidRPr="00832D51" w:rsidRDefault="00E75759" w:rsidP="00E75759">
            <w:pPr>
              <w:tabs>
                <w:tab w:val="left" w:pos="1077"/>
              </w:tabs>
              <w:spacing w:line="20" w:lineRule="atLeast"/>
              <w:rPr>
                <w:rFonts w:eastAsia="Calibri"/>
                <w:b/>
              </w:rPr>
            </w:pPr>
          </w:p>
        </w:tc>
        <w:tc>
          <w:tcPr>
            <w:tcW w:w="4819" w:type="dxa"/>
          </w:tcPr>
          <w:p w:rsidR="00E75759" w:rsidRPr="00832D51" w:rsidRDefault="00E75759" w:rsidP="00E75759">
            <w:pPr>
              <w:tabs>
                <w:tab w:val="left" w:pos="1077"/>
              </w:tabs>
              <w:spacing w:line="20" w:lineRule="atLeast"/>
              <w:rPr>
                <w:rFonts w:eastAsia="Calibri"/>
                <w:b/>
                <w:color w:val="000000"/>
              </w:rPr>
            </w:pPr>
            <w:r w:rsidRPr="00832D51">
              <w:rPr>
                <w:rFonts w:eastAsia="Calibri"/>
                <w:b/>
              </w:rPr>
              <w:t>Исполнитель</w:t>
            </w:r>
            <w:r w:rsidRPr="00832D51">
              <w:rPr>
                <w:rFonts w:eastAsia="Calibri"/>
                <w:b/>
                <w:color w:val="000000"/>
              </w:rPr>
              <w:t>:</w:t>
            </w:r>
          </w:p>
          <w:p w:rsidR="00E75759" w:rsidRPr="00832D51" w:rsidRDefault="00E75759" w:rsidP="00E75759">
            <w:pPr>
              <w:pStyle w:val="13"/>
              <w:ind w:left="0"/>
              <w:rPr>
                <w:rFonts w:ascii="Times New Roman" w:hAnsi="Times New Roman" w:cs="Times New Roman"/>
                <w:sz w:val="24"/>
                <w:szCs w:val="24"/>
              </w:rPr>
            </w:pPr>
            <w:r w:rsidRPr="00832D51">
              <w:rPr>
                <w:rFonts w:ascii="Times New Roman" w:hAnsi="Times New Roman" w:cs="Times New Roman"/>
                <w:sz w:val="24"/>
                <w:szCs w:val="24"/>
              </w:rPr>
              <w:t>Общество с ограниченной ответственностью «КартриджПРО»</w:t>
            </w:r>
          </w:p>
          <w:p w:rsidR="00E75759" w:rsidRPr="00832D51" w:rsidRDefault="00E75759" w:rsidP="00E75759">
            <w:pPr>
              <w:spacing w:line="20" w:lineRule="atLeast"/>
              <w:rPr>
                <w:rFonts w:eastAsia="Calibri"/>
                <w:color w:val="000000"/>
              </w:rPr>
            </w:pPr>
          </w:p>
          <w:p w:rsidR="00E75759" w:rsidRPr="00832D51" w:rsidRDefault="00E75759" w:rsidP="00E75759">
            <w:pPr>
              <w:spacing w:line="20" w:lineRule="atLeast"/>
              <w:rPr>
                <w:rFonts w:eastAsia="Calibri"/>
                <w:color w:val="000000"/>
              </w:rPr>
            </w:pPr>
            <w:r w:rsidRPr="00832D51">
              <w:rPr>
                <w:rFonts w:eastAsia="Calibri"/>
                <w:color w:val="000000"/>
              </w:rPr>
              <w:t>_______________________ А. В. Тельминов</w:t>
            </w:r>
          </w:p>
          <w:p w:rsidR="00E75759" w:rsidRPr="00832D51" w:rsidRDefault="00E75759" w:rsidP="00E75759">
            <w:pPr>
              <w:spacing w:line="20" w:lineRule="atLeast"/>
              <w:rPr>
                <w:rFonts w:eastAsia="Calibri"/>
                <w:color w:val="000000"/>
              </w:rPr>
            </w:pPr>
            <w:r w:rsidRPr="00E75759">
              <w:rPr>
                <w:rFonts w:eastAsia="Calibri"/>
                <w:color w:val="000000"/>
                <w:sz w:val="20"/>
                <w:szCs w:val="20"/>
              </w:rPr>
              <w:t xml:space="preserve">    М.П</w:t>
            </w:r>
            <w:r w:rsidRPr="00832D51">
              <w:rPr>
                <w:rFonts w:eastAsia="Calibri"/>
                <w:color w:val="000000"/>
              </w:rPr>
              <w:t>.</w:t>
            </w:r>
          </w:p>
        </w:tc>
      </w:tr>
    </w:tbl>
    <w:p w:rsidR="00590D48" w:rsidRDefault="00590D48" w:rsidP="00E75759">
      <w:pPr>
        <w:tabs>
          <w:tab w:val="left" w:pos="1077"/>
        </w:tabs>
        <w:sectPr w:rsidR="00590D48" w:rsidSect="00590D48">
          <w:headerReference w:type="default" r:id="rId9"/>
          <w:footerReference w:type="even" r:id="rId10"/>
          <w:footerReference w:type="default" r:id="rId11"/>
          <w:pgSz w:w="11906" w:h="16838"/>
          <w:pgMar w:top="1134" w:right="567" w:bottom="1134" w:left="1418" w:header="709" w:footer="709" w:gutter="0"/>
          <w:cols w:space="708"/>
          <w:titlePg/>
          <w:docGrid w:linePitch="381"/>
        </w:sectPr>
      </w:pPr>
    </w:p>
    <w:p w:rsidR="00DC38B2" w:rsidRPr="002E39A7" w:rsidRDefault="00DC38B2" w:rsidP="00DC38B2">
      <w:pPr>
        <w:tabs>
          <w:tab w:val="left" w:pos="1077"/>
        </w:tabs>
        <w:jc w:val="right"/>
      </w:pPr>
      <w:r w:rsidRPr="002E39A7">
        <w:lastRenderedPageBreak/>
        <w:t xml:space="preserve">Приложение № </w:t>
      </w:r>
      <w:r>
        <w:t>2</w:t>
      </w:r>
    </w:p>
    <w:p w:rsidR="00DC38B2" w:rsidRPr="002E39A7" w:rsidRDefault="00DC38B2" w:rsidP="00DC38B2">
      <w:pPr>
        <w:tabs>
          <w:tab w:val="left" w:pos="1077"/>
        </w:tabs>
        <w:jc w:val="right"/>
      </w:pPr>
      <w:r w:rsidRPr="002E39A7">
        <w:t xml:space="preserve">к муниципальному контракту </w:t>
      </w:r>
      <w:r w:rsidRPr="00442AF2">
        <w:t xml:space="preserve">№ </w:t>
      </w:r>
      <w:r w:rsidR="005E1EB8">
        <w:t>_________</w:t>
      </w:r>
    </w:p>
    <w:p w:rsidR="00DC38B2" w:rsidRPr="002E39A7" w:rsidRDefault="00DC38B2" w:rsidP="00DC38B2">
      <w:pPr>
        <w:tabs>
          <w:tab w:val="left" w:pos="1077"/>
        </w:tabs>
        <w:jc w:val="right"/>
      </w:pPr>
      <w:r w:rsidRPr="002E39A7">
        <w:t xml:space="preserve">от </w:t>
      </w:r>
      <w:r>
        <w:t>___  ________ 2019</w:t>
      </w:r>
      <w:r w:rsidRPr="002E39A7">
        <w:t xml:space="preserve"> г.</w:t>
      </w:r>
    </w:p>
    <w:p w:rsidR="00DC38B2" w:rsidRDefault="00DC38B2" w:rsidP="00DC38B2">
      <w:pPr>
        <w:tabs>
          <w:tab w:val="left" w:pos="1077"/>
        </w:tabs>
      </w:pPr>
    </w:p>
    <w:p w:rsidR="00DC38B2" w:rsidRPr="002E39A7" w:rsidRDefault="00DC38B2" w:rsidP="00590D48">
      <w:pPr>
        <w:tabs>
          <w:tab w:val="left" w:pos="1077"/>
        </w:tabs>
        <w:jc w:val="center"/>
        <w:rPr>
          <w:b/>
        </w:rPr>
      </w:pPr>
      <w:r w:rsidRPr="002E39A7">
        <w:rPr>
          <w:b/>
        </w:rPr>
        <w:t>ПРЕЙСКУРАНТ</w:t>
      </w:r>
    </w:p>
    <w:p w:rsidR="00DC38B2" w:rsidRDefault="00590D48" w:rsidP="00590D48">
      <w:pPr>
        <w:tabs>
          <w:tab w:val="left" w:pos="1077"/>
        </w:tabs>
        <w:jc w:val="center"/>
      </w:pPr>
      <w:r w:rsidRPr="00590D48">
        <w:rPr>
          <w:b/>
        </w:rPr>
        <w:t>Замена запасных частей</w:t>
      </w:r>
    </w:p>
    <w:p w:rsidR="00DC38B2" w:rsidRDefault="00DC38B2" w:rsidP="00E75759">
      <w:pPr>
        <w:tabs>
          <w:tab w:val="left" w:pos="1077"/>
        </w:tabs>
      </w:pPr>
    </w:p>
    <w:tbl>
      <w:tblPr>
        <w:tblW w:w="100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0"/>
        <w:gridCol w:w="2154"/>
        <w:gridCol w:w="4677"/>
        <w:gridCol w:w="652"/>
        <w:gridCol w:w="696"/>
        <w:gridCol w:w="1323"/>
      </w:tblGrid>
      <w:tr w:rsidR="00590D48" w:rsidRPr="00590D48" w:rsidTr="0047119A">
        <w:trPr>
          <w:trHeight w:val="888"/>
        </w:trPr>
        <w:tc>
          <w:tcPr>
            <w:tcW w:w="540" w:type="dxa"/>
            <w:shd w:val="clear" w:color="auto" w:fill="auto"/>
            <w:vAlign w:val="center"/>
            <w:hideMark/>
          </w:tcPr>
          <w:p w:rsidR="00590D48" w:rsidRPr="00590D48" w:rsidRDefault="00590D48" w:rsidP="00590D48">
            <w:pPr>
              <w:jc w:val="center"/>
              <w:rPr>
                <w:color w:val="000000"/>
              </w:rPr>
            </w:pPr>
            <w:r w:rsidRPr="00590D48">
              <w:rPr>
                <w:color w:val="000000"/>
              </w:rPr>
              <w:t>№ п/п</w:t>
            </w:r>
          </w:p>
        </w:tc>
        <w:tc>
          <w:tcPr>
            <w:tcW w:w="2154" w:type="dxa"/>
            <w:shd w:val="clear" w:color="auto" w:fill="auto"/>
            <w:noWrap/>
            <w:vAlign w:val="center"/>
            <w:hideMark/>
          </w:tcPr>
          <w:p w:rsidR="00590D48" w:rsidRPr="00590D48" w:rsidRDefault="00590D48" w:rsidP="00590D48">
            <w:pPr>
              <w:jc w:val="center"/>
              <w:rPr>
                <w:color w:val="000000"/>
              </w:rPr>
            </w:pPr>
            <w:r w:rsidRPr="00590D48">
              <w:rPr>
                <w:color w:val="000000"/>
              </w:rPr>
              <w:t>Наименование оргтехники</w:t>
            </w:r>
          </w:p>
        </w:tc>
        <w:tc>
          <w:tcPr>
            <w:tcW w:w="4677" w:type="dxa"/>
            <w:shd w:val="clear" w:color="auto" w:fill="auto"/>
            <w:vAlign w:val="center"/>
            <w:hideMark/>
          </w:tcPr>
          <w:p w:rsidR="00590D48" w:rsidRPr="00590D48" w:rsidRDefault="00590D48" w:rsidP="00590D48">
            <w:pPr>
              <w:jc w:val="center"/>
              <w:rPr>
                <w:color w:val="000000"/>
              </w:rPr>
            </w:pPr>
            <w:r w:rsidRPr="00590D48">
              <w:rPr>
                <w:color w:val="000000"/>
              </w:rPr>
              <w:t>Наименование запасной части</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Ед. изм.</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Кол-во</w:t>
            </w:r>
          </w:p>
        </w:tc>
        <w:tc>
          <w:tcPr>
            <w:tcW w:w="1323" w:type="dxa"/>
            <w:shd w:val="clear" w:color="auto" w:fill="auto"/>
            <w:vAlign w:val="center"/>
            <w:hideMark/>
          </w:tcPr>
          <w:p w:rsidR="00590D48" w:rsidRPr="00590D48" w:rsidRDefault="00590D48" w:rsidP="00590D48">
            <w:pPr>
              <w:jc w:val="center"/>
              <w:rPr>
                <w:color w:val="000000"/>
              </w:rPr>
            </w:pPr>
            <w:r w:rsidRPr="00590D48">
              <w:rPr>
                <w:color w:val="000000"/>
              </w:rPr>
              <w:t>Стоимость запасной части, руб.</w:t>
            </w:r>
          </w:p>
        </w:tc>
      </w:tr>
      <w:tr w:rsidR="00590D48" w:rsidRPr="00590D48" w:rsidTr="0047119A">
        <w:trPr>
          <w:trHeight w:val="588"/>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t>1</w:t>
            </w:r>
          </w:p>
        </w:tc>
        <w:tc>
          <w:tcPr>
            <w:tcW w:w="2154" w:type="dxa"/>
            <w:vMerge w:val="restart"/>
            <w:shd w:val="clear" w:color="auto" w:fill="auto"/>
            <w:hideMark/>
          </w:tcPr>
          <w:p w:rsidR="00590D48" w:rsidRPr="00590D48" w:rsidRDefault="00590D48" w:rsidP="00590D48">
            <w:pPr>
              <w:rPr>
                <w:color w:val="000000"/>
              </w:rPr>
            </w:pPr>
            <w:r w:rsidRPr="00590D48">
              <w:rPr>
                <w:color w:val="000000"/>
              </w:rPr>
              <w:t xml:space="preserve">HP LaserJet </w:t>
            </w:r>
            <w:proofErr w:type="spellStart"/>
            <w:r w:rsidRPr="00590D48">
              <w:rPr>
                <w:color w:val="000000"/>
              </w:rPr>
              <w:t>Pro</w:t>
            </w:r>
            <w:proofErr w:type="spellEnd"/>
            <w:r w:rsidRPr="00590D48">
              <w:rPr>
                <w:color w:val="000000"/>
              </w:rPr>
              <w:t xml:space="preserve"> P1006</w:t>
            </w:r>
            <w:r w:rsidRPr="00590D48">
              <w:rPr>
                <w:color w:val="000000"/>
              </w:rPr>
              <w:br/>
              <w:t>Принтер монохромный лазерный формата А</w:t>
            </w:r>
            <w:proofErr w:type="gramStart"/>
            <w:r w:rsidRPr="00590D48">
              <w:rPr>
                <w:color w:val="000000"/>
              </w:rPr>
              <w:t>4</w:t>
            </w:r>
            <w:proofErr w:type="gramEnd"/>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из лотка подачи</w:t>
            </w:r>
            <w:r w:rsidRPr="00590D48">
              <w:rPr>
                <w:color w:val="000000"/>
              </w:rPr>
              <w:br/>
              <w:t>*Артикул: RL1-1442-000CN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350,00</w:t>
            </w:r>
          </w:p>
        </w:tc>
      </w:tr>
      <w:tr w:rsidR="00590D48" w:rsidRPr="00590D48" w:rsidTr="0047119A">
        <w:trPr>
          <w:trHeight w:val="784"/>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Муфта (в сборе, 23/56 зубов) привода узла термозакрепления</w:t>
            </w:r>
            <w:r w:rsidRPr="00590D48">
              <w:rPr>
                <w:color w:val="000000"/>
              </w:rPr>
              <w:br/>
              <w:t>*Артикул: RU5-0984-000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350,00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Муфта (в сборе) привода узла подачи бумаги</w:t>
            </w:r>
            <w:r w:rsidRPr="00590D48">
              <w:rPr>
                <w:color w:val="000000"/>
              </w:rPr>
              <w:br/>
              <w:t>*Артикул: RU5-0989 / RU5-0990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250,00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Вал переноса заряда</w:t>
            </w:r>
            <w:r w:rsidRPr="00590D48">
              <w:rPr>
                <w:color w:val="000000"/>
              </w:rPr>
              <w:br/>
              <w:t>*Артикул: RM1-4023-000CN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890,00</w:t>
            </w:r>
          </w:p>
        </w:tc>
      </w:tr>
      <w:tr w:rsidR="00590D48" w:rsidRPr="00590D48" w:rsidTr="0047119A">
        <w:trPr>
          <w:trHeight w:val="55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Термопленка</w:t>
            </w:r>
            <w:r w:rsidRPr="00590D48">
              <w:rPr>
                <w:color w:val="000000"/>
              </w:rPr>
              <w:br/>
              <w:t>*Артикул: RM1-4209</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1 200,00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Прижимной вал</w:t>
            </w:r>
            <w:r w:rsidRPr="00590D48">
              <w:rPr>
                <w:color w:val="000000"/>
              </w:rPr>
              <w:br/>
              <w:t>*Артикул: RC2-1183-000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2 700,00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Печь, в сборе (220-240В)</w:t>
            </w:r>
            <w:r w:rsidRPr="00590D48">
              <w:rPr>
                <w:color w:val="000000"/>
              </w:rPr>
              <w:br/>
              <w:t>*Артикул: RM1-4008-020CN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6 000,00</w:t>
            </w:r>
          </w:p>
        </w:tc>
      </w:tr>
      <w:tr w:rsidR="00590D48" w:rsidRPr="00590D48" w:rsidTr="0047119A">
        <w:trPr>
          <w:trHeight w:val="588"/>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t>2</w:t>
            </w:r>
          </w:p>
        </w:tc>
        <w:tc>
          <w:tcPr>
            <w:tcW w:w="2154" w:type="dxa"/>
            <w:vMerge w:val="restart"/>
            <w:shd w:val="clear" w:color="auto" w:fill="auto"/>
            <w:hideMark/>
          </w:tcPr>
          <w:p w:rsidR="00590D48" w:rsidRPr="00590D48" w:rsidRDefault="00590D48" w:rsidP="00590D48">
            <w:pPr>
              <w:rPr>
                <w:color w:val="000000"/>
              </w:rPr>
            </w:pPr>
            <w:r w:rsidRPr="00590D48">
              <w:rPr>
                <w:color w:val="000000"/>
              </w:rPr>
              <w:t xml:space="preserve">HP LaserJet </w:t>
            </w:r>
            <w:proofErr w:type="spellStart"/>
            <w:r w:rsidRPr="00590D48">
              <w:rPr>
                <w:color w:val="000000"/>
              </w:rPr>
              <w:t>Pro</w:t>
            </w:r>
            <w:proofErr w:type="spellEnd"/>
            <w:r w:rsidRPr="00590D48">
              <w:rPr>
                <w:color w:val="000000"/>
              </w:rPr>
              <w:t xml:space="preserve"> P1102s Принтер монохромный лазерный формата А</w:t>
            </w:r>
            <w:proofErr w:type="gramStart"/>
            <w:r w:rsidRPr="00590D48">
              <w:rPr>
                <w:color w:val="000000"/>
              </w:rPr>
              <w:t>4</w:t>
            </w:r>
            <w:proofErr w:type="gramEnd"/>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из лотка подачи</w:t>
            </w:r>
            <w:r w:rsidRPr="00590D48">
              <w:rPr>
                <w:color w:val="000000"/>
              </w:rPr>
              <w:br/>
              <w:t>*Артикул: RL1-2593-000CN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460,00</w:t>
            </w:r>
          </w:p>
        </w:tc>
      </w:tr>
      <w:tr w:rsidR="00590D48" w:rsidRPr="00590D48" w:rsidTr="0047119A">
        <w:trPr>
          <w:trHeight w:val="626"/>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Шлейф блока лазера</w:t>
            </w:r>
            <w:r w:rsidRPr="00590D48">
              <w:rPr>
                <w:color w:val="000000"/>
              </w:rPr>
              <w:br/>
              <w:t>*Артикул: RM1-7604-000CN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1 200,00</w:t>
            </w:r>
          </w:p>
        </w:tc>
      </w:tr>
      <w:tr w:rsidR="00590D48" w:rsidRPr="00590D48" w:rsidTr="0047119A">
        <w:trPr>
          <w:trHeight w:val="8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Муфта (в сборе, 23/56 зубов) привода узла термозакрепления</w:t>
            </w:r>
            <w:r w:rsidRPr="00590D48">
              <w:rPr>
                <w:color w:val="000000"/>
              </w:rPr>
              <w:br/>
              <w:t>*Артикул: RU5-0984-000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350,00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Муфта (в сборе) привода узла подачи бумаги</w:t>
            </w:r>
            <w:r w:rsidRPr="00590D48">
              <w:rPr>
                <w:color w:val="000000"/>
              </w:rPr>
              <w:br/>
              <w:t>*Артикул: RU5-0989 / RU5-0990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250,00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Вал переноса заряда</w:t>
            </w:r>
            <w:r w:rsidRPr="00590D48">
              <w:rPr>
                <w:color w:val="000000"/>
              </w:rPr>
              <w:br/>
              <w:t>*Артикул: RM1-4023-000CN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890,00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Главный мотор</w:t>
            </w:r>
            <w:r w:rsidRPr="00590D48">
              <w:rPr>
                <w:color w:val="000000"/>
              </w:rPr>
              <w:br/>
              <w:t>*Артикул: RL1-2591-000CN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1 800,00</w:t>
            </w:r>
          </w:p>
        </w:tc>
      </w:tr>
      <w:tr w:rsidR="00590D48" w:rsidRPr="00590D48" w:rsidTr="0047119A">
        <w:trPr>
          <w:trHeight w:val="8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Датчик подачи бумаги для моделей без беспроводной печати</w:t>
            </w:r>
            <w:r w:rsidRPr="00590D48">
              <w:rPr>
                <w:color w:val="000000"/>
              </w:rPr>
              <w:br/>
              <w:t xml:space="preserve">*Артикул: RM1-7593-000CN </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1 350,00</w:t>
            </w:r>
          </w:p>
        </w:tc>
      </w:tr>
      <w:tr w:rsidR="00590D48" w:rsidRPr="00590D48" w:rsidTr="0047119A">
        <w:trPr>
          <w:trHeight w:val="575"/>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Подшипник прижимного вала</w:t>
            </w:r>
            <w:r w:rsidRPr="00590D48">
              <w:rPr>
                <w:color w:val="000000"/>
              </w:rPr>
              <w:br/>
              <w:t>*Артикул: RC2-1471-000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200,00</w:t>
            </w:r>
          </w:p>
        </w:tc>
      </w:tr>
      <w:tr w:rsidR="00590D48" w:rsidRPr="00590D48" w:rsidTr="0047119A">
        <w:trPr>
          <w:trHeight w:val="575"/>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Прижимной вал</w:t>
            </w:r>
            <w:r w:rsidRPr="00590D48">
              <w:rPr>
                <w:color w:val="000000"/>
              </w:rPr>
              <w:br/>
              <w:t>*Артикул: RC2-9208-000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2 500,00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Термопленка</w:t>
            </w:r>
            <w:r w:rsidRPr="00590D48">
              <w:rPr>
                <w:color w:val="000000"/>
              </w:rPr>
              <w:br/>
              <w:t xml:space="preserve">*Артикул: RG9-1494-FILM </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700,00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Узел термозакрепления (220В)</w:t>
            </w:r>
            <w:r w:rsidRPr="00590D48">
              <w:rPr>
                <w:color w:val="000000"/>
              </w:rPr>
              <w:br/>
              <w:t>*Артикул: RM1-6873-000CN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2 720,00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Печь, в сборе (220-240В)</w:t>
            </w:r>
            <w:r w:rsidRPr="00590D48">
              <w:rPr>
                <w:color w:val="000000"/>
              </w:rPr>
              <w:br/>
              <w:t>*Артикул: RM1-6921-000CN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8 300,00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Шестерня прижимного вала (26 зубов)</w:t>
            </w:r>
            <w:r w:rsidRPr="00590D48">
              <w:rPr>
                <w:color w:val="000000"/>
              </w:rPr>
              <w:br/>
              <w:t>*Артикул: RU7-0100-000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420,00</w:t>
            </w:r>
          </w:p>
        </w:tc>
      </w:tr>
      <w:tr w:rsidR="00590D48" w:rsidRPr="00590D48" w:rsidTr="0047119A">
        <w:trPr>
          <w:trHeight w:val="588"/>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t>3</w:t>
            </w:r>
          </w:p>
        </w:tc>
        <w:tc>
          <w:tcPr>
            <w:tcW w:w="2154" w:type="dxa"/>
            <w:vMerge w:val="restart"/>
            <w:shd w:val="clear" w:color="auto" w:fill="auto"/>
            <w:hideMark/>
          </w:tcPr>
          <w:p w:rsidR="00590D48" w:rsidRPr="00590D48" w:rsidRDefault="00590D48" w:rsidP="00590D48">
            <w:pPr>
              <w:rPr>
                <w:color w:val="000000"/>
              </w:rPr>
            </w:pPr>
            <w:r w:rsidRPr="00590D48">
              <w:rPr>
                <w:color w:val="000000"/>
              </w:rPr>
              <w:t xml:space="preserve">HP LaserJet </w:t>
            </w:r>
            <w:proofErr w:type="spellStart"/>
            <w:r w:rsidRPr="00590D48">
              <w:rPr>
                <w:color w:val="000000"/>
              </w:rPr>
              <w:t>Pro</w:t>
            </w:r>
            <w:proofErr w:type="spellEnd"/>
            <w:r w:rsidRPr="00590D48">
              <w:rPr>
                <w:color w:val="000000"/>
              </w:rPr>
              <w:t xml:space="preserve"> P1505</w:t>
            </w:r>
            <w:r w:rsidRPr="00590D48">
              <w:rPr>
                <w:color w:val="000000"/>
              </w:rPr>
              <w:br/>
              <w:t>Принтер монохромный лазерный формата А</w:t>
            </w:r>
            <w:proofErr w:type="gramStart"/>
            <w:r w:rsidRPr="00590D48">
              <w:rPr>
                <w:color w:val="000000"/>
              </w:rPr>
              <w:t>4</w:t>
            </w:r>
            <w:proofErr w:type="gramEnd"/>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из лотка подачи</w:t>
            </w:r>
            <w:r w:rsidRPr="00590D48">
              <w:rPr>
                <w:color w:val="000000"/>
              </w:rPr>
              <w:br/>
              <w:t>*Артикул: RL1-1497-000CN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280,00</w:t>
            </w:r>
          </w:p>
        </w:tc>
      </w:tr>
      <w:tr w:rsidR="00590D48" w:rsidRPr="00590D48" w:rsidTr="0047119A">
        <w:trPr>
          <w:trHeight w:val="537"/>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Узел захвата бумаги, в сборе</w:t>
            </w:r>
            <w:r w:rsidRPr="00590D48">
              <w:rPr>
                <w:color w:val="000000"/>
              </w:rPr>
              <w:br/>
              <w:t>*Артикул: RM1-4204-000CN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1 050,00</w:t>
            </w:r>
          </w:p>
        </w:tc>
      </w:tr>
      <w:tr w:rsidR="00590D48" w:rsidRPr="00590D48" w:rsidTr="0047119A">
        <w:trPr>
          <w:trHeight w:val="626"/>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Площадка отделения бумаги из лотка подачи</w:t>
            </w:r>
            <w:r w:rsidRPr="00590D48">
              <w:rPr>
                <w:color w:val="000000"/>
              </w:rPr>
              <w:br/>
              <w:t>*Артикул: RM1-4207-000CN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570,00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Шестерня привода фотовала (85 зубов)</w:t>
            </w:r>
            <w:r w:rsidRPr="00590D48">
              <w:rPr>
                <w:color w:val="000000"/>
              </w:rPr>
              <w:br/>
              <w:t>*Артикул: RU6-0016-000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520,00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Шестерня редуктора (23/56 зубов)</w:t>
            </w:r>
            <w:r w:rsidRPr="00590D48">
              <w:rPr>
                <w:color w:val="000000"/>
              </w:rPr>
              <w:br/>
              <w:t>*Артикул:   RU6-0013-000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530,00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Вал переноса заряда</w:t>
            </w:r>
            <w:r w:rsidRPr="00590D48">
              <w:rPr>
                <w:color w:val="000000"/>
              </w:rPr>
              <w:br/>
              <w:t>*Артикул: RM1-4023-000CN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890,00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Блок лазера</w:t>
            </w:r>
            <w:r w:rsidRPr="00590D48">
              <w:rPr>
                <w:color w:val="000000"/>
              </w:rPr>
              <w:br/>
              <w:t>*Артикул: RM1-4184-000CN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3 500,00</w:t>
            </w:r>
          </w:p>
        </w:tc>
      </w:tr>
      <w:tr w:rsidR="00590D48" w:rsidRPr="00590D48" w:rsidTr="0047119A">
        <w:trPr>
          <w:trHeight w:val="8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Шестерня привода узла термозакрепления (23/56 зубов)</w:t>
            </w:r>
            <w:r w:rsidRPr="00590D48">
              <w:rPr>
                <w:color w:val="000000"/>
              </w:rPr>
              <w:br/>
              <w:t>*Артикул: RU6-0018-000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650,00</w:t>
            </w:r>
          </w:p>
        </w:tc>
      </w:tr>
      <w:tr w:rsidR="00590D48" w:rsidRPr="00590D48" w:rsidTr="0047119A">
        <w:trPr>
          <w:trHeight w:val="575"/>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Нижняя направляющая в узле термозакрепления</w:t>
            </w:r>
            <w:r w:rsidRPr="00590D48">
              <w:rPr>
                <w:color w:val="000000"/>
              </w:rPr>
              <w:br/>
              <w:t>*Артикул: RC2-1076-000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780,00</w:t>
            </w:r>
          </w:p>
        </w:tc>
      </w:tr>
      <w:tr w:rsidR="00590D48" w:rsidRPr="00590D48" w:rsidTr="0047119A">
        <w:trPr>
          <w:trHeight w:val="575"/>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Подшипник прижимного вала</w:t>
            </w:r>
            <w:r w:rsidRPr="00590D48">
              <w:rPr>
                <w:color w:val="000000"/>
              </w:rPr>
              <w:br/>
              <w:t>*Артикул: RC2-1471-000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200,00</w:t>
            </w:r>
          </w:p>
        </w:tc>
      </w:tr>
      <w:tr w:rsidR="00590D48" w:rsidRPr="00590D48" w:rsidTr="0047119A">
        <w:trPr>
          <w:trHeight w:val="575"/>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Прижимной вал</w:t>
            </w:r>
            <w:r w:rsidRPr="00590D48">
              <w:rPr>
                <w:color w:val="000000"/>
              </w:rPr>
              <w:br/>
              <w:t>*Артикул:  RC2-1183-000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2 700,00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Термопленка</w:t>
            </w:r>
            <w:r w:rsidRPr="00590D48">
              <w:rPr>
                <w:color w:val="000000"/>
              </w:rPr>
              <w:br/>
              <w:t>*Артикул: RM1-4728-FILM</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1 580,00</w:t>
            </w:r>
          </w:p>
        </w:tc>
      </w:tr>
      <w:tr w:rsidR="00590D48" w:rsidRPr="00590D48" w:rsidTr="0047119A">
        <w:trPr>
          <w:trHeight w:val="876"/>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Нагревательный элемент узла термозакрепления (220В)</w:t>
            </w:r>
            <w:r w:rsidRPr="00590D48">
              <w:rPr>
                <w:color w:val="000000"/>
              </w:rPr>
              <w:br/>
              <w:t>*Артикул: RM1-4209-HEAT</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720,00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Печь, в сборе (220-240В)</w:t>
            </w:r>
            <w:r w:rsidRPr="00590D48">
              <w:rPr>
                <w:color w:val="000000"/>
              </w:rPr>
              <w:br/>
              <w:t>*Артикул: RM1-4209-000CN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8 300,00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Шестерня прижимного вала (26 зубов)</w:t>
            </w:r>
            <w:r w:rsidRPr="00590D48">
              <w:rPr>
                <w:color w:val="000000"/>
              </w:rPr>
              <w:br/>
              <w:t>*Артикул: RU6-0020-000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850,00</w:t>
            </w:r>
          </w:p>
        </w:tc>
      </w:tr>
      <w:tr w:rsidR="00590D48" w:rsidRPr="00590D48" w:rsidTr="0047119A">
        <w:trPr>
          <w:trHeight w:val="588"/>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t>4</w:t>
            </w:r>
          </w:p>
        </w:tc>
        <w:tc>
          <w:tcPr>
            <w:tcW w:w="2154" w:type="dxa"/>
            <w:vMerge w:val="restart"/>
            <w:shd w:val="clear" w:color="auto" w:fill="auto"/>
            <w:hideMark/>
          </w:tcPr>
          <w:p w:rsidR="00590D48" w:rsidRPr="00590D48" w:rsidRDefault="00590D48" w:rsidP="00590D48">
            <w:pPr>
              <w:rPr>
                <w:color w:val="000000"/>
              </w:rPr>
            </w:pPr>
            <w:r w:rsidRPr="00590D48">
              <w:rPr>
                <w:color w:val="000000"/>
              </w:rPr>
              <w:t xml:space="preserve">HP LaserJet </w:t>
            </w:r>
            <w:proofErr w:type="spellStart"/>
            <w:r w:rsidRPr="00590D48">
              <w:rPr>
                <w:color w:val="000000"/>
              </w:rPr>
              <w:t>Pro</w:t>
            </w:r>
            <w:proofErr w:type="spellEnd"/>
            <w:r w:rsidRPr="00590D48">
              <w:rPr>
                <w:color w:val="000000"/>
              </w:rPr>
              <w:t xml:space="preserve"> 1022</w:t>
            </w:r>
            <w:r w:rsidRPr="00590D48">
              <w:rPr>
                <w:color w:val="000000"/>
              </w:rPr>
              <w:br/>
              <w:t xml:space="preserve">Принтер монохромный лазерный формата </w:t>
            </w:r>
            <w:r w:rsidRPr="00590D48">
              <w:rPr>
                <w:color w:val="000000"/>
              </w:rPr>
              <w:lastRenderedPageBreak/>
              <w:t>А</w:t>
            </w:r>
            <w:proofErr w:type="gramStart"/>
            <w:r w:rsidRPr="00590D48">
              <w:rPr>
                <w:color w:val="000000"/>
              </w:rPr>
              <w:t>4</w:t>
            </w:r>
            <w:proofErr w:type="gramEnd"/>
          </w:p>
        </w:tc>
        <w:tc>
          <w:tcPr>
            <w:tcW w:w="4677" w:type="dxa"/>
            <w:shd w:val="clear" w:color="auto" w:fill="auto"/>
            <w:hideMark/>
          </w:tcPr>
          <w:p w:rsidR="00590D48" w:rsidRPr="00590D48" w:rsidRDefault="00590D48" w:rsidP="00590D48">
            <w:pPr>
              <w:rPr>
                <w:color w:val="000000"/>
              </w:rPr>
            </w:pPr>
            <w:r w:rsidRPr="00590D48">
              <w:rPr>
                <w:color w:val="000000"/>
              </w:rPr>
              <w:lastRenderedPageBreak/>
              <w:t>Ролик захвата бумаги из лотка подачи</w:t>
            </w:r>
            <w:r w:rsidRPr="00590D48">
              <w:rPr>
                <w:color w:val="000000"/>
              </w:rPr>
              <w:br/>
              <w:t>*Артикул: RL1-0266-000CN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626"/>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Площадка отделения бумаги из лотка подачи</w:t>
            </w:r>
            <w:r w:rsidRPr="00590D48">
              <w:rPr>
                <w:color w:val="000000"/>
              </w:rPr>
              <w:br/>
              <w:t>*Артикул: RM1-2048-000CN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830,00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Плата управления питанием</w:t>
            </w:r>
            <w:r w:rsidRPr="00590D48">
              <w:rPr>
                <w:color w:val="000000"/>
              </w:rPr>
              <w:br/>
              <w:t>*Артикул: RM1-2309-000CN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2 900,00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Плата контроллера напряжения (220-240В)</w:t>
            </w:r>
            <w:r w:rsidRPr="00590D48">
              <w:rPr>
                <w:color w:val="000000"/>
              </w:rPr>
              <w:br/>
              <w:t>*Артикул: RM1-2311-000CN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5 400,00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Вал переноса заряда</w:t>
            </w:r>
            <w:r w:rsidRPr="00590D48">
              <w:rPr>
                <w:color w:val="000000"/>
              </w:rPr>
              <w:br/>
              <w:t>*Артикул: RM1-2062-000CN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1 400,00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Блок лазера</w:t>
            </w:r>
            <w:r w:rsidRPr="00590D48">
              <w:rPr>
                <w:color w:val="000000"/>
              </w:rPr>
              <w:br/>
              <w:t>*Артикул: RM1-2033-000CN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5 600,00</w:t>
            </w:r>
          </w:p>
        </w:tc>
      </w:tr>
      <w:tr w:rsidR="00590D48" w:rsidRPr="00590D48" w:rsidTr="0047119A">
        <w:trPr>
          <w:trHeight w:val="575"/>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Подшипник прижимного вала</w:t>
            </w:r>
            <w:r w:rsidRPr="00590D48">
              <w:rPr>
                <w:color w:val="000000"/>
              </w:rPr>
              <w:br/>
              <w:t>*Артикул: RC1-2079-000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200,00</w:t>
            </w:r>
          </w:p>
        </w:tc>
      </w:tr>
      <w:tr w:rsidR="00590D48" w:rsidRPr="00590D48" w:rsidTr="0047119A">
        <w:trPr>
          <w:trHeight w:val="575"/>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Прижимной вал</w:t>
            </w:r>
            <w:r w:rsidRPr="00590D48">
              <w:rPr>
                <w:color w:val="000000"/>
              </w:rPr>
              <w:br/>
              <w:t>*Артикул:  RC1-5572-000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1 600,00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Термопленка</w:t>
            </w:r>
            <w:r w:rsidRPr="00590D48">
              <w:rPr>
                <w:color w:val="000000"/>
              </w:rPr>
              <w:br/>
              <w:t>*Артикул: RG9-1494-FILM</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700,00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Шестерня прижимного вала (37 зубов)</w:t>
            </w:r>
            <w:r w:rsidRPr="00590D48">
              <w:rPr>
                <w:color w:val="000000"/>
              </w:rPr>
              <w:br/>
              <w:t>*Артикул: RU5-0523-000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350,00</w:t>
            </w:r>
          </w:p>
        </w:tc>
      </w:tr>
      <w:tr w:rsidR="00590D48" w:rsidRPr="00590D48" w:rsidTr="0047119A">
        <w:trPr>
          <w:trHeight w:val="300"/>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t>5</w:t>
            </w:r>
          </w:p>
        </w:tc>
        <w:tc>
          <w:tcPr>
            <w:tcW w:w="2154" w:type="dxa"/>
            <w:vMerge w:val="restart"/>
            <w:shd w:val="clear" w:color="auto" w:fill="auto"/>
            <w:hideMark/>
          </w:tcPr>
          <w:p w:rsidR="00590D48" w:rsidRPr="00590D48" w:rsidRDefault="00590D48" w:rsidP="00590D48">
            <w:pPr>
              <w:rPr>
                <w:color w:val="000000"/>
              </w:rPr>
            </w:pPr>
            <w:r w:rsidRPr="00590D48">
              <w:rPr>
                <w:color w:val="000000"/>
              </w:rPr>
              <w:t xml:space="preserve">HP LaserJet </w:t>
            </w:r>
            <w:proofErr w:type="spellStart"/>
            <w:r w:rsidRPr="00590D48">
              <w:rPr>
                <w:color w:val="000000"/>
              </w:rPr>
              <w:t>Pro</w:t>
            </w:r>
            <w:proofErr w:type="spellEnd"/>
            <w:r w:rsidRPr="00590D48">
              <w:rPr>
                <w:color w:val="000000"/>
              </w:rPr>
              <w:t xml:space="preserve"> MFP M132fn RU Лазерное МФУ - (принтер, сканер, копир) формата А</w:t>
            </w:r>
            <w:proofErr w:type="gramStart"/>
            <w:r w:rsidRPr="00590D48">
              <w:rPr>
                <w:color w:val="000000"/>
              </w:rPr>
              <w:t>4</w:t>
            </w:r>
            <w:proofErr w:type="gramEnd"/>
          </w:p>
        </w:tc>
        <w:tc>
          <w:tcPr>
            <w:tcW w:w="4677" w:type="dxa"/>
            <w:shd w:val="clear" w:color="auto" w:fill="auto"/>
            <w:hideMark/>
          </w:tcPr>
          <w:p w:rsidR="00590D48" w:rsidRPr="00590D48" w:rsidRDefault="00590D48" w:rsidP="00590D48">
            <w:pPr>
              <w:rPr>
                <w:color w:val="000000"/>
              </w:rPr>
            </w:pPr>
            <w:r w:rsidRPr="00590D48">
              <w:rPr>
                <w:color w:val="000000"/>
              </w:rPr>
              <w:t>Фото-барабан CF219A (№ 19A)</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vAlign w:val="center"/>
            <w:hideMark/>
          </w:tcPr>
          <w:p w:rsidR="00590D48" w:rsidRPr="00590D48" w:rsidRDefault="00590D48" w:rsidP="00590D48">
            <w:pPr>
              <w:jc w:val="right"/>
              <w:rPr>
                <w:color w:val="000000"/>
              </w:rPr>
            </w:pPr>
            <w:r w:rsidRPr="00590D48">
              <w:rPr>
                <w:color w:val="000000"/>
              </w:rPr>
              <w:t>6 000,00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захвата для входного лотка</w:t>
            </w:r>
            <w:r w:rsidRPr="00590D48">
              <w:rPr>
                <w:color w:val="000000"/>
              </w:rPr>
              <w:br/>
              <w:t>*Артикул: RL1-2593-000CN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863"/>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t>6</w:t>
            </w:r>
          </w:p>
        </w:tc>
        <w:tc>
          <w:tcPr>
            <w:tcW w:w="2154" w:type="dxa"/>
            <w:vMerge w:val="restart"/>
            <w:shd w:val="clear" w:color="auto" w:fill="auto"/>
            <w:hideMark/>
          </w:tcPr>
          <w:p w:rsidR="00590D48" w:rsidRPr="00590D48" w:rsidRDefault="00590D48" w:rsidP="00590D48">
            <w:pPr>
              <w:rPr>
                <w:color w:val="000000"/>
              </w:rPr>
            </w:pPr>
            <w:r w:rsidRPr="00590D48">
              <w:rPr>
                <w:color w:val="000000"/>
              </w:rPr>
              <w:t>HP LaserJet 3055</w:t>
            </w:r>
            <w:r w:rsidRPr="00590D48">
              <w:rPr>
                <w:color w:val="000000"/>
              </w:rPr>
              <w:br/>
              <w:t>Принтер монохромный лазерный формата А</w:t>
            </w:r>
            <w:proofErr w:type="gramStart"/>
            <w:r w:rsidRPr="00590D48">
              <w:rPr>
                <w:color w:val="000000"/>
              </w:rPr>
              <w:t>4</w:t>
            </w:r>
            <w:proofErr w:type="gramEnd"/>
          </w:p>
        </w:tc>
        <w:tc>
          <w:tcPr>
            <w:tcW w:w="4677" w:type="dxa"/>
            <w:shd w:val="clear" w:color="auto" w:fill="auto"/>
            <w:hideMark/>
          </w:tcPr>
          <w:p w:rsidR="00590D48" w:rsidRPr="00590D48" w:rsidRDefault="00590D48" w:rsidP="00590D48">
            <w:pPr>
              <w:rPr>
                <w:color w:val="000000"/>
              </w:rPr>
            </w:pPr>
            <w:r w:rsidRPr="00590D48">
              <w:rPr>
                <w:color w:val="000000"/>
              </w:rPr>
              <w:t>Площадка отделения бумаги из автоподатчика документов, в сборе</w:t>
            </w:r>
            <w:r w:rsidRPr="00590D48">
              <w:rPr>
                <w:color w:val="000000"/>
              </w:rPr>
              <w:br/>
              <w:t xml:space="preserve">*Артикул: </w:t>
            </w:r>
            <w:r w:rsidRPr="00590D48">
              <w:rPr>
                <w:color w:val="333333"/>
              </w:rPr>
              <w:t>Q2665-60125 </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950,00</w:t>
            </w:r>
          </w:p>
        </w:tc>
      </w:tr>
      <w:tr w:rsidR="00590D48" w:rsidRPr="00590D48" w:rsidTr="0047119A">
        <w:trPr>
          <w:trHeight w:val="588"/>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из лотка подачи</w:t>
            </w:r>
            <w:r w:rsidRPr="00590D48">
              <w:rPr>
                <w:color w:val="000000"/>
              </w:rPr>
              <w:br/>
              <w:t>*Артикул: RL1-0266-000CN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813"/>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333333"/>
              </w:rPr>
            </w:pPr>
            <w:r w:rsidRPr="00590D48">
              <w:rPr>
                <w:color w:val="333333"/>
              </w:rPr>
              <w:t>Прижимной подшипник шестерни привода фотовала</w:t>
            </w:r>
            <w:r w:rsidRPr="00590D48">
              <w:rPr>
                <w:color w:val="333333"/>
              </w:rPr>
              <w:br/>
              <w:t>*Артикул: RC1-1953-000CN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350,00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Вал переноса заряда</w:t>
            </w:r>
            <w:r w:rsidRPr="00590D48">
              <w:rPr>
                <w:color w:val="000000"/>
              </w:rPr>
              <w:br/>
              <w:t>*Артикул: RM1-2062-000CN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1 400,00</w:t>
            </w:r>
          </w:p>
        </w:tc>
      </w:tr>
      <w:tr w:rsidR="00590D48" w:rsidRPr="00590D48" w:rsidTr="0047119A">
        <w:trPr>
          <w:trHeight w:val="65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Двигатель планшетного сканера</w:t>
            </w:r>
            <w:r w:rsidRPr="00590D48">
              <w:rPr>
                <w:color w:val="000000"/>
              </w:rPr>
              <w:br/>
              <w:t>*Артикул: Q3948-60186</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1 350,00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Подшипник прижимного вала</w:t>
            </w:r>
            <w:r w:rsidRPr="00590D48">
              <w:rPr>
                <w:color w:val="000000"/>
              </w:rPr>
              <w:br/>
              <w:t>*Артикул: RC1-2079-000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Прижимной вал</w:t>
            </w:r>
            <w:r w:rsidRPr="00590D48">
              <w:rPr>
                <w:color w:val="000000"/>
              </w:rPr>
              <w:br/>
              <w:t>*Артикул: RC1-5572-001</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1 600,00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Термоплёнка</w:t>
            </w:r>
            <w:r w:rsidRPr="00590D48">
              <w:rPr>
                <w:color w:val="000000"/>
              </w:rPr>
              <w:br/>
              <w:t>*Артикул: RG9-1494-FILM</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700,00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Шестерня прижимного вала (37 зубов)</w:t>
            </w:r>
            <w:r w:rsidRPr="00590D48">
              <w:rPr>
                <w:color w:val="000000"/>
              </w:rPr>
              <w:br/>
              <w:t>*Артикул: RU5-0523-000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350,00</w:t>
            </w:r>
          </w:p>
        </w:tc>
      </w:tr>
      <w:tr w:rsidR="00590D48" w:rsidRPr="00590D48" w:rsidTr="0047119A">
        <w:trPr>
          <w:trHeight w:val="600"/>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t>7</w:t>
            </w:r>
          </w:p>
        </w:tc>
        <w:tc>
          <w:tcPr>
            <w:tcW w:w="2154" w:type="dxa"/>
            <w:vMerge w:val="restart"/>
            <w:shd w:val="clear" w:color="auto" w:fill="auto"/>
            <w:hideMark/>
          </w:tcPr>
          <w:p w:rsidR="00590D48" w:rsidRPr="00590D48" w:rsidRDefault="00590D48" w:rsidP="00590D48">
            <w:pPr>
              <w:rPr>
                <w:color w:val="000000"/>
              </w:rPr>
            </w:pPr>
            <w:r w:rsidRPr="00590D48">
              <w:rPr>
                <w:color w:val="000000"/>
              </w:rPr>
              <w:t xml:space="preserve">Canon </w:t>
            </w:r>
            <w:proofErr w:type="spellStart"/>
            <w:r w:rsidRPr="00590D48">
              <w:rPr>
                <w:color w:val="000000"/>
              </w:rPr>
              <w:t>i-SENSYS</w:t>
            </w:r>
            <w:proofErr w:type="spellEnd"/>
            <w:r w:rsidRPr="00590D48">
              <w:rPr>
                <w:color w:val="000000"/>
              </w:rPr>
              <w:t xml:space="preserve"> LBP6030B Принтер монохромный лазерный формата А</w:t>
            </w:r>
            <w:proofErr w:type="gramStart"/>
            <w:r w:rsidRPr="00590D48">
              <w:rPr>
                <w:color w:val="000000"/>
              </w:rPr>
              <w:t>4</w:t>
            </w:r>
            <w:proofErr w:type="gramEnd"/>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из лотка подачи</w:t>
            </w:r>
            <w:r w:rsidRPr="00590D48">
              <w:rPr>
                <w:color w:val="000000"/>
              </w:rPr>
              <w:br/>
              <w:t>*Артикул: RL1-2593-000CN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460,00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Термоплёнка</w:t>
            </w:r>
            <w:r w:rsidRPr="00590D48">
              <w:rPr>
                <w:color w:val="000000"/>
              </w:rPr>
              <w:br/>
              <w:t>*Артикул: RG9-1494-FILM</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700,00</w:t>
            </w:r>
          </w:p>
        </w:tc>
      </w:tr>
      <w:tr w:rsidR="00590D48" w:rsidRPr="00590D48" w:rsidTr="0047119A">
        <w:trPr>
          <w:trHeight w:val="600"/>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lastRenderedPageBreak/>
              <w:t>8</w:t>
            </w:r>
          </w:p>
        </w:tc>
        <w:tc>
          <w:tcPr>
            <w:tcW w:w="2154" w:type="dxa"/>
            <w:vMerge w:val="restart"/>
            <w:shd w:val="clear" w:color="auto" w:fill="auto"/>
            <w:hideMark/>
          </w:tcPr>
          <w:p w:rsidR="00590D48" w:rsidRPr="00590D48" w:rsidRDefault="00590D48" w:rsidP="00590D48">
            <w:pPr>
              <w:rPr>
                <w:color w:val="000000"/>
              </w:rPr>
            </w:pPr>
            <w:r w:rsidRPr="00590D48">
              <w:rPr>
                <w:color w:val="000000"/>
              </w:rPr>
              <w:t xml:space="preserve">HP </w:t>
            </w:r>
            <w:proofErr w:type="spellStart"/>
            <w:r w:rsidRPr="00590D48">
              <w:rPr>
                <w:color w:val="000000"/>
              </w:rPr>
              <w:t>Color</w:t>
            </w:r>
            <w:proofErr w:type="spellEnd"/>
            <w:r w:rsidRPr="00590D48">
              <w:rPr>
                <w:color w:val="000000"/>
              </w:rPr>
              <w:t xml:space="preserve"> LaserJet </w:t>
            </w:r>
            <w:proofErr w:type="spellStart"/>
            <w:r w:rsidRPr="00590D48">
              <w:rPr>
                <w:color w:val="000000"/>
              </w:rPr>
              <w:t>Pro</w:t>
            </w:r>
            <w:proofErr w:type="spellEnd"/>
            <w:r w:rsidRPr="00590D48">
              <w:rPr>
                <w:color w:val="000000"/>
              </w:rPr>
              <w:t xml:space="preserve"> 1025</w:t>
            </w:r>
            <w:r w:rsidRPr="00590D48">
              <w:rPr>
                <w:color w:val="000000"/>
              </w:rPr>
              <w:br/>
              <w:t>Принтер цветной лазерный формата А</w:t>
            </w:r>
            <w:proofErr w:type="gramStart"/>
            <w:r w:rsidRPr="00590D48">
              <w:rPr>
                <w:color w:val="000000"/>
              </w:rPr>
              <w:t>4</w:t>
            </w:r>
            <w:proofErr w:type="gramEnd"/>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из лотка подачи</w:t>
            </w:r>
            <w:r w:rsidRPr="00590D48">
              <w:rPr>
                <w:color w:val="000000"/>
              </w:rPr>
              <w:br/>
              <w:t>*Артикул: RL1-2671-000CN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839"/>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Площадка отделения бумаги из лотка подачи, в сборе</w:t>
            </w:r>
            <w:r w:rsidRPr="00590D48">
              <w:rPr>
                <w:color w:val="000000"/>
              </w:rPr>
              <w:br/>
              <w:t>*Артикул: RM1-7228-000CN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980,00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Плата низковольтного питания (220-240В)</w:t>
            </w:r>
            <w:r w:rsidRPr="00590D48">
              <w:rPr>
                <w:color w:val="000000"/>
              </w:rPr>
              <w:br/>
              <w:t>*Артикул: RM1-7752-010CN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2 000,00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Плата управления питанием</w:t>
            </w:r>
            <w:r w:rsidRPr="00590D48">
              <w:rPr>
                <w:color w:val="000000"/>
              </w:rPr>
              <w:br/>
              <w:t>*Артикул: RM1-7777-060CN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6 500,00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Термоплёнка</w:t>
            </w:r>
            <w:r w:rsidRPr="00590D48">
              <w:rPr>
                <w:color w:val="000000"/>
              </w:rPr>
              <w:br/>
              <w:t>*Артикул: RM1-1821-FILM</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1 750,00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Печь, в сборе (220В)</w:t>
            </w:r>
            <w:r w:rsidRPr="00590D48">
              <w:rPr>
                <w:color w:val="000000"/>
              </w:rPr>
              <w:br/>
              <w:t>*Артикул: RM1-7269-000CN</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11 000,00</w:t>
            </w:r>
          </w:p>
        </w:tc>
      </w:tr>
      <w:tr w:rsidR="00590D48" w:rsidRPr="00590D48" w:rsidTr="0047119A">
        <w:trPr>
          <w:trHeight w:val="826"/>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t>9</w:t>
            </w:r>
          </w:p>
        </w:tc>
        <w:tc>
          <w:tcPr>
            <w:tcW w:w="2154" w:type="dxa"/>
            <w:vMerge w:val="restart"/>
            <w:shd w:val="clear" w:color="auto" w:fill="auto"/>
            <w:hideMark/>
          </w:tcPr>
          <w:p w:rsidR="00590D48" w:rsidRPr="00590D48" w:rsidRDefault="00590D48" w:rsidP="00590D48">
            <w:pPr>
              <w:rPr>
                <w:color w:val="000000"/>
              </w:rPr>
            </w:pPr>
            <w:r w:rsidRPr="00590D48">
              <w:rPr>
                <w:color w:val="000000"/>
              </w:rPr>
              <w:t>МФУ лазерный KYOCERA M2040DN</w:t>
            </w:r>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в узле автоматической подачи документов</w:t>
            </w:r>
            <w:r w:rsidRPr="00590D48">
              <w:rPr>
                <w:color w:val="000000"/>
              </w:rPr>
              <w:br/>
              <w:t>*Артикул: 36211110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850,00</w:t>
            </w:r>
          </w:p>
        </w:tc>
      </w:tr>
      <w:tr w:rsidR="00590D48" w:rsidRPr="00590D48" w:rsidTr="0047119A">
        <w:trPr>
          <w:trHeight w:val="575"/>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подачи бумаги</w:t>
            </w:r>
            <w:r w:rsidRPr="00590D48">
              <w:rPr>
                <w:color w:val="000000"/>
              </w:rPr>
              <w:br/>
              <w:t>*Артикул: 302F906230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950,00</w:t>
            </w:r>
          </w:p>
        </w:tc>
      </w:tr>
      <w:tr w:rsidR="00590D48" w:rsidRPr="00590D48" w:rsidTr="0047119A">
        <w:trPr>
          <w:trHeight w:val="863"/>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Накладка площадки отделения бумаги из лотка ручной подачи</w:t>
            </w:r>
            <w:r w:rsidRPr="00590D48">
              <w:rPr>
                <w:color w:val="000000"/>
              </w:rPr>
              <w:br/>
              <w:t>*Артикул: 302F908310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520,00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отделения бумаги</w:t>
            </w:r>
            <w:r w:rsidRPr="00590D48">
              <w:rPr>
                <w:color w:val="000000"/>
              </w:rPr>
              <w:br/>
              <w:t>*Артикул: 302F909171</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1 200,00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w:t>
            </w:r>
            <w:r w:rsidRPr="00590D48">
              <w:rPr>
                <w:color w:val="000000"/>
              </w:rPr>
              <w:br/>
              <w:t>*Артикул: 302HN06080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680,00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из лотка ручной подачи</w:t>
            </w:r>
            <w:r w:rsidRPr="00590D48">
              <w:rPr>
                <w:color w:val="000000"/>
              </w:rPr>
              <w:br/>
              <w:t>*Артикул: 302HS08260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850,00</w:t>
            </w:r>
          </w:p>
        </w:tc>
      </w:tr>
      <w:tr w:rsidR="00590D48" w:rsidRPr="00590D48" w:rsidTr="0047119A">
        <w:trPr>
          <w:trHeight w:val="851"/>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Флажок датчика наличия бумаги в лотке ручной подачи</w:t>
            </w:r>
            <w:r w:rsidRPr="00590D48">
              <w:rPr>
                <w:color w:val="000000"/>
              </w:rPr>
              <w:br/>
              <w:t>*Артикул: 302LV08180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350,00</w:t>
            </w:r>
          </w:p>
        </w:tc>
      </w:tr>
      <w:tr w:rsidR="00590D48" w:rsidRPr="00590D48" w:rsidTr="0047119A">
        <w:trPr>
          <w:trHeight w:val="1114"/>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Узел захвата бумаги из кассеты, в сборе (ролик подачи, ролик захвата бумаги и держатель - в комплекте)</w:t>
            </w:r>
            <w:r w:rsidRPr="00590D48">
              <w:rPr>
                <w:color w:val="000000"/>
              </w:rPr>
              <w:br/>
              <w:t>*Артикул: 302RV94070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4 050,00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отделения бумаги в держателе, в сборе</w:t>
            </w:r>
            <w:r w:rsidRPr="00590D48">
              <w:rPr>
                <w:color w:val="000000"/>
              </w:rPr>
              <w:br/>
              <w:t>*Артикул: CET4322</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1 200,00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Резина ролика отделения бумаги</w:t>
            </w:r>
            <w:r w:rsidRPr="00590D48">
              <w:rPr>
                <w:color w:val="000000"/>
              </w:rPr>
              <w:br/>
              <w:t>*Артикул: CET4322PT</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Резина ролика захвата бумаги</w:t>
            </w:r>
            <w:r w:rsidRPr="00590D48">
              <w:rPr>
                <w:color w:val="000000"/>
              </w:rPr>
              <w:br/>
              <w:t>*Артикул: CET7806BPT</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Резина ролика подачи бумаги</w:t>
            </w:r>
            <w:r w:rsidRPr="00590D48">
              <w:rPr>
                <w:color w:val="000000"/>
              </w:rPr>
              <w:br/>
              <w:t>*Артикул: CET7829</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Ремень привода сканера</w:t>
            </w:r>
            <w:r w:rsidRPr="00590D48">
              <w:rPr>
                <w:color w:val="000000"/>
              </w:rPr>
              <w:br/>
              <w:t>*Артикул: 302H917230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1 200,00</w:t>
            </w:r>
          </w:p>
        </w:tc>
      </w:tr>
      <w:tr w:rsidR="00590D48" w:rsidRPr="00590D48" w:rsidTr="0047119A">
        <w:trPr>
          <w:trHeight w:val="537"/>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Подшипник вала переноса заряда (правый)</w:t>
            </w:r>
            <w:r w:rsidRPr="00590D48">
              <w:rPr>
                <w:color w:val="000000"/>
              </w:rPr>
              <w:br/>
              <w:t>*Артикул: 302HS24250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Блок проявки (Ресурс: до 100,000 стр.)</w:t>
            </w:r>
            <w:r w:rsidRPr="00590D48">
              <w:rPr>
                <w:color w:val="000000"/>
              </w:rPr>
              <w:br/>
              <w:t>*Артикул: DV-1150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11 200,00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 xml:space="preserve">Узел переноса заряда в </w:t>
            </w:r>
            <w:proofErr w:type="spellStart"/>
            <w:proofErr w:type="gramStart"/>
            <w:r w:rsidRPr="00590D48">
              <w:rPr>
                <w:color w:val="000000"/>
              </w:rPr>
              <w:t>драм-картридже</w:t>
            </w:r>
            <w:proofErr w:type="spellEnd"/>
            <w:proofErr w:type="gramEnd"/>
            <w:r w:rsidRPr="00590D48">
              <w:rPr>
                <w:color w:val="000000"/>
              </w:rPr>
              <w:t>, в сборе</w:t>
            </w:r>
            <w:r w:rsidRPr="00590D48">
              <w:rPr>
                <w:color w:val="000000"/>
              </w:rPr>
              <w:br/>
              <w:t>*Артикул: MC-1150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4 200,00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Плата питания (220В)</w:t>
            </w:r>
            <w:r w:rsidRPr="00590D48">
              <w:rPr>
                <w:color w:val="000000"/>
              </w:rPr>
              <w:br/>
              <w:t>*Артикул: 302S094100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11 000,00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Блок лазера</w:t>
            </w:r>
            <w:r w:rsidRPr="00590D48">
              <w:rPr>
                <w:color w:val="000000"/>
              </w:rPr>
              <w:br/>
              <w:t>*Артикул: LK-1150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7 500,00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Печь, в сборе (220В)</w:t>
            </w:r>
            <w:r w:rsidRPr="00590D48">
              <w:rPr>
                <w:color w:val="000000"/>
              </w:rPr>
              <w:br/>
              <w:t>*Артикул: FK-1150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14 500,00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Прижимной вал</w:t>
            </w:r>
            <w:r w:rsidRPr="00590D48">
              <w:rPr>
                <w:color w:val="000000"/>
              </w:rPr>
              <w:br/>
              <w:t>*Артикул: PR-FK1150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3 000,00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Термоплёнка</w:t>
            </w:r>
            <w:r w:rsidRPr="00590D48">
              <w:rPr>
                <w:color w:val="000000"/>
              </w:rPr>
              <w:br/>
              <w:t>*Артикул: FK-1150-FILM</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3 500,00</w:t>
            </w:r>
          </w:p>
        </w:tc>
      </w:tr>
      <w:tr w:rsidR="00590D48" w:rsidRPr="00590D48" w:rsidTr="0047119A">
        <w:trPr>
          <w:trHeight w:val="826"/>
        </w:trPr>
        <w:tc>
          <w:tcPr>
            <w:tcW w:w="540" w:type="dxa"/>
            <w:vMerge w:val="restart"/>
            <w:shd w:val="clear" w:color="auto" w:fill="auto"/>
            <w:hideMark/>
          </w:tcPr>
          <w:p w:rsidR="00590D48" w:rsidRPr="00590D48" w:rsidRDefault="00590D48" w:rsidP="00590D48">
            <w:pPr>
              <w:jc w:val="center"/>
              <w:rPr>
                <w:color w:val="000000"/>
              </w:rPr>
            </w:pPr>
            <w:r w:rsidRPr="00590D48">
              <w:rPr>
                <w:color w:val="000000"/>
              </w:rPr>
              <w:t>9</w:t>
            </w:r>
          </w:p>
        </w:tc>
        <w:tc>
          <w:tcPr>
            <w:tcW w:w="2154" w:type="dxa"/>
            <w:vMerge w:val="restart"/>
            <w:shd w:val="clear" w:color="auto" w:fill="auto"/>
            <w:hideMark/>
          </w:tcPr>
          <w:p w:rsidR="00590D48" w:rsidRPr="00590D48" w:rsidRDefault="00590D48" w:rsidP="00590D48">
            <w:pPr>
              <w:rPr>
                <w:color w:val="000000"/>
              </w:rPr>
            </w:pPr>
            <w:r w:rsidRPr="00590D48">
              <w:rPr>
                <w:color w:val="000000"/>
              </w:rPr>
              <w:t>Принтер лазерный KYOCERA Ecosys P2335dn</w:t>
            </w:r>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в узле автоматической подачи документов</w:t>
            </w:r>
            <w:r w:rsidRPr="00590D48">
              <w:rPr>
                <w:color w:val="000000"/>
              </w:rPr>
              <w:br/>
              <w:t>*Артикул: 36211110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850,00</w:t>
            </w:r>
          </w:p>
        </w:tc>
      </w:tr>
      <w:tr w:rsidR="00590D48" w:rsidRPr="00590D48" w:rsidTr="0047119A">
        <w:trPr>
          <w:trHeight w:val="575"/>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подачи бумаги</w:t>
            </w:r>
            <w:r w:rsidRPr="00590D48">
              <w:rPr>
                <w:color w:val="000000"/>
              </w:rPr>
              <w:br/>
              <w:t>*Артикул: 302F906230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950,00</w:t>
            </w:r>
          </w:p>
        </w:tc>
      </w:tr>
      <w:tr w:rsidR="00590D48" w:rsidRPr="00590D48" w:rsidTr="0047119A">
        <w:trPr>
          <w:trHeight w:val="863"/>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Накладка площадки отделения бумаги из лотка ручной подачи</w:t>
            </w:r>
            <w:r w:rsidRPr="00590D48">
              <w:rPr>
                <w:color w:val="000000"/>
              </w:rPr>
              <w:br/>
              <w:t>*Артикул: 302F908310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520,00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отделения бумаги</w:t>
            </w:r>
            <w:r w:rsidRPr="00590D48">
              <w:rPr>
                <w:color w:val="000000"/>
              </w:rPr>
              <w:br/>
              <w:t>*Артикул: 302F909171</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1 200,00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w:t>
            </w:r>
            <w:r w:rsidRPr="00590D48">
              <w:rPr>
                <w:color w:val="000000"/>
              </w:rPr>
              <w:br/>
              <w:t>*Артикул: 302HN06080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680,00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захвата бумаги из лотка ручной подачи</w:t>
            </w:r>
            <w:r w:rsidRPr="00590D48">
              <w:rPr>
                <w:color w:val="000000"/>
              </w:rPr>
              <w:br/>
              <w:t>*Артикул: 302HS08260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850,00</w:t>
            </w:r>
          </w:p>
        </w:tc>
      </w:tr>
      <w:tr w:rsidR="00590D48" w:rsidRPr="00590D48" w:rsidTr="0047119A">
        <w:trPr>
          <w:trHeight w:val="851"/>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Флажок датчика наличия бумаги в лотке ручной подачи</w:t>
            </w:r>
            <w:r w:rsidRPr="00590D48">
              <w:rPr>
                <w:color w:val="000000"/>
              </w:rPr>
              <w:br/>
              <w:t>*Артикул: 302LV08180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350,00</w:t>
            </w:r>
          </w:p>
        </w:tc>
      </w:tr>
      <w:tr w:rsidR="00590D48" w:rsidRPr="00590D48" w:rsidTr="0047119A">
        <w:trPr>
          <w:trHeight w:val="1114"/>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Узел захвата бумаги из кассеты, в сборе (ролик подачи, ролик захвата бумаги и держатель - в комплекте)</w:t>
            </w:r>
            <w:r w:rsidRPr="00590D48">
              <w:rPr>
                <w:color w:val="000000"/>
              </w:rPr>
              <w:br/>
              <w:t>*Артикул: 302RV94070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4 050,00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Ролик отделения бумаги в держателе, в сборе</w:t>
            </w:r>
            <w:r w:rsidRPr="00590D48">
              <w:rPr>
                <w:color w:val="000000"/>
              </w:rPr>
              <w:br/>
              <w:t>*Артикул: CET4322</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1 200,00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Резина ролика отделения бумаги</w:t>
            </w:r>
            <w:r w:rsidRPr="00590D48">
              <w:rPr>
                <w:color w:val="000000"/>
              </w:rPr>
              <w:br/>
              <w:t>*Артикул: CET4322PT</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Резина ролика захвата бумаги</w:t>
            </w:r>
            <w:r w:rsidRPr="00590D48">
              <w:rPr>
                <w:color w:val="000000"/>
              </w:rPr>
              <w:br/>
              <w:t>*Артикул: CET7806BPT</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Резина ролика подачи бумаги</w:t>
            </w:r>
            <w:r w:rsidRPr="00590D48">
              <w:rPr>
                <w:color w:val="000000"/>
              </w:rPr>
              <w:br/>
              <w:t>*Артикул: CET7829</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450,00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Ремень привода сканера</w:t>
            </w:r>
            <w:r w:rsidRPr="00590D48">
              <w:rPr>
                <w:color w:val="000000"/>
              </w:rPr>
              <w:br/>
              <w:t>*Артикул: 302H917230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1 200,00</w:t>
            </w:r>
          </w:p>
        </w:tc>
      </w:tr>
      <w:tr w:rsidR="00590D48" w:rsidRPr="00590D48" w:rsidTr="0047119A">
        <w:trPr>
          <w:trHeight w:val="537"/>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Подшипник вала переноса заряда (правый)</w:t>
            </w:r>
            <w:r w:rsidRPr="00590D48">
              <w:rPr>
                <w:color w:val="000000"/>
              </w:rPr>
              <w:br/>
              <w:t>*Артикул: 302HS24250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200,00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Блок проявки (Ресурс: до 100,000 стр.)</w:t>
            </w:r>
            <w:r w:rsidRPr="00590D48">
              <w:rPr>
                <w:color w:val="000000"/>
              </w:rPr>
              <w:br/>
              <w:t>*Артикул: DV-1150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11 200,00</w:t>
            </w:r>
          </w:p>
        </w:tc>
      </w:tr>
      <w:tr w:rsidR="00590D48" w:rsidRPr="00590D48" w:rsidTr="0047119A">
        <w:trPr>
          <w:trHeight w:val="600"/>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 xml:space="preserve">Узел переноса заряда в </w:t>
            </w:r>
            <w:proofErr w:type="spellStart"/>
            <w:proofErr w:type="gramStart"/>
            <w:r w:rsidRPr="00590D48">
              <w:rPr>
                <w:color w:val="000000"/>
              </w:rPr>
              <w:t>драм-картридже</w:t>
            </w:r>
            <w:proofErr w:type="spellEnd"/>
            <w:proofErr w:type="gramEnd"/>
            <w:r w:rsidRPr="00590D48">
              <w:rPr>
                <w:color w:val="000000"/>
              </w:rPr>
              <w:t>, в сборе</w:t>
            </w:r>
            <w:r w:rsidRPr="00590D48">
              <w:rPr>
                <w:color w:val="000000"/>
              </w:rPr>
              <w:br/>
              <w:t>*Артикул: MC-1150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4 200,00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Плата питания (220В)</w:t>
            </w:r>
            <w:r w:rsidRPr="00590D48">
              <w:rPr>
                <w:color w:val="000000"/>
              </w:rPr>
              <w:br/>
              <w:t>*Артикул: 302S094100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11 000,00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Блок лазера</w:t>
            </w:r>
            <w:r w:rsidRPr="00590D48">
              <w:rPr>
                <w:color w:val="000000"/>
              </w:rPr>
              <w:br/>
              <w:t>*Артикул: LK-1150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7 500,00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Печь, в сборе (220В)</w:t>
            </w:r>
            <w:r w:rsidRPr="00590D48">
              <w:rPr>
                <w:color w:val="000000"/>
              </w:rPr>
              <w:br/>
              <w:t>*Артикул: FK-1150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14 500,00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Прижимной вал</w:t>
            </w:r>
            <w:r w:rsidRPr="00590D48">
              <w:rPr>
                <w:color w:val="000000"/>
              </w:rPr>
              <w:br/>
              <w:t>*Артикул: PR-FK1150</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3 000,00</w:t>
            </w:r>
          </w:p>
        </w:tc>
      </w:tr>
      <w:tr w:rsidR="00590D48" w:rsidRPr="00590D48" w:rsidTr="0047119A">
        <w:trPr>
          <w:trHeight w:val="562"/>
        </w:trPr>
        <w:tc>
          <w:tcPr>
            <w:tcW w:w="540" w:type="dxa"/>
            <w:vMerge/>
            <w:vAlign w:val="center"/>
            <w:hideMark/>
          </w:tcPr>
          <w:p w:rsidR="00590D48" w:rsidRPr="00590D48" w:rsidRDefault="00590D48" w:rsidP="00590D48">
            <w:pPr>
              <w:rPr>
                <w:color w:val="000000"/>
              </w:rPr>
            </w:pPr>
          </w:p>
        </w:tc>
        <w:tc>
          <w:tcPr>
            <w:tcW w:w="2154" w:type="dxa"/>
            <w:vMerge/>
            <w:vAlign w:val="center"/>
            <w:hideMark/>
          </w:tcPr>
          <w:p w:rsidR="00590D48" w:rsidRPr="00590D48" w:rsidRDefault="00590D48" w:rsidP="00590D48">
            <w:pPr>
              <w:rPr>
                <w:color w:val="000000"/>
              </w:rPr>
            </w:pPr>
          </w:p>
        </w:tc>
        <w:tc>
          <w:tcPr>
            <w:tcW w:w="4677" w:type="dxa"/>
            <w:shd w:val="clear" w:color="auto" w:fill="auto"/>
            <w:hideMark/>
          </w:tcPr>
          <w:p w:rsidR="00590D48" w:rsidRPr="00590D48" w:rsidRDefault="00590D48" w:rsidP="00590D48">
            <w:pPr>
              <w:rPr>
                <w:color w:val="000000"/>
              </w:rPr>
            </w:pPr>
            <w:r w:rsidRPr="00590D48">
              <w:rPr>
                <w:color w:val="000000"/>
              </w:rPr>
              <w:t>Термоплёнка</w:t>
            </w:r>
            <w:r w:rsidRPr="00590D48">
              <w:rPr>
                <w:color w:val="000000"/>
              </w:rPr>
              <w:br/>
              <w:t>*Артикул: FK-1150-FILM</w:t>
            </w:r>
          </w:p>
        </w:tc>
        <w:tc>
          <w:tcPr>
            <w:tcW w:w="652" w:type="dxa"/>
            <w:shd w:val="clear" w:color="auto" w:fill="auto"/>
            <w:vAlign w:val="center"/>
            <w:hideMark/>
          </w:tcPr>
          <w:p w:rsidR="00590D48" w:rsidRPr="00590D48" w:rsidRDefault="00590D48" w:rsidP="00590D48">
            <w:pPr>
              <w:jc w:val="center"/>
              <w:rPr>
                <w:color w:val="000000"/>
              </w:rPr>
            </w:pPr>
            <w:r w:rsidRPr="00590D48">
              <w:rPr>
                <w:color w:val="000000"/>
              </w:rPr>
              <w:t>шт.</w:t>
            </w:r>
          </w:p>
        </w:tc>
        <w:tc>
          <w:tcPr>
            <w:tcW w:w="696" w:type="dxa"/>
            <w:shd w:val="clear" w:color="auto" w:fill="auto"/>
            <w:vAlign w:val="center"/>
            <w:hideMark/>
          </w:tcPr>
          <w:p w:rsidR="00590D48" w:rsidRPr="00590D48" w:rsidRDefault="00590D48" w:rsidP="00590D48">
            <w:pPr>
              <w:jc w:val="center"/>
              <w:rPr>
                <w:color w:val="000000"/>
              </w:rPr>
            </w:pPr>
            <w:r w:rsidRPr="00590D48">
              <w:rPr>
                <w:color w:val="000000"/>
              </w:rPr>
              <w:t>1</w:t>
            </w:r>
          </w:p>
        </w:tc>
        <w:tc>
          <w:tcPr>
            <w:tcW w:w="1323" w:type="dxa"/>
            <w:shd w:val="clear" w:color="auto" w:fill="auto"/>
            <w:noWrap/>
            <w:vAlign w:val="center"/>
            <w:hideMark/>
          </w:tcPr>
          <w:p w:rsidR="00590D48" w:rsidRPr="00590D48" w:rsidRDefault="00590D48" w:rsidP="00590D48">
            <w:pPr>
              <w:jc w:val="right"/>
              <w:rPr>
                <w:color w:val="000000"/>
              </w:rPr>
            </w:pPr>
            <w:r w:rsidRPr="00590D48">
              <w:rPr>
                <w:color w:val="000000"/>
              </w:rPr>
              <w:t>3 500,00</w:t>
            </w:r>
          </w:p>
        </w:tc>
      </w:tr>
    </w:tbl>
    <w:p w:rsidR="00590D48" w:rsidRDefault="00590D48" w:rsidP="00E75759">
      <w:pPr>
        <w:tabs>
          <w:tab w:val="left" w:pos="1077"/>
        </w:tabs>
      </w:pPr>
    </w:p>
    <w:p w:rsidR="00590D48" w:rsidRDefault="00590D48" w:rsidP="00E75759">
      <w:pPr>
        <w:tabs>
          <w:tab w:val="left" w:pos="1077"/>
        </w:tabs>
      </w:pPr>
    </w:p>
    <w:p w:rsidR="00590D48" w:rsidRDefault="00590D48" w:rsidP="00E75759">
      <w:pPr>
        <w:tabs>
          <w:tab w:val="left" w:pos="1077"/>
        </w:tabs>
      </w:pPr>
    </w:p>
    <w:p w:rsidR="00590D48" w:rsidRDefault="00590D48" w:rsidP="00E75759">
      <w:pPr>
        <w:tabs>
          <w:tab w:val="left" w:pos="1077"/>
        </w:tabs>
      </w:pPr>
    </w:p>
    <w:tbl>
      <w:tblPr>
        <w:tblW w:w="9639" w:type="dxa"/>
        <w:tblInd w:w="108" w:type="dxa"/>
        <w:tblLook w:val="01E0"/>
      </w:tblPr>
      <w:tblGrid>
        <w:gridCol w:w="4395"/>
        <w:gridCol w:w="425"/>
        <w:gridCol w:w="4819"/>
      </w:tblGrid>
      <w:tr w:rsidR="00590D48" w:rsidRPr="00832D51" w:rsidTr="00590D48">
        <w:tc>
          <w:tcPr>
            <w:tcW w:w="4395" w:type="dxa"/>
          </w:tcPr>
          <w:p w:rsidR="00590D48" w:rsidRPr="00832D51" w:rsidRDefault="00590D48" w:rsidP="00590D48">
            <w:pPr>
              <w:spacing w:line="20" w:lineRule="atLeast"/>
              <w:rPr>
                <w:rFonts w:eastAsia="Calibri"/>
                <w:b/>
                <w:color w:val="000000"/>
              </w:rPr>
            </w:pPr>
            <w:r w:rsidRPr="00832D51">
              <w:rPr>
                <w:b/>
                <w:color w:val="000000"/>
              </w:rPr>
              <w:t>Заказчик</w:t>
            </w:r>
            <w:r w:rsidRPr="00832D51">
              <w:rPr>
                <w:rFonts w:eastAsia="Calibri"/>
                <w:b/>
                <w:color w:val="000000"/>
              </w:rPr>
              <w:t>:</w:t>
            </w:r>
          </w:p>
          <w:p w:rsidR="00590D48" w:rsidRDefault="00590D48" w:rsidP="00590D48">
            <w:pPr>
              <w:spacing w:line="20" w:lineRule="atLeast"/>
              <w:rPr>
                <w:rFonts w:eastAsia="Calibri"/>
                <w:color w:val="000000"/>
                <w:spacing w:val="6"/>
              </w:rPr>
            </w:pPr>
          </w:p>
          <w:p w:rsidR="00590D48" w:rsidRDefault="00590D48" w:rsidP="00590D48">
            <w:pPr>
              <w:spacing w:line="20" w:lineRule="atLeast"/>
              <w:rPr>
                <w:rFonts w:eastAsia="Calibri"/>
                <w:color w:val="000000"/>
              </w:rPr>
            </w:pPr>
          </w:p>
          <w:p w:rsidR="00590D48" w:rsidRPr="00832D51" w:rsidRDefault="00590D48" w:rsidP="00590D48">
            <w:pPr>
              <w:spacing w:line="20" w:lineRule="atLeast"/>
              <w:rPr>
                <w:rFonts w:eastAsia="Calibri"/>
                <w:color w:val="000000"/>
              </w:rPr>
            </w:pPr>
          </w:p>
          <w:p w:rsidR="00590D48" w:rsidRPr="00832D51" w:rsidRDefault="00590D48" w:rsidP="00590D48">
            <w:pPr>
              <w:spacing w:line="20" w:lineRule="atLeast"/>
              <w:rPr>
                <w:rFonts w:eastAsia="Calibri"/>
                <w:color w:val="000000"/>
              </w:rPr>
            </w:pPr>
            <w:r w:rsidRPr="00832D51">
              <w:rPr>
                <w:rFonts w:eastAsia="Calibri"/>
                <w:color w:val="000000"/>
              </w:rPr>
              <w:t xml:space="preserve">_____________________ </w:t>
            </w:r>
          </w:p>
          <w:p w:rsidR="00590D48" w:rsidRPr="00E75759" w:rsidRDefault="00590D48" w:rsidP="00590D48">
            <w:pPr>
              <w:spacing w:line="20" w:lineRule="atLeast"/>
              <w:rPr>
                <w:rFonts w:eastAsia="Calibri"/>
                <w:sz w:val="20"/>
                <w:szCs w:val="20"/>
              </w:rPr>
            </w:pPr>
            <w:r w:rsidRPr="00E75759">
              <w:rPr>
                <w:color w:val="000000"/>
                <w:sz w:val="20"/>
                <w:szCs w:val="20"/>
              </w:rPr>
              <w:t xml:space="preserve">    М</w:t>
            </w:r>
            <w:r w:rsidRPr="00E75759">
              <w:rPr>
                <w:rFonts w:eastAsia="Calibri"/>
                <w:color w:val="000000"/>
                <w:sz w:val="20"/>
                <w:szCs w:val="20"/>
              </w:rPr>
              <w:t>.</w:t>
            </w:r>
            <w:r w:rsidRPr="00E75759">
              <w:rPr>
                <w:color w:val="000000"/>
                <w:sz w:val="20"/>
                <w:szCs w:val="20"/>
              </w:rPr>
              <w:t>П</w:t>
            </w:r>
            <w:r w:rsidRPr="00E75759">
              <w:rPr>
                <w:rFonts w:eastAsia="Calibri"/>
                <w:color w:val="000000"/>
                <w:sz w:val="20"/>
                <w:szCs w:val="20"/>
              </w:rPr>
              <w:t>.</w:t>
            </w:r>
          </w:p>
        </w:tc>
        <w:tc>
          <w:tcPr>
            <w:tcW w:w="425" w:type="dxa"/>
          </w:tcPr>
          <w:p w:rsidR="00590D48" w:rsidRPr="00832D51" w:rsidRDefault="00590D48" w:rsidP="00590D48">
            <w:pPr>
              <w:tabs>
                <w:tab w:val="left" w:pos="1077"/>
              </w:tabs>
              <w:spacing w:line="20" w:lineRule="atLeast"/>
              <w:rPr>
                <w:rFonts w:eastAsia="Calibri"/>
                <w:b/>
              </w:rPr>
            </w:pPr>
          </w:p>
        </w:tc>
        <w:tc>
          <w:tcPr>
            <w:tcW w:w="4819" w:type="dxa"/>
          </w:tcPr>
          <w:p w:rsidR="00590D48" w:rsidRPr="00832D51" w:rsidRDefault="00590D48" w:rsidP="00590D48">
            <w:pPr>
              <w:tabs>
                <w:tab w:val="left" w:pos="1077"/>
              </w:tabs>
              <w:spacing w:line="20" w:lineRule="atLeast"/>
              <w:rPr>
                <w:rFonts w:eastAsia="Calibri"/>
                <w:b/>
                <w:color w:val="000000"/>
              </w:rPr>
            </w:pPr>
            <w:r w:rsidRPr="00832D51">
              <w:rPr>
                <w:rFonts w:eastAsia="Calibri"/>
                <w:b/>
              </w:rPr>
              <w:t>Исполнитель</w:t>
            </w:r>
            <w:r w:rsidRPr="00832D51">
              <w:rPr>
                <w:rFonts w:eastAsia="Calibri"/>
                <w:b/>
                <w:color w:val="000000"/>
              </w:rPr>
              <w:t>:</w:t>
            </w:r>
          </w:p>
          <w:p w:rsidR="00590D48" w:rsidRPr="00832D51" w:rsidRDefault="00590D48" w:rsidP="00590D48">
            <w:pPr>
              <w:pStyle w:val="13"/>
              <w:ind w:left="0"/>
              <w:rPr>
                <w:rFonts w:ascii="Times New Roman" w:hAnsi="Times New Roman" w:cs="Times New Roman"/>
                <w:sz w:val="24"/>
                <w:szCs w:val="24"/>
              </w:rPr>
            </w:pPr>
            <w:r w:rsidRPr="00832D51">
              <w:rPr>
                <w:rFonts w:ascii="Times New Roman" w:hAnsi="Times New Roman" w:cs="Times New Roman"/>
                <w:sz w:val="24"/>
                <w:szCs w:val="24"/>
              </w:rPr>
              <w:t>Общество с ограниченной ответственностью «КартриджПРО»</w:t>
            </w:r>
          </w:p>
          <w:p w:rsidR="00590D48" w:rsidRPr="00832D51" w:rsidRDefault="00590D48" w:rsidP="00590D48">
            <w:pPr>
              <w:spacing w:line="20" w:lineRule="atLeast"/>
              <w:rPr>
                <w:rFonts w:eastAsia="Calibri"/>
                <w:color w:val="000000"/>
              </w:rPr>
            </w:pPr>
          </w:p>
          <w:p w:rsidR="00590D48" w:rsidRPr="00832D51" w:rsidRDefault="00590D48" w:rsidP="00590D48">
            <w:pPr>
              <w:spacing w:line="20" w:lineRule="atLeast"/>
              <w:rPr>
                <w:rFonts w:eastAsia="Calibri"/>
                <w:color w:val="000000"/>
              </w:rPr>
            </w:pPr>
            <w:r w:rsidRPr="00832D51">
              <w:rPr>
                <w:rFonts w:eastAsia="Calibri"/>
                <w:color w:val="000000"/>
              </w:rPr>
              <w:t>_______________________ А. В. Тельминов</w:t>
            </w:r>
          </w:p>
          <w:p w:rsidR="00590D48" w:rsidRPr="00832D51" w:rsidRDefault="00590D48" w:rsidP="00590D48">
            <w:pPr>
              <w:spacing w:line="20" w:lineRule="atLeast"/>
              <w:rPr>
                <w:rFonts w:eastAsia="Calibri"/>
                <w:color w:val="000000"/>
              </w:rPr>
            </w:pPr>
            <w:r w:rsidRPr="00E75759">
              <w:rPr>
                <w:rFonts w:eastAsia="Calibri"/>
                <w:color w:val="000000"/>
                <w:sz w:val="20"/>
                <w:szCs w:val="20"/>
              </w:rPr>
              <w:t xml:space="preserve">    М.П</w:t>
            </w:r>
            <w:r w:rsidRPr="00832D51">
              <w:rPr>
                <w:rFonts w:eastAsia="Calibri"/>
                <w:color w:val="000000"/>
              </w:rPr>
              <w:t>.</w:t>
            </w:r>
          </w:p>
        </w:tc>
      </w:tr>
    </w:tbl>
    <w:p w:rsidR="00590D48" w:rsidRPr="00D872C9" w:rsidRDefault="00590D48" w:rsidP="00E75759">
      <w:pPr>
        <w:tabs>
          <w:tab w:val="left" w:pos="1077"/>
        </w:tabs>
      </w:pPr>
    </w:p>
    <w:sectPr w:rsidR="00590D48" w:rsidRPr="00D872C9" w:rsidSect="00590D48">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D3" w:rsidRDefault="00463DD3" w:rsidP="00B76F29">
      <w:r>
        <w:separator/>
      </w:r>
    </w:p>
  </w:endnote>
  <w:endnote w:type="continuationSeparator" w:id="0">
    <w:p w:rsidR="00463DD3" w:rsidRDefault="00463DD3" w:rsidP="00B76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8" w:rsidRDefault="00C914BC" w:rsidP="008D7DF4">
    <w:pPr>
      <w:pStyle w:val="ac"/>
      <w:framePr w:wrap="around" w:vAnchor="text" w:hAnchor="margin" w:xAlign="center" w:y="1"/>
      <w:rPr>
        <w:rStyle w:val="ab"/>
      </w:rPr>
    </w:pPr>
    <w:r>
      <w:rPr>
        <w:rStyle w:val="ab"/>
      </w:rPr>
      <w:fldChar w:fldCharType="begin"/>
    </w:r>
    <w:r w:rsidR="00590D48">
      <w:rPr>
        <w:rStyle w:val="ab"/>
      </w:rPr>
      <w:instrText xml:space="preserve">PAGE  </w:instrText>
    </w:r>
    <w:r>
      <w:rPr>
        <w:rStyle w:val="ab"/>
      </w:rPr>
      <w:fldChar w:fldCharType="end"/>
    </w:r>
  </w:p>
  <w:p w:rsidR="00590D48" w:rsidRDefault="00590D4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8" w:rsidRDefault="00590D48" w:rsidP="008D7DF4">
    <w:pPr>
      <w:pStyle w:val="ac"/>
      <w:tabs>
        <w:tab w:val="left" w:pos="3808"/>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D3" w:rsidRDefault="00463DD3" w:rsidP="00B76F29">
      <w:r>
        <w:separator/>
      </w:r>
    </w:p>
  </w:footnote>
  <w:footnote w:type="continuationSeparator" w:id="0">
    <w:p w:rsidR="00463DD3" w:rsidRDefault="00463DD3" w:rsidP="00B76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808966"/>
      <w:docPartObj>
        <w:docPartGallery w:val="Page Numbers (Top of Page)"/>
        <w:docPartUnique/>
      </w:docPartObj>
    </w:sdtPr>
    <w:sdtContent>
      <w:p w:rsidR="00590D48" w:rsidRDefault="00C914BC">
        <w:pPr>
          <w:pStyle w:val="ae"/>
          <w:jc w:val="center"/>
        </w:pPr>
        <w:r>
          <w:fldChar w:fldCharType="begin"/>
        </w:r>
        <w:r w:rsidR="00590D48">
          <w:instrText>PAGE   \* MERGEFORMAT</w:instrText>
        </w:r>
        <w:r>
          <w:fldChar w:fldCharType="separate"/>
        </w:r>
        <w:r w:rsidR="005E1EB8">
          <w:rPr>
            <w:noProof/>
          </w:rPr>
          <w:t>13</w:t>
        </w:r>
        <w:r>
          <w:fldChar w:fldCharType="end"/>
        </w:r>
      </w:p>
    </w:sdtContent>
  </w:sdt>
  <w:p w:rsidR="00590D48" w:rsidRDefault="00590D4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77A7F"/>
    <w:multiLevelType w:val="hybridMultilevel"/>
    <w:tmpl w:val="06E6EDB2"/>
    <w:lvl w:ilvl="0" w:tplc="745431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B76F29"/>
    <w:rsid w:val="00005EFE"/>
    <w:rsid w:val="00010854"/>
    <w:rsid w:val="00010AE2"/>
    <w:rsid w:val="00010D61"/>
    <w:rsid w:val="000122DF"/>
    <w:rsid w:val="00013A0D"/>
    <w:rsid w:val="000153AC"/>
    <w:rsid w:val="000160FC"/>
    <w:rsid w:val="00016834"/>
    <w:rsid w:val="00016C7B"/>
    <w:rsid w:val="00020EED"/>
    <w:rsid w:val="0002147C"/>
    <w:rsid w:val="00021D90"/>
    <w:rsid w:val="00025148"/>
    <w:rsid w:val="00025A5B"/>
    <w:rsid w:val="00026CC8"/>
    <w:rsid w:val="00030011"/>
    <w:rsid w:val="00030807"/>
    <w:rsid w:val="000326B5"/>
    <w:rsid w:val="0003277F"/>
    <w:rsid w:val="000350BE"/>
    <w:rsid w:val="0003613B"/>
    <w:rsid w:val="00042AA7"/>
    <w:rsid w:val="00043948"/>
    <w:rsid w:val="00045F52"/>
    <w:rsid w:val="00050F12"/>
    <w:rsid w:val="00052B65"/>
    <w:rsid w:val="00054423"/>
    <w:rsid w:val="000549D3"/>
    <w:rsid w:val="000561EA"/>
    <w:rsid w:val="000579A5"/>
    <w:rsid w:val="00061B96"/>
    <w:rsid w:val="000624BE"/>
    <w:rsid w:val="00063A60"/>
    <w:rsid w:val="00064198"/>
    <w:rsid w:val="00066C5F"/>
    <w:rsid w:val="00070998"/>
    <w:rsid w:val="00073054"/>
    <w:rsid w:val="000753CE"/>
    <w:rsid w:val="00075D03"/>
    <w:rsid w:val="00077C72"/>
    <w:rsid w:val="00077DDC"/>
    <w:rsid w:val="000815D9"/>
    <w:rsid w:val="00081D7A"/>
    <w:rsid w:val="00090FA4"/>
    <w:rsid w:val="00091415"/>
    <w:rsid w:val="000917C4"/>
    <w:rsid w:val="0009463E"/>
    <w:rsid w:val="00095FD0"/>
    <w:rsid w:val="0009683A"/>
    <w:rsid w:val="00096BEF"/>
    <w:rsid w:val="00096C6D"/>
    <w:rsid w:val="00096D09"/>
    <w:rsid w:val="0009782F"/>
    <w:rsid w:val="000A0671"/>
    <w:rsid w:val="000A15B9"/>
    <w:rsid w:val="000A2FC2"/>
    <w:rsid w:val="000A3927"/>
    <w:rsid w:val="000A3EED"/>
    <w:rsid w:val="000A658C"/>
    <w:rsid w:val="000B0246"/>
    <w:rsid w:val="000B0524"/>
    <w:rsid w:val="000B0A79"/>
    <w:rsid w:val="000B1E68"/>
    <w:rsid w:val="000B2B29"/>
    <w:rsid w:val="000B313B"/>
    <w:rsid w:val="000B4263"/>
    <w:rsid w:val="000B4B4F"/>
    <w:rsid w:val="000B5456"/>
    <w:rsid w:val="000B6C9A"/>
    <w:rsid w:val="000B74A3"/>
    <w:rsid w:val="000C1DC4"/>
    <w:rsid w:val="000C35E7"/>
    <w:rsid w:val="000C3E17"/>
    <w:rsid w:val="000C4415"/>
    <w:rsid w:val="000C465F"/>
    <w:rsid w:val="000C4694"/>
    <w:rsid w:val="000C5577"/>
    <w:rsid w:val="000C5593"/>
    <w:rsid w:val="000C5E41"/>
    <w:rsid w:val="000C6427"/>
    <w:rsid w:val="000D1896"/>
    <w:rsid w:val="000D3DFE"/>
    <w:rsid w:val="000D4475"/>
    <w:rsid w:val="000D758B"/>
    <w:rsid w:val="000E04DC"/>
    <w:rsid w:val="000E270F"/>
    <w:rsid w:val="000E4A11"/>
    <w:rsid w:val="000E56BF"/>
    <w:rsid w:val="000E6765"/>
    <w:rsid w:val="000E6F8C"/>
    <w:rsid w:val="000E7DFB"/>
    <w:rsid w:val="000F14C2"/>
    <w:rsid w:val="000F16C1"/>
    <w:rsid w:val="000F32B9"/>
    <w:rsid w:val="000F42C7"/>
    <w:rsid w:val="000F4802"/>
    <w:rsid w:val="000F6F92"/>
    <w:rsid w:val="00102838"/>
    <w:rsid w:val="00106EFC"/>
    <w:rsid w:val="00106F5D"/>
    <w:rsid w:val="00111D40"/>
    <w:rsid w:val="0011238F"/>
    <w:rsid w:val="001125C9"/>
    <w:rsid w:val="00113DD9"/>
    <w:rsid w:val="00114CDD"/>
    <w:rsid w:val="00120B11"/>
    <w:rsid w:val="0012149C"/>
    <w:rsid w:val="0012174E"/>
    <w:rsid w:val="00122916"/>
    <w:rsid w:val="001230ED"/>
    <w:rsid w:val="001233CC"/>
    <w:rsid w:val="001244F0"/>
    <w:rsid w:val="001271A7"/>
    <w:rsid w:val="001279E8"/>
    <w:rsid w:val="00127A50"/>
    <w:rsid w:val="00130B33"/>
    <w:rsid w:val="00130BC4"/>
    <w:rsid w:val="001323B3"/>
    <w:rsid w:val="0013253C"/>
    <w:rsid w:val="001355FD"/>
    <w:rsid w:val="001369A9"/>
    <w:rsid w:val="001378EF"/>
    <w:rsid w:val="0014200F"/>
    <w:rsid w:val="00142D2D"/>
    <w:rsid w:val="0014333A"/>
    <w:rsid w:val="00144163"/>
    <w:rsid w:val="0014467D"/>
    <w:rsid w:val="001454C8"/>
    <w:rsid w:val="00145534"/>
    <w:rsid w:val="001458CD"/>
    <w:rsid w:val="00147027"/>
    <w:rsid w:val="001515FC"/>
    <w:rsid w:val="00151A2A"/>
    <w:rsid w:val="00151C1F"/>
    <w:rsid w:val="00152724"/>
    <w:rsid w:val="00152819"/>
    <w:rsid w:val="00154E50"/>
    <w:rsid w:val="001569B2"/>
    <w:rsid w:val="00161C5F"/>
    <w:rsid w:val="0016428B"/>
    <w:rsid w:val="00164567"/>
    <w:rsid w:val="00167E6D"/>
    <w:rsid w:val="0017192A"/>
    <w:rsid w:val="00171DA4"/>
    <w:rsid w:val="0017360B"/>
    <w:rsid w:val="0017634F"/>
    <w:rsid w:val="00176EF9"/>
    <w:rsid w:val="001772A8"/>
    <w:rsid w:val="00177ADF"/>
    <w:rsid w:val="00182841"/>
    <w:rsid w:val="001835E8"/>
    <w:rsid w:val="00183758"/>
    <w:rsid w:val="0018647A"/>
    <w:rsid w:val="00190684"/>
    <w:rsid w:val="001942EC"/>
    <w:rsid w:val="00194BE9"/>
    <w:rsid w:val="001979B6"/>
    <w:rsid w:val="001A15F4"/>
    <w:rsid w:val="001A160C"/>
    <w:rsid w:val="001A1FB4"/>
    <w:rsid w:val="001A257F"/>
    <w:rsid w:val="001A2A1C"/>
    <w:rsid w:val="001A606F"/>
    <w:rsid w:val="001B02F6"/>
    <w:rsid w:val="001B0619"/>
    <w:rsid w:val="001B2EAA"/>
    <w:rsid w:val="001B2F13"/>
    <w:rsid w:val="001B3487"/>
    <w:rsid w:val="001B4BCB"/>
    <w:rsid w:val="001B56E3"/>
    <w:rsid w:val="001B5D73"/>
    <w:rsid w:val="001C08C4"/>
    <w:rsid w:val="001C0A97"/>
    <w:rsid w:val="001C1C2D"/>
    <w:rsid w:val="001D7E7A"/>
    <w:rsid w:val="001E0A7A"/>
    <w:rsid w:val="001E1157"/>
    <w:rsid w:val="001E117A"/>
    <w:rsid w:val="001E3CC9"/>
    <w:rsid w:val="001E46DF"/>
    <w:rsid w:val="001E645C"/>
    <w:rsid w:val="001E6BA8"/>
    <w:rsid w:val="001E72F1"/>
    <w:rsid w:val="001E75D5"/>
    <w:rsid w:val="001F1427"/>
    <w:rsid w:val="001F45FA"/>
    <w:rsid w:val="001F5083"/>
    <w:rsid w:val="001F7E21"/>
    <w:rsid w:val="002014AF"/>
    <w:rsid w:val="00201B78"/>
    <w:rsid w:val="00202086"/>
    <w:rsid w:val="002047A0"/>
    <w:rsid w:val="00205543"/>
    <w:rsid w:val="002058F4"/>
    <w:rsid w:val="002152C5"/>
    <w:rsid w:val="002153BA"/>
    <w:rsid w:val="002165F0"/>
    <w:rsid w:val="00216E2A"/>
    <w:rsid w:val="00220F6B"/>
    <w:rsid w:val="00221221"/>
    <w:rsid w:val="002259D6"/>
    <w:rsid w:val="0022630B"/>
    <w:rsid w:val="00226372"/>
    <w:rsid w:val="00227DEC"/>
    <w:rsid w:val="00230763"/>
    <w:rsid w:val="00232F00"/>
    <w:rsid w:val="002340CF"/>
    <w:rsid w:val="0023440E"/>
    <w:rsid w:val="00234B1A"/>
    <w:rsid w:val="002373C4"/>
    <w:rsid w:val="0024085F"/>
    <w:rsid w:val="002409AC"/>
    <w:rsid w:val="00241054"/>
    <w:rsid w:val="0024138D"/>
    <w:rsid w:val="00242419"/>
    <w:rsid w:val="00242E0C"/>
    <w:rsid w:val="0024381F"/>
    <w:rsid w:val="00243E7C"/>
    <w:rsid w:val="002505A7"/>
    <w:rsid w:val="00250D08"/>
    <w:rsid w:val="00252271"/>
    <w:rsid w:val="0025334D"/>
    <w:rsid w:val="0025354A"/>
    <w:rsid w:val="00254A03"/>
    <w:rsid w:val="00255954"/>
    <w:rsid w:val="00256668"/>
    <w:rsid w:val="0025778C"/>
    <w:rsid w:val="00262365"/>
    <w:rsid w:val="002631AD"/>
    <w:rsid w:val="0026440B"/>
    <w:rsid w:val="00264B1D"/>
    <w:rsid w:val="00265CC3"/>
    <w:rsid w:val="00267670"/>
    <w:rsid w:val="002709F3"/>
    <w:rsid w:val="002716FA"/>
    <w:rsid w:val="00271841"/>
    <w:rsid w:val="00272F51"/>
    <w:rsid w:val="00273FD8"/>
    <w:rsid w:val="00274B2B"/>
    <w:rsid w:val="00275163"/>
    <w:rsid w:val="0027541B"/>
    <w:rsid w:val="00276BE0"/>
    <w:rsid w:val="00277A54"/>
    <w:rsid w:val="002801B5"/>
    <w:rsid w:val="00281AD4"/>
    <w:rsid w:val="002827CA"/>
    <w:rsid w:val="00283C64"/>
    <w:rsid w:val="00285F94"/>
    <w:rsid w:val="0028693D"/>
    <w:rsid w:val="002879B8"/>
    <w:rsid w:val="00290595"/>
    <w:rsid w:val="00290F6F"/>
    <w:rsid w:val="002911C3"/>
    <w:rsid w:val="00291565"/>
    <w:rsid w:val="002923DF"/>
    <w:rsid w:val="00292F76"/>
    <w:rsid w:val="002967CC"/>
    <w:rsid w:val="00297151"/>
    <w:rsid w:val="002977A4"/>
    <w:rsid w:val="0029798A"/>
    <w:rsid w:val="002A0FDF"/>
    <w:rsid w:val="002B0648"/>
    <w:rsid w:val="002B197E"/>
    <w:rsid w:val="002B337E"/>
    <w:rsid w:val="002B44AD"/>
    <w:rsid w:val="002B45C1"/>
    <w:rsid w:val="002B52A1"/>
    <w:rsid w:val="002B7EEE"/>
    <w:rsid w:val="002C04B2"/>
    <w:rsid w:val="002C18E7"/>
    <w:rsid w:val="002C1EA6"/>
    <w:rsid w:val="002C2D2C"/>
    <w:rsid w:val="002C36AB"/>
    <w:rsid w:val="002C5262"/>
    <w:rsid w:val="002C5923"/>
    <w:rsid w:val="002C7298"/>
    <w:rsid w:val="002C74A5"/>
    <w:rsid w:val="002C7B36"/>
    <w:rsid w:val="002D0904"/>
    <w:rsid w:val="002D09D0"/>
    <w:rsid w:val="002D36B5"/>
    <w:rsid w:val="002D6BAA"/>
    <w:rsid w:val="002E1640"/>
    <w:rsid w:val="002E39A7"/>
    <w:rsid w:val="002E438A"/>
    <w:rsid w:val="002E5C9E"/>
    <w:rsid w:val="002E5DC6"/>
    <w:rsid w:val="002E6C7E"/>
    <w:rsid w:val="002F52B2"/>
    <w:rsid w:val="00300747"/>
    <w:rsid w:val="00300A83"/>
    <w:rsid w:val="00301059"/>
    <w:rsid w:val="00302241"/>
    <w:rsid w:val="00306246"/>
    <w:rsid w:val="003101BB"/>
    <w:rsid w:val="00310BC5"/>
    <w:rsid w:val="00311E10"/>
    <w:rsid w:val="00314FE4"/>
    <w:rsid w:val="003154ED"/>
    <w:rsid w:val="003237AB"/>
    <w:rsid w:val="00324821"/>
    <w:rsid w:val="00325835"/>
    <w:rsid w:val="00327EDE"/>
    <w:rsid w:val="003300E3"/>
    <w:rsid w:val="00330E04"/>
    <w:rsid w:val="00331B0A"/>
    <w:rsid w:val="00332004"/>
    <w:rsid w:val="003326F3"/>
    <w:rsid w:val="00332C1B"/>
    <w:rsid w:val="0033311A"/>
    <w:rsid w:val="00343EBD"/>
    <w:rsid w:val="00344485"/>
    <w:rsid w:val="00345282"/>
    <w:rsid w:val="00346A62"/>
    <w:rsid w:val="00351A78"/>
    <w:rsid w:val="00351F99"/>
    <w:rsid w:val="00353286"/>
    <w:rsid w:val="003559E4"/>
    <w:rsid w:val="00355B15"/>
    <w:rsid w:val="00355B2A"/>
    <w:rsid w:val="00356805"/>
    <w:rsid w:val="0035794C"/>
    <w:rsid w:val="0036048D"/>
    <w:rsid w:val="00360C61"/>
    <w:rsid w:val="003639CF"/>
    <w:rsid w:val="00364097"/>
    <w:rsid w:val="00370C5D"/>
    <w:rsid w:val="003717CB"/>
    <w:rsid w:val="00372322"/>
    <w:rsid w:val="003739B9"/>
    <w:rsid w:val="00373E10"/>
    <w:rsid w:val="00373FB0"/>
    <w:rsid w:val="003765B0"/>
    <w:rsid w:val="00376756"/>
    <w:rsid w:val="00376AF8"/>
    <w:rsid w:val="003777FF"/>
    <w:rsid w:val="003804AE"/>
    <w:rsid w:val="003807B0"/>
    <w:rsid w:val="00380DBB"/>
    <w:rsid w:val="00385444"/>
    <w:rsid w:val="003918DC"/>
    <w:rsid w:val="0039308B"/>
    <w:rsid w:val="003950BB"/>
    <w:rsid w:val="00395E08"/>
    <w:rsid w:val="00396214"/>
    <w:rsid w:val="003966C7"/>
    <w:rsid w:val="00397E45"/>
    <w:rsid w:val="003A573E"/>
    <w:rsid w:val="003A6E44"/>
    <w:rsid w:val="003B10EB"/>
    <w:rsid w:val="003B14D1"/>
    <w:rsid w:val="003B2374"/>
    <w:rsid w:val="003B46D7"/>
    <w:rsid w:val="003B47E5"/>
    <w:rsid w:val="003B4DC9"/>
    <w:rsid w:val="003B57AD"/>
    <w:rsid w:val="003B5EBF"/>
    <w:rsid w:val="003C25D9"/>
    <w:rsid w:val="003C333A"/>
    <w:rsid w:val="003C38FD"/>
    <w:rsid w:val="003C42A7"/>
    <w:rsid w:val="003C4440"/>
    <w:rsid w:val="003C559E"/>
    <w:rsid w:val="003C623A"/>
    <w:rsid w:val="003C689C"/>
    <w:rsid w:val="003C6F23"/>
    <w:rsid w:val="003C778D"/>
    <w:rsid w:val="003C785A"/>
    <w:rsid w:val="003D1142"/>
    <w:rsid w:val="003D1189"/>
    <w:rsid w:val="003D152F"/>
    <w:rsid w:val="003D1640"/>
    <w:rsid w:val="003D2E0E"/>
    <w:rsid w:val="003D3DF7"/>
    <w:rsid w:val="003D437F"/>
    <w:rsid w:val="003D46F0"/>
    <w:rsid w:val="003D618A"/>
    <w:rsid w:val="003D6CA6"/>
    <w:rsid w:val="003D71C8"/>
    <w:rsid w:val="003E0E81"/>
    <w:rsid w:val="003E0FAC"/>
    <w:rsid w:val="003E1D1D"/>
    <w:rsid w:val="003E2767"/>
    <w:rsid w:val="003E2AA0"/>
    <w:rsid w:val="003E3ECC"/>
    <w:rsid w:val="003E40FD"/>
    <w:rsid w:val="003E4BB8"/>
    <w:rsid w:val="003E4E6F"/>
    <w:rsid w:val="003E6300"/>
    <w:rsid w:val="003E78A2"/>
    <w:rsid w:val="003F21C0"/>
    <w:rsid w:val="003F4BE1"/>
    <w:rsid w:val="00402F7C"/>
    <w:rsid w:val="004050FB"/>
    <w:rsid w:val="00405F42"/>
    <w:rsid w:val="00405FFF"/>
    <w:rsid w:val="0040641F"/>
    <w:rsid w:val="00406922"/>
    <w:rsid w:val="00406D54"/>
    <w:rsid w:val="00407D78"/>
    <w:rsid w:val="00410CAD"/>
    <w:rsid w:val="0041358A"/>
    <w:rsid w:val="0041431F"/>
    <w:rsid w:val="004143E0"/>
    <w:rsid w:val="004155C3"/>
    <w:rsid w:val="00416CA4"/>
    <w:rsid w:val="00420AB1"/>
    <w:rsid w:val="00422780"/>
    <w:rsid w:val="00424256"/>
    <w:rsid w:val="0042570B"/>
    <w:rsid w:val="004269CE"/>
    <w:rsid w:val="00426A82"/>
    <w:rsid w:val="00427970"/>
    <w:rsid w:val="004304CA"/>
    <w:rsid w:val="004309DB"/>
    <w:rsid w:val="0043169B"/>
    <w:rsid w:val="00432BE3"/>
    <w:rsid w:val="00433784"/>
    <w:rsid w:val="00433A4C"/>
    <w:rsid w:val="004352CB"/>
    <w:rsid w:val="00436074"/>
    <w:rsid w:val="00442AF2"/>
    <w:rsid w:val="00444C70"/>
    <w:rsid w:val="00445697"/>
    <w:rsid w:val="00445821"/>
    <w:rsid w:val="00445C26"/>
    <w:rsid w:val="0045548B"/>
    <w:rsid w:val="00455BFF"/>
    <w:rsid w:val="00455CFE"/>
    <w:rsid w:val="004569E7"/>
    <w:rsid w:val="00457EA6"/>
    <w:rsid w:val="00463DD3"/>
    <w:rsid w:val="00463DEB"/>
    <w:rsid w:val="00465F73"/>
    <w:rsid w:val="004666CC"/>
    <w:rsid w:val="00470799"/>
    <w:rsid w:val="0047091F"/>
    <w:rsid w:val="0047119A"/>
    <w:rsid w:val="00474F54"/>
    <w:rsid w:val="00475886"/>
    <w:rsid w:val="004768EC"/>
    <w:rsid w:val="00480565"/>
    <w:rsid w:val="00480C2C"/>
    <w:rsid w:val="00481CB3"/>
    <w:rsid w:val="004839F1"/>
    <w:rsid w:val="00484181"/>
    <w:rsid w:val="0048451E"/>
    <w:rsid w:val="00484772"/>
    <w:rsid w:val="00485E75"/>
    <w:rsid w:val="0048797F"/>
    <w:rsid w:val="00487B6D"/>
    <w:rsid w:val="0049189C"/>
    <w:rsid w:val="0049330A"/>
    <w:rsid w:val="0049454E"/>
    <w:rsid w:val="00496D4D"/>
    <w:rsid w:val="004A06A3"/>
    <w:rsid w:val="004A0C11"/>
    <w:rsid w:val="004A0D9F"/>
    <w:rsid w:val="004A1147"/>
    <w:rsid w:val="004A3509"/>
    <w:rsid w:val="004A5BA7"/>
    <w:rsid w:val="004A5C00"/>
    <w:rsid w:val="004A67D2"/>
    <w:rsid w:val="004A68DF"/>
    <w:rsid w:val="004B16E0"/>
    <w:rsid w:val="004B17FF"/>
    <w:rsid w:val="004B189D"/>
    <w:rsid w:val="004B3A57"/>
    <w:rsid w:val="004B3D31"/>
    <w:rsid w:val="004B4DC5"/>
    <w:rsid w:val="004B5603"/>
    <w:rsid w:val="004B593C"/>
    <w:rsid w:val="004B6711"/>
    <w:rsid w:val="004C0629"/>
    <w:rsid w:val="004C18D0"/>
    <w:rsid w:val="004C24E9"/>
    <w:rsid w:val="004C2BEA"/>
    <w:rsid w:val="004C2C7E"/>
    <w:rsid w:val="004C3118"/>
    <w:rsid w:val="004C5D6D"/>
    <w:rsid w:val="004C67EC"/>
    <w:rsid w:val="004C774C"/>
    <w:rsid w:val="004D06BE"/>
    <w:rsid w:val="004D29D9"/>
    <w:rsid w:val="004D7881"/>
    <w:rsid w:val="004D794F"/>
    <w:rsid w:val="004D7CEA"/>
    <w:rsid w:val="004E1FA7"/>
    <w:rsid w:val="004E39B3"/>
    <w:rsid w:val="004E751F"/>
    <w:rsid w:val="004F0B1B"/>
    <w:rsid w:val="004F1306"/>
    <w:rsid w:val="004F21A7"/>
    <w:rsid w:val="004F4489"/>
    <w:rsid w:val="004F6EA3"/>
    <w:rsid w:val="004F7C0A"/>
    <w:rsid w:val="00500558"/>
    <w:rsid w:val="00501E73"/>
    <w:rsid w:val="00501FAA"/>
    <w:rsid w:val="0050255C"/>
    <w:rsid w:val="00503C1E"/>
    <w:rsid w:val="00505ECD"/>
    <w:rsid w:val="0050696A"/>
    <w:rsid w:val="00512024"/>
    <w:rsid w:val="005122EF"/>
    <w:rsid w:val="00512DC8"/>
    <w:rsid w:val="00512F4F"/>
    <w:rsid w:val="0051420C"/>
    <w:rsid w:val="0051546F"/>
    <w:rsid w:val="005157E6"/>
    <w:rsid w:val="00522FE3"/>
    <w:rsid w:val="005239BC"/>
    <w:rsid w:val="0052482C"/>
    <w:rsid w:val="00524D40"/>
    <w:rsid w:val="00526140"/>
    <w:rsid w:val="00530AB4"/>
    <w:rsid w:val="0053133F"/>
    <w:rsid w:val="00532DE8"/>
    <w:rsid w:val="0053395C"/>
    <w:rsid w:val="00534CEF"/>
    <w:rsid w:val="0053753B"/>
    <w:rsid w:val="00537EDE"/>
    <w:rsid w:val="00541851"/>
    <w:rsid w:val="00541B4F"/>
    <w:rsid w:val="00541CB7"/>
    <w:rsid w:val="00543552"/>
    <w:rsid w:val="005442DE"/>
    <w:rsid w:val="00546DDD"/>
    <w:rsid w:val="0054798E"/>
    <w:rsid w:val="00553D92"/>
    <w:rsid w:val="005566E4"/>
    <w:rsid w:val="00560382"/>
    <w:rsid w:val="0056057F"/>
    <w:rsid w:val="0056124E"/>
    <w:rsid w:val="005636FD"/>
    <w:rsid w:val="00563942"/>
    <w:rsid w:val="005639AE"/>
    <w:rsid w:val="005640C0"/>
    <w:rsid w:val="00567955"/>
    <w:rsid w:val="0057149E"/>
    <w:rsid w:val="005723B0"/>
    <w:rsid w:val="00572899"/>
    <w:rsid w:val="0057362E"/>
    <w:rsid w:val="0057373E"/>
    <w:rsid w:val="005743A4"/>
    <w:rsid w:val="0057546D"/>
    <w:rsid w:val="00575820"/>
    <w:rsid w:val="00577E5C"/>
    <w:rsid w:val="005820DA"/>
    <w:rsid w:val="00584251"/>
    <w:rsid w:val="005845F0"/>
    <w:rsid w:val="0058713C"/>
    <w:rsid w:val="005905F6"/>
    <w:rsid w:val="00590D48"/>
    <w:rsid w:val="005910D8"/>
    <w:rsid w:val="005943EF"/>
    <w:rsid w:val="00595B96"/>
    <w:rsid w:val="005A063B"/>
    <w:rsid w:val="005A0AC6"/>
    <w:rsid w:val="005A10EB"/>
    <w:rsid w:val="005A16AC"/>
    <w:rsid w:val="005A2293"/>
    <w:rsid w:val="005A2E44"/>
    <w:rsid w:val="005B0F7E"/>
    <w:rsid w:val="005B2442"/>
    <w:rsid w:val="005B28B8"/>
    <w:rsid w:val="005B2AC9"/>
    <w:rsid w:val="005B35BA"/>
    <w:rsid w:val="005B3D04"/>
    <w:rsid w:val="005B5AE3"/>
    <w:rsid w:val="005B5AE8"/>
    <w:rsid w:val="005B623C"/>
    <w:rsid w:val="005B6301"/>
    <w:rsid w:val="005C0753"/>
    <w:rsid w:val="005C0B43"/>
    <w:rsid w:val="005C1A83"/>
    <w:rsid w:val="005C2516"/>
    <w:rsid w:val="005C3033"/>
    <w:rsid w:val="005C3EB8"/>
    <w:rsid w:val="005C4157"/>
    <w:rsid w:val="005C51F5"/>
    <w:rsid w:val="005C6583"/>
    <w:rsid w:val="005D0D39"/>
    <w:rsid w:val="005D2770"/>
    <w:rsid w:val="005D3AE1"/>
    <w:rsid w:val="005D4410"/>
    <w:rsid w:val="005D4C02"/>
    <w:rsid w:val="005D54CE"/>
    <w:rsid w:val="005D6835"/>
    <w:rsid w:val="005E0BA9"/>
    <w:rsid w:val="005E1EB8"/>
    <w:rsid w:val="005E2136"/>
    <w:rsid w:val="005E2542"/>
    <w:rsid w:val="005E2CD8"/>
    <w:rsid w:val="005E622F"/>
    <w:rsid w:val="005E7539"/>
    <w:rsid w:val="005F105B"/>
    <w:rsid w:val="005F1AD9"/>
    <w:rsid w:val="005F2134"/>
    <w:rsid w:val="005F2547"/>
    <w:rsid w:val="005F3C5F"/>
    <w:rsid w:val="005F432E"/>
    <w:rsid w:val="005F5206"/>
    <w:rsid w:val="005F56E0"/>
    <w:rsid w:val="005F58B9"/>
    <w:rsid w:val="00600A7C"/>
    <w:rsid w:val="00602376"/>
    <w:rsid w:val="00603A80"/>
    <w:rsid w:val="00604258"/>
    <w:rsid w:val="006048D4"/>
    <w:rsid w:val="00606709"/>
    <w:rsid w:val="00607234"/>
    <w:rsid w:val="0061153B"/>
    <w:rsid w:val="00613C5C"/>
    <w:rsid w:val="006144C7"/>
    <w:rsid w:val="006165CA"/>
    <w:rsid w:val="006176D5"/>
    <w:rsid w:val="00620286"/>
    <w:rsid w:val="006205B3"/>
    <w:rsid w:val="00620B26"/>
    <w:rsid w:val="006279EC"/>
    <w:rsid w:val="006306FE"/>
    <w:rsid w:val="006318FF"/>
    <w:rsid w:val="006348D5"/>
    <w:rsid w:val="00634D2A"/>
    <w:rsid w:val="00635AF0"/>
    <w:rsid w:val="0063653E"/>
    <w:rsid w:val="006370B8"/>
    <w:rsid w:val="00640577"/>
    <w:rsid w:val="00640A4C"/>
    <w:rsid w:val="00640ED0"/>
    <w:rsid w:val="006421C1"/>
    <w:rsid w:val="006431B8"/>
    <w:rsid w:val="006433F2"/>
    <w:rsid w:val="00643E07"/>
    <w:rsid w:val="00650159"/>
    <w:rsid w:val="00650743"/>
    <w:rsid w:val="00650FFE"/>
    <w:rsid w:val="00652E7B"/>
    <w:rsid w:val="00653DE1"/>
    <w:rsid w:val="00653F56"/>
    <w:rsid w:val="00657434"/>
    <w:rsid w:val="0066005B"/>
    <w:rsid w:val="00661EEE"/>
    <w:rsid w:val="00662AE3"/>
    <w:rsid w:val="00665129"/>
    <w:rsid w:val="00665B8D"/>
    <w:rsid w:val="00665E0E"/>
    <w:rsid w:val="00666625"/>
    <w:rsid w:val="006670B6"/>
    <w:rsid w:val="00667E35"/>
    <w:rsid w:val="00670152"/>
    <w:rsid w:val="006702D6"/>
    <w:rsid w:val="00670E07"/>
    <w:rsid w:val="0067116F"/>
    <w:rsid w:val="0067326B"/>
    <w:rsid w:val="00674A93"/>
    <w:rsid w:val="0067631B"/>
    <w:rsid w:val="00676535"/>
    <w:rsid w:val="006775C0"/>
    <w:rsid w:val="00677D12"/>
    <w:rsid w:val="006808A4"/>
    <w:rsid w:val="00682E69"/>
    <w:rsid w:val="00683304"/>
    <w:rsid w:val="0068402B"/>
    <w:rsid w:val="006854C5"/>
    <w:rsid w:val="00690721"/>
    <w:rsid w:val="0069252D"/>
    <w:rsid w:val="0069259D"/>
    <w:rsid w:val="00694632"/>
    <w:rsid w:val="006946AA"/>
    <w:rsid w:val="006947DC"/>
    <w:rsid w:val="006959B3"/>
    <w:rsid w:val="00696171"/>
    <w:rsid w:val="00696FC2"/>
    <w:rsid w:val="00697CC8"/>
    <w:rsid w:val="006A0398"/>
    <w:rsid w:val="006A1B1C"/>
    <w:rsid w:val="006A7D24"/>
    <w:rsid w:val="006B2DEF"/>
    <w:rsid w:val="006B4094"/>
    <w:rsid w:val="006B62AC"/>
    <w:rsid w:val="006B6BDB"/>
    <w:rsid w:val="006B748C"/>
    <w:rsid w:val="006C062E"/>
    <w:rsid w:val="006C0A21"/>
    <w:rsid w:val="006C485D"/>
    <w:rsid w:val="006D01BB"/>
    <w:rsid w:val="006D09F3"/>
    <w:rsid w:val="006D5456"/>
    <w:rsid w:val="006D5E84"/>
    <w:rsid w:val="006D626E"/>
    <w:rsid w:val="006D6551"/>
    <w:rsid w:val="006D681E"/>
    <w:rsid w:val="006D6A04"/>
    <w:rsid w:val="006D7271"/>
    <w:rsid w:val="006D7EAF"/>
    <w:rsid w:val="006E0E90"/>
    <w:rsid w:val="006E103C"/>
    <w:rsid w:val="006E3641"/>
    <w:rsid w:val="006E3DD7"/>
    <w:rsid w:val="006E64CC"/>
    <w:rsid w:val="006F12F3"/>
    <w:rsid w:val="006F15B7"/>
    <w:rsid w:val="006F1EAF"/>
    <w:rsid w:val="006F6F0F"/>
    <w:rsid w:val="006F763C"/>
    <w:rsid w:val="006F7A29"/>
    <w:rsid w:val="00701BC8"/>
    <w:rsid w:val="00701E26"/>
    <w:rsid w:val="00702AE2"/>
    <w:rsid w:val="00702D9A"/>
    <w:rsid w:val="00703C89"/>
    <w:rsid w:val="00705535"/>
    <w:rsid w:val="00706F4C"/>
    <w:rsid w:val="007105B3"/>
    <w:rsid w:val="00710FDF"/>
    <w:rsid w:val="007125B9"/>
    <w:rsid w:val="00712684"/>
    <w:rsid w:val="0071650D"/>
    <w:rsid w:val="00717329"/>
    <w:rsid w:val="00717CF0"/>
    <w:rsid w:val="007220D4"/>
    <w:rsid w:val="00725128"/>
    <w:rsid w:val="00725981"/>
    <w:rsid w:val="0073110D"/>
    <w:rsid w:val="0073315A"/>
    <w:rsid w:val="00734E26"/>
    <w:rsid w:val="007366AF"/>
    <w:rsid w:val="00737CF0"/>
    <w:rsid w:val="00741AD7"/>
    <w:rsid w:val="00743F2F"/>
    <w:rsid w:val="00746863"/>
    <w:rsid w:val="00747391"/>
    <w:rsid w:val="0075187B"/>
    <w:rsid w:val="00753923"/>
    <w:rsid w:val="00755C27"/>
    <w:rsid w:val="00755E94"/>
    <w:rsid w:val="00756F2C"/>
    <w:rsid w:val="00756F41"/>
    <w:rsid w:val="00760449"/>
    <w:rsid w:val="00762DFF"/>
    <w:rsid w:val="00763006"/>
    <w:rsid w:val="0076528E"/>
    <w:rsid w:val="00765692"/>
    <w:rsid w:val="00765985"/>
    <w:rsid w:val="007668A1"/>
    <w:rsid w:val="00766AC9"/>
    <w:rsid w:val="00766CD9"/>
    <w:rsid w:val="00766F29"/>
    <w:rsid w:val="0076757C"/>
    <w:rsid w:val="00772C78"/>
    <w:rsid w:val="007762B5"/>
    <w:rsid w:val="007763B1"/>
    <w:rsid w:val="0077693E"/>
    <w:rsid w:val="00776E2E"/>
    <w:rsid w:val="00780E93"/>
    <w:rsid w:val="00783E66"/>
    <w:rsid w:val="007870C7"/>
    <w:rsid w:val="0078732F"/>
    <w:rsid w:val="007953E3"/>
    <w:rsid w:val="00797762"/>
    <w:rsid w:val="007A002B"/>
    <w:rsid w:val="007A0305"/>
    <w:rsid w:val="007A21F0"/>
    <w:rsid w:val="007A3648"/>
    <w:rsid w:val="007A3A5F"/>
    <w:rsid w:val="007A46D6"/>
    <w:rsid w:val="007A4A26"/>
    <w:rsid w:val="007A4D3F"/>
    <w:rsid w:val="007A6215"/>
    <w:rsid w:val="007A7594"/>
    <w:rsid w:val="007B0AF2"/>
    <w:rsid w:val="007B147A"/>
    <w:rsid w:val="007B2841"/>
    <w:rsid w:val="007B293E"/>
    <w:rsid w:val="007B2EDB"/>
    <w:rsid w:val="007B3301"/>
    <w:rsid w:val="007B36AA"/>
    <w:rsid w:val="007B3C33"/>
    <w:rsid w:val="007B4BC9"/>
    <w:rsid w:val="007C06CF"/>
    <w:rsid w:val="007C3841"/>
    <w:rsid w:val="007C4A9F"/>
    <w:rsid w:val="007C579C"/>
    <w:rsid w:val="007C5926"/>
    <w:rsid w:val="007C6214"/>
    <w:rsid w:val="007C7A7B"/>
    <w:rsid w:val="007D4601"/>
    <w:rsid w:val="007D652D"/>
    <w:rsid w:val="007D6B7A"/>
    <w:rsid w:val="007D6BDB"/>
    <w:rsid w:val="007E1CB9"/>
    <w:rsid w:val="007E5610"/>
    <w:rsid w:val="007E5791"/>
    <w:rsid w:val="007E5E70"/>
    <w:rsid w:val="007F07FA"/>
    <w:rsid w:val="007F08C0"/>
    <w:rsid w:val="007F511C"/>
    <w:rsid w:val="007F5991"/>
    <w:rsid w:val="007F6455"/>
    <w:rsid w:val="0080048B"/>
    <w:rsid w:val="008018C5"/>
    <w:rsid w:val="008018CB"/>
    <w:rsid w:val="008024A5"/>
    <w:rsid w:val="0080340E"/>
    <w:rsid w:val="008143DB"/>
    <w:rsid w:val="00822579"/>
    <w:rsid w:val="008241DB"/>
    <w:rsid w:val="00825254"/>
    <w:rsid w:val="0082584D"/>
    <w:rsid w:val="00827668"/>
    <w:rsid w:val="00831AA3"/>
    <w:rsid w:val="00832D51"/>
    <w:rsid w:val="00835822"/>
    <w:rsid w:val="008368D7"/>
    <w:rsid w:val="0083703E"/>
    <w:rsid w:val="00841C2B"/>
    <w:rsid w:val="00843046"/>
    <w:rsid w:val="00845C73"/>
    <w:rsid w:val="00845C87"/>
    <w:rsid w:val="00846ABA"/>
    <w:rsid w:val="008506B0"/>
    <w:rsid w:val="0085451E"/>
    <w:rsid w:val="00855F16"/>
    <w:rsid w:val="00856D7B"/>
    <w:rsid w:val="008574C5"/>
    <w:rsid w:val="00857BFD"/>
    <w:rsid w:val="00861D5B"/>
    <w:rsid w:val="0086257B"/>
    <w:rsid w:val="00863839"/>
    <w:rsid w:val="00863F69"/>
    <w:rsid w:val="00864E7E"/>
    <w:rsid w:val="008652DD"/>
    <w:rsid w:val="00870932"/>
    <w:rsid w:val="008725FF"/>
    <w:rsid w:val="0087377A"/>
    <w:rsid w:val="00874198"/>
    <w:rsid w:val="00874E27"/>
    <w:rsid w:val="00880983"/>
    <w:rsid w:val="00880E9D"/>
    <w:rsid w:val="00883F0E"/>
    <w:rsid w:val="00892573"/>
    <w:rsid w:val="00893001"/>
    <w:rsid w:val="0089336C"/>
    <w:rsid w:val="00894C72"/>
    <w:rsid w:val="0089648B"/>
    <w:rsid w:val="008A1EF0"/>
    <w:rsid w:val="008A3FDA"/>
    <w:rsid w:val="008A48F1"/>
    <w:rsid w:val="008A555F"/>
    <w:rsid w:val="008B08ED"/>
    <w:rsid w:val="008B1240"/>
    <w:rsid w:val="008B1544"/>
    <w:rsid w:val="008B2087"/>
    <w:rsid w:val="008B2344"/>
    <w:rsid w:val="008B2840"/>
    <w:rsid w:val="008B5729"/>
    <w:rsid w:val="008B649A"/>
    <w:rsid w:val="008C0E9C"/>
    <w:rsid w:val="008C13A0"/>
    <w:rsid w:val="008C1C68"/>
    <w:rsid w:val="008C1DAE"/>
    <w:rsid w:val="008C345D"/>
    <w:rsid w:val="008C3BFB"/>
    <w:rsid w:val="008C42B8"/>
    <w:rsid w:val="008C4CCB"/>
    <w:rsid w:val="008C4E15"/>
    <w:rsid w:val="008C550A"/>
    <w:rsid w:val="008D08B7"/>
    <w:rsid w:val="008D1B98"/>
    <w:rsid w:val="008D20C6"/>
    <w:rsid w:val="008D4761"/>
    <w:rsid w:val="008D5578"/>
    <w:rsid w:val="008D56CA"/>
    <w:rsid w:val="008D5EAF"/>
    <w:rsid w:val="008D7DF4"/>
    <w:rsid w:val="008E117A"/>
    <w:rsid w:val="008E2B0D"/>
    <w:rsid w:val="008E38F5"/>
    <w:rsid w:val="008E3E5B"/>
    <w:rsid w:val="008E5050"/>
    <w:rsid w:val="008E55DA"/>
    <w:rsid w:val="008E5A12"/>
    <w:rsid w:val="008F1024"/>
    <w:rsid w:val="008F19C1"/>
    <w:rsid w:val="008F2302"/>
    <w:rsid w:val="008F30A6"/>
    <w:rsid w:val="008F5F1E"/>
    <w:rsid w:val="009008C3"/>
    <w:rsid w:val="0090107C"/>
    <w:rsid w:val="00901CBA"/>
    <w:rsid w:val="00903171"/>
    <w:rsid w:val="00905430"/>
    <w:rsid w:val="009054EC"/>
    <w:rsid w:val="009066C1"/>
    <w:rsid w:val="0090687E"/>
    <w:rsid w:val="00907747"/>
    <w:rsid w:val="00911D75"/>
    <w:rsid w:val="00913375"/>
    <w:rsid w:val="00913736"/>
    <w:rsid w:val="00914ADB"/>
    <w:rsid w:val="009202EB"/>
    <w:rsid w:val="00920432"/>
    <w:rsid w:val="00920B66"/>
    <w:rsid w:val="00922922"/>
    <w:rsid w:val="00923811"/>
    <w:rsid w:val="009238A7"/>
    <w:rsid w:val="00924831"/>
    <w:rsid w:val="00924FDF"/>
    <w:rsid w:val="009261B1"/>
    <w:rsid w:val="00927721"/>
    <w:rsid w:val="00927B8F"/>
    <w:rsid w:val="00927C4C"/>
    <w:rsid w:val="00930437"/>
    <w:rsid w:val="009307E2"/>
    <w:rsid w:val="0093215C"/>
    <w:rsid w:val="0093262A"/>
    <w:rsid w:val="00932858"/>
    <w:rsid w:val="00935D06"/>
    <w:rsid w:val="00937BDF"/>
    <w:rsid w:val="00940AC9"/>
    <w:rsid w:val="00943994"/>
    <w:rsid w:val="00943D5C"/>
    <w:rsid w:val="00944BA5"/>
    <w:rsid w:val="00945464"/>
    <w:rsid w:val="009456AB"/>
    <w:rsid w:val="00946172"/>
    <w:rsid w:val="0094758D"/>
    <w:rsid w:val="00951564"/>
    <w:rsid w:val="009531A1"/>
    <w:rsid w:val="00953F68"/>
    <w:rsid w:val="00954900"/>
    <w:rsid w:val="00954A5E"/>
    <w:rsid w:val="00955278"/>
    <w:rsid w:val="00955A13"/>
    <w:rsid w:val="00955A23"/>
    <w:rsid w:val="00961902"/>
    <w:rsid w:val="009633C8"/>
    <w:rsid w:val="0096348D"/>
    <w:rsid w:val="00964420"/>
    <w:rsid w:val="009659EC"/>
    <w:rsid w:val="009669A6"/>
    <w:rsid w:val="00966E45"/>
    <w:rsid w:val="00966FCB"/>
    <w:rsid w:val="009673EB"/>
    <w:rsid w:val="00970018"/>
    <w:rsid w:val="009707E7"/>
    <w:rsid w:val="00973B70"/>
    <w:rsid w:val="00974979"/>
    <w:rsid w:val="009804AB"/>
    <w:rsid w:val="009808FA"/>
    <w:rsid w:val="00981478"/>
    <w:rsid w:val="0098186D"/>
    <w:rsid w:val="009832DF"/>
    <w:rsid w:val="0098360C"/>
    <w:rsid w:val="0098387D"/>
    <w:rsid w:val="00985EAF"/>
    <w:rsid w:val="0098636A"/>
    <w:rsid w:val="00987A46"/>
    <w:rsid w:val="009902DE"/>
    <w:rsid w:val="00993700"/>
    <w:rsid w:val="0099498E"/>
    <w:rsid w:val="00995681"/>
    <w:rsid w:val="0099787D"/>
    <w:rsid w:val="009A33E1"/>
    <w:rsid w:val="009A366E"/>
    <w:rsid w:val="009A61F2"/>
    <w:rsid w:val="009B00F4"/>
    <w:rsid w:val="009B028F"/>
    <w:rsid w:val="009B1048"/>
    <w:rsid w:val="009B127F"/>
    <w:rsid w:val="009B12B3"/>
    <w:rsid w:val="009B3257"/>
    <w:rsid w:val="009B3626"/>
    <w:rsid w:val="009B5A8D"/>
    <w:rsid w:val="009B6861"/>
    <w:rsid w:val="009B76CC"/>
    <w:rsid w:val="009C04D4"/>
    <w:rsid w:val="009C1235"/>
    <w:rsid w:val="009C246D"/>
    <w:rsid w:val="009C2E38"/>
    <w:rsid w:val="009C33BE"/>
    <w:rsid w:val="009C52B0"/>
    <w:rsid w:val="009C78EE"/>
    <w:rsid w:val="009D042C"/>
    <w:rsid w:val="009D1AED"/>
    <w:rsid w:val="009D1D4D"/>
    <w:rsid w:val="009D2B62"/>
    <w:rsid w:val="009D30C0"/>
    <w:rsid w:val="009D4AA4"/>
    <w:rsid w:val="009D5F5A"/>
    <w:rsid w:val="009D7839"/>
    <w:rsid w:val="009E0B46"/>
    <w:rsid w:val="009E195C"/>
    <w:rsid w:val="009E2C11"/>
    <w:rsid w:val="009E3C60"/>
    <w:rsid w:val="009E45E2"/>
    <w:rsid w:val="009E4F53"/>
    <w:rsid w:val="009F0A6F"/>
    <w:rsid w:val="009F11C3"/>
    <w:rsid w:val="009F51D0"/>
    <w:rsid w:val="009F5FD4"/>
    <w:rsid w:val="009F7CE9"/>
    <w:rsid w:val="00A000C4"/>
    <w:rsid w:val="00A01A2F"/>
    <w:rsid w:val="00A01C72"/>
    <w:rsid w:val="00A12E65"/>
    <w:rsid w:val="00A14A83"/>
    <w:rsid w:val="00A1593E"/>
    <w:rsid w:val="00A20778"/>
    <w:rsid w:val="00A21A83"/>
    <w:rsid w:val="00A21F57"/>
    <w:rsid w:val="00A2315B"/>
    <w:rsid w:val="00A25CBE"/>
    <w:rsid w:val="00A26681"/>
    <w:rsid w:val="00A30E55"/>
    <w:rsid w:val="00A31316"/>
    <w:rsid w:val="00A31D3B"/>
    <w:rsid w:val="00A345A2"/>
    <w:rsid w:val="00A35E2F"/>
    <w:rsid w:val="00A36DF1"/>
    <w:rsid w:val="00A4018C"/>
    <w:rsid w:val="00A40DA2"/>
    <w:rsid w:val="00A4125F"/>
    <w:rsid w:val="00A4171A"/>
    <w:rsid w:val="00A4330A"/>
    <w:rsid w:val="00A50C3F"/>
    <w:rsid w:val="00A53F50"/>
    <w:rsid w:val="00A54BBD"/>
    <w:rsid w:val="00A5532B"/>
    <w:rsid w:val="00A56EA9"/>
    <w:rsid w:val="00A60332"/>
    <w:rsid w:val="00A61AFF"/>
    <w:rsid w:val="00A624B5"/>
    <w:rsid w:val="00A62EE6"/>
    <w:rsid w:val="00A650B0"/>
    <w:rsid w:val="00A6514D"/>
    <w:rsid w:val="00A65174"/>
    <w:rsid w:val="00A66398"/>
    <w:rsid w:val="00A72141"/>
    <w:rsid w:val="00A72AD2"/>
    <w:rsid w:val="00A75626"/>
    <w:rsid w:val="00A76674"/>
    <w:rsid w:val="00A77CAA"/>
    <w:rsid w:val="00A8029C"/>
    <w:rsid w:val="00A805A2"/>
    <w:rsid w:val="00A84CFF"/>
    <w:rsid w:val="00A84F68"/>
    <w:rsid w:val="00A8503B"/>
    <w:rsid w:val="00A91F89"/>
    <w:rsid w:val="00A927A1"/>
    <w:rsid w:val="00A92F14"/>
    <w:rsid w:val="00A93EB0"/>
    <w:rsid w:val="00AA067C"/>
    <w:rsid w:val="00AA0D19"/>
    <w:rsid w:val="00AA2FAF"/>
    <w:rsid w:val="00AA626C"/>
    <w:rsid w:val="00AA6FE7"/>
    <w:rsid w:val="00AB26CE"/>
    <w:rsid w:val="00AB5ABD"/>
    <w:rsid w:val="00AB5C66"/>
    <w:rsid w:val="00AB75CE"/>
    <w:rsid w:val="00AC089B"/>
    <w:rsid w:val="00AC08FC"/>
    <w:rsid w:val="00AC1EC9"/>
    <w:rsid w:val="00AC64D3"/>
    <w:rsid w:val="00AC78CC"/>
    <w:rsid w:val="00AD46A7"/>
    <w:rsid w:val="00AD53A5"/>
    <w:rsid w:val="00AD5922"/>
    <w:rsid w:val="00AD68FC"/>
    <w:rsid w:val="00AD7DFC"/>
    <w:rsid w:val="00AE34DF"/>
    <w:rsid w:val="00AE5768"/>
    <w:rsid w:val="00AF1334"/>
    <w:rsid w:val="00AF2C04"/>
    <w:rsid w:val="00AF48D7"/>
    <w:rsid w:val="00AF4E72"/>
    <w:rsid w:val="00AF5575"/>
    <w:rsid w:val="00AF585B"/>
    <w:rsid w:val="00AF7347"/>
    <w:rsid w:val="00AF7D76"/>
    <w:rsid w:val="00B01EBE"/>
    <w:rsid w:val="00B0206A"/>
    <w:rsid w:val="00B02294"/>
    <w:rsid w:val="00B027C6"/>
    <w:rsid w:val="00B02A55"/>
    <w:rsid w:val="00B03911"/>
    <w:rsid w:val="00B05186"/>
    <w:rsid w:val="00B07B24"/>
    <w:rsid w:val="00B10A5C"/>
    <w:rsid w:val="00B10ED1"/>
    <w:rsid w:val="00B14F69"/>
    <w:rsid w:val="00B15563"/>
    <w:rsid w:val="00B15CE5"/>
    <w:rsid w:val="00B15F5E"/>
    <w:rsid w:val="00B17709"/>
    <w:rsid w:val="00B17C7F"/>
    <w:rsid w:val="00B20D30"/>
    <w:rsid w:val="00B20DAA"/>
    <w:rsid w:val="00B23F8F"/>
    <w:rsid w:val="00B254C5"/>
    <w:rsid w:val="00B25BBC"/>
    <w:rsid w:val="00B26B77"/>
    <w:rsid w:val="00B322C3"/>
    <w:rsid w:val="00B3437C"/>
    <w:rsid w:val="00B36AC5"/>
    <w:rsid w:val="00B40E3D"/>
    <w:rsid w:val="00B42B77"/>
    <w:rsid w:val="00B42C37"/>
    <w:rsid w:val="00B4392C"/>
    <w:rsid w:val="00B44704"/>
    <w:rsid w:val="00B447D7"/>
    <w:rsid w:val="00B51313"/>
    <w:rsid w:val="00B51793"/>
    <w:rsid w:val="00B524FF"/>
    <w:rsid w:val="00B52BE1"/>
    <w:rsid w:val="00B52D7F"/>
    <w:rsid w:val="00B53D32"/>
    <w:rsid w:val="00B544CA"/>
    <w:rsid w:val="00B552CD"/>
    <w:rsid w:val="00B55365"/>
    <w:rsid w:val="00B55DEB"/>
    <w:rsid w:val="00B568A5"/>
    <w:rsid w:val="00B57E5F"/>
    <w:rsid w:val="00B6196D"/>
    <w:rsid w:val="00B62288"/>
    <w:rsid w:val="00B64BB4"/>
    <w:rsid w:val="00B65CF8"/>
    <w:rsid w:val="00B65D93"/>
    <w:rsid w:val="00B65F19"/>
    <w:rsid w:val="00B66863"/>
    <w:rsid w:val="00B67384"/>
    <w:rsid w:val="00B6759E"/>
    <w:rsid w:val="00B72552"/>
    <w:rsid w:val="00B739F4"/>
    <w:rsid w:val="00B73C83"/>
    <w:rsid w:val="00B7431A"/>
    <w:rsid w:val="00B75938"/>
    <w:rsid w:val="00B75F25"/>
    <w:rsid w:val="00B764B3"/>
    <w:rsid w:val="00B76F29"/>
    <w:rsid w:val="00B774CB"/>
    <w:rsid w:val="00B8033F"/>
    <w:rsid w:val="00B816E4"/>
    <w:rsid w:val="00B824A2"/>
    <w:rsid w:val="00B825E1"/>
    <w:rsid w:val="00B85550"/>
    <w:rsid w:val="00B86CE9"/>
    <w:rsid w:val="00B87801"/>
    <w:rsid w:val="00B90464"/>
    <w:rsid w:val="00B919B4"/>
    <w:rsid w:val="00B9383A"/>
    <w:rsid w:val="00B94C6F"/>
    <w:rsid w:val="00B9511C"/>
    <w:rsid w:val="00B9710B"/>
    <w:rsid w:val="00BA10EE"/>
    <w:rsid w:val="00BA23AC"/>
    <w:rsid w:val="00BA5334"/>
    <w:rsid w:val="00BB31E7"/>
    <w:rsid w:val="00BB3408"/>
    <w:rsid w:val="00BB59D2"/>
    <w:rsid w:val="00BB6100"/>
    <w:rsid w:val="00BB6E37"/>
    <w:rsid w:val="00BC23A9"/>
    <w:rsid w:val="00BC2F66"/>
    <w:rsid w:val="00BC4865"/>
    <w:rsid w:val="00BC5650"/>
    <w:rsid w:val="00BD22A2"/>
    <w:rsid w:val="00BD34E9"/>
    <w:rsid w:val="00BD5589"/>
    <w:rsid w:val="00BD77EE"/>
    <w:rsid w:val="00BE08A4"/>
    <w:rsid w:val="00BE0B76"/>
    <w:rsid w:val="00BE1917"/>
    <w:rsid w:val="00BE1D2B"/>
    <w:rsid w:val="00BE379A"/>
    <w:rsid w:val="00BE5D66"/>
    <w:rsid w:val="00BE6DDC"/>
    <w:rsid w:val="00BE7557"/>
    <w:rsid w:val="00BF0530"/>
    <w:rsid w:val="00BF0D1B"/>
    <w:rsid w:val="00BF201F"/>
    <w:rsid w:val="00BF23E7"/>
    <w:rsid w:val="00BF604E"/>
    <w:rsid w:val="00C01777"/>
    <w:rsid w:val="00C03CDE"/>
    <w:rsid w:val="00C07851"/>
    <w:rsid w:val="00C106E4"/>
    <w:rsid w:val="00C1116C"/>
    <w:rsid w:val="00C119E0"/>
    <w:rsid w:val="00C12201"/>
    <w:rsid w:val="00C1348D"/>
    <w:rsid w:val="00C14F6B"/>
    <w:rsid w:val="00C162BD"/>
    <w:rsid w:val="00C2099A"/>
    <w:rsid w:val="00C22F96"/>
    <w:rsid w:val="00C23312"/>
    <w:rsid w:val="00C2447C"/>
    <w:rsid w:val="00C24EA1"/>
    <w:rsid w:val="00C25549"/>
    <w:rsid w:val="00C25BAC"/>
    <w:rsid w:val="00C268D6"/>
    <w:rsid w:val="00C27699"/>
    <w:rsid w:val="00C27DCE"/>
    <w:rsid w:val="00C305EB"/>
    <w:rsid w:val="00C30FEE"/>
    <w:rsid w:val="00C34CA7"/>
    <w:rsid w:val="00C35ADB"/>
    <w:rsid w:val="00C366CD"/>
    <w:rsid w:val="00C37D53"/>
    <w:rsid w:val="00C4212B"/>
    <w:rsid w:val="00C540E6"/>
    <w:rsid w:val="00C55371"/>
    <w:rsid w:val="00C55884"/>
    <w:rsid w:val="00C56A3B"/>
    <w:rsid w:val="00C619EC"/>
    <w:rsid w:val="00C624F9"/>
    <w:rsid w:val="00C6407A"/>
    <w:rsid w:val="00C64767"/>
    <w:rsid w:val="00C65A91"/>
    <w:rsid w:val="00C66AC6"/>
    <w:rsid w:val="00C70E14"/>
    <w:rsid w:val="00C74AC3"/>
    <w:rsid w:val="00C7673A"/>
    <w:rsid w:val="00C771C5"/>
    <w:rsid w:val="00C80E10"/>
    <w:rsid w:val="00C81A82"/>
    <w:rsid w:val="00C83D6D"/>
    <w:rsid w:val="00C867D4"/>
    <w:rsid w:val="00C914BC"/>
    <w:rsid w:val="00C92811"/>
    <w:rsid w:val="00C95E2D"/>
    <w:rsid w:val="00CA06CC"/>
    <w:rsid w:val="00CA1583"/>
    <w:rsid w:val="00CA2DE0"/>
    <w:rsid w:val="00CA3094"/>
    <w:rsid w:val="00CA34ED"/>
    <w:rsid w:val="00CA431C"/>
    <w:rsid w:val="00CA46E4"/>
    <w:rsid w:val="00CA6340"/>
    <w:rsid w:val="00CA66E8"/>
    <w:rsid w:val="00CA6E63"/>
    <w:rsid w:val="00CB2811"/>
    <w:rsid w:val="00CB2B4F"/>
    <w:rsid w:val="00CB2F95"/>
    <w:rsid w:val="00CB52E2"/>
    <w:rsid w:val="00CB74AC"/>
    <w:rsid w:val="00CB761D"/>
    <w:rsid w:val="00CC0EA6"/>
    <w:rsid w:val="00CC3BBE"/>
    <w:rsid w:val="00CC647D"/>
    <w:rsid w:val="00CD110A"/>
    <w:rsid w:val="00CD6468"/>
    <w:rsid w:val="00CE36D6"/>
    <w:rsid w:val="00CE3867"/>
    <w:rsid w:val="00CE3C8B"/>
    <w:rsid w:val="00CE5018"/>
    <w:rsid w:val="00CE72E6"/>
    <w:rsid w:val="00CF3C67"/>
    <w:rsid w:val="00CF4D54"/>
    <w:rsid w:val="00D004BC"/>
    <w:rsid w:val="00D00DAE"/>
    <w:rsid w:val="00D011BB"/>
    <w:rsid w:val="00D018F6"/>
    <w:rsid w:val="00D01AD9"/>
    <w:rsid w:val="00D03599"/>
    <w:rsid w:val="00D0472A"/>
    <w:rsid w:val="00D057F6"/>
    <w:rsid w:val="00D05E5D"/>
    <w:rsid w:val="00D07EF6"/>
    <w:rsid w:val="00D103B7"/>
    <w:rsid w:val="00D10430"/>
    <w:rsid w:val="00D10CF6"/>
    <w:rsid w:val="00D1177F"/>
    <w:rsid w:val="00D11D68"/>
    <w:rsid w:val="00D133A5"/>
    <w:rsid w:val="00D13703"/>
    <w:rsid w:val="00D20EE7"/>
    <w:rsid w:val="00D224D7"/>
    <w:rsid w:val="00D241AC"/>
    <w:rsid w:val="00D2596B"/>
    <w:rsid w:val="00D27AEC"/>
    <w:rsid w:val="00D32EC8"/>
    <w:rsid w:val="00D3304B"/>
    <w:rsid w:val="00D34CA6"/>
    <w:rsid w:val="00D352B9"/>
    <w:rsid w:val="00D35E6B"/>
    <w:rsid w:val="00D371B4"/>
    <w:rsid w:val="00D40436"/>
    <w:rsid w:val="00D41F5A"/>
    <w:rsid w:val="00D45AB4"/>
    <w:rsid w:val="00D50C41"/>
    <w:rsid w:val="00D5180E"/>
    <w:rsid w:val="00D523EF"/>
    <w:rsid w:val="00D525DD"/>
    <w:rsid w:val="00D544AE"/>
    <w:rsid w:val="00D548AF"/>
    <w:rsid w:val="00D5511D"/>
    <w:rsid w:val="00D559E3"/>
    <w:rsid w:val="00D55E22"/>
    <w:rsid w:val="00D56891"/>
    <w:rsid w:val="00D57ACB"/>
    <w:rsid w:val="00D62EE4"/>
    <w:rsid w:val="00D638F1"/>
    <w:rsid w:val="00D63BCE"/>
    <w:rsid w:val="00D649CD"/>
    <w:rsid w:val="00D65091"/>
    <w:rsid w:val="00D663D5"/>
    <w:rsid w:val="00D6702A"/>
    <w:rsid w:val="00D702C0"/>
    <w:rsid w:val="00D71D4B"/>
    <w:rsid w:val="00D73F89"/>
    <w:rsid w:val="00D741EE"/>
    <w:rsid w:val="00D74F7D"/>
    <w:rsid w:val="00D75C1D"/>
    <w:rsid w:val="00D7679B"/>
    <w:rsid w:val="00D774D2"/>
    <w:rsid w:val="00D77959"/>
    <w:rsid w:val="00D82020"/>
    <w:rsid w:val="00D82673"/>
    <w:rsid w:val="00D872C9"/>
    <w:rsid w:val="00D900E8"/>
    <w:rsid w:val="00D91CDA"/>
    <w:rsid w:val="00D928C4"/>
    <w:rsid w:val="00D9392C"/>
    <w:rsid w:val="00D93AD8"/>
    <w:rsid w:val="00D9620E"/>
    <w:rsid w:val="00D968F7"/>
    <w:rsid w:val="00D96EAF"/>
    <w:rsid w:val="00D9744C"/>
    <w:rsid w:val="00DA3589"/>
    <w:rsid w:val="00DA6904"/>
    <w:rsid w:val="00DA6BB5"/>
    <w:rsid w:val="00DA6E05"/>
    <w:rsid w:val="00DA712D"/>
    <w:rsid w:val="00DA751B"/>
    <w:rsid w:val="00DA7E28"/>
    <w:rsid w:val="00DB1825"/>
    <w:rsid w:val="00DB439F"/>
    <w:rsid w:val="00DB4A18"/>
    <w:rsid w:val="00DB7D35"/>
    <w:rsid w:val="00DC0818"/>
    <w:rsid w:val="00DC1B97"/>
    <w:rsid w:val="00DC38B2"/>
    <w:rsid w:val="00DC7BE6"/>
    <w:rsid w:val="00DD0757"/>
    <w:rsid w:val="00DD08D9"/>
    <w:rsid w:val="00DD0984"/>
    <w:rsid w:val="00DD17A2"/>
    <w:rsid w:val="00DD58A0"/>
    <w:rsid w:val="00DE49A8"/>
    <w:rsid w:val="00DF0B96"/>
    <w:rsid w:val="00DF12F5"/>
    <w:rsid w:val="00DF15AB"/>
    <w:rsid w:val="00DF2479"/>
    <w:rsid w:val="00DF2818"/>
    <w:rsid w:val="00DF2A7E"/>
    <w:rsid w:val="00DF3D40"/>
    <w:rsid w:val="00DF48C5"/>
    <w:rsid w:val="00E00C4B"/>
    <w:rsid w:val="00E00E32"/>
    <w:rsid w:val="00E022AB"/>
    <w:rsid w:val="00E03421"/>
    <w:rsid w:val="00E04058"/>
    <w:rsid w:val="00E060F9"/>
    <w:rsid w:val="00E069BB"/>
    <w:rsid w:val="00E114AD"/>
    <w:rsid w:val="00E13782"/>
    <w:rsid w:val="00E154BA"/>
    <w:rsid w:val="00E1599A"/>
    <w:rsid w:val="00E16014"/>
    <w:rsid w:val="00E17485"/>
    <w:rsid w:val="00E17577"/>
    <w:rsid w:val="00E233F3"/>
    <w:rsid w:val="00E23480"/>
    <w:rsid w:val="00E23AD8"/>
    <w:rsid w:val="00E24D24"/>
    <w:rsid w:val="00E25B13"/>
    <w:rsid w:val="00E26681"/>
    <w:rsid w:val="00E26FC8"/>
    <w:rsid w:val="00E270D1"/>
    <w:rsid w:val="00E271B4"/>
    <w:rsid w:val="00E302BB"/>
    <w:rsid w:val="00E31FAF"/>
    <w:rsid w:val="00E32B93"/>
    <w:rsid w:val="00E32EA8"/>
    <w:rsid w:val="00E343E9"/>
    <w:rsid w:val="00E34D22"/>
    <w:rsid w:val="00E35F9E"/>
    <w:rsid w:val="00E36236"/>
    <w:rsid w:val="00E3715B"/>
    <w:rsid w:val="00E41D04"/>
    <w:rsid w:val="00E42E5B"/>
    <w:rsid w:val="00E463D4"/>
    <w:rsid w:val="00E4654C"/>
    <w:rsid w:val="00E46C51"/>
    <w:rsid w:val="00E46FC1"/>
    <w:rsid w:val="00E506D4"/>
    <w:rsid w:val="00E51BA5"/>
    <w:rsid w:val="00E53174"/>
    <w:rsid w:val="00E53FC6"/>
    <w:rsid w:val="00E54A68"/>
    <w:rsid w:val="00E54A74"/>
    <w:rsid w:val="00E56D49"/>
    <w:rsid w:val="00E60216"/>
    <w:rsid w:val="00E650D2"/>
    <w:rsid w:val="00E71BB7"/>
    <w:rsid w:val="00E73212"/>
    <w:rsid w:val="00E738C1"/>
    <w:rsid w:val="00E74D98"/>
    <w:rsid w:val="00E75759"/>
    <w:rsid w:val="00E76F9D"/>
    <w:rsid w:val="00E77160"/>
    <w:rsid w:val="00E7736E"/>
    <w:rsid w:val="00E802CB"/>
    <w:rsid w:val="00E80BAC"/>
    <w:rsid w:val="00E80F16"/>
    <w:rsid w:val="00E81AC9"/>
    <w:rsid w:val="00E832F8"/>
    <w:rsid w:val="00E856C6"/>
    <w:rsid w:val="00E86964"/>
    <w:rsid w:val="00E86FBD"/>
    <w:rsid w:val="00E87993"/>
    <w:rsid w:val="00E87D6C"/>
    <w:rsid w:val="00E90979"/>
    <w:rsid w:val="00E909A3"/>
    <w:rsid w:val="00E94706"/>
    <w:rsid w:val="00E9621A"/>
    <w:rsid w:val="00E9747F"/>
    <w:rsid w:val="00EA15CC"/>
    <w:rsid w:val="00EA3B1D"/>
    <w:rsid w:val="00EA68D9"/>
    <w:rsid w:val="00EA6A58"/>
    <w:rsid w:val="00EA7E01"/>
    <w:rsid w:val="00EB3FA6"/>
    <w:rsid w:val="00EB4A8C"/>
    <w:rsid w:val="00EB504B"/>
    <w:rsid w:val="00EB58F5"/>
    <w:rsid w:val="00EC0B1E"/>
    <w:rsid w:val="00EC0B38"/>
    <w:rsid w:val="00EC3F39"/>
    <w:rsid w:val="00EC54F5"/>
    <w:rsid w:val="00EC54FB"/>
    <w:rsid w:val="00EC62C2"/>
    <w:rsid w:val="00EC75FC"/>
    <w:rsid w:val="00ED3D00"/>
    <w:rsid w:val="00ED4C6E"/>
    <w:rsid w:val="00ED61EE"/>
    <w:rsid w:val="00EE0BFA"/>
    <w:rsid w:val="00EE25F2"/>
    <w:rsid w:val="00EE38F3"/>
    <w:rsid w:val="00EE3B9E"/>
    <w:rsid w:val="00EE51FE"/>
    <w:rsid w:val="00EE7CC8"/>
    <w:rsid w:val="00EF1557"/>
    <w:rsid w:val="00EF22BF"/>
    <w:rsid w:val="00EF2D4E"/>
    <w:rsid w:val="00EF5681"/>
    <w:rsid w:val="00EF636C"/>
    <w:rsid w:val="00EF77EF"/>
    <w:rsid w:val="00F0081A"/>
    <w:rsid w:val="00F009DD"/>
    <w:rsid w:val="00F0161B"/>
    <w:rsid w:val="00F024F9"/>
    <w:rsid w:val="00F025A0"/>
    <w:rsid w:val="00F03361"/>
    <w:rsid w:val="00F036D4"/>
    <w:rsid w:val="00F1117D"/>
    <w:rsid w:val="00F13CD4"/>
    <w:rsid w:val="00F150EB"/>
    <w:rsid w:val="00F16BA4"/>
    <w:rsid w:val="00F211A0"/>
    <w:rsid w:val="00F211DA"/>
    <w:rsid w:val="00F22AEA"/>
    <w:rsid w:val="00F236C5"/>
    <w:rsid w:val="00F24F5D"/>
    <w:rsid w:val="00F255E8"/>
    <w:rsid w:val="00F302C3"/>
    <w:rsid w:val="00F31E60"/>
    <w:rsid w:val="00F32364"/>
    <w:rsid w:val="00F32E5E"/>
    <w:rsid w:val="00F330A1"/>
    <w:rsid w:val="00F33FE8"/>
    <w:rsid w:val="00F4069C"/>
    <w:rsid w:val="00F40BC0"/>
    <w:rsid w:val="00F413C2"/>
    <w:rsid w:val="00F420B7"/>
    <w:rsid w:val="00F4293B"/>
    <w:rsid w:val="00F433E8"/>
    <w:rsid w:val="00F43BA9"/>
    <w:rsid w:val="00F45FC6"/>
    <w:rsid w:val="00F46704"/>
    <w:rsid w:val="00F476AB"/>
    <w:rsid w:val="00F50D90"/>
    <w:rsid w:val="00F52BF3"/>
    <w:rsid w:val="00F52DC2"/>
    <w:rsid w:val="00F539A3"/>
    <w:rsid w:val="00F5468D"/>
    <w:rsid w:val="00F5606D"/>
    <w:rsid w:val="00F56DCC"/>
    <w:rsid w:val="00F60731"/>
    <w:rsid w:val="00F613D7"/>
    <w:rsid w:val="00F61D07"/>
    <w:rsid w:val="00F640B0"/>
    <w:rsid w:val="00F64311"/>
    <w:rsid w:val="00F658CA"/>
    <w:rsid w:val="00F66094"/>
    <w:rsid w:val="00F723A8"/>
    <w:rsid w:val="00F75053"/>
    <w:rsid w:val="00F75916"/>
    <w:rsid w:val="00F77244"/>
    <w:rsid w:val="00F773D9"/>
    <w:rsid w:val="00F81000"/>
    <w:rsid w:val="00F813AA"/>
    <w:rsid w:val="00F85B89"/>
    <w:rsid w:val="00F90750"/>
    <w:rsid w:val="00F90A42"/>
    <w:rsid w:val="00F91272"/>
    <w:rsid w:val="00F91869"/>
    <w:rsid w:val="00F9334D"/>
    <w:rsid w:val="00F941B0"/>
    <w:rsid w:val="00F953D0"/>
    <w:rsid w:val="00FA0C64"/>
    <w:rsid w:val="00FA10AB"/>
    <w:rsid w:val="00FA1F73"/>
    <w:rsid w:val="00FA40F2"/>
    <w:rsid w:val="00FA4AD6"/>
    <w:rsid w:val="00FA64A7"/>
    <w:rsid w:val="00FA6758"/>
    <w:rsid w:val="00FA7A13"/>
    <w:rsid w:val="00FB0BE8"/>
    <w:rsid w:val="00FB1EA6"/>
    <w:rsid w:val="00FB2898"/>
    <w:rsid w:val="00FB3BD9"/>
    <w:rsid w:val="00FB5FEC"/>
    <w:rsid w:val="00FB6D4B"/>
    <w:rsid w:val="00FB77B3"/>
    <w:rsid w:val="00FC05FA"/>
    <w:rsid w:val="00FC1197"/>
    <w:rsid w:val="00FC1541"/>
    <w:rsid w:val="00FC63B3"/>
    <w:rsid w:val="00FC7975"/>
    <w:rsid w:val="00FD01CA"/>
    <w:rsid w:val="00FD033B"/>
    <w:rsid w:val="00FD1D95"/>
    <w:rsid w:val="00FD42F1"/>
    <w:rsid w:val="00FD4FA1"/>
    <w:rsid w:val="00FD7965"/>
    <w:rsid w:val="00FE169D"/>
    <w:rsid w:val="00FE1C38"/>
    <w:rsid w:val="00FE20C4"/>
    <w:rsid w:val="00FE2E20"/>
    <w:rsid w:val="00FE49E3"/>
    <w:rsid w:val="00FE6386"/>
    <w:rsid w:val="00FE7E54"/>
    <w:rsid w:val="00FE7EEE"/>
    <w:rsid w:val="00FF0110"/>
    <w:rsid w:val="00FF481A"/>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2 Знак Знак,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B76F2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2 Знак Знак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B76F29"/>
    <w:rPr>
      <w:rFonts w:ascii="Arial" w:eastAsia="Times New Roman" w:hAnsi="Arial" w:cs="Arial"/>
      <w:b/>
      <w:bCs/>
      <w:kern w:val="32"/>
      <w:sz w:val="32"/>
      <w:szCs w:val="32"/>
      <w:lang w:eastAsia="ru-RU"/>
    </w:rPr>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Основной текст Знак Знак"/>
    <w:basedOn w:val="a"/>
    <w:link w:val="a4"/>
    <w:qFormat/>
    <w:rsid w:val="00B76F29"/>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basedOn w:val="a0"/>
    <w:link w:val="a3"/>
    <w:rsid w:val="00B76F29"/>
    <w:rPr>
      <w:rFonts w:ascii="Times New Roman" w:eastAsia="Times New Roman" w:hAnsi="Times New Roman" w:cs="Times New Roman"/>
      <w:sz w:val="24"/>
      <w:szCs w:val="24"/>
      <w:lang w:eastAsia="ru-RU"/>
    </w:rPr>
  </w:style>
  <w:style w:type="paragraph" w:customStyle="1" w:styleId="ConsNormal">
    <w:name w:val="ConsNormal"/>
    <w:link w:val="ConsNormal0"/>
    <w:rsid w:val="00B76F29"/>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B76F29"/>
    <w:rPr>
      <w:rFonts w:ascii="Arial" w:eastAsia="Times New Roman" w:hAnsi="Arial" w:cs="Times New Roman"/>
      <w:sz w:val="20"/>
      <w:szCs w:val="20"/>
      <w:lang w:eastAsia="ru-RU"/>
    </w:rPr>
  </w:style>
  <w:style w:type="paragraph" w:styleId="a5">
    <w:name w:val="Body Text Indent"/>
    <w:aliases w:val=" Знак3,Знак3"/>
    <w:basedOn w:val="a"/>
    <w:link w:val="a6"/>
    <w:uiPriority w:val="99"/>
    <w:rsid w:val="00B76F29"/>
    <w:pPr>
      <w:spacing w:after="120"/>
      <w:ind w:left="283"/>
    </w:pPr>
  </w:style>
  <w:style w:type="character" w:customStyle="1" w:styleId="a6">
    <w:name w:val="Основной текст с отступом Знак"/>
    <w:aliases w:val=" Знак3 Знак,Знак3 Знак"/>
    <w:basedOn w:val="a0"/>
    <w:link w:val="a5"/>
    <w:uiPriority w:val="99"/>
    <w:rsid w:val="00B76F29"/>
    <w:rPr>
      <w:rFonts w:ascii="Times New Roman" w:eastAsia="Times New Roman" w:hAnsi="Times New Roman" w:cs="Times New Roman"/>
      <w:sz w:val="24"/>
      <w:szCs w:val="24"/>
      <w:lang w:eastAsia="ru-RU"/>
    </w:rPr>
  </w:style>
  <w:style w:type="paragraph" w:customStyle="1" w:styleId="11">
    <w:name w:val="Обычный1"/>
    <w:link w:val="12"/>
    <w:rsid w:val="00B76F29"/>
    <w:pPr>
      <w:spacing w:after="0" w:line="240" w:lineRule="auto"/>
      <w:jc w:val="both"/>
    </w:pPr>
    <w:rPr>
      <w:rFonts w:ascii="TimesET" w:eastAsia="Times New Roman" w:hAnsi="TimesET" w:cs="TimesET"/>
      <w:sz w:val="24"/>
      <w:szCs w:val="24"/>
      <w:lang w:eastAsia="ru-RU"/>
    </w:rPr>
  </w:style>
  <w:style w:type="character" w:customStyle="1" w:styleId="12">
    <w:name w:val="Обычный1 Знак"/>
    <w:link w:val="11"/>
    <w:locked/>
    <w:rsid w:val="00B76F29"/>
    <w:rPr>
      <w:rFonts w:ascii="TimesET" w:eastAsia="Times New Roman" w:hAnsi="TimesET" w:cs="TimesET"/>
      <w:sz w:val="24"/>
      <w:szCs w:val="24"/>
      <w:lang w:eastAsia="ru-RU"/>
    </w:rPr>
  </w:style>
  <w:style w:type="paragraph" w:styleId="a7">
    <w:name w:val="Title"/>
    <w:basedOn w:val="a"/>
    <w:link w:val="a8"/>
    <w:qFormat/>
    <w:rsid w:val="00B76F29"/>
    <w:pPr>
      <w:widowControl w:val="0"/>
      <w:spacing w:line="320" w:lineRule="exact"/>
      <w:ind w:right="-46"/>
      <w:jc w:val="center"/>
    </w:pPr>
    <w:rPr>
      <w:b/>
      <w:bCs/>
      <w:noProof/>
    </w:rPr>
  </w:style>
  <w:style w:type="character" w:customStyle="1" w:styleId="a8">
    <w:name w:val="Название Знак"/>
    <w:basedOn w:val="a0"/>
    <w:link w:val="a7"/>
    <w:rsid w:val="00B76F29"/>
    <w:rPr>
      <w:rFonts w:ascii="Times New Roman" w:eastAsia="Times New Roman" w:hAnsi="Times New Roman" w:cs="Times New Roman"/>
      <w:b/>
      <w:bCs/>
      <w:noProof/>
      <w:sz w:val="24"/>
      <w:szCs w:val="24"/>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B76F29"/>
    <w:pPr>
      <w:spacing w:before="100" w:beforeAutospacing="1" w:after="100" w:afterAutospacing="1"/>
    </w:pPr>
    <w:rPr>
      <w:rFonts w:ascii="Tahoma" w:hAnsi="Tahoma"/>
      <w:sz w:val="20"/>
      <w:szCs w:val="20"/>
      <w:lang w:val="en-US" w:eastAsia="en-US"/>
    </w:rPr>
  </w:style>
  <w:style w:type="paragraph" w:styleId="aa">
    <w:name w:val="No Spacing"/>
    <w:qFormat/>
    <w:rsid w:val="00B76F29"/>
    <w:pPr>
      <w:spacing w:after="0" w:line="240" w:lineRule="auto"/>
    </w:pPr>
    <w:rPr>
      <w:rFonts w:ascii="Calibri" w:eastAsia="Times New Roman" w:hAnsi="Calibri" w:cs="Times New Roman"/>
    </w:rPr>
  </w:style>
  <w:style w:type="paragraph" w:customStyle="1" w:styleId="31">
    <w:name w:val="Основной текст с отступом 31"/>
    <w:basedOn w:val="a"/>
    <w:rsid w:val="00B76F29"/>
    <w:pPr>
      <w:suppressAutoHyphens/>
      <w:ind w:firstLine="567"/>
      <w:jc w:val="both"/>
    </w:pPr>
    <w:rPr>
      <w:szCs w:val="20"/>
      <w:lang w:eastAsia="ar-SA"/>
    </w:rPr>
  </w:style>
  <w:style w:type="character" w:styleId="ab">
    <w:name w:val="page number"/>
    <w:basedOn w:val="a0"/>
    <w:rsid w:val="00B76F29"/>
  </w:style>
  <w:style w:type="paragraph" w:styleId="ac">
    <w:name w:val="footer"/>
    <w:basedOn w:val="a"/>
    <w:link w:val="ad"/>
    <w:rsid w:val="00B76F29"/>
    <w:pPr>
      <w:tabs>
        <w:tab w:val="center" w:pos="4677"/>
        <w:tab w:val="right" w:pos="9355"/>
      </w:tabs>
      <w:suppressAutoHyphens/>
    </w:pPr>
    <w:rPr>
      <w:lang w:eastAsia="ar-SA"/>
    </w:rPr>
  </w:style>
  <w:style w:type="character" w:customStyle="1" w:styleId="ad">
    <w:name w:val="Нижний колонтитул Знак"/>
    <w:basedOn w:val="a0"/>
    <w:link w:val="ac"/>
    <w:rsid w:val="00B76F29"/>
    <w:rPr>
      <w:rFonts w:ascii="Times New Roman" w:eastAsia="Times New Roman" w:hAnsi="Times New Roman" w:cs="Times New Roman"/>
      <w:sz w:val="24"/>
      <w:szCs w:val="24"/>
      <w:lang w:eastAsia="ar-SA"/>
    </w:rPr>
  </w:style>
  <w:style w:type="paragraph" w:customStyle="1" w:styleId="ConsNonformat">
    <w:name w:val="ConsNonformat"/>
    <w:rsid w:val="00B76F29"/>
    <w:pPr>
      <w:widowControl w:val="0"/>
      <w:snapToGrid w:val="0"/>
      <w:spacing w:after="0" w:line="240" w:lineRule="auto"/>
    </w:pPr>
    <w:rPr>
      <w:rFonts w:ascii="Consultant" w:eastAsia="Times New Roman" w:hAnsi="Consultant" w:cs="Times New Roman"/>
      <w:sz w:val="20"/>
      <w:szCs w:val="20"/>
      <w:lang w:eastAsia="ru-RU"/>
    </w:rPr>
  </w:style>
  <w:style w:type="paragraph" w:styleId="ae">
    <w:name w:val="header"/>
    <w:basedOn w:val="a"/>
    <w:link w:val="af"/>
    <w:uiPriority w:val="99"/>
    <w:rsid w:val="00B76F29"/>
    <w:pPr>
      <w:tabs>
        <w:tab w:val="center" w:pos="4153"/>
        <w:tab w:val="right" w:pos="8306"/>
      </w:tabs>
    </w:pPr>
    <w:rPr>
      <w:sz w:val="20"/>
      <w:szCs w:val="20"/>
    </w:rPr>
  </w:style>
  <w:style w:type="character" w:customStyle="1" w:styleId="af">
    <w:name w:val="Верхний колонтитул Знак"/>
    <w:basedOn w:val="a0"/>
    <w:link w:val="ae"/>
    <w:uiPriority w:val="99"/>
    <w:rsid w:val="00B76F29"/>
    <w:rPr>
      <w:rFonts w:ascii="Times New Roman" w:eastAsia="Times New Roman" w:hAnsi="Times New Roman" w:cs="Times New Roman"/>
      <w:sz w:val="20"/>
      <w:szCs w:val="20"/>
      <w:lang w:eastAsia="ru-RU"/>
    </w:rPr>
  </w:style>
  <w:style w:type="paragraph" w:styleId="af0">
    <w:name w:val="List Paragraph"/>
    <w:basedOn w:val="a"/>
    <w:uiPriority w:val="34"/>
    <w:qFormat/>
    <w:rsid w:val="00B76F29"/>
    <w:pPr>
      <w:spacing w:after="200" w:line="276" w:lineRule="auto"/>
      <w:ind w:left="720"/>
      <w:contextualSpacing/>
    </w:pPr>
    <w:rPr>
      <w:rFonts w:ascii="Calibri" w:hAnsi="Calibri"/>
      <w:sz w:val="22"/>
      <w:szCs w:val="22"/>
    </w:rPr>
  </w:style>
  <w:style w:type="paragraph" w:customStyle="1" w:styleId="2">
    <w:name w:val="Основной текст2"/>
    <w:basedOn w:val="a"/>
    <w:rsid w:val="00B76F29"/>
    <w:pPr>
      <w:shd w:val="clear" w:color="auto" w:fill="FFFFFF"/>
      <w:spacing w:line="250" w:lineRule="exact"/>
    </w:pPr>
    <w:rPr>
      <w:sz w:val="20"/>
      <w:szCs w:val="20"/>
      <w:lang w:eastAsia="ar-SA"/>
    </w:rPr>
  </w:style>
  <w:style w:type="character" w:customStyle="1" w:styleId="blk">
    <w:name w:val="blk"/>
    <w:rsid w:val="00B76F29"/>
  </w:style>
  <w:style w:type="character" w:customStyle="1" w:styleId="0pt">
    <w:name w:val="Основной текст + Интервал 0 pt"/>
    <w:rsid w:val="00B76F29"/>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bidi="ar-SA"/>
    </w:rPr>
  </w:style>
  <w:style w:type="paragraph" w:styleId="af1">
    <w:name w:val="Balloon Text"/>
    <w:basedOn w:val="a"/>
    <w:link w:val="af2"/>
    <w:uiPriority w:val="99"/>
    <w:semiHidden/>
    <w:unhideWhenUsed/>
    <w:rsid w:val="00B76F29"/>
    <w:rPr>
      <w:rFonts w:ascii="Tahoma" w:hAnsi="Tahoma" w:cs="Tahoma"/>
      <w:sz w:val="16"/>
      <w:szCs w:val="16"/>
    </w:rPr>
  </w:style>
  <w:style w:type="character" w:customStyle="1" w:styleId="af2">
    <w:name w:val="Текст выноски Знак"/>
    <w:basedOn w:val="a0"/>
    <w:link w:val="af1"/>
    <w:uiPriority w:val="99"/>
    <w:semiHidden/>
    <w:rsid w:val="00B76F29"/>
    <w:rPr>
      <w:rFonts w:ascii="Tahoma" w:eastAsia="Times New Roman" w:hAnsi="Tahoma" w:cs="Tahoma"/>
      <w:sz w:val="16"/>
      <w:szCs w:val="16"/>
      <w:lang w:eastAsia="ru-RU"/>
    </w:rPr>
  </w:style>
  <w:style w:type="character" w:styleId="af3">
    <w:name w:val="Hyperlink"/>
    <w:basedOn w:val="a0"/>
    <w:uiPriority w:val="99"/>
    <w:rsid w:val="00B76F29"/>
    <w:rPr>
      <w:rFonts w:cs="Times New Roman"/>
      <w:color w:val="0000FF"/>
      <w:u w:val="single"/>
    </w:rPr>
  </w:style>
  <w:style w:type="paragraph" w:customStyle="1" w:styleId="13">
    <w:name w:val="Абзац списка1"/>
    <w:basedOn w:val="a"/>
    <w:qFormat/>
    <w:rsid w:val="00B76F29"/>
    <w:pPr>
      <w:widowControl w:val="0"/>
      <w:autoSpaceDE w:val="0"/>
      <w:autoSpaceDN w:val="0"/>
      <w:adjustRightInd w:val="0"/>
      <w:ind w:left="720"/>
      <w:contextualSpacing/>
    </w:pPr>
    <w:rPr>
      <w:rFonts w:ascii="Arial" w:hAnsi="Arial" w:cs="Arial"/>
      <w:sz w:val="18"/>
      <w:szCs w:val="18"/>
    </w:rPr>
  </w:style>
  <w:style w:type="paragraph" w:customStyle="1" w:styleId="ConsPlusNormal">
    <w:name w:val="ConsPlusNormal"/>
    <w:rsid w:val="008D7DF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FollowedHyperlink"/>
    <w:basedOn w:val="a0"/>
    <w:uiPriority w:val="99"/>
    <w:semiHidden/>
    <w:unhideWhenUsed/>
    <w:rsid w:val="00122916"/>
    <w:rPr>
      <w:color w:val="800080" w:themeColor="followedHyperlink"/>
      <w:u w:val="single"/>
    </w:rPr>
  </w:style>
  <w:style w:type="character" w:customStyle="1" w:styleId="apple-style-span">
    <w:name w:val="apple-style-span"/>
    <w:basedOn w:val="a0"/>
    <w:rsid w:val="003C42A7"/>
  </w:style>
</w:styles>
</file>

<file path=word/webSettings.xml><?xml version="1.0" encoding="utf-8"?>
<w:webSettings xmlns:r="http://schemas.openxmlformats.org/officeDocument/2006/relationships" xmlns:w="http://schemas.openxmlformats.org/wordprocessingml/2006/main">
  <w:divs>
    <w:div w:id="58939736">
      <w:bodyDiv w:val="1"/>
      <w:marLeft w:val="0"/>
      <w:marRight w:val="0"/>
      <w:marTop w:val="0"/>
      <w:marBottom w:val="0"/>
      <w:divBdr>
        <w:top w:val="none" w:sz="0" w:space="0" w:color="auto"/>
        <w:left w:val="none" w:sz="0" w:space="0" w:color="auto"/>
        <w:bottom w:val="none" w:sz="0" w:space="0" w:color="auto"/>
        <w:right w:val="none" w:sz="0" w:space="0" w:color="auto"/>
      </w:divBdr>
    </w:div>
    <w:div w:id="303005387">
      <w:bodyDiv w:val="1"/>
      <w:marLeft w:val="0"/>
      <w:marRight w:val="0"/>
      <w:marTop w:val="0"/>
      <w:marBottom w:val="0"/>
      <w:divBdr>
        <w:top w:val="none" w:sz="0" w:space="0" w:color="auto"/>
        <w:left w:val="none" w:sz="0" w:space="0" w:color="auto"/>
        <w:bottom w:val="none" w:sz="0" w:space="0" w:color="auto"/>
        <w:right w:val="none" w:sz="0" w:space="0" w:color="auto"/>
      </w:divBdr>
    </w:div>
    <w:div w:id="898053674">
      <w:bodyDiv w:val="1"/>
      <w:marLeft w:val="0"/>
      <w:marRight w:val="0"/>
      <w:marTop w:val="0"/>
      <w:marBottom w:val="0"/>
      <w:divBdr>
        <w:top w:val="none" w:sz="0" w:space="0" w:color="auto"/>
        <w:left w:val="none" w:sz="0" w:space="0" w:color="auto"/>
        <w:bottom w:val="none" w:sz="0" w:space="0" w:color="auto"/>
        <w:right w:val="none" w:sz="0" w:space="0" w:color="auto"/>
      </w:divBdr>
    </w:div>
    <w:div w:id="952706528">
      <w:bodyDiv w:val="1"/>
      <w:marLeft w:val="0"/>
      <w:marRight w:val="0"/>
      <w:marTop w:val="0"/>
      <w:marBottom w:val="0"/>
      <w:divBdr>
        <w:top w:val="none" w:sz="0" w:space="0" w:color="auto"/>
        <w:left w:val="none" w:sz="0" w:space="0" w:color="auto"/>
        <w:bottom w:val="none" w:sz="0" w:space="0" w:color="auto"/>
        <w:right w:val="none" w:sz="0" w:space="0" w:color="auto"/>
      </w:divBdr>
    </w:div>
    <w:div w:id="1030884169">
      <w:bodyDiv w:val="1"/>
      <w:marLeft w:val="0"/>
      <w:marRight w:val="0"/>
      <w:marTop w:val="0"/>
      <w:marBottom w:val="0"/>
      <w:divBdr>
        <w:top w:val="none" w:sz="0" w:space="0" w:color="auto"/>
        <w:left w:val="none" w:sz="0" w:space="0" w:color="auto"/>
        <w:bottom w:val="none" w:sz="0" w:space="0" w:color="auto"/>
        <w:right w:val="none" w:sz="0" w:space="0" w:color="auto"/>
      </w:divBdr>
    </w:div>
    <w:div w:id="13130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ridgepro@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6138-1134-410C-8511-82600493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13</Pages>
  <Words>3876</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Anton</cp:lastModifiedBy>
  <cp:revision>41</cp:revision>
  <dcterms:created xsi:type="dcterms:W3CDTF">2017-01-23T11:32:00Z</dcterms:created>
  <dcterms:modified xsi:type="dcterms:W3CDTF">2019-03-20T06:25:00Z</dcterms:modified>
</cp:coreProperties>
</file>