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229" w:rsidRPr="00FA1229" w:rsidRDefault="008F61EE" w:rsidP="00FA122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ДОГОВОР № </w:t>
      </w:r>
      <w:r w:rsidR="00C51F3B">
        <w:rPr>
          <w:rFonts w:ascii="Times New Roman" w:eastAsia="Times New Roman" w:hAnsi="Times New Roman" w:cs="Times New Roman"/>
          <w:b/>
          <w:sz w:val="24"/>
          <w:szCs w:val="24"/>
        </w:rPr>
        <w:t>__________</w:t>
      </w:r>
    </w:p>
    <w:p w:rsidR="00FA1229" w:rsidRPr="00FA1229" w:rsidRDefault="00B70CA1" w:rsidP="00FA122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поставку продуктов питания</w:t>
      </w:r>
      <w:r w:rsidR="00B72102">
        <w:rPr>
          <w:rFonts w:ascii="Times New Roman" w:eastAsia="Times New Roman" w:hAnsi="Times New Roman" w:cs="Times New Roman"/>
          <w:b/>
          <w:sz w:val="24"/>
          <w:szCs w:val="24"/>
        </w:rPr>
        <w:t xml:space="preserve"> (консервация)</w:t>
      </w:r>
      <w:r w:rsidR="00FA1229" w:rsidRPr="00FA1229">
        <w:rPr>
          <w:rFonts w:ascii="Times New Roman" w:eastAsia="Times New Roman" w:hAnsi="Times New Roman" w:cs="Times New Roman"/>
          <w:b/>
          <w:sz w:val="24"/>
          <w:szCs w:val="24"/>
        </w:rPr>
        <w:t xml:space="preserve"> </w:t>
      </w:r>
    </w:p>
    <w:p w:rsidR="00FA1229" w:rsidRPr="00FA1229" w:rsidRDefault="00FA1229" w:rsidP="00FA1229">
      <w:pPr>
        <w:widowControl w:val="0"/>
        <w:autoSpaceDE w:val="0"/>
        <w:autoSpaceDN w:val="0"/>
        <w:adjustRightInd w:val="0"/>
        <w:spacing w:after="0" w:line="240" w:lineRule="auto"/>
        <w:ind w:hanging="360"/>
        <w:jc w:val="center"/>
        <w:rPr>
          <w:rFonts w:ascii="Times New Roman" w:eastAsia="Times New Roman" w:hAnsi="Times New Roman" w:cs="Times New Roman"/>
          <w:b/>
          <w:sz w:val="24"/>
          <w:szCs w:val="24"/>
        </w:rPr>
      </w:pPr>
    </w:p>
    <w:p w:rsidR="00FA1229" w:rsidRPr="00FA1229" w:rsidRDefault="00FA1229" w:rsidP="00FA1229">
      <w:pPr>
        <w:widowControl w:val="0"/>
        <w:autoSpaceDE w:val="0"/>
        <w:autoSpaceDN w:val="0"/>
        <w:adjustRightInd w:val="0"/>
        <w:spacing w:after="0" w:line="240" w:lineRule="auto"/>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г. Челябинск                                                                     </w:t>
      </w:r>
      <w:r w:rsidRPr="00FA1229">
        <w:rPr>
          <w:rFonts w:ascii="Times New Roman" w:eastAsia="Times New Roman" w:hAnsi="Times New Roman" w:cs="Times New Roman"/>
          <w:sz w:val="24"/>
          <w:szCs w:val="24"/>
        </w:rPr>
        <w:tab/>
      </w:r>
      <w:r w:rsidRPr="00FA1229">
        <w:rPr>
          <w:rFonts w:ascii="Times New Roman" w:eastAsia="Times New Roman" w:hAnsi="Times New Roman" w:cs="Times New Roman"/>
          <w:sz w:val="24"/>
          <w:szCs w:val="24"/>
        </w:rPr>
        <w:tab/>
      </w:r>
      <w:r w:rsidRPr="00FA1229">
        <w:rPr>
          <w:rFonts w:ascii="Times New Roman" w:eastAsia="Times New Roman" w:hAnsi="Times New Roman" w:cs="Times New Roman"/>
          <w:sz w:val="24"/>
          <w:szCs w:val="24"/>
        </w:rPr>
        <w:tab/>
        <w:t xml:space="preserve"> «___</w:t>
      </w:r>
      <w:r w:rsidR="007D44CB" w:rsidRPr="00FA1229">
        <w:rPr>
          <w:rFonts w:ascii="Times New Roman" w:eastAsia="Times New Roman" w:hAnsi="Times New Roman" w:cs="Times New Roman"/>
          <w:sz w:val="24"/>
          <w:szCs w:val="24"/>
        </w:rPr>
        <w:t>_» _</w:t>
      </w:r>
      <w:r w:rsidRPr="00FA1229">
        <w:rPr>
          <w:rFonts w:ascii="Times New Roman" w:eastAsia="Times New Roman" w:hAnsi="Times New Roman" w:cs="Times New Roman"/>
          <w:sz w:val="24"/>
          <w:szCs w:val="24"/>
        </w:rPr>
        <w:t>_____</w:t>
      </w:r>
      <w:r w:rsidR="00B70CA1">
        <w:rPr>
          <w:rFonts w:ascii="Times New Roman" w:eastAsia="Times New Roman" w:hAnsi="Times New Roman" w:cs="Times New Roman"/>
          <w:sz w:val="24"/>
          <w:szCs w:val="24"/>
        </w:rPr>
        <w:t>_ 2025</w:t>
      </w:r>
      <w:r w:rsidR="000F452E">
        <w:rPr>
          <w:rFonts w:ascii="Times New Roman" w:eastAsia="Times New Roman" w:hAnsi="Times New Roman" w:cs="Times New Roman"/>
          <w:sz w:val="24"/>
          <w:szCs w:val="24"/>
        </w:rPr>
        <w:t>г</w:t>
      </w:r>
      <w:r w:rsidRPr="00FA1229">
        <w:rPr>
          <w:rFonts w:ascii="Times New Roman" w:eastAsia="Times New Roman" w:hAnsi="Times New Roman" w:cs="Times New Roman"/>
          <w:sz w:val="24"/>
          <w:szCs w:val="24"/>
        </w:rPr>
        <w:t>.</w:t>
      </w:r>
    </w:p>
    <w:p w:rsidR="00FA1229" w:rsidRPr="00FA1229" w:rsidRDefault="00FA1229" w:rsidP="00FA1229">
      <w:pPr>
        <w:widowControl w:val="0"/>
        <w:autoSpaceDE w:val="0"/>
        <w:autoSpaceDN w:val="0"/>
        <w:adjustRightInd w:val="0"/>
        <w:spacing w:after="0" w:line="240" w:lineRule="auto"/>
        <w:ind w:hanging="360"/>
        <w:rPr>
          <w:rFonts w:ascii="Times New Roman" w:eastAsia="Times New Roman" w:hAnsi="Times New Roman" w:cs="Times New Roman"/>
          <w:sz w:val="24"/>
          <w:szCs w:val="24"/>
        </w:rPr>
      </w:pPr>
    </w:p>
    <w:p w:rsidR="008F61EE" w:rsidRPr="00FA1229" w:rsidRDefault="00B70CA1" w:rsidP="008F61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w:t>
      </w:r>
      <w:r w:rsidR="003D57EE" w:rsidRPr="003D57EE">
        <w:rPr>
          <w:rFonts w:ascii="Times New Roman" w:eastAsia="Times New Roman" w:hAnsi="Times New Roman" w:cs="Times New Roman"/>
          <w:sz w:val="24"/>
          <w:szCs w:val="24"/>
        </w:rPr>
        <w:t>,</w:t>
      </w:r>
      <w:r w:rsidR="00FA1229" w:rsidRPr="003D57EE">
        <w:rPr>
          <w:rFonts w:ascii="Times New Roman" w:eastAsia="Times New Roman" w:hAnsi="Times New Roman" w:cs="Times New Roman"/>
          <w:sz w:val="24"/>
          <w:szCs w:val="24"/>
        </w:rPr>
        <w:t xml:space="preserve"> именуемое в дальнейшем «Заказчик»,  в лице </w:t>
      </w:r>
      <w:r w:rsidR="001E22F2">
        <w:rPr>
          <w:rFonts w:ascii="Times New Roman" w:eastAsia="Times New Roman" w:hAnsi="Times New Roman" w:cs="Times New Roman"/>
          <w:sz w:val="24"/>
          <w:szCs w:val="24"/>
        </w:rPr>
        <w:t>____________________________</w:t>
      </w:r>
      <w:r w:rsidR="003D57EE" w:rsidRPr="003D57EE">
        <w:rPr>
          <w:rFonts w:ascii="Times New Roman" w:eastAsia="Times New Roman" w:hAnsi="Times New Roman" w:cs="Times New Roman"/>
          <w:sz w:val="24"/>
          <w:szCs w:val="24"/>
        </w:rPr>
        <w:t>,</w:t>
      </w:r>
      <w:r w:rsidR="00FA1229" w:rsidRPr="003D57EE">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sz w:val="24"/>
          <w:szCs w:val="24"/>
        </w:rPr>
        <w:t>__________</w:t>
      </w:r>
      <w:r w:rsidR="00FA1229" w:rsidRPr="003D57EE">
        <w:rPr>
          <w:rFonts w:ascii="Times New Roman" w:eastAsia="Times New Roman" w:hAnsi="Times New Roman" w:cs="Times New Roman"/>
          <w:sz w:val="24"/>
          <w:szCs w:val="24"/>
        </w:rPr>
        <w:t xml:space="preserve"> с одной стороны, </w:t>
      </w:r>
      <w:r w:rsidR="008F61EE" w:rsidRPr="003D57EE">
        <w:rPr>
          <w:rFonts w:ascii="Times New Roman" w:eastAsia="Times New Roman" w:hAnsi="Times New Roman" w:cs="Times New Roman"/>
          <w:sz w:val="24"/>
          <w:szCs w:val="24"/>
        </w:rPr>
        <w:t>и Индивидуальный Предприниматель Пастушок Дарья Николаевна, именуемое в дальнейшем</w:t>
      </w:r>
      <w:r w:rsidR="008F61EE" w:rsidRPr="00FA1229">
        <w:rPr>
          <w:rFonts w:ascii="Times New Roman" w:eastAsia="Times New Roman" w:hAnsi="Times New Roman" w:cs="Times New Roman"/>
          <w:sz w:val="24"/>
          <w:szCs w:val="24"/>
        </w:rPr>
        <w:t xml:space="preserve"> "Поставщик", действующего на основании </w:t>
      </w:r>
      <w:r w:rsidR="008F61EE" w:rsidRPr="007D499C">
        <w:rPr>
          <w:rFonts w:ascii="Times New Roman" w:eastAsia="Times New Roman" w:hAnsi="Times New Roman" w:cs="Times New Roman"/>
          <w:sz w:val="24"/>
          <w:szCs w:val="24"/>
        </w:rPr>
        <w:t>Свидетельства ОГРИП 3217</w:t>
      </w:r>
      <w:r w:rsidR="008F61EE">
        <w:rPr>
          <w:rFonts w:ascii="Times New Roman" w:eastAsia="Times New Roman" w:hAnsi="Times New Roman" w:cs="Times New Roman"/>
          <w:sz w:val="24"/>
          <w:szCs w:val="24"/>
        </w:rPr>
        <w:t>45600042329 от 22.03.202,</w:t>
      </w:r>
      <w:r w:rsidR="008F61EE" w:rsidRPr="00FA1229">
        <w:rPr>
          <w:rFonts w:ascii="Times New Roman" w:eastAsia="Times New Roman" w:hAnsi="Times New Roman" w:cs="Times New Roman"/>
          <w:sz w:val="24"/>
          <w:szCs w:val="24"/>
        </w:rPr>
        <w:t xml:space="preserve"> с другой стороны, вместе именуемые "Стороны", заключили настоящий договор  (далее – Договор) о нижеследующем:</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FA1229" w:rsidRPr="00FA1229" w:rsidRDefault="00FA1229" w:rsidP="00FA1229">
      <w:pPr>
        <w:widowControl w:val="0"/>
        <w:suppressAutoHyphen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1.Предмет договора</w:t>
      </w:r>
    </w:p>
    <w:p w:rsidR="00FA1229" w:rsidRPr="00FA1229" w:rsidRDefault="00FA1229" w:rsidP="00FA1229">
      <w:pPr>
        <w:widowControl w:val="0"/>
        <w:suppressAutoHyphens/>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BF4438">
      <w:pPr>
        <w:widowControl w:val="0"/>
        <w:numPr>
          <w:ilvl w:val="1"/>
          <w:numId w:val="1"/>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Настоящий Договор заключается </w:t>
      </w:r>
      <w:r w:rsidR="007D44CB" w:rsidRPr="00FA1229">
        <w:rPr>
          <w:rFonts w:ascii="Times New Roman" w:eastAsia="Times New Roman" w:hAnsi="Times New Roman" w:cs="Times New Roman"/>
          <w:sz w:val="24"/>
          <w:szCs w:val="24"/>
        </w:rPr>
        <w:t>в соответствии с</w:t>
      </w:r>
      <w:r w:rsidRPr="00FA1229">
        <w:rPr>
          <w:rFonts w:ascii="Times New Roman" w:eastAsia="Times New Roman" w:hAnsi="Times New Roman" w:cs="Times New Roman"/>
          <w:sz w:val="24"/>
          <w:szCs w:val="24"/>
        </w:rPr>
        <w:t xml:space="preserve"> Федеральным законом Российской Федерации от 18.07.2011г. №223-ФЗ «О закупках товаров, работ, услуг отдел</w:t>
      </w:r>
      <w:r>
        <w:rPr>
          <w:rFonts w:ascii="Times New Roman" w:eastAsia="Times New Roman" w:hAnsi="Times New Roman" w:cs="Times New Roman"/>
          <w:sz w:val="24"/>
          <w:szCs w:val="24"/>
        </w:rPr>
        <w:t>ьными видами юридических лиц»</w:t>
      </w:r>
      <w:r w:rsidRPr="00FA1229">
        <w:rPr>
          <w:rFonts w:ascii="Times New Roman" w:eastAsia="Times New Roman" w:hAnsi="Times New Roman" w:cs="Times New Roman"/>
          <w:sz w:val="24"/>
          <w:szCs w:val="24"/>
        </w:rPr>
        <w:t xml:space="preserve">. </w:t>
      </w:r>
    </w:p>
    <w:p w:rsidR="00FA1229" w:rsidRPr="00FA1229" w:rsidRDefault="00FA1229" w:rsidP="00BF4438">
      <w:pPr>
        <w:widowControl w:val="0"/>
        <w:numPr>
          <w:ilvl w:val="1"/>
          <w:numId w:val="1"/>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По настоящему Договору Поставщик </w:t>
      </w:r>
      <w:r w:rsidRPr="00FA1229">
        <w:rPr>
          <w:rFonts w:ascii="Times New Roman" w:eastAsia="Times New Roman" w:hAnsi="Times New Roman" w:cs="Times New Roman"/>
          <w:b/>
          <w:sz w:val="24"/>
          <w:szCs w:val="24"/>
        </w:rPr>
        <w:t xml:space="preserve">обязуется поставить </w:t>
      </w:r>
      <w:r w:rsidRPr="00FA1229">
        <w:rPr>
          <w:rFonts w:ascii="Times New Roman" w:eastAsia="Times New Roman" w:hAnsi="Times New Roman" w:cs="Times New Roman"/>
          <w:b/>
          <w:bCs/>
          <w:sz w:val="24"/>
          <w:szCs w:val="24"/>
        </w:rPr>
        <w:t xml:space="preserve">продукты питания </w:t>
      </w:r>
      <w:r w:rsidRPr="00FA1229">
        <w:rPr>
          <w:rFonts w:ascii="Times New Roman" w:eastAsia="Times New Roman" w:hAnsi="Times New Roman" w:cs="Times New Roman"/>
          <w:b/>
          <w:sz w:val="24"/>
          <w:szCs w:val="24"/>
        </w:rPr>
        <w:t>(</w:t>
      </w:r>
      <w:r w:rsidRPr="00FA1229">
        <w:rPr>
          <w:rFonts w:ascii="Times New Roman" w:eastAsia="Times New Roman" w:hAnsi="Times New Roman" w:cs="Times New Roman"/>
          <w:sz w:val="24"/>
          <w:szCs w:val="24"/>
        </w:rPr>
        <w:t>далее Товар)</w:t>
      </w:r>
      <w:r w:rsidR="007D44CB">
        <w:rPr>
          <w:rFonts w:ascii="Times New Roman" w:eastAsia="Times New Roman" w:hAnsi="Times New Roman" w:cs="Times New Roman"/>
          <w:sz w:val="24"/>
          <w:szCs w:val="24"/>
        </w:rPr>
        <w:t xml:space="preserve"> согласно Спецификации (Приложение №1 к настоящему Договору)</w:t>
      </w:r>
      <w:r w:rsidRPr="00FA1229">
        <w:rPr>
          <w:rFonts w:ascii="Times New Roman" w:eastAsia="Times New Roman" w:hAnsi="Times New Roman" w:cs="Times New Roman"/>
          <w:sz w:val="24"/>
          <w:szCs w:val="24"/>
        </w:rPr>
        <w:t xml:space="preserve"> в порядке и на условиях, предусмотренных настоящим Договором, а Заказчик обязуется принять и оплатить поставленный Товар.</w:t>
      </w:r>
    </w:p>
    <w:p w:rsidR="00FA1229" w:rsidRPr="00FA1229" w:rsidRDefault="00FA1229" w:rsidP="00BF4438">
      <w:pPr>
        <w:widowControl w:val="0"/>
        <w:numPr>
          <w:ilvl w:val="1"/>
          <w:numId w:val="1"/>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Наименование, ассортимент, количество и цена за товар указываются в счетах, счетах-фактурах, товарных накладных.</w:t>
      </w:r>
    </w:p>
    <w:p w:rsidR="00FA1229" w:rsidRPr="00FA1229" w:rsidRDefault="00FA1229" w:rsidP="00FA1229">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2.Сроки и порядок поставки товара</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BF4438">
      <w:pPr>
        <w:widowControl w:val="0"/>
        <w:numPr>
          <w:ilvl w:val="0"/>
          <w:numId w:val="2"/>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FA1229">
        <w:rPr>
          <w:rFonts w:ascii="Times New Roman" w:eastAsia="Times New Roman" w:hAnsi="Times New Roman" w:cs="Times New Roman"/>
          <w:bCs/>
          <w:kern w:val="28"/>
          <w:sz w:val="24"/>
          <w:szCs w:val="24"/>
        </w:rPr>
        <w:t xml:space="preserve">Поставка товара </w:t>
      </w:r>
      <w:r w:rsidRPr="00FA1229">
        <w:rPr>
          <w:rFonts w:ascii="Times New Roman" w:eastAsia="Times New Roman" w:hAnsi="Times New Roman" w:cs="Times New Roman"/>
          <w:sz w:val="24"/>
          <w:szCs w:val="24"/>
        </w:rPr>
        <w:t>осуществляется по заявке материально ответственного лица, в рабочие дни с_</w:t>
      </w:r>
      <w:r w:rsidR="00BF4438">
        <w:rPr>
          <w:rFonts w:ascii="Times New Roman" w:eastAsia="Times New Roman" w:hAnsi="Times New Roman" w:cs="Times New Roman"/>
          <w:sz w:val="24"/>
          <w:szCs w:val="24"/>
        </w:rPr>
        <w:t>0</w:t>
      </w:r>
      <w:r w:rsidR="00FB15E4">
        <w:rPr>
          <w:rFonts w:ascii="Times New Roman" w:eastAsia="Times New Roman" w:hAnsi="Times New Roman" w:cs="Times New Roman"/>
          <w:sz w:val="24"/>
          <w:szCs w:val="24"/>
        </w:rPr>
        <w:t>6</w:t>
      </w:r>
      <w:r w:rsidRPr="00FA1229">
        <w:rPr>
          <w:rFonts w:ascii="Times New Roman" w:eastAsia="Times New Roman" w:hAnsi="Times New Roman" w:cs="Times New Roman"/>
          <w:sz w:val="24"/>
          <w:szCs w:val="24"/>
        </w:rPr>
        <w:t>-00 по_16-00</w:t>
      </w:r>
      <w:r w:rsidR="007D44CB">
        <w:rPr>
          <w:rFonts w:ascii="Times New Roman" w:eastAsia="Times New Roman" w:hAnsi="Times New Roman" w:cs="Times New Roman"/>
          <w:sz w:val="24"/>
          <w:szCs w:val="24"/>
        </w:rPr>
        <w:t>.</w:t>
      </w:r>
      <w:r w:rsidRPr="00FA1229">
        <w:rPr>
          <w:rFonts w:ascii="Times New Roman" w:eastAsia="Times New Roman" w:hAnsi="Times New Roman" w:cs="Times New Roman"/>
          <w:sz w:val="24"/>
          <w:szCs w:val="24"/>
        </w:rPr>
        <w:t xml:space="preserve"> </w:t>
      </w:r>
    </w:p>
    <w:p w:rsidR="00FA1229" w:rsidRPr="00FA1229" w:rsidRDefault="00FA1229" w:rsidP="00BF4438">
      <w:pPr>
        <w:widowControl w:val="0"/>
        <w:numPr>
          <w:ilvl w:val="0"/>
          <w:numId w:val="2"/>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Место поставки: </w:t>
      </w:r>
      <w:r w:rsidR="00B70CA1">
        <w:rPr>
          <w:rFonts w:ascii="Times New Roman" w:eastAsia="Times New Roman" w:hAnsi="Times New Roman" w:cs="Times New Roman"/>
          <w:sz w:val="24"/>
          <w:szCs w:val="24"/>
        </w:rPr>
        <w:t>____________________________________</w:t>
      </w:r>
      <w:r w:rsidRPr="00FA1229">
        <w:rPr>
          <w:rFonts w:ascii="Times New Roman" w:eastAsia="Times New Roman" w:hAnsi="Times New Roman" w:cs="Times New Roman"/>
          <w:sz w:val="24"/>
          <w:szCs w:val="24"/>
        </w:rPr>
        <w:t>транспортные расходы оплачивает поставщик.</w:t>
      </w:r>
    </w:p>
    <w:p w:rsidR="00FA1229" w:rsidRPr="00FA1229" w:rsidRDefault="00FA1229" w:rsidP="00BF4438">
      <w:pPr>
        <w:widowControl w:val="0"/>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Срок поставки товара: </w:t>
      </w:r>
      <w:r w:rsidRPr="00FA1229">
        <w:rPr>
          <w:rFonts w:ascii="Times New Roman" w:eastAsia="Times New Roman" w:hAnsi="Times New Roman" w:cs="Times New Roman"/>
          <w:b/>
          <w:sz w:val="24"/>
          <w:szCs w:val="24"/>
        </w:rPr>
        <w:t xml:space="preserve">с </w:t>
      </w:r>
      <w:r w:rsidR="001E22F2">
        <w:rPr>
          <w:rFonts w:ascii="Times New Roman" w:eastAsia="Times New Roman" w:hAnsi="Times New Roman" w:cs="Times New Roman"/>
          <w:b/>
          <w:sz w:val="24"/>
          <w:szCs w:val="24"/>
        </w:rPr>
        <w:t>_________</w:t>
      </w:r>
      <w:r w:rsidR="00467D60">
        <w:rPr>
          <w:rFonts w:ascii="Times New Roman" w:eastAsia="Times New Roman" w:hAnsi="Times New Roman" w:cs="Times New Roman"/>
          <w:b/>
          <w:sz w:val="24"/>
          <w:szCs w:val="24"/>
        </w:rPr>
        <w:t xml:space="preserve"> по</w:t>
      </w:r>
      <w:r w:rsidR="00A74D4E">
        <w:rPr>
          <w:rFonts w:ascii="Times New Roman" w:eastAsia="Times New Roman" w:hAnsi="Times New Roman" w:cs="Times New Roman"/>
          <w:b/>
          <w:sz w:val="24"/>
          <w:szCs w:val="24"/>
        </w:rPr>
        <w:t xml:space="preserve"> </w:t>
      </w:r>
      <w:r w:rsidR="001E22F2">
        <w:rPr>
          <w:rFonts w:ascii="Times New Roman" w:eastAsia="Times New Roman" w:hAnsi="Times New Roman" w:cs="Times New Roman"/>
          <w:b/>
          <w:sz w:val="24"/>
          <w:szCs w:val="24"/>
        </w:rPr>
        <w:t>_____________</w:t>
      </w:r>
      <w:r w:rsidR="003D57EE">
        <w:rPr>
          <w:rFonts w:ascii="Times New Roman" w:eastAsia="Times New Roman" w:hAnsi="Times New Roman" w:cs="Times New Roman"/>
          <w:b/>
          <w:sz w:val="24"/>
          <w:szCs w:val="24"/>
        </w:rPr>
        <w:t>.</w:t>
      </w:r>
    </w:p>
    <w:p w:rsidR="00FA1229" w:rsidRPr="00FA1229" w:rsidRDefault="00FA1229" w:rsidP="00FA1229">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3.Порядок оплаты</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BF4438">
      <w:pPr>
        <w:widowControl w:val="0"/>
        <w:numPr>
          <w:ilvl w:val="0"/>
          <w:numId w:val="3"/>
        </w:numPr>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rPr>
      </w:pPr>
      <w:r w:rsidRPr="00FA1229">
        <w:rPr>
          <w:rFonts w:ascii="Times New Roman" w:eastAsia="Times New Roman" w:hAnsi="Times New Roman" w:cs="Times New Roman"/>
          <w:color w:val="000000" w:themeColor="text1"/>
          <w:sz w:val="24"/>
          <w:szCs w:val="24"/>
        </w:rPr>
        <w:t>Цена договора составляе</w:t>
      </w:r>
      <w:r w:rsidR="00B72102">
        <w:rPr>
          <w:rFonts w:ascii="Times New Roman" w:eastAsia="Times New Roman" w:hAnsi="Times New Roman" w:cs="Times New Roman"/>
          <w:color w:val="000000" w:themeColor="text1"/>
          <w:sz w:val="24"/>
          <w:szCs w:val="24"/>
        </w:rPr>
        <w:t xml:space="preserve">т 215 254,00 </w:t>
      </w:r>
      <w:r w:rsidR="00B71594" w:rsidRPr="00FA1229">
        <w:rPr>
          <w:rFonts w:ascii="Times New Roman" w:eastAsia="Times New Roman" w:hAnsi="Times New Roman" w:cs="Times New Roman"/>
          <w:bCs/>
          <w:color w:val="000000" w:themeColor="text1"/>
          <w:kern w:val="28"/>
          <w:sz w:val="24"/>
          <w:szCs w:val="24"/>
        </w:rPr>
        <w:t>(</w:t>
      </w:r>
      <w:r w:rsidR="00B72102">
        <w:rPr>
          <w:rFonts w:ascii="Times New Roman" w:eastAsia="Times New Roman" w:hAnsi="Times New Roman" w:cs="Times New Roman"/>
          <w:bCs/>
          <w:color w:val="000000" w:themeColor="text1"/>
          <w:kern w:val="28"/>
          <w:sz w:val="24"/>
          <w:szCs w:val="24"/>
          <w:u w:val="single"/>
        </w:rPr>
        <w:t>двести</w:t>
      </w:r>
      <w:r w:rsidR="00B70CA1">
        <w:rPr>
          <w:rFonts w:ascii="Times New Roman" w:eastAsia="Times New Roman" w:hAnsi="Times New Roman" w:cs="Times New Roman"/>
          <w:bCs/>
          <w:color w:val="000000" w:themeColor="text1"/>
          <w:kern w:val="28"/>
          <w:sz w:val="24"/>
          <w:szCs w:val="24"/>
          <w:u w:val="single"/>
        </w:rPr>
        <w:t xml:space="preserve"> </w:t>
      </w:r>
      <w:r w:rsidR="00B72102">
        <w:rPr>
          <w:rFonts w:ascii="Times New Roman" w:eastAsia="Times New Roman" w:hAnsi="Times New Roman" w:cs="Times New Roman"/>
          <w:bCs/>
          <w:color w:val="000000" w:themeColor="text1"/>
          <w:kern w:val="28"/>
          <w:sz w:val="24"/>
          <w:szCs w:val="24"/>
          <w:u w:val="single"/>
        </w:rPr>
        <w:t>пятнадцать тысяч</w:t>
      </w:r>
      <w:r w:rsidR="00B70CA1">
        <w:rPr>
          <w:rFonts w:ascii="Times New Roman" w:eastAsia="Times New Roman" w:hAnsi="Times New Roman" w:cs="Times New Roman"/>
          <w:bCs/>
          <w:color w:val="000000" w:themeColor="text1"/>
          <w:kern w:val="28"/>
          <w:sz w:val="24"/>
          <w:szCs w:val="24"/>
          <w:u w:val="single"/>
        </w:rPr>
        <w:t xml:space="preserve"> </w:t>
      </w:r>
      <w:r w:rsidR="00B72102">
        <w:rPr>
          <w:rFonts w:ascii="Times New Roman" w:eastAsia="Times New Roman" w:hAnsi="Times New Roman" w:cs="Times New Roman"/>
          <w:bCs/>
          <w:color w:val="000000" w:themeColor="text1"/>
          <w:kern w:val="28"/>
          <w:sz w:val="24"/>
          <w:szCs w:val="24"/>
          <w:u w:val="single"/>
        </w:rPr>
        <w:t>двести</w:t>
      </w:r>
      <w:r w:rsidR="00B70CA1">
        <w:rPr>
          <w:rFonts w:ascii="Times New Roman" w:eastAsia="Times New Roman" w:hAnsi="Times New Roman" w:cs="Times New Roman"/>
          <w:bCs/>
          <w:color w:val="000000" w:themeColor="text1"/>
          <w:kern w:val="28"/>
          <w:sz w:val="24"/>
          <w:szCs w:val="24"/>
          <w:u w:val="single"/>
        </w:rPr>
        <w:t xml:space="preserve"> пять</w:t>
      </w:r>
      <w:r w:rsidR="001E22F2">
        <w:rPr>
          <w:rFonts w:ascii="Times New Roman" w:eastAsia="Times New Roman" w:hAnsi="Times New Roman" w:cs="Times New Roman"/>
          <w:bCs/>
          <w:color w:val="000000" w:themeColor="text1"/>
          <w:kern w:val="28"/>
          <w:sz w:val="24"/>
          <w:szCs w:val="24"/>
          <w:u w:val="single"/>
        </w:rPr>
        <w:t>десят</w:t>
      </w:r>
      <w:r w:rsidR="00B72102">
        <w:rPr>
          <w:rFonts w:ascii="Times New Roman" w:eastAsia="Times New Roman" w:hAnsi="Times New Roman" w:cs="Times New Roman"/>
          <w:bCs/>
          <w:color w:val="000000" w:themeColor="text1"/>
          <w:kern w:val="28"/>
          <w:sz w:val="24"/>
          <w:szCs w:val="24"/>
          <w:u w:val="single"/>
        </w:rPr>
        <w:t xml:space="preserve"> </w:t>
      </w:r>
      <w:r w:rsidR="00B72102">
        <w:rPr>
          <w:rFonts w:ascii="Times New Roman" w:eastAsia="Times New Roman" w:hAnsi="Times New Roman" w:cs="Times New Roman"/>
          <w:bCs/>
          <w:color w:val="000000" w:themeColor="text1"/>
          <w:kern w:val="28"/>
          <w:sz w:val="24"/>
          <w:szCs w:val="24"/>
          <w:u w:val="single"/>
        </w:rPr>
        <w:t>четыр</w:t>
      </w:r>
      <w:r w:rsidR="00B72102">
        <w:rPr>
          <w:rFonts w:ascii="Times New Roman" w:eastAsia="Times New Roman" w:hAnsi="Times New Roman" w:cs="Times New Roman"/>
          <w:bCs/>
          <w:color w:val="000000" w:themeColor="text1"/>
          <w:kern w:val="28"/>
          <w:sz w:val="24"/>
          <w:szCs w:val="24"/>
          <w:u w:val="single"/>
        </w:rPr>
        <w:t>е</w:t>
      </w:r>
      <w:r w:rsidR="00B71594" w:rsidRPr="00FA1229">
        <w:rPr>
          <w:rFonts w:ascii="Times New Roman" w:eastAsia="Times New Roman" w:hAnsi="Times New Roman" w:cs="Times New Roman"/>
          <w:bCs/>
          <w:color w:val="000000" w:themeColor="text1"/>
          <w:kern w:val="28"/>
          <w:sz w:val="24"/>
          <w:szCs w:val="24"/>
        </w:rPr>
        <w:t xml:space="preserve">) рублей </w:t>
      </w:r>
      <w:r w:rsidR="0011050F">
        <w:rPr>
          <w:rFonts w:ascii="Times New Roman" w:eastAsia="Times New Roman" w:hAnsi="Times New Roman" w:cs="Times New Roman"/>
          <w:bCs/>
          <w:color w:val="000000" w:themeColor="text1"/>
          <w:kern w:val="28"/>
          <w:sz w:val="24"/>
          <w:szCs w:val="24"/>
          <w:u w:val="single"/>
        </w:rPr>
        <w:t>00</w:t>
      </w:r>
      <w:r w:rsidR="00B71594" w:rsidRPr="00FA1229">
        <w:rPr>
          <w:rFonts w:ascii="Times New Roman" w:eastAsia="Times New Roman" w:hAnsi="Times New Roman" w:cs="Times New Roman"/>
          <w:bCs/>
          <w:color w:val="000000" w:themeColor="text1"/>
          <w:kern w:val="28"/>
          <w:sz w:val="24"/>
          <w:szCs w:val="24"/>
        </w:rPr>
        <w:t xml:space="preserve"> копеек</w:t>
      </w:r>
      <w:r w:rsidR="00B71594">
        <w:rPr>
          <w:rFonts w:ascii="Times New Roman" w:eastAsia="Times New Roman" w:hAnsi="Times New Roman" w:cs="Times New Roman"/>
          <w:bCs/>
          <w:color w:val="000000" w:themeColor="text1"/>
          <w:kern w:val="28"/>
          <w:sz w:val="24"/>
          <w:szCs w:val="24"/>
        </w:rPr>
        <w:t>,</w:t>
      </w:r>
      <w:r w:rsidRPr="00FA1229">
        <w:rPr>
          <w:rFonts w:ascii="Times New Roman" w:eastAsia="Times New Roman" w:hAnsi="Times New Roman" w:cs="Times New Roman"/>
          <w:bCs/>
          <w:color w:val="000000" w:themeColor="text1"/>
          <w:kern w:val="28"/>
          <w:sz w:val="24"/>
          <w:szCs w:val="24"/>
        </w:rPr>
        <w:t xml:space="preserve"> НДС </w:t>
      </w:r>
      <w:r w:rsidR="008F61EE">
        <w:rPr>
          <w:rFonts w:ascii="Times New Roman" w:eastAsia="Times New Roman" w:hAnsi="Times New Roman" w:cs="Times New Roman"/>
          <w:bCs/>
          <w:color w:val="000000" w:themeColor="text1"/>
          <w:kern w:val="28"/>
          <w:sz w:val="24"/>
          <w:szCs w:val="24"/>
          <w:u w:val="single"/>
        </w:rPr>
        <w:t xml:space="preserve">не </w:t>
      </w:r>
      <w:r w:rsidR="008F61EE">
        <w:rPr>
          <w:rFonts w:ascii="Times New Roman" w:eastAsia="Times New Roman" w:hAnsi="Times New Roman" w:cs="Times New Roman"/>
          <w:color w:val="000000" w:themeColor="text1"/>
          <w:sz w:val="24"/>
          <w:szCs w:val="24"/>
        </w:rPr>
        <w:t>предусмотрен</w:t>
      </w:r>
      <w:r w:rsidRPr="00FA1229">
        <w:rPr>
          <w:rFonts w:ascii="Times New Roman" w:eastAsia="Times New Roman" w:hAnsi="Times New Roman" w:cs="Times New Roman"/>
          <w:color w:val="000000" w:themeColor="text1"/>
          <w:sz w:val="24"/>
          <w:szCs w:val="24"/>
        </w:rPr>
        <w:t>. Изменение цены возможно по соглашению сторон.</w:t>
      </w:r>
    </w:p>
    <w:p w:rsidR="00FA1229" w:rsidRPr="00FA1229" w:rsidRDefault="00FA1229" w:rsidP="00BF4438">
      <w:pPr>
        <w:widowControl w:val="0"/>
        <w:numPr>
          <w:ilvl w:val="0"/>
          <w:numId w:val="3"/>
        </w:numPr>
        <w:autoSpaceDE w:val="0"/>
        <w:autoSpaceDN w:val="0"/>
        <w:adjustRightInd w:val="0"/>
        <w:spacing w:after="0" w:line="240" w:lineRule="auto"/>
        <w:ind w:left="0" w:firstLine="426"/>
        <w:contextualSpacing/>
        <w:jc w:val="both"/>
        <w:rPr>
          <w:rFonts w:ascii="Times New Roman" w:eastAsia="Times New Roman" w:hAnsi="Times New Roman" w:cs="Times New Roman"/>
          <w:color w:val="000000" w:themeColor="text1"/>
          <w:sz w:val="24"/>
          <w:szCs w:val="24"/>
        </w:rPr>
      </w:pPr>
      <w:r w:rsidRPr="00FA1229">
        <w:rPr>
          <w:rFonts w:ascii="Times New Roman" w:eastAsia="Times New Roman" w:hAnsi="Times New Roman" w:cs="Times New Roman"/>
          <w:color w:val="000000" w:themeColor="text1"/>
          <w:sz w:val="24"/>
          <w:szCs w:val="24"/>
        </w:rPr>
        <w:t xml:space="preserve">В стоимость Договора включены все затраты на погрузку в машину </w:t>
      </w:r>
      <w:r w:rsidR="007D44CB" w:rsidRPr="00FA1229">
        <w:rPr>
          <w:rFonts w:ascii="Times New Roman" w:eastAsia="Times New Roman" w:hAnsi="Times New Roman" w:cs="Times New Roman"/>
          <w:color w:val="000000" w:themeColor="text1"/>
          <w:sz w:val="24"/>
          <w:szCs w:val="24"/>
        </w:rPr>
        <w:t>Поставщика,</w:t>
      </w:r>
      <w:r w:rsidRPr="00FA1229">
        <w:rPr>
          <w:rFonts w:ascii="Times New Roman" w:eastAsia="Times New Roman" w:hAnsi="Times New Roman" w:cs="Times New Roman"/>
          <w:color w:val="000000" w:themeColor="text1"/>
          <w:sz w:val="24"/>
          <w:szCs w:val="24"/>
        </w:rPr>
        <w:t xml:space="preserve"> и разгрузка на складе Заказчика, транспортные расходы, накладные расходы, уплата всех обязательных налогов и сборов, таможенных пошлин и прочих обязательных на территории РФ выплат.</w:t>
      </w:r>
    </w:p>
    <w:p w:rsidR="00FA1229" w:rsidRPr="00FA1229" w:rsidRDefault="00FA1229" w:rsidP="00FA1229">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color w:val="000000" w:themeColor="text1"/>
          <w:sz w:val="24"/>
          <w:szCs w:val="24"/>
        </w:rPr>
        <w:t xml:space="preserve">Оплата производится Заказчиком по безналичному расчету путем перечисления денежных средств на расчетный счет Поставщика </w:t>
      </w:r>
      <w:r w:rsidRPr="00FA1229">
        <w:rPr>
          <w:rFonts w:ascii="Times New Roman" w:eastAsia="Times New Roman" w:hAnsi="Times New Roman" w:cs="Times New Roman"/>
          <w:bCs/>
          <w:sz w:val="24"/>
          <w:szCs w:val="24"/>
          <w:lang w:eastAsia="ar-SA"/>
        </w:rPr>
        <w:t xml:space="preserve">по факту поставки, в течение </w:t>
      </w:r>
      <w:r w:rsidR="000F452E">
        <w:rPr>
          <w:rFonts w:ascii="Times New Roman" w:eastAsia="Times New Roman" w:hAnsi="Times New Roman" w:cs="Times New Roman"/>
          <w:bCs/>
          <w:sz w:val="24"/>
          <w:szCs w:val="24"/>
          <w:lang w:eastAsia="ar-SA"/>
        </w:rPr>
        <w:t>7 рабочих</w:t>
      </w:r>
      <w:r w:rsidRPr="00FA1229">
        <w:rPr>
          <w:rFonts w:ascii="Times New Roman" w:eastAsia="Times New Roman" w:hAnsi="Times New Roman" w:cs="Times New Roman"/>
          <w:bCs/>
          <w:sz w:val="24"/>
          <w:szCs w:val="24"/>
          <w:lang w:eastAsia="ar-SA"/>
        </w:rPr>
        <w:t xml:space="preserve"> дней с момента предоставления товарных накладных и счетов-фактур путем перечисления денежных средств Заказчиком на расчетный счет Поставщика.</w:t>
      </w:r>
    </w:p>
    <w:p w:rsidR="00FA1229" w:rsidRPr="00FA1229" w:rsidRDefault="00FA1229" w:rsidP="00BF4438">
      <w:pPr>
        <w:widowControl w:val="0"/>
        <w:numPr>
          <w:ilvl w:val="0"/>
          <w:numId w:val="3"/>
        </w:numPr>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rPr>
      </w:pPr>
      <w:r w:rsidRPr="00FA1229">
        <w:rPr>
          <w:rFonts w:ascii="Times New Roman" w:eastAsia="Times New Roman" w:hAnsi="Times New Roman" w:cs="Times New Roman"/>
          <w:color w:val="000000" w:themeColor="text1"/>
          <w:sz w:val="24"/>
          <w:szCs w:val="24"/>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A1229" w:rsidRDefault="00FA1229" w:rsidP="00BF4438">
      <w:pPr>
        <w:widowControl w:val="0"/>
        <w:numPr>
          <w:ilvl w:val="0"/>
          <w:numId w:val="3"/>
        </w:numPr>
        <w:tabs>
          <w:tab w:val="left" w:pos="720"/>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rPr>
      </w:pPr>
      <w:r w:rsidRPr="00FA1229">
        <w:rPr>
          <w:rFonts w:ascii="Times New Roman" w:eastAsia="Times New Roman" w:hAnsi="Times New Roman" w:cs="Times New Roman"/>
          <w:color w:val="000000" w:themeColor="text1"/>
          <w:sz w:val="24"/>
          <w:szCs w:val="24"/>
        </w:rPr>
        <w:t xml:space="preserve">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пункте 3.1 настоящего Договора. </w:t>
      </w:r>
    </w:p>
    <w:p w:rsidR="00FA1229" w:rsidRPr="00FA1229" w:rsidRDefault="00FA1229" w:rsidP="00BF4438">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p>
    <w:p w:rsidR="00FA1229" w:rsidRPr="00FA1229" w:rsidRDefault="00FA1229" w:rsidP="00BF443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4.Качество товара</w:t>
      </w:r>
    </w:p>
    <w:p w:rsidR="00FA1229" w:rsidRPr="00FA1229" w:rsidRDefault="00FA1229" w:rsidP="00BF4438">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Качество, маркировка, упаковка поставляемой продукции должны </w:t>
      </w:r>
      <w:r w:rsidRPr="00FA1229">
        <w:rPr>
          <w:rFonts w:ascii="Times New Roman" w:eastAsia="Times New Roman" w:hAnsi="Times New Roman" w:cs="Times New Roman"/>
          <w:sz w:val="24"/>
          <w:szCs w:val="24"/>
        </w:rPr>
        <w:lastRenderedPageBreak/>
        <w:t>соответствовать государственным стандартам, образцам завода-изготовителя и подтверждаться соответствующими документами в установленном порядке. Упаковка Товара должна гарантировать его сохранность от повреждения или порчи во время доставки к месту приемки Товара.</w:t>
      </w:r>
    </w:p>
    <w:p w:rsidR="00FA1229" w:rsidRPr="00FA1229" w:rsidRDefault="00FA1229" w:rsidP="00BF4438">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b/>
          <w:bCs/>
          <w:sz w:val="24"/>
          <w:szCs w:val="24"/>
        </w:rPr>
      </w:pPr>
      <w:r w:rsidRPr="00FA1229">
        <w:rPr>
          <w:rFonts w:ascii="Times New Roman" w:eastAsia="Times New Roman" w:hAnsi="Times New Roman" w:cs="Times New Roman"/>
          <w:sz w:val="24"/>
          <w:szCs w:val="24"/>
        </w:rPr>
        <w:t>Поставщик гарантирует своевременность поставки продуктов</w:t>
      </w:r>
    </w:p>
    <w:p w:rsidR="00FA1229" w:rsidRPr="00FA1229" w:rsidRDefault="00FA1229" w:rsidP="00BF4438">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b/>
          <w:bCs/>
          <w:sz w:val="24"/>
          <w:szCs w:val="24"/>
        </w:rPr>
      </w:pPr>
      <w:r w:rsidRPr="00FA1229">
        <w:rPr>
          <w:rFonts w:ascii="Times New Roman" w:eastAsia="Times New Roman" w:hAnsi="Times New Roman" w:cs="Times New Roman"/>
          <w:sz w:val="24"/>
          <w:szCs w:val="24"/>
        </w:rPr>
        <w:t>Затраты на проведение контроля качества и идентификации поставляемого Товара осуществляются целиком за счет Поставщика.</w:t>
      </w:r>
    </w:p>
    <w:p w:rsidR="00FA1229" w:rsidRPr="00FA1229" w:rsidRDefault="00FA1229" w:rsidP="00BF4438">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b/>
          <w:bCs/>
          <w:sz w:val="24"/>
          <w:szCs w:val="24"/>
        </w:rPr>
      </w:pPr>
      <w:r w:rsidRPr="00FA1229">
        <w:rPr>
          <w:rFonts w:ascii="Times New Roman" w:eastAsia="Times New Roman" w:hAnsi="Times New Roman" w:cs="Times New Roman"/>
          <w:sz w:val="24"/>
          <w:szCs w:val="24"/>
        </w:rPr>
        <w:t xml:space="preserve">При отсутствии документа, удостоверяющего качество Товара, или при обнаружении </w:t>
      </w:r>
      <w:proofErr w:type="gramStart"/>
      <w:r w:rsidRPr="00FA1229">
        <w:rPr>
          <w:rFonts w:ascii="Times New Roman" w:eastAsia="Times New Roman" w:hAnsi="Times New Roman" w:cs="Times New Roman"/>
          <w:sz w:val="24"/>
          <w:szCs w:val="24"/>
        </w:rPr>
        <w:t>несоответствия  качества</w:t>
      </w:r>
      <w:proofErr w:type="gramEnd"/>
      <w:r w:rsidRPr="00FA1229">
        <w:rPr>
          <w:rFonts w:ascii="Times New Roman" w:eastAsia="Times New Roman" w:hAnsi="Times New Roman" w:cs="Times New Roman"/>
          <w:sz w:val="24"/>
          <w:szCs w:val="24"/>
        </w:rPr>
        <w:t xml:space="preserve"> Товара государственным стандартам и требованиям Договора, поступившая партия Товара в счет поставки по Договору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 предусмотренных действующими требованиями, и день поставки Товара надлежащего качества.</w:t>
      </w:r>
    </w:p>
    <w:p w:rsidR="00FA1229" w:rsidRPr="00FA1229" w:rsidRDefault="00FA1229" w:rsidP="00BF4438">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b/>
          <w:bCs/>
          <w:sz w:val="24"/>
          <w:szCs w:val="24"/>
        </w:rPr>
      </w:pPr>
      <w:r w:rsidRPr="00FA1229">
        <w:rPr>
          <w:rFonts w:ascii="Times New Roman" w:eastAsia="Times New Roman" w:hAnsi="Times New Roman" w:cs="Times New Roman"/>
          <w:sz w:val="24"/>
          <w:szCs w:val="24"/>
        </w:rPr>
        <w:t>Резерв срока годности на поставляемый Товар на момент поставки должен быть не менее 80% срока годности установленного производителем.</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5.Ответсвенность сторон</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BF4438">
      <w:pPr>
        <w:widowControl w:val="0"/>
        <w:numPr>
          <w:ilvl w:val="0"/>
          <w:numId w:val="4"/>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FA1229" w:rsidRPr="00FA1229" w:rsidRDefault="00FA1229" w:rsidP="00BF4438">
      <w:pPr>
        <w:widowControl w:val="0"/>
        <w:numPr>
          <w:ilvl w:val="0"/>
          <w:numId w:val="4"/>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color w:val="000000"/>
          <w:sz w:val="24"/>
          <w:szCs w:val="24"/>
        </w:rPr>
        <w:t xml:space="preserve">В случае просрочки исполнения заказчиком обязательств, предусмотренных договором, поставщик  вправе потребовать уплаты неустоек.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FA1229" w:rsidRPr="00FA1229" w:rsidRDefault="00FA1229" w:rsidP="00BF4438">
      <w:pPr>
        <w:widowControl w:val="0"/>
        <w:numPr>
          <w:ilvl w:val="0"/>
          <w:numId w:val="4"/>
        </w:numPr>
        <w:autoSpaceDE w:val="0"/>
        <w:autoSpaceDN w:val="0"/>
        <w:adjustRightInd w:val="0"/>
        <w:spacing w:after="0" w:line="240" w:lineRule="auto"/>
        <w:ind w:left="0" w:right="-143" w:firstLine="567"/>
        <w:jc w:val="both"/>
        <w:rPr>
          <w:rFonts w:ascii="Times New Roman" w:hAnsi="Times New Roman" w:cs="Times New Roman"/>
          <w:sz w:val="24"/>
          <w:szCs w:val="24"/>
        </w:rPr>
      </w:pPr>
      <w:r w:rsidRPr="00FA1229">
        <w:rPr>
          <w:rFonts w:ascii="Times New Roman" w:hAnsi="Times New Roman" w:cs="Times New Roman"/>
          <w:sz w:val="24"/>
          <w:szCs w:val="24"/>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bookmarkStart w:id="0" w:name="sub_347"/>
      <w:r w:rsidRPr="00FA122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A1229" w:rsidRPr="00FA1229" w:rsidRDefault="00FA1229" w:rsidP="00FA1229">
      <w:pPr>
        <w:spacing w:after="0" w:line="240" w:lineRule="auto"/>
        <w:ind w:right="-143" w:firstLine="567"/>
        <w:jc w:val="both"/>
        <w:rPr>
          <w:rFonts w:ascii="Times New Roman" w:hAnsi="Times New Roman" w:cs="Times New Roman"/>
          <w:sz w:val="24"/>
          <w:szCs w:val="24"/>
        </w:rPr>
      </w:pPr>
    </w:p>
    <w:p w:rsidR="00FA1229" w:rsidRPr="00FA1229" w:rsidRDefault="00FA1229" w:rsidP="00FA1229">
      <w:pPr>
        <w:pStyle w:val="a5"/>
        <w:widowControl w:val="0"/>
        <w:shd w:val="clear" w:color="auto" w:fill="FFFFFF"/>
        <w:tabs>
          <w:tab w:val="left" w:pos="0"/>
        </w:tabs>
        <w:autoSpaceDE w:val="0"/>
        <w:autoSpaceDN w:val="0"/>
        <w:adjustRightInd w:val="0"/>
        <w:spacing w:after="0" w:line="240" w:lineRule="auto"/>
        <w:ind w:left="36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r w:rsidRPr="00FA1229">
        <w:rPr>
          <w:rFonts w:ascii="Times New Roman" w:eastAsia="Times New Roman" w:hAnsi="Times New Roman" w:cs="Times New Roman"/>
          <w:b/>
          <w:sz w:val="24"/>
          <w:szCs w:val="24"/>
          <w:lang w:eastAsia="ar-SA"/>
        </w:rPr>
        <w:t>Порядок поставки и приемки Товара</w:t>
      </w:r>
    </w:p>
    <w:p w:rsidR="00FA1229" w:rsidRPr="00FA1229" w:rsidRDefault="00FA1229" w:rsidP="00FA1229">
      <w:pPr>
        <w:widowControl w:val="0"/>
        <w:shd w:val="clear" w:color="auto" w:fill="FFFFFF"/>
        <w:tabs>
          <w:tab w:val="left" w:pos="0"/>
        </w:tabs>
        <w:spacing w:after="0" w:line="240" w:lineRule="auto"/>
        <w:ind w:firstLine="567"/>
        <w:jc w:val="both"/>
        <w:rPr>
          <w:rFonts w:ascii="Times New Roman" w:eastAsia="Times New Roman" w:hAnsi="Times New Roman" w:cs="Times New Roman"/>
          <w:b/>
          <w:sz w:val="24"/>
          <w:szCs w:val="24"/>
        </w:rPr>
      </w:pP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bCs/>
          <w:sz w:val="24"/>
          <w:szCs w:val="24"/>
          <w:lang w:eastAsia="ar-SA"/>
        </w:rPr>
        <w:t>6.1.Поставка товара осуществляется отдельными партиями по предварительной заявке Заказчика с указанием ассортимента, количества (обязательна поставка в количестве и ассортименте в строгом соответствии с заявкой). Заявка оформляется Заказчиком в письменной форме в двух экземплярах и передается представителю Поставщика не менее чем за 1 день до дня поставки с указанием даты поставки.</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bCs/>
          <w:sz w:val="24"/>
          <w:szCs w:val="24"/>
          <w:lang w:eastAsia="ar-SA"/>
        </w:rPr>
        <w:t xml:space="preserve">6.2.Поставка товара по настоящему договору производится по адресу, указанному в п. 2.1 настоящего договора, силами и за счет средств Поставщика. </w:t>
      </w:r>
      <w:r w:rsidRPr="00FA1229">
        <w:rPr>
          <w:rFonts w:ascii="Times New Roman" w:eastAsia="Times New Roman" w:hAnsi="Times New Roman" w:cs="Times New Roman"/>
          <w:sz w:val="24"/>
          <w:szCs w:val="24"/>
        </w:rPr>
        <w:t>Поставка осуществляется в рабочие дни Заказчика с 8.00 до 16.00 часов местного времени.</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bCs/>
          <w:sz w:val="24"/>
          <w:szCs w:val="24"/>
          <w:lang w:eastAsia="ar-SA"/>
        </w:rPr>
        <w:t>6.3.Поставляемая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соответствовать характеру поставляемой продукции и способу транспортировки. Вся продукция должна быть замаркирована в соответствии с требованиями стандартов, этикетки и ярлыки должны быть выполнены на русском языке.</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bCs/>
          <w:sz w:val="24"/>
          <w:szCs w:val="24"/>
          <w:lang w:eastAsia="ar-SA"/>
        </w:rPr>
        <w:t>6.4.Полномочия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bCs/>
          <w:sz w:val="24"/>
          <w:szCs w:val="24"/>
          <w:lang w:eastAsia="ar-SA"/>
        </w:rPr>
        <w:lastRenderedPageBreak/>
        <w:t>6.5.</w:t>
      </w:r>
      <w:r w:rsidRPr="00FA1229">
        <w:rPr>
          <w:rFonts w:ascii="Times New Roman" w:eastAsia="Times New Roman" w:hAnsi="Times New Roman" w:cs="Times New Roman"/>
          <w:sz w:val="24"/>
          <w:szCs w:val="24"/>
        </w:rPr>
        <w:t xml:space="preserve"> При передаче Товара Заказчику Поставщик обязан предоставить соответствующие документы, подтверждающие качество и безопасность продуктов питания, 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w:t>
      </w:r>
      <w:proofErr w:type="spellStart"/>
      <w:r w:rsidRPr="00FA1229">
        <w:rPr>
          <w:rFonts w:ascii="Times New Roman" w:eastAsia="Times New Roman" w:hAnsi="Times New Roman" w:cs="Times New Roman"/>
          <w:sz w:val="24"/>
          <w:szCs w:val="24"/>
        </w:rPr>
        <w:t>др</w:t>
      </w:r>
      <w:proofErr w:type="spellEnd"/>
      <w:r w:rsidRPr="00FA1229">
        <w:rPr>
          <w:rFonts w:ascii="Times New Roman" w:eastAsia="Times New Roman" w:hAnsi="Times New Roman" w:cs="Times New Roman"/>
          <w:sz w:val="24"/>
          <w:szCs w:val="24"/>
        </w:rPr>
        <w:t>, требуемые в соответствии с действующим законодательством сопроводительные документы, в которых должны быть отражены номера и даты выдачи документа,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срок годности.</w:t>
      </w:r>
    </w:p>
    <w:p w:rsidR="00FA1229" w:rsidRPr="00FA1229" w:rsidRDefault="00FA1229" w:rsidP="00FA1229">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bCs/>
          <w:sz w:val="24"/>
          <w:szCs w:val="24"/>
          <w:lang w:eastAsia="ar-SA"/>
        </w:rPr>
        <w:t xml:space="preserve">6.6 </w:t>
      </w:r>
      <w:r w:rsidRPr="00FA1229">
        <w:rPr>
          <w:rFonts w:ascii="Times New Roman" w:eastAsia="Times New Roman" w:hAnsi="Times New Roman" w:cs="Times New Roman"/>
          <w:sz w:val="24"/>
          <w:szCs w:val="24"/>
        </w:rPr>
        <w:t xml:space="preserve">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bCs/>
          <w:sz w:val="24"/>
          <w:szCs w:val="24"/>
          <w:lang w:eastAsia="ar-SA"/>
        </w:rPr>
        <w:t>6.7.Обязанность по передаче продукции считается исполненной с момента подписания товарных накладных Заказчиком.</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sz w:val="24"/>
          <w:szCs w:val="24"/>
        </w:rPr>
        <w:t>6.8.При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товарной накладной.</w:t>
      </w:r>
    </w:p>
    <w:p w:rsidR="00FA1229" w:rsidRPr="00FA1229" w:rsidRDefault="00FA1229" w:rsidP="00FA1229">
      <w:pPr>
        <w:spacing w:after="0" w:line="240" w:lineRule="auto"/>
        <w:ind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sz w:val="24"/>
          <w:szCs w:val="24"/>
        </w:rPr>
        <w:t xml:space="preserve">6.9. При обнаружении факта недопоставки Товара  </w:t>
      </w:r>
      <w:r w:rsidRPr="00FA1229">
        <w:rPr>
          <w:rFonts w:ascii="Times New Roman" w:eastAsia="Times New Roman" w:hAnsi="Times New Roman" w:cs="Times New Roman"/>
          <w:color w:val="000000"/>
          <w:sz w:val="24"/>
          <w:szCs w:val="24"/>
        </w:rPr>
        <w:t xml:space="preserve">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а в случае, если товар является скоропортящимся, в течение 3 (трех) часов с момента получения претензии. </w:t>
      </w:r>
    </w:p>
    <w:p w:rsidR="00FA1229" w:rsidRPr="00FA1229" w:rsidRDefault="00FA1229" w:rsidP="00FA1229">
      <w:pPr>
        <w:spacing w:after="0" w:line="240" w:lineRule="auto"/>
        <w:ind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color w:val="000000"/>
          <w:sz w:val="24"/>
          <w:szCs w:val="24"/>
        </w:rPr>
        <w:t xml:space="preserve">6.10.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p>
    <w:p w:rsidR="00FA1229" w:rsidRPr="00FA1229" w:rsidRDefault="00FA1229" w:rsidP="00FA1229">
      <w:pPr>
        <w:spacing w:after="0" w:line="240" w:lineRule="auto"/>
        <w:ind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color w:val="000000"/>
          <w:sz w:val="24"/>
          <w:szCs w:val="24"/>
        </w:rPr>
        <w:t xml:space="preserve">6.11. Акты претензий являются основаниями для начислений Заказчиком Поставщику штрафов, предусмотренных п.7.2. настоящего </w:t>
      </w:r>
      <w:r w:rsidRPr="00FA1229">
        <w:rPr>
          <w:rFonts w:ascii="Times New Roman" w:eastAsia="Times New Roman" w:hAnsi="Times New Roman" w:cs="Times New Roman"/>
          <w:sz w:val="24"/>
          <w:szCs w:val="24"/>
        </w:rPr>
        <w:t>Договора</w:t>
      </w:r>
      <w:r w:rsidRPr="00FA1229">
        <w:rPr>
          <w:rFonts w:ascii="Times New Roman" w:eastAsia="Times New Roman" w:hAnsi="Times New Roman" w:cs="Times New Roman"/>
          <w:color w:val="000000"/>
          <w:sz w:val="24"/>
          <w:szCs w:val="24"/>
        </w:rPr>
        <w:t>.</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bCs/>
          <w:sz w:val="24"/>
          <w:szCs w:val="24"/>
          <w:lang w:eastAsia="ar-SA"/>
        </w:rPr>
      </w:pPr>
      <w:r w:rsidRPr="00FA1229">
        <w:rPr>
          <w:rFonts w:ascii="Times New Roman" w:eastAsia="Times New Roman" w:hAnsi="Times New Roman" w:cs="Times New Roman"/>
          <w:sz w:val="24"/>
          <w:szCs w:val="24"/>
        </w:rPr>
        <w:t>6.12.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FA1229" w:rsidRPr="00FA1229" w:rsidRDefault="00FA1229" w:rsidP="00FA1229">
      <w:pPr>
        <w:tabs>
          <w:tab w:val="left" w:pos="1276"/>
        </w:tabs>
        <w:spacing w:line="240" w:lineRule="auto"/>
        <w:ind w:firstLine="567"/>
        <w:contextualSpacing/>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6.13.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 </w:t>
      </w:r>
    </w:p>
    <w:p w:rsidR="000F452E" w:rsidRPr="00FA1229" w:rsidRDefault="000F452E" w:rsidP="00FA1229">
      <w:pPr>
        <w:spacing w:after="0" w:line="240" w:lineRule="auto"/>
        <w:ind w:right="-143" w:firstLine="567"/>
        <w:jc w:val="both"/>
        <w:rPr>
          <w:rFonts w:ascii="Times New Roman" w:hAnsi="Times New Roman" w:cs="Times New Roman"/>
          <w:sz w:val="24"/>
          <w:szCs w:val="24"/>
        </w:rPr>
      </w:pPr>
    </w:p>
    <w:bookmarkEnd w:id="0"/>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7.Сроки действия договора</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7D44CB" w:rsidRPr="007D44CB" w:rsidRDefault="00FA1229" w:rsidP="007D44CB">
      <w:pPr>
        <w:pStyle w:val="a5"/>
        <w:numPr>
          <w:ilvl w:val="1"/>
          <w:numId w:val="7"/>
        </w:numPr>
        <w:ind w:left="0" w:right="424" w:firstLine="709"/>
        <w:jc w:val="both"/>
        <w:rPr>
          <w:rFonts w:ascii="Times New Roman" w:eastAsia="Times New Roman" w:hAnsi="Times New Roman" w:cs="Times New Roman"/>
          <w:sz w:val="24"/>
          <w:szCs w:val="24"/>
        </w:rPr>
      </w:pPr>
      <w:r w:rsidRPr="007D44CB">
        <w:rPr>
          <w:rFonts w:ascii="Times New Roman" w:eastAsia="Times New Roman" w:hAnsi="Times New Roman" w:cs="Times New Roman"/>
          <w:sz w:val="24"/>
          <w:szCs w:val="24"/>
        </w:rPr>
        <w:t>Договор вступает в силу со дня его подписания Сторонами и действует по 31.12.202</w:t>
      </w:r>
      <w:r w:rsidR="00094F06">
        <w:rPr>
          <w:rFonts w:ascii="Times New Roman" w:eastAsia="Times New Roman" w:hAnsi="Times New Roman" w:cs="Times New Roman"/>
          <w:sz w:val="24"/>
          <w:szCs w:val="24"/>
        </w:rPr>
        <w:t>5</w:t>
      </w:r>
      <w:r w:rsidRPr="007D44CB">
        <w:rPr>
          <w:rFonts w:ascii="Times New Roman" w:eastAsia="Times New Roman" w:hAnsi="Times New Roman" w:cs="Times New Roman"/>
          <w:sz w:val="24"/>
          <w:szCs w:val="24"/>
        </w:rPr>
        <w:t>г.</w:t>
      </w:r>
      <w:r w:rsidR="007D44CB" w:rsidRPr="007D44CB">
        <w:rPr>
          <w:rFonts w:ascii="Times New Roman" w:eastAsia="Times New Roman" w:hAnsi="Times New Roman" w:cs="Times New Roman"/>
          <w:sz w:val="24"/>
          <w:szCs w:val="24"/>
        </w:rPr>
        <w:t>,</w:t>
      </w:r>
      <w:r w:rsidR="007D44CB" w:rsidRPr="007D44CB">
        <w:rPr>
          <w:rFonts w:ascii="Times New Roman" w:eastAsia="Times New Roman" w:hAnsi="Times New Roman" w:cs="Times New Roman"/>
          <w:b/>
          <w:sz w:val="24"/>
          <w:szCs w:val="24"/>
        </w:rPr>
        <w:t xml:space="preserve"> </w:t>
      </w:r>
      <w:r w:rsidR="007D44CB" w:rsidRPr="007D44CB">
        <w:rPr>
          <w:rFonts w:ascii="Times New Roman" w:eastAsia="Times New Roman" w:hAnsi="Times New Roman" w:cs="Times New Roman"/>
          <w:sz w:val="24"/>
          <w:szCs w:val="24"/>
        </w:rPr>
        <w:t>а в части расчетов – до полного их завершения.</w:t>
      </w:r>
    </w:p>
    <w:p w:rsidR="00FA1229" w:rsidRPr="007D44CB" w:rsidRDefault="00FA1229" w:rsidP="007D44CB">
      <w:pPr>
        <w:widowControl w:val="0"/>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7D44CB">
        <w:rPr>
          <w:rFonts w:ascii="Times New Roman" w:eastAsia="Times New Roman" w:hAnsi="Times New Roman" w:cs="Times New Roman"/>
          <w:color w:val="000000"/>
          <w:sz w:val="24"/>
          <w:szCs w:val="24"/>
        </w:rPr>
        <w:t xml:space="preserve">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w:t>
      </w:r>
      <w:r w:rsidRPr="007D44CB">
        <w:rPr>
          <w:rFonts w:ascii="Times New Roman" w:eastAsia="Times New Roman" w:hAnsi="Times New Roman" w:cs="Times New Roman"/>
          <w:color w:val="000000"/>
          <w:sz w:val="24"/>
          <w:szCs w:val="24"/>
        </w:rPr>
        <w:lastRenderedPageBreak/>
        <w:t xml:space="preserve">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8. Изменение и расторжение договора</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FA1229">
      <w:pPr>
        <w:spacing w:after="0" w:line="240" w:lineRule="auto"/>
        <w:ind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8.1.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При этом информация о Исполнителе, с которым договор был расторгнут в одностороннем порядке, направляется в установленном действующим законодательством порядке в реестр недобросовестных поставщиков.</w:t>
      </w:r>
    </w:p>
    <w:p w:rsidR="00FA1229" w:rsidRPr="00FA1229" w:rsidRDefault="00FA1229" w:rsidP="00BF4438">
      <w:pPr>
        <w:widowControl w:val="0"/>
        <w:numPr>
          <w:ilvl w:val="1"/>
          <w:numId w:val="8"/>
        </w:numPr>
        <w:autoSpaceDE w:val="0"/>
        <w:autoSpaceDN w:val="0"/>
        <w:adjustRightInd w:val="0"/>
        <w:spacing w:after="0" w:line="240" w:lineRule="auto"/>
        <w:ind w:left="0" w:right="-1" w:firstLine="426"/>
        <w:contextualSpacing/>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FA1229" w:rsidRPr="00FA1229" w:rsidRDefault="00FA1229" w:rsidP="00BF4438">
      <w:pPr>
        <w:widowControl w:val="0"/>
        <w:numPr>
          <w:ilvl w:val="1"/>
          <w:numId w:val="8"/>
        </w:numPr>
        <w:autoSpaceDE w:val="0"/>
        <w:autoSpaceDN w:val="0"/>
        <w:adjustRightInd w:val="0"/>
        <w:spacing w:after="0" w:line="240" w:lineRule="auto"/>
        <w:ind w:left="0" w:firstLine="426"/>
        <w:jc w:val="both"/>
        <w:outlineLvl w:val="1"/>
        <w:rPr>
          <w:rFonts w:ascii="Times New Roman" w:eastAsia="Times New Roman" w:hAnsi="Times New Roman" w:cs="Times New Roman"/>
          <w:i/>
          <w:sz w:val="24"/>
          <w:szCs w:val="24"/>
        </w:rPr>
      </w:pPr>
      <w:bookmarkStart w:id="1" w:name="_ref_580768"/>
      <w:r w:rsidRPr="00FA1229">
        <w:rPr>
          <w:rFonts w:ascii="Times New Roman" w:eastAsia="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bookmarkEnd w:id="1"/>
    </w:p>
    <w:p w:rsidR="00FA1229" w:rsidRPr="00FA1229" w:rsidRDefault="00FA1229" w:rsidP="00BF4438">
      <w:pPr>
        <w:widowControl w:val="0"/>
        <w:numPr>
          <w:ilvl w:val="1"/>
          <w:numId w:val="8"/>
        </w:numPr>
        <w:autoSpaceDE w:val="0"/>
        <w:autoSpaceDN w:val="0"/>
        <w:adjustRightInd w:val="0"/>
        <w:spacing w:after="0" w:line="240" w:lineRule="auto"/>
        <w:ind w:left="0" w:firstLine="426"/>
        <w:jc w:val="both"/>
        <w:outlineLvl w:val="1"/>
        <w:rPr>
          <w:rFonts w:ascii="Times New Roman" w:eastAsia="Times New Roman" w:hAnsi="Times New Roman" w:cs="Times New Roman"/>
          <w:sz w:val="24"/>
          <w:szCs w:val="24"/>
        </w:rPr>
      </w:pPr>
      <w:bookmarkStart w:id="2" w:name="_ref_580769"/>
      <w:r w:rsidRPr="00FA1229">
        <w:rPr>
          <w:rFonts w:ascii="Times New Roman" w:eastAsia="Times New Roman" w:hAnsi="Times New Roman" w:cs="Times New Roman"/>
          <w:sz w:val="24"/>
          <w:szCs w:val="24"/>
        </w:rPr>
        <w:t>Договор может быть расторгнут Заказчиком в одностороннем порядке в случае:</w:t>
      </w:r>
    </w:p>
    <w:p w:rsidR="00FA1229" w:rsidRPr="00FA1229" w:rsidRDefault="00FA1229" w:rsidP="00BF4438">
      <w:pPr>
        <w:spacing w:after="0" w:line="240" w:lineRule="auto"/>
        <w:ind w:firstLine="426"/>
        <w:jc w:val="both"/>
        <w:outlineLvl w:val="1"/>
        <w:rPr>
          <w:rFonts w:ascii="Times New Roman" w:eastAsia="Times New Roman" w:hAnsi="Times New Roman" w:cs="Times New Roman"/>
          <w:i/>
          <w:sz w:val="24"/>
          <w:szCs w:val="24"/>
        </w:rPr>
      </w:pPr>
      <w:r w:rsidRPr="00FA1229">
        <w:rPr>
          <w:rFonts w:ascii="Times New Roman" w:eastAsia="Times New Roman" w:hAnsi="Times New Roman" w:cs="Times New Roman"/>
          <w:sz w:val="24"/>
          <w:szCs w:val="24"/>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FA1229" w:rsidRPr="00FA1229" w:rsidRDefault="00FA1229" w:rsidP="00BF4438">
      <w:pPr>
        <w:spacing w:after="0" w:line="240" w:lineRule="auto"/>
        <w:ind w:firstLine="426"/>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FA1229" w:rsidRPr="00FA1229" w:rsidRDefault="00FA1229" w:rsidP="00BF4438">
      <w:pPr>
        <w:spacing w:after="0" w:line="240" w:lineRule="auto"/>
        <w:ind w:firstLine="426"/>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неоднократного (два и более) или существенного (более тридцати дней) нарушения сроков оказания услуг, указанных в договоре.</w:t>
      </w:r>
    </w:p>
    <w:p w:rsidR="00FA1229" w:rsidRPr="00FA1229" w:rsidRDefault="00FA1229" w:rsidP="00BF4438">
      <w:pPr>
        <w:widowControl w:val="0"/>
        <w:numPr>
          <w:ilvl w:val="1"/>
          <w:numId w:val="8"/>
        </w:numPr>
        <w:autoSpaceDE w:val="0"/>
        <w:autoSpaceDN w:val="0"/>
        <w:adjustRightInd w:val="0"/>
        <w:spacing w:after="0" w:line="240" w:lineRule="auto"/>
        <w:ind w:left="0" w:firstLine="426"/>
        <w:jc w:val="both"/>
        <w:outlineLvl w:val="1"/>
        <w:rPr>
          <w:rFonts w:ascii="Times New Roman" w:eastAsia="Times New Roman" w:hAnsi="Times New Roman" w:cs="Times New Roman"/>
          <w:sz w:val="24"/>
          <w:szCs w:val="24"/>
        </w:rPr>
      </w:pPr>
      <w:bookmarkStart w:id="3" w:name="_ref_580777"/>
      <w:bookmarkEnd w:id="2"/>
      <w:r w:rsidRPr="00FA1229">
        <w:rPr>
          <w:rFonts w:ascii="Times New Roman" w:eastAsia="Times New Roman" w:hAnsi="Times New Roman" w:cs="Times New Roman"/>
          <w:sz w:val="24"/>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3"/>
    </w:p>
    <w:p w:rsidR="00FA1229" w:rsidRPr="00FA1229" w:rsidRDefault="00FA1229" w:rsidP="00FA1229">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9. Обеспечение исполнения Договора</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FA1229">
      <w:pPr>
        <w:widowControl w:val="0"/>
        <w:numPr>
          <w:ilvl w:val="1"/>
          <w:numId w:val="9"/>
        </w:numPr>
        <w:autoSpaceDE w:val="0"/>
        <w:autoSpaceDN w:val="0"/>
        <w:adjustRightInd w:val="0"/>
        <w:spacing w:after="0" w:line="240" w:lineRule="auto"/>
        <w:ind w:left="709"/>
        <w:contextualSpacing/>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Обеспечение исполнения договора не требуется</w:t>
      </w:r>
    </w:p>
    <w:p w:rsidR="00FA1229" w:rsidRPr="00FA1229" w:rsidRDefault="00FA1229" w:rsidP="00FA1229">
      <w:pPr>
        <w:widowControl w:val="0"/>
        <w:autoSpaceDE w:val="0"/>
        <w:autoSpaceDN w:val="0"/>
        <w:adjustRightInd w:val="0"/>
        <w:spacing w:after="0" w:line="240" w:lineRule="auto"/>
        <w:ind w:firstLine="567"/>
        <w:rPr>
          <w:rFonts w:ascii="Times New Roman" w:eastAsia="Times New Roman" w:hAnsi="Times New Roman" w:cs="Times New Roman"/>
          <w:b/>
          <w:sz w:val="24"/>
          <w:szCs w:val="24"/>
        </w:rPr>
      </w:pP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10.  Порядок урегулирования споров</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10.1.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10.2.   В случае не достижения взаимного согласия, споры по настоящему Договору разрешаются в Арбитражном суде Челябинской области.</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10.3.    До передачи спора на разрешение Арбитражного суда Челябинской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с даты ее получения.</w:t>
      </w:r>
    </w:p>
    <w:p w:rsidR="00FA1229" w:rsidRPr="00FA1229" w:rsidRDefault="00FA1229" w:rsidP="00FA1229">
      <w:pPr>
        <w:widowControl w:val="0"/>
        <w:autoSpaceDE w:val="0"/>
        <w:autoSpaceDN w:val="0"/>
        <w:adjustRightInd w:val="0"/>
        <w:spacing w:after="0" w:line="240" w:lineRule="auto"/>
        <w:ind w:firstLine="567"/>
        <w:rPr>
          <w:rFonts w:ascii="Times New Roman" w:eastAsia="Times New Roman" w:hAnsi="Times New Roman" w:cs="Times New Roman"/>
          <w:b/>
          <w:sz w:val="24"/>
          <w:szCs w:val="24"/>
        </w:rPr>
      </w:pP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11.Прочие условия</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FA1229">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sz w:val="24"/>
          <w:szCs w:val="24"/>
        </w:rPr>
        <w:t>11.1.</w:t>
      </w:r>
      <w:r w:rsidRPr="00FA1229">
        <w:rPr>
          <w:rFonts w:ascii="Times New Roman" w:eastAsia="Times New Roman" w:hAnsi="Times New Roman" w:cs="Times New Roman"/>
          <w:color w:val="000000"/>
          <w:sz w:val="24"/>
          <w:szCs w:val="24"/>
        </w:rPr>
        <w:t xml:space="preserve">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пункте 11 настоящего Договора, или с использованием факсимильной связи, электронной почты с последующим предоставлением оригинала. В случае направления </w:t>
      </w:r>
      <w:r w:rsidRPr="00FA1229">
        <w:rPr>
          <w:rFonts w:ascii="Times New Roman" w:eastAsia="Times New Roman" w:hAnsi="Times New Roman" w:cs="Times New Roman"/>
          <w:color w:val="000000"/>
          <w:sz w:val="24"/>
          <w:szCs w:val="24"/>
        </w:rPr>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color w:val="000000"/>
          <w:sz w:val="24"/>
          <w:szCs w:val="24"/>
        </w:rPr>
        <w:t>11.2. Договор составлен в 2 (двух) экземплярах по одному для каждой из Сторон, имеющих одинаковую юридическую силу.</w:t>
      </w:r>
    </w:p>
    <w:p w:rsidR="00FA1229" w:rsidRPr="00FA1229" w:rsidRDefault="00FA1229" w:rsidP="00FA122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FA1229">
        <w:rPr>
          <w:rFonts w:ascii="Times New Roman" w:eastAsia="Times New Roman" w:hAnsi="Times New Roman" w:cs="Times New Roman"/>
          <w:color w:val="000000"/>
          <w:sz w:val="24"/>
          <w:szCs w:val="24"/>
        </w:rPr>
        <w:t>11.3. Во всем, что не предусмотрено настоящим Договором, Стороны руководствуются действующим законодательством Российской Федерации.</w:t>
      </w:r>
    </w:p>
    <w:p w:rsidR="00FA1229" w:rsidRPr="00FA1229" w:rsidRDefault="00FA1229" w:rsidP="00FA1229">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color w:val="000000"/>
          <w:sz w:val="24"/>
          <w:szCs w:val="24"/>
        </w:rPr>
      </w:pPr>
      <w:r w:rsidRPr="00FA1229">
        <w:rPr>
          <w:rFonts w:ascii="Times New Roman" w:eastAsia="Times New Roman" w:hAnsi="Times New Roman" w:cs="Times New Roman"/>
          <w:color w:val="000000"/>
          <w:sz w:val="24"/>
          <w:szCs w:val="24"/>
        </w:rPr>
        <w:t>11.4. Неотъемлемыми частями Договора являются: Приложение  №1– Спецификация.</w:t>
      </w:r>
    </w:p>
    <w:p w:rsidR="00FA1229" w:rsidRPr="00FA1229" w:rsidRDefault="00FA1229" w:rsidP="00FA122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rsidR="00FA1229" w:rsidRPr="00FA1229" w:rsidRDefault="00FA1229" w:rsidP="00FA1229">
      <w:pPr>
        <w:widowControl w:val="0"/>
        <w:autoSpaceDE w:val="0"/>
        <w:autoSpaceDN w:val="0"/>
        <w:adjustRightInd w:val="0"/>
        <w:spacing w:after="0" w:line="240" w:lineRule="auto"/>
        <w:ind w:hanging="360"/>
        <w:jc w:val="center"/>
        <w:rPr>
          <w:rFonts w:ascii="Times New Roman" w:eastAsia="Times New Roman" w:hAnsi="Times New Roman" w:cs="Times New Roman"/>
          <w:b/>
          <w:sz w:val="24"/>
          <w:szCs w:val="24"/>
        </w:rPr>
      </w:pPr>
      <w:r w:rsidRPr="00FA1229">
        <w:rPr>
          <w:rFonts w:ascii="Times New Roman" w:eastAsia="Times New Roman" w:hAnsi="Times New Roman" w:cs="Times New Roman"/>
          <w:b/>
          <w:sz w:val="24"/>
          <w:szCs w:val="24"/>
        </w:rPr>
        <w:t>12. Адреса и реквизиты сторон</w:t>
      </w:r>
    </w:p>
    <w:p w:rsidR="00FA1229" w:rsidRPr="00FA1229" w:rsidRDefault="00FA1229" w:rsidP="00FA1229">
      <w:pPr>
        <w:widowControl w:val="0"/>
        <w:tabs>
          <w:tab w:val="left" w:pos="6100"/>
        </w:tabs>
        <w:autoSpaceDE w:val="0"/>
        <w:autoSpaceDN w:val="0"/>
        <w:adjustRightInd w:val="0"/>
        <w:spacing w:after="0" w:line="240" w:lineRule="auto"/>
        <w:ind w:hanging="360"/>
        <w:rPr>
          <w:rFonts w:ascii="Times New Roman" w:eastAsia="Times New Roman" w:hAnsi="Times New Roman" w:cs="Times New Roman"/>
          <w:sz w:val="24"/>
          <w:szCs w:val="24"/>
        </w:rPr>
      </w:pPr>
    </w:p>
    <w:tbl>
      <w:tblPr>
        <w:tblW w:w="10376" w:type="dxa"/>
        <w:jc w:val="center"/>
        <w:tblLook w:val="00A0" w:firstRow="1" w:lastRow="0" w:firstColumn="1" w:lastColumn="0" w:noHBand="0" w:noVBand="0"/>
      </w:tblPr>
      <w:tblGrid>
        <w:gridCol w:w="34"/>
        <w:gridCol w:w="5105"/>
        <w:gridCol w:w="134"/>
        <w:gridCol w:w="5103"/>
      </w:tblGrid>
      <w:tr w:rsidR="008F61EE" w:rsidRPr="00FA1229" w:rsidTr="005270A9">
        <w:trPr>
          <w:jc w:val="center"/>
        </w:trPr>
        <w:tc>
          <w:tcPr>
            <w:tcW w:w="5139" w:type="dxa"/>
            <w:gridSpan w:val="2"/>
          </w:tcPr>
          <w:p w:rsidR="008F61EE" w:rsidRPr="00FA1229" w:rsidRDefault="008F61EE" w:rsidP="005270A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FA1229">
              <w:rPr>
                <w:rFonts w:ascii="Times New Roman" w:eastAsia="Times New Roman" w:hAnsi="Times New Roman" w:cs="Times New Roman"/>
                <w:b/>
                <w:bCs/>
                <w:sz w:val="24"/>
                <w:szCs w:val="24"/>
              </w:rPr>
              <w:t>ЗАКАЗЧИК:</w:t>
            </w:r>
          </w:p>
          <w:p w:rsidR="008F61EE" w:rsidRPr="00FA1229" w:rsidRDefault="008F61EE" w:rsidP="003D57EE">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rPr>
            </w:pPr>
          </w:p>
        </w:tc>
        <w:tc>
          <w:tcPr>
            <w:tcW w:w="5237" w:type="dxa"/>
            <w:gridSpan w:val="2"/>
          </w:tcPr>
          <w:p w:rsidR="008F61EE" w:rsidRPr="00FA1229" w:rsidRDefault="008F61EE" w:rsidP="005270A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FA1229">
              <w:rPr>
                <w:rFonts w:ascii="Times New Roman" w:eastAsia="Times New Roman" w:hAnsi="Times New Roman" w:cs="Times New Roman"/>
                <w:b/>
                <w:bCs/>
                <w:sz w:val="24"/>
                <w:szCs w:val="24"/>
              </w:rPr>
              <w:t>ПОСТАВЩИК:</w:t>
            </w:r>
          </w:p>
          <w:p w:rsidR="008F61EE" w:rsidRPr="00FA1229" w:rsidRDefault="008F61EE" w:rsidP="005270A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FA1229">
              <w:rPr>
                <w:rFonts w:ascii="Times New Roman" w:eastAsia="Times New Roman" w:hAnsi="Times New Roman" w:cs="Times New Roman"/>
                <w:b/>
                <w:bCs/>
                <w:sz w:val="24"/>
                <w:szCs w:val="24"/>
              </w:rPr>
              <w:t>(</w:t>
            </w:r>
            <w:r w:rsidRPr="007D499C">
              <w:rPr>
                <w:rFonts w:ascii="Times New Roman" w:eastAsia="Times New Roman" w:hAnsi="Times New Roman" w:cs="Times New Roman"/>
                <w:b/>
              </w:rPr>
              <w:t>ИП Пастушок Дарья Николаевна</w:t>
            </w:r>
            <w:r w:rsidRPr="00FA1229">
              <w:rPr>
                <w:rFonts w:ascii="Times New Roman" w:eastAsia="Times New Roman" w:hAnsi="Times New Roman" w:cs="Times New Roman"/>
                <w:b/>
                <w:bCs/>
                <w:sz w:val="24"/>
                <w:szCs w:val="24"/>
              </w:rPr>
              <w:t>)</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ИНН/КПП</w:t>
            </w:r>
            <w:r w:rsidRPr="007D499C">
              <w:rPr>
                <w:rFonts w:ascii="Times New Roman" w:eastAsia="Times New Roman" w:hAnsi="Times New Roman" w:cs="Times New Roman"/>
              </w:rPr>
              <w:tab/>
              <w:t>744808290207</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snapToGrid w:val="0"/>
              </w:rPr>
              <w:t>ОГРИП 321745600042329</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Юридический адрес</w:t>
            </w:r>
            <w:r w:rsidRPr="007D499C">
              <w:rPr>
                <w:rFonts w:ascii="Times New Roman" w:eastAsia="Times New Roman" w:hAnsi="Times New Roman" w:cs="Times New Roman"/>
              </w:rPr>
              <w:tab/>
              <w:t xml:space="preserve">454076, г. Челябинск, ул. Мусы </w:t>
            </w:r>
            <w:proofErr w:type="spellStart"/>
            <w:r w:rsidRPr="007D499C">
              <w:rPr>
                <w:rFonts w:ascii="Times New Roman" w:eastAsia="Times New Roman" w:hAnsi="Times New Roman" w:cs="Times New Roman"/>
              </w:rPr>
              <w:t>Джалиля</w:t>
            </w:r>
            <w:proofErr w:type="spellEnd"/>
            <w:r w:rsidRPr="007D499C">
              <w:rPr>
                <w:rFonts w:ascii="Times New Roman" w:eastAsia="Times New Roman" w:hAnsi="Times New Roman" w:cs="Times New Roman"/>
              </w:rPr>
              <w:t>, 1-41</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р/</w:t>
            </w:r>
            <w:proofErr w:type="gramStart"/>
            <w:r w:rsidRPr="007D499C">
              <w:rPr>
                <w:rFonts w:ascii="Times New Roman" w:eastAsia="Times New Roman" w:hAnsi="Times New Roman" w:cs="Times New Roman"/>
              </w:rPr>
              <w:t>с  40802810072000063412</w:t>
            </w:r>
            <w:proofErr w:type="gramEnd"/>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Банк</w:t>
            </w:r>
            <w:r w:rsidRPr="007D499C">
              <w:rPr>
                <w:rFonts w:ascii="Times New Roman" w:eastAsia="Times New Roman" w:hAnsi="Times New Roman" w:cs="Times New Roman"/>
              </w:rPr>
              <w:tab/>
              <w:t>ЧЕЛЯБИНСКОЕ ОТДЕЛЕНИЕ N8597 ПАО СБЕРБАНК</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БИК</w:t>
            </w:r>
            <w:r w:rsidRPr="007D499C">
              <w:rPr>
                <w:rFonts w:ascii="Times New Roman" w:eastAsia="Times New Roman" w:hAnsi="Times New Roman" w:cs="Times New Roman"/>
              </w:rPr>
              <w:tab/>
              <w:t>047501602</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Корр. счет</w:t>
            </w:r>
            <w:r w:rsidRPr="007D499C">
              <w:rPr>
                <w:rFonts w:ascii="Times New Roman" w:eastAsia="Times New Roman" w:hAnsi="Times New Roman" w:cs="Times New Roman"/>
              </w:rPr>
              <w:tab/>
              <w:t xml:space="preserve">  30101810700000000602</w:t>
            </w:r>
          </w:p>
          <w:p w:rsidR="008F61EE" w:rsidRPr="007D499C"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Телефон</w:t>
            </w:r>
            <w:r w:rsidRPr="007D499C">
              <w:rPr>
                <w:rFonts w:ascii="Times New Roman" w:eastAsia="Times New Roman" w:hAnsi="Times New Roman" w:cs="Times New Roman"/>
              </w:rPr>
              <w:tab/>
              <w:t>8 -951-778-79-08</w:t>
            </w:r>
          </w:p>
          <w:p w:rsidR="008F61EE" w:rsidRPr="00212655" w:rsidRDefault="008F61EE" w:rsidP="005270A9">
            <w:pPr>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e-</w:t>
            </w:r>
            <w:proofErr w:type="spellStart"/>
            <w:r w:rsidRPr="007D499C">
              <w:rPr>
                <w:rFonts w:ascii="Times New Roman" w:eastAsia="Times New Roman" w:hAnsi="Times New Roman" w:cs="Times New Roman"/>
              </w:rPr>
              <w:t>mai</w:t>
            </w:r>
            <w:proofErr w:type="spellEnd"/>
            <w:r w:rsidR="00741B27">
              <w:rPr>
                <w:rFonts w:ascii="Times New Roman" w:eastAsia="Times New Roman" w:hAnsi="Times New Roman" w:cs="Times New Roman"/>
                <w:lang w:val="en-US"/>
              </w:rPr>
              <w:t>l</w:t>
            </w:r>
            <w:r w:rsidR="00741B27" w:rsidRPr="00212655">
              <w:rPr>
                <w:rFonts w:ascii="Times New Roman" w:eastAsia="Times New Roman" w:hAnsi="Times New Roman" w:cs="Times New Roman"/>
              </w:rPr>
              <w:t xml:space="preserve"> </w:t>
            </w:r>
            <w:r w:rsidR="00741B27">
              <w:rPr>
                <w:rFonts w:ascii="Times New Roman" w:eastAsia="Times New Roman" w:hAnsi="Times New Roman" w:cs="Times New Roman"/>
                <w:color w:val="0000FF"/>
                <w:u w:val="single"/>
              </w:rPr>
              <w:t>11.05.87</w:t>
            </w:r>
            <w:proofErr w:type="spellStart"/>
            <w:r w:rsidR="00741B27">
              <w:rPr>
                <w:rFonts w:ascii="Times New Roman" w:eastAsia="Times New Roman" w:hAnsi="Times New Roman" w:cs="Times New Roman"/>
                <w:color w:val="0000FF"/>
                <w:u w:val="single"/>
                <w:lang w:val="en-US"/>
              </w:rPr>
              <w:t>bk</w:t>
            </w:r>
            <w:proofErr w:type="spellEnd"/>
            <w:r w:rsidR="00741B27" w:rsidRPr="00212655">
              <w:rPr>
                <w:rFonts w:ascii="Times New Roman" w:eastAsia="Times New Roman" w:hAnsi="Times New Roman" w:cs="Times New Roman"/>
                <w:color w:val="0000FF"/>
                <w:u w:val="single"/>
              </w:rPr>
              <w:t>@</w:t>
            </w:r>
            <w:r w:rsidR="00741B27">
              <w:rPr>
                <w:rFonts w:ascii="Times New Roman" w:eastAsia="Times New Roman" w:hAnsi="Times New Roman" w:cs="Times New Roman"/>
                <w:color w:val="0000FF"/>
                <w:u w:val="single"/>
                <w:lang w:val="en-US"/>
              </w:rPr>
              <w:t>mail</w:t>
            </w:r>
            <w:r w:rsidR="00741B27" w:rsidRPr="00212655">
              <w:rPr>
                <w:rFonts w:ascii="Times New Roman" w:eastAsia="Times New Roman" w:hAnsi="Times New Roman" w:cs="Times New Roman"/>
                <w:color w:val="0000FF"/>
                <w:u w:val="single"/>
              </w:rPr>
              <w:t>.</w:t>
            </w:r>
            <w:proofErr w:type="spellStart"/>
            <w:r w:rsidR="00741B27">
              <w:rPr>
                <w:rFonts w:ascii="Times New Roman" w:eastAsia="Times New Roman" w:hAnsi="Times New Roman" w:cs="Times New Roman"/>
                <w:color w:val="0000FF"/>
                <w:u w:val="single"/>
                <w:lang w:val="en-US"/>
              </w:rPr>
              <w:t>ru</w:t>
            </w:r>
            <w:proofErr w:type="spellEnd"/>
          </w:p>
          <w:p w:rsidR="008F61EE" w:rsidRPr="00FA1229" w:rsidRDefault="008F61EE" w:rsidP="005270A9">
            <w:pPr>
              <w:spacing w:after="0" w:line="240" w:lineRule="auto"/>
              <w:ind w:firstLine="124"/>
              <w:rPr>
                <w:rFonts w:ascii="Times New Roman" w:hAnsi="Times New Roman" w:cs="Times New Roman"/>
                <w:b/>
                <w:bCs/>
                <w:sz w:val="24"/>
                <w:szCs w:val="24"/>
              </w:rPr>
            </w:pPr>
          </w:p>
        </w:tc>
      </w:tr>
      <w:tr w:rsidR="008F61EE" w:rsidRPr="00FA1229" w:rsidTr="005270A9">
        <w:tblPrEx>
          <w:tblLook w:val="01E0" w:firstRow="1" w:lastRow="1" w:firstColumn="1" w:lastColumn="1" w:noHBand="0" w:noVBand="0"/>
        </w:tblPrEx>
        <w:trPr>
          <w:gridBefore w:val="1"/>
          <w:wBefore w:w="34" w:type="dxa"/>
          <w:trHeight w:val="1268"/>
          <w:jc w:val="center"/>
        </w:trPr>
        <w:tc>
          <w:tcPr>
            <w:tcW w:w="5239" w:type="dxa"/>
            <w:gridSpan w:val="2"/>
          </w:tcPr>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b/>
                <w:sz w:val="24"/>
                <w:szCs w:val="24"/>
              </w:rPr>
            </w:pPr>
          </w:p>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b/>
                <w:sz w:val="24"/>
                <w:szCs w:val="24"/>
              </w:rPr>
            </w:pPr>
          </w:p>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Директор </w:t>
            </w:r>
          </w:p>
          <w:p w:rsidR="003D57EE" w:rsidRDefault="003D57EE" w:rsidP="005270A9">
            <w:pPr>
              <w:widowControl w:val="0"/>
              <w:autoSpaceDE w:val="0"/>
              <w:autoSpaceDN w:val="0"/>
              <w:adjustRightInd w:val="0"/>
              <w:spacing w:after="0" w:line="240" w:lineRule="auto"/>
              <w:rPr>
                <w:rFonts w:ascii="Times New Roman" w:eastAsia="Times New Roman" w:hAnsi="Times New Roman" w:cs="Times New Roman"/>
                <w:sz w:val="24"/>
                <w:szCs w:val="24"/>
              </w:rPr>
            </w:pPr>
          </w:p>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_______________ / </w:t>
            </w:r>
            <w:r w:rsidR="00B70CA1">
              <w:rPr>
                <w:rFonts w:ascii="Times New Roman" w:eastAsia="Times New Roman" w:hAnsi="Times New Roman" w:cs="Times New Roman"/>
                <w:sz w:val="24"/>
                <w:szCs w:val="24"/>
              </w:rPr>
              <w:t>_________________</w:t>
            </w:r>
            <w:r w:rsidRPr="00FA1229">
              <w:rPr>
                <w:rFonts w:ascii="Times New Roman" w:eastAsia="Times New Roman" w:hAnsi="Times New Roman" w:cs="Times New Roman"/>
                <w:sz w:val="24"/>
                <w:szCs w:val="24"/>
              </w:rPr>
              <w:t>/</w:t>
            </w:r>
          </w:p>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м.п.</w:t>
            </w:r>
          </w:p>
        </w:tc>
        <w:tc>
          <w:tcPr>
            <w:tcW w:w="5103" w:type="dxa"/>
          </w:tcPr>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b/>
                <w:sz w:val="24"/>
                <w:szCs w:val="24"/>
              </w:rPr>
            </w:pPr>
          </w:p>
          <w:p w:rsidR="008F61EE" w:rsidRPr="00FA1229" w:rsidRDefault="008F61EE" w:rsidP="005270A9">
            <w:pPr>
              <w:widowControl w:val="0"/>
              <w:autoSpaceDE w:val="0"/>
              <w:autoSpaceDN w:val="0"/>
              <w:adjustRightInd w:val="0"/>
              <w:spacing w:after="0" w:line="240" w:lineRule="auto"/>
              <w:rPr>
                <w:rFonts w:ascii="Times New Roman" w:eastAsia="Times New Roman" w:hAnsi="Times New Roman" w:cs="Times New Roman"/>
                <w:sz w:val="24"/>
                <w:szCs w:val="24"/>
              </w:rPr>
            </w:pPr>
          </w:p>
          <w:p w:rsidR="008F61EE" w:rsidRPr="007D499C" w:rsidRDefault="008F61EE" w:rsidP="005270A9">
            <w:pPr>
              <w:spacing w:after="0" w:line="240" w:lineRule="auto"/>
              <w:ind w:right="424"/>
              <w:jc w:val="both"/>
              <w:rPr>
                <w:rFonts w:ascii="Times New Roman" w:eastAsia="Times New Roman" w:hAnsi="Times New Roman" w:cs="Times New Roman"/>
                <w:color w:val="000000"/>
              </w:rPr>
            </w:pPr>
            <w:r w:rsidRPr="007D499C">
              <w:rPr>
                <w:rFonts w:ascii="Times New Roman" w:eastAsia="Times New Roman" w:hAnsi="Times New Roman" w:cs="Times New Roman"/>
              </w:rPr>
              <w:t>Индивидуальный предприниматель</w:t>
            </w:r>
          </w:p>
          <w:p w:rsidR="008F61EE" w:rsidRPr="007D499C" w:rsidRDefault="008F61EE" w:rsidP="005270A9">
            <w:pPr>
              <w:spacing w:after="0" w:line="240" w:lineRule="auto"/>
              <w:rPr>
                <w:rFonts w:ascii="Times New Roman" w:eastAsia="Times New Roman" w:hAnsi="Times New Roman" w:cs="Times New Roman"/>
              </w:rPr>
            </w:pPr>
          </w:p>
          <w:p w:rsidR="008F61EE" w:rsidRDefault="008F61EE" w:rsidP="008F61EE">
            <w:pPr>
              <w:tabs>
                <w:tab w:val="left" w:pos="1741"/>
              </w:tabs>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______________________ /Д.Н. Пастушок/</w:t>
            </w:r>
          </w:p>
          <w:p w:rsidR="008F61EE" w:rsidRPr="008F61EE" w:rsidRDefault="008F61EE" w:rsidP="008F61EE">
            <w:pPr>
              <w:tabs>
                <w:tab w:val="left" w:pos="1741"/>
              </w:tabs>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rsidR="00FA1229" w:rsidRPr="00FA1229" w:rsidRDefault="00FA1229" w:rsidP="00FA1229">
      <w:pPr>
        <w:widowControl w:val="0"/>
        <w:autoSpaceDE w:val="0"/>
        <w:autoSpaceDN w:val="0"/>
        <w:adjustRightInd w:val="0"/>
        <w:spacing w:after="0" w:line="240" w:lineRule="auto"/>
        <w:ind w:left="6120"/>
        <w:rPr>
          <w:rFonts w:ascii="Times New Roman" w:eastAsia="Times New Roman" w:hAnsi="Times New Roman" w:cs="Times New Roman"/>
          <w:sz w:val="24"/>
          <w:szCs w:val="24"/>
        </w:rPr>
        <w:sectPr w:rsidR="00FA1229" w:rsidRPr="00FA1229" w:rsidSect="001D35E5">
          <w:pgSz w:w="11906" w:h="16838"/>
          <w:pgMar w:top="567" w:right="851" w:bottom="425" w:left="1134" w:header="709" w:footer="0" w:gutter="0"/>
          <w:cols w:space="708"/>
          <w:docGrid w:linePitch="381"/>
        </w:sectPr>
      </w:pPr>
    </w:p>
    <w:p w:rsidR="00212655" w:rsidRPr="00FA1229" w:rsidRDefault="00212655" w:rsidP="00212655">
      <w:pPr>
        <w:widowControl w:val="0"/>
        <w:autoSpaceDE w:val="0"/>
        <w:autoSpaceDN w:val="0"/>
        <w:adjustRightInd w:val="0"/>
        <w:spacing w:after="0" w:line="240" w:lineRule="auto"/>
        <w:jc w:val="right"/>
        <w:rPr>
          <w:rFonts w:ascii="Times New Roman" w:eastAsia="Arial" w:hAnsi="Times New Roman" w:cs="Times New Roman"/>
          <w:bCs/>
          <w:color w:val="000000"/>
          <w:sz w:val="24"/>
          <w:szCs w:val="24"/>
        </w:rPr>
      </w:pPr>
      <w:r w:rsidRPr="00FA1229">
        <w:rPr>
          <w:rFonts w:ascii="Times New Roman" w:eastAsia="Arial" w:hAnsi="Times New Roman" w:cs="Times New Roman"/>
          <w:bCs/>
          <w:color w:val="000000"/>
          <w:sz w:val="24"/>
          <w:szCs w:val="24"/>
        </w:rPr>
        <w:lastRenderedPageBreak/>
        <w:t xml:space="preserve">           </w:t>
      </w:r>
    </w:p>
    <w:p w:rsidR="00212655" w:rsidRPr="007D499C" w:rsidRDefault="00212655" w:rsidP="00212655">
      <w:pPr>
        <w:widowControl w:val="0"/>
        <w:tabs>
          <w:tab w:val="left" w:pos="7110"/>
        </w:tabs>
        <w:autoSpaceDE w:val="0"/>
        <w:autoSpaceDN w:val="0"/>
        <w:adjustRightInd w:val="0"/>
        <w:spacing w:after="0" w:line="240" w:lineRule="auto"/>
        <w:jc w:val="right"/>
        <w:rPr>
          <w:rFonts w:ascii="Times New Roman" w:eastAsia="Times New Roman" w:hAnsi="Times New Roman" w:cs="Times New Roman"/>
          <w:sz w:val="24"/>
          <w:szCs w:val="24"/>
        </w:rPr>
      </w:pPr>
      <w:r w:rsidRPr="007D499C">
        <w:rPr>
          <w:rFonts w:ascii="Times New Roman" w:eastAsia="Times New Roman" w:hAnsi="Times New Roman" w:cs="Times New Roman"/>
          <w:sz w:val="24"/>
          <w:szCs w:val="24"/>
        </w:rPr>
        <w:t xml:space="preserve">Приложение №1 к договору </w:t>
      </w:r>
    </w:p>
    <w:p w:rsidR="00212655" w:rsidRPr="007D499C" w:rsidRDefault="00212655" w:rsidP="0021265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D499C">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w:t>
      </w:r>
      <w:r w:rsidRPr="007D499C">
        <w:rPr>
          <w:rFonts w:ascii="Times New Roman" w:eastAsia="Times New Roman" w:hAnsi="Times New Roman" w:cs="Times New Roman"/>
          <w:sz w:val="24"/>
          <w:szCs w:val="24"/>
        </w:rPr>
        <w:t>_ от______________</w:t>
      </w:r>
    </w:p>
    <w:p w:rsidR="00212655" w:rsidRDefault="00212655" w:rsidP="0021265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12655" w:rsidRPr="007D499C" w:rsidRDefault="00212655" w:rsidP="0021265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D499C">
        <w:rPr>
          <w:rFonts w:ascii="Times New Roman" w:eastAsia="Times New Roman" w:hAnsi="Times New Roman" w:cs="Times New Roman"/>
          <w:b/>
          <w:sz w:val="24"/>
          <w:szCs w:val="24"/>
        </w:rPr>
        <w:t>Спецификация</w:t>
      </w:r>
    </w:p>
    <w:tbl>
      <w:tblPr>
        <w:tblW w:w="10520" w:type="dxa"/>
        <w:tblInd w:w="118" w:type="dxa"/>
        <w:tblLook w:val="04A0" w:firstRow="1" w:lastRow="0" w:firstColumn="1" w:lastColumn="0" w:noHBand="0" w:noVBand="1"/>
      </w:tblPr>
      <w:tblGrid>
        <w:gridCol w:w="960"/>
        <w:gridCol w:w="5720"/>
        <w:gridCol w:w="960"/>
        <w:gridCol w:w="960"/>
        <w:gridCol w:w="960"/>
        <w:gridCol w:w="960"/>
      </w:tblGrid>
      <w:tr w:rsidR="00B72102" w:rsidRPr="00B72102" w:rsidTr="00B72102">
        <w:trPr>
          <w:trHeight w:val="78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№п/п</w:t>
            </w:r>
          </w:p>
        </w:tc>
        <w:tc>
          <w:tcPr>
            <w:tcW w:w="5720" w:type="dxa"/>
            <w:tcBorders>
              <w:top w:val="single" w:sz="8" w:space="0" w:color="auto"/>
              <w:left w:val="nil"/>
              <w:bottom w:val="single" w:sz="8" w:space="0" w:color="auto"/>
              <w:right w:val="single" w:sz="8" w:space="0" w:color="auto"/>
            </w:tcBorders>
            <w:shd w:val="clear" w:color="auto" w:fill="auto"/>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Наименование товара</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proofErr w:type="spellStart"/>
            <w:r w:rsidRPr="00B72102">
              <w:rPr>
                <w:rFonts w:ascii="Times New Roman" w:eastAsia="Times New Roman" w:hAnsi="Times New Roman" w:cs="Times New Roman"/>
                <w:color w:val="000000"/>
                <w:sz w:val="20"/>
                <w:szCs w:val="20"/>
              </w:rPr>
              <w:t>Ед.изм</w:t>
            </w:r>
            <w:proofErr w:type="spellEnd"/>
            <w:r w:rsidRPr="00B72102">
              <w:rPr>
                <w:rFonts w:ascii="Times New Roman" w:eastAsia="Times New Roman" w:hAnsi="Times New Roman" w:cs="Times New Roman"/>
                <w:color w:val="000000"/>
                <w:sz w:val="20"/>
                <w:szCs w:val="20"/>
              </w:rPr>
              <w:t>.</w:t>
            </w:r>
          </w:p>
        </w:tc>
        <w:tc>
          <w:tcPr>
            <w:tcW w:w="960" w:type="dxa"/>
            <w:tcBorders>
              <w:top w:val="single" w:sz="8" w:space="0" w:color="auto"/>
              <w:left w:val="nil"/>
              <w:bottom w:val="single" w:sz="8" w:space="0" w:color="auto"/>
              <w:right w:val="single" w:sz="8" w:space="0" w:color="000000"/>
            </w:tcBorders>
            <w:shd w:val="clear" w:color="auto" w:fill="auto"/>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Кол-во</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Цена, руб.</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Всего сумма, руб.</w:t>
            </w:r>
          </w:p>
        </w:tc>
      </w:tr>
      <w:tr w:rsidR="00B72102" w:rsidRPr="00B72102" w:rsidTr="00B72102">
        <w:trPr>
          <w:trHeight w:val="315"/>
        </w:trPr>
        <w:tc>
          <w:tcPr>
            <w:tcW w:w="105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КОНСЕРВАЦИЯ</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Горошек </w:t>
            </w:r>
            <w:proofErr w:type="spellStart"/>
            <w:r w:rsidRPr="00B72102">
              <w:rPr>
                <w:rFonts w:ascii="Times New Roman" w:eastAsia="Times New Roman" w:hAnsi="Times New Roman" w:cs="Times New Roman"/>
                <w:color w:val="000000"/>
                <w:sz w:val="20"/>
                <w:szCs w:val="20"/>
              </w:rPr>
              <w:t>конс</w:t>
            </w:r>
            <w:proofErr w:type="spellEnd"/>
            <w:r w:rsidRPr="00B72102">
              <w:rPr>
                <w:rFonts w:ascii="Times New Roman" w:eastAsia="Times New Roman" w:hAnsi="Times New Roman" w:cs="Times New Roman"/>
                <w:color w:val="000000"/>
                <w:sz w:val="20"/>
                <w:szCs w:val="20"/>
              </w:rPr>
              <w:t>. ГОСТ 400г. (ж/б)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78</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19500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Кукуруза </w:t>
            </w:r>
            <w:proofErr w:type="spellStart"/>
            <w:r w:rsidRPr="00B72102">
              <w:rPr>
                <w:rFonts w:ascii="Times New Roman" w:eastAsia="Times New Roman" w:hAnsi="Times New Roman" w:cs="Times New Roman"/>
                <w:color w:val="000000"/>
                <w:sz w:val="20"/>
                <w:szCs w:val="20"/>
              </w:rPr>
              <w:t>конс</w:t>
            </w:r>
            <w:proofErr w:type="spellEnd"/>
            <w:r w:rsidRPr="00B72102">
              <w:rPr>
                <w:rFonts w:ascii="Times New Roman" w:eastAsia="Times New Roman" w:hAnsi="Times New Roman" w:cs="Times New Roman"/>
                <w:color w:val="000000"/>
                <w:sz w:val="20"/>
                <w:szCs w:val="20"/>
              </w:rPr>
              <w:t>. ГОСТ 400гр.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89</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5340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3</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Молоко сгущенное ГОСТ ж/б  1/45 380 </w:t>
            </w:r>
            <w:proofErr w:type="spellStart"/>
            <w:r w:rsidRPr="00B72102">
              <w:rPr>
                <w:rFonts w:ascii="Times New Roman" w:eastAsia="Times New Roman" w:hAnsi="Times New Roman" w:cs="Times New Roman"/>
                <w:color w:val="000000"/>
                <w:sz w:val="20"/>
                <w:szCs w:val="20"/>
              </w:rPr>
              <w:t>гр</w:t>
            </w:r>
            <w:proofErr w:type="spellEnd"/>
            <w:r w:rsidRPr="00B72102">
              <w:rPr>
                <w:rFonts w:ascii="Times New Roman" w:eastAsia="Times New Roman" w:hAnsi="Times New Roman" w:cs="Times New Roman"/>
                <w:color w:val="000000"/>
                <w:sz w:val="20"/>
                <w:szCs w:val="20"/>
              </w:rPr>
              <w:t xml:space="preserve"> "</w:t>
            </w:r>
            <w:proofErr w:type="spellStart"/>
            <w:r w:rsidRPr="00B72102">
              <w:rPr>
                <w:rFonts w:ascii="Times New Roman" w:eastAsia="Times New Roman" w:hAnsi="Times New Roman" w:cs="Times New Roman"/>
                <w:color w:val="000000"/>
                <w:sz w:val="20"/>
                <w:szCs w:val="20"/>
              </w:rPr>
              <w:t>Карламанское</w:t>
            </w:r>
            <w:proofErr w:type="spellEnd"/>
            <w:r w:rsidRPr="00B72102">
              <w:rPr>
                <w:rFonts w:ascii="Times New Roman" w:eastAsia="Times New Roman" w:hAnsi="Times New Roman" w:cs="Times New Roman"/>
                <w:color w:val="000000"/>
                <w:sz w:val="20"/>
                <w:szCs w:val="20"/>
              </w:rPr>
              <w:t>"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125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1875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4</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Огурцы консервированные 720мл на лимонной кислоте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68</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7956</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Паста томатная </w:t>
            </w:r>
            <w:proofErr w:type="spellStart"/>
            <w:r w:rsidRPr="00B72102">
              <w:rPr>
                <w:rFonts w:ascii="Times New Roman" w:eastAsia="Times New Roman" w:hAnsi="Times New Roman" w:cs="Times New Roman"/>
                <w:color w:val="000000"/>
                <w:sz w:val="20"/>
                <w:szCs w:val="20"/>
              </w:rPr>
              <w:t>Кухмастер</w:t>
            </w:r>
            <w:proofErr w:type="spellEnd"/>
            <w:r w:rsidRPr="00B72102">
              <w:rPr>
                <w:rFonts w:ascii="Times New Roman" w:eastAsia="Times New Roman" w:hAnsi="Times New Roman" w:cs="Times New Roman"/>
                <w:color w:val="000000"/>
                <w:sz w:val="20"/>
                <w:szCs w:val="20"/>
              </w:rPr>
              <w:t xml:space="preserve"> 1л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215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12900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Сок "Широкий Карамыш" 1л. для дет. питания с 3-х лет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48</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56</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2688</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7</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Сок "МОЙ" 0,2л. для дет. питания с 4-х месяцев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4818</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120450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8</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Салат из морской капусты 220гр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350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9</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Майонез 820г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185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925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10</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Ананас шайбы 580 гр.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165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825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11</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Крабовое мясо 200 гр.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99</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495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12</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Фасоль </w:t>
            </w:r>
            <w:proofErr w:type="spellStart"/>
            <w:r w:rsidRPr="00B72102">
              <w:rPr>
                <w:rFonts w:ascii="Times New Roman" w:eastAsia="Times New Roman" w:hAnsi="Times New Roman" w:cs="Times New Roman"/>
                <w:color w:val="000000"/>
                <w:sz w:val="20"/>
                <w:szCs w:val="20"/>
              </w:rPr>
              <w:t>консерв</w:t>
            </w:r>
            <w:proofErr w:type="spellEnd"/>
            <w:r w:rsidRPr="00B72102">
              <w:rPr>
                <w:rFonts w:ascii="Times New Roman" w:eastAsia="Times New Roman" w:hAnsi="Times New Roman" w:cs="Times New Roman"/>
                <w:color w:val="000000"/>
                <w:sz w:val="20"/>
                <w:szCs w:val="20"/>
              </w:rPr>
              <w:t>. красная в собственном соку 400 гр.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68</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340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13</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Шампиньоны консервированные (резанные) 850 гр.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140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700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14</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Опята маринованные 580 мл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199</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995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15</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Маслины без косточки 280 </w:t>
            </w:r>
            <w:proofErr w:type="spellStart"/>
            <w:r w:rsidRPr="00B72102">
              <w:rPr>
                <w:rFonts w:ascii="Times New Roman" w:eastAsia="Times New Roman" w:hAnsi="Times New Roman" w:cs="Times New Roman"/>
                <w:color w:val="000000"/>
                <w:sz w:val="20"/>
                <w:szCs w:val="20"/>
              </w:rPr>
              <w:t>гр</w:t>
            </w:r>
            <w:proofErr w:type="spellEnd"/>
            <w:r w:rsidRPr="00B72102">
              <w:rPr>
                <w:rFonts w:ascii="Times New Roman" w:eastAsia="Times New Roman" w:hAnsi="Times New Roman" w:cs="Times New Roman"/>
                <w:color w:val="000000"/>
                <w:sz w:val="20"/>
                <w:szCs w:val="20"/>
              </w:rPr>
              <w:t xml:space="preserve">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120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600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16</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Тесто слоеное простое 1кг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кг</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230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1150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17</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Тесто слоеное дрожжевое 1 кг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кг</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230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1150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18</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Соевый соус 1л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proofErr w:type="spellStart"/>
            <w:r w:rsidRPr="00B72102">
              <w:rPr>
                <w:rFonts w:ascii="Times New Roman" w:eastAsia="Times New Roman" w:hAnsi="Times New Roman" w:cs="Times New Roman"/>
                <w:color w:val="000000"/>
                <w:sz w:val="20"/>
                <w:szCs w:val="20"/>
              </w:rPr>
              <w:t>шт</w:t>
            </w:r>
            <w:proofErr w:type="spellEnd"/>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170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850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19</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Сыр «Фета» 200 </w:t>
            </w:r>
            <w:proofErr w:type="spellStart"/>
            <w:r w:rsidRPr="00B72102">
              <w:rPr>
                <w:rFonts w:ascii="Times New Roman" w:eastAsia="Times New Roman" w:hAnsi="Times New Roman" w:cs="Times New Roman"/>
                <w:color w:val="000000"/>
                <w:sz w:val="20"/>
                <w:szCs w:val="20"/>
              </w:rPr>
              <w:t>гр</w:t>
            </w:r>
            <w:proofErr w:type="spellEnd"/>
            <w:r w:rsidRPr="00B72102">
              <w:rPr>
                <w:rFonts w:ascii="Times New Roman" w:eastAsia="Times New Roman" w:hAnsi="Times New Roman" w:cs="Times New Roman"/>
                <w:color w:val="000000"/>
                <w:sz w:val="20"/>
                <w:szCs w:val="20"/>
              </w:rPr>
              <w:t xml:space="preserve">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230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1150</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20</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xml:space="preserve">Корейская морковь 500 </w:t>
            </w:r>
            <w:proofErr w:type="spellStart"/>
            <w:r w:rsidRPr="00B72102">
              <w:rPr>
                <w:rFonts w:ascii="Times New Roman" w:eastAsia="Times New Roman" w:hAnsi="Times New Roman" w:cs="Times New Roman"/>
                <w:color w:val="000000"/>
                <w:sz w:val="20"/>
                <w:szCs w:val="20"/>
              </w:rPr>
              <w:t>гр</w:t>
            </w:r>
            <w:proofErr w:type="spellEnd"/>
            <w:r w:rsidRPr="00B72102">
              <w:rPr>
                <w:rFonts w:ascii="Times New Roman" w:eastAsia="Times New Roman" w:hAnsi="Times New Roman" w:cs="Times New Roman"/>
                <w:color w:val="000000"/>
                <w:sz w:val="20"/>
                <w:szCs w:val="20"/>
              </w:rPr>
              <w:t xml:space="preserve">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185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925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21</w:t>
            </w:r>
          </w:p>
        </w:tc>
        <w:tc>
          <w:tcPr>
            <w:tcW w:w="5720" w:type="dxa"/>
            <w:tcBorders>
              <w:top w:val="nil"/>
              <w:left w:val="nil"/>
              <w:bottom w:val="nil"/>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Зернистая горчица 190гр Россия</w:t>
            </w:r>
          </w:p>
        </w:tc>
        <w:tc>
          <w:tcPr>
            <w:tcW w:w="960" w:type="dxa"/>
            <w:tcBorders>
              <w:top w:val="nil"/>
              <w:left w:val="nil"/>
              <w:bottom w:val="nil"/>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nil"/>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nil"/>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110</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550</w:t>
            </w:r>
          </w:p>
        </w:tc>
      </w:tr>
      <w:tr w:rsidR="00B72102" w:rsidRPr="00B72102" w:rsidTr="00B72102">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22</w:t>
            </w:r>
          </w:p>
        </w:tc>
        <w:tc>
          <w:tcPr>
            <w:tcW w:w="572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Лаваш ролл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proofErr w:type="spellStart"/>
            <w:r w:rsidRPr="00B72102">
              <w:rPr>
                <w:rFonts w:ascii="Times New Roman" w:eastAsia="Times New Roman" w:hAnsi="Times New Roman" w:cs="Times New Roman"/>
                <w:color w:val="000000"/>
                <w:sz w:val="20"/>
                <w:szCs w:val="20"/>
              </w:rPr>
              <w:t>шт</w:t>
            </w:r>
            <w:proofErr w:type="spellEnd"/>
          </w:p>
        </w:tc>
        <w:tc>
          <w:tcPr>
            <w:tcW w:w="960" w:type="dxa"/>
            <w:tcBorders>
              <w:top w:val="nil"/>
              <w:left w:val="nil"/>
              <w:bottom w:val="nil"/>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10</w:t>
            </w:r>
          </w:p>
        </w:tc>
        <w:tc>
          <w:tcPr>
            <w:tcW w:w="960" w:type="dxa"/>
            <w:tcBorders>
              <w:top w:val="nil"/>
              <w:left w:val="nil"/>
              <w:bottom w:val="nil"/>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49</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490</w:t>
            </w:r>
          </w:p>
        </w:tc>
      </w:tr>
      <w:tr w:rsidR="00B72102" w:rsidRPr="00B72102" w:rsidTr="00B72102">
        <w:trPr>
          <w:trHeight w:val="315"/>
        </w:trPr>
        <w:tc>
          <w:tcPr>
            <w:tcW w:w="9560" w:type="dxa"/>
            <w:gridSpan w:val="5"/>
            <w:tcBorders>
              <w:top w:val="single" w:sz="8" w:space="0" w:color="auto"/>
              <w:left w:val="single" w:sz="8" w:space="0" w:color="auto"/>
              <w:bottom w:val="single" w:sz="8" w:space="0" w:color="auto"/>
              <w:right w:val="nil"/>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МАСЛО-ЖИРОВАЯ ПРОДУКЦИЯ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bookmarkStart w:id="4" w:name="_GoBack"/>
            <w:bookmarkEnd w:id="4"/>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23</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Масло растительное рафинированное 1л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205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145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29725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24</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Масло оливковое 0,5 л Россия</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шт.</w:t>
            </w:r>
          </w:p>
        </w:tc>
        <w:tc>
          <w:tcPr>
            <w:tcW w:w="96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665</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3325</w:t>
            </w:r>
          </w:p>
        </w:tc>
      </w:tr>
      <w:tr w:rsidR="00B72102" w:rsidRPr="00B72102" w:rsidTr="00B7210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Calibri" w:eastAsia="Times New Roman" w:hAnsi="Calibri" w:cs="Calibri"/>
                <w:color w:val="000000"/>
              </w:rPr>
            </w:pPr>
            <w:r w:rsidRPr="00B72102">
              <w:rPr>
                <w:rFonts w:ascii="Calibri" w:eastAsia="Times New Roman" w:hAnsi="Calibri" w:cs="Calibri"/>
                <w:color w:val="000000"/>
              </w:rPr>
              <w:t> </w:t>
            </w:r>
          </w:p>
        </w:tc>
        <w:tc>
          <w:tcPr>
            <w:tcW w:w="5720" w:type="dxa"/>
            <w:tcBorders>
              <w:top w:val="nil"/>
              <w:left w:val="nil"/>
              <w:bottom w:val="single" w:sz="8" w:space="0" w:color="auto"/>
              <w:right w:val="single" w:sz="8" w:space="0" w:color="000000"/>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Итого</w:t>
            </w:r>
          </w:p>
        </w:tc>
        <w:tc>
          <w:tcPr>
            <w:tcW w:w="960" w:type="dxa"/>
            <w:tcBorders>
              <w:top w:val="nil"/>
              <w:left w:val="nil"/>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rPr>
                <w:rFonts w:ascii="Calibri" w:eastAsia="Times New Roman" w:hAnsi="Calibri" w:cs="Calibri"/>
                <w:color w:val="000000"/>
              </w:rPr>
            </w:pPr>
            <w:r w:rsidRPr="00B72102">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nil"/>
            </w:tcBorders>
            <w:shd w:val="clear" w:color="auto" w:fill="auto"/>
            <w:noWrap/>
            <w:vAlign w:val="center"/>
            <w:hideMark/>
          </w:tcPr>
          <w:p w:rsidR="00B72102" w:rsidRPr="00B72102" w:rsidRDefault="00B72102" w:rsidP="00B72102">
            <w:pPr>
              <w:spacing w:after="0" w:line="240" w:lineRule="auto"/>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 </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72102" w:rsidRPr="00B72102" w:rsidRDefault="00B72102" w:rsidP="00B72102">
            <w:pPr>
              <w:spacing w:after="0" w:line="240" w:lineRule="auto"/>
              <w:jc w:val="right"/>
              <w:rPr>
                <w:rFonts w:ascii="Times New Roman" w:eastAsia="Times New Roman" w:hAnsi="Times New Roman" w:cs="Times New Roman"/>
                <w:color w:val="000000"/>
                <w:sz w:val="20"/>
                <w:szCs w:val="20"/>
              </w:rPr>
            </w:pPr>
            <w:r w:rsidRPr="00B72102">
              <w:rPr>
                <w:rFonts w:ascii="Times New Roman" w:eastAsia="Times New Roman" w:hAnsi="Times New Roman" w:cs="Times New Roman"/>
                <w:color w:val="000000"/>
                <w:sz w:val="20"/>
                <w:szCs w:val="20"/>
              </w:rPr>
              <w:t>215254</w:t>
            </w:r>
          </w:p>
        </w:tc>
      </w:tr>
    </w:tbl>
    <w:p w:rsidR="00212655" w:rsidRDefault="00212655" w:rsidP="00212655"/>
    <w:tbl>
      <w:tblPr>
        <w:tblW w:w="10376" w:type="dxa"/>
        <w:jc w:val="center"/>
        <w:tblLook w:val="01E0" w:firstRow="1" w:lastRow="1" w:firstColumn="1" w:lastColumn="1" w:noHBand="0" w:noVBand="0"/>
      </w:tblPr>
      <w:tblGrid>
        <w:gridCol w:w="5256"/>
        <w:gridCol w:w="5120"/>
      </w:tblGrid>
      <w:tr w:rsidR="00B70CA1" w:rsidRPr="008F61EE" w:rsidTr="00BF02F1">
        <w:trPr>
          <w:trHeight w:val="1268"/>
          <w:jc w:val="center"/>
        </w:trPr>
        <w:tc>
          <w:tcPr>
            <w:tcW w:w="5239" w:type="dxa"/>
          </w:tcPr>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b/>
                <w:sz w:val="24"/>
                <w:szCs w:val="24"/>
              </w:rPr>
            </w:pPr>
          </w:p>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b/>
                <w:sz w:val="24"/>
                <w:szCs w:val="24"/>
              </w:rPr>
            </w:pPr>
          </w:p>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Директор </w:t>
            </w:r>
          </w:p>
          <w:p w:rsidR="00B70CA1" w:rsidRDefault="00B70CA1" w:rsidP="00BF02F1">
            <w:pPr>
              <w:widowControl w:val="0"/>
              <w:autoSpaceDE w:val="0"/>
              <w:autoSpaceDN w:val="0"/>
              <w:adjustRightInd w:val="0"/>
              <w:spacing w:after="0" w:line="240" w:lineRule="auto"/>
              <w:rPr>
                <w:rFonts w:ascii="Times New Roman" w:eastAsia="Times New Roman" w:hAnsi="Times New Roman" w:cs="Times New Roman"/>
                <w:sz w:val="24"/>
                <w:szCs w:val="24"/>
              </w:rPr>
            </w:pPr>
          </w:p>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sz w:val="24"/>
                <w:szCs w:val="24"/>
              </w:rPr>
            </w:pPr>
            <w:r w:rsidRPr="00FA1229">
              <w:rPr>
                <w:rFonts w:ascii="Times New Roman" w:eastAsia="Times New Roman" w:hAnsi="Times New Roman" w:cs="Times New Roman"/>
                <w:sz w:val="24"/>
                <w:szCs w:val="24"/>
              </w:rPr>
              <w:t xml:space="preserve">_______________ / </w:t>
            </w:r>
            <w:r>
              <w:rPr>
                <w:rFonts w:ascii="Times New Roman" w:eastAsia="Times New Roman" w:hAnsi="Times New Roman" w:cs="Times New Roman"/>
                <w:sz w:val="24"/>
                <w:szCs w:val="24"/>
              </w:rPr>
              <w:t>_________________</w:t>
            </w:r>
            <w:r w:rsidRPr="00FA1229">
              <w:rPr>
                <w:rFonts w:ascii="Times New Roman" w:eastAsia="Times New Roman" w:hAnsi="Times New Roman" w:cs="Times New Roman"/>
                <w:sz w:val="24"/>
                <w:szCs w:val="24"/>
              </w:rPr>
              <w:t>/</w:t>
            </w:r>
          </w:p>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sidRPr="00FA1229">
              <w:rPr>
                <w:rFonts w:ascii="Times New Roman" w:eastAsia="Times New Roman" w:hAnsi="Times New Roman" w:cs="Times New Roman"/>
                <w:sz w:val="24"/>
                <w:szCs w:val="24"/>
              </w:rPr>
              <w:t>м.п</w:t>
            </w:r>
            <w:proofErr w:type="spellEnd"/>
            <w:r w:rsidRPr="00FA1229">
              <w:rPr>
                <w:rFonts w:ascii="Times New Roman" w:eastAsia="Times New Roman" w:hAnsi="Times New Roman" w:cs="Times New Roman"/>
                <w:sz w:val="24"/>
                <w:szCs w:val="24"/>
              </w:rPr>
              <w:t>.</w:t>
            </w:r>
          </w:p>
        </w:tc>
        <w:tc>
          <w:tcPr>
            <w:tcW w:w="5103" w:type="dxa"/>
          </w:tcPr>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b/>
                <w:sz w:val="24"/>
                <w:szCs w:val="24"/>
              </w:rPr>
            </w:pPr>
          </w:p>
          <w:p w:rsidR="00B70CA1" w:rsidRPr="00FA1229" w:rsidRDefault="00B70CA1" w:rsidP="00BF02F1">
            <w:pPr>
              <w:widowControl w:val="0"/>
              <w:autoSpaceDE w:val="0"/>
              <w:autoSpaceDN w:val="0"/>
              <w:adjustRightInd w:val="0"/>
              <w:spacing w:after="0" w:line="240" w:lineRule="auto"/>
              <w:rPr>
                <w:rFonts w:ascii="Times New Roman" w:eastAsia="Times New Roman" w:hAnsi="Times New Roman" w:cs="Times New Roman"/>
                <w:sz w:val="24"/>
                <w:szCs w:val="24"/>
              </w:rPr>
            </w:pPr>
          </w:p>
          <w:p w:rsidR="00B70CA1" w:rsidRPr="007D499C" w:rsidRDefault="00B70CA1" w:rsidP="00BF02F1">
            <w:pPr>
              <w:spacing w:after="0" w:line="240" w:lineRule="auto"/>
              <w:ind w:right="424"/>
              <w:jc w:val="both"/>
              <w:rPr>
                <w:rFonts w:ascii="Times New Roman" w:eastAsia="Times New Roman" w:hAnsi="Times New Roman" w:cs="Times New Roman"/>
                <w:color w:val="000000"/>
              </w:rPr>
            </w:pPr>
            <w:r w:rsidRPr="007D499C">
              <w:rPr>
                <w:rFonts w:ascii="Times New Roman" w:eastAsia="Times New Roman" w:hAnsi="Times New Roman" w:cs="Times New Roman"/>
              </w:rPr>
              <w:t>Индивидуальный предприниматель</w:t>
            </w:r>
          </w:p>
          <w:p w:rsidR="00B70CA1" w:rsidRPr="007D499C" w:rsidRDefault="00B70CA1" w:rsidP="00BF02F1">
            <w:pPr>
              <w:spacing w:after="0" w:line="240" w:lineRule="auto"/>
              <w:rPr>
                <w:rFonts w:ascii="Times New Roman" w:eastAsia="Times New Roman" w:hAnsi="Times New Roman" w:cs="Times New Roman"/>
              </w:rPr>
            </w:pPr>
          </w:p>
          <w:p w:rsidR="00B70CA1" w:rsidRDefault="00B70CA1" w:rsidP="00BF02F1">
            <w:pPr>
              <w:tabs>
                <w:tab w:val="left" w:pos="1741"/>
              </w:tabs>
              <w:spacing w:after="0" w:line="240" w:lineRule="auto"/>
              <w:rPr>
                <w:rFonts w:ascii="Times New Roman" w:eastAsia="Times New Roman" w:hAnsi="Times New Roman" w:cs="Times New Roman"/>
              </w:rPr>
            </w:pPr>
            <w:r w:rsidRPr="007D499C">
              <w:rPr>
                <w:rFonts w:ascii="Times New Roman" w:eastAsia="Times New Roman" w:hAnsi="Times New Roman" w:cs="Times New Roman"/>
              </w:rPr>
              <w:t>______________________ /Д.Н. Пастушок/</w:t>
            </w:r>
          </w:p>
          <w:p w:rsidR="00B70CA1" w:rsidRPr="008F61EE" w:rsidRDefault="00B70CA1" w:rsidP="00BF02F1">
            <w:pPr>
              <w:tabs>
                <w:tab w:val="left" w:pos="1741"/>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rsidR="00B00E25" w:rsidRDefault="00B00E25" w:rsidP="00C51F3B">
      <w:pPr>
        <w:widowControl w:val="0"/>
        <w:autoSpaceDE w:val="0"/>
        <w:autoSpaceDN w:val="0"/>
        <w:adjustRightInd w:val="0"/>
        <w:spacing w:after="0" w:line="240" w:lineRule="auto"/>
        <w:jc w:val="right"/>
      </w:pPr>
    </w:p>
    <w:sectPr w:rsidR="00B00E25" w:rsidSect="00A07091">
      <w:headerReference w:type="default" r:id="rId7"/>
      <w:headerReference w:type="first" r:id="rId8"/>
      <w:pgSz w:w="11906" w:h="16838"/>
      <w:pgMar w:top="284" w:right="850" w:bottom="284" w:left="851"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6A3" w:rsidRDefault="00ED76A3" w:rsidP="00882B61">
      <w:pPr>
        <w:spacing w:after="0" w:line="240" w:lineRule="auto"/>
      </w:pPr>
      <w:r>
        <w:separator/>
      </w:r>
    </w:p>
  </w:endnote>
  <w:endnote w:type="continuationSeparator" w:id="0">
    <w:p w:rsidR="00ED76A3" w:rsidRDefault="00ED76A3" w:rsidP="0088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6A3" w:rsidRDefault="00ED76A3" w:rsidP="00882B61">
      <w:pPr>
        <w:spacing w:after="0" w:line="240" w:lineRule="auto"/>
      </w:pPr>
      <w:r>
        <w:separator/>
      </w:r>
    </w:p>
  </w:footnote>
  <w:footnote w:type="continuationSeparator" w:id="0">
    <w:p w:rsidR="00ED76A3" w:rsidRDefault="00ED76A3" w:rsidP="0088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7B" w:rsidRPr="00BF4438" w:rsidRDefault="00ED76A3" w:rsidP="00BF443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7B" w:rsidRDefault="00ED76A3">
    <w:pPr>
      <w:pStyle w:val="a3"/>
      <w:jc w:val="center"/>
    </w:pPr>
  </w:p>
  <w:p w:rsidR="00487E7B" w:rsidRDefault="00ED76A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1897"/>
    <w:multiLevelType w:val="multilevel"/>
    <w:tmpl w:val="3ABC891C"/>
    <w:lvl w:ilvl="0">
      <w:start w:val="9"/>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13972DF1"/>
    <w:multiLevelType w:val="hybridMultilevel"/>
    <w:tmpl w:val="58DC79F2"/>
    <w:lvl w:ilvl="0" w:tplc="4AB68728">
      <w:start w:val="1"/>
      <w:numFmt w:val="decimal"/>
      <w:lvlText w:val="3.%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83156"/>
    <w:multiLevelType w:val="multilevel"/>
    <w:tmpl w:val="FC6C526A"/>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15:restartNumberingAfterBreak="0">
    <w:nsid w:val="39D261A9"/>
    <w:multiLevelType w:val="hybridMultilevel"/>
    <w:tmpl w:val="DB46B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314E54"/>
    <w:multiLevelType w:val="hybridMultilevel"/>
    <w:tmpl w:val="7E667C7E"/>
    <w:lvl w:ilvl="0" w:tplc="CE121D48">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A935BD"/>
    <w:multiLevelType w:val="multilevel"/>
    <w:tmpl w:val="2BBE95F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5B4C391E"/>
    <w:multiLevelType w:val="multilevel"/>
    <w:tmpl w:val="EFC884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814FCD"/>
    <w:multiLevelType w:val="multilevel"/>
    <w:tmpl w:val="75C8FB1A"/>
    <w:lvl w:ilvl="0">
      <w:start w:val="8"/>
      <w:numFmt w:val="decimal"/>
      <w:lvlText w:val="%1."/>
      <w:lvlJc w:val="left"/>
      <w:pPr>
        <w:ind w:left="360" w:hanging="360"/>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5F6169CE"/>
    <w:multiLevelType w:val="hybridMultilevel"/>
    <w:tmpl w:val="22B2647C"/>
    <w:lvl w:ilvl="0" w:tplc="0D40CB5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4"/>
  </w:num>
  <w:num w:numId="5">
    <w:abstractNumId w:val="2"/>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29"/>
    <w:rsid w:val="000071D2"/>
    <w:rsid w:val="000131D9"/>
    <w:rsid w:val="00034A69"/>
    <w:rsid w:val="00094F06"/>
    <w:rsid w:val="000A7F30"/>
    <w:rsid w:val="000E1CE2"/>
    <w:rsid w:val="000E6FC6"/>
    <w:rsid w:val="000F452E"/>
    <w:rsid w:val="000F7289"/>
    <w:rsid w:val="0011050F"/>
    <w:rsid w:val="00145BB5"/>
    <w:rsid w:val="00167A36"/>
    <w:rsid w:val="001706E8"/>
    <w:rsid w:val="0017367B"/>
    <w:rsid w:val="001823A8"/>
    <w:rsid w:val="00197C39"/>
    <w:rsid w:val="001E03AA"/>
    <w:rsid w:val="001E22F2"/>
    <w:rsid w:val="00212655"/>
    <w:rsid w:val="00240533"/>
    <w:rsid w:val="0024356E"/>
    <w:rsid w:val="0029581E"/>
    <w:rsid w:val="002D203B"/>
    <w:rsid w:val="00316A7A"/>
    <w:rsid w:val="003904CD"/>
    <w:rsid w:val="003D2F46"/>
    <w:rsid w:val="003D57EE"/>
    <w:rsid w:val="00441929"/>
    <w:rsid w:val="00467D60"/>
    <w:rsid w:val="005234B0"/>
    <w:rsid w:val="00545E0E"/>
    <w:rsid w:val="005802BD"/>
    <w:rsid w:val="005C7805"/>
    <w:rsid w:val="005D0CF5"/>
    <w:rsid w:val="00661842"/>
    <w:rsid w:val="00694D9E"/>
    <w:rsid w:val="006A53AE"/>
    <w:rsid w:val="006C5C50"/>
    <w:rsid w:val="006F5F9C"/>
    <w:rsid w:val="006F6EC1"/>
    <w:rsid w:val="00741B27"/>
    <w:rsid w:val="00780063"/>
    <w:rsid w:val="007D44CB"/>
    <w:rsid w:val="007E7E7F"/>
    <w:rsid w:val="00810CDD"/>
    <w:rsid w:val="00814C72"/>
    <w:rsid w:val="008279B6"/>
    <w:rsid w:val="00882B61"/>
    <w:rsid w:val="0089100A"/>
    <w:rsid w:val="00892727"/>
    <w:rsid w:val="008A194D"/>
    <w:rsid w:val="008F61EE"/>
    <w:rsid w:val="0090164D"/>
    <w:rsid w:val="00906103"/>
    <w:rsid w:val="009128F6"/>
    <w:rsid w:val="00924547"/>
    <w:rsid w:val="00931E1A"/>
    <w:rsid w:val="00943B84"/>
    <w:rsid w:val="009951EF"/>
    <w:rsid w:val="00A07091"/>
    <w:rsid w:val="00A4184F"/>
    <w:rsid w:val="00A74D4E"/>
    <w:rsid w:val="00A75E83"/>
    <w:rsid w:val="00AC5211"/>
    <w:rsid w:val="00B00E25"/>
    <w:rsid w:val="00B047AF"/>
    <w:rsid w:val="00B35FC1"/>
    <w:rsid w:val="00B52F15"/>
    <w:rsid w:val="00B70CA1"/>
    <w:rsid w:val="00B71594"/>
    <w:rsid w:val="00B72102"/>
    <w:rsid w:val="00B7353D"/>
    <w:rsid w:val="00BE2285"/>
    <w:rsid w:val="00BE7115"/>
    <w:rsid w:val="00BF4438"/>
    <w:rsid w:val="00C51F3B"/>
    <w:rsid w:val="00C57A57"/>
    <w:rsid w:val="00CB0417"/>
    <w:rsid w:val="00D91993"/>
    <w:rsid w:val="00D93F36"/>
    <w:rsid w:val="00E5186E"/>
    <w:rsid w:val="00E84158"/>
    <w:rsid w:val="00EC41B7"/>
    <w:rsid w:val="00ED76A3"/>
    <w:rsid w:val="00F059E6"/>
    <w:rsid w:val="00F611F1"/>
    <w:rsid w:val="00FA1229"/>
    <w:rsid w:val="00FB15E4"/>
    <w:rsid w:val="00FC7307"/>
    <w:rsid w:val="00FF1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A0A0"/>
  <w15:docId w15:val="{AF5DF107-11E3-4B92-9C72-693E4F99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122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1229"/>
  </w:style>
  <w:style w:type="paragraph" w:styleId="a5">
    <w:name w:val="List Paragraph"/>
    <w:basedOn w:val="a"/>
    <w:uiPriority w:val="34"/>
    <w:qFormat/>
    <w:rsid w:val="00FA1229"/>
    <w:pPr>
      <w:ind w:left="720"/>
      <w:contextualSpacing/>
    </w:pPr>
  </w:style>
  <w:style w:type="paragraph" w:styleId="a6">
    <w:name w:val="footer"/>
    <w:basedOn w:val="a"/>
    <w:link w:val="a7"/>
    <w:uiPriority w:val="99"/>
    <w:semiHidden/>
    <w:unhideWhenUsed/>
    <w:rsid w:val="00BF443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F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1337">
      <w:bodyDiv w:val="1"/>
      <w:marLeft w:val="0"/>
      <w:marRight w:val="0"/>
      <w:marTop w:val="0"/>
      <w:marBottom w:val="0"/>
      <w:divBdr>
        <w:top w:val="none" w:sz="0" w:space="0" w:color="auto"/>
        <w:left w:val="none" w:sz="0" w:space="0" w:color="auto"/>
        <w:bottom w:val="none" w:sz="0" w:space="0" w:color="auto"/>
        <w:right w:val="none" w:sz="0" w:space="0" w:color="auto"/>
      </w:divBdr>
    </w:div>
    <w:div w:id="206140210">
      <w:bodyDiv w:val="1"/>
      <w:marLeft w:val="0"/>
      <w:marRight w:val="0"/>
      <w:marTop w:val="0"/>
      <w:marBottom w:val="0"/>
      <w:divBdr>
        <w:top w:val="none" w:sz="0" w:space="0" w:color="auto"/>
        <w:left w:val="none" w:sz="0" w:space="0" w:color="auto"/>
        <w:bottom w:val="none" w:sz="0" w:space="0" w:color="auto"/>
        <w:right w:val="none" w:sz="0" w:space="0" w:color="auto"/>
      </w:divBdr>
    </w:div>
    <w:div w:id="232012256">
      <w:bodyDiv w:val="1"/>
      <w:marLeft w:val="0"/>
      <w:marRight w:val="0"/>
      <w:marTop w:val="0"/>
      <w:marBottom w:val="0"/>
      <w:divBdr>
        <w:top w:val="none" w:sz="0" w:space="0" w:color="auto"/>
        <w:left w:val="none" w:sz="0" w:space="0" w:color="auto"/>
        <w:bottom w:val="none" w:sz="0" w:space="0" w:color="auto"/>
        <w:right w:val="none" w:sz="0" w:space="0" w:color="auto"/>
      </w:divBdr>
    </w:div>
    <w:div w:id="258178097">
      <w:bodyDiv w:val="1"/>
      <w:marLeft w:val="0"/>
      <w:marRight w:val="0"/>
      <w:marTop w:val="0"/>
      <w:marBottom w:val="0"/>
      <w:divBdr>
        <w:top w:val="none" w:sz="0" w:space="0" w:color="auto"/>
        <w:left w:val="none" w:sz="0" w:space="0" w:color="auto"/>
        <w:bottom w:val="none" w:sz="0" w:space="0" w:color="auto"/>
        <w:right w:val="none" w:sz="0" w:space="0" w:color="auto"/>
      </w:divBdr>
    </w:div>
    <w:div w:id="408119442">
      <w:bodyDiv w:val="1"/>
      <w:marLeft w:val="0"/>
      <w:marRight w:val="0"/>
      <w:marTop w:val="0"/>
      <w:marBottom w:val="0"/>
      <w:divBdr>
        <w:top w:val="none" w:sz="0" w:space="0" w:color="auto"/>
        <w:left w:val="none" w:sz="0" w:space="0" w:color="auto"/>
        <w:bottom w:val="none" w:sz="0" w:space="0" w:color="auto"/>
        <w:right w:val="none" w:sz="0" w:space="0" w:color="auto"/>
      </w:divBdr>
    </w:div>
    <w:div w:id="434251567">
      <w:bodyDiv w:val="1"/>
      <w:marLeft w:val="0"/>
      <w:marRight w:val="0"/>
      <w:marTop w:val="0"/>
      <w:marBottom w:val="0"/>
      <w:divBdr>
        <w:top w:val="none" w:sz="0" w:space="0" w:color="auto"/>
        <w:left w:val="none" w:sz="0" w:space="0" w:color="auto"/>
        <w:bottom w:val="none" w:sz="0" w:space="0" w:color="auto"/>
        <w:right w:val="none" w:sz="0" w:space="0" w:color="auto"/>
      </w:divBdr>
    </w:div>
    <w:div w:id="555630484">
      <w:bodyDiv w:val="1"/>
      <w:marLeft w:val="0"/>
      <w:marRight w:val="0"/>
      <w:marTop w:val="0"/>
      <w:marBottom w:val="0"/>
      <w:divBdr>
        <w:top w:val="none" w:sz="0" w:space="0" w:color="auto"/>
        <w:left w:val="none" w:sz="0" w:space="0" w:color="auto"/>
        <w:bottom w:val="none" w:sz="0" w:space="0" w:color="auto"/>
        <w:right w:val="none" w:sz="0" w:space="0" w:color="auto"/>
      </w:divBdr>
    </w:div>
    <w:div w:id="593444285">
      <w:bodyDiv w:val="1"/>
      <w:marLeft w:val="0"/>
      <w:marRight w:val="0"/>
      <w:marTop w:val="0"/>
      <w:marBottom w:val="0"/>
      <w:divBdr>
        <w:top w:val="none" w:sz="0" w:space="0" w:color="auto"/>
        <w:left w:val="none" w:sz="0" w:space="0" w:color="auto"/>
        <w:bottom w:val="none" w:sz="0" w:space="0" w:color="auto"/>
        <w:right w:val="none" w:sz="0" w:space="0" w:color="auto"/>
      </w:divBdr>
    </w:div>
    <w:div w:id="677462821">
      <w:bodyDiv w:val="1"/>
      <w:marLeft w:val="0"/>
      <w:marRight w:val="0"/>
      <w:marTop w:val="0"/>
      <w:marBottom w:val="0"/>
      <w:divBdr>
        <w:top w:val="none" w:sz="0" w:space="0" w:color="auto"/>
        <w:left w:val="none" w:sz="0" w:space="0" w:color="auto"/>
        <w:bottom w:val="none" w:sz="0" w:space="0" w:color="auto"/>
        <w:right w:val="none" w:sz="0" w:space="0" w:color="auto"/>
      </w:divBdr>
    </w:div>
    <w:div w:id="715590409">
      <w:bodyDiv w:val="1"/>
      <w:marLeft w:val="0"/>
      <w:marRight w:val="0"/>
      <w:marTop w:val="0"/>
      <w:marBottom w:val="0"/>
      <w:divBdr>
        <w:top w:val="none" w:sz="0" w:space="0" w:color="auto"/>
        <w:left w:val="none" w:sz="0" w:space="0" w:color="auto"/>
        <w:bottom w:val="none" w:sz="0" w:space="0" w:color="auto"/>
        <w:right w:val="none" w:sz="0" w:space="0" w:color="auto"/>
      </w:divBdr>
    </w:div>
    <w:div w:id="983658594">
      <w:bodyDiv w:val="1"/>
      <w:marLeft w:val="0"/>
      <w:marRight w:val="0"/>
      <w:marTop w:val="0"/>
      <w:marBottom w:val="0"/>
      <w:divBdr>
        <w:top w:val="none" w:sz="0" w:space="0" w:color="auto"/>
        <w:left w:val="none" w:sz="0" w:space="0" w:color="auto"/>
        <w:bottom w:val="none" w:sz="0" w:space="0" w:color="auto"/>
        <w:right w:val="none" w:sz="0" w:space="0" w:color="auto"/>
      </w:divBdr>
    </w:div>
    <w:div w:id="1254822502">
      <w:bodyDiv w:val="1"/>
      <w:marLeft w:val="0"/>
      <w:marRight w:val="0"/>
      <w:marTop w:val="0"/>
      <w:marBottom w:val="0"/>
      <w:divBdr>
        <w:top w:val="none" w:sz="0" w:space="0" w:color="auto"/>
        <w:left w:val="none" w:sz="0" w:space="0" w:color="auto"/>
        <w:bottom w:val="none" w:sz="0" w:space="0" w:color="auto"/>
        <w:right w:val="none" w:sz="0" w:space="0" w:color="auto"/>
      </w:divBdr>
    </w:div>
    <w:div w:id="1362434086">
      <w:bodyDiv w:val="1"/>
      <w:marLeft w:val="0"/>
      <w:marRight w:val="0"/>
      <w:marTop w:val="0"/>
      <w:marBottom w:val="0"/>
      <w:divBdr>
        <w:top w:val="none" w:sz="0" w:space="0" w:color="auto"/>
        <w:left w:val="none" w:sz="0" w:space="0" w:color="auto"/>
        <w:bottom w:val="none" w:sz="0" w:space="0" w:color="auto"/>
        <w:right w:val="none" w:sz="0" w:space="0" w:color="auto"/>
      </w:divBdr>
    </w:div>
    <w:div w:id="1472403689">
      <w:bodyDiv w:val="1"/>
      <w:marLeft w:val="0"/>
      <w:marRight w:val="0"/>
      <w:marTop w:val="0"/>
      <w:marBottom w:val="0"/>
      <w:divBdr>
        <w:top w:val="none" w:sz="0" w:space="0" w:color="auto"/>
        <w:left w:val="none" w:sz="0" w:space="0" w:color="auto"/>
        <w:bottom w:val="none" w:sz="0" w:space="0" w:color="auto"/>
        <w:right w:val="none" w:sz="0" w:space="0" w:color="auto"/>
      </w:divBdr>
    </w:div>
    <w:div w:id="1564170335">
      <w:bodyDiv w:val="1"/>
      <w:marLeft w:val="0"/>
      <w:marRight w:val="0"/>
      <w:marTop w:val="0"/>
      <w:marBottom w:val="0"/>
      <w:divBdr>
        <w:top w:val="none" w:sz="0" w:space="0" w:color="auto"/>
        <w:left w:val="none" w:sz="0" w:space="0" w:color="auto"/>
        <w:bottom w:val="none" w:sz="0" w:space="0" w:color="auto"/>
        <w:right w:val="none" w:sz="0" w:space="0" w:color="auto"/>
      </w:divBdr>
    </w:div>
    <w:div w:id="1565607290">
      <w:bodyDiv w:val="1"/>
      <w:marLeft w:val="0"/>
      <w:marRight w:val="0"/>
      <w:marTop w:val="0"/>
      <w:marBottom w:val="0"/>
      <w:divBdr>
        <w:top w:val="none" w:sz="0" w:space="0" w:color="auto"/>
        <w:left w:val="none" w:sz="0" w:space="0" w:color="auto"/>
        <w:bottom w:val="none" w:sz="0" w:space="0" w:color="auto"/>
        <w:right w:val="none" w:sz="0" w:space="0" w:color="auto"/>
      </w:divBdr>
    </w:div>
    <w:div w:id="1689062503">
      <w:bodyDiv w:val="1"/>
      <w:marLeft w:val="0"/>
      <w:marRight w:val="0"/>
      <w:marTop w:val="0"/>
      <w:marBottom w:val="0"/>
      <w:divBdr>
        <w:top w:val="none" w:sz="0" w:space="0" w:color="auto"/>
        <w:left w:val="none" w:sz="0" w:space="0" w:color="auto"/>
        <w:bottom w:val="none" w:sz="0" w:space="0" w:color="auto"/>
        <w:right w:val="none" w:sz="0" w:space="0" w:color="auto"/>
      </w:divBdr>
    </w:div>
    <w:div w:id="17761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2571</Words>
  <Characters>14661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Zver</cp:lastModifiedBy>
  <cp:revision>7</cp:revision>
  <dcterms:created xsi:type="dcterms:W3CDTF">2024-12-16T09:37:00Z</dcterms:created>
  <dcterms:modified xsi:type="dcterms:W3CDTF">2025-12-02T06:28:00Z</dcterms:modified>
</cp:coreProperties>
</file>