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CD6" w:rsidRPr="00D87D48" w:rsidRDefault="00AA58FF" w:rsidP="00AA58FF">
      <w:pPr>
        <w:suppressAutoHyphens/>
        <w:spacing w:after="0" w:line="240" w:lineRule="auto"/>
        <w:ind w:right="140"/>
        <w:jc w:val="center"/>
        <w:rPr>
          <w:rFonts w:ascii="Times New Roman" w:hAnsi="Times New Roman" w:cs="Times New Roman"/>
          <w:lang w:val="ru-RU"/>
        </w:rPr>
      </w:pPr>
      <w:r w:rsidRPr="00D87D48">
        <w:rPr>
          <w:rFonts w:ascii="Times New Roman" w:hAnsi="Times New Roman" w:cs="Times New Roman"/>
          <w:lang w:val="ru-RU"/>
        </w:rPr>
        <w:t>СПИСОК ХОЗЯЙСТВЕННЫХ ТОВАРОВ</w:t>
      </w:r>
    </w:p>
    <w:p w:rsidR="00AB3A2C" w:rsidRPr="00D87D48" w:rsidRDefault="008E4F55" w:rsidP="008E4F55">
      <w:pPr>
        <w:suppressAutoHyphens/>
        <w:spacing w:after="0" w:line="240" w:lineRule="auto"/>
        <w:ind w:right="140"/>
        <w:rPr>
          <w:rFonts w:ascii="Times New Roman" w:hAnsi="Times New Roman" w:cs="Times New Roman"/>
          <w:lang w:val="ru-RU"/>
        </w:rPr>
      </w:pPr>
      <w:r w:rsidRPr="00D87D48">
        <w:rPr>
          <w:rFonts w:ascii="Times New Roman" w:hAnsi="Times New Roman" w:cs="Times New Roman"/>
          <w:lang w:val="ru-RU"/>
        </w:rPr>
        <w:t xml:space="preserve">Доставка на </w:t>
      </w:r>
      <w:r w:rsidR="003917FB" w:rsidRPr="00D87D48">
        <w:rPr>
          <w:rFonts w:ascii="Times New Roman" w:hAnsi="Times New Roman" w:cs="Times New Roman"/>
          <w:lang w:val="ru-RU"/>
        </w:rPr>
        <w:t>Мамина</w:t>
      </w:r>
      <w:r w:rsidRPr="00D87D48">
        <w:rPr>
          <w:rFonts w:ascii="Times New Roman" w:hAnsi="Times New Roman" w:cs="Times New Roman"/>
          <w:lang w:val="ru-RU"/>
        </w:rPr>
        <w:t xml:space="preserve">, </w:t>
      </w:r>
      <w:r w:rsidR="003917FB" w:rsidRPr="00D87D48">
        <w:rPr>
          <w:rFonts w:ascii="Times New Roman" w:hAnsi="Times New Roman" w:cs="Times New Roman"/>
          <w:lang w:val="ru-RU"/>
        </w:rPr>
        <w:t>15</w:t>
      </w:r>
    </w:p>
    <w:tbl>
      <w:tblPr>
        <w:tblStyle w:val="a3"/>
        <w:tblW w:w="106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80"/>
        <w:gridCol w:w="5953"/>
        <w:gridCol w:w="851"/>
        <w:gridCol w:w="992"/>
        <w:gridCol w:w="992"/>
        <w:gridCol w:w="992"/>
      </w:tblGrid>
      <w:tr w:rsidR="00754D62" w:rsidRPr="00D87D48" w:rsidTr="003917FB">
        <w:trPr>
          <w:trHeight w:val="506"/>
        </w:trPr>
        <w:tc>
          <w:tcPr>
            <w:tcW w:w="880" w:type="dxa"/>
            <w:vAlign w:val="center"/>
          </w:tcPr>
          <w:p w:rsidR="00754D62" w:rsidRPr="00D87D48" w:rsidRDefault="00754D62" w:rsidP="00BA716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87D48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5953" w:type="dxa"/>
            <w:vAlign w:val="center"/>
          </w:tcPr>
          <w:p w:rsidR="00754D62" w:rsidRPr="00D87D48" w:rsidRDefault="00754D62" w:rsidP="00BA716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87D48">
              <w:rPr>
                <w:rFonts w:ascii="Times New Roman" w:hAnsi="Times New Roman" w:cs="Times New Roman"/>
                <w:b/>
                <w:lang w:val="ru-RU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754D62" w:rsidRPr="00D87D48" w:rsidRDefault="00754D62" w:rsidP="00BA716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87D48">
              <w:rPr>
                <w:rFonts w:ascii="Times New Roman" w:hAnsi="Times New Roman" w:cs="Times New Roman"/>
                <w:b/>
                <w:lang w:val="ru-RU"/>
              </w:rPr>
              <w:t>Ед.</w:t>
            </w:r>
          </w:p>
          <w:p w:rsidR="00754D62" w:rsidRPr="00D87D48" w:rsidRDefault="00754D62" w:rsidP="00BA716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87D48">
              <w:rPr>
                <w:rFonts w:ascii="Times New Roman" w:hAnsi="Times New Roman" w:cs="Times New Roman"/>
                <w:b/>
                <w:lang w:val="ru-RU"/>
              </w:rPr>
              <w:t>изм.</w:t>
            </w:r>
          </w:p>
        </w:tc>
        <w:tc>
          <w:tcPr>
            <w:tcW w:w="992" w:type="dxa"/>
            <w:vAlign w:val="center"/>
          </w:tcPr>
          <w:p w:rsidR="00754D62" w:rsidRPr="00D87D48" w:rsidRDefault="00754D62" w:rsidP="00BA716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87D48">
              <w:rPr>
                <w:rFonts w:ascii="Times New Roman" w:hAnsi="Times New Roman" w:cs="Times New Roman"/>
                <w:b/>
                <w:lang w:val="ru-RU"/>
              </w:rPr>
              <w:t>Кол-во</w:t>
            </w:r>
          </w:p>
        </w:tc>
        <w:tc>
          <w:tcPr>
            <w:tcW w:w="992" w:type="dxa"/>
          </w:tcPr>
          <w:p w:rsidR="00754D62" w:rsidRPr="00D87D48" w:rsidRDefault="00754D62" w:rsidP="00BA716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87D48">
              <w:rPr>
                <w:rFonts w:ascii="Times New Roman" w:hAnsi="Times New Roman" w:cs="Times New Roman"/>
                <w:b/>
                <w:lang w:val="ru-RU"/>
              </w:rPr>
              <w:t>Цена</w:t>
            </w:r>
          </w:p>
        </w:tc>
        <w:tc>
          <w:tcPr>
            <w:tcW w:w="992" w:type="dxa"/>
          </w:tcPr>
          <w:p w:rsidR="00754D62" w:rsidRPr="00D87D48" w:rsidRDefault="00754D62" w:rsidP="00BA716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87D48">
              <w:rPr>
                <w:rFonts w:ascii="Times New Roman" w:hAnsi="Times New Roman" w:cs="Times New Roman"/>
                <w:b/>
                <w:lang w:val="ru-RU"/>
              </w:rPr>
              <w:t xml:space="preserve">Сумма </w:t>
            </w:r>
          </w:p>
        </w:tc>
      </w:tr>
      <w:tr w:rsidR="0058420D" w:rsidRPr="00D87D48" w:rsidTr="003917FB">
        <w:trPr>
          <w:trHeight w:val="343"/>
        </w:trPr>
        <w:tc>
          <w:tcPr>
            <w:tcW w:w="880" w:type="dxa"/>
          </w:tcPr>
          <w:p w:rsidR="0058420D" w:rsidRPr="00D87D48" w:rsidRDefault="0058420D" w:rsidP="00BA71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953" w:type="dxa"/>
          </w:tcPr>
          <w:p w:rsidR="0058420D" w:rsidRPr="00D87D48" w:rsidRDefault="0058420D" w:rsidP="00BA716A">
            <w:pPr>
              <w:pStyle w:val="1"/>
              <w:shd w:val="clear" w:color="auto" w:fill="FFFFFF"/>
              <w:spacing w:before="0" w:beforeAutospacing="0" w:after="0" w:afterAutospacing="0" w:line="360" w:lineRule="atLeas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D87D48">
              <w:rPr>
                <w:b w:val="0"/>
                <w:sz w:val="22"/>
                <w:szCs w:val="22"/>
                <w:lang w:val="ru-RU"/>
              </w:rPr>
              <w:t>Белизна, 1л</w:t>
            </w:r>
          </w:p>
        </w:tc>
        <w:tc>
          <w:tcPr>
            <w:tcW w:w="851" w:type="dxa"/>
          </w:tcPr>
          <w:p w:rsidR="0058420D" w:rsidRPr="00D87D48" w:rsidRDefault="0058420D" w:rsidP="00BA71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шт</w:t>
            </w:r>
          </w:p>
        </w:tc>
        <w:tc>
          <w:tcPr>
            <w:tcW w:w="992" w:type="dxa"/>
          </w:tcPr>
          <w:p w:rsidR="0058420D" w:rsidRPr="00D87D48" w:rsidRDefault="0058420D" w:rsidP="00BA71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992" w:type="dxa"/>
          </w:tcPr>
          <w:p w:rsidR="0058420D" w:rsidRPr="00D87D48" w:rsidRDefault="0058420D" w:rsidP="00BA71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58420D" w:rsidRPr="00D87D48" w:rsidRDefault="0058420D" w:rsidP="00BA71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420D" w:rsidRPr="00D87D48" w:rsidTr="003917FB">
        <w:trPr>
          <w:trHeight w:val="260"/>
        </w:trPr>
        <w:tc>
          <w:tcPr>
            <w:tcW w:w="880" w:type="dxa"/>
          </w:tcPr>
          <w:p w:rsidR="0058420D" w:rsidRPr="00D87D48" w:rsidRDefault="0058420D" w:rsidP="00BA71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953" w:type="dxa"/>
          </w:tcPr>
          <w:p w:rsidR="0058420D" w:rsidRPr="00D87D48" w:rsidRDefault="0058420D" w:rsidP="00BA716A">
            <w:pPr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Бумага туалетная, без втулки, серая, «Набережные челны»</w:t>
            </w:r>
          </w:p>
        </w:tc>
        <w:tc>
          <w:tcPr>
            <w:tcW w:w="851" w:type="dxa"/>
          </w:tcPr>
          <w:p w:rsidR="0058420D" w:rsidRPr="00D87D48" w:rsidRDefault="0058420D" w:rsidP="00BA71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рулон</w:t>
            </w:r>
          </w:p>
        </w:tc>
        <w:tc>
          <w:tcPr>
            <w:tcW w:w="992" w:type="dxa"/>
          </w:tcPr>
          <w:p w:rsidR="0058420D" w:rsidRPr="00D87D48" w:rsidRDefault="0058420D" w:rsidP="00BA71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144</w:t>
            </w:r>
          </w:p>
        </w:tc>
        <w:tc>
          <w:tcPr>
            <w:tcW w:w="992" w:type="dxa"/>
          </w:tcPr>
          <w:p w:rsidR="0058420D" w:rsidRPr="00D87D48" w:rsidRDefault="0058420D" w:rsidP="00BA71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58420D" w:rsidRPr="00D87D48" w:rsidRDefault="0058420D" w:rsidP="00BA71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420D" w:rsidRPr="00D87D48" w:rsidTr="003917FB">
        <w:trPr>
          <w:trHeight w:val="241"/>
        </w:trPr>
        <w:tc>
          <w:tcPr>
            <w:tcW w:w="880" w:type="dxa"/>
          </w:tcPr>
          <w:p w:rsidR="0058420D" w:rsidRPr="00D87D48" w:rsidRDefault="0058420D" w:rsidP="00BA71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953" w:type="dxa"/>
          </w:tcPr>
          <w:p w:rsidR="0058420D" w:rsidRPr="00D87D48" w:rsidRDefault="0058420D" w:rsidP="00BA716A">
            <w:pPr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Дезхлор № 300</w:t>
            </w:r>
          </w:p>
        </w:tc>
        <w:tc>
          <w:tcPr>
            <w:tcW w:w="851" w:type="dxa"/>
          </w:tcPr>
          <w:p w:rsidR="0058420D" w:rsidRPr="00D87D48" w:rsidRDefault="0058420D" w:rsidP="00BA71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шт</w:t>
            </w:r>
          </w:p>
        </w:tc>
        <w:tc>
          <w:tcPr>
            <w:tcW w:w="992" w:type="dxa"/>
          </w:tcPr>
          <w:p w:rsidR="0058420D" w:rsidRPr="00D87D48" w:rsidRDefault="0058420D" w:rsidP="00BA71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2" w:type="dxa"/>
          </w:tcPr>
          <w:p w:rsidR="0058420D" w:rsidRPr="00D87D48" w:rsidRDefault="0058420D" w:rsidP="00BA71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58420D" w:rsidRPr="00D87D48" w:rsidRDefault="0058420D" w:rsidP="00BA71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420D" w:rsidRPr="00D87D48" w:rsidTr="003917FB">
        <w:trPr>
          <w:trHeight w:val="260"/>
        </w:trPr>
        <w:tc>
          <w:tcPr>
            <w:tcW w:w="880" w:type="dxa"/>
          </w:tcPr>
          <w:p w:rsidR="0058420D" w:rsidRPr="00D87D48" w:rsidRDefault="0058420D" w:rsidP="00BA71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953" w:type="dxa"/>
          </w:tcPr>
          <w:p w:rsidR="0058420D" w:rsidRPr="00D87D48" w:rsidRDefault="0058420D" w:rsidP="003E620C">
            <w:pPr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Лампа накаливания 95 Вт</w:t>
            </w:r>
          </w:p>
        </w:tc>
        <w:tc>
          <w:tcPr>
            <w:tcW w:w="851" w:type="dxa"/>
          </w:tcPr>
          <w:p w:rsidR="0058420D" w:rsidRPr="00D87D48" w:rsidRDefault="0058420D" w:rsidP="00BA71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шт</w:t>
            </w:r>
          </w:p>
        </w:tc>
        <w:tc>
          <w:tcPr>
            <w:tcW w:w="992" w:type="dxa"/>
          </w:tcPr>
          <w:p w:rsidR="0058420D" w:rsidRPr="00D87D48" w:rsidRDefault="0058420D" w:rsidP="00BA71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144</w:t>
            </w:r>
          </w:p>
        </w:tc>
        <w:tc>
          <w:tcPr>
            <w:tcW w:w="992" w:type="dxa"/>
          </w:tcPr>
          <w:p w:rsidR="0058420D" w:rsidRPr="00D87D48" w:rsidRDefault="0058420D" w:rsidP="00BA71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58420D" w:rsidRPr="00D87D48" w:rsidRDefault="0058420D" w:rsidP="00BA71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420D" w:rsidRPr="00D87D48" w:rsidTr="003917FB">
        <w:trPr>
          <w:trHeight w:val="260"/>
        </w:trPr>
        <w:tc>
          <w:tcPr>
            <w:tcW w:w="880" w:type="dxa"/>
          </w:tcPr>
          <w:p w:rsidR="0058420D" w:rsidRPr="00D87D48" w:rsidRDefault="0058420D" w:rsidP="00BA71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5953" w:type="dxa"/>
          </w:tcPr>
          <w:p w:rsidR="0058420D" w:rsidRPr="00D87D48" w:rsidRDefault="0058420D" w:rsidP="00AB3A2C">
            <w:pPr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Мешки для мусора, особо прочные, объем 30л</w:t>
            </w:r>
          </w:p>
        </w:tc>
        <w:tc>
          <w:tcPr>
            <w:tcW w:w="851" w:type="dxa"/>
          </w:tcPr>
          <w:p w:rsidR="0058420D" w:rsidRPr="00D87D48" w:rsidRDefault="0058420D" w:rsidP="00BA71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рулон</w:t>
            </w:r>
          </w:p>
        </w:tc>
        <w:tc>
          <w:tcPr>
            <w:tcW w:w="992" w:type="dxa"/>
          </w:tcPr>
          <w:p w:rsidR="0058420D" w:rsidRPr="00D87D48" w:rsidRDefault="0058420D" w:rsidP="00BA71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992" w:type="dxa"/>
          </w:tcPr>
          <w:p w:rsidR="0058420D" w:rsidRPr="00D87D48" w:rsidRDefault="0058420D" w:rsidP="00BA71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58420D" w:rsidRPr="00D87D48" w:rsidRDefault="0058420D" w:rsidP="00BA71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420D" w:rsidRPr="00D87D48" w:rsidTr="003917FB">
        <w:trPr>
          <w:trHeight w:val="260"/>
        </w:trPr>
        <w:tc>
          <w:tcPr>
            <w:tcW w:w="880" w:type="dxa"/>
          </w:tcPr>
          <w:p w:rsidR="0058420D" w:rsidRPr="00D87D48" w:rsidRDefault="0058420D" w:rsidP="00BA71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5953" w:type="dxa"/>
          </w:tcPr>
          <w:p w:rsidR="0058420D" w:rsidRPr="00D87D48" w:rsidRDefault="0058420D" w:rsidP="00BA716A">
            <w:pPr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Мыло туалетное жидкое, 5л</w:t>
            </w:r>
          </w:p>
        </w:tc>
        <w:tc>
          <w:tcPr>
            <w:tcW w:w="851" w:type="dxa"/>
          </w:tcPr>
          <w:p w:rsidR="0058420D" w:rsidRPr="00D87D48" w:rsidRDefault="0058420D" w:rsidP="00BA71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шт</w:t>
            </w:r>
          </w:p>
        </w:tc>
        <w:tc>
          <w:tcPr>
            <w:tcW w:w="992" w:type="dxa"/>
          </w:tcPr>
          <w:p w:rsidR="0058420D" w:rsidRPr="00D87D48" w:rsidRDefault="0058420D" w:rsidP="00BA71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92" w:type="dxa"/>
          </w:tcPr>
          <w:p w:rsidR="0058420D" w:rsidRPr="00D87D48" w:rsidRDefault="0058420D" w:rsidP="00BA71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58420D" w:rsidRPr="00D87D48" w:rsidRDefault="0058420D" w:rsidP="00BA71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420D" w:rsidRPr="00D87D48" w:rsidTr="003917FB">
        <w:trPr>
          <w:trHeight w:val="260"/>
        </w:trPr>
        <w:tc>
          <w:tcPr>
            <w:tcW w:w="880" w:type="dxa"/>
          </w:tcPr>
          <w:p w:rsidR="0058420D" w:rsidRPr="00D87D48" w:rsidRDefault="0058420D" w:rsidP="00BA71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953" w:type="dxa"/>
          </w:tcPr>
          <w:p w:rsidR="0058420D" w:rsidRPr="00D87D48" w:rsidRDefault="0058420D" w:rsidP="00BA716A">
            <w:pPr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 xml:space="preserve">Перчатки не стерильные латексные, размер </w:t>
            </w:r>
            <w:r w:rsidRPr="00D87D48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851" w:type="dxa"/>
          </w:tcPr>
          <w:p w:rsidR="0058420D" w:rsidRPr="00D87D48" w:rsidRDefault="0058420D" w:rsidP="00BA71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пара</w:t>
            </w:r>
          </w:p>
        </w:tc>
        <w:tc>
          <w:tcPr>
            <w:tcW w:w="992" w:type="dxa"/>
          </w:tcPr>
          <w:p w:rsidR="0058420D" w:rsidRPr="00D87D48" w:rsidRDefault="0058420D" w:rsidP="00BA71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992" w:type="dxa"/>
          </w:tcPr>
          <w:p w:rsidR="0058420D" w:rsidRPr="00D87D48" w:rsidRDefault="0058420D" w:rsidP="00BA71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58420D" w:rsidRPr="00D87D48" w:rsidRDefault="0058420D" w:rsidP="00BA71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420D" w:rsidRPr="00D87D48" w:rsidTr="003917FB">
        <w:trPr>
          <w:trHeight w:val="260"/>
        </w:trPr>
        <w:tc>
          <w:tcPr>
            <w:tcW w:w="880" w:type="dxa"/>
          </w:tcPr>
          <w:p w:rsidR="0058420D" w:rsidRPr="00D87D48" w:rsidRDefault="0058420D" w:rsidP="00BA71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5953" w:type="dxa"/>
          </w:tcPr>
          <w:p w:rsidR="0058420D" w:rsidRPr="00D87D48" w:rsidRDefault="0058420D" w:rsidP="003917FB">
            <w:pPr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Полотно холсто-прошивочное, ширина рулона 150см, плотность 190 гр/м</w:t>
            </w:r>
            <w:r w:rsidRPr="00D87D48">
              <w:rPr>
                <w:rFonts w:ascii="Times New Roman" w:hAnsi="Times New Roman" w:cs="Times New Roman"/>
                <w:vertAlign w:val="superscript"/>
                <w:lang w:val="ru-RU"/>
              </w:rPr>
              <w:t>2</w:t>
            </w:r>
            <w:r w:rsidRPr="00D87D48">
              <w:rPr>
                <w:rFonts w:ascii="Times New Roman" w:hAnsi="Times New Roman" w:cs="Times New Roman"/>
                <w:lang w:val="ru-RU"/>
              </w:rPr>
              <w:t xml:space="preserve">, белое, в рулоне 50м </w:t>
            </w:r>
          </w:p>
        </w:tc>
        <w:tc>
          <w:tcPr>
            <w:tcW w:w="851" w:type="dxa"/>
          </w:tcPr>
          <w:p w:rsidR="0058420D" w:rsidRPr="00D87D48" w:rsidRDefault="0058420D" w:rsidP="00BA71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рулон</w:t>
            </w:r>
          </w:p>
        </w:tc>
        <w:tc>
          <w:tcPr>
            <w:tcW w:w="992" w:type="dxa"/>
          </w:tcPr>
          <w:p w:rsidR="0058420D" w:rsidRPr="00D87D48" w:rsidRDefault="0058420D" w:rsidP="00BA71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58420D" w:rsidRPr="00D87D48" w:rsidRDefault="0058420D" w:rsidP="00BA71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58420D" w:rsidRPr="00D87D48" w:rsidRDefault="0058420D" w:rsidP="00BA71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420D" w:rsidRPr="00D87D48" w:rsidTr="003917FB">
        <w:trPr>
          <w:trHeight w:val="260"/>
        </w:trPr>
        <w:tc>
          <w:tcPr>
            <w:tcW w:w="880" w:type="dxa"/>
          </w:tcPr>
          <w:p w:rsidR="0058420D" w:rsidRPr="00D87D48" w:rsidRDefault="0058420D" w:rsidP="00BA71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5953" w:type="dxa"/>
          </w:tcPr>
          <w:p w:rsidR="0058420D" w:rsidRPr="00D87D48" w:rsidRDefault="0058420D" w:rsidP="00BA716A">
            <w:pPr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Средство для мытья посуды, фасовка по 5л</w:t>
            </w:r>
          </w:p>
        </w:tc>
        <w:tc>
          <w:tcPr>
            <w:tcW w:w="851" w:type="dxa"/>
          </w:tcPr>
          <w:p w:rsidR="0058420D" w:rsidRPr="00D87D48" w:rsidRDefault="0058420D" w:rsidP="00BA71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шт</w:t>
            </w:r>
          </w:p>
        </w:tc>
        <w:tc>
          <w:tcPr>
            <w:tcW w:w="992" w:type="dxa"/>
          </w:tcPr>
          <w:p w:rsidR="0058420D" w:rsidRPr="00D87D48" w:rsidRDefault="0058420D" w:rsidP="00BA71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92" w:type="dxa"/>
          </w:tcPr>
          <w:p w:rsidR="0058420D" w:rsidRPr="00D87D48" w:rsidRDefault="0058420D" w:rsidP="00BA71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58420D" w:rsidRPr="00D87D48" w:rsidRDefault="0058420D" w:rsidP="00BA71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420D" w:rsidRPr="00D87D48" w:rsidTr="003917FB">
        <w:trPr>
          <w:trHeight w:val="241"/>
        </w:trPr>
        <w:tc>
          <w:tcPr>
            <w:tcW w:w="880" w:type="dxa"/>
          </w:tcPr>
          <w:p w:rsidR="0058420D" w:rsidRPr="00D87D48" w:rsidRDefault="0058420D" w:rsidP="00BA71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5953" w:type="dxa"/>
          </w:tcPr>
          <w:p w:rsidR="0058420D" w:rsidRPr="00D87D48" w:rsidRDefault="0058420D" w:rsidP="00BA716A">
            <w:pPr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Стиральный порошок «Миф», фасовка по 2 кг</w:t>
            </w:r>
          </w:p>
        </w:tc>
        <w:tc>
          <w:tcPr>
            <w:tcW w:w="851" w:type="dxa"/>
          </w:tcPr>
          <w:p w:rsidR="0058420D" w:rsidRPr="00D87D48" w:rsidRDefault="0058420D" w:rsidP="00BA71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кг</w:t>
            </w:r>
          </w:p>
        </w:tc>
        <w:tc>
          <w:tcPr>
            <w:tcW w:w="992" w:type="dxa"/>
          </w:tcPr>
          <w:p w:rsidR="0058420D" w:rsidRPr="00D87D48" w:rsidRDefault="0058420D" w:rsidP="00BA71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992" w:type="dxa"/>
          </w:tcPr>
          <w:p w:rsidR="0058420D" w:rsidRPr="00D87D48" w:rsidRDefault="0058420D" w:rsidP="00BA71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58420D" w:rsidRPr="00D87D48" w:rsidRDefault="0058420D" w:rsidP="00BA71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420D" w:rsidRPr="00D87D48" w:rsidTr="003917FB">
        <w:trPr>
          <w:trHeight w:val="260"/>
        </w:trPr>
        <w:tc>
          <w:tcPr>
            <w:tcW w:w="880" w:type="dxa"/>
          </w:tcPr>
          <w:p w:rsidR="0058420D" w:rsidRPr="00D87D48" w:rsidRDefault="0058420D" w:rsidP="00BA71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5953" w:type="dxa"/>
          </w:tcPr>
          <w:p w:rsidR="0058420D" w:rsidRPr="00D87D48" w:rsidRDefault="0058420D" w:rsidP="00BA716A">
            <w:pPr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Чистящий порошок Комет, фасовка по 475гр</w:t>
            </w:r>
          </w:p>
        </w:tc>
        <w:tc>
          <w:tcPr>
            <w:tcW w:w="851" w:type="dxa"/>
          </w:tcPr>
          <w:p w:rsidR="0058420D" w:rsidRPr="00D87D48" w:rsidRDefault="0058420D" w:rsidP="00BA71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шт</w:t>
            </w:r>
          </w:p>
        </w:tc>
        <w:tc>
          <w:tcPr>
            <w:tcW w:w="992" w:type="dxa"/>
          </w:tcPr>
          <w:p w:rsidR="0058420D" w:rsidRPr="00D87D48" w:rsidRDefault="0058420D" w:rsidP="00BA71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992" w:type="dxa"/>
          </w:tcPr>
          <w:p w:rsidR="0058420D" w:rsidRPr="00D87D48" w:rsidRDefault="0058420D" w:rsidP="00BA71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58420D" w:rsidRPr="00D87D48" w:rsidRDefault="0058420D" w:rsidP="00BA71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54D62" w:rsidRPr="00D87D48" w:rsidTr="003917FB">
        <w:trPr>
          <w:trHeight w:val="443"/>
        </w:trPr>
        <w:tc>
          <w:tcPr>
            <w:tcW w:w="880" w:type="dxa"/>
          </w:tcPr>
          <w:p w:rsidR="00754D62" w:rsidRPr="00D87D48" w:rsidRDefault="00754D62" w:rsidP="00BA71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3" w:type="dxa"/>
          </w:tcPr>
          <w:p w:rsidR="00754D62" w:rsidRPr="00D87D48" w:rsidRDefault="00754D62" w:rsidP="00754D62">
            <w:pPr>
              <w:pStyle w:val="1"/>
              <w:shd w:val="clear" w:color="auto" w:fill="FFFFFF"/>
              <w:spacing w:before="0" w:beforeAutospacing="0" w:after="180" w:afterAutospacing="0"/>
              <w:jc w:val="right"/>
              <w:textAlignment w:val="baseline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D87D48">
              <w:rPr>
                <w:b w:val="0"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851" w:type="dxa"/>
          </w:tcPr>
          <w:p w:rsidR="00754D62" w:rsidRPr="00D87D48" w:rsidRDefault="00754D62" w:rsidP="00BA71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754D62" w:rsidRPr="00D87D48" w:rsidRDefault="00754D62" w:rsidP="00BA71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754D62" w:rsidRPr="00D87D48" w:rsidRDefault="00754D62" w:rsidP="00BA71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754D62" w:rsidRPr="00D87D48" w:rsidRDefault="00754D62" w:rsidP="00BA71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4F51D7" w:rsidRPr="00D87D48" w:rsidRDefault="004F51D7" w:rsidP="00AD58E7">
      <w:pPr>
        <w:pStyle w:val="11"/>
        <w:ind w:firstLine="426"/>
        <w:rPr>
          <w:rFonts w:ascii="Times New Roman" w:hAnsi="Times New Roman" w:cs="Times New Roman"/>
          <w:sz w:val="22"/>
          <w:szCs w:val="22"/>
        </w:rPr>
      </w:pPr>
    </w:p>
    <w:p w:rsidR="006D487C" w:rsidRPr="00D87D48" w:rsidRDefault="006D487C" w:rsidP="006D487C">
      <w:pPr>
        <w:suppressAutoHyphens/>
        <w:spacing w:after="0" w:line="240" w:lineRule="auto"/>
        <w:ind w:right="140"/>
        <w:rPr>
          <w:rFonts w:ascii="Times New Roman" w:hAnsi="Times New Roman" w:cs="Times New Roman"/>
          <w:lang w:val="ru-RU"/>
        </w:rPr>
      </w:pPr>
      <w:r w:rsidRPr="00D87D48">
        <w:rPr>
          <w:rFonts w:ascii="Times New Roman" w:hAnsi="Times New Roman" w:cs="Times New Roman"/>
          <w:lang w:val="ru-RU"/>
        </w:rPr>
        <w:t>Доставка на Мамина, 25</w:t>
      </w:r>
    </w:p>
    <w:tbl>
      <w:tblPr>
        <w:tblStyle w:val="a3"/>
        <w:tblW w:w="106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80"/>
        <w:gridCol w:w="5953"/>
        <w:gridCol w:w="851"/>
        <w:gridCol w:w="992"/>
        <w:gridCol w:w="992"/>
        <w:gridCol w:w="992"/>
      </w:tblGrid>
      <w:tr w:rsidR="006D487C" w:rsidRPr="00D87D48" w:rsidTr="00DE00B4">
        <w:trPr>
          <w:trHeight w:val="506"/>
        </w:trPr>
        <w:tc>
          <w:tcPr>
            <w:tcW w:w="880" w:type="dxa"/>
            <w:vAlign w:val="center"/>
          </w:tcPr>
          <w:p w:rsidR="006D487C" w:rsidRPr="00D87D48" w:rsidRDefault="006D487C" w:rsidP="00DE00B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87D48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5953" w:type="dxa"/>
            <w:vAlign w:val="center"/>
          </w:tcPr>
          <w:p w:rsidR="006D487C" w:rsidRPr="00D87D48" w:rsidRDefault="006D487C" w:rsidP="00DE00B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87D48">
              <w:rPr>
                <w:rFonts w:ascii="Times New Roman" w:hAnsi="Times New Roman" w:cs="Times New Roman"/>
                <w:b/>
                <w:lang w:val="ru-RU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6D487C" w:rsidRPr="00D87D48" w:rsidRDefault="006D487C" w:rsidP="00DE00B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87D48">
              <w:rPr>
                <w:rFonts w:ascii="Times New Roman" w:hAnsi="Times New Roman" w:cs="Times New Roman"/>
                <w:b/>
                <w:lang w:val="ru-RU"/>
              </w:rPr>
              <w:t>Ед.</w:t>
            </w:r>
          </w:p>
          <w:p w:rsidR="006D487C" w:rsidRPr="00D87D48" w:rsidRDefault="006D487C" w:rsidP="00DE00B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87D48">
              <w:rPr>
                <w:rFonts w:ascii="Times New Roman" w:hAnsi="Times New Roman" w:cs="Times New Roman"/>
                <w:b/>
                <w:lang w:val="ru-RU"/>
              </w:rPr>
              <w:t>изм.</w:t>
            </w:r>
          </w:p>
        </w:tc>
        <w:tc>
          <w:tcPr>
            <w:tcW w:w="992" w:type="dxa"/>
            <w:vAlign w:val="center"/>
          </w:tcPr>
          <w:p w:rsidR="006D487C" w:rsidRPr="00D87D48" w:rsidRDefault="006D487C" w:rsidP="00DE00B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87D48">
              <w:rPr>
                <w:rFonts w:ascii="Times New Roman" w:hAnsi="Times New Roman" w:cs="Times New Roman"/>
                <w:b/>
                <w:lang w:val="ru-RU"/>
              </w:rPr>
              <w:t>Кол-во</w:t>
            </w:r>
          </w:p>
        </w:tc>
        <w:tc>
          <w:tcPr>
            <w:tcW w:w="992" w:type="dxa"/>
          </w:tcPr>
          <w:p w:rsidR="006D487C" w:rsidRPr="00D87D48" w:rsidRDefault="006D487C" w:rsidP="00DE00B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87D48">
              <w:rPr>
                <w:rFonts w:ascii="Times New Roman" w:hAnsi="Times New Roman" w:cs="Times New Roman"/>
                <w:b/>
                <w:lang w:val="ru-RU"/>
              </w:rPr>
              <w:t>Цена</w:t>
            </w:r>
          </w:p>
        </w:tc>
        <w:tc>
          <w:tcPr>
            <w:tcW w:w="992" w:type="dxa"/>
          </w:tcPr>
          <w:p w:rsidR="006D487C" w:rsidRPr="00D87D48" w:rsidRDefault="006D487C" w:rsidP="00DE00B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87D48">
              <w:rPr>
                <w:rFonts w:ascii="Times New Roman" w:hAnsi="Times New Roman" w:cs="Times New Roman"/>
                <w:b/>
                <w:lang w:val="ru-RU"/>
              </w:rPr>
              <w:t xml:space="preserve">Сумма </w:t>
            </w:r>
          </w:p>
        </w:tc>
      </w:tr>
      <w:tr w:rsidR="0092382E" w:rsidRPr="00D87D48" w:rsidTr="00DE00B4">
        <w:trPr>
          <w:trHeight w:val="343"/>
        </w:trPr>
        <w:tc>
          <w:tcPr>
            <w:tcW w:w="880" w:type="dxa"/>
          </w:tcPr>
          <w:p w:rsidR="0092382E" w:rsidRPr="00D87D48" w:rsidRDefault="0092382E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3" w:type="dxa"/>
          </w:tcPr>
          <w:p w:rsidR="0092382E" w:rsidRPr="00D87D48" w:rsidRDefault="0092382E" w:rsidP="00DE00B4">
            <w:pPr>
              <w:pStyle w:val="1"/>
              <w:shd w:val="clear" w:color="auto" w:fill="FFFFFF"/>
              <w:spacing w:before="0" w:beforeAutospacing="0" w:after="0" w:afterAutospacing="0" w:line="360" w:lineRule="atLeas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D87D48">
              <w:rPr>
                <w:b w:val="0"/>
                <w:sz w:val="22"/>
                <w:szCs w:val="22"/>
                <w:lang w:val="ru-RU"/>
              </w:rPr>
              <w:t>Белизна, 1л</w:t>
            </w:r>
          </w:p>
        </w:tc>
        <w:tc>
          <w:tcPr>
            <w:tcW w:w="851" w:type="dxa"/>
          </w:tcPr>
          <w:p w:rsidR="0092382E" w:rsidRPr="00D87D48" w:rsidRDefault="0092382E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шт</w:t>
            </w:r>
          </w:p>
        </w:tc>
        <w:tc>
          <w:tcPr>
            <w:tcW w:w="992" w:type="dxa"/>
          </w:tcPr>
          <w:p w:rsidR="0092382E" w:rsidRPr="00D87D48" w:rsidRDefault="0092382E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992" w:type="dxa"/>
          </w:tcPr>
          <w:p w:rsidR="0092382E" w:rsidRPr="00D87D48" w:rsidRDefault="0092382E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92382E" w:rsidRPr="00D87D48" w:rsidRDefault="0092382E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2382E" w:rsidRPr="00D87D48" w:rsidTr="00DE00B4">
        <w:trPr>
          <w:trHeight w:val="260"/>
        </w:trPr>
        <w:tc>
          <w:tcPr>
            <w:tcW w:w="880" w:type="dxa"/>
          </w:tcPr>
          <w:p w:rsidR="0092382E" w:rsidRPr="00D87D48" w:rsidRDefault="0092382E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3" w:type="dxa"/>
          </w:tcPr>
          <w:p w:rsidR="0092382E" w:rsidRPr="00D87D48" w:rsidRDefault="0092382E" w:rsidP="00DE00B4">
            <w:pPr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Мыло детское кусковое</w:t>
            </w:r>
          </w:p>
        </w:tc>
        <w:tc>
          <w:tcPr>
            <w:tcW w:w="851" w:type="dxa"/>
          </w:tcPr>
          <w:p w:rsidR="0092382E" w:rsidRPr="00D87D48" w:rsidRDefault="0092382E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шт</w:t>
            </w:r>
          </w:p>
        </w:tc>
        <w:tc>
          <w:tcPr>
            <w:tcW w:w="992" w:type="dxa"/>
          </w:tcPr>
          <w:p w:rsidR="0092382E" w:rsidRPr="00D87D48" w:rsidRDefault="0092382E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992" w:type="dxa"/>
          </w:tcPr>
          <w:p w:rsidR="0092382E" w:rsidRPr="00D87D48" w:rsidRDefault="0092382E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92382E" w:rsidRPr="00D87D48" w:rsidRDefault="0092382E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2382E" w:rsidRPr="00D87D48" w:rsidTr="00DE00B4">
        <w:trPr>
          <w:trHeight w:val="260"/>
        </w:trPr>
        <w:tc>
          <w:tcPr>
            <w:tcW w:w="880" w:type="dxa"/>
          </w:tcPr>
          <w:p w:rsidR="0092382E" w:rsidRPr="00D87D48" w:rsidRDefault="0092382E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3" w:type="dxa"/>
          </w:tcPr>
          <w:p w:rsidR="0092382E" w:rsidRPr="00D87D48" w:rsidRDefault="0092382E" w:rsidP="00DE00B4">
            <w:pPr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Мыло туалетное жидкое, 5л</w:t>
            </w:r>
          </w:p>
        </w:tc>
        <w:tc>
          <w:tcPr>
            <w:tcW w:w="851" w:type="dxa"/>
          </w:tcPr>
          <w:p w:rsidR="0092382E" w:rsidRPr="00D87D48" w:rsidRDefault="0092382E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шт</w:t>
            </w:r>
          </w:p>
        </w:tc>
        <w:tc>
          <w:tcPr>
            <w:tcW w:w="992" w:type="dxa"/>
          </w:tcPr>
          <w:p w:rsidR="0092382E" w:rsidRPr="00D87D48" w:rsidRDefault="0092382E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92" w:type="dxa"/>
          </w:tcPr>
          <w:p w:rsidR="0092382E" w:rsidRPr="00D87D48" w:rsidRDefault="0092382E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92382E" w:rsidRPr="00D87D48" w:rsidRDefault="0092382E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2382E" w:rsidRPr="00D87D48" w:rsidTr="0058420D">
        <w:trPr>
          <w:trHeight w:val="325"/>
        </w:trPr>
        <w:tc>
          <w:tcPr>
            <w:tcW w:w="880" w:type="dxa"/>
          </w:tcPr>
          <w:p w:rsidR="0092382E" w:rsidRPr="00D87D48" w:rsidRDefault="0092382E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3" w:type="dxa"/>
          </w:tcPr>
          <w:p w:rsidR="0092382E" w:rsidRPr="00D87D48" w:rsidRDefault="0092382E" w:rsidP="00DE00B4">
            <w:pPr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Смеситель для умывальника с гибкими подводками и аэратором (присоединительный размер к борту умывальника или мойки ф32мм, размер резьбы 1/2", высокий излив)</w:t>
            </w:r>
          </w:p>
        </w:tc>
        <w:tc>
          <w:tcPr>
            <w:tcW w:w="851" w:type="dxa"/>
          </w:tcPr>
          <w:p w:rsidR="0092382E" w:rsidRPr="00D87D48" w:rsidRDefault="0092382E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шт</w:t>
            </w:r>
          </w:p>
        </w:tc>
        <w:tc>
          <w:tcPr>
            <w:tcW w:w="992" w:type="dxa"/>
          </w:tcPr>
          <w:p w:rsidR="0092382E" w:rsidRPr="00D87D48" w:rsidRDefault="0092382E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2" w:type="dxa"/>
          </w:tcPr>
          <w:p w:rsidR="0092382E" w:rsidRPr="00D87D48" w:rsidRDefault="0092382E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92382E" w:rsidRPr="00D87D48" w:rsidRDefault="0092382E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2382E" w:rsidRPr="00D87D48" w:rsidTr="00DE00B4">
        <w:trPr>
          <w:trHeight w:val="260"/>
        </w:trPr>
        <w:tc>
          <w:tcPr>
            <w:tcW w:w="880" w:type="dxa"/>
          </w:tcPr>
          <w:p w:rsidR="0092382E" w:rsidRPr="00D87D48" w:rsidRDefault="0092382E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3" w:type="dxa"/>
          </w:tcPr>
          <w:p w:rsidR="0092382E" w:rsidRPr="00D87D48" w:rsidRDefault="0092382E" w:rsidP="0058420D">
            <w:pPr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Универсальное моющее средство «Прогресс», фасовка по 1л</w:t>
            </w:r>
          </w:p>
        </w:tc>
        <w:tc>
          <w:tcPr>
            <w:tcW w:w="851" w:type="dxa"/>
          </w:tcPr>
          <w:p w:rsidR="0092382E" w:rsidRPr="00D87D48" w:rsidRDefault="0092382E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шт</w:t>
            </w:r>
          </w:p>
        </w:tc>
        <w:tc>
          <w:tcPr>
            <w:tcW w:w="992" w:type="dxa"/>
          </w:tcPr>
          <w:p w:rsidR="0092382E" w:rsidRPr="00D87D48" w:rsidRDefault="0092382E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992" w:type="dxa"/>
          </w:tcPr>
          <w:p w:rsidR="0092382E" w:rsidRPr="00D87D48" w:rsidRDefault="0092382E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92382E" w:rsidRPr="00D87D48" w:rsidRDefault="0092382E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2382E" w:rsidRPr="00D87D48" w:rsidTr="00DE00B4">
        <w:trPr>
          <w:trHeight w:val="260"/>
        </w:trPr>
        <w:tc>
          <w:tcPr>
            <w:tcW w:w="880" w:type="dxa"/>
          </w:tcPr>
          <w:p w:rsidR="0092382E" w:rsidRPr="00D87D48" w:rsidRDefault="0092382E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3" w:type="dxa"/>
          </w:tcPr>
          <w:p w:rsidR="0092382E" w:rsidRPr="00D87D48" w:rsidRDefault="0092382E" w:rsidP="0058420D">
            <w:pPr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Унитаз-компакт Детский сиденье полипропилен</w:t>
            </w:r>
            <w:r w:rsidRPr="00D87D48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 xml:space="preserve"> (унитаз, бачок, режим слива одна кнопка полный, материал фарфор)</w:t>
            </w:r>
          </w:p>
        </w:tc>
        <w:tc>
          <w:tcPr>
            <w:tcW w:w="851" w:type="dxa"/>
          </w:tcPr>
          <w:p w:rsidR="0092382E" w:rsidRPr="00D87D48" w:rsidRDefault="0092382E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шт</w:t>
            </w:r>
          </w:p>
        </w:tc>
        <w:tc>
          <w:tcPr>
            <w:tcW w:w="992" w:type="dxa"/>
          </w:tcPr>
          <w:p w:rsidR="0092382E" w:rsidRPr="00D87D48" w:rsidRDefault="0092382E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92382E" w:rsidRPr="00D87D48" w:rsidRDefault="0092382E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92382E" w:rsidRPr="00D87D48" w:rsidRDefault="0092382E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2382E" w:rsidRPr="00D87D48" w:rsidTr="00DE00B4">
        <w:trPr>
          <w:trHeight w:val="260"/>
        </w:trPr>
        <w:tc>
          <w:tcPr>
            <w:tcW w:w="880" w:type="dxa"/>
          </w:tcPr>
          <w:p w:rsidR="0092382E" w:rsidRPr="00D87D48" w:rsidRDefault="0092382E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3" w:type="dxa"/>
          </w:tcPr>
          <w:p w:rsidR="0092382E" w:rsidRPr="00D87D48" w:rsidRDefault="0092382E" w:rsidP="00DE00B4">
            <w:pPr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Чистящий порошок Комет, фасовка по 475гр</w:t>
            </w:r>
          </w:p>
        </w:tc>
        <w:tc>
          <w:tcPr>
            <w:tcW w:w="851" w:type="dxa"/>
          </w:tcPr>
          <w:p w:rsidR="0092382E" w:rsidRPr="00D87D48" w:rsidRDefault="0092382E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шт</w:t>
            </w:r>
          </w:p>
        </w:tc>
        <w:tc>
          <w:tcPr>
            <w:tcW w:w="992" w:type="dxa"/>
          </w:tcPr>
          <w:p w:rsidR="0092382E" w:rsidRPr="00D87D48" w:rsidRDefault="0092382E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992" w:type="dxa"/>
          </w:tcPr>
          <w:p w:rsidR="0092382E" w:rsidRPr="00D87D48" w:rsidRDefault="0092382E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92382E" w:rsidRPr="00D87D48" w:rsidRDefault="0092382E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D487C" w:rsidRPr="00D87D48" w:rsidTr="00DE00B4">
        <w:trPr>
          <w:trHeight w:val="443"/>
        </w:trPr>
        <w:tc>
          <w:tcPr>
            <w:tcW w:w="880" w:type="dxa"/>
          </w:tcPr>
          <w:p w:rsidR="006D487C" w:rsidRPr="00D87D48" w:rsidRDefault="006D487C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3" w:type="dxa"/>
          </w:tcPr>
          <w:p w:rsidR="006D487C" w:rsidRPr="00D87D48" w:rsidRDefault="006D487C" w:rsidP="00DE00B4">
            <w:pPr>
              <w:pStyle w:val="1"/>
              <w:shd w:val="clear" w:color="auto" w:fill="FFFFFF"/>
              <w:spacing w:before="0" w:beforeAutospacing="0" w:after="180" w:afterAutospacing="0"/>
              <w:jc w:val="right"/>
              <w:textAlignment w:val="baseline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D87D48">
              <w:rPr>
                <w:b w:val="0"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851" w:type="dxa"/>
          </w:tcPr>
          <w:p w:rsidR="006D487C" w:rsidRPr="00D87D48" w:rsidRDefault="006D487C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6D487C" w:rsidRPr="00D87D48" w:rsidRDefault="006D487C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6D487C" w:rsidRPr="00D87D48" w:rsidRDefault="006D487C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6D487C" w:rsidRPr="00D87D48" w:rsidRDefault="006D487C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D87D48" w:rsidRDefault="00D87D48" w:rsidP="00EE367E">
      <w:pPr>
        <w:suppressAutoHyphens/>
        <w:spacing w:after="0" w:line="240" w:lineRule="auto"/>
        <w:ind w:right="140"/>
        <w:rPr>
          <w:rFonts w:ascii="Times New Roman" w:hAnsi="Times New Roman" w:cs="Times New Roman"/>
          <w:lang w:val="ru-RU"/>
        </w:rPr>
      </w:pPr>
    </w:p>
    <w:p w:rsidR="00EE367E" w:rsidRPr="00D87D48" w:rsidRDefault="00EE367E" w:rsidP="00EE367E">
      <w:pPr>
        <w:suppressAutoHyphens/>
        <w:spacing w:after="0" w:line="240" w:lineRule="auto"/>
        <w:ind w:right="140"/>
        <w:rPr>
          <w:rFonts w:ascii="Times New Roman" w:hAnsi="Times New Roman" w:cs="Times New Roman"/>
          <w:lang w:val="ru-RU"/>
        </w:rPr>
      </w:pPr>
      <w:bookmarkStart w:id="0" w:name="_GoBack"/>
      <w:bookmarkEnd w:id="0"/>
      <w:r w:rsidRPr="00D87D48">
        <w:rPr>
          <w:rFonts w:ascii="Times New Roman" w:hAnsi="Times New Roman" w:cs="Times New Roman"/>
          <w:lang w:val="ru-RU"/>
        </w:rPr>
        <w:t>Доставка на Хохрякова, 26а</w:t>
      </w:r>
    </w:p>
    <w:tbl>
      <w:tblPr>
        <w:tblStyle w:val="a3"/>
        <w:tblW w:w="106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80"/>
        <w:gridCol w:w="5953"/>
        <w:gridCol w:w="851"/>
        <w:gridCol w:w="992"/>
        <w:gridCol w:w="992"/>
        <w:gridCol w:w="992"/>
      </w:tblGrid>
      <w:tr w:rsidR="00EE367E" w:rsidRPr="00D87D48" w:rsidTr="00DE00B4">
        <w:trPr>
          <w:trHeight w:val="506"/>
        </w:trPr>
        <w:tc>
          <w:tcPr>
            <w:tcW w:w="880" w:type="dxa"/>
            <w:vAlign w:val="center"/>
          </w:tcPr>
          <w:p w:rsidR="00EE367E" w:rsidRPr="00D87D48" w:rsidRDefault="00EE367E" w:rsidP="00DE00B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87D48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5953" w:type="dxa"/>
            <w:vAlign w:val="center"/>
          </w:tcPr>
          <w:p w:rsidR="00EE367E" w:rsidRPr="00D87D48" w:rsidRDefault="00EE367E" w:rsidP="00DE00B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87D48">
              <w:rPr>
                <w:rFonts w:ascii="Times New Roman" w:hAnsi="Times New Roman" w:cs="Times New Roman"/>
                <w:b/>
                <w:lang w:val="ru-RU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EE367E" w:rsidRPr="00D87D48" w:rsidRDefault="00EE367E" w:rsidP="00DE00B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87D48">
              <w:rPr>
                <w:rFonts w:ascii="Times New Roman" w:hAnsi="Times New Roman" w:cs="Times New Roman"/>
                <w:b/>
                <w:lang w:val="ru-RU"/>
              </w:rPr>
              <w:t>Ед.</w:t>
            </w:r>
          </w:p>
          <w:p w:rsidR="00EE367E" w:rsidRPr="00D87D48" w:rsidRDefault="00EE367E" w:rsidP="00DE00B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87D48">
              <w:rPr>
                <w:rFonts w:ascii="Times New Roman" w:hAnsi="Times New Roman" w:cs="Times New Roman"/>
                <w:b/>
                <w:lang w:val="ru-RU"/>
              </w:rPr>
              <w:t>изм.</w:t>
            </w:r>
          </w:p>
        </w:tc>
        <w:tc>
          <w:tcPr>
            <w:tcW w:w="992" w:type="dxa"/>
            <w:vAlign w:val="center"/>
          </w:tcPr>
          <w:p w:rsidR="00EE367E" w:rsidRPr="00D87D48" w:rsidRDefault="00EE367E" w:rsidP="00DE00B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87D48">
              <w:rPr>
                <w:rFonts w:ascii="Times New Roman" w:hAnsi="Times New Roman" w:cs="Times New Roman"/>
                <w:b/>
                <w:lang w:val="ru-RU"/>
              </w:rPr>
              <w:t>Кол-во</w:t>
            </w:r>
          </w:p>
        </w:tc>
        <w:tc>
          <w:tcPr>
            <w:tcW w:w="992" w:type="dxa"/>
          </w:tcPr>
          <w:p w:rsidR="00EE367E" w:rsidRPr="00D87D48" w:rsidRDefault="00EE367E" w:rsidP="00DE00B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87D48">
              <w:rPr>
                <w:rFonts w:ascii="Times New Roman" w:hAnsi="Times New Roman" w:cs="Times New Roman"/>
                <w:b/>
                <w:lang w:val="ru-RU"/>
              </w:rPr>
              <w:t>Цена</w:t>
            </w:r>
          </w:p>
        </w:tc>
        <w:tc>
          <w:tcPr>
            <w:tcW w:w="992" w:type="dxa"/>
          </w:tcPr>
          <w:p w:rsidR="00EE367E" w:rsidRPr="00D87D48" w:rsidRDefault="00EE367E" w:rsidP="00DE00B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87D48">
              <w:rPr>
                <w:rFonts w:ascii="Times New Roman" w:hAnsi="Times New Roman" w:cs="Times New Roman"/>
                <w:b/>
                <w:lang w:val="ru-RU"/>
              </w:rPr>
              <w:t xml:space="preserve">Сумма </w:t>
            </w:r>
          </w:p>
        </w:tc>
      </w:tr>
      <w:tr w:rsidR="00D87D48" w:rsidRPr="00D87D48" w:rsidTr="00DE00B4">
        <w:trPr>
          <w:trHeight w:val="343"/>
        </w:trPr>
        <w:tc>
          <w:tcPr>
            <w:tcW w:w="880" w:type="dxa"/>
          </w:tcPr>
          <w:p w:rsidR="00D87D48" w:rsidRPr="00D87D48" w:rsidRDefault="00D87D48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5953" w:type="dxa"/>
          </w:tcPr>
          <w:p w:rsidR="00D87D48" w:rsidRPr="00D87D48" w:rsidRDefault="00D87D48" w:rsidP="00DE00B4">
            <w:pPr>
              <w:pStyle w:val="1"/>
              <w:shd w:val="clear" w:color="auto" w:fill="FFFFFF"/>
              <w:spacing w:before="0" w:beforeAutospacing="0" w:after="0" w:afterAutospacing="0" w:line="360" w:lineRule="atLeas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D87D48">
              <w:rPr>
                <w:b w:val="0"/>
                <w:sz w:val="22"/>
                <w:szCs w:val="22"/>
                <w:lang w:val="ru-RU"/>
              </w:rPr>
              <w:t>Белизна, 1л</w:t>
            </w:r>
          </w:p>
        </w:tc>
        <w:tc>
          <w:tcPr>
            <w:tcW w:w="851" w:type="dxa"/>
          </w:tcPr>
          <w:p w:rsidR="00D87D48" w:rsidRPr="00D87D48" w:rsidRDefault="00D87D48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шт</w:t>
            </w:r>
          </w:p>
        </w:tc>
        <w:tc>
          <w:tcPr>
            <w:tcW w:w="992" w:type="dxa"/>
          </w:tcPr>
          <w:p w:rsidR="00D87D48" w:rsidRPr="00D87D48" w:rsidRDefault="00D87D48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992" w:type="dxa"/>
          </w:tcPr>
          <w:p w:rsidR="00D87D48" w:rsidRPr="00D87D48" w:rsidRDefault="00D87D48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D87D48" w:rsidRPr="00D87D48" w:rsidRDefault="00D87D48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87D48" w:rsidRPr="00D87D48" w:rsidTr="00DE00B4">
        <w:trPr>
          <w:trHeight w:val="343"/>
        </w:trPr>
        <w:tc>
          <w:tcPr>
            <w:tcW w:w="880" w:type="dxa"/>
          </w:tcPr>
          <w:p w:rsidR="00D87D48" w:rsidRPr="00D87D48" w:rsidRDefault="00D87D48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3" w:type="dxa"/>
          </w:tcPr>
          <w:p w:rsidR="00D87D48" w:rsidRPr="00D87D48" w:rsidRDefault="00D87D48" w:rsidP="00DE00B4">
            <w:pPr>
              <w:pStyle w:val="1"/>
              <w:shd w:val="clear" w:color="auto" w:fill="FFFFFF"/>
              <w:spacing w:before="0" w:beforeAutospacing="0" w:after="0" w:afterAutospacing="0" w:line="360" w:lineRule="atLeas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D87D48">
              <w:rPr>
                <w:b w:val="0"/>
                <w:sz w:val="22"/>
                <w:szCs w:val="22"/>
                <w:lang w:val="ru-RU"/>
              </w:rPr>
              <w:t>Бумажное полотенце белое 2-слойные «Пёрышко»</w:t>
            </w:r>
          </w:p>
        </w:tc>
        <w:tc>
          <w:tcPr>
            <w:tcW w:w="851" w:type="dxa"/>
          </w:tcPr>
          <w:p w:rsidR="00D87D48" w:rsidRPr="00D87D48" w:rsidRDefault="00D87D48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рулон</w:t>
            </w:r>
          </w:p>
        </w:tc>
        <w:tc>
          <w:tcPr>
            <w:tcW w:w="992" w:type="dxa"/>
          </w:tcPr>
          <w:p w:rsidR="00D87D48" w:rsidRPr="00D87D48" w:rsidRDefault="00D87D48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992" w:type="dxa"/>
          </w:tcPr>
          <w:p w:rsidR="00D87D48" w:rsidRPr="00D87D48" w:rsidRDefault="00D87D48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D87D48" w:rsidRPr="00D87D48" w:rsidRDefault="00D87D48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87D48" w:rsidRPr="00D87D48" w:rsidTr="00DE00B4">
        <w:trPr>
          <w:trHeight w:val="343"/>
        </w:trPr>
        <w:tc>
          <w:tcPr>
            <w:tcW w:w="880" w:type="dxa"/>
          </w:tcPr>
          <w:p w:rsidR="00D87D48" w:rsidRPr="00D87D48" w:rsidRDefault="00D87D48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3" w:type="dxa"/>
          </w:tcPr>
          <w:p w:rsidR="00D87D48" w:rsidRPr="00D87D48" w:rsidRDefault="00D87D48" w:rsidP="00DE00B4">
            <w:pPr>
              <w:pStyle w:val="1"/>
              <w:shd w:val="clear" w:color="auto" w:fill="FFFFFF"/>
              <w:spacing w:before="0" w:beforeAutospacing="0" w:after="0" w:afterAutospacing="0" w:line="360" w:lineRule="atLeas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D87D48">
              <w:rPr>
                <w:b w:val="0"/>
                <w:sz w:val="22"/>
                <w:szCs w:val="22"/>
                <w:lang w:val="ru-RU"/>
              </w:rPr>
              <w:t>Бумажные салфетки «Пикник», белые, в упаковке 100 листов</w:t>
            </w:r>
          </w:p>
        </w:tc>
        <w:tc>
          <w:tcPr>
            <w:tcW w:w="851" w:type="dxa"/>
          </w:tcPr>
          <w:p w:rsidR="00D87D48" w:rsidRPr="00D87D48" w:rsidRDefault="00D87D48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шт</w:t>
            </w:r>
          </w:p>
        </w:tc>
        <w:tc>
          <w:tcPr>
            <w:tcW w:w="992" w:type="dxa"/>
          </w:tcPr>
          <w:p w:rsidR="00D87D48" w:rsidRPr="00D87D48" w:rsidRDefault="00D87D48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992" w:type="dxa"/>
          </w:tcPr>
          <w:p w:rsidR="00D87D48" w:rsidRPr="00D87D48" w:rsidRDefault="00D87D48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D87D48" w:rsidRPr="00D87D48" w:rsidRDefault="00D87D48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87D48" w:rsidRPr="00D87D48" w:rsidTr="00DE00B4">
        <w:trPr>
          <w:trHeight w:val="260"/>
        </w:trPr>
        <w:tc>
          <w:tcPr>
            <w:tcW w:w="880" w:type="dxa"/>
          </w:tcPr>
          <w:p w:rsidR="00D87D48" w:rsidRPr="00D87D48" w:rsidRDefault="00D87D48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953" w:type="dxa"/>
          </w:tcPr>
          <w:p w:rsidR="00D87D48" w:rsidRPr="00D87D48" w:rsidRDefault="00D87D48" w:rsidP="00DE00B4">
            <w:pPr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Замок врезной «Стандарт» 3В132/50АС</w:t>
            </w:r>
          </w:p>
        </w:tc>
        <w:tc>
          <w:tcPr>
            <w:tcW w:w="851" w:type="dxa"/>
          </w:tcPr>
          <w:p w:rsidR="00D87D48" w:rsidRPr="00D87D48" w:rsidRDefault="00D87D48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шт</w:t>
            </w:r>
          </w:p>
        </w:tc>
        <w:tc>
          <w:tcPr>
            <w:tcW w:w="992" w:type="dxa"/>
          </w:tcPr>
          <w:p w:rsidR="00D87D48" w:rsidRPr="00D87D48" w:rsidRDefault="00D87D48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992" w:type="dxa"/>
          </w:tcPr>
          <w:p w:rsidR="00D87D48" w:rsidRPr="00D87D48" w:rsidRDefault="00D87D48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D87D48" w:rsidRPr="00D87D48" w:rsidRDefault="00D87D48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87D48" w:rsidRPr="00D87D48" w:rsidTr="00DE00B4">
        <w:trPr>
          <w:trHeight w:val="260"/>
        </w:trPr>
        <w:tc>
          <w:tcPr>
            <w:tcW w:w="880" w:type="dxa"/>
          </w:tcPr>
          <w:p w:rsidR="00D87D48" w:rsidRPr="00D87D48" w:rsidRDefault="00D87D48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3" w:type="dxa"/>
          </w:tcPr>
          <w:p w:rsidR="00D87D48" w:rsidRPr="00D87D48" w:rsidRDefault="00D87D48" w:rsidP="007456BD">
            <w:pPr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Мыло жидкое антибактериальное «Бархат», 1л</w:t>
            </w:r>
          </w:p>
        </w:tc>
        <w:tc>
          <w:tcPr>
            <w:tcW w:w="851" w:type="dxa"/>
          </w:tcPr>
          <w:p w:rsidR="00D87D48" w:rsidRPr="00D87D48" w:rsidRDefault="00D87D48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шт</w:t>
            </w:r>
          </w:p>
        </w:tc>
        <w:tc>
          <w:tcPr>
            <w:tcW w:w="992" w:type="dxa"/>
          </w:tcPr>
          <w:p w:rsidR="00D87D48" w:rsidRPr="00D87D48" w:rsidRDefault="00D87D48" w:rsidP="007456B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992" w:type="dxa"/>
          </w:tcPr>
          <w:p w:rsidR="00D87D48" w:rsidRPr="00D87D48" w:rsidRDefault="00D87D48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D87D48" w:rsidRPr="00D87D48" w:rsidRDefault="00D87D48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87D48" w:rsidRPr="00D87D48" w:rsidTr="00DE00B4">
        <w:trPr>
          <w:trHeight w:val="260"/>
        </w:trPr>
        <w:tc>
          <w:tcPr>
            <w:tcW w:w="880" w:type="dxa"/>
          </w:tcPr>
          <w:p w:rsidR="00D87D48" w:rsidRPr="00D87D48" w:rsidRDefault="00D87D48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953" w:type="dxa"/>
          </w:tcPr>
          <w:p w:rsidR="00D87D48" w:rsidRPr="00D87D48" w:rsidRDefault="00D87D48" w:rsidP="00DE00B4">
            <w:pPr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Полотно холсто-прошивочное, ширина рулона 150см, плотность 190 гр/м</w:t>
            </w:r>
            <w:r w:rsidRPr="00D87D48">
              <w:rPr>
                <w:rFonts w:ascii="Times New Roman" w:hAnsi="Times New Roman" w:cs="Times New Roman"/>
                <w:vertAlign w:val="superscript"/>
                <w:lang w:val="ru-RU"/>
              </w:rPr>
              <w:t>2</w:t>
            </w:r>
            <w:r w:rsidRPr="00D87D48">
              <w:rPr>
                <w:rFonts w:ascii="Times New Roman" w:hAnsi="Times New Roman" w:cs="Times New Roman"/>
                <w:lang w:val="ru-RU"/>
              </w:rPr>
              <w:t xml:space="preserve">, белое, в рулоне 50м </w:t>
            </w:r>
          </w:p>
        </w:tc>
        <w:tc>
          <w:tcPr>
            <w:tcW w:w="851" w:type="dxa"/>
          </w:tcPr>
          <w:p w:rsidR="00D87D48" w:rsidRPr="00D87D48" w:rsidRDefault="00D87D48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рулон</w:t>
            </w:r>
          </w:p>
        </w:tc>
        <w:tc>
          <w:tcPr>
            <w:tcW w:w="992" w:type="dxa"/>
          </w:tcPr>
          <w:p w:rsidR="00D87D48" w:rsidRPr="00D87D48" w:rsidRDefault="00D87D48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D87D48" w:rsidRPr="00D87D48" w:rsidRDefault="00D87D48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D87D48" w:rsidRPr="00D87D48" w:rsidRDefault="00D87D48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87D48" w:rsidRPr="00D87D48" w:rsidTr="00DE00B4">
        <w:trPr>
          <w:trHeight w:val="343"/>
        </w:trPr>
        <w:tc>
          <w:tcPr>
            <w:tcW w:w="880" w:type="dxa"/>
          </w:tcPr>
          <w:p w:rsidR="00D87D48" w:rsidRPr="00D87D48" w:rsidRDefault="00D87D48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3" w:type="dxa"/>
          </w:tcPr>
          <w:p w:rsidR="00D87D48" w:rsidRPr="00D87D48" w:rsidRDefault="00D87D48" w:rsidP="00DE00B4">
            <w:pPr>
              <w:pStyle w:val="1"/>
              <w:shd w:val="clear" w:color="auto" w:fill="FFFFFF"/>
              <w:spacing w:before="0" w:beforeAutospacing="0" w:after="0" w:afterAutospacing="0" w:line="360" w:lineRule="atLeast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D87D48">
              <w:rPr>
                <w:b w:val="0"/>
                <w:sz w:val="22"/>
                <w:szCs w:val="22"/>
                <w:lang w:val="ru-RU"/>
              </w:rPr>
              <w:t>Салфетки универсальные из микрофибры «Чистюля»</w:t>
            </w:r>
          </w:p>
        </w:tc>
        <w:tc>
          <w:tcPr>
            <w:tcW w:w="851" w:type="dxa"/>
          </w:tcPr>
          <w:p w:rsidR="00D87D48" w:rsidRPr="00D87D48" w:rsidRDefault="00D87D48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упаковка</w:t>
            </w:r>
          </w:p>
        </w:tc>
        <w:tc>
          <w:tcPr>
            <w:tcW w:w="992" w:type="dxa"/>
          </w:tcPr>
          <w:p w:rsidR="00D87D48" w:rsidRPr="00D87D48" w:rsidRDefault="00D87D48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992" w:type="dxa"/>
          </w:tcPr>
          <w:p w:rsidR="00D87D48" w:rsidRPr="00D87D48" w:rsidRDefault="00D87D48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D87D48" w:rsidRPr="00D87D48" w:rsidRDefault="00D87D48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87D48" w:rsidRPr="00D87D48" w:rsidTr="00DE00B4">
        <w:trPr>
          <w:trHeight w:val="260"/>
        </w:trPr>
        <w:tc>
          <w:tcPr>
            <w:tcW w:w="880" w:type="dxa"/>
          </w:tcPr>
          <w:p w:rsidR="00D87D48" w:rsidRPr="00D87D48" w:rsidRDefault="00D87D48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953" w:type="dxa"/>
          </w:tcPr>
          <w:p w:rsidR="00D87D48" w:rsidRPr="00D87D48" w:rsidRDefault="00D87D48" w:rsidP="00DE00B4">
            <w:pPr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Универсальное моющее средство «Прогресс», фасовка по 1л</w:t>
            </w:r>
          </w:p>
        </w:tc>
        <w:tc>
          <w:tcPr>
            <w:tcW w:w="851" w:type="dxa"/>
          </w:tcPr>
          <w:p w:rsidR="00D87D48" w:rsidRPr="00D87D48" w:rsidRDefault="00D87D48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шт</w:t>
            </w:r>
          </w:p>
        </w:tc>
        <w:tc>
          <w:tcPr>
            <w:tcW w:w="992" w:type="dxa"/>
          </w:tcPr>
          <w:p w:rsidR="00D87D48" w:rsidRPr="00D87D48" w:rsidRDefault="00D87D48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992" w:type="dxa"/>
          </w:tcPr>
          <w:p w:rsidR="00D87D48" w:rsidRPr="00D87D48" w:rsidRDefault="00D87D48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D87D48" w:rsidRPr="00D87D48" w:rsidRDefault="00D87D48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87D48" w:rsidRPr="00D87D48" w:rsidTr="00DE00B4">
        <w:trPr>
          <w:trHeight w:val="260"/>
        </w:trPr>
        <w:tc>
          <w:tcPr>
            <w:tcW w:w="880" w:type="dxa"/>
          </w:tcPr>
          <w:p w:rsidR="00D87D48" w:rsidRPr="00D87D48" w:rsidRDefault="00D87D48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953" w:type="dxa"/>
          </w:tcPr>
          <w:p w:rsidR="00D87D48" w:rsidRPr="00D87D48" w:rsidRDefault="00D87D48" w:rsidP="0092382E">
            <w:pPr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Чистящий порошок «Санитарный», фасовка по 400гр</w:t>
            </w:r>
          </w:p>
        </w:tc>
        <w:tc>
          <w:tcPr>
            <w:tcW w:w="851" w:type="dxa"/>
          </w:tcPr>
          <w:p w:rsidR="00D87D48" w:rsidRPr="00D87D48" w:rsidRDefault="00D87D48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шт</w:t>
            </w:r>
          </w:p>
        </w:tc>
        <w:tc>
          <w:tcPr>
            <w:tcW w:w="992" w:type="dxa"/>
          </w:tcPr>
          <w:p w:rsidR="00D87D48" w:rsidRPr="00D87D48" w:rsidRDefault="00D87D48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D48"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992" w:type="dxa"/>
          </w:tcPr>
          <w:p w:rsidR="00D87D48" w:rsidRPr="00D87D48" w:rsidRDefault="00D87D48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D87D48" w:rsidRPr="00D87D48" w:rsidRDefault="00D87D48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E367E" w:rsidRPr="00D87D48" w:rsidTr="00DE00B4">
        <w:trPr>
          <w:trHeight w:val="443"/>
        </w:trPr>
        <w:tc>
          <w:tcPr>
            <w:tcW w:w="880" w:type="dxa"/>
          </w:tcPr>
          <w:p w:rsidR="00EE367E" w:rsidRPr="00D87D48" w:rsidRDefault="00EE367E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953" w:type="dxa"/>
          </w:tcPr>
          <w:p w:rsidR="00EE367E" w:rsidRPr="00D87D48" w:rsidRDefault="00EE367E" w:rsidP="00DE00B4">
            <w:pPr>
              <w:pStyle w:val="1"/>
              <w:shd w:val="clear" w:color="auto" w:fill="FFFFFF"/>
              <w:spacing w:before="0" w:beforeAutospacing="0" w:after="180" w:afterAutospacing="0"/>
              <w:jc w:val="right"/>
              <w:textAlignment w:val="baseline"/>
              <w:outlineLvl w:val="0"/>
              <w:rPr>
                <w:b w:val="0"/>
                <w:sz w:val="22"/>
                <w:szCs w:val="22"/>
                <w:lang w:val="ru-RU"/>
              </w:rPr>
            </w:pPr>
            <w:r w:rsidRPr="00D87D48">
              <w:rPr>
                <w:b w:val="0"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851" w:type="dxa"/>
          </w:tcPr>
          <w:p w:rsidR="00EE367E" w:rsidRPr="00D87D48" w:rsidRDefault="00EE367E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EE367E" w:rsidRPr="00D87D48" w:rsidRDefault="00EE367E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EE367E" w:rsidRPr="00D87D48" w:rsidRDefault="00EE367E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EE367E" w:rsidRPr="00D87D48" w:rsidRDefault="00EE367E" w:rsidP="00DE00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EE367E" w:rsidRPr="00D87D48" w:rsidRDefault="00EE367E">
      <w:pPr>
        <w:rPr>
          <w:rFonts w:ascii="Times New Roman" w:hAnsi="Times New Roman" w:cs="Times New Roman"/>
          <w:lang w:val="ru-RU"/>
        </w:rPr>
      </w:pPr>
    </w:p>
    <w:sectPr w:rsidR="00EE367E" w:rsidRPr="00D87D48" w:rsidSect="00D87D48">
      <w:pgSz w:w="12240" w:h="15840"/>
      <w:pgMar w:top="568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13C" w:rsidRDefault="0099513C" w:rsidP="001671F2">
      <w:pPr>
        <w:spacing w:after="0" w:line="240" w:lineRule="auto"/>
      </w:pPr>
      <w:r>
        <w:separator/>
      </w:r>
    </w:p>
  </w:endnote>
  <w:endnote w:type="continuationSeparator" w:id="0">
    <w:p w:rsidR="0099513C" w:rsidRDefault="0099513C" w:rsidP="0016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13C" w:rsidRDefault="0099513C" w:rsidP="001671F2">
      <w:pPr>
        <w:spacing w:after="0" w:line="240" w:lineRule="auto"/>
      </w:pPr>
      <w:r>
        <w:separator/>
      </w:r>
    </w:p>
  </w:footnote>
  <w:footnote w:type="continuationSeparator" w:id="0">
    <w:p w:rsidR="0099513C" w:rsidRDefault="0099513C" w:rsidP="00167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31F1"/>
    <w:multiLevelType w:val="hybridMultilevel"/>
    <w:tmpl w:val="4CF4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CE"/>
    <w:rsid w:val="00012F23"/>
    <w:rsid w:val="0001453B"/>
    <w:rsid w:val="000441CC"/>
    <w:rsid w:val="00045FCB"/>
    <w:rsid w:val="00054B63"/>
    <w:rsid w:val="000652EA"/>
    <w:rsid w:val="0007599A"/>
    <w:rsid w:val="000D1E6F"/>
    <w:rsid w:val="000D6AF4"/>
    <w:rsid w:val="00115562"/>
    <w:rsid w:val="0012236E"/>
    <w:rsid w:val="00161542"/>
    <w:rsid w:val="001671F2"/>
    <w:rsid w:val="001718AE"/>
    <w:rsid w:val="0017230D"/>
    <w:rsid w:val="00184C56"/>
    <w:rsid w:val="00193273"/>
    <w:rsid w:val="001A581C"/>
    <w:rsid w:val="001B29D3"/>
    <w:rsid w:val="002060DD"/>
    <w:rsid w:val="002142E0"/>
    <w:rsid w:val="00216BE2"/>
    <w:rsid w:val="0022224A"/>
    <w:rsid w:val="002248CF"/>
    <w:rsid w:val="0024485D"/>
    <w:rsid w:val="0025467B"/>
    <w:rsid w:val="002B52DC"/>
    <w:rsid w:val="002B6F06"/>
    <w:rsid w:val="003309B0"/>
    <w:rsid w:val="003917FB"/>
    <w:rsid w:val="003C543C"/>
    <w:rsid w:val="003D07EB"/>
    <w:rsid w:val="003E32DD"/>
    <w:rsid w:val="003E620C"/>
    <w:rsid w:val="00401696"/>
    <w:rsid w:val="00412082"/>
    <w:rsid w:val="004608C7"/>
    <w:rsid w:val="004A16BC"/>
    <w:rsid w:val="004A1C10"/>
    <w:rsid w:val="004C6C9C"/>
    <w:rsid w:val="004E6CB6"/>
    <w:rsid w:val="004F171E"/>
    <w:rsid w:val="004F51D7"/>
    <w:rsid w:val="004F6FAC"/>
    <w:rsid w:val="00500B03"/>
    <w:rsid w:val="00522CDC"/>
    <w:rsid w:val="00553FC0"/>
    <w:rsid w:val="0057496D"/>
    <w:rsid w:val="00575DC4"/>
    <w:rsid w:val="005776C7"/>
    <w:rsid w:val="0058420D"/>
    <w:rsid w:val="00594437"/>
    <w:rsid w:val="005B64BA"/>
    <w:rsid w:val="005B6E34"/>
    <w:rsid w:val="005C6A5F"/>
    <w:rsid w:val="005E22FA"/>
    <w:rsid w:val="005E5DCE"/>
    <w:rsid w:val="005F726D"/>
    <w:rsid w:val="006113C8"/>
    <w:rsid w:val="00612FF6"/>
    <w:rsid w:val="00616C4F"/>
    <w:rsid w:val="006229FB"/>
    <w:rsid w:val="00632114"/>
    <w:rsid w:val="00643245"/>
    <w:rsid w:val="00646AAD"/>
    <w:rsid w:val="00657288"/>
    <w:rsid w:val="00671ED4"/>
    <w:rsid w:val="00685856"/>
    <w:rsid w:val="006C097F"/>
    <w:rsid w:val="006C277E"/>
    <w:rsid w:val="006D487C"/>
    <w:rsid w:val="006F4140"/>
    <w:rsid w:val="00710B4D"/>
    <w:rsid w:val="0073665E"/>
    <w:rsid w:val="007456BD"/>
    <w:rsid w:val="00754D62"/>
    <w:rsid w:val="007550AA"/>
    <w:rsid w:val="00777A8B"/>
    <w:rsid w:val="00812729"/>
    <w:rsid w:val="00817447"/>
    <w:rsid w:val="008334D4"/>
    <w:rsid w:val="008372C9"/>
    <w:rsid w:val="00862DF5"/>
    <w:rsid w:val="00887035"/>
    <w:rsid w:val="00896F97"/>
    <w:rsid w:val="008A603C"/>
    <w:rsid w:val="008B0654"/>
    <w:rsid w:val="008E4F55"/>
    <w:rsid w:val="008E7CDA"/>
    <w:rsid w:val="008F6A45"/>
    <w:rsid w:val="00902F20"/>
    <w:rsid w:val="00914232"/>
    <w:rsid w:val="0092382E"/>
    <w:rsid w:val="00934A85"/>
    <w:rsid w:val="009373FC"/>
    <w:rsid w:val="0099513C"/>
    <w:rsid w:val="009A0B9C"/>
    <w:rsid w:val="009A1FB6"/>
    <w:rsid w:val="009B1838"/>
    <w:rsid w:val="009D63EE"/>
    <w:rsid w:val="009E5065"/>
    <w:rsid w:val="009F1E97"/>
    <w:rsid w:val="00A0534B"/>
    <w:rsid w:val="00A152A4"/>
    <w:rsid w:val="00A34CC2"/>
    <w:rsid w:val="00A40DD9"/>
    <w:rsid w:val="00A57DEE"/>
    <w:rsid w:val="00A6587F"/>
    <w:rsid w:val="00A6734B"/>
    <w:rsid w:val="00A778D0"/>
    <w:rsid w:val="00A90E10"/>
    <w:rsid w:val="00AA1736"/>
    <w:rsid w:val="00AA2C4E"/>
    <w:rsid w:val="00AA58FF"/>
    <w:rsid w:val="00AB3A2C"/>
    <w:rsid w:val="00AC2D8D"/>
    <w:rsid w:val="00AD07CF"/>
    <w:rsid w:val="00AD58E7"/>
    <w:rsid w:val="00AD625F"/>
    <w:rsid w:val="00AE4E39"/>
    <w:rsid w:val="00AF1F9E"/>
    <w:rsid w:val="00B132C4"/>
    <w:rsid w:val="00B2232D"/>
    <w:rsid w:val="00B367A4"/>
    <w:rsid w:val="00B41E02"/>
    <w:rsid w:val="00B64C28"/>
    <w:rsid w:val="00B7553E"/>
    <w:rsid w:val="00BA716A"/>
    <w:rsid w:val="00BC6F64"/>
    <w:rsid w:val="00BE0646"/>
    <w:rsid w:val="00BE0AE5"/>
    <w:rsid w:val="00C37CC7"/>
    <w:rsid w:val="00C43F46"/>
    <w:rsid w:val="00C73230"/>
    <w:rsid w:val="00CA073D"/>
    <w:rsid w:val="00CB0D95"/>
    <w:rsid w:val="00CC7723"/>
    <w:rsid w:val="00CD75D3"/>
    <w:rsid w:val="00CF4FDF"/>
    <w:rsid w:val="00D12CD6"/>
    <w:rsid w:val="00D81638"/>
    <w:rsid w:val="00D8424F"/>
    <w:rsid w:val="00D87D48"/>
    <w:rsid w:val="00D938F4"/>
    <w:rsid w:val="00DB56DC"/>
    <w:rsid w:val="00DB72A7"/>
    <w:rsid w:val="00E44178"/>
    <w:rsid w:val="00E45067"/>
    <w:rsid w:val="00E451CC"/>
    <w:rsid w:val="00E50604"/>
    <w:rsid w:val="00E5710C"/>
    <w:rsid w:val="00E60E93"/>
    <w:rsid w:val="00E821D6"/>
    <w:rsid w:val="00E97E7A"/>
    <w:rsid w:val="00EA3473"/>
    <w:rsid w:val="00EB7E0E"/>
    <w:rsid w:val="00EB7ECA"/>
    <w:rsid w:val="00ED3405"/>
    <w:rsid w:val="00ED3583"/>
    <w:rsid w:val="00ED6456"/>
    <w:rsid w:val="00EE367E"/>
    <w:rsid w:val="00EE3E89"/>
    <w:rsid w:val="00EF4B31"/>
    <w:rsid w:val="00F15BD1"/>
    <w:rsid w:val="00F632F0"/>
    <w:rsid w:val="00F7308C"/>
    <w:rsid w:val="00FA04FC"/>
    <w:rsid w:val="00FB7058"/>
    <w:rsid w:val="00FB7873"/>
    <w:rsid w:val="00FC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72599-BFC5-4C5B-A835-5F2881A6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DD9"/>
  </w:style>
  <w:style w:type="paragraph" w:styleId="1">
    <w:name w:val="heading 1"/>
    <w:basedOn w:val="a"/>
    <w:link w:val="10"/>
    <w:uiPriority w:val="9"/>
    <w:qFormat/>
    <w:rsid w:val="00E571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6C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AD58E7"/>
    <w:pPr>
      <w:suppressAutoHyphens/>
      <w:spacing w:after="0" w:line="240" w:lineRule="auto"/>
      <w:jc w:val="both"/>
    </w:pPr>
    <w:rPr>
      <w:rFonts w:ascii="TimesET" w:eastAsia="Times New Roman" w:hAnsi="TimesET" w:cs="TimesET"/>
      <w:sz w:val="24"/>
      <w:szCs w:val="20"/>
      <w:lang w:val="ru-RU" w:eastAsia="zh-CN"/>
    </w:rPr>
  </w:style>
  <w:style w:type="paragraph" w:styleId="a4">
    <w:name w:val="No Spacing"/>
    <w:uiPriority w:val="1"/>
    <w:qFormat/>
    <w:rsid w:val="00D12CD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A658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rsid w:val="00A6587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ext1">
    <w:name w:val="text1"/>
    <w:basedOn w:val="a0"/>
    <w:uiPriority w:val="99"/>
    <w:rsid w:val="00A6587F"/>
    <w:rPr>
      <w:rFonts w:ascii="Tahoma" w:hAnsi="Tahoma" w:cs="Tahoma"/>
      <w:color w:val="000000"/>
      <w:sz w:val="15"/>
      <w:szCs w:val="15"/>
    </w:rPr>
  </w:style>
  <w:style w:type="paragraph" w:styleId="a7">
    <w:name w:val="header"/>
    <w:basedOn w:val="a"/>
    <w:link w:val="a8"/>
    <w:uiPriority w:val="99"/>
    <w:unhideWhenUsed/>
    <w:rsid w:val="001671F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71F2"/>
  </w:style>
  <w:style w:type="paragraph" w:styleId="a9">
    <w:name w:val="footer"/>
    <w:basedOn w:val="a"/>
    <w:link w:val="aa"/>
    <w:uiPriority w:val="99"/>
    <w:unhideWhenUsed/>
    <w:rsid w:val="001671F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71F2"/>
  </w:style>
  <w:style w:type="character" w:customStyle="1" w:styleId="10">
    <w:name w:val="Заголовок 1 Знак"/>
    <w:basedOn w:val="a0"/>
    <w:link w:val="1"/>
    <w:uiPriority w:val="9"/>
    <w:rsid w:val="00E571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b">
    <w:name w:val="Hyperlink"/>
    <w:basedOn w:val="a0"/>
    <w:uiPriority w:val="99"/>
    <w:semiHidden/>
    <w:unhideWhenUsed/>
    <w:rsid w:val="00862DF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E6C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user2</cp:lastModifiedBy>
  <cp:revision>27</cp:revision>
  <dcterms:created xsi:type="dcterms:W3CDTF">2019-04-04T12:03:00Z</dcterms:created>
  <dcterms:modified xsi:type="dcterms:W3CDTF">2020-09-23T05:15:00Z</dcterms:modified>
</cp:coreProperties>
</file>