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EC" w:rsidRDefault="00FF408D" w:rsidP="00B01EEC">
      <w:pPr>
        <w:pStyle w:val="a4"/>
        <w:jc w:val="center"/>
        <w:rPr>
          <w:rFonts w:ascii="Times New Roman" w:hAnsi="Times New Roman" w:cs="Times New Roman"/>
          <w:sz w:val="24"/>
          <w:szCs w:val="24"/>
        </w:rPr>
      </w:pPr>
      <w:r>
        <w:rPr>
          <w:rFonts w:ascii="Times New Roman" w:hAnsi="Times New Roman" w:cs="Times New Roman"/>
          <w:sz w:val="24"/>
          <w:szCs w:val="24"/>
        </w:rPr>
        <w:t xml:space="preserve">Договор № </w:t>
      </w:r>
      <w:r w:rsidR="00DB3550">
        <w:rPr>
          <w:rFonts w:ascii="Arial" w:hAnsi="Arial" w:cs="Arial"/>
          <w:sz w:val="18"/>
          <w:szCs w:val="18"/>
        </w:rPr>
        <w:t>_____</w:t>
      </w:r>
    </w:p>
    <w:p w:rsidR="00B01EEC" w:rsidRDefault="00B01EEC" w:rsidP="00B01EEC">
      <w:pPr>
        <w:pStyle w:val="a4"/>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г. Челябинск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70F7">
        <w:rPr>
          <w:rFonts w:ascii="Times New Roman" w:hAnsi="Times New Roman" w:cs="Times New Roman"/>
          <w:sz w:val="24"/>
          <w:szCs w:val="24"/>
        </w:rPr>
        <w:tab/>
        <w:t xml:space="preserve">                            «</w:t>
      </w:r>
      <w:r w:rsidR="00C9036E">
        <w:rPr>
          <w:rFonts w:ascii="Times New Roman" w:hAnsi="Times New Roman" w:cs="Times New Roman"/>
          <w:sz w:val="24"/>
          <w:szCs w:val="24"/>
        </w:rPr>
        <w:t>__</w:t>
      </w:r>
      <w:r w:rsidR="00724FBE">
        <w:rPr>
          <w:rFonts w:ascii="Times New Roman" w:hAnsi="Times New Roman" w:cs="Times New Roman"/>
          <w:sz w:val="24"/>
          <w:szCs w:val="24"/>
        </w:rPr>
        <w:t xml:space="preserve">» </w:t>
      </w:r>
      <w:r w:rsidR="00C9036E">
        <w:rPr>
          <w:rFonts w:ascii="Times New Roman" w:hAnsi="Times New Roman" w:cs="Times New Roman"/>
          <w:sz w:val="24"/>
          <w:szCs w:val="24"/>
        </w:rPr>
        <w:t>____</w:t>
      </w:r>
      <w:r w:rsidR="00DB3550">
        <w:rPr>
          <w:rFonts w:ascii="Times New Roman" w:hAnsi="Times New Roman" w:cs="Times New Roman"/>
          <w:sz w:val="24"/>
          <w:szCs w:val="24"/>
        </w:rPr>
        <w:t xml:space="preserve"> 2020</w:t>
      </w:r>
      <w:r>
        <w:rPr>
          <w:rFonts w:ascii="Times New Roman" w:hAnsi="Times New Roman" w:cs="Times New Roman"/>
          <w:sz w:val="24"/>
          <w:szCs w:val="24"/>
        </w:rPr>
        <w:t xml:space="preserve"> г.</w:t>
      </w:r>
    </w:p>
    <w:p w:rsidR="00B01EEC" w:rsidRDefault="00B01EEC" w:rsidP="00B01EEC">
      <w:pPr>
        <w:pStyle w:val="a4"/>
        <w:ind w:left="-851"/>
        <w:jc w:val="both"/>
        <w:rPr>
          <w:rFonts w:ascii="Times New Roman" w:hAnsi="Times New Roman" w:cs="Times New Roman"/>
          <w:sz w:val="24"/>
          <w:szCs w:val="24"/>
        </w:rPr>
      </w:pPr>
    </w:p>
    <w:p w:rsidR="00B01EEC" w:rsidRDefault="001F636F" w:rsidP="00B01EEC">
      <w:pPr>
        <w:pStyle w:val="a4"/>
        <w:ind w:left="-851"/>
        <w:jc w:val="both"/>
        <w:rPr>
          <w:rFonts w:ascii="Times New Roman" w:hAnsi="Times New Roman" w:cs="Times New Roman"/>
          <w:sz w:val="24"/>
          <w:szCs w:val="24"/>
        </w:rPr>
      </w:pPr>
      <w:r w:rsidRPr="001F636F">
        <w:rPr>
          <w:rFonts w:ascii="Times New Roman" w:hAnsi="Times New Roman" w:cs="Times New Roman"/>
        </w:rPr>
        <w:t>Общество с ограниченной ответственностью Сервисный центр "АЙПРИНТ"</w:t>
      </w:r>
      <w:r>
        <w:rPr>
          <w:rFonts w:ascii="Times New Roman" w:hAnsi="Times New Roman" w:cs="Times New Roman"/>
        </w:rPr>
        <w:t xml:space="preserve"> </w:t>
      </w:r>
      <w:r w:rsidRPr="001F636F">
        <w:rPr>
          <w:rFonts w:ascii="Times New Roman" w:hAnsi="Times New Roman" w:cs="Times New Roman"/>
        </w:rPr>
        <w:t>именуемое в дальнейшем "Исполнитель", в лице директора Карачева Константина Николаевича, действующего на основании</w:t>
      </w:r>
      <w:r>
        <w:t xml:space="preserve"> </w:t>
      </w:r>
      <w:r w:rsidRPr="001F636F">
        <w:rPr>
          <w:rFonts w:ascii="Times New Roman" w:hAnsi="Times New Roman" w:cs="Times New Roman"/>
        </w:rPr>
        <w:t>Устава</w:t>
      </w:r>
      <w:r w:rsidR="000C3134">
        <w:rPr>
          <w:rFonts w:ascii="Times New Roman" w:hAnsi="Times New Roman" w:cs="Times New Roman"/>
        </w:rPr>
        <w:t>,</w:t>
      </w:r>
      <w:r w:rsidR="00B01EEC">
        <w:rPr>
          <w:rFonts w:ascii="Times New Roman" w:hAnsi="Times New Roman" w:cs="Times New Roman"/>
          <w:sz w:val="24"/>
          <w:szCs w:val="24"/>
        </w:rPr>
        <w:t xml:space="preserve"> с одной стороны и </w:t>
      </w:r>
      <w:r w:rsidR="00C3780B">
        <w:rPr>
          <w:rFonts w:ascii="Times New Roman" w:hAnsi="Times New Roman" w:cs="Times New Roman"/>
          <w:sz w:val="24"/>
          <w:szCs w:val="24"/>
        </w:rPr>
        <w:t>______________________________________________________________________</w:t>
      </w:r>
      <w:r w:rsidR="00B01EEC">
        <w:rPr>
          <w:rFonts w:ascii="Times New Roman" w:hAnsi="Times New Roman" w:cs="Times New Roman"/>
          <w:sz w:val="24"/>
          <w:szCs w:val="24"/>
        </w:rPr>
        <w:t xml:space="preserve">, именуемое в дальнейшем «Заказчик»,  в лице </w:t>
      </w:r>
      <w:r w:rsidR="00C3780B">
        <w:rPr>
          <w:rFonts w:ascii="Times New Roman" w:hAnsi="Times New Roman" w:cs="Times New Roman"/>
          <w:sz w:val="24"/>
          <w:szCs w:val="24"/>
        </w:rPr>
        <w:t>__________________________________________________</w:t>
      </w:r>
      <w:r w:rsidR="00C9036E">
        <w:rPr>
          <w:rFonts w:ascii="Times New Roman" w:hAnsi="Times New Roman" w:cs="Times New Roman"/>
          <w:sz w:val="24"/>
          <w:szCs w:val="24"/>
        </w:rPr>
        <w:t>,</w:t>
      </w:r>
      <w:r w:rsidR="00B01EEC">
        <w:rPr>
          <w:rFonts w:ascii="Times New Roman" w:hAnsi="Times New Roman" w:cs="Times New Roman"/>
          <w:sz w:val="24"/>
          <w:szCs w:val="24"/>
        </w:rPr>
        <w:t xml:space="preserve"> действующего на основании Устава, с другой стороны, именуемые в дальнейшем «Стороны», заключили  настоящий  договор о нижеследующем:</w:t>
      </w: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                                                            1.  Предмет договора</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Настоящий договор заключается на основании Федерального закона Российской Федерации от 18.07.2011г. №223-ФЗ «О закупках товаров, работ, услуг отдельными видами юридических лиц».</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По настоящему договору Исполнитель обязуется производить заправку, ремонт и восстановление печатающих свойств использованных картриджей для лазерных принтеров Заказчика (далее – Услуги) в объёмах и на условиях в соответствии с Техническим заданием (Приложение №1 к договору), а Заказчик обязуется принять и оплатить услуги.</w:t>
      </w:r>
    </w:p>
    <w:p w:rsidR="00B01EEC" w:rsidRDefault="00B01EEC" w:rsidP="00FF3EE1">
      <w:pPr>
        <w:pStyle w:val="a4"/>
        <w:jc w:val="both"/>
        <w:rPr>
          <w:rFonts w:ascii="Times New Roman" w:hAnsi="Times New Roman" w:cs="Times New Roman"/>
          <w:sz w:val="24"/>
          <w:szCs w:val="24"/>
        </w:rPr>
      </w:pPr>
    </w:p>
    <w:p w:rsidR="00B01EEC" w:rsidRDefault="00B01EEC" w:rsidP="00B01EEC">
      <w:pPr>
        <w:pStyle w:val="a4"/>
        <w:ind w:left="-851"/>
        <w:jc w:val="center"/>
        <w:rPr>
          <w:rFonts w:ascii="Times New Roman" w:hAnsi="Times New Roman" w:cs="Times New Roman"/>
          <w:color w:val="000000"/>
          <w:sz w:val="24"/>
          <w:szCs w:val="24"/>
        </w:rPr>
      </w:pPr>
      <w:r>
        <w:rPr>
          <w:rFonts w:ascii="Times New Roman" w:hAnsi="Times New Roman" w:cs="Times New Roman"/>
          <w:color w:val="000000"/>
          <w:sz w:val="24"/>
          <w:szCs w:val="24"/>
        </w:rPr>
        <w:t>2. Права и обязанности сторон</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Исполнитель обязуется:</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2.1. Оказать услуги Заказчику своими силами в строгом соответствии с  Техническим заданием  (Приложение №1 к договору) в течение 2 (двух) рабочих дней.</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2.2. До момента передачи картриджей Заказчику нести имущественные риски, в связи с их гибелью или повреждением.</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2.3. Обеспечить вывоз картриджей от Заказчика до места оказания услуг и обратную доставку к Заказчику.</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Заказчик обязуется:</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2.4. Осуществить приемку оказанных услуг в соответствии с действующим законодательством.</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2.5.  Оплатить оказанные услуги в срок, установленный настоящим договором.</w:t>
      </w: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center"/>
        <w:rPr>
          <w:rFonts w:ascii="Times New Roman" w:hAnsi="Times New Roman" w:cs="Times New Roman"/>
          <w:color w:val="000000"/>
          <w:sz w:val="24"/>
          <w:szCs w:val="24"/>
        </w:rPr>
      </w:pPr>
      <w:r>
        <w:rPr>
          <w:rFonts w:ascii="Times New Roman" w:hAnsi="Times New Roman" w:cs="Times New Roman"/>
          <w:color w:val="000000"/>
          <w:sz w:val="24"/>
          <w:szCs w:val="24"/>
        </w:rPr>
        <w:t>3. Цена и порядок расчетов</w:t>
      </w:r>
    </w:p>
    <w:p w:rsidR="00B01EEC" w:rsidRDefault="00B01EEC" w:rsidP="00B01EEC">
      <w:pPr>
        <w:pStyle w:val="a4"/>
        <w:ind w:left="-851"/>
        <w:jc w:val="both"/>
        <w:rPr>
          <w:rFonts w:ascii="Times New Roman" w:hAnsi="Times New Roman" w:cs="Times New Roman"/>
          <w:sz w:val="24"/>
          <w:szCs w:val="24"/>
          <w:lang w:eastAsia="ar-SA"/>
        </w:rPr>
      </w:pPr>
      <w:r>
        <w:rPr>
          <w:rFonts w:ascii="Times New Roman" w:hAnsi="Times New Roman" w:cs="Times New Roman"/>
          <w:color w:val="000000"/>
          <w:sz w:val="24"/>
          <w:szCs w:val="24"/>
        </w:rPr>
        <w:t xml:space="preserve">3.1. </w:t>
      </w:r>
      <w:r>
        <w:rPr>
          <w:rFonts w:ascii="Times New Roman" w:hAnsi="Times New Roman" w:cs="Times New Roman"/>
          <w:sz w:val="24"/>
          <w:szCs w:val="24"/>
          <w:lang w:eastAsia="ar-SA"/>
        </w:rPr>
        <w:t>Общая стоимость договора со</w:t>
      </w:r>
      <w:r w:rsidR="00512E8E">
        <w:rPr>
          <w:rFonts w:ascii="Times New Roman" w:hAnsi="Times New Roman" w:cs="Times New Roman"/>
          <w:sz w:val="24"/>
          <w:szCs w:val="24"/>
          <w:lang w:eastAsia="ar-SA"/>
        </w:rPr>
        <w:t xml:space="preserve">ставляет: </w:t>
      </w:r>
      <w:r w:rsidR="00DB3550">
        <w:rPr>
          <w:rFonts w:ascii="Times New Roman" w:hAnsi="Times New Roman" w:cs="Times New Roman"/>
        </w:rPr>
        <w:t>17 000</w:t>
      </w:r>
      <w:r w:rsidR="001F636F">
        <w:rPr>
          <w:rFonts w:ascii="Times New Roman" w:hAnsi="Times New Roman" w:cs="Times New Roman"/>
        </w:rPr>
        <w:t xml:space="preserve"> (</w:t>
      </w:r>
      <w:r w:rsidR="00DB3550">
        <w:rPr>
          <w:rFonts w:ascii="Times New Roman" w:hAnsi="Times New Roman" w:cs="Times New Roman"/>
        </w:rPr>
        <w:t>Семнадцать тысяч</w:t>
      </w:r>
      <w:r w:rsidR="001F636F">
        <w:rPr>
          <w:rFonts w:ascii="Times New Roman" w:hAnsi="Times New Roman" w:cs="Times New Roman"/>
        </w:rPr>
        <w:t xml:space="preserve">) рублей </w:t>
      </w:r>
      <w:r w:rsidR="001F636F" w:rsidRPr="001F636F">
        <w:rPr>
          <w:rFonts w:ascii="Times New Roman" w:hAnsi="Times New Roman" w:cs="Times New Roman"/>
        </w:rPr>
        <w:t>00</w:t>
      </w:r>
      <w:r w:rsidR="001F636F">
        <w:rPr>
          <w:rFonts w:ascii="Times New Roman" w:hAnsi="Times New Roman" w:cs="Times New Roman"/>
        </w:rPr>
        <w:t xml:space="preserve"> копеек. </w:t>
      </w:r>
      <w:r>
        <w:rPr>
          <w:rFonts w:ascii="Times New Roman" w:hAnsi="Times New Roman" w:cs="Times New Roman"/>
          <w:sz w:val="24"/>
          <w:szCs w:val="24"/>
          <w:lang w:eastAsia="ar-SA"/>
        </w:rPr>
        <w:t xml:space="preserve"> </w:t>
      </w:r>
      <w:r>
        <w:rPr>
          <w:rFonts w:ascii="Times New Roman" w:hAnsi="Times New Roman" w:cs="Times New Roman"/>
          <w:snapToGrid w:val="0"/>
          <w:sz w:val="24"/>
          <w:szCs w:val="24"/>
          <w:lang w:eastAsia="ar-SA"/>
        </w:rPr>
        <w:t>Цена договора включает в себя</w:t>
      </w:r>
      <w:r>
        <w:rPr>
          <w:rFonts w:ascii="Times New Roman" w:hAnsi="Times New Roman" w:cs="Times New Roman"/>
          <w:color w:val="000000"/>
          <w:sz w:val="24"/>
          <w:szCs w:val="24"/>
        </w:rPr>
        <w:t xml:space="preserve"> все расходы, необходимые для исполнения Договора, </w:t>
      </w:r>
      <w:r>
        <w:rPr>
          <w:rFonts w:ascii="Times New Roman" w:hAnsi="Times New Roman" w:cs="Times New Roman"/>
          <w:sz w:val="24"/>
          <w:szCs w:val="24"/>
          <w:lang w:eastAsia="ar-SA"/>
        </w:rPr>
        <w:t>с учетом НДС (если предусмотрен):</w:t>
      </w:r>
      <w:r>
        <w:rPr>
          <w:rFonts w:ascii="Times New Roman" w:hAnsi="Times New Roman" w:cs="Times New Roman"/>
          <w:color w:val="000000"/>
          <w:sz w:val="24"/>
          <w:szCs w:val="24"/>
        </w:rPr>
        <w:t xml:space="preserve"> расходы на доставку, погрузочно-разгрузочные работы, уплату налогов, сборов и других обязательных платежей, </w:t>
      </w:r>
      <w:r>
        <w:rPr>
          <w:rFonts w:ascii="Times New Roman" w:hAnsi="Times New Roman" w:cs="Times New Roman"/>
          <w:sz w:val="24"/>
          <w:szCs w:val="24"/>
          <w:lang w:eastAsia="ar-SA"/>
        </w:rPr>
        <w:t>а также иные расходы, понесенные Исполнителем в ходе исполнения договора.</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color w:val="000000"/>
          <w:sz w:val="24"/>
          <w:szCs w:val="24"/>
        </w:rPr>
        <w:t xml:space="preserve">3.2. </w:t>
      </w:r>
      <w:r>
        <w:rPr>
          <w:rFonts w:ascii="Times New Roman" w:hAnsi="Times New Roman" w:cs="Times New Roman"/>
          <w:sz w:val="24"/>
          <w:szCs w:val="24"/>
        </w:rPr>
        <w:t xml:space="preserve">Цена договора в период действия настоящего договора </w:t>
      </w:r>
      <w:r>
        <w:rPr>
          <w:rFonts w:ascii="Times New Roman" w:hAnsi="Times New Roman" w:cs="Times New Roman"/>
          <w:sz w:val="24"/>
          <w:szCs w:val="24"/>
          <w:lang w:eastAsia="ar-SA"/>
        </w:rPr>
        <w:t>является твердой и не может изменяться в ходе его исполнения</w:t>
      </w:r>
      <w:r>
        <w:rPr>
          <w:rFonts w:ascii="Times New Roman" w:hAnsi="Times New Roman" w:cs="Times New Roman"/>
          <w:sz w:val="24"/>
          <w:szCs w:val="24"/>
        </w:rPr>
        <w:t>.</w:t>
      </w:r>
    </w:p>
    <w:p w:rsidR="00B01EEC" w:rsidRDefault="00B01EEC" w:rsidP="00B01EEC">
      <w:pPr>
        <w:pStyle w:val="a4"/>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Оплата оказываемых услуг по настоящему договору производится по факту оказания услуг, в течение 14 (четырнадцати) банковских дней с момента предоставления подписанного Заказчиком и Исполнителем товарно-сопроводительных документов (счет, счет-фактура, акт оказанных услуг), подтверждающих факт оказания услуг Исполнителем, предъявленного счета на оплату цены Договора, путем перечисления денежных средств Заказчиком на расчетный счет Исполнителя. </w:t>
      </w:r>
    </w:p>
    <w:p w:rsidR="00B01EEC" w:rsidRDefault="00B01EEC" w:rsidP="00B01EEC">
      <w:pPr>
        <w:pStyle w:val="a4"/>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3.4. При необходимости, по требованию любой Стороны, Стороны обязаны произвести сверку расчетов за оказание услуг.</w:t>
      </w:r>
    </w:p>
    <w:p w:rsidR="00B01EEC" w:rsidRDefault="00B01EEC" w:rsidP="00B01EEC">
      <w:pPr>
        <w:pStyle w:val="a4"/>
        <w:ind w:left="-851"/>
        <w:jc w:val="both"/>
        <w:rPr>
          <w:rFonts w:ascii="Times New Roman" w:hAnsi="Times New Roman" w:cs="Times New Roman"/>
          <w:color w:val="000000"/>
          <w:sz w:val="24"/>
          <w:szCs w:val="24"/>
        </w:rPr>
      </w:pPr>
    </w:p>
    <w:p w:rsidR="00B01EEC" w:rsidRDefault="00B01EEC" w:rsidP="00B01EEC">
      <w:pPr>
        <w:pStyle w:val="a4"/>
        <w:ind w:left="-851"/>
        <w:jc w:val="center"/>
        <w:rPr>
          <w:rFonts w:ascii="Times New Roman" w:hAnsi="Times New Roman" w:cs="Times New Roman"/>
          <w:color w:val="000000"/>
          <w:sz w:val="24"/>
          <w:szCs w:val="24"/>
        </w:rPr>
      </w:pPr>
      <w:r>
        <w:rPr>
          <w:rFonts w:ascii="Times New Roman" w:hAnsi="Times New Roman" w:cs="Times New Roman"/>
          <w:color w:val="000000"/>
          <w:sz w:val="24"/>
          <w:szCs w:val="24"/>
        </w:rPr>
        <w:t>4. Сроки, порядок приемки оказанных услуг</w:t>
      </w:r>
    </w:p>
    <w:p w:rsidR="00B01EEC" w:rsidRDefault="00B01EEC" w:rsidP="00B01EEC">
      <w:pPr>
        <w:pStyle w:val="a4"/>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Pr>
          <w:rFonts w:ascii="Times New Roman" w:hAnsi="Times New Roman" w:cs="Times New Roman"/>
          <w:sz w:val="24"/>
          <w:szCs w:val="24"/>
        </w:rPr>
        <w:t>Исполнитель в течение 2-х дней с момента выполнения работ предоставляет Заказчику счет, счет-фактуру, акт приема-передачи выполненных работ.</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4.2.  </w:t>
      </w:r>
      <w:r>
        <w:rPr>
          <w:rFonts w:ascii="Times New Roman" w:hAnsi="Times New Roman" w:cs="Times New Roman"/>
          <w:sz w:val="24"/>
          <w:szCs w:val="24"/>
        </w:rPr>
        <w:t xml:space="preserve">Не позднее 10 (десяти) дней после получения от Исполнителя документов, указанных в п. 4.1. договора, Заказчик рассматривает результаты и осуществляет приемку выполненных работ по настоящему договору на предмет: объема, качества, соответствия требованиям, изложенным в настоящем договоре и Техническом задании, и направляет Исполнителю подписанный Заказчиком 1 (один) экземпляр Акта приема-передачи выполненных работ. </w:t>
      </w:r>
    </w:p>
    <w:p w:rsidR="00B01EEC" w:rsidRDefault="00B01EEC" w:rsidP="00B01EEC">
      <w:pPr>
        <w:pStyle w:val="a4"/>
        <w:ind w:left="-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Pr>
          <w:rFonts w:ascii="Times New Roman" w:hAnsi="Times New Roman" w:cs="Times New Roman"/>
          <w:sz w:val="24"/>
          <w:szCs w:val="24"/>
        </w:rPr>
        <w:t>Для проверки соответствия качества работ, требованиям, установленным настоящим договором, заказчик вправе привлекать независимых экспертов.</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color w:val="000000"/>
          <w:sz w:val="24"/>
          <w:szCs w:val="24"/>
        </w:rPr>
        <w:t xml:space="preserve">4.4. </w:t>
      </w:r>
      <w:r>
        <w:rPr>
          <w:rFonts w:ascii="Times New Roman" w:hAnsi="Times New Roman" w:cs="Times New Roman"/>
          <w:sz w:val="24"/>
          <w:szCs w:val="24"/>
        </w:rPr>
        <w:t>Работы считаются принятыми после подписания Заказчиком акта выполненных работ. Подписанный Заказчиком и Исполнителем Акт и предъявленный Исполнителем Заказчику счет на оплату являются основанием для оплаты Исполнителю.</w:t>
      </w:r>
    </w:p>
    <w:p w:rsidR="00B01EEC" w:rsidRDefault="00B01EEC" w:rsidP="00B01EEC">
      <w:pPr>
        <w:pStyle w:val="a4"/>
        <w:ind w:left="-851"/>
        <w:jc w:val="both"/>
        <w:rPr>
          <w:rFonts w:ascii="Times New Roman" w:hAnsi="Times New Roman" w:cs="Times New Roman"/>
          <w:color w:val="000000"/>
          <w:sz w:val="24"/>
          <w:szCs w:val="24"/>
        </w:rPr>
      </w:pPr>
    </w:p>
    <w:p w:rsidR="00B01EEC" w:rsidRDefault="00B01EEC" w:rsidP="00B01EEC">
      <w:pPr>
        <w:pStyle w:val="a4"/>
        <w:ind w:left="-851"/>
        <w:jc w:val="center"/>
        <w:rPr>
          <w:rFonts w:ascii="Times New Roman" w:hAnsi="Times New Roman" w:cs="Times New Roman"/>
          <w:color w:val="000000"/>
          <w:sz w:val="24"/>
          <w:szCs w:val="24"/>
        </w:rPr>
      </w:pPr>
      <w:r>
        <w:rPr>
          <w:rFonts w:ascii="Times New Roman" w:hAnsi="Times New Roman" w:cs="Times New Roman"/>
          <w:color w:val="000000"/>
          <w:sz w:val="24"/>
          <w:szCs w:val="24"/>
        </w:rPr>
        <w:t>5. Ответственность сторон</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5.1.За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5.2.За неисполнение или ненадлежащее исполнение Заказчиком обязательств, предусмотренных договором, за исключением просрочки исполнения обязательств, Исполнитель вправе потребовать уплаты штрафа в размере 2,5% цены Договора.</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5.3.В случае просрочки исполнения Заказчиком обязательства, предусмотренного настоящим договором, Исполнитель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пени устанавливается в размере 1/300 действующей на день уплаты пени ставки рефинансирования Центрального банка Российской Федерации от неуплаченной в срок суммы.</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5.4.За неисполнение или ненадлежащее исполнение Исполнителем обязательств, предусмотренных договором, размер штрафа устанавливается в виде фиксированной суммы и составляет 10% цены договора.</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5.5. Стороны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Сторона, для которой создалась невозможность исполнения обязательств по договору вследствие наступления обстоятельств непреодолимой силы,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 даты их наступления. В случае прекращения указанных обстоятельств, Сторона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Неизвещение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5.6  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5.7 Уплата Исполнителем  неустойки или применение иной формы ответственности не освобождает его от исполнения обязательств по договору.</w:t>
      </w: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center"/>
        <w:rPr>
          <w:rFonts w:ascii="Times New Roman" w:hAnsi="Times New Roman" w:cs="Times New Roman"/>
          <w:sz w:val="24"/>
          <w:szCs w:val="24"/>
        </w:rPr>
      </w:pPr>
      <w:r>
        <w:rPr>
          <w:rFonts w:ascii="Times New Roman" w:hAnsi="Times New Roman" w:cs="Times New Roman"/>
          <w:sz w:val="24"/>
          <w:szCs w:val="24"/>
        </w:rPr>
        <w:t>6. Обстоятельства непреодолимой  силы</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6.1.Сторона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6.2.Сторона,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w:t>
      </w:r>
      <w:r>
        <w:rPr>
          <w:rFonts w:ascii="Times New Roman" w:hAnsi="Times New Roman" w:cs="Times New Roman"/>
          <w:sz w:val="24"/>
          <w:szCs w:val="24"/>
        </w:rPr>
        <w:lastRenderedPageBreak/>
        <w:t>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6.3.При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6.4.В случае неквалифицированных действий Исполнителя, принесших материальный ущерб имуществу Заказчика, фактически подтвержденный в установленном порядке, Исполнитель в полном объеме возмещает ущерб, нанесенный Заказчику.</w:t>
      </w: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center"/>
        <w:rPr>
          <w:rFonts w:ascii="Times New Roman" w:hAnsi="Times New Roman" w:cs="Times New Roman"/>
          <w:sz w:val="24"/>
          <w:szCs w:val="24"/>
          <w:lang w:eastAsia="ar-SA"/>
        </w:rPr>
      </w:pPr>
      <w:r>
        <w:rPr>
          <w:rFonts w:ascii="Times New Roman" w:hAnsi="Times New Roman" w:cs="Times New Roman"/>
          <w:sz w:val="24"/>
          <w:szCs w:val="24"/>
          <w:lang w:eastAsia="ar-SA"/>
        </w:rPr>
        <w:t>7. Порядок разрешения споров</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7.1.Стороны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7.2.Расторжение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7.3.В случае расторжения настоящего договора по инициативе любой из Сторон Стороны производят сверку расчетов.</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7.4.Все споры между сторонами, по которым не было достигнуто соглашение, разрешаются Арбитражным судом Челябинской области. </w:t>
      </w: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center"/>
        <w:rPr>
          <w:rFonts w:ascii="Times New Roman" w:hAnsi="Times New Roman" w:cs="Times New Roman"/>
          <w:sz w:val="24"/>
          <w:szCs w:val="24"/>
        </w:rPr>
      </w:pPr>
      <w:r>
        <w:rPr>
          <w:rFonts w:ascii="Times New Roman" w:hAnsi="Times New Roman" w:cs="Times New Roman"/>
          <w:sz w:val="24"/>
          <w:szCs w:val="24"/>
        </w:rPr>
        <w:t>8. Дополнительные условия</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8.1.Настоящий Договор вступает в силу </w:t>
      </w:r>
      <w:proofErr w:type="gramStart"/>
      <w:r>
        <w:rPr>
          <w:rFonts w:ascii="Times New Roman" w:hAnsi="Times New Roman" w:cs="Times New Roman"/>
          <w:sz w:val="24"/>
          <w:szCs w:val="24"/>
        </w:rPr>
        <w:t xml:space="preserve">с </w:t>
      </w:r>
      <w:r w:rsidR="00C9036E">
        <w:rPr>
          <w:rFonts w:ascii="Times New Roman" w:hAnsi="Times New Roman" w:cs="Times New Roman"/>
          <w:sz w:val="24"/>
          <w:szCs w:val="24"/>
        </w:rPr>
        <w:t>даты подписания</w:t>
      </w:r>
      <w:proofErr w:type="gramEnd"/>
      <w:r w:rsidR="00DB3550">
        <w:rPr>
          <w:rFonts w:ascii="Times New Roman" w:hAnsi="Times New Roman" w:cs="Times New Roman"/>
          <w:sz w:val="24"/>
          <w:szCs w:val="24"/>
        </w:rPr>
        <w:t xml:space="preserve"> и действует до 31.12.2020</w:t>
      </w:r>
      <w:r>
        <w:rPr>
          <w:rFonts w:ascii="Times New Roman" w:hAnsi="Times New Roman" w:cs="Times New Roman"/>
          <w:sz w:val="24"/>
          <w:szCs w:val="24"/>
        </w:rPr>
        <w:t xml:space="preserve"> г.</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8.2.Все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bookmarkStart w:id="0" w:name="OLE_LINK37"/>
      <w:bookmarkStart w:id="1" w:name="OLE_LINK38"/>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8.3.Все приложения являются неотъемлемой частью настоящего </w:t>
      </w:r>
      <w:bookmarkEnd w:id="0"/>
      <w:bookmarkEnd w:id="1"/>
      <w:r>
        <w:rPr>
          <w:rFonts w:ascii="Times New Roman" w:hAnsi="Times New Roman" w:cs="Times New Roman"/>
          <w:sz w:val="24"/>
          <w:szCs w:val="24"/>
        </w:rPr>
        <w:t>Договора.</w:t>
      </w:r>
    </w:p>
    <w:p w:rsidR="00B01EEC" w:rsidRDefault="00B01EEC" w:rsidP="00B01EEC">
      <w:pPr>
        <w:pStyle w:val="a4"/>
        <w:jc w:val="center"/>
        <w:rPr>
          <w:rFonts w:ascii="Times New Roman" w:hAnsi="Times New Roman" w:cs="Times New Roman"/>
          <w:sz w:val="24"/>
          <w:szCs w:val="24"/>
        </w:rPr>
      </w:pPr>
      <w:r>
        <w:rPr>
          <w:rFonts w:ascii="Times New Roman" w:hAnsi="Times New Roman" w:cs="Times New Roman"/>
          <w:sz w:val="24"/>
          <w:szCs w:val="24"/>
        </w:rPr>
        <w:t>9 Реквизиты сторон</w:t>
      </w: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5"/>
        <w:tblW w:w="0" w:type="auto"/>
        <w:tblInd w:w="-851" w:type="dxa"/>
        <w:tblLook w:val="04A0" w:firstRow="1" w:lastRow="0" w:firstColumn="1" w:lastColumn="0" w:noHBand="0" w:noVBand="1"/>
      </w:tblPr>
      <w:tblGrid>
        <w:gridCol w:w="4785"/>
        <w:gridCol w:w="4786"/>
      </w:tblGrid>
      <w:tr w:rsidR="00B01EEC" w:rsidTr="00070D6C">
        <w:tc>
          <w:tcPr>
            <w:tcW w:w="4785" w:type="dxa"/>
            <w:tcBorders>
              <w:top w:val="nil"/>
              <w:left w:val="nil"/>
              <w:bottom w:val="nil"/>
              <w:right w:val="nil"/>
            </w:tcBorders>
          </w:tcPr>
          <w:p w:rsidR="00B01EEC" w:rsidRPr="00200982" w:rsidRDefault="00B01EEC" w:rsidP="00070D6C">
            <w:pPr>
              <w:pStyle w:val="a4"/>
              <w:jc w:val="both"/>
              <w:rPr>
                <w:rFonts w:ascii="Times New Roman" w:hAnsi="Times New Roman" w:cs="Times New Roman"/>
                <w:sz w:val="24"/>
                <w:szCs w:val="24"/>
              </w:rPr>
            </w:pPr>
            <w:r w:rsidRPr="00200982">
              <w:rPr>
                <w:rFonts w:ascii="Times New Roman" w:hAnsi="Times New Roman" w:cs="Times New Roman"/>
                <w:sz w:val="24"/>
                <w:szCs w:val="24"/>
              </w:rPr>
              <w:t>ИСПОЛНИТЕЛЬ</w:t>
            </w:r>
          </w:p>
          <w:p w:rsidR="001F636F" w:rsidRPr="001F636F" w:rsidRDefault="001F636F" w:rsidP="001F636F">
            <w:pPr>
              <w:snapToGrid w:val="0"/>
              <w:jc w:val="both"/>
              <w:rPr>
                <w:rFonts w:ascii="Times New Roman" w:hAnsi="Times New Roman" w:cs="Times New Roman"/>
                <w:b/>
              </w:rPr>
            </w:pPr>
            <w:r w:rsidRPr="001F636F">
              <w:rPr>
                <w:rFonts w:ascii="Times New Roman" w:hAnsi="Times New Roman" w:cs="Times New Roman"/>
                <w:b/>
              </w:rPr>
              <w:t>ООО СЦ «АЙПРИНТ»</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 xml:space="preserve">454084 г. Челябинск, ул. </w:t>
            </w:r>
            <w:proofErr w:type="spellStart"/>
            <w:r w:rsidRPr="001F636F">
              <w:rPr>
                <w:rFonts w:ascii="Times New Roman" w:hAnsi="Times New Roman" w:cs="Times New Roman"/>
              </w:rPr>
              <w:t>Каслинская</w:t>
            </w:r>
            <w:proofErr w:type="spellEnd"/>
            <w:r w:rsidRPr="001F636F">
              <w:rPr>
                <w:rFonts w:ascii="Times New Roman" w:hAnsi="Times New Roman" w:cs="Times New Roman"/>
              </w:rPr>
              <w:t>, д. 62, пом. 1, оф.2</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ИНН 7447283418</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КПП 744701001</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ОГРН 1187456022940</w:t>
            </w:r>
          </w:p>
          <w:p w:rsidR="001F636F" w:rsidRPr="001F636F" w:rsidRDefault="001F636F" w:rsidP="001F636F">
            <w:pPr>
              <w:snapToGrid w:val="0"/>
              <w:jc w:val="both"/>
              <w:rPr>
                <w:rFonts w:ascii="Times New Roman" w:hAnsi="Times New Roman" w:cs="Times New Roman"/>
              </w:rPr>
            </w:pPr>
            <w:proofErr w:type="gramStart"/>
            <w:r w:rsidRPr="001F636F">
              <w:rPr>
                <w:rFonts w:ascii="Times New Roman" w:hAnsi="Times New Roman" w:cs="Times New Roman"/>
              </w:rPr>
              <w:t>Р</w:t>
            </w:r>
            <w:proofErr w:type="gramEnd"/>
            <w:r w:rsidRPr="001F636F">
              <w:rPr>
                <w:rFonts w:ascii="Times New Roman" w:hAnsi="Times New Roman" w:cs="Times New Roman"/>
              </w:rPr>
              <w:t>/с  40702810105500003223</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в Филиале Точка публичного акционерного общества Банка "Финансовая Корпорация Открытие</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к/с 30101810845250000999</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БИК 044525999</w:t>
            </w:r>
          </w:p>
          <w:p w:rsidR="00B01EEC" w:rsidRDefault="001F636F" w:rsidP="00070D6C">
            <w:pPr>
              <w:pStyle w:val="a4"/>
              <w:jc w:val="both"/>
              <w:rPr>
                <w:rFonts w:ascii="Times New Roman" w:hAnsi="Times New Roman" w:cs="Times New Roman"/>
                <w:sz w:val="24"/>
                <w:szCs w:val="24"/>
              </w:rPr>
            </w:pPr>
            <w:r>
              <w:rPr>
                <w:rFonts w:ascii="Times New Roman" w:hAnsi="Times New Roman" w:cs="Times New Roman"/>
                <w:sz w:val="24"/>
                <w:szCs w:val="24"/>
              </w:rPr>
              <w:t>Т. 8-951-128-49-84</w:t>
            </w:r>
          </w:p>
        </w:tc>
        <w:tc>
          <w:tcPr>
            <w:tcW w:w="4786" w:type="dxa"/>
            <w:tcBorders>
              <w:top w:val="nil"/>
              <w:left w:val="nil"/>
              <w:bottom w:val="nil"/>
              <w:right w:val="nil"/>
            </w:tcBorders>
          </w:tcPr>
          <w:p w:rsidR="00B01EEC" w:rsidRPr="00200982" w:rsidRDefault="00B01EEC" w:rsidP="00070D6C">
            <w:pPr>
              <w:pStyle w:val="a4"/>
              <w:jc w:val="both"/>
              <w:rPr>
                <w:rFonts w:ascii="Times New Roman" w:hAnsi="Times New Roman" w:cs="Times New Roman"/>
                <w:sz w:val="24"/>
                <w:szCs w:val="24"/>
              </w:rPr>
            </w:pPr>
            <w:r w:rsidRPr="00200982">
              <w:rPr>
                <w:rFonts w:ascii="Times New Roman" w:hAnsi="Times New Roman" w:cs="Times New Roman"/>
                <w:sz w:val="24"/>
                <w:szCs w:val="24"/>
              </w:rPr>
              <w:t>ЗАКАЗЧИК</w:t>
            </w:r>
          </w:p>
          <w:p w:rsidR="00B01EEC" w:rsidRDefault="00B01EEC" w:rsidP="00070D6C">
            <w:pPr>
              <w:pStyle w:val="a4"/>
              <w:jc w:val="both"/>
              <w:rPr>
                <w:rFonts w:ascii="Times New Roman" w:hAnsi="Times New Roman" w:cs="Times New Roman"/>
                <w:sz w:val="24"/>
                <w:szCs w:val="24"/>
              </w:rPr>
            </w:pPr>
          </w:p>
        </w:tc>
      </w:tr>
    </w:tbl>
    <w:p w:rsidR="00B01EEC" w:rsidRDefault="00B01EEC" w:rsidP="00B01EEC">
      <w:pPr>
        <w:pStyle w:val="a4"/>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           _______________           (</w:t>
      </w:r>
      <w:r w:rsidR="001F636F">
        <w:rPr>
          <w:rFonts w:ascii="Times New Roman" w:hAnsi="Times New Roman" w:cs="Times New Roman"/>
          <w:sz w:val="24"/>
          <w:szCs w:val="24"/>
        </w:rPr>
        <w:t>К.Н. Карачев</w:t>
      </w:r>
      <w:proofErr w:type="gramStart"/>
      <w:r w:rsidR="00C9036E">
        <w:rPr>
          <w:rFonts w:ascii="Times New Roman" w:hAnsi="Times New Roman" w:cs="Times New Roman"/>
          <w:sz w:val="24"/>
          <w:szCs w:val="24"/>
        </w:rPr>
        <w:t xml:space="preserve">)   </w:t>
      </w:r>
      <w:r>
        <w:rPr>
          <w:rFonts w:ascii="Times New Roman" w:hAnsi="Times New Roman" w:cs="Times New Roman"/>
          <w:sz w:val="24"/>
          <w:szCs w:val="24"/>
        </w:rPr>
        <w:t>________________    (</w:t>
      </w:r>
      <w:r w:rsidR="00C3780B">
        <w:rPr>
          <w:rFonts w:ascii="Times New Roman" w:hAnsi="Times New Roman" w:cs="Times New Roman"/>
          <w:sz w:val="24"/>
          <w:szCs w:val="24"/>
        </w:rPr>
        <w:t>_____________</w:t>
      </w:r>
      <w:r>
        <w:rPr>
          <w:rFonts w:ascii="Times New Roman" w:hAnsi="Times New Roman" w:cs="Times New Roman"/>
          <w:sz w:val="24"/>
          <w:szCs w:val="24"/>
        </w:rPr>
        <w:t xml:space="preserve">.)                                 </w:t>
      </w:r>
      <w:proofErr w:type="gramEnd"/>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                    М.П.</w:t>
      </w:r>
      <w:r>
        <w:rPr>
          <w:rFonts w:ascii="Times New Roman" w:hAnsi="Times New Roman" w:cs="Times New Roman"/>
          <w:sz w:val="24"/>
          <w:szCs w:val="24"/>
        </w:rPr>
        <w:tab/>
        <w:t xml:space="preserve">              </w:t>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w:t>
      </w:r>
    </w:p>
    <w:p w:rsidR="00C9036E" w:rsidRDefault="00C9036E" w:rsidP="00B01EEC">
      <w:pPr>
        <w:pStyle w:val="a4"/>
        <w:ind w:left="-851"/>
        <w:jc w:val="right"/>
        <w:rPr>
          <w:rFonts w:ascii="Times New Roman" w:hAnsi="Times New Roman" w:cs="Times New Roman"/>
          <w:sz w:val="24"/>
          <w:szCs w:val="24"/>
        </w:rPr>
      </w:pPr>
    </w:p>
    <w:p w:rsidR="00C9036E" w:rsidRDefault="00C9036E" w:rsidP="00B01EEC">
      <w:pPr>
        <w:pStyle w:val="a4"/>
        <w:ind w:left="-851"/>
        <w:jc w:val="right"/>
        <w:rPr>
          <w:rFonts w:ascii="Times New Roman" w:hAnsi="Times New Roman" w:cs="Times New Roman"/>
          <w:sz w:val="24"/>
          <w:szCs w:val="24"/>
        </w:rPr>
      </w:pPr>
    </w:p>
    <w:p w:rsidR="00C9036E" w:rsidRDefault="00C9036E" w:rsidP="00B01EEC">
      <w:pPr>
        <w:pStyle w:val="a4"/>
        <w:ind w:left="-851"/>
        <w:jc w:val="right"/>
        <w:rPr>
          <w:rFonts w:ascii="Times New Roman" w:hAnsi="Times New Roman" w:cs="Times New Roman"/>
          <w:sz w:val="24"/>
          <w:szCs w:val="24"/>
        </w:rPr>
      </w:pPr>
    </w:p>
    <w:p w:rsidR="00C9036E" w:rsidRDefault="00C9036E" w:rsidP="00B01EEC">
      <w:pPr>
        <w:pStyle w:val="a4"/>
        <w:ind w:left="-851"/>
        <w:jc w:val="right"/>
        <w:rPr>
          <w:rFonts w:ascii="Times New Roman" w:hAnsi="Times New Roman" w:cs="Times New Roman"/>
          <w:sz w:val="24"/>
          <w:szCs w:val="24"/>
        </w:rPr>
      </w:pPr>
    </w:p>
    <w:p w:rsidR="00C9036E" w:rsidRDefault="00C9036E" w:rsidP="00B01EEC">
      <w:pPr>
        <w:pStyle w:val="a4"/>
        <w:ind w:left="-851"/>
        <w:jc w:val="right"/>
        <w:rPr>
          <w:rFonts w:ascii="Times New Roman" w:hAnsi="Times New Roman" w:cs="Times New Roman"/>
          <w:sz w:val="24"/>
          <w:szCs w:val="24"/>
        </w:rPr>
      </w:pPr>
    </w:p>
    <w:p w:rsidR="00C9036E" w:rsidRDefault="00C9036E" w:rsidP="00B01EEC">
      <w:pPr>
        <w:pStyle w:val="a4"/>
        <w:ind w:left="-851"/>
        <w:jc w:val="right"/>
        <w:rPr>
          <w:rFonts w:ascii="Times New Roman" w:hAnsi="Times New Roman" w:cs="Times New Roman"/>
          <w:sz w:val="24"/>
          <w:szCs w:val="24"/>
        </w:rPr>
      </w:pPr>
    </w:p>
    <w:p w:rsidR="00C9036E" w:rsidRDefault="00C9036E" w:rsidP="00B01EEC">
      <w:pPr>
        <w:pStyle w:val="a4"/>
        <w:ind w:left="-851"/>
        <w:jc w:val="right"/>
        <w:rPr>
          <w:rFonts w:ascii="Times New Roman" w:hAnsi="Times New Roman" w:cs="Times New Roman"/>
          <w:sz w:val="24"/>
          <w:szCs w:val="24"/>
        </w:rPr>
      </w:pPr>
    </w:p>
    <w:p w:rsidR="00C9036E" w:rsidRDefault="00C9036E" w:rsidP="00B01EEC">
      <w:pPr>
        <w:pStyle w:val="a4"/>
        <w:ind w:left="-851"/>
        <w:jc w:val="right"/>
        <w:rPr>
          <w:rFonts w:ascii="Times New Roman" w:hAnsi="Times New Roman" w:cs="Times New Roman"/>
          <w:sz w:val="24"/>
          <w:szCs w:val="24"/>
        </w:rPr>
      </w:pPr>
    </w:p>
    <w:p w:rsidR="00C9036E" w:rsidRDefault="00C9036E" w:rsidP="00B01EEC">
      <w:pPr>
        <w:pStyle w:val="a4"/>
        <w:ind w:left="-851"/>
        <w:jc w:val="right"/>
        <w:rPr>
          <w:rFonts w:ascii="Times New Roman" w:hAnsi="Times New Roman" w:cs="Times New Roman"/>
          <w:sz w:val="24"/>
          <w:szCs w:val="24"/>
        </w:rPr>
      </w:pPr>
    </w:p>
    <w:p w:rsidR="00B01EEC" w:rsidRDefault="00B01EEC" w:rsidP="00B01EEC">
      <w:pPr>
        <w:pStyle w:val="a4"/>
        <w:ind w:left="-851"/>
        <w:jc w:val="right"/>
        <w:rPr>
          <w:rFonts w:ascii="Times New Roman" w:hAnsi="Times New Roman" w:cs="Times New Roman"/>
          <w:sz w:val="24"/>
          <w:szCs w:val="24"/>
        </w:rPr>
      </w:pPr>
      <w:r>
        <w:rPr>
          <w:rFonts w:ascii="Times New Roman" w:hAnsi="Times New Roman" w:cs="Times New Roman"/>
          <w:sz w:val="24"/>
          <w:szCs w:val="24"/>
        </w:rPr>
        <w:t xml:space="preserve">Приложение №1 к договору </w:t>
      </w:r>
    </w:p>
    <w:p w:rsidR="00B01EEC" w:rsidRDefault="00724FBE" w:rsidP="00B01EEC">
      <w:pPr>
        <w:pStyle w:val="a4"/>
        <w:ind w:left="-851"/>
        <w:jc w:val="right"/>
        <w:rPr>
          <w:rFonts w:ascii="Times New Roman" w:hAnsi="Times New Roman" w:cs="Times New Roman"/>
          <w:sz w:val="24"/>
          <w:szCs w:val="24"/>
        </w:rPr>
      </w:pPr>
      <w:r>
        <w:rPr>
          <w:rFonts w:ascii="Times New Roman" w:hAnsi="Times New Roman" w:cs="Times New Roman"/>
          <w:sz w:val="24"/>
          <w:szCs w:val="24"/>
        </w:rPr>
        <w:t xml:space="preserve">№ </w:t>
      </w:r>
      <w:r w:rsidR="00DB3550">
        <w:rPr>
          <w:rFonts w:ascii="Arial" w:hAnsi="Arial" w:cs="Arial"/>
          <w:sz w:val="18"/>
          <w:szCs w:val="18"/>
        </w:rPr>
        <w:t>_____</w:t>
      </w:r>
      <w:r>
        <w:rPr>
          <w:rFonts w:ascii="Times New Roman" w:hAnsi="Times New Roman" w:cs="Times New Roman"/>
          <w:sz w:val="24"/>
          <w:szCs w:val="24"/>
        </w:rPr>
        <w:t xml:space="preserve">от </w:t>
      </w:r>
      <w:r w:rsidR="00C9036E">
        <w:rPr>
          <w:rFonts w:ascii="Times New Roman" w:hAnsi="Times New Roman" w:cs="Times New Roman"/>
          <w:sz w:val="24"/>
          <w:szCs w:val="24"/>
        </w:rPr>
        <w:t>________</w:t>
      </w:r>
      <w:r w:rsidR="00DB3550">
        <w:rPr>
          <w:rFonts w:ascii="Times New Roman" w:hAnsi="Times New Roman" w:cs="Times New Roman"/>
          <w:sz w:val="24"/>
          <w:szCs w:val="24"/>
        </w:rPr>
        <w:t xml:space="preserve"> 2020</w:t>
      </w:r>
      <w:r w:rsidR="00B01EEC">
        <w:rPr>
          <w:rFonts w:ascii="Times New Roman" w:hAnsi="Times New Roman" w:cs="Times New Roman"/>
          <w:sz w:val="24"/>
          <w:szCs w:val="24"/>
        </w:rPr>
        <w:t xml:space="preserve"> г.</w:t>
      </w: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B01EEC" w:rsidRDefault="00B01EEC" w:rsidP="00B01EEC">
      <w:pPr>
        <w:pStyle w:val="a4"/>
        <w:ind w:left="-851"/>
        <w:jc w:val="both"/>
        <w:rPr>
          <w:rFonts w:ascii="Times New Roman" w:hAnsi="Times New Roman" w:cs="Times New Roman"/>
          <w:sz w:val="24"/>
          <w:szCs w:val="24"/>
        </w:rPr>
      </w:pPr>
    </w:p>
    <w:tbl>
      <w:tblPr>
        <w:tblW w:w="9670" w:type="dxa"/>
        <w:tblInd w:w="-575" w:type="dxa"/>
        <w:tblCellMar>
          <w:left w:w="30" w:type="dxa"/>
          <w:right w:w="0" w:type="dxa"/>
        </w:tblCellMar>
        <w:tblLook w:val="04A0" w:firstRow="1" w:lastRow="0" w:firstColumn="1" w:lastColumn="0" w:noHBand="0" w:noVBand="1"/>
      </w:tblPr>
      <w:tblGrid>
        <w:gridCol w:w="45"/>
        <w:gridCol w:w="294"/>
        <w:gridCol w:w="293"/>
        <w:gridCol w:w="293"/>
        <w:gridCol w:w="292"/>
        <w:gridCol w:w="292"/>
        <w:gridCol w:w="292"/>
        <w:gridCol w:w="290"/>
        <w:gridCol w:w="288"/>
        <w:gridCol w:w="288"/>
        <w:gridCol w:w="286"/>
        <w:gridCol w:w="286"/>
        <w:gridCol w:w="286"/>
        <w:gridCol w:w="286"/>
        <w:gridCol w:w="286"/>
        <w:gridCol w:w="286"/>
        <w:gridCol w:w="286"/>
        <w:gridCol w:w="286"/>
        <w:gridCol w:w="286"/>
        <w:gridCol w:w="286"/>
        <w:gridCol w:w="286"/>
        <w:gridCol w:w="286"/>
        <w:gridCol w:w="286"/>
        <w:gridCol w:w="281"/>
        <w:gridCol w:w="281"/>
        <w:gridCol w:w="281"/>
        <w:gridCol w:w="281"/>
        <w:gridCol w:w="281"/>
        <w:gridCol w:w="205"/>
        <w:gridCol w:w="205"/>
        <w:gridCol w:w="205"/>
        <w:gridCol w:w="205"/>
        <w:gridCol w:w="265"/>
        <w:gridCol w:w="265"/>
        <w:gridCol w:w="265"/>
        <w:gridCol w:w="265"/>
      </w:tblGrid>
      <w:tr w:rsidR="00DB3550" w:rsidRPr="000F36D7" w:rsidTr="00E202BB">
        <w:trPr>
          <w:gridAfter w:val="35"/>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r>
      <w:tr w:rsidR="00DB3550" w:rsidRPr="000F36D7" w:rsidTr="00E202BB">
        <w:trPr>
          <w:trHeight w:val="272"/>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Merge w:val="restart"/>
            <w:tcBorders>
              <w:top w:val="single" w:sz="12" w:space="0" w:color="000000"/>
              <w:left w:val="single" w:sz="12"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b/>
                <w:bCs/>
                <w:sz w:val="20"/>
                <w:szCs w:val="20"/>
              </w:rPr>
            </w:pPr>
            <w:r w:rsidRPr="000F36D7">
              <w:rPr>
                <w:rFonts w:ascii="Times New Roman" w:eastAsia="Times New Roman" w:hAnsi="Times New Roman" w:cs="Times New Roman"/>
                <w:b/>
                <w:bCs/>
                <w:sz w:val="20"/>
                <w:szCs w:val="20"/>
              </w:rPr>
              <w:t>№</w:t>
            </w:r>
          </w:p>
        </w:tc>
        <w:tc>
          <w:tcPr>
            <w:tcW w:w="0" w:type="auto"/>
            <w:gridSpan w:val="21"/>
            <w:vMerge w:val="restart"/>
            <w:tcBorders>
              <w:top w:val="single" w:sz="12"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b/>
                <w:bCs/>
                <w:sz w:val="20"/>
                <w:szCs w:val="20"/>
              </w:rPr>
            </w:pPr>
            <w:r w:rsidRPr="000F36D7">
              <w:rPr>
                <w:rFonts w:ascii="Times New Roman" w:eastAsia="Times New Roman" w:hAnsi="Times New Roman" w:cs="Times New Roman"/>
                <w:b/>
                <w:bCs/>
                <w:sz w:val="20"/>
                <w:szCs w:val="20"/>
              </w:rPr>
              <w:t>Товары (работы, услуги)</w:t>
            </w:r>
          </w:p>
        </w:tc>
        <w:tc>
          <w:tcPr>
            <w:tcW w:w="0" w:type="auto"/>
            <w:gridSpan w:val="5"/>
            <w:vMerge w:val="restart"/>
            <w:tcBorders>
              <w:top w:val="single" w:sz="12"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b/>
                <w:bCs/>
                <w:sz w:val="20"/>
                <w:szCs w:val="20"/>
              </w:rPr>
            </w:pPr>
            <w:r w:rsidRPr="000F36D7">
              <w:rPr>
                <w:rFonts w:ascii="Times New Roman" w:eastAsia="Times New Roman" w:hAnsi="Times New Roman" w:cs="Times New Roman"/>
                <w:b/>
                <w:bCs/>
                <w:sz w:val="20"/>
                <w:szCs w:val="20"/>
              </w:rPr>
              <w:t>Количество</w:t>
            </w:r>
          </w:p>
        </w:tc>
        <w:tc>
          <w:tcPr>
            <w:tcW w:w="0" w:type="auto"/>
            <w:gridSpan w:val="4"/>
            <w:vMerge w:val="restart"/>
            <w:tcBorders>
              <w:top w:val="single" w:sz="12"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b/>
                <w:bCs/>
                <w:sz w:val="20"/>
                <w:szCs w:val="20"/>
              </w:rPr>
            </w:pPr>
            <w:r w:rsidRPr="000F36D7">
              <w:rPr>
                <w:rFonts w:ascii="Times New Roman" w:eastAsia="Times New Roman" w:hAnsi="Times New Roman" w:cs="Times New Roman"/>
                <w:b/>
                <w:bCs/>
                <w:sz w:val="20"/>
                <w:szCs w:val="20"/>
              </w:rPr>
              <w:t>Цена</w:t>
            </w:r>
          </w:p>
        </w:tc>
        <w:tc>
          <w:tcPr>
            <w:tcW w:w="0" w:type="auto"/>
            <w:gridSpan w:val="4"/>
            <w:vMerge w:val="restart"/>
            <w:tcBorders>
              <w:top w:val="single" w:sz="12" w:space="0" w:color="000000"/>
              <w:left w:val="single" w:sz="6" w:space="0" w:color="000000"/>
              <w:bottom w:val="single" w:sz="6" w:space="0" w:color="000000"/>
              <w:right w:val="single" w:sz="12"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b/>
                <w:bCs/>
                <w:sz w:val="20"/>
                <w:szCs w:val="20"/>
              </w:rPr>
            </w:pPr>
            <w:r w:rsidRPr="000F36D7">
              <w:rPr>
                <w:rFonts w:ascii="Times New Roman" w:eastAsia="Times New Roman" w:hAnsi="Times New Roman" w:cs="Times New Roman"/>
                <w:b/>
                <w:bCs/>
                <w:sz w:val="20"/>
                <w:szCs w:val="20"/>
              </w:rPr>
              <w:t>Сумма</w:t>
            </w:r>
          </w:p>
        </w:tc>
      </w:tr>
      <w:tr w:rsidR="00DB3550" w:rsidRPr="000F36D7" w:rsidTr="00E202BB">
        <w:trPr>
          <w:trHeight w:val="272"/>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Merge/>
            <w:tcBorders>
              <w:top w:val="single" w:sz="12" w:space="0" w:color="000000"/>
              <w:left w:val="single" w:sz="12"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b/>
                <w:bCs/>
                <w:sz w:val="20"/>
                <w:szCs w:val="20"/>
              </w:rPr>
            </w:pPr>
          </w:p>
        </w:tc>
        <w:tc>
          <w:tcPr>
            <w:tcW w:w="0" w:type="auto"/>
            <w:gridSpan w:val="21"/>
            <w:vMerge/>
            <w:tcBorders>
              <w:top w:val="single" w:sz="12"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b/>
                <w:bCs/>
                <w:sz w:val="20"/>
                <w:szCs w:val="20"/>
              </w:rPr>
            </w:pPr>
          </w:p>
        </w:tc>
        <w:tc>
          <w:tcPr>
            <w:tcW w:w="0" w:type="auto"/>
            <w:gridSpan w:val="5"/>
            <w:vMerge/>
            <w:tcBorders>
              <w:top w:val="single" w:sz="12"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b/>
                <w:bCs/>
                <w:sz w:val="20"/>
                <w:szCs w:val="20"/>
              </w:rPr>
            </w:pPr>
          </w:p>
        </w:tc>
        <w:tc>
          <w:tcPr>
            <w:tcW w:w="0" w:type="auto"/>
            <w:gridSpan w:val="4"/>
            <w:vMerge/>
            <w:tcBorders>
              <w:top w:val="single" w:sz="12"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b/>
                <w:bCs/>
                <w:sz w:val="20"/>
                <w:szCs w:val="20"/>
              </w:rPr>
            </w:pPr>
          </w:p>
        </w:tc>
        <w:tc>
          <w:tcPr>
            <w:tcW w:w="0" w:type="auto"/>
            <w:gridSpan w:val="4"/>
            <w:vMerge/>
            <w:tcBorders>
              <w:top w:val="single" w:sz="12" w:space="0" w:color="000000"/>
              <w:left w:val="single" w:sz="6" w:space="0" w:color="000000"/>
              <w:bottom w:val="single" w:sz="6" w:space="0" w:color="000000"/>
              <w:right w:val="single" w:sz="12"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b/>
                <w:bCs/>
                <w:sz w:val="20"/>
                <w:szCs w:val="20"/>
              </w:rPr>
            </w:pPr>
          </w:p>
        </w:tc>
      </w:tr>
      <w:tr w:rsidR="00DB3550" w:rsidRPr="000F36D7" w:rsidTr="00E202BB">
        <w:trPr>
          <w:trHeight w:val="272"/>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1</w:t>
            </w:r>
          </w:p>
        </w:tc>
        <w:tc>
          <w:tcPr>
            <w:tcW w:w="0" w:type="auto"/>
            <w:gridSpan w:val="21"/>
            <w:tcBorders>
              <w:top w:val="single" w:sz="6" w:space="0" w:color="000000"/>
              <w:left w:val="single" w:sz="6" w:space="0" w:color="000000"/>
              <w:bottom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Заправка картриджа HP CE285A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9</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proofErr w:type="spellStart"/>
            <w:proofErr w:type="gramStart"/>
            <w:r w:rsidRPr="000F36D7">
              <w:rPr>
                <w:rFonts w:ascii="Times New Roman" w:eastAsia="Times New Roman" w:hAnsi="Times New Roman" w:cs="Times New Roman"/>
                <w:sz w:val="16"/>
                <w:szCs w:val="16"/>
              </w:rPr>
              <w:t>шт</w:t>
            </w:r>
            <w:proofErr w:type="spellEnd"/>
            <w:proofErr w:type="gramEnd"/>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200,00</w:t>
            </w:r>
          </w:p>
        </w:tc>
        <w:tc>
          <w:tcPr>
            <w:tcW w:w="0" w:type="auto"/>
            <w:gridSpan w:val="4"/>
            <w:tcBorders>
              <w:top w:val="single" w:sz="6" w:space="0" w:color="000000"/>
              <w:left w:val="single" w:sz="6" w:space="0" w:color="000000"/>
              <w:bottom w:val="single" w:sz="6" w:space="0" w:color="000000"/>
              <w:right w:val="single" w:sz="12"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1 800,00</w:t>
            </w:r>
          </w:p>
        </w:tc>
      </w:tr>
      <w:tr w:rsidR="00DB3550" w:rsidRPr="000F36D7" w:rsidTr="00E202BB">
        <w:trPr>
          <w:trHeight w:val="272"/>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2</w:t>
            </w:r>
          </w:p>
        </w:tc>
        <w:tc>
          <w:tcPr>
            <w:tcW w:w="0" w:type="auto"/>
            <w:gridSpan w:val="21"/>
            <w:tcBorders>
              <w:top w:val="single" w:sz="6" w:space="0" w:color="000000"/>
              <w:left w:val="single" w:sz="6" w:space="0" w:color="000000"/>
              <w:bottom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Заправка картриджа HP Q2612A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12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proofErr w:type="spellStart"/>
            <w:proofErr w:type="gramStart"/>
            <w:r w:rsidRPr="000F36D7">
              <w:rPr>
                <w:rFonts w:ascii="Times New Roman" w:eastAsia="Times New Roman" w:hAnsi="Times New Roman" w:cs="Times New Roman"/>
                <w:sz w:val="16"/>
                <w:szCs w:val="16"/>
              </w:rPr>
              <w:t>шт</w:t>
            </w:r>
            <w:proofErr w:type="spellEnd"/>
            <w:proofErr w:type="gramEnd"/>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200,00</w:t>
            </w:r>
          </w:p>
        </w:tc>
        <w:tc>
          <w:tcPr>
            <w:tcW w:w="0" w:type="auto"/>
            <w:gridSpan w:val="4"/>
            <w:tcBorders>
              <w:top w:val="single" w:sz="6" w:space="0" w:color="000000"/>
              <w:left w:val="single" w:sz="6" w:space="0" w:color="000000"/>
              <w:bottom w:val="single" w:sz="6" w:space="0" w:color="000000"/>
              <w:right w:val="single" w:sz="12"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2 400,00</w:t>
            </w:r>
          </w:p>
        </w:tc>
      </w:tr>
      <w:tr w:rsidR="00DB3550" w:rsidRPr="000F36D7" w:rsidTr="00E202BB">
        <w:trPr>
          <w:trHeight w:val="272"/>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3</w:t>
            </w:r>
          </w:p>
        </w:tc>
        <w:tc>
          <w:tcPr>
            <w:tcW w:w="0" w:type="auto"/>
            <w:gridSpan w:val="21"/>
            <w:tcBorders>
              <w:top w:val="single" w:sz="6" w:space="0" w:color="000000"/>
              <w:left w:val="single" w:sz="6" w:space="0" w:color="000000"/>
              <w:bottom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 xml:space="preserve">Заправка картриджа </w:t>
            </w:r>
            <w:proofErr w:type="spellStart"/>
            <w:r w:rsidRPr="000F36D7">
              <w:rPr>
                <w:rFonts w:ascii="Times New Roman" w:eastAsia="Times New Roman" w:hAnsi="Times New Roman" w:cs="Times New Roman"/>
                <w:sz w:val="16"/>
                <w:szCs w:val="16"/>
              </w:rPr>
              <w:t>Kyocera</w:t>
            </w:r>
            <w:proofErr w:type="spellEnd"/>
            <w:r w:rsidRPr="000F36D7">
              <w:rPr>
                <w:rFonts w:ascii="Times New Roman" w:eastAsia="Times New Roman" w:hAnsi="Times New Roman" w:cs="Times New Roman"/>
                <w:sz w:val="16"/>
                <w:szCs w:val="16"/>
              </w:rPr>
              <w:t xml:space="preserve"> TK-1140</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6</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proofErr w:type="spellStart"/>
            <w:proofErr w:type="gramStart"/>
            <w:r w:rsidRPr="000F36D7">
              <w:rPr>
                <w:rFonts w:ascii="Times New Roman" w:eastAsia="Times New Roman" w:hAnsi="Times New Roman" w:cs="Times New Roman"/>
                <w:sz w:val="16"/>
                <w:szCs w:val="16"/>
              </w:rPr>
              <w:t>шт</w:t>
            </w:r>
            <w:proofErr w:type="spellEnd"/>
            <w:proofErr w:type="gramEnd"/>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600,00</w:t>
            </w:r>
          </w:p>
        </w:tc>
        <w:tc>
          <w:tcPr>
            <w:tcW w:w="0" w:type="auto"/>
            <w:gridSpan w:val="4"/>
            <w:tcBorders>
              <w:top w:val="single" w:sz="6" w:space="0" w:color="000000"/>
              <w:left w:val="single" w:sz="6" w:space="0" w:color="000000"/>
              <w:bottom w:val="single" w:sz="6" w:space="0" w:color="000000"/>
              <w:right w:val="single" w:sz="12"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3 600,00</w:t>
            </w:r>
          </w:p>
        </w:tc>
      </w:tr>
      <w:tr w:rsidR="00DB3550" w:rsidRPr="000F36D7" w:rsidTr="00E202BB">
        <w:trPr>
          <w:trHeight w:val="272"/>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4</w:t>
            </w:r>
          </w:p>
        </w:tc>
        <w:tc>
          <w:tcPr>
            <w:tcW w:w="0" w:type="auto"/>
            <w:gridSpan w:val="21"/>
            <w:tcBorders>
              <w:top w:val="single" w:sz="6" w:space="0" w:color="000000"/>
              <w:left w:val="single" w:sz="6" w:space="0" w:color="000000"/>
              <w:bottom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 xml:space="preserve">Заправка картриджа HP CE310A </w:t>
            </w:r>
            <w:proofErr w:type="gramStart"/>
            <w:r w:rsidRPr="000F36D7">
              <w:rPr>
                <w:rFonts w:ascii="Times New Roman" w:eastAsia="Times New Roman" w:hAnsi="Times New Roman" w:cs="Times New Roman"/>
                <w:sz w:val="16"/>
                <w:szCs w:val="16"/>
              </w:rPr>
              <w:t>черный</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proofErr w:type="spellStart"/>
            <w:proofErr w:type="gramStart"/>
            <w:r w:rsidRPr="000F36D7">
              <w:rPr>
                <w:rFonts w:ascii="Times New Roman" w:eastAsia="Times New Roman" w:hAnsi="Times New Roman" w:cs="Times New Roman"/>
                <w:sz w:val="16"/>
                <w:szCs w:val="16"/>
              </w:rPr>
              <w:t>шт</w:t>
            </w:r>
            <w:proofErr w:type="spellEnd"/>
            <w:proofErr w:type="gramEnd"/>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700,00</w:t>
            </w:r>
          </w:p>
        </w:tc>
        <w:tc>
          <w:tcPr>
            <w:tcW w:w="0" w:type="auto"/>
            <w:gridSpan w:val="4"/>
            <w:tcBorders>
              <w:top w:val="single" w:sz="6" w:space="0" w:color="000000"/>
              <w:left w:val="single" w:sz="6" w:space="0" w:color="000000"/>
              <w:bottom w:val="single" w:sz="6" w:space="0" w:color="000000"/>
              <w:right w:val="single" w:sz="12"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1 400,00</w:t>
            </w:r>
          </w:p>
        </w:tc>
      </w:tr>
      <w:tr w:rsidR="00DB3550" w:rsidRPr="000F36D7" w:rsidTr="00E202BB">
        <w:trPr>
          <w:trHeight w:val="272"/>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5</w:t>
            </w:r>
          </w:p>
        </w:tc>
        <w:tc>
          <w:tcPr>
            <w:tcW w:w="0" w:type="auto"/>
            <w:gridSpan w:val="21"/>
            <w:tcBorders>
              <w:top w:val="single" w:sz="6" w:space="0" w:color="000000"/>
              <w:left w:val="single" w:sz="6" w:space="0" w:color="000000"/>
              <w:bottom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 xml:space="preserve">Заправка картриджа HP CE311A </w:t>
            </w:r>
            <w:proofErr w:type="gramStart"/>
            <w:r w:rsidRPr="000F36D7">
              <w:rPr>
                <w:rFonts w:ascii="Times New Roman" w:eastAsia="Times New Roman" w:hAnsi="Times New Roman" w:cs="Times New Roman"/>
                <w:sz w:val="16"/>
                <w:szCs w:val="16"/>
              </w:rPr>
              <w:t>синий</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proofErr w:type="spellStart"/>
            <w:proofErr w:type="gramStart"/>
            <w:r w:rsidRPr="000F36D7">
              <w:rPr>
                <w:rFonts w:ascii="Times New Roman" w:eastAsia="Times New Roman" w:hAnsi="Times New Roman" w:cs="Times New Roman"/>
                <w:sz w:val="16"/>
                <w:szCs w:val="16"/>
              </w:rPr>
              <w:t>шт</w:t>
            </w:r>
            <w:proofErr w:type="spellEnd"/>
            <w:proofErr w:type="gramEnd"/>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700,00</w:t>
            </w:r>
          </w:p>
        </w:tc>
        <w:tc>
          <w:tcPr>
            <w:tcW w:w="0" w:type="auto"/>
            <w:gridSpan w:val="4"/>
            <w:tcBorders>
              <w:top w:val="single" w:sz="6" w:space="0" w:color="000000"/>
              <w:left w:val="single" w:sz="6" w:space="0" w:color="000000"/>
              <w:bottom w:val="single" w:sz="6" w:space="0" w:color="000000"/>
              <w:right w:val="single" w:sz="12"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1 400,00</w:t>
            </w:r>
          </w:p>
        </w:tc>
      </w:tr>
      <w:tr w:rsidR="00DB3550" w:rsidRPr="000F36D7" w:rsidTr="00E202BB">
        <w:trPr>
          <w:trHeight w:val="272"/>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6</w:t>
            </w:r>
          </w:p>
        </w:tc>
        <w:tc>
          <w:tcPr>
            <w:tcW w:w="0" w:type="auto"/>
            <w:gridSpan w:val="21"/>
            <w:tcBorders>
              <w:top w:val="single" w:sz="6" w:space="0" w:color="000000"/>
              <w:left w:val="single" w:sz="6" w:space="0" w:color="000000"/>
              <w:bottom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 xml:space="preserve">Заправка картриджа HP CE312A </w:t>
            </w:r>
            <w:proofErr w:type="gramStart"/>
            <w:r w:rsidRPr="000F36D7">
              <w:rPr>
                <w:rFonts w:ascii="Times New Roman" w:eastAsia="Times New Roman" w:hAnsi="Times New Roman" w:cs="Times New Roman"/>
                <w:sz w:val="16"/>
                <w:szCs w:val="16"/>
              </w:rPr>
              <w:t>желтый</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proofErr w:type="spellStart"/>
            <w:proofErr w:type="gramStart"/>
            <w:r w:rsidRPr="000F36D7">
              <w:rPr>
                <w:rFonts w:ascii="Times New Roman" w:eastAsia="Times New Roman" w:hAnsi="Times New Roman" w:cs="Times New Roman"/>
                <w:sz w:val="16"/>
                <w:szCs w:val="16"/>
              </w:rPr>
              <w:t>шт</w:t>
            </w:r>
            <w:proofErr w:type="spellEnd"/>
            <w:proofErr w:type="gramEnd"/>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700,00</w:t>
            </w:r>
          </w:p>
        </w:tc>
        <w:tc>
          <w:tcPr>
            <w:tcW w:w="0" w:type="auto"/>
            <w:gridSpan w:val="4"/>
            <w:tcBorders>
              <w:top w:val="single" w:sz="6" w:space="0" w:color="000000"/>
              <w:left w:val="single" w:sz="6" w:space="0" w:color="000000"/>
              <w:bottom w:val="single" w:sz="6" w:space="0" w:color="000000"/>
              <w:right w:val="single" w:sz="12"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1 400,00</w:t>
            </w:r>
          </w:p>
        </w:tc>
      </w:tr>
      <w:tr w:rsidR="00DB3550" w:rsidRPr="000F36D7" w:rsidTr="00E202BB">
        <w:trPr>
          <w:trHeight w:val="272"/>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7</w:t>
            </w:r>
          </w:p>
        </w:tc>
        <w:tc>
          <w:tcPr>
            <w:tcW w:w="0" w:type="auto"/>
            <w:gridSpan w:val="21"/>
            <w:tcBorders>
              <w:top w:val="single" w:sz="6" w:space="0" w:color="000000"/>
              <w:left w:val="single" w:sz="6" w:space="0" w:color="000000"/>
              <w:bottom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 xml:space="preserve">Заправка картриджа HP CE313A </w:t>
            </w:r>
            <w:proofErr w:type="gramStart"/>
            <w:r w:rsidRPr="000F36D7">
              <w:rPr>
                <w:rFonts w:ascii="Times New Roman" w:eastAsia="Times New Roman" w:hAnsi="Times New Roman" w:cs="Times New Roman"/>
                <w:sz w:val="16"/>
                <w:szCs w:val="16"/>
              </w:rPr>
              <w:t>пурпурный</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proofErr w:type="spellStart"/>
            <w:proofErr w:type="gramStart"/>
            <w:r w:rsidRPr="000F36D7">
              <w:rPr>
                <w:rFonts w:ascii="Times New Roman" w:eastAsia="Times New Roman" w:hAnsi="Times New Roman" w:cs="Times New Roman"/>
                <w:sz w:val="16"/>
                <w:szCs w:val="16"/>
              </w:rPr>
              <w:t>шт</w:t>
            </w:r>
            <w:proofErr w:type="spellEnd"/>
            <w:proofErr w:type="gramEnd"/>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700,00</w:t>
            </w:r>
          </w:p>
        </w:tc>
        <w:tc>
          <w:tcPr>
            <w:tcW w:w="0" w:type="auto"/>
            <w:gridSpan w:val="4"/>
            <w:tcBorders>
              <w:top w:val="single" w:sz="6" w:space="0" w:color="000000"/>
              <w:left w:val="single" w:sz="6" w:space="0" w:color="000000"/>
              <w:bottom w:val="single" w:sz="6" w:space="0" w:color="000000"/>
              <w:right w:val="single" w:sz="12"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1 400,00</w:t>
            </w:r>
          </w:p>
        </w:tc>
      </w:tr>
      <w:tr w:rsidR="00DB3550" w:rsidRPr="000F36D7" w:rsidTr="00E202BB">
        <w:trPr>
          <w:trHeight w:val="272"/>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8</w:t>
            </w:r>
          </w:p>
        </w:tc>
        <w:tc>
          <w:tcPr>
            <w:tcW w:w="0" w:type="auto"/>
            <w:gridSpan w:val="21"/>
            <w:tcBorders>
              <w:top w:val="single" w:sz="6" w:space="0" w:color="000000"/>
              <w:left w:val="single" w:sz="6" w:space="0" w:color="000000"/>
              <w:bottom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 xml:space="preserve">Заправка картриджа </w:t>
            </w:r>
            <w:proofErr w:type="spellStart"/>
            <w:r w:rsidRPr="000F36D7">
              <w:rPr>
                <w:rFonts w:ascii="Times New Roman" w:eastAsia="Times New Roman" w:hAnsi="Times New Roman" w:cs="Times New Roman"/>
                <w:sz w:val="16"/>
                <w:szCs w:val="16"/>
              </w:rPr>
              <w:t>Brother</w:t>
            </w:r>
            <w:proofErr w:type="spellEnd"/>
            <w:r w:rsidRPr="000F36D7">
              <w:rPr>
                <w:rFonts w:ascii="Times New Roman" w:eastAsia="Times New Roman" w:hAnsi="Times New Roman" w:cs="Times New Roman"/>
                <w:sz w:val="16"/>
                <w:szCs w:val="16"/>
              </w:rPr>
              <w:t xml:space="preserve"> TN-2085</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proofErr w:type="spellStart"/>
            <w:proofErr w:type="gramStart"/>
            <w:r w:rsidRPr="000F36D7">
              <w:rPr>
                <w:rFonts w:ascii="Times New Roman" w:eastAsia="Times New Roman" w:hAnsi="Times New Roman" w:cs="Times New Roman"/>
                <w:sz w:val="16"/>
                <w:szCs w:val="16"/>
              </w:rPr>
              <w:t>шт</w:t>
            </w:r>
            <w:proofErr w:type="spellEnd"/>
            <w:proofErr w:type="gramEnd"/>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300,00</w:t>
            </w:r>
          </w:p>
        </w:tc>
        <w:tc>
          <w:tcPr>
            <w:tcW w:w="0" w:type="auto"/>
            <w:gridSpan w:val="4"/>
            <w:tcBorders>
              <w:top w:val="single" w:sz="6" w:space="0" w:color="000000"/>
              <w:left w:val="single" w:sz="6" w:space="0" w:color="000000"/>
              <w:bottom w:val="single" w:sz="6" w:space="0" w:color="000000"/>
              <w:right w:val="single" w:sz="12"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600,00</w:t>
            </w:r>
          </w:p>
        </w:tc>
      </w:tr>
      <w:tr w:rsidR="00DB3550" w:rsidRPr="000F36D7" w:rsidTr="00E202BB">
        <w:trPr>
          <w:trHeight w:val="272"/>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tcBorders>
              <w:top w:val="single" w:sz="6" w:space="0" w:color="000000"/>
              <w:left w:val="single" w:sz="12"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9</w:t>
            </w:r>
          </w:p>
        </w:tc>
        <w:tc>
          <w:tcPr>
            <w:tcW w:w="0" w:type="auto"/>
            <w:gridSpan w:val="21"/>
            <w:tcBorders>
              <w:top w:val="single" w:sz="6" w:space="0" w:color="000000"/>
              <w:left w:val="single" w:sz="6" w:space="0" w:color="000000"/>
              <w:bottom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 xml:space="preserve">Ремонт, чистка </w:t>
            </w:r>
            <w:proofErr w:type="spellStart"/>
            <w:r w:rsidRPr="000F36D7">
              <w:rPr>
                <w:rFonts w:ascii="Times New Roman" w:eastAsia="Times New Roman" w:hAnsi="Times New Roman" w:cs="Times New Roman"/>
                <w:sz w:val="16"/>
                <w:szCs w:val="16"/>
              </w:rPr>
              <w:t>термоузла</w:t>
            </w:r>
            <w:proofErr w:type="spellEnd"/>
            <w:r w:rsidRPr="000F36D7">
              <w:rPr>
                <w:rFonts w:ascii="Times New Roman" w:eastAsia="Times New Roman" w:hAnsi="Times New Roman" w:cs="Times New Roman"/>
                <w:sz w:val="16"/>
                <w:szCs w:val="16"/>
              </w:rPr>
              <w:t xml:space="preserve"> черно-белого лазерного МФУ формата А</w:t>
            </w:r>
            <w:proofErr w:type="gramStart"/>
            <w:r w:rsidRPr="000F36D7">
              <w:rPr>
                <w:rFonts w:ascii="Times New Roman" w:eastAsia="Times New Roman" w:hAnsi="Times New Roman" w:cs="Times New Roman"/>
                <w:sz w:val="16"/>
                <w:szCs w:val="16"/>
              </w:rPr>
              <w:t>4</w:t>
            </w:r>
            <w:proofErr w:type="gramEnd"/>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2</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proofErr w:type="spellStart"/>
            <w:proofErr w:type="gramStart"/>
            <w:r w:rsidRPr="000F36D7">
              <w:rPr>
                <w:rFonts w:ascii="Times New Roman" w:eastAsia="Times New Roman" w:hAnsi="Times New Roman" w:cs="Times New Roman"/>
                <w:sz w:val="16"/>
                <w:szCs w:val="16"/>
              </w:rPr>
              <w:t>шт</w:t>
            </w:r>
            <w:proofErr w:type="spellEnd"/>
            <w:proofErr w:type="gramEnd"/>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1 500,00</w:t>
            </w:r>
          </w:p>
        </w:tc>
        <w:tc>
          <w:tcPr>
            <w:tcW w:w="0" w:type="auto"/>
            <w:gridSpan w:val="4"/>
            <w:tcBorders>
              <w:top w:val="single" w:sz="6" w:space="0" w:color="000000"/>
              <w:left w:val="single" w:sz="6" w:space="0" w:color="000000"/>
              <w:bottom w:val="single" w:sz="6" w:space="0" w:color="000000"/>
              <w:right w:val="single" w:sz="12" w:space="0" w:color="000000"/>
            </w:tcBorders>
            <w:vAlign w:val="center"/>
            <w:hideMark/>
          </w:tcPr>
          <w:p w:rsidR="00DB3550" w:rsidRPr="000F36D7" w:rsidRDefault="00DB3550" w:rsidP="00E202BB">
            <w:pPr>
              <w:spacing w:after="0" w:line="240" w:lineRule="auto"/>
              <w:jc w:val="center"/>
              <w:rPr>
                <w:rFonts w:ascii="Times New Roman" w:eastAsia="Times New Roman" w:hAnsi="Times New Roman" w:cs="Times New Roman"/>
                <w:sz w:val="16"/>
                <w:szCs w:val="16"/>
              </w:rPr>
            </w:pPr>
            <w:r w:rsidRPr="000F36D7">
              <w:rPr>
                <w:rFonts w:ascii="Times New Roman" w:eastAsia="Times New Roman" w:hAnsi="Times New Roman" w:cs="Times New Roman"/>
                <w:sz w:val="16"/>
                <w:szCs w:val="16"/>
              </w:rPr>
              <w:t>3 000,00</w:t>
            </w:r>
          </w:p>
        </w:tc>
      </w:tr>
      <w:tr w:rsidR="00DB3550" w:rsidRPr="000F36D7" w:rsidTr="00E202BB">
        <w:trPr>
          <w:trHeight w:val="128"/>
        </w:trPr>
        <w:tc>
          <w:tcPr>
            <w:tcW w:w="0" w:type="auto"/>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c>
          <w:tcPr>
            <w:tcW w:w="0" w:type="auto"/>
            <w:tcBorders>
              <w:top w:val="single" w:sz="12" w:space="0" w:color="000000"/>
            </w:tcBorders>
            <w:vAlign w:val="center"/>
            <w:hideMark/>
          </w:tcPr>
          <w:p w:rsidR="00DB3550" w:rsidRPr="000F36D7" w:rsidRDefault="00DB3550" w:rsidP="00E202BB">
            <w:pPr>
              <w:spacing w:after="0" w:line="240" w:lineRule="auto"/>
              <w:rPr>
                <w:rFonts w:ascii="Arial" w:eastAsia="Times New Roman" w:hAnsi="Arial" w:cs="Arial"/>
                <w:sz w:val="12"/>
                <w:szCs w:val="16"/>
              </w:rPr>
            </w:pPr>
          </w:p>
        </w:tc>
      </w:tr>
      <w:tr w:rsidR="00DB3550" w:rsidRPr="000F36D7" w:rsidTr="00E202BB">
        <w:trPr>
          <w:trHeight w:val="368"/>
        </w:trPr>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vAlign w:val="center"/>
            <w:hideMark/>
          </w:tcPr>
          <w:p w:rsidR="00DB3550" w:rsidRPr="000F36D7" w:rsidRDefault="00DB3550" w:rsidP="00E202BB">
            <w:pPr>
              <w:spacing w:after="0" w:line="240" w:lineRule="auto"/>
              <w:rPr>
                <w:rFonts w:ascii="Arial" w:eastAsia="Times New Roman" w:hAnsi="Arial" w:cs="Arial"/>
                <w:sz w:val="16"/>
                <w:szCs w:val="16"/>
              </w:rPr>
            </w:pPr>
          </w:p>
        </w:tc>
        <w:tc>
          <w:tcPr>
            <w:tcW w:w="0" w:type="auto"/>
            <w:gridSpan w:val="4"/>
            <w:vAlign w:val="center"/>
            <w:hideMark/>
          </w:tcPr>
          <w:p w:rsidR="00DB3550" w:rsidRPr="000F36D7" w:rsidRDefault="00DB3550" w:rsidP="00E202BB">
            <w:pPr>
              <w:spacing w:after="0" w:line="240" w:lineRule="auto"/>
              <w:jc w:val="right"/>
              <w:rPr>
                <w:rFonts w:ascii="Times New Roman" w:eastAsia="Times New Roman" w:hAnsi="Times New Roman" w:cs="Times New Roman"/>
                <w:b/>
                <w:bCs/>
                <w:sz w:val="20"/>
                <w:szCs w:val="20"/>
              </w:rPr>
            </w:pPr>
            <w:r w:rsidRPr="000F36D7">
              <w:rPr>
                <w:rFonts w:ascii="Times New Roman" w:eastAsia="Times New Roman" w:hAnsi="Times New Roman" w:cs="Times New Roman"/>
                <w:b/>
                <w:bCs/>
                <w:sz w:val="20"/>
                <w:szCs w:val="20"/>
              </w:rPr>
              <w:t>Итого:</w:t>
            </w:r>
          </w:p>
        </w:tc>
        <w:tc>
          <w:tcPr>
            <w:tcW w:w="0" w:type="auto"/>
            <w:gridSpan w:val="4"/>
            <w:vAlign w:val="center"/>
            <w:hideMark/>
          </w:tcPr>
          <w:p w:rsidR="00DB3550" w:rsidRPr="000F36D7" w:rsidRDefault="00DB3550" w:rsidP="00E202BB">
            <w:pPr>
              <w:spacing w:after="0" w:line="240" w:lineRule="auto"/>
              <w:jc w:val="right"/>
              <w:rPr>
                <w:rFonts w:ascii="Times New Roman" w:eastAsia="Times New Roman" w:hAnsi="Times New Roman" w:cs="Times New Roman"/>
                <w:b/>
                <w:bCs/>
                <w:sz w:val="20"/>
                <w:szCs w:val="20"/>
              </w:rPr>
            </w:pPr>
            <w:r w:rsidRPr="000F36D7">
              <w:rPr>
                <w:rFonts w:ascii="Times New Roman" w:eastAsia="Times New Roman" w:hAnsi="Times New Roman" w:cs="Times New Roman"/>
                <w:b/>
                <w:bCs/>
                <w:sz w:val="20"/>
                <w:szCs w:val="20"/>
              </w:rPr>
              <w:t>17 000,00</w:t>
            </w:r>
          </w:p>
        </w:tc>
      </w:tr>
    </w:tbl>
    <w:p w:rsidR="00B01EEC" w:rsidRDefault="00B01EEC" w:rsidP="00DB3550">
      <w:pPr>
        <w:pStyle w:val="a4"/>
        <w:ind w:left="-851"/>
        <w:jc w:val="center"/>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p>
    <w:tbl>
      <w:tblPr>
        <w:tblStyle w:val="a5"/>
        <w:tblW w:w="0" w:type="auto"/>
        <w:tblInd w:w="-851" w:type="dxa"/>
        <w:tblLook w:val="04A0" w:firstRow="1" w:lastRow="0" w:firstColumn="1" w:lastColumn="0" w:noHBand="0" w:noVBand="1"/>
      </w:tblPr>
      <w:tblGrid>
        <w:gridCol w:w="4785"/>
        <w:gridCol w:w="4786"/>
      </w:tblGrid>
      <w:tr w:rsidR="00B01EEC" w:rsidTr="00070D6C">
        <w:tc>
          <w:tcPr>
            <w:tcW w:w="4785" w:type="dxa"/>
            <w:tcBorders>
              <w:top w:val="nil"/>
              <w:left w:val="nil"/>
              <w:bottom w:val="nil"/>
              <w:right w:val="nil"/>
            </w:tcBorders>
          </w:tcPr>
          <w:p w:rsidR="00B01EEC" w:rsidRPr="00200982" w:rsidRDefault="00B01EEC" w:rsidP="00070D6C">
            <w:pPr>
              <w:pStyle w:val="a4"/>
              <w:jc w:val="both"/>
              <w:rPr>
                <w:rFonts w:ascii="Times New Roman" w:hAnsi="Times New Roman" w:cs="Times New Roman"/>
                <w:sz w:val="24"/>
                <w:szCs w:val="24"/>
              </w:rPr>
            </w:pPr>
            <w:r w:rsidRPr="00200982">
              <w:rPr>
                <w:rFonts w:ascii="Times New Roman" w:hAnsi="Times New Roman" w:cs="Times New Roman"/>
                <w:sz w:val="24"/>
                <w:szCs w:val="24"/>
              </w:rPr>
              <w:t>ИСПОЛНИТЕЛЬ</w:t>
            </w:r>
          </w:p>
          <w:p w:rsidR="001F636F" w:rsidRPr="001F636F" w:rsidRDefault="001F636F" w:rsidP="001F636F">
            <w:pPr>
              <w:snapToGrid w:val="0"/>
              <w:jc w:val="both"/>
              <w:rPr>
                <w:rFonts w:ascii="Times New Roman" w:hAnsi="Times New Roman" w:cs="Times New Roman"/>
                <w:b/>
              </w:rPr>
            </w:pPr>
            <w:r w:rsidRPr="001F636F">
              <w:rPr>
                <w:rFonts w:ascii="Times New Roman" w:hAnsi="Times New Roman" w:cs="Times New Roman"/>
                <w:b/>
              </w:rPr>
              <w:t>ООО СЦ «АЙПРИНТ»</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 xml:space="preserve">454084 г. Челябинск, ул. </w:t>
            </w:r>
            <w:proofErr w:type="spellStart"/>
            <w:r w:rsidRPr="001F636F">
              <w:rPr>
                <w:rFonts w:ascii="Times New Roman" w:hAnsi="Times New Roman" w:cs="Times New Roman"/>
              </w:rPr>
              <w:t>Каслинская</w:t>
            </w:r>
            <w:proofErr w:type="spellEnd"/>
            <w:r w:rsidRPr="001F636F">
              <w:rPr>
                <w:rFonts w:ascii="Times New Roman" w:hAnsi="Times New Roman" w:cs="Times New Roman"/>
              </w:rPr>
              <w:t>, д. 62, пом. 1, оф.2</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ИНН 7447283418</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КПП 744701001</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ОГРН 1187456022940</w:t>
            </w:r>
          </w:p>
          <w:p w:rsidR="001F636F" w:rsidRPr="001F636F" w:rsidRDefault="001F636F" w:rsidP="001F636F">
            <w:pPr>
              <w:snapToGrid w:val="0"/>
              <w:jc w:val="both"/>
              <w:rPr>
                <w:rFonts w:ascii="Times New Roman" w:hAnsi="Times New Roman" w:cs="Times New Roman"/>
              </w:rPr>
            </w:pPr>
            <w:proofErr w:type="gramStart"/>
            <w:r w:rsidRPr="001F636F">
              <w:rPr>
                <w:rFonts w:ascii="Times New Roman" w:hAnsi="Times New Roman" w:cs="Times New Roman"/>
              </w:rPr>
              <w:t>Р</w:t>
            </w:r>
            <w:proofErr w:type="gramEnd"/>
            <w:r w:rsidRPr="001F636F">
              <w:rPr>
                <w:rFonts w:ascii="Times New Roman" w:hAnsi="Times New Roman" w:cs="Times New Roman"/>
              </w:rPr>
              <w:t>/с  40702810105500003223</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в Филиале Точка публичного акционерного общества Банка "Финансовая Корпорация Открытие</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к/с 30101810845250000999</w:t>
            </w:r>
          </w:p>
          <w:p w:rsidR="001F636F" w:rsidRPr="001F636F" w:rsidRDefault="001F636F" w:rsidP="001F636F">
            <w:pPr>
              <w:snapToGrid w:val="0"/>
              <w:jc w:val="both"/>
              <w:rPr>
                <w:rFonts w:ascii="Times New Roman" w:hAnsi="Times New Roman" w:cs="Times New Roman"/>
              </w:rPr>
            </w:pPr>
            <w:r w:rsidRPr="001F636F">
              <w:rPr>
                <w:rFonts w:ascii="Times New Roman" w:hAnsi="Times New Roman" w:cs="Times New Roman"/>
              </w:rPr>
              <w:t>БИК 044525999</w:t>
            </w:r>
          </w:p>
          <w:p w:rsidR="00B01EEC" w:rsidRDefault="001F636F" w:rsidP="00070D6C">
            <w:pPr>
              <w:pStyle w:val="a4"/>
              <w:jc w:val="both"/>
              <w:rPr>
                <w:rFonts w:ascii="Times New Roman" w:hAnsi="Times New Roman" w:cs="Times New Roman"/>
                <w:sz w:val="24"/>
                <w:szCs w:val="24"/>
              </w:rPr>
            </w:pPr>
            <w:r>
              <w:rPr>
                <w:rFonts w:ascii="Times New Roman" w:hAnsi="Times New Roman" w:cs="Times New Roman"/>
                <w:sz w:val="24"/>
                <w:szCs w:val="24"/>
              </w:rPr>
              <w:t>Т. 8-951-128-49-84</w:t>
            </w:r>
          </w:p>
        </w:tc>
        <w:tc>
          <w:tcPr>
            <w:tcW w:w="4786" w:type="dxa"/>
            <w:tcBorders>
              <w:top w:val="nil"/>
              <w:left w:val="nil"/>
              <w:bottom w:val="nil"/>
              <w:right w:val="nil"/>
            </w:tcBorders>
          </w:tcPr>
          <w:p w:rsidR="00B01EEC" w:rsidRPr="00200982" w:rsidRDefault="00B01EEC" w:rsidP="00070D6C">
            <w:pPr>
              <w:pStyle w:val="a4"/>
              <w:jc w:val="both"/>
              <w:rPr>
                <w:rFonts w:ascii="Times New Roman" w:hAnsi="Times New Roman" w:cs="Times New Roman"/>
                <w:sz w:val="24"/>
                <w:szCs w:val="24"/>
              </w:rPr>
            </w:pPr>
            <w:r w:rsidRPr="00200982">
              <w:rPr>
                <w:rFonts w:ascii="Times New Roman" w:hAnsi="Times New Roman" w:cs="Times New Roman"/>
                <w:sz w:val="24"/>
                <w:szCs w:val="24"/>
              </w:rPr>
              <w:t>ЗАКАЗЧИК</w:t>
            </w:r>
          </w:p>
          <w:p w:rsidR="00B01EEC" w:rsidRDefault="00B01EEC" w:rsidP="00070D6C">
            <w:pPr>
              <w:pStyle w:val="a4"/>
              <w:jc w:val="both"/>
              <w:rPr>
                <w:rFonts w:ascii="Times New Roman" w:hAnsi="Times New Roman" w:cs="Times New Roman"/>
                <w:sz w:val="24"/>
                <w:szCs w:val="24"/>
              </w:rPr>
            </w:pPr>
          </w:p>
        </w:tc>
      </w:tr>
    </w:tbl>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         _______________           (</w:t>
      </w:r>
      <w:proofErr w:type="spellStart"/>
      <w:r w:rsidR="001F636F">
        <w:rPr>
          <w:rFonts w:ascii="Times New Roman" w:hAnsi="Times New Roman" w:cs="Times New Roman"/>
          <w:sz w:val="24"/>
          <w:szCs w:val="24"/>
        </w:rPr>
        <w:t>К.Н.Карачев</w:t>
      </w:r>
      <w:proofErr w:type="spellEnd"/>
      <w:proofErr w:type="gramStart"/>
      <w:r>
        <w:rPr>
          <w:rFonts w:ascii="Times New Roman" w:hAnsi="Times New Roman" w:cs="Times New Roman"/>
          <w:sz w:val="24"/>
          <w:szCs w:val="24"/>
        </w:rPr>
        <w:t>)      ________________        (</w:t>
      </w:r>
      <w:r w:rsidR="00C3780B">
        <w:rPr>
          <w:rFonts w:ascii="Times New Roman" w:hAnsi="Times New Roman" w:cs="Times New Roman"/>
          <w:sz w:val="24"/>
          <w:szCs w:val="24"/>
        </w:rPr>
        <w:t>___________________</w:t>
      </w:r>
      <w:bookmarkStart w:id="2" w:name="_GoBack"/>
      <w:bookmarkEnd w:id="2"/>
      <w:r>
        <w:rPr>
          <w:rFonts w:ascii="Times New Roman" w:hAnsi="Times New Roman" w:cs="Times New Roman"/>
          <w:sz w:val="24"/>
          <w:szCs w:val="24"/>
        </w:rPr>
        <w:t xml:space="preserve">)                                 </w:t>
      </w:r>
      <w:proofErr w:type="gramEnd"/>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r>
        <w:rPr>
          <w:rFonts w:ascii="Times New Roman" w:hAnsi="Times New Roman" w:cs="Times New Roman"/>
          <w:sz w:val="24"/>
          <w:szCs w:val="24"/>
        </w:rPr>
        <w:t xml:space="preserve">                    М.П.</w:t>
      </w:r>
      <w:r>
        <w:rPr>
          <w:rFonts w:ascii="Times New Roman" w:hAnsi="Times New Roman" w:cs="Times New Roman"/>
          <w:sz w:val="24"/>
          <w:szCs w:val="24"/>
        </w:rPr>
        <w:tab/>
        <w:t xml:space="preserve">              </w:t>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w:t>
      </w:r>
    </w:p>
    <w:p w:rsidR="00B01EEC" w:rsidRDefault="00B01EEC" w:rsidP="00B01EEC">
      <w:pPr>
        <w:pStyle w:val="a4"/>
        <w:ind w:left="-851"/>
        <w:jc w:val="both"/>
        <w:rPr>
          <w:rFonts w:ascii="Times New Roman" w:hAnsi="Times New Roman" w:cs="Times New Roman"/>
          <w:sz w:val="24"/>
          <w:szCs w:val="24"/>
        </w:rPr>
      </w:pPr>
    </w:p>
    <w:p w:rsidR="00B01EEC" w:rsidRDefault="00B01EEC" w:rsidP="00B01EEC">
      <w:pPr>
        <w:pStyle w:val="a4"/>
        <w:ind w:left="-851"/>
        <w:jc w:val="both"/>
        <w:rPr>
          <w:rFonts w:ascii="Times New Roman" w:hAnsi="Times New Roman" w:cs="Times New Roman"/>
          <w:sz w:val="24"/>
          <w:szCs w:val="24"/>
        </w:rPr>
      </w:pPr>
    </w:p>
    <w:p w:rsidR="008A20D5" w:rsidRDefault="008A20D5"/>
    <w:sectPr w:rsidR="008A20D5" w:rsidSect="003B5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EC"/>
    <w:rsid w:val="000C3134"/>
    <w:rsid w:val="000D3016"/>
    <w:rsid w:val="001548DB"/>
    <w:rsid w:val="00193AAA"/>
    <w:rsid w:val="001B0CD3"/>
    <w:rsid w:val="001F636F"/>
    <w:rsid w:val="00436B60"/>
    <w:rsid w:val="00484814"/>
    <w:rsid w:val="004B1121"/>
    <w:rsid w:val="00512E8E"/>
    <w:rsid w:val="00526CE7"/>
    <w:rsid w:val="005E3351"/>
    <w:rsid w:val="00724FBE"/>
    <w:rsid w:val="008A20D5"/>
    <w:rsid w:val="00B01EEC"/>
    <w:rsid w:val="00B771A8"/>
    <w:rsid w:val="00BF70F7"/>
    <w:rsid w:val="00C3780B"/>
    <w:rsid w:val="00C9036E"/>
    <w:rsid w:val="00C95D22"/>
    <w:rsid w:val="00DB3550"/>
    <w:rsid w:val="00FF3EE1"/>
    <w:rsid w:val="00FF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01EEC"/>
    <w:rPr>
      <w:rFonts w:ascii="Times New Roman" w:hAnsi="Times New Roman" w:cs="Times New Roman" w:hint="default"/>
      <w:b/>
      <w:bCs/>
    </w:rPr>
  </w:style>
  <w:style w:type="paragraph" w:styleId="a4">
    <w:name w:val="No Spacing"/>
    <w:uiPriority w:val="1"/>
    <w:qFormat/>
    <w:rsid w:val="00B01EEC"/>
    <w:pPr>
      <w:spacing w:after="0" w:line="240" w:lineRule="auto"/>
    </w:pPr>
  </w:style>
  <w:style w:type="table" w:styleId="a5">
    <w:name w:val="Table Grid"/>
    <w:basedOn w:val="a1"/>
    <w:uiPriority w:val="59"/>
    <w:rsid w:val="00B01E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01EEC"/>
    <w:rPr>
      <w:rFonts w:ascii="Times New Roman" w:hAnsi="Times New Roman" w:cs="Times New Roman" w:hint="default"/>
      <w:b/>
      <w:bCs/>
    </w:rPr>
  </w:style>
  <w:style w:type="paragraph" w:styleId="a4">
    <w:name w:val="No Spacing"/>
    <w:uiPriority w:val="1"/>
    <w:qFormat/>
    <w:rsid w:val="00B01EEC"/>
    <w:pPr>
      <w:spacing w:after="0" w:line="240" w:lineRule="auto"/>
    </w:pPr>
  </w:style>
  <w:style w:type="table" w:styleId="a5">
    <w:name w:val="Table Grid"/>
    <w:basedOn w:val="a1"/>
    <w:uiPriority w:val="59"/>
    <w:rsid w:val="00B01E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МОУ477</dc:creator>
  <cp:lastModifiedBy>sp</cp:lastModifiedBy>
  <cp:revision>4</cp:revision>
  <cp:lastPrinted>2019-04-26T04:28:00Z</cp:lastPrinted>
  <dcterms:created xsi:type="dcterms:W3CDTF">2020-02-27T10:24:00Z</dcterms:created>
  <dcterms:modified xsi:type="dcterms:W3CDTF">2020-03-26T05:33:00Z</dcterms:modified>
</cp:coreProperties>
</file>