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2"/>
        <w:jc w:val="center"/>
        <w:spacing w:lineRule="auto" w:line="276"/>
        <w:rPr>
          <w:sz w:val="21"/>
          <w:szCs w:val="21"/>
        </w:rPr>
      </w:pPr>
      <w:r>
        <w:rPr>
          <w:rFonts w:ascii="Arial" w:hAnsi="Arial"/>
          <w:b/>
          <w:sz w:val="21"/>
          <w:szCs w:val="21"/>
          <w:lang w:val="en"/>
        </w:rPr>
        <w:t xml:space="preserve">Договор поставки № __________</w:t>
      </w:r>
      <w:r>
        <w:rPr>
          <w:rFonts w:ascii="Arial" w:hAnsi="Arial"/>
          <w:b w:val="false"/>
          <w:sz w:val="21"/>
          <w:szCs w:val="21"/>
          <w:lang w:val="en"/>
        </w:rPr>
        <w:t xml:space="preserve"> </w:t>
      </w:r>
      <w:r/>
    </w:p>
    <w:p>
      <w:pPr>
        <w:pStyle w:val="622"/>
        <w:jc w:val="center"/>
        <w:spacing w:lineRule="auto" w:line="276"/>
        <w:rPr>
          <w:rFonts w:ascii="Arial" w:hAnsi="Arial"/>
          <w:b w:val="false"/>
          <w:lang w:val="en"/>
        </w:rPr>
      </w:pPr>
      <w:r>
        <w:rPr>
          <w:rFonts w:ascii="Arial" w:hAnsi="Arial"/>
          <w:b w:val="false"/>
          <w:lang w:val="en"/>
        </w:rPr>
      </w:r>
      <w:r/>
    </w:p>
    <w:p>
      <w:pPr>
        <w:pStyle w:val="622"/>
        <w:jc w:val="center"/>
        <w:spacing w:lineRule="auto" w:line="276"/>
      </w:pPr>
      <w:r>
        <w:rPr>
          <w:rFonts w:ascii="Arial" w:hAnsi="Arial"/>
          <w:b/>
          <w:bCs/>
          <w:sz w:val="20"/>
          <w:szCs w:val="20"/>
          <w:lang w:val="en"/>
        </w:rPr>
        <w:t xml:space="preserve">" </w:t>
      </w:r>
      <w:r>
        <w:rPr>
          <w:rFonts w:ascii="Arial" w:hAnsi="Arial" w:cs="Mangal" w:eastAsia="NSimSun"/>
          <w:b/>
          <w:bCs/>
          <w:color w:val="auto"/>
          <w:sz w:val="20"/>
          <w:szCs w:val="20"/>
          <w:lang w:val="ru-RU" w:bidi="hi-IN" w:eastAsia="zh-CN"/>
        </w:rPr>
        <w:t xml:space="preserve">____</w:t>
      </w:r>
      <w:r>
        <w:rPr>
          <w:rFonts w:ascii="Arial" w:hAnsi="Arial"/>
          <w:b/>
          <w:bCs/>
          <w:sz w:val="20"/>
          <w:szCs w:val="20"/>
          <w:lang w:val="en"/>
        </w:rPr>
        <w:t xml:space="preserve"> " </w:t>
      </w:r>
      <w:r>
        <w:rPr>
          <w:rFonts w:ascii="Arial" w:hAnsi="Arial" w:cs="Mangal" w:eastAsia="NSimSun"/>
          <w:b/>
          <w:bCs/>
          <w:color w:val="auto"/>
          <w:sz w:val="20"/>
          <w:szCs w:val="20"/>
          <w:lang w:val="ru-RU" w:bidi="hi-IN" w:eastAsia="zh-CN"/>
        </w:rPr>
        <w:t xml:space="preserve">_____ </w:t>
      </w:r>
      <w:r>
        <w:rPr>
          <w:rFonts w:ascii="Arial" w:hAnsi="Arial"/>
          <w:b/>
          <w:bCs/>
          <w:sz w:val="20"/>
          <w:szCs w:val="20"/>
          <w:lang w:val="en"/>
        </w:rPr>
        <w:t xml:space="preserve">20</w:t>
      </w:r>
      <w:r>
        <w:rPr>
          <w:rFonts w:ascii="Arial" w:hAnsi="Arial" w:cs="Mangal" w:eastAsia="NSimSun"/>
          <w:b/>
          <w:bCs/>
          <w:color w:val="auto"/>
          <w:sz w:val="20"/>
          <w:szCs w:val="20"/>
          <w:lang w:val="ru-RU" w:bidi="hi-IN" w:eastAsia="zh-CN"/>
        </w:rPr>
        <w:t xml:space="preserve">21 </w:t>
      </w:r>
      <w:r>
        <w:rPr>
          <w:rFonts w:ascii="Arial" w:hAnsi="Arial"/>
          <w:b/>
          <w:sz w:val="20"/>
          <w:szCs w:val="20"/>
        </w:rPr>
        <w:t xml:space="preserve">г.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  <w:highlight w:val="white"/>
          <w:lang w:val="en"/>
        </w:rPr>
        <w:t xml:space="preserve">г. Челябинск</w:t>
      </w:r>
      <w:r/>
    </w:p>
    <w:p>
      <w:pPr>
        <w:pStyle w:val="622"/>
        <w:spacing w:lineRule="auto" w:line="276"/>
        <w:rPr>
          <w:rFonts w:ascii="Arial" w:hAnsi="Arial"/>
          <w:b w:val="false"/>
          <w:sz w:val="21"/>
          <w:szCs w:val="21"/>
          <w:lang w:val="en"/>
        </w:rPr>
      </w:pPr>
      <w:r>
        <w:rPr>
          <w:rFonts w:ascii="Arial" w:hAnsi="Arial"/>
          <w:b w:val="false"/>
          <w:sz w:val="21"/>
          <w:szCs w:val="21"/>
          <w:lang w:val="en"/>
        </w:rPr>
      </w:r>
      <w:r/>
    </w:p>
    <w:p>
      <w:pPr>
        <w:jc w:val="both"/>
        <w:spacing w:lineRule="auto" w:line="276"/>
        <w:rPr>
          <w:rFonts w:ascii="Arial" w:hAnsi="Arial"/>
          <w:b w:val="false"/>
          <w:sz w:val="20"/>
          <w:lang w:val="en"/>
        </w:rPr>
      </w:pPr>
      <w:r>
        <w:rPr>
          <w:rFonts w:ascii="Arial" w:hAnsi="Arial"/>
          <w:b/>
          <w:sz w:val="20"/>
          <w:highlight w:val="white"/>
          <w:lang w:val="en"/>
        </w:rPr>
        <w:t xml:space="preserve">Общество с ограниченной ответственностью "Навигатор СИЗ"</w:t>
      </w:r>
      <w:r>
        <w:rPr>
          <w:rFonts w:ascii="Arial" w:hAnsi="Arial"/>
          <w:b w:val="false"/>
          <w:sz w:val="20"/>
          <w:lang w:val="en"/>
        </w:rPr>
        <w:t xml:space="preserve">, именуемое в дальнейшем "Поставщик"</w:t>
      </w:r>
      <w:r>
        <w:rPr>
          <w:rFonts w:ascii="Arial" w:hAnsi="Arial"/>
          <w:b/>
          <w:sz w:val="20"/>
          <w:highlight w:val="white"/>
          <w:lang w:val="en"/>
        </w:rPr>
        <w:t xml:space="preserve">, в лице</w:t>
      </w:r>
      <w:r>
        <w:rPr>
          <w:rFonts w:ascii="Arial" w:hAnsi="Arial"/>
          <w:b/>
          <w:sz w:val="20"/>
          <w:lang w:val="en"/>
        </w:rPr>
        <w:t xml:space="preserve"> </w:t>
      </w:r>
      <w:r>
        <w:rPr>
          <w:rFonts w:ascii="Arial" w:hAnsi="Arial"/>
          <w:b/>
          <w:sz w:val="20"/>
          <w:lang w:val="ru-RU"/>
        </w:rPr>
        <w:t xml:space="preserve">директора </w:t>
      </w:r>
      <w:r>
        <w:rPr>
          <w:rFonts w:ascii="Arial" w:hAnsi="Arial"/>
          <w:b/>
          <w:sz w:val="20"/>
          <w:highlight w:val="white"/>
          <w:lang w:val="en"/>
        </w:rPr>
        <w:t xml:space="preserve">Голиковой Веры Михайловны, действующей на основании Устава</w:t>
      </w:r>
      <w:r>
        <w:rPr>
          <w:rFonts w:ascii="Arial" w:hAnsi="Arial"/>
          <w:b w:val="false"/>
          <w:sz w:val="20"/>
          <w:lang w:val="en"/>
        </w:rPr>
        <w:t xml:space="preserve">, с о</w:t>
      </w:r>
      <w:r>
        <w:rPr>
          <w:rFonts w:ascii="Arial" w:hAnsi="Arial"/>
          <w:b w:val="false"/>
          <w:sz w:val="20"/>
          <w:lang w:val="en"/>
        </w:rPr>
        <w:t xml:space="preserve">дной стороны и</w:t>
      </w:r>
      <w:r>
        <w:rPr>
          <w:rFonts w:ascii="Arial" w:hAnsi="Arial"/>
          <w:b w:val="false"/>
          <w:sz w:val="20"/>
          <w:lang w:val="ru-RU"/>
        </w:rPr>
        <w:t xml:space="preserve"> </w:t>
      </w:r>
      <w:r>
        <w:rPr>
          <w:rFonts w:ascii="Arial" w:hAnsi="Arial"/>
          <w:b w:val="false"/>
          <w:bCs/>
          <w:sz w:val="20"/>
          <w:szCs w:val="20"/>
          <w:lang w:val="en"/>
        </w:rPr>
        <w:t xml:space="preserve">________________________________________________________________________</w:t>
      </w:r>
      <w:r>
        <w:rPr>
          <w:rFonts w:ascii="Arial" w:hAnsi="Arial"/>
          <w:b w:val="false"/>
          <w:sz w:val="20"/>
          <w:lang w:val="en"/>
        </w:rPr>
        <w:t xml:space="preserve">, именуемое(-ый,-ая)</w:t>
      </w:r>
      <w:r>
        <w:rPr>
          <w:rFonts w:ascii="Arial" w:hAnsi="Arial"/>
          <w:b w:val="false"/>
          <w:sz w:val="20"/>
          <w:szCs w:val="24"/>
          <w:lang w:val="en"/>
        </w:rPr>
        <w:t xml:space="preserve"> в дальнейшем «</w:t>
      </w:r>
      <w:r>
        <w:rPr>
          <w:rFonts w:ascii="Arial" w:hAnsi="Arial"/>
          <w:b w:val="false"/>
          <w:sz w:val="20"/>
          <w:szCs w:val="24"/>
          <w:lang w:val="en"/>
        </w:rPr>
        <w:t xml:space="preserve">Заказчик</w:t>
      </w:r>
      <w:r>
        <w:rPr>
          <w:rFonts w:ascii="Arial" w:hAnsi="Arial"/>
          <w:b w:val="false"/>
          <w:sz w:val="20"/>
          <w:szCs w:val="24"/>
          <w:lang w:val="en"/>
        </w:rPr>
        <w:t xml:space="preserve">», в лице </w:t>
      </w:r>
      <w:r>
        <w:rPr>
          <w:rFonts w:ascii="Arial" w:hAnsi="Arial"/>
          <w:b w:val="false"/>
          <w:sz w:val="20"/>
          <w:szCs w:val="24"/>
          <w:lang w:val="ru-RU"/>
        </w:rPr>
        <w:t xml:space="preserve">______________________________________________________</w:t>
      </w:r>
      <w:r>
        <w:rPr>
          <w:rFonts w:ascii="Arial" w:hAnsi="Arial"/>
          <w:b w:val="false"/>
          <w:sz w:val="20"/>
          <w:szCs w:val="24"/>
          <w:lang w:val="en"/>
        </w:rPr>
        <w:t xml:space="preserve">, действующего на основании </w:t>
      </w:r>
      <w:r>
        <w:rPr>
          <w:rFonts w:ascii="Arial" w:hAnsi="Arial"/>
          <w:b w:val="false"/>
          <w:sz w:val="20"/>
          <w:szCs w:val="24"/>
          <w:lang w:val="ru-RU"/>
        </w:rPr>
        <w:t xml:space="preserve">_________________</w:t>
      </w:r>
      <w:r>
        <w:rPr>
          <w:rFonts w:ascii="Arial" w:hAnsi="Arial"/>
          <w:b w:val="false"/>
          <w:sz w:val="20"/>
          <w:szCs w:val="24"/>
          <w:lang w:val="en"/>
        </w:rPr>
        <w:t xml:space="preserve">, с другой стороны</w:t>
      </w:r>
      <w:r>
        <w:rPr>
          <w:rFonts w:ascii="Arial" w:hAnsi="Arial"/>
          <w:b w:val="false"/>
          <w:sz w:val="20"/>
          <w:szCs w:val="24"/>
          <w:lang w:val="en"/>
        </w:rPr>
        <w:t xml:space="preserve">,</w:t>
      </w:r>
      <w:r>
        <w:rPr>
          <w:rFonts w:ascii="Arial" w:hAnsi="Arial"/>
          <w:b w:val="false"/>
          <w:sz w:val="20"/>
          <w:szCs w:val="24"/>
          <w:lang w:val="en"/>
        </w:rPr>
        <w:t xml:space="preserve"> </w:t>
      </w:r>
      <w:r>
        <w:rPr>
          <w:rFonts w:ascii="Arial" w:hAnsi="Arial"/>
          <w:b w:val="false"/>
          <w:sz w:val="20"/>
          <w:szCs w:val="24"/>
          <w:lang w:val="en"/>
        </w:rPr>
        <w:t xml:space="preserve">заключили настоящий Договор </w:t>
      </w:r>
      <w:r>
        <w:rPr>
          <w:rFonts w:ascii="Arial" w:hAnsi="Arial"/>
          <w:b w:val="false"/>
          <w:sz w:val="20"/>
          <w:szCs w:val="24"/>
          <w:lang w:val="en"/>
        </w:rPr>
        <w:t xml:space="preserve"> о нижеследующем:</w:t>
      </w:r>
      <w:r>
        <w:rPr>
          <w:rFonts w:ascii="Arial" w:hAnsi="Arial"/>
          <w:b w:val="false"/>
          <w:sz w:val="20"/>
          <w:lang w:val="en"/>
        </w:rPr>
      </w:r>
      <w:r/>
    </w:p>
    <w:p>
      <w:pPr>
        <w:pStyle w:val="622"/>
        <w:spacing w:lineRule="auto" w:line="276"/>
        <w:rPr>
          <w:rFonts w:ascii="Arial" w:hAnsi="Arial"/>
          <w:b w:val="false"/>
          <w:sz w:val="12"/>
          <w:szCs w:val="12"/>
          <w:lang w:val="en"/>
        </w:rPr>
      </w:pPr>
      <w:r>
        <w:rPr>
          <w:rFonts w:ascii="Arial" w:hAnsi="Arial"/>
          <w:b w:val="false"/>
          <w:sz w:val="12"/>
          <w:szCs w:val="12"/>
          <w:lang w:val="en"/>
        </w:rPr>
      </w:r>
      <w:r/>
    </w:p>
    <w:p>
      <w:pPr>
        <w:pStyle w:val="622"/>
        <w:jc w:val="center"/>
        <w:spacing w:lineRule="auto" w:line="276"/>
      </w:pPr>
      <w:r>
        <w:rPr>
          <w:rFonts w:ascii="Arial" w:hAnsi="Arial"/>
          <w:b/>
          <w:sz w:val="20"/>
          <w:lang w:val="en"/>
        </w:rPr>
        <w:t xml:space="preserve">1.</w:t>
      </w:r>
      <w:r>
        <w:rPr>
          <w:rFonts w:ascii="Arial" w:hAnsi="Arial"/>
          <w:b/>
          <w:color w:val="FF0000"/>
          <w:sz w:val="20"/>
          <w:lang w:val="en"/>
        </w:rPr>
        <w:t xml:space="preserve"> </w:t>
      </w:r>
      <w:r>
        <w:rPr>
          <w:rFonts w:ascii="Arial" w:hAnsi="Arial"/>
          <w:b/>
          <w:color w:val="auto"/>
          <w:sz w:val="20"/>
          <w:lang w:val="en"/>
        </w:rPr>
        <w:t xml:space="preserve">Предмет договора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Поставщик обязуется поставлять, а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обязуется принимать и оплачивать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продукцию</w:t>
      </w:r>
      <w:r>
        <w:rPr>
          <w:rFonts w:ascii="Arial" w:hAnsi="Arial"/>
          <w:b w:val="false"/>
          <w:color w:val="auto"/>
          <w:sz w:val="20"/>
          <w:lang w:val="en"/>
        </w:rPr>
        <w:t xml:space="preserve">, вид, количество, ассортимент, комплектность, характеристики, цена и иные данные которой указаны в Приложении № 1, являющемся неотъемлемой частью настоящего Договора. В дальнейшем поставляемая продукция именуется </w:t>
      </w:r>
      <w:r>
        <w:rPr>
          <w:rFonts w:ascii="Arial"/>
          <w:b/>
          <w:color w:val="auto"/>
          <w:sz w:val="20"/>
        </w:rPr>
        <w:t xml:space="preserve">товаром</w:t>
      </w:r>
      <w:r>
        <w:rPr>
          <w:rFonts w:ascii="Arial"/>
          <w:b w:val="false"/>
          <w:color w:val="auto"/>
          <w:sz w:val="20"/>
        </w:rPr>
        <w:t xml:space="preserve">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1.2.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Поставщик обязуется поставлять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овар, качество которого соответствует утвержденным требованиям, стандартам, сертификатам и другим документам, определяющими требования к качеству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1.3.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Поставщик гарантирует соблюдение мер предосторожности при транспортировке и хранении Товара с целью сохранения его пригодности к дальнейшему использованию и полезных качеств. 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1.4.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Вместе с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оваром Поставщик обязуется передать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Заказчику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документы, устанавливающие требования к качеству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овара, а также иные сопутствующие документы, прилагаемые к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овару его производителем.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1.5.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Поставщик гарантирует, что поставляемый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 не находится под арестом, не является предметом залога и не обременен иными правами третьих лиц.</w:t>
      </w:r>
      <w:r/>
    </w:p>
    <w:p>
      <w:pPr>
        <w:pStyle w:val="622"/>
        <w:jc w:val="both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622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 Права и обязанности сторон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2.1.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Поставщик обязуется: 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2.1.1.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Поставить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 товар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по цене, в ассортименте и в количестве согласно Приложению № 1.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2.1.2.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Произвести отгрузку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 по адресу г. Челябинск , Свердловский проспект, 35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а</w:t>
      </w:r>
      <w:r>
        <w:rPr>
          <w:rFonts w:ascii="Arial" w:hAnsi="Arial"/>
          <w:b w:val="false"/>
          <w:color w:val="auto"/>
          <w:sz w:val="20"/>
          <w:lang w:val="en"/>
        </w:rPr>
        <w:t xml:space="preserve">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2.1.3.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Предоставить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Заказчику</w:t>
      </w:r>
      <w:r>
        <w:rPr>
          <w:rFonts w:ascii="Arial" w:hAnsi="Arial"/>
          <w:b w:val="false"/>
          <w:color w:val="auto"/>
          <w:sz w:val="20"/>
          <w:lang w:val="en"/>
        </w:rPr>
        <w:t xml:space="preserve"> товарно-сопроводительные документы (счета, накладные и т.п.).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2.1.4.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Предоставить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Заказчику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оформленные сопроводительные документы, подтверждающие качество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Товара</w:t>
      </w:r>
      <w:r>
        <w:rPr>
          <w:rFonts w:ascii="Arial" w:hAnsi="Arial"/>
          <w:b w:val="false"/>
          <w:color w:val="auto"/>
          <w:sz w:val="20"/>
          <w:lang w:val="en"/>
        </w:rPr>
        <w:t xml:space="preserve"> (сертификаты соответствия, качественные удостоверения и т.д.).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2.1.5.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В случае выявления поставки некачественного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товара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произвести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его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замену за счёт собственных средств и своими силами в течение 1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5</w:t>
      </w:r>
      <w:r>
        <w:rPr>
          <w:rFonts w:ascii="Arial" w:hAnsi="Arial"/>
          <w:b w:val="false"/>
          <w:color w:val="auto"/>
          <w:sz w:val="20"/>
          <w:lang w:val="en"/>
        </w:rPr>
        <w:t xml:space="preserve"> рабочих дней с момента предъявления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Заказчиком</w:t>
      </w:r>
      <w:r>
        <w:rPr>
          <w:rFonts w:ascii="Arial" w:hAnsi="Arial"/>
          <w:b w:val="false"/>
          <w:color w:val="auto"/>
          <w:sz w:val="20"/>
          <w:lang w:val="en"/>
        </w:rPr>
        <w:t xml:space="preserve"> соответствующей претензии в письменном виде.</w:t>
      </w:r>
      <w:r/>
    </w:p>
    <w:p>
      <w:pPr>
        <w:pStyle w:val="622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2.2.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Поставщик имеет право: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2.2.1.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Получать оплату за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поставленный</w:t>
      </w:r>
      <w:r>
        <w:rPr>
          <w:rFonts w:ascii="Arial" w:hAnsi="Arial"/>
          <w:b w:val="false"/>
          <w:color w:val="auto"/>
          <w:sz w:val="20"/>
          <w:lang w:val="en"/>
        </w:rPr>
        <w:t xml:space="preserve">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товар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в размере и сроки, предусмотренные настоящим договором.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2.3.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обязуется: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2.3.1.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Обеспечить приёмку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 в соответствии с условиями настоящего Договора.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2.3.2.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Оплатить поставленный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 в порядке и сроки, предусмотренные настоящим Договором.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2.4.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имеет право: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2.4.1.</w:t>
      </w:r>
      <w:r>
        <w:rPr>
          <w:rFonts w:ascii="Times New Roman" w:hAnsi="Times New Roman"/>
          <w:b w:val="false"/>
          <w:color w:val="auto"/>
          <w:sz w:val="20"/>
          <w:lang w:val="en"/>
        </w:rPr>
        <w:t xml:space="preserve">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Осуществлять контроль за своевременным, надлежащим получением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 от Поставщика согласно условиям настоящего Договора.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2.4.2.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В течение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5 рабочих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дн</w:t>
      </w:r>
      <w:r>
        <w:rPr>
          <w:rFonts w:ascii="Arial" w:hAnsi="Arial"/>
          <w:b w:val="false"/>
          <w:color w:val="auto"/>
          <w:sz w:val="20"/>
          <w:lang w:val="en"/>
        </w:rPr>
        <w:t xml:space="preserve">ей после обнаружения нарушений условий настоящего Договора о количестве, цене, о качестве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 известить Поставщика о допущенных нарушениях путем направления сообщения на электронную почту info@siz74.ru и с последующим направлением письменного извещения.</w:t>
      </w:r>
      <w:r/>
    </w:p>
    <w:p>
      <w:pPr>
        <w:pStyle w:val="622"/>
        <w:jc w:val="both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622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3. Цена договора и порядок расчетов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3.1.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Цена Договора составляет </w:t>
      </w:r>
      <w:r>
        <w:t xml:space="preserve">__________</w:t>
      </w:r>
      <w:r>
        <w:rPr>
          <w:rFonts w:ascii="Arial" w:hAnsi="Arial" w:cs="Mangal" w:eastAsia="NSimSun"/>
          <w:b/>
          <w:bCs/>
          <w:color w:val="auto"/>
          <w:sz w:val="20"/>
          <w:szCs w:val="24"/>
          <w:u w:val="none"/>
          <w:lang w:val="en" w:bidi="hi-IN" w:eastAsia="zh-CN"/>
        </w:rPr>
        <w:t xml:space="preserve"> </w:t>
      </w:r>
      <w:r>
        <w:rPr>
          <w:rFonts w:ascii="Arial" w:hAnsi="Arial"/>
          <w:b/>
          <w:color w:val="auto"/>
          <w:sz w:val="20"/>
          <w:highlight w:val="white"/>
          <w:lang w:val="en"/>
        </w:rPr>
        <w:t xml:space="preserve">(</w:t>
      </w:r>
      <w:r>
        <w:rPr>
          <w:rFonts w:ascii="Arial" w:hAnsi="Arial" w:cs="Mangal" w:eastAsia="NSimSun"/>
          <w:b/>
          <w:bCs/>
          <w:color w:val="auto"/>
          <w:sz w:val="20"/>
          <w:szCs w:val="24"/>
          <w:highlight w:val="white"/>
          <w:lang w:val="ru-RU" w:bidi="hi-IN" w:eastAsia="zh-CN"/>
        </w:rPr>
        <w:t xml:space="preserve"> </w:t>
      </w:r>
      <w:r>
        <w:rPr>
          <w:rFonts w:ascii="Arial" w:hAnsi="Arial" w:cs="Mangal" w:eastAsia="NSimSun"/>
          <w:b/>
          <w:bCs/>
          <w:color w:val="auto"/>
          <w:sz w:val="20"/>
          <w:szCs w:val="20"/>
          <w:highlight w:val="white"/>
          <w:lang w:val="ru-RU" w:bidi="hi-IN" w:eastAsia="zh-CN"/>
        </w:rPr>
        <w:t xml:space="preserve">________________________________ 00 копеек</w:t>
      </w:r>
      <w:r>
        <w:rPr>
          <w:rFonts w:ascii="Arial" w:hAnsi="Arial"/>
          <w:b/>
          <w:color w:val="auto"/>
          <w:sz w:val="20"/>
          <w:highlight w:val="white"/>
          <w:lang w:val="en"/>
        </w:rPr>
        <w:t xml:space="preserve">)</w:t>
      </w:r>
      <w:r>
        <w:rPr>
          <w:rFonts w:ascii="Arial" w:hAnsi="Arial"/>
          <w:b w:val="false"/>
          <w:color w:val="auto"/>
          <w:sz w:val="20"/>
          <w:lang w:val="en"/>
        </w:rPr>
        <w:t xml:space="preserve">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 w:val="false"/>
          <w:color w:val="auto"/>
          <w:sz w:val="20"/>
          <w:lang w:val="en"/>
        </w:rPr>
        <w:t xml:space="preserve">В стоимость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товара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входят: налоги, сборы, другие обязательные платежи, предусмотренные налоговым законодательством. Затраты на поставку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 до покупателя не предусмотрены</w:t>
      </w:r>
      <w:r>
        <w:rPr>
          <w:rFonts w:ascii="Arial"/>
          <w:b w:val="false"/>
          <w:color w:val="auto"/>
          <w:sz w:val="20"/>
        </w:rPr>
        <w:t xml:space="preserve">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3.2.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Стоимость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овара, указанная в </w:t>
      </w:r>
      <w:r>
        <w:rPr>
          <w:rFonts w:ascii="Arial" w:hAnsi="Arial"/>
          <w:b/>
          <w:color w:val="auto"/>
          <w:sz w:val="20"/>
          <w:lang w:val="en"/>
        </w:rPr>
        <w:t xml:space="preserve">п. 3.1.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настоящего Договора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является твердой и не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может быть изменена.</w:t>
      </w:r>
      <w:r/>
    </w:p>
    <w:p>
      <w:pPr>
        <w:pStyle w:val="622"/>
        <w:jc w:val="both"/>
        <w:spacing w:lineRule="auto" w:line="276"/>
        <w:rPr>
          <w:rFonts w:ascii="Arial" w:hAnsi="Arial"/>
          <w:b w:val="false"/>
          <w:color w:val="auto"/>
          <w:sz w:val="20"/>
          <w:lang w:val="ru-RU"/>
        </w:rPr>
      </w:pPr>
      <w:r>
        <w:rPr>
          <w:rFonts w:ascii="Arial" w:hAnsi="Arial"/>
          <w:b/>
          <w:color w:val="auto"/>
          <w:sz w:val="20"/>
          <w:lang w:val="en"/>
        </w:rPr>
        <w:t xml:space="preserve">3.3.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Оплата поставленн</w:t>
      </w:r>
      <w:r>
        <w:rPr>
          <w:rFonts w:ascii="Arial" w:hAnsi="Arial" w:cs="Mangal" w:eastAsia="NSimSun"/>
          <w:b w:val="false"/>
          <w:color w:val="auto"/>
          <w:sz w:val="20"/>
          <w:szCs w:val="24"/>
          <w:lang w:val="ru-RU" w:bidi="hi-IN" w:eastAsia="zh-CN"/>
        </w:rPr>
        <w:t xml:space="preserve">ого</w:t>
      </w:r>
      <w:r>
        <w:rPr>
          <w:rFonts w:ascii="Arial" w:hAnsi="Arial"/>
          <w:b w:val="false"/>
          <w:color w:val="auto"/>
          <w:sz w:val="20"/>
          <w:lang w:val="en"/>
        </w:rPr>
        <w:t xml:space="preserve"> </w:t>
      </w:r>
      <w:r>
        <w:rPr>
          <w:rFonts w:ascii="Arial" w:hAnsi="Arial" w:cs="Mangal" w:eastAsia="NSimSun"/>
          <w:b w:val="false"/>
          <w:color w:val="auto"/>
          <w:sz w:val="20"/>
          <w:szCs w:val="24"/>
          <w:lang w:val="ru-RU" w:bidi="hi-IN" w:eastAsia="zh-CN"/>
        </w:rPr>
        <w:t xml:space="preserve">товара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по настоящему Договору производится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 путем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перечисления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50% предоплаты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денежных средств Покупателем на расчётный счёт Поставщика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и и оплаты оставшихся 50%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по факту поставки, в течение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 10 (десяти)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банковских дней с момента предоставления накладных и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счета</w:t>
      </w:r>
      <w:r>
        <w:rPr>
          <w:rFonts w:ascii="Arial" w:hAnsi="Arial"/>
          <w:b w:val="false"/>
          <w:color w:val="auto"/>
          <w:sz w:val="20"/>
          <w:lang w:val="en"/>
        </w:rPr>
        <w:t xml:space="preserve">, путём перечисления денежных средств Покупателем на расчётный счёт Поставщика.</w:t>
      </w:r>
      <w:r/>
    </w:p>
    <w:p>
      <w:pPr>
        <w:pStyle w:val="622"/>
        <w:jc w:val="both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622"/>
        <w:jc w:val="center"/>
        <w:spacing w:lineRule="auto" w:line="276"/>
        <w:rPr>
          <w:rFonts w:ascii="Arial" w:hAnsi="Arial"/>
          <w:b/>
          <w:color w:val="auto"/>
          <w:sz w:val="20"/>
          <w:lang w:val="en"/>
        </w:rPr>
      </w:pPr>
      <w:r>
        <w:rPr>
          <w:rFonts w:ascii="Arial" w:hAnsi="Arial"/>
          <w:b/>
          <w:color w:val="auto"/>
          <w:sz w:val="20"/>
          <w:lang w:val="en"/>
        </w:rPr>
      </w:r>
      <w:r/>
    </w:p>
    <w:p>
      <w:pPr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4. Передача и приемка </w:t>
      </w:r>
      <w:r>
        <w:rPr>
          <w:rFonts w:ascii="Arial" w:hAnsi="Arial"/>
          <w:b/>
          <w:color w:val="auto"/>
          <w:sz w:val="20"/>
          <w:lang w:val="ru-RU"/>
        </w:rPr>
        <w:t xml:space="preserve">т</w:t>
      </w:r>
      <w:r>
        <w:rPr>
          <w:rFonts w:ascii="Arial" w:hAnsi="Arial"/>
          <w:b/>
          <w:color w:val="auto"/>
          <w:sz w:val="20"/>
          <w:lang w:val="en"/>
        </w:rPr>
        <w:t xml:space="preserve">овара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4.1.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Приемка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 осуществляется одновременно с проверкой количества, качества и ассортимента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4.2.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Уполномоченный представитель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Заказчика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обязан подписать товарную накладную, которая подтверждает приемку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овара, за исключением случаев, установленных в п. 4.3 настоящего Договора.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4.3.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В случае</w:t>
      </w:r>
      <w:r>
        <w:rPr>
          <w:rFonts w:ascii="Arial" w:hAnsi="Arial"/>
          <w:b/>
          <w:color w:val="auto"/>
          <w:sz w:val="20"/>
          <w:lang w:val="en"/>
        </w:rPr>
        <w:t xml:space="preserve">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обнаружения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при приемке недостатков, брака или несоответствия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 характеристикам, указанным в Приложении № 1 к настоящему Договору, лица, осуществляющие прием-передачу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 обязаны отказаться от приемки  или составить и подписать акт об обнаружении недостатков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4.4.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Срок поставки </w:t>
      </w:r>
      <w:r>
        <w:rPr>
          <w:rFonts w:ascii="Arial" w:hAnsi="Arial" w:cs="Mangal" w:eastAsia="NSimSun"/>
          <w:b w:val="false"/>
          <w:color w:val="auto"/>
          <w:sz w:val="20"/>
          <w:szCs w:val="24"/>
          <w:lang w:val="ru-RU" w:bidi="hi-IN" w:eastAsia="zh-CN"/>
        </w:rPr>
        <w:t xml:space="preserve">товара</w:t>
      </w:r>
      <w:r>
        <w:rPr>
          <w:rFonts w:ascii="Arial" w:hAnsi="Arial"/>
          <w:b w:val="false"/>
          <w:color w:val="auto"/>
          <w:sz w:val="20"/>
          <w:lang w:val="en"/>
        </w:rPr>
        <w:t xml:space="preserve">: в течении </w:t>
      </w:r>
      <w:r>
        <w:rPr>
          <w:rFonts w:ascii="Arial" w:hAnsi="Arial"/>
          <w:b w:val="false"/>
          <w:color w:val="auto"/>
          <w:sz w:val="20"/>
          <w:highlight w:val="none"/>
          <w:lang w:val="ru-RU"/>
        </w:rPr>
        <w:t xml:space="preserve">15</w:t>
      </w:r>
      <w:r>
        <w:rPr>
          <w:rFonts w:ascii="Arial" w:hAnsi="Arial"/>
          <w:b w:val="false"/>
          <w:color w:val="auto"/>
          <w:sz w:val="20"/>
          <w:highlight w:val="yellow"/>
          <w:lang w:val="ru-RU"/>
        </w:rPr>
      </w:r>
      <w:r>
        <w:rPr>
          <w:rFonts w:ascii="Arial" w:hAnsi="Arial"/>
          <w:b w:val="false"/>
          <w:color w:val="auto"/>
          <w:sz w:val="20"/>
          <w:lang w:val="en"/>
        </w:rPr>
        <w:t xml:space="preserve"> рабочих дней с момента подписания договора Поставщиком и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Заказчиком</w:t>
      </w:r>
      <w:r>
        <w:rPr>
          <w:rFonts w:ascii="Arial" w:hAnsi="Arial"/>
          <w:b w:val="false"/>
          <w:color w:val="auto"/>
          <w:sz w:val="20"/>
          <w:lang w:val="en"/>
        </w:rPr>
        <w:t xml:space="preserve">.</w:t>
      </w:r>
      <w:r/>
    </w:p>
    <w:p>
      <w:pPr>
        <w:pStyle w:val="622"/>
        <w:jc w:val="left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622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5. Момент перехода права собственности на товар и рисков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5.1.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Право собственности на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 переходит от Поставщика к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Заказчику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в момент подписания уполномоченным представителем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Заказчика</w:t>
      </w:r>
      <w:r>
        <w:rPr>
          <w:rFonts w:ascii="Arial" w:hAnsi="Arial"/>
          <w:b w:val="false"/>
          <w:color w:val="auto"/>
          <w:sz w:val="20"/>
          <w:lang w:val="en"/>
        </w:rPr>
        <w:t xml:space="preserve"> товарной накладной, подтверждающей приемку товара.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5.2.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Риск случайной гибели или случайного повреждения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 переходит к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Заказчику</w:t>
      </w:r>
      <w:r>
        <w:rPr>
          <w:rFonts w:ascii="Arial" w:hAnsi="Arial"/>
          <w:b w:val="false"/>
          <w:color w:val="auto"/>
          <w:sz w:val="20"/>
          <w:lang w:val="en"/>
        </w:rPr>
        <w:t xml:space="preserve"> с момента перехода к нему права собственности на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овар.</w:t>
      </w:r>
      <w:r/>
    </w:p>
    <w:p>
      <w:pPr>
        <w:pStyle w:val="622"/>
        <w:jc w:val="left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622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6. Срок действия договора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6.1.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Настоящий Договор вступает в силу с момента его подписания Поставщиком и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Заказчиком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и действует до 31.12.20</w:t>
      </w:r>
      <w:r>
        <w:rPr>
          <w:rFonts w:ascii="Arial" w:hAnsi="Arial" w:cs="Mangal" w:eastAsia="NSimSun"/>
          <w:b w:val="false"/>
          <w:color w:val="auto"/>
          <w:sz w:val="20"/>
          <w:szCs w:val="24"/>
          <w:lang w:val="en" w:bidi="hi-IN" w:eastAsia="zh-CN"/>
        </w:rPr>
        <w:t xml:space="preserve">21</w:t>
      </w:r>
      <w:r>
        <w:rPr>
          <w:rFonts w:ascii="Arial" w:hAnsi="Arial"/>
          <w:b w:val="false"/>
          <w:color w:val="auto"/>
          <w:sz w:val="20"/>
          <w:lang w:val="en"/>
        </w:rPr>
        <w:t xml:space="preserve">, а в части возникших по договору обязательств, до момента исполнения Поставщиком и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Заказчиком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всех предусмотренных настоящим Договором обязательств.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6.2.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Стороны вправе изменить срок действия настоящего Договора путем заключения соответствующего дополнительного соглашения.</w:t>
      </w:r>
      <w:r/>
    </w:p>
    <w:p>
      <w:pPr>
        <w:pStyle w:val="622"/>
        <w:jc w:val="left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622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7. Ответственность сторон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7.1.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Стороны несут ответственность за нарушение обязательств по н</w:t>
      </w:r>
      <w:r>
        <w:rPr>
          <w:rFonts w:ascii="Arial" w:hAnsi="Arial"/>
          <w:b w:val="false"/>
          <w:color w:val="auto"/>
          <w:sz w:val="20"/>
          <w:lang w:val="en"/>
        </w:rPr>
        <w:t xml:space="preserve">астоящему договору в соответствии с действующим законодательством РФ. В случае неисполнения или ненадлежащего исполнения Поставщиком обязательств, предусмотренных настоящим Договором,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вправе потребовать уплату неустойки (штрафа, пени) в размере </w:t>
      </w:r>
      <w:r>
        <w:rPr>
          <w:rFonts w:ascii="Arial" w:hAnsi="Arial"/>
          <w:b/>
          <w:bCs/>
          <w:color w:val="auto"/>
          <w:sz w:val="20"/>
          <w:lang w:val="en"/>
        </w:rPr>
        <w:t xml:space="preserve">1/300 </w:t>
      </w:r>
      <w:r>
        <w:rPr>
          <w:rFonts w:ascii="Arial" w:hAnsi="Arial"/>
          <w:b w:val="false"/>
          <w:color w:val="auto"/>
          <w:sz w:val="20"/>
          <w:lang w:val="en"/>
        </w:rPr>
        <w:t xml:space="preserve">ставки рефинансирования Центрального Банка РФ, действующей на день уплаты неустойки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7.2.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В случае поставки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 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 ненадлежащего качества, не предоставления документов, регламентирующих качество и безопасность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овара, Поставщик выплачивает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Заказчику</w:t>
      </w:r>
      <w:r>
        <w:rPr>
          <w:rFonts w:ascii="Arial" w:hAnsi="Arial"/>
          <w:b w:val="false"/>
          <w:color w:val="auto"/>
          <w:sz w:val="20"/>
          <w:lang w:val="en"/>
        </w:rPr>
        <w:t xml:space="preserve"> штраф в размере </w:t>
      </w:r>
      <w:r>
        <w:rPr>
          <w:rFonts w:ascii="Arial" w:hAnsi="Arial"/>
          <w:b/>
          <w:bCs/>
          <w:color w:val="auto"/>
          <w:sz w:val="20"/>
          <w:lang w:val="en"/>
        </w:rPr>
        <w:t xml:space="preserve">0,</w:t>
      </w:r>
      <w:r>
        <w:rPr>
          <w:rFonts w:ascii="Arial" w:hAnsi="Arial"/>
          <w:b/>
          <w:bCs/>
          <w:color w:val="auto"/>
          <w:sz w:val="20"/>
          <w:lang w:val="ru-RU"/>
        </w:rPr>
        <w:t xml:space="preserve">3</w:t>
      </w:r>
      <w:r>
        <w:rPr>
          <w:rFonts w:ascii="Arial" w:hAnsi="Arial"/>
          <w:b/>
          <w:bCs/>
          <w:color w:val="auto"/>
          <w:sz w:val="20"/>
          <w:lang w:val="en"/>
        </w:rPr>
        <w:t xml:space="preserve">%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от цены договора, за исключением случаев, когда Поставщик, получивший уведомление от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Заказчика</w:t>
      </w:r>
      <w:r>
        <w:rPr>
          <w:rFonts w:ascii="Arial" w:hAnsi="Arial"/>
          <w:b w:val="false"/>
          <w:color w:val="auto"/>
          <w:sz w:val="20"/>
          <w:lang w:val="en"/>
        </w:rPr>
        <w:t xml:space="preserve">, о недостатках поставленного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 заменит его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оваром надлежащего качества в сроки, установленные настоящим Договором.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7.3.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За недопоставку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 в установленный настоящим договором срок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Заказчику</w:t>
      </w:r>
      <w:r>
        <w:rPr>
          <w:rFonts w:ascii="Arial" w:hAnsi="Arial"/>
          <w:b w:val="false"/>
          <w:color w:val="auto"/>
          <w:sz w:val="20"/>
          <w:lang w:val="en"/>
        </w:rPr>
        <w:t xml:space="preserve"> (по поданной им заявке) Поставщик выплачивает неустойку в размере </w:t>
      </w:r>
      <w:r>
        <w:rPr>
          <w:rFonts w:ascii="Arial" w:hAnsi="Arial"/>
          <w:b/>
          <w:bCs/>
          <w:color w:val="auto"/>
          <w:sz w:val="20"/>
          <w:lang w:val="en"/>
        </w:rPr>
        <w:t xml:space="preserve">0,</w:t>
      </w:r>
      <w:r>
        <w:rPr>
          <w:rFonts w:ascii="Arial" w:hAnsi="Arial"/>
          <w:b/>
          <w:bCs/>
          <w:color w:val="auto"/>
          <w:sz w:val="20"/>
          <w:lang w:val="ru-RU"/>
        </w:rPr>
        <w:t xml:space="preserve">3</w:t>
      </w:r>
      <w:r>
        <w:rPr>
          <w:rFonts w:ascii="Arial" w:hAnsi="Arial"/>
          <w:b/>
          <w:bCs/>
          <w:color w:val="auto"/>
          <w:sz w:val="20"/>
          <w:lang w:val="en"/>
        </w:rPr>
        <w:t xml:space="preserve"> %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от стоимости недопоставленного Товара за каждый день недопоставки до полного исполнения обязательства.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7.4.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В случае просрочки исполнения Покупателем условий настоящего договора, Поставщик вправе требовать уплату неусто</w:t>
      </w:r>
      <w:r>
        <w:rPr>
          <w:rFonts w:ascii="Arial" w:hAnsi="Arial"/>
          <w:b w:val="false"/>
          <w:color w:val="auto"/>
          <w:sz w:val="20"/>
          <w:lang w:val="en"/>
        </w:rPr>
        <w:t xml:space="preserve">йки в размере 1/300 ставки рефинансирования Центрального Банка РФ, действующей на день уплаты неустойки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  <w:r/>
    </w:p>
    <w:p>
      <w:pPr>
        <w:pStyle w:val="622"/>
        <w:jc w:val="left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622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8. Форс-мажор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8.1.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Ни одна из Сторон не несет ответственности за полное или частичное неисполнение обязатель</w:t>
      </w:r>
      <w:r>
        <w:rPr>
          <w:rFonts w:ascii="Arial" w:hAnsi="Arial"/>
          <w:b w:val="false"/>
          <w:color w:val="auto"/>
          <w:sz w:val="20"/>
          <w:lang w:val="en"/>
        </w:rPr>
        <w:t xml:space="preserve">ств по настоящему Договору, если это явилось следствием обстоятельств непреодолимой силы, а именно: пожар, землетрясение, наводнение, иные стихийные бедствия, забастовки, военные действия, действий органов государственной власти и местного самоуправления. 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8.2.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Сторона, для которой наступили обстоятельства, указанные в </w:t>
      </w:r>
      <w:r>
        <w:rPr>
          <w:rFonts w:ascii="Arial" w:hAnsi="Arial"/>
          <w:b/>
          <w:color w:val="auto"/>
          <w:sz w:val="20"/>
          <w:lang w:val="en"/>
        </w:rPr>
        <w:t xml:space="preserve">п. 8.1</w:t>
      </w:r>
      <w:r>
        <w:rPr>
          <w:rFonts w:ascii="Arial" w:hAnsi="Arial"/>
          <w:b w:val="false"/>
          <w:color w:val="auto"/>
          <w:sz w:val="20"/>
          <w:lang w:val="en"/>
        </w:rPr>
        <w:t xml:space="preserve">. настоящего Договора, должна немедленно известить другую сторону о наступлении таковых.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8.3.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Если обстоятельства, указанные в </w:t>
      </w:r>
      <w:r>
        <w:rPr>
          <w:rFonts w:ascii="Arial" w:hAnsi="Arial"/>
          <w:b/>
          <w:color w:val="auto"/>
          <w:sz w:val="20"/>
          <w:lang w:val="en"/>
        </w:rPr>
        <w:t xml:space="preserve">п. 8.1.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настоящего Дог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овора, будут продолжаться более 6 месяцев, каждая Сторона имеет право отказаться от дальнейшего исполнения обязательств по настоящему договору, и в этом случае ни одна из Сторон не будет иметь права требовать от другой Стороны возмещения возможных убытков.</w:t>
      </w:r>
      <w:r/>
    </w:p>
    <w:p>
      <w:pPr>
        <w:pStyle w:val="622"/>
        <w:jc w:val="both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622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9. Споры и разногласия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9.1.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Все споры и разногласия по настоящему договору будут разрешаться путем переговоров на основе действующего законодательства.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9.2.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При неурегулировании спорных вопросо</w:t>
      </w:r>
      <w:r>
        <w:rPr>
          <w:rFonts w:ascii="Arial" w:hAnsi="Arial"/>
          <w:b w:val="false"/>
          <w:color w:val="auto"/>
          <w:sz w:val="20"/>
          <w:lang w:val="en"/>
        </w:rPr>
        <w:t xml:space="preserve">в в процессе переговоров споры разрешаются Арбитражным судом Челябинской области с учётом соблюдения претензионного - искового порядка. Ответ на претензию даётся в письменной форме в десятидневный срок со дня получения и подписывается уполномоченным лицом.</w:t>
      </w:r>
      <w:r/>
    </w:p>
    <w:p>
      <w:pPr>
        <w:pStyle w:val="622"/>
        <w:jc w:val="left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622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10. Конфиденциальность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10.1.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В течение срока действия настоящего Договора, а </w:t>
      </w:r>
      <w:r>
        <w:rPr>
          <w:rFonts w:ascii="Arial" w:hAnsi="Arial"/>
          <w:b w:val="false"/>
          <w:color w:val="auto"/>
          <w:sz w:val="20"/>
          <w:lang w:val="en"/>
        </w:rPr>
        <w:t xml:space="preserve">также в течение 12 месяцев после его прекращения Стороны не должны предоставлять или разглашать иным способом конфиденциальную информацию, полученную в результате совместной деятельности, равно как и не должны недобросовестно использовать такую информацию.</w:t>
      </w:r>
      <w:r/>
    </w:p>
    <w:p>
      <w:pPr>
        <w:pStyle w:val="622"/>
        <w:jc w:val="left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622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11. Дополнительные условия и заключительные положения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11.1.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Все изменения и дополнения к настоящему Договору являются его неотъемлемыми частями и действительны, если совершены в той же форме, что и настоящий договор, и подписаны обеими Сторонами или надлежаще уполномоченными на то представителями Сторон.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11.2.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Настоящий Договор составлен в двух экземплярах: по одному экземпляру для Поставщика и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Заказчика</w:t>
      </w:r>
      <w:r>
        <w:rPr>
          <w:rFonts w:ascii="Arial" w:hAnsi="Arial"/>
          <w:b w:val="false"/>
          <w:color w:val="auto"/>
          <w:sz w:val="20"/>
          <w:lang w:val="en"/>
        </w:rPr>
        <w:t xml:space="preserve">. Каждый экземпляр имеет равную юридическую силу.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11.3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Заказчик</w:t>
      </w:r>
      <w:r>
        <w:rPr>
          <w:rFonts w:ascii="Arial" w:hAnsi="Arial"/>
          <w:b w:val="false"/>
          <w:color w:val="auto"/>
          <w:sz w:val="20"/>
          <w:lang w:val="en"/>
        </w:rPr>
        <w:t xml:space="preserve"> разрешает Поставщику направлять корреспонденцию на почтовый адрес </w:t>
      </w:r>
      <w:r>
        <w:rPr>
          <w:rFonts w:ascii="Arial" w:hAnsi="Arial"/>
          <w:b w:val="false"/>
          <w:bCs w:val="false"/>
          <w:color w:val="auto"/>
          <w:sz w:val="20"/>
          <w:lang w:val="en"/>
        </w:rPr>
        <w:t xml:space="preserve">__________________________________________________</w:t>
      </w:r>
      <w:r>
        <w:rPr>
          <w:rFonts w:ascii="Arial" w:hAnsi="Arial"/>
          <w:b w:val="false"/>
          <w:color w:val="auto"/>
          <w:sz w:val="20"/>
          <w:lang w:val="en"/>
        </w:rPr>
        <w:t xml:space="preserve">, а также осуществлять отправку электронных писем на электронный адрес ______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______________</w:t>
      </w:r>
      <w:r>
        <w:rPr>
          <w:rFonts w:ascii="Arial" w:hAnsi="Arial"/>
          <w:b w:val="false"/>
          <w:color w:val="auto"/>
          <w:sz w:val="20"/>
          <w:lang w:val="en"/>
        </w:rPr>
        <w:t xml:space="preserve">_____</w:t>
      </w:r>
      <w:r>
        <w:rPr>
          <w:rFonts w:ascii="Arial" w:hAnsi="Arial"/>
          <w:b w:val="false"/>
          <w:color w:val="auto"/>
          <w:sz w:val="20"/>
          <w:lang w:val="en"/>
        </w:rPr>
        <w:t xml:space="preserve">, в целях информирования о поступлении новых товаров и услуг, оповещения о проводимых акциях, мероприятиях, скидках, их результатах, для осуществления заочных опросов с целью изучения мнения о товарах и услугах.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11.4.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Все уведомления и сообщения в рамках исполнения настоящего Договора должны направляться в письменной форме c уведомлением о вручении и описью вложения.</w:t>
      </w:r>
      <w:r/>
    </w:p>
    <w:p>
      <w:pPr>
        <w:pStyle w:val="622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11.5.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Во всем остальном, не предусмотренном настоящим договором, Стороны будут руководствоваться действующим законодательством РФ.</w:t>
      </w:r>
      <w:r/>
    </w:p>
    <w:p>
      <w:pPr>
        <w:pStyle w:val="622"/>
        <w:jc w:val="left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622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Реквизиты и подписи сторон:</w:t>
      </w:r>
      <w:r/>
    </w:p>
    <w:p>
      <w:pPr>
        <w:pStyle w:val="622"/>
        <w:jc w:val="center"/>
        <w:spacing w:lineRule="auto" w:line="276"/>
        <w:rPr>
          <w:rFonts w:ascii="Arial" w:hAnsi="Arial"/>
          <w:b/>
          <w:color w:val="auto"/>
          <w:lang w:val="en"/>
        </w:rPr>
      </w:pPr>
      <w:r>
        <w:rPr>
          <w:rFonts w:ascii="Arial" w:hAnsi="Arial"/>
          <w:b/>
          <w:color w:val="auto"/>
          <w:lang w:val="en"/>
        </w:rPr>
      </w:r>
      <w:r/>
    </w:p>
    <w:tbl>
      <w:tblPr>
        <w:tblW w:w="10261" w:type="dxa"/>
        <w:tblInd w:w="0" w:type="dxa"/>
        <w:tblCellMar>
          <w:left w:w="11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42"/>
        <w:gridCol w:w="5218"/>
      </w:tblGrid>
      <w:tr>
        <w:trPr>
          <w:trHeight w:val="539"/>
        </w:trPr>
        <w:tc>
          <w:tcPr>
            <w:shd w:val="clear" w:color="auto" w:fill="auto"/>
            <w:tcW w:w="5042" w:type="dxa"/>
            <w:textDirection w:val="lrTb"/>
            <w:noWrap w:val="false"/>
          </w:tcPr>
          <w:p>
            <w:pPr>
              <w:pStyle w:val="622"/>
              <w:ind w:firstLine="0"/>
              <w:jc w:val="both"/>
              <w:spacing w:lineRule="auto" w:line="276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lang w:val="en"/>
              </w:rPr>
              <w:t xml:space="preserve">Поставщик</w:t>
            </w:r>
            <w:r/>
          </w:p>
        </w:tc>
        <w:tc>
          <w:tcPr>
            <w:shd w:val="clear" w:color="auto" w:fill="auto"/>
            <w:tcW w:w="5218" w:type="dxa"/>
            <w:textDirection w:val="lrTb"/>
            <w:noWrap w:val="false"/>
          </w:tcPr>
          <w:p>
            <w:pPr>
              <w:pStyle w:val="622"/>
              <w:ind w:firstLine="0"/>
              <w:jc w:val="both"/>
              <w:spacing w:lineRule="auto" w:line="276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lang w:val="ru-RU"/>
              </w:rPr>
            </w:r>
            <w:r>
              <w:rPr>
                <w:rFonts w:ascii="Arial" w:hAnsi="Arial"/>
                <w:b w:val="false"/>
                <w:color w:val="auto"/>
                <w:sz w:val="20"/>
                <w:lang w:val="ru-RU"/>
              </w:rPr>
              <w:t xml:space="preserve">Заказчик</w:t>
            </w:r>
            <w:r>
              <w:rPr>
                <w:rFonts w:ascii="Arial" w:hAnsi="Arial"/>
                <w:b/>
                <w:bCs/>
                <w:color w:val="auto"/>
                <w:sz w:val="20"/>
                <w:lang w:val="ru-RU"/>
              </w:rPr>
            </w:r>
            <w:r/>
          </w:p>
        </w:tc>
      </w:tr>
      <w:tr>
        <w:trPr>
          <w:trHeight w:val="2925"/>
        </w:trPr>
        <w:tc>
          <w:tcPr>
            <w:shd w:val="clear" w:color="auto" w:fill="auto"/>
            <w:tcW w:w="5042" w:type="dxa"/>
            <w:textDirection w:val="lrTb"/>
            <w:noWrap w:val="false"/>
          </w:tcPr>
          <w:p>
            <w:pPr>
              <w:pStyle w:val="631"/>
              <w:ind w:firstLine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ООО «Навигатор СИЗ»</w:t>
            </w:r>
            <w:r/>
          </w:p>
          <w:p>
            <w:pPr>
              <w:pStyle w:val="631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г. Челябинск, Свердловский пр-т, 35а, кв 45</w:t>
            </w:r>
            <w:r/>
          </w:p>
          <w:p>
            <w:pPr>
              <w:pStyle w:val="631"/>
              <w:ind w:firstLine="0"/>
            </w:pPr>
            <w:r>
              <w:rPr>
                <w:rFonts w:ascii="Arial" w:hAnsi="Arial"/>
                <w:sz w:val="20"/>
                <w:szCs w:val="20"/>
              </w:rPr>
              <w:t xml:space="preserve">ИНН: 7453196587</w:t>
            </w:r>
            <w:r/>
          </w:p>
          <w:p>
            <w:pPr>
              <w:pStyle w:val="631"/>
              <w:ind w:firstLine="0"/>
            </w:pPr>
            <w:r>
              <w:rPr>
                <w:rFonts w:ascii="Arial" w:hAnsi="Arial"/>
                <w:sz w:val="20"/>
                <w:szCs w:val="20"/>
              </w:rPr>
              <w:t xml:space="preserve">КПП: 744701001</w:t>
            </w:r>
            <w:r/>
          </w:p>
          <w:p>
            <w:pPr>
              <w:pStyle w:val="631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БИК 047501602 к/с 30101810700000000602</w:t>
            </w:r>
            <w:r/>
          </w:p>
          <w:p>
            <w:pPr>
              <w:pStyle w:val="631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р/с 40702810072000005237</w:t>
            </w:r>
            <w:r/>
          </w:p>
          <w:p>
            <w:pPr>
              <w:pStyle w:val="631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Челябинское отделение № 8597</w:t>
            </w:r>
            <w:r/>
          </w:p>
          <w:p>
            <w:pPr>
              <w:pStyle w:val="631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ПАО Сбербанк г. Челябинск</w:t>
            </w:r>
            <w:r/>
          </w:p>
          <w:p>
            <w:pPr>
              <w:pStyle w:val="631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тел.: +7-912-808-13-08</w:t>
            </w:r>
            <w:r/>
          </w:p>
          <w:p>
            <w:pPr>
              <w:pStyle w:val="631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  <w:p>
            <w:pPr>
              <w:pStyle w:val="631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Директор</w:t>
            </w:r>
            <w:r/>
          </w:p>
        </w:tc>
        <w:tc>
          <w:tcPr>
            <w:shd w:val="clear" w:color="auto" w:fill="auto"/>
            <w:tcW w:w="5218" w:type="dxa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spacing w:after="0" w:before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_____________________</w:t>
            </w:r>
            <w:r/>
          </w:p>
          <w:p>
            <w:pPr>
              <w:pStyle w:val="631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_______</w:t>
            </w:r>
            <w:r/>
          </w:p>
          <w:p>
            <w:pPr>
              <w:pStyle w:val="631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ИНН/КПП:</w:t>
            </w:r>
            <w:r/>
          </w:p>
          <w:p>
            <w:pPr>
              <w:pStyle w:val="631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БИК _________ к/с ______________________</w:t>
            </w:r>
            <w:r/>
          </w:p>
          <w:p>
            <w:pPr>
              <w:pStyle w:val="631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р/с _________________________________</w:t>
            </w:r>
            <w:r/>
          </w:p>
          <w:p>
            <w:pPr>
              <w:pStyle w:val="631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 ________________________</w:t>
            </w:r>
            <w:r/>
          </w:p>
          <w:p>
            <w:pPr>
              <w:pStyle w:val="631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тел.: +7 ________</w:t>
            </w:r>
            <w:r/>
          </w:p>
          <w:p>
            <w:pPr>
              <w:pStyle w:val="631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  <w:p>
            <w:pPr>
              <w:pStyle w:val="631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  <w:p>
            <w:pPr>
              <w:pStyle w:val="631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  <w:p>
            <w:pPr>
              <w:pStyle w:val="631"/>
              <w:ind w:firstLine="0"/>
              <w:rPr>
                <w:rFonts w:ascii="Arial" w:hAnsi="Arial" w:cs="Mangal" w:eastAsia="NSimSun"/>
                <w:color w:val="auto"/>
                <w:sz w:val="20"/>
                <w:szCs w:val="20"/>
                <w:lang w:val="ru-RU" w:bidi="hi-IN" w:eastAsia="zh-CN"/>
              </w:rPr>
            </w:pPr>
            <w:r>
              <w:rPr>
                <w:rFonts w:ascii="Arial" w:hAnsi="Arial" w:cs="Mangal" w:eastAsia="NSimSun"/>
                <w:color w:val="auto"/>
                <w:sz w:val="20"/>
                <w:szCs w:val="20"/>
                <w:lang w:val="ru-RU" w:bidi="hi-IN" w:eastAsia="zh-CN"/>
              </w:rPr>
              <w:t xml:space="preserve">Директор </w:t>
            </w:r>
            <w:r/>
          </w:p>
        </w:tc>
      </w:tr>
      <w:tr>
        <w:trPr>
          <w:trHeight w:val="561"/>
        </w:trPr>
        <w:tc>
          <w:tcPr>
            <w:shd w:val="clear" w:color="auto" w:fill="auto"/>
            <w:tcW w:w="5042" w:type="dxa"/>
            <w:textDirection w:val="lrTb"/>
            <w:noWrap w:val="false"/>
          </w:tcPr>
          <w:p>
            <w:pPr>
              <w:pStyle w:val="631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_______________________/ В. М. Голикова /</w:t>
            </w:r>
            <w:r/>
          </w:p>
          <w:p>
            <w:pPr>
              <w:pStyle w:val="631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МП</w:t>
            </w:r>
            <w:r/>
          </w:p>
        </w:tc>
        <w:tc>
          <w:tcPr>
            <w:shd w:val="clear" w:color="auto" w:fill="auto"/>
            <w:tcW w:w="5218" w:type="dxa"/>
            <w:textDirection w:val="lrTb"/>
            <w:noWrap w:val="false"/>
          </w:tcPr>
          <w:p>
            <w:pPr>
              <w:pStyle w:val="631"/>
              <w:ind w:firstLine="0"/>
            </w:pPr>
            <w:r>
              <w:rPr>
                <w:rFonts w:ascii="Arial" w:hAnsi="Arial"/>
                <w:sz w:val="20"/>
                <w:szCs w:val="20"/>
              </w:rPr>
              <w:t xml:space="preserve">_______________________/ ________________ </w:t>
            </w:r>
            <w:r>
              <w:rPr>
                <w:rFonts w:ascii="Arial" w:hAnsi="Arial"/>
                <w:sz w:val="20"/>
                <w:szCs w:val="20"/>
              </w:rPr>
              <w:t xml:space="preserve">/</w:t>
            </w:r>
            <w:r/>
          </w:p>
          <w:p>
            <w:pPr>
              <w:pStyle w:val="6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МП</w:t>
            </w:r>
            <w:r/>
          </w:p>
        </w:tc>
      </w:tr>
    </w:tbl>
    <w:p>
      <w:pPr>
        <w:shd w:val="nil" w:fill="FFFFFF" w:color="FFFFFF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  <w:r/>
    </w:p>
    <w:p>
      <w:pPr>
        <w:pStyle w:val="631"/>
        <w:jc w:val="right"/>
      </w:pPr>
      <w:r>
        <w:rPr>
          <w:rFonts w:ascii="Arial" w:hAnsi="Arial"/>
          <w:sz w:val="20"/>
          <w:szCs w:val="20"/>
        </w:rPr>
        <w:t xml:space="preserve">Приложение № 1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к договору №___________от «</w:t>
      </w:r>
      <w:r>
        <w:rPr>
          <w:rFonts w:ascii="Arial" w:hAnsi="Arial" w:cs="Mangal" w:eastAsia="NSimSun"/>
          <w:color w:val="auto"/>
          <w:sz w:val="20"/>
          <w:szCs w:val="20"/>
          <w:lang w:val="ru-RU" w:bidi="hi-IN" w:eastAsia="zh-CN"/>
        </w:rPr>
        <w:t xml:space="preserve">____</w:t>
      </w:r>
      <w:r>
        <w:rPr>
          <w:rFonts w:ascii="Arial" w:hAnsi="Arial"/>
          <w:sz w:val="20"/>
          <w:szCs w:val="20"/>
        </w:rPr>
        <w:t xml:space="preserve">» _________ 20</w:t>
      </w:r>
      <w:r>
        <w:rPr>
          <w:rFonts w:ascii="Arial" w:hAnsi="Arial" w:cs="Mangal" w:eastAsia="NSimSun"/>
          <w:color w:val="auto"/>
          <w:sz w:val="20"/>
          <w:szCs w:val="20"/>
          <w:lang w:val="ru-RU" w:bidi="hi-IN" w:eastAsia="zh-CN"/>
        </w:rPr>
        <w:t xml:space="preserve">21</w:t>
      </w:r>
      <w:r>
        <w:rPr>
          <w:rFonts w:ascii="Arial" w:hAnsi="Arial"/>
          <w:sz w:val="20"/>
          <w:szCs w:val="20"/>
        </w:rPr>
        <w:t xml:space="preserve">г.</w:t>
      </w:r>
      <w:r/>
    </w:p>
    <w:p>
      <w:pPr>
        <w:pStyle w:val="63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632"/>
        <w:ind w:hanging="720"/>
        <w:rPr>
          <w:rFonts w:ascii="Arial" w:hAnsi="Arial" w:eastAsia="Calibri"/>
          <w:sz w:val="20"/>
          <w:szCs w:val="20"/>
        </w:rPr>
      </w:pPr>
      <w:r>
        <w:rPr>
          <w:rFonts w:ascii="Arial" w:hAnsi="Arial" w:eastAsia="Calibri"/>
          <w:sz w:val="20"/>
          <w:szCs w:val="20"/>
        </w:rPr>
        <w:t xml:space="preserve">Спецификация на поставляемый товар</w:t>
      </w:r>
      <w:r/>
    </w:p>
    <w:tbl>
      <w:tblPr>
        <w:tblW w:w="10210" w:type="dxa"/>
        <w:tblInd w:w="4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5"/>
        <w:gridCol w:w="5032"/>
        <w:gridCol w:w="1244"/>
        <w:gridCol w:w="1591"/>
        <w:gridCol w:w="1778"/>
      </w:tblGrid>
      <w:tr>
        <w:trPr>
          <w:trHeight w:val="60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jc w:val="center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№</w:t>
            </w:r>
            <w:r/>
          </w:p>
          <w:p>
            <w:pPr>
              <w:pStyle w:val="631"/>
              <w:contextualSpacing w:val="true"/>
              <w:ind w:firstLine="0"/>
              <w:jc w:val="center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32" w:type="dxa"/>
            <w:vAlign w:val="center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jc w:val="center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Наименование товара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4" w:type="dxa"/>
            <w:vAlign w:val="center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jc w:val="center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Кол-во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jc w:val="center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Цена, руб.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8" w:type="dxa"/>
            <w:vAlign w:val="center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jc w:val="center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Сумма, руб. </w:t>
            </w:r>
            <w:r/>
          </w:p>
        </w:tc>
      </w:tr>
      <w:tr>
        <w:trPr>
          <w:trHeight w:val="33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32" w:type="dxa"/>
            <w:vAlign w:val="center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jc w:val="left"/>
              <w:spacing w:after="0" w:before="0"/>
              <w:rPr>
                <w:rFonts w:ascii="Arial" w:hAnsi="Arial" w:cs="Mangal" w:eastAsia="NSimSun"/>
                <w:color w:val="auto"/>
                <w:sz w:val="20"/>
                <w:szCs w:val="20"/>
                <w:lang w:val="ru-RU" w:bidi="hi-IN" w:eastAsia="zh-CN"/>
              </w:rPr>
            </w:pPr>
            <w:r>
              <w:rPr>
                <w:rFonts w:ascii="Arial" w:hAnsi="Arial" w:cs="Mangal" w:eastAsia="NSimSun"/>
                <w:color w:val="auto"/>
                <w:sz w:val="20"/>
                <w:szCs w:val="20"/>
                <w:lang w:val="ru-RU" w:bidi="hi-IN" w:eastAsia="zh-C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4" w:type="dxa"/>
            <w:vAlign w:val="center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jc w:val="center"/>
              <w:spacing w:after="0" w:before="0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jc w:val="right"/>
              <w:spacing w:after="0" w:before="0"/>
              <w:widowControl w:val="off"/>
              <w:tabs>
                <w:tab w:val="right" w:pos="9214" w:leader="none"/>
              </w:tabs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8" w:type="dxa"/>
            <w:vAlign w:val="center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jc w:val="right"/>
              <w:spacing w:after="0" w:before="0"/>
              <w:widowControl w:val="off"/>
              <w:tabs>
                <w:tab w:val="right" w:pos="9214" w:leader="none"/>
              </w:tabs>
            </w:pPr>
            <w:r/>
            <w:r/>
          </w:p>
        </w:tc>
      </w:tr>
    </w:tbl>
    <w:p>
      <w:pPr>
        <w:pStyle w:val="627"/>
      </w:pPr>
      <w:r/>
      <w:r/>
    </w:p>
    <w:tbl>
      <w:tblPr>
        <w:tblW w:w="10210" w:type="dxa"/>
        <w:tblInd w:w="4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433"/>
        <w:gridCol w:w="1776"/>
      </w:tblGrid>
      <w:tr>
        <w:trPr>
          <w:trHeight w:val="281"/>
        </w:trPr>
        <w:tc>
          <w:tcPr>
            <w:shd w:val="clear" w:color="auto" w:fill="auto"/>
            <w:tcW w:w="8433" w:type="dxa"/>
            <w:vAlign w:val="center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jc w:val="right"/>
              <w:spacing w:after="0" w:before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Итого:</w:t>
            </w:r>
            <w:r/>
          </w:p>
        </w:tc>
        <w:tc>
          <w:tcPr>
            <w:shd w:val="clear" w:color="auto" w:fill="auto"/>
            <w:tcW w:w="1776" w:type="dxa"/>
            <w:vAlign w:val="center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jc w:val="right"/>
              <w:spacing w:after="0" w:before="0"/>
            </w:pPr>
            <w:r>
              <w:t xml:space="preserve">______</w:t>
            </w:r>
            <w:r/>
          </w:p>
        </w:tc>
      </w:tr>
      <w:tr>
        <w:trPr>
          <w:trHeight w:val="51"/>
        </w:trPr>
        <w:tc>
          <w:tcPr>
            <w:shd w:val="clear" w:color="auto" w:fill="auto"/>
            <w:tcW w:w="8433" w:type="dxa"/>
            <w:vAlign w:val="center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jc w:val="right"/>
              <w:spacing w:after="0" w:before="0"/>
            </w:pPr>
            <w:r>
              <w:rPr>
                <w:rFonts w:ascii="Arial" w:hAnsi="Arial" w:cs="Mangal" w:eastAsia="NSimSun"/>
                <w:b/>
                <w:bCs/>
                <w:color w:val="auto"/>
                <w:sz w:val="20"/>
                <w:szCs w:val="20"/>
                <w:lang w:val="ru-RU" w:bidi="hi-IN" w:eastAsia="zh-CN"/>
              </w:rPr>
              <w:t xml:space="preserve">Без налога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(НДС)</w:t>
            </w:r>
            <w:r/>
          </w:p>
        </w:tc>
        <w:tc>
          <w:tcPr>
            <w:shd w:val="clear" w:color="auto" w:fill="auto"/>
            <w:tcW w:w="1776" w:type="dxa"/>
            <w:vAlign w:val="center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jc w:val="right"/>
              <w:spacing w:after="0" w:before="0"/>
              <w:widowControl w:val="off"/>
              <w:tabs>
                <w:tab w:val="right" w:pos="9214" w:leader="none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1"/>
        </w:trPr>
        <w:tc>
          <w:tcPr>
            <w:shd w:val="clear" w:color="auto" w:fill="auto"/>
            <w:tcW w:w="8433" w:type="dxa"/>
            <w:vAlign w:val="center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jc w:val="right"/>
              <w:spacing w:after="0" w:before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Всего к оплате:</w:t>
            </w:r>
            <w:r/>
          </w:p>
        </w:tc>
        <w:tc>
          <w:tcPr>
            <w:shd w:val="clear" w:color="auto" w:fill="auto"/>
            <w:tcW w:w="1776" w:type="dxa"/>
            <w:vAlign w:val="center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jc w:val="right"/>
              <w:spacing w:after="0" w:before="0"/>
            </w:pPr>
            <w:r>
              <w:t xml:space="preserve">________</w:t>
            </w:r>
            <w:r/>
          </w:p>
        </w:tc>
      </w:tr>
    </w:tbl>
    <w:p>
      <w:pPr>
        <w:pStyle w:val="62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622"/>
        <w:ind w:firstLine="0"/>
      </w:pPr>
      <w:r>
        <w:rPr>
          <w:rFonts w:ascii="Arial" w:hAnsi="Arial"/>
          <w:sz w:val="20"/>
          <w:szCs w:val="20"/>
        </w:rPr>
        <w:t xml:space="preserve">Всего наименований: ____, на сумму: </w:t>
      </w:r>
      <w:r>
        <w:rPr>
          <w:rFonts w:ascii="Arial" w:hAnsi="Arial" w:cs="Mangal" w:eastAsia="NSimSun"/>
          <w:color w:val="auto"/>
          <w:sz w:val="20"/>
          <w:szCs w:val="20"/>
          <w:lang w:val="ru-RU" w:bidi="hi-IN" w:eastAsia="zh-CN"/>
        </w:rPr>
        <w:t xml:space="preserve">_______,00 руб.</w:t>
      </w:r>
      <w:r/>
    </w:p>
    <w:p>
      <w:pPr>
        <w:pStyle w:val="622"/>
        <w:ind w:firstLine="0"/>
      </w:pPr>
      <w:r>
        <w:rPr>
          <w:rFonts w:ascii="Arial" w:hAnsi="Arial"/>
          <w:sz w:val="20"/>
          <w:szCs w:val="20"/>
        </w:rPr>
        <w:t xml:space="preserve">(_____________________________</w:t>
      </w:r>
      <w:bookmarkStart w:id="0" w:name="__DdeLink__772_1322926108"/>
      <w:r>
        <w:rPr>
          <w:rFonts w:ascii="Arial" w:hAnsi="Arial"/>
          <w:b/>
          <w:bCs/>
          <w:sz w:val="20"/>
          <w:szCs w:val="20"/>
        </w:rPr>
        <w:t xml:space="preserve"> рублей </w:t>
      </w:r>
      <w:r>
        <w:rPr>
          <w:rFonts w:ascii="Arial" w:hAnsi="Arial" w:cs="Mangal" w:eastAsia="NSimSun"/>
          <w:b/>
          <w:bCs/>
          <w:color w:val="auto"/>
          <w:sz w:val="20"/>
          <w:szCs w:val="20"/>
          <w:lang w:val="ru-RU" w:bidi="hi-IN" w:eastAsia="zh-CN"/>
        </w:rPr>
        <w:t xml:space="preserve">00</w:t>
      </w:r>
      <w:r>
        <w:rPr>
          <w:rFonts w:ascii="Arial" w:hAnsi="Arial"/>
          <w:b/>
          <w:bCs/>
          <w:sz w:val="20"/>
          <w:szCs w:val="20"/>
        </w:rPr>
        <w:t xml:space="preserve"> копеек</w:t>
      </w:r>
      <w:bookmarkEnd w:id="0"/>
      <w:r>
        <w:rPr>
          <w:rFonts w:ascii="Arial" w:hAnsi="Arial"/>
          <w:sz w:val="20"/>
          <w:szCs w:val="20"/>
        </w:rPr>
        <w:t xml:space="preserve">)</w:t>
      </w:r>
      <w:r/>
    </w:p>
    <w:p>
      <w:pPr>
        <w:pStyle w:val="62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r/>
    </w:p>
    <w:tbl>
      <w:tblPr>
        <w:tblW w:w="10261" w:type="dxa"/>
        <w:tblInd w:w="0" w:type="dxa"/>
        <w:tblCellMar>
          <w:left w:w="11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91"/>
        <w:gridCol w:w="5269"/>
      </w:tblGrid>
      <w:tr>
        <w:trPr>
          <w:trHeight w:val="539"/>
        </w:trPr>
        <w:tc>
          <w:tcPr>
            <w:shd w:val="clear" w:color="auto" w:fill="auto"/>
            <w:tcW w:w="4991" w:type="dxa"/>
            <w:textDirection w:val="lrTb"/>
            <w:noWrap w:val="false"/>
          </w:tcPr>
          <w:p>
            <w:pPr>
              <w:pStyle w:val="622"/>
              <w:ind w:firstLine="0"/>
              <w:jc w:val="both"/>
              <w:spacing w:lineRule="auto" w:line="276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lang w:val="en"/>
              </w:rPr>
              <w:t xml:space="preserve">Поставщик</w:t>
            </w:r>
            <w:r/>
          </w:p>
        </w:tc>
        <w:tc>
          <w:tcPr>
            <w:shd w:val="clear" w:color="auto" w:fill="auto"/>
            <w:tcW w:w="5269" w:type="dxa"/>
            <w:textDirection w:val="lrTb"/>
            <w:noWrap w:val="false"/>
          </w:tcPr>
          <w:p>
            <w:pPr>
              <w:pStyle w:val="622"/>
              <w:ind w:firstLine="0"/>
              <w:jc w:val="both"/>
              <w:spacing w:lineRule="auto" w:line="276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lang w:val="en"/>
              </w:rPr>
            </w:r>
            <w:r>
              <w:rPr>
                <w:rFonts w:ascii="Arial" w:hAnsi="Arial"/>
                <w:b/>
                <w:color w:val="auto"/>
                <w:sz w:val="20"/>
                <w:lang w:val="ru-RU"/>
              </w:rPr>
              <w:t xml:space="preserve">Заказчик</w:t>
            </w:r>
            <w:r>
              <w:rPr>
                <w:b/>
              </w:rPr>
            </w:r>
            <w:r/>
          </w:p>
        </w:tc>
      </w:tr>
      <w:tr>
        <w:trPr>
          <w:trHeight w:val="710"/>
        </w:trPr>
        <w:tc>
          <w:tcPr>
            <w:shd w:val="clear" w:color="auto" w:fill="auto"/>
            <w:tcW w:w="4991" w:type="dxa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ООО «Навигатор СИЗ»</w:t>
            </w:r>
            <w:r/>
          </w:p>
          <w:p>
            <w:pPr>
              <w:pStyle w:val="631"/>
              <w:contextualSpacing w:val="true"/>
              <w:ind w:firstLine="0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Директор</w:t>
            </w:r>
            <w:r/>
          </w:p>
          <w:p>
            <w:pPr>
              <w:pStyle w:val="631"/>
              <w:contextualSpacing w:val="true"/>
              <w:ind w:firstLine="0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269" w:type="dxa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_____________ 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W w:w="4991" w:type="dxa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_______________________/ В. М. Голикова /</w:t>
            </w:r>
            <w:r/>
          </w:p>
          <w:p>
            <w:pPr>
              <w:pStyle w:val="631"/>
              <w:contextualSpacing w:val="true"/>
              <w:ind w:firstLine="0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269" w:type="dxa"/>
            <w:textDirection w:val="lrTb"/>
            <w:noWrap w:val="false"/>
          </w:tcPr>
          <w:p>
            <w:pPr>
              <w:pStyle w:val="631"/>
              <w:contextualSpacing w:val="true"/>
              <w:ind w:firstLine="0"/>
              <w:spacing w:after="0" w:before="0"/>
            </w:pPr>
            <w:r>
              <w:rPr>
                <w:rFonts w:ascii="Arial" w:hAnsi="Arial"/>
                <w:sz w:val="20"/>
                <w:szCs w:val="20"/>
              </w:rPr>
              <w:t xml:space="preserve">_______________________/ </w:t>
            </w:r>
            <w:r>
              <w:rPr>
                <w:rFonts w:ascii="Arial" w:hAnsi="Arial"/>
                <w:sz w:val="20"/>
                <w:szCs w:val="20"/>
              </w:rPr>
              <w:t xml:space="preserve">____________________ </w:t>
            </w:r>
            <w:r>
              <w:rPr>
                <w:rFonts w:ascii="Arial" w:hAnsi="Arial"/>
                <w:sz w:val="20"/>
                <w:szCs w:val="20"/>
              </w:rPr>
              <w:t xml:space="preserve">/</w:t>
            </w:r>
            <w:r/>
          </w:p>
        </w:tc>
      </w:tr>
    </w:tbl>
    <w:p>
      <w:pPr>
        <w:pStyle w:val="631"/>
        <w:contextualSpacing w:val="false"/>
        <w:ind w:firstLine="0"/>
        <w:jc w:val="center"/>
        <w:spacing w:lineRule="auto" w:line="276"/>
        <w:suppressLineNumbers w:val="0"/>
      </w:pPr>
      <w:r/>
      <w:r/>
    </w:p>
    <w:sectPr>
      <w:footnotePr/>
      <w:endnotePr/>
      <w:type w:val="nextPage"/>
      <w:pgSz w:w="11906" w:h="16838" w:orient="portrait"/>
      <w:pgMar w:top="720" w:right="720" w:bottom="720" w:left="72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NSimSun">
    <w:panose1 w:val="02010609030101010101"/>
  </w:font>
  <w:font w:name="Courier New">
    <w:panose1 w:val="02070309020205020404"/>
  </w:font>
  <w:font w:name="Mangal">
    <w:panose1 w:val="02040503050203030202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hanging="360"/>
      </w:pPr>
      <w:rPr>
        <w:rFonts w:ascii="Symbol" w:hAnsi="Symbol"/>
      </w:rPr>
    </w:lvl>
    <w:lvl w:ilvl="1">
      <w:start w:val="0"/>
      <w:numFmt w:val="bullet"/>
      <w:isLgl w:val="false"/>
      <w:suff w:val="tab"/>
      <w:lvlText w:val="o"/>
      <w:lvlJc w:val="left"/>
      <w:pPr>
        <w:ind w:hanging="1080"/>
      </w:pPr>
      <w:rPr>
        <w:rFonts w:ascii="Courier New" w:hAnsi="Courier New"/>
      </w:rPr>
    </w:lvl>
    <w:lvl w:ilvl="2">
      <w:start w:val="0"/>
      <w:numFmt w:val="bullet"/>
      <w:isLgl w:val="false"/>
      <w:suff w:val="tab"/>
      <w:lvlText w:val=""/>
      <w:lvlJc w:val="left"/>
      <w:pPr>
        <w:ind w:hanging="1800"/>
      </w:pPr>
    </w:lvl>
    <w:lvl w:ilvl="3">
      <w:start w:val="0"/>
      <w:numFmt w:val="bullet"/>
      <w:isLgl w:val="false"/>
      <w:suff w:val="tab"/>
      <w:lvlText w:val=""/>
      <w:lvlJc w:val="left"/>
      <w:pPr>
        <w:ind w:hanging="2520"/>
      </w:pPr>
      <w:rPr>
        <w:rFonts w:ascii="Symbol" w:hAnsi="Symbol"/>
      </w:rPr>
    </w:lvl>
    <w:lvl w:ilvl="4">
      <w:start w:val="0"/>
      <w:numFmt w:val="bullet"/>
      <w:isLgl w:val="false"/>
      <w:suff w:val="tab"/>
      <w:lvlText w:val="o"/>
      <w:lvlJc w:val="left"/>
      <w:pPr>
        <w:ind w:hanging="3240"/>
      </w:pPr>
      <w:rPr>
        <w:rFonts w:ascii="Courier New" w:hAnsi="Courier New"/>
      </w:rPr>
    </w:lvl>
    <w:lvl w:ilvl="5">
      <w:start w:val="0"/>
      <w:numFmt w:val="bullet"/>
      <w:isLgl w:val="false"/>
      <w:suff w:val="tab"/>
      <w:lvlText w:val=""/>
      <w:lvlJc w:val="left"/>
      <w:pPr>
        <w:ind w:hanging="3960"/>
      </w:pPr>
    </w:lvl>
    <w:lvl w:ilvl="6">
      <w:start w:val="0"/>
      <w:numFmt w:val="bullet"/>
      <w:isLgl w:val="false"/>
      <w:suff w:val="tab"/>
      <w:lvlText w:val=""/>
      <w:lvlJc w:val="left"/>
      <w:pPr>
        <w:ind w:hanging="4680"/>
      </w:pPr>
      <w:rPr>
        <w:rFonts w:ascii="Symbol" w:hAnsi="Symbol"/>
      </w:rPr>
    </w:lvl>
    <w:lvl w:ilvl="7">
      <w:start w:val="0"/>
      <w:numFmt w:val="bullet"/>
      <w:isLgl w:val="false"/>
      <w:suff w:val="tab"/>
      <w:lvlText w:val="o"/>
      <w:lvlJc w:val="left"/>
      <w:pPr>
        <w:ind w:hanging="5400"/>
      </w:pPr>
      <w:rPr>
        <w:rFonts w:ascii="Courier New" w:hAnsi="Courier New"/>
      </w:rPr>
    </w:lvl>
    <w:lvl w:ilvl="8">
      <w:start w:val="0"/>
      <w:numFmt w:val="bullet"/>
      <w:isLgl w:val="false"/>
      <w:suff w:val="tab"/>
      <w:lvlText w:val=""/>
      <w:lvlJc w:val="left"/>
      <w:pPr>
        <w:ind w:hanging="612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hanging="1080"/>
      </w:pPr>
    </w:lvl>
    <w:lvl w:ilvl="2">
      <w:start w:val="1"/>
      <w:numFmt w:val="decimal"/>
      <w:isLgl w:val="false"/>
      <w:suff w:val="tab"/>
      <w:lvlText w:val="%3."/>
      <w:lvlJc w:val="left"/>
      <w:pPr>
        <w:ind w:hanging="1980"/>
      </w:pPr>
    </w:lvl>
    <w:lvl w:ilvl="3">
      <w:start w:val="1"/>
      <w:numFmt w:val="decimal"/>
      <w:isLgl w:val="false"/>
      <w:suff w:val="tab"/>
      <w:lvlText w:val="%4."/>
      <w:lvlJc w:val="left"/>
      <w:pPr>
        <w:ind w:hanging="2520"/>
      </w:pPr>
    </w:lvl>
    <w:lvl w:ilvl="4">
      <w:start w:val="1"/>
      <w:numFmt w:val="decimal"/>
      <w:isLgl w:val="false"/>
      <w:suff w:val="tab"/>
      <w:lvlText w:val="%5."/>
      <w:lvlJc w:val="left"/>
      <w:pPr>
        <w:ind w:hanging="3240"/>
      </w:pPr>
    </w:lvl>
    <w:lvl w:ilvl="5">
      <w:start w:val="1"/>
      <w:numFmt w:val="decimal"/>
      <w:isLgl w:val="false"/>
      <w:suff w:val="tab"/>
      <w:lvlText w:val="%6."/>
      <w:lvlJc w:val="left"/>
      <w:pPr>
        <w:ind w:hanging="4140"/>
      </w:pPr>
    </w:lvl>
    <w:lvl w:ilvl="6">
      <w:start w:val="1"/>
      <w:numFmt w:val="decimal"/>
      <w:isLgl w:val="false"/>
      <w:suff w:val="tab"/>
      <w:lvlText w:val="%7."/>
      <w:lvlJc w:val="left"/>
      <w:pPr>
        <w:ind w:hanging="4680"/>
      </w:pPr>
    </w:lvl>
    <w:lvl w:ilvl="7">
      <w:start w:val="1"/>
      <w:numFmt w:val="decimal"/>
      <w:isLgl w:val="false"/>
      <w:suff w:val="tab"/>
      <w:lvlText w:val="%8."/>
      <w:lvlJc w:val="left"/>
      <w:pPr>
        <w:ind w:hanging="5400"/>
      </w:pPr>
    </w:lvl>
    <w:lvl w:ilvl="8">
      <w:start w:val="1"/>
      <w:numFmt w:val="decimal"/>
      <w:isLgl w:val="false"/>
      <w:suff w:val="tab"/>
      <w:lvlText w:val="%9."/>
      <w:lvlJc w:val="left"/>
      <w:pPr>
        <w:ind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Mangal" w:eastAsia="NSimSun"/>
        <w:sz w:val="24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1">
    <w:name w:val="Heading 1 Char"/>
    <w:link w:val="637"/>
    <w:uiPriority w:val="9"/>
    <w:rPr>
      <w:rFonts w:ascii="Arial" w:hAnsi="Arial" w:cs="Arial" w:eastAsia="Arial"/>
      <w:sz w:val="40"/>
      <w:szCs w:val="40"/>
    </w:rPr>
  </w:style>
  <w:style w:type="character" w:styleId="452">
    <w:name w:val="Heading 2 Char"/>
    <w:link w:val="638"/>
    <w:uiPriority w:val="9"/>
    <w:rPr>
      <w:rFonts w:ascii="Arial" w:hAnsi="Arial" w:cs="Arial" w:eastAsia="Arial"/>
      <w:sz w:val="34"/>
    </w:rPr>
  </w:style>
  <w:style w:type="character" w:styleId="453">
    <w:name w:val="Heading 3 Char"/>
    <w:link w:val="639"/>
    <w:uiPriority w:val="9"/>
    <w:rPr>
      <w:rFonts w:ascii="Arial" w:hAnsi="Arial" w:cs="Arial" w:eastAsia="Arial"/>
      <w:sz w:val="30"/>
      <w:szCs w:val="30"/>
    </w:rPr>
  </w:style>
  <w:style w:type="paragraph" w:styleId="454">
    <w:name w:val="Heading 4"/>
    <w:basedOn w:val="622"/>
    <w:next w:val="622"/>
    <w:link w:val="4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5">
    <w:name w:val="Heading 4 Char"/>
    <w:link w:val="454"/>
    <w:uiPriority w:val="9"/>
    <w:rPr>
      <w:rFonts w:ascii="Arial" w:hAnsi="Arial" w:cs="Arial" w:eastAsia="Arial"/>
      <w:b/>
      <w:bCs/>
      <w:sz w:val="26"/>
      <w:szCs w:val="26"/>
    </w:rPr>
  </w:style>
  <w:style w:type="paragraph" w:styleId="456">
    <w:name w:val="Heading 5"/>
    <w:basedOn w:val="622"/>
    <w:next w:val="622"/>
    <w:link w:val="4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7">
    <w:name w:val="Heading 5 Char"/>
    <w:link w:val="456"/>
    <w:uiPriority w:val="9"/>
    <w:rPr>
      <w:rFonts w:ascii="Arial" w:hAnsi="Arial" w:cs="Arial" w:eastAsia="Arial"/>
      <w:b/>
      <w:bCs/>
      <w:sz w:val="24"/>
      <w:szCs w:val="24"/>
    </w:rPr>
  </w:style>
  <w:style w:type="paragraph" w:styleId="458">
    <w:name w:val="Heading 6"/>
    <w:basedOn w:val="622"/>
    <w:next w:val="622"/>
    <w:link w:val="4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9">
    <w:name w:val="Heading 6 Char"/>
    <w:link w:val="458"/>
    <w:uiPriority w:val="9"/>
    <w:rPr>
      <w:rFonts w:ascii="Arial" w:hAnsi="Arial" w:cs="Arial" w:eastAsia="Arial"/>
      <w:b/>
      <w:bCs/>
      <w:sz w:val="22"/>
      <w:szCs w:val="22"/>
    </w:rPr>
  </w:style>
  <w:style w:type="paragraph" w:styleId="460">
    <w:name w:val="Heading 7"/>
    <w:basedOn w:val="622"/>
    <w:next w:val="622"/>
    <w:link w:val="4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1">
    <w:name w:val="Heading 7 Char"/>
    <w:link w:val="4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2">
    <w:name w:val="Heading 8"/>
    <w:basedOn w:val="622"/>
    <w:next w:val="622"/>
    <w:link w:val="4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3">
    <w:name w:val="Heading 8 Char"/>
    <w:link w:val="462"/>
    <w:uiPriority w:val="9"/>
    <w:rPr>
      <w:rFonts w:ascii="Arial" w:hAnsi="Arial" w:cs="Arial" w:eastAsia="Arial"/>
      <w:i/>
      <w:iCs/>
      <w:sz w:val="22"/>
      <w:szCs w:val="22"/>
    </w:rPr>
  </w:style>
  <w:style w:type="paragraph" w:styleId="464">
    <w:name w:val="Heading 9"/>
    <w:basedOn w:val="622"/>
    <w:next w:val="622"/>
    <w:link w:val="4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5">
    <w:name w:val="Heading 9 Char"/>
    <w:link w:val="464"/>
    <w:uiPriority w:val="9"/>
    <w:rPr>
      <w:rFonts w:ascii="Arial" w:hAnsi="Arial" w:cs="Arial" w:eastAsia="Arial"/>
      <w:i/>
      <w:iCs/>
      <w:sz w:val="21"/>
      <w:szCs w:val="21"/>
    </w:rPr>
  </w:style>
  <w:style w:type="paragraph" w:styleId="466">
    <w:name w:val="List Paragraph"/>
    <w:basedOn w:val="622"/>
    <w:qFormat/>
    <w:uiPriority w:val="34"/>
    <w:pPr>
      <w:contextualSpacing w:val="true"/>
      <w:ind w:left="720"/>
    </w:pPr>
  </w:style>
  <w:style w:type="paragraph" w:styleId="467">
    <w:name w:val="No Spacing"/>
    <w:qFormat/>
    <w:uiPriority w:val="1"/>
    <w:pPr>
      <w:spacing w:lineRule="auto" w:line="240" w:after="0" w:before="0"/>
    </w:pPr>
  </w:style>
  <w:style w:type="character" w:styleId="468">
    <w:name w:val="Title Char"/>
    <w:link w:val="635"/>
    <w:uiPriority w:val="10"/>
    <w:rPr>
      <w:sz w:val="48"/>
      <w:szCs w:val="48"/>
    </w:rPr>
  </w:style>
  <w:style w:type="character" w:styleId="469">
    <w:name w:val="Subtitle Char"/>
    <w:link w:val="636"/>
    <w:uiPriority w:val="11"/>
    <w:rPr>
      <w:sz w:val="24"/>
      <w:szCs w:val="24"/>
    </w:rPr>
  </w:style>
  <w:style w:type="paragraph" w:styleId="470">
    <w:name w:val="Quote"/>
    <w:basedOn w:val="622"/>
    <w:next w:val="622"/>
    <w:link w:val="471"/>
    <w:qFormat/>
    <w:uiPriority w:val="29"/>
    <w:rPr>
      <w:i/>
    </w:rPr>
    <w:pPr>
      <w:ind w:left="720" w:right="720"/>
    </w:pPr>
  </w:style>
  <w:style w:type="character" w:styleId="471">
    <w:name w:val="Quote Char"/>
    <w:link w:val="470"/>
    <w:uiPriority w:val="29"/>
    <w:rPr>
      <w:i/>
    </w:rPr>
  </w:style>
  <w:style w:type="paragraph" w:styleId="472">
    <w:name w:val="Intense Quote"/>
    <w:basedOn w:val="622"/>
    <w:next w:val="622"/>
    <w:link w:val="47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3">
    <w:name w:val="Intense Quote Char"/>
    <w:link w:val="472"/>
    <w:uiPriority w:val="30"/>
    <w:rPr>
      <w:i/>
    </w:rPr>
  </w:style>
  <w:style w:type="paragraph" w:styleId="474">
    <w:name w:val="Header"/>
    <w:basedOn w:val="622"/>
    <w:link w:val="4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5">
    <w:name w:val="Header Char"/>
    <w:link w:val="474"/>
    <w:uiPriority w:val="99"/>
  </w:style>
  <w:style w:type="paragraph" w:styleId="476">
    <w:name w:val="Footer"/>
    <w:basedOn w:val="622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7">
    <w:name w:val="Footer Char"/>
    <w:link w:val="476"/>
    <w:uiPriority w:val="99"/>
  </w:style>
  <w:style w:type="character" w:styleId="478">
    <w:name w:val="Caption Char"/>
    <w:basedOn w:val="629"/>
    <w:link w:val="476"/>
    <w:uiPriority w:val="99"/>
  </w:style>
  <w:style w:type="table" w:styleId="47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7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5">
    <w:name w:val="Hyperlink"/>
    <w:uiPriority w:val="99"/>
    <w:unhideWhenUsed/>
    <w:rPr>
      <w:color w:val="0000FF" w:themeColor="hyperlink"/>
      <w:u w:val="single"/>
    </w:r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  <w:rPr>
      <w:rFonts w:ascii="Liberation Serif" w:hAnsi="Liberation Serif" w:cs="Mangal" w:eastAsia="NSimSun"/>
      <w:color w:val="auto"/>
      <w:sz w:val="24"/>
      <w:szCs w:val="24"/>
      <w:lang w:val="ru-RU" w:bidi="hi-IN" w:eastAsia="zh-CN"/>
    </w:rPr>
    <w:pPr>
      <w:jc w:val="left"/>
      <w:spacing w:after="0" w:before="0"/>
      <w:widowControl w:val="off"/>
    </w:pPr>
  </w:style>
  <w:style w:type="paragraph" w:styleId="623">
    <w:name w:val="Heading 1"/>
    <w:basedOn w:val="622"/>
    <w:next w:val="622"/>
    <w:qFormat/>
    <w:rPr>
      <w:rFonts w:cs="Times New Roman"/>
      <w:b/>
      <w:bCs/>
      <w:sz w:val="28"/>
      <w:szCs w:val="28"/>
    </w:rPr>
    <w:pPr>
      <w:contextualSpacing w:val="true"/>
      <w:ind w:firstLine="0"/>
      <w:jc w:val="center"/>
      <w:keepLines/>
      <w:keepNext/>
      <w:spacing w:after="120" w:before="240"/>
      <w:tabs>
        <w:tab w:val="left" w:pos="426" w:leader="none"/>
        <w:tab w:val="clear" w:pos="720" w:leader="none"/>
      </w:tabs>
      <w:outlineLvl w:val="0"/>
    </w:pPr>
  </w:style>
  <w:style w:type="paragraph" w:styleId="624">
    <w:name w:val="Heading 2"/>
    <w:basedOn w:val="626"/>
    <w:next w:val="627"/>
    <w:qFormat/>
    <w:rPr>
      <w:rFonts w:ascii="Liberation Serif" w:hAnsi="Liberation Serif" w:cs="Mangal" w:eastAsia="NSimSun"/>
      <w:b/>
      <w:bCs/>
      <w:sz w:val="36"/>
      <w:szCs w:val="36"/>
    </w:rPr>
    <w:pPr>
      <w:spacing w:after="120" w:before="200"/>
      <w:outlineLvl w:val="1"/>
    </w:pPr>
  </w:style>
  <w:style w:type="character" w:styleId="625">
    <w:name w:val="Интернет-ссылка"/>
    <w:rPr>
      <w:color w:val="000080"/>
      <w:u w:val="single"/>
    </w:rPr>
  </w:style>
  <w:style w:type="paragraph" w:styleId="626">
    <w:name w:val="Заголовок"/>
    <w:basedOn w:val="622"/>
    <w:next w:val="627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627">
    <w:name w:val="Body Text"/>
    <w:basedOn w:val="622"/>
    <w:pPr>
      <w:spacing w:lineRule="auto" w:line="276" w:after="140" w:before="0"/>
    </w:pPr>
  </w:style>
  <w:style w:type="paragraph" w:styleId="628">
    <w:name w:val="List"/>
    <w:basedOn w:val="627"/>
    <w:rPr>
      <w:rFonts w:cs="Mangal"/>
    </w:rPr>
  </w:style>
  <w:style w:type="paragraph" w:styleId="629">
    <w:name w:val="Caption"/>
    <w:basedOn w:val="622"/>
    <w:qFormat/>
    <w:rPr>
      <w:rFonts w:cs="Mangal"/>
      <w:i/>
      <w:iCs/>
      <w:sz w:val="24"/>
      <w:szCs w:val="24"/>
    </w:rPr>
    <w:pPr>
      <w:spacing w:after="120" w:before="120"/>
      <w:suppressLineNumbers/>
    </w:pPr>
  </w:style>
  <w:style w:type="paragraph" w:styleId="630">
    <w:name w:val="Указатель"/>
    <w:basedOn w:val="622"/>
    <w:qFormat/>
    <w:rPr>
      <w:rFonts w:cs="Mangal"/>
    </w:rPr>
    <w:pPr>
      <w:suppressLineNumbers/>
    </w:pPr>
  </w:style>
  <w:style w:type="paragraph" w:styleId="631">
    <w:name w:val="Осн1"/>
    <w:basedOn w:val="622"/>
    <w:qFormat/>
    <w:pPr>
      <w:tabs>
        <w:tab w:val="clear" w:pos="720" w:leader="none"/>
        <w:tab w:val="right" w:pos="9214" w:leader="none"/>
      </w:tabs>
    </w:pPr>
  </w:style>
  <w:style w:type="paragraph" w:styleId="632">
    <w:name w:val="Заг1"/>
    <w:basedOn w:val="623"/>
    <w:qFormat/>
    <w:rPr>
      <w:rFonts w:cs="Arial"/>
      <w:bCs w:val="false"/>
      <w:caps/>
      <w:sz w:val="20"/>
      <w:szCs w:val="20"/>
    </w:rPr>
    <w:pPr>
      <w:contextualSpacing w:val="true"/>
      <w:ind w:hanging="720"/>
      <w:keepLines w:val="false"/>
      <w:spacing w:after="120" w:before="240"/>
      <w:tabs>
        <w:tab w:val="left" w:pos="284" w:leader="none"/>
        <w:tab w:val="clear" w:pos="426" w:leader="none"/>
      </w:tabs>
    </w:pPr>
  </w:style>
  <w:style w:type="paragraph" w:styleId="633">
    <w:name w:val="Содержимое таблицы"/>
    <w:basedOn w:val="622"/>
    <w:qFormat/>
    <w:pPr>
      <w:suppressLineNumbers/>
    </w:pPr>
  </w:style>
  <w:style w:type="paragraph" w:styleId="634">
    <w:name w:val="Заголовок таблицы"/>
    <w:basedOn w:val="633"/>
    <w:qFormat/>
    <w:rPr>
      <w:b/>
      <w:bCs/>
    </w:rPr>
    <w:pPr>
      <w:jc w:val="center"/>
      <w:suppressLineNumbers/>
    </w:pPr>
  </w:style>
  <w:style w:type="paragraph" w:styleId="635">
    <w:name w:val="Title"/>
    <w:basedOn w:val="622"/>
    <w:rPr>
      <w:color w:val="17365D"/>
      <w:sz w:val="52"/>
    </w:rPr>
    <w:pPr>
      <w:spacing w:after="300"/>
    </w:pPr>
  </w:style>
  <w:style w:type="paragraph" w:styleId="636">
    <w:name w:val="Subtitle"/>
    <w:basedOn w:val="622"/>
    <w:rPr>
      <w:i/>
      <w:color w:val="4F81BD"/>
      <w:sz w:val="24"/>
    </w:rPr>
  </w:style>
  <w:style w:type="paragraph" w:styleId="637">
    <w:name w:val="Heading 1"/>
    <w:basedOn w:val="622"/>
    <w:rPr>
      <w:b/>
      <w:color w:val="345A8A"/>
      <w:sz w:val="32"/>
    </w:rPr>
    <w:pPr>
      <w:spacing w:before="480"/>
    </w:pPr>
  </w:style>
  <w:style w:type="paragraph" w:styleId="638">
    <w:name w:val="Heading 2"/>
    <w:basedOn w:val="622"/>
    <w:rPr>
      <w:b/>
      <w:color w:val="4F81BD"/>
      <w:sz w:val="26"/>
    </w:rPr>
    <w:pPr>
      <w:spacing w:before="200"/>
    </w:pPr>
  </w:style>
  <w:style w:type="paragraph" w:styleId="639">
    <w:name w:val="Heading 3"/>
    <w:basedOn w:val="622"/>
    <w:rPr>
      <w:b/>
      <w:color w:val="4F81BD"/>
      <w:sz w:val="24"/>
    </w:rPr>
    <w:pPr>
      <w:spacing w:before="200"/>
    </w:pPr>
  </w:style>
  <w:style w:type="character" w:styleId="640" w:default="1">
    <w:name w:val="Default Paragraph Font"/>
    <w:uiPriority w:val="1"/>
    <w:semiHidden/>
    <w:unhideWhenUsed/>
  </w:style>
  <w:style w:type="numbering" w:styleId="641" w:default="1">
    <w:name w:val="No List"/>
    <w:uiPriority w:val="99"/>
    <w:semiHidden/>
    <w:unhideWhenUsed/>
  </w:style>
  <w:style w:type="table" w:styleId="64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15</cp:revision>
  <dcterms:modified xsi:type="dcterms:W3CDTF">2021-07-07T10:48:29Z</dcterms:modified>
</cp:coreProperties>
</file>