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26D1" w:rsidRPr="0094383F" w:rsidRDefault="00D526D1" w:rsidP="00274B96">
      <w:pPr>
        <w:jc w:val="right"/>
        <w:rPr>
          <w:rFonts w:ascii="Times New Roman" w:eastAsia="SimSun" w:hAnsi="Times New Roman"/>
          <w:bCs/>
          <w:sz w:val="20"/>
          <w:lang w:eastAsia="ru-RU"/>
        </w:rPr>
      </w:pPr>
      <w:r w:rsidRPr="0094383F">
        <w:rPr>
          <w:rFonts w:ascii="Times New Roman" w:hAnsi="Times New Roman"/>
          <w:sz w:val="20"/>
        </w:rPr>
        <w:tab/>
      </w:r>
    </w:p>
    <w:p w:rsidR="00BE58BD" w:rsidRPr="0094383F" w:rsidRDefault="00D526D1" w:rsidP="00ED1805">
      <w:pPr>
        <w:pStyle w:val="ConsPlusNormal"/>
        <w:jc w:val="center"/>
        <w:rPr>
          <w:rFonts w:ascii="Times New Roman" w:hAnsi="Times New Roman" w:cs="Times New Roman"/>
          <w:b/>
          <w:sz w:val="20"/>
          <w:szCs w:val="22"/>
          <w:u w:val="single"/>
        </w:rPr>
      </w:pPr>
      <w:r w:rsidRPr="0094383F">
        <w:rPr>
          <w:rFonts w:ascii="Times New Roman" w:hAnsi="Times New Roman" w:cs="Times New Roman"/>
          <w:b/>
          <w:sz w:val="20"/>
          <w:szCs w:val="22"/>
        </w:rPr>
        <w:t xml:space="preserve"> КОНТРАКТ</w:t>
      </w:r>
      <w:r w:rsidR="00ED1805" w:rsidRPr="0094383F">
        <w:rPr>
          <w:rFonts w:ascii="Times New Roman" w:hAnsi="Times New Roman" w:cs="Times New Roman"/>
          <w:b/>
          <w:sz w:val="20"/>
          <w:szCs w:val="22"/>
        </w:rPr>
        <w:t xml:space="preserve">  №</w:t>
      </w:r>
      <w:r w:rsidR="00ED1805" w:rsidRPr="0094383F">
        <w:rPr>
          <w:rFonts w:ascii="Times New Roman" w:hAnsi="Times New Roman" w:cs="Times New Roman"/>
          <w:b/>
          <w:sz w:val="20"/>
          <w:szCs w:val="22"/>
          <w:u w:val="single"/>
        </w:rPr>
        <w:t xml:space="preserve">  </w:t>
      </w:r>
      <w:r w:rsidR="0094383F">
        <w:rPr>
          <w:rFonts w:ascii="Times New Roman" w:hAnsi="Times New Roman" w:cs="Times New Roman"/>
          <w:b/>
          <w:sz w:val="20"/>
          <w:szCs w:val="22"/>
          <w:u w:val="single"/>
        </w:rPr>
        <w:t>95/О</w:t>
      </w:r>
    </w:p>
    <w:p w:rsidR="00ED1805" w:rsidRPr="0094383F" w:rsidRDefault="00ED1805" w:rsidP="00ED1805">
      <w:pPr>
        <w:pStyle w:val="ConsPlusNormal"/>
        <w:jc w:val="center"/>
        <w:rPr>
          <w:rFonts w:ascii="Times New Roman" w:hAnsi="Times New Roman" w:cs="Times New Roman"/>
          <w:b/>
          <w:sz w:val="20"/>
          <w:szCs w:val="22"/>
        </w:rPr>
      </w:pPr>
      <w:r w:rsidRPr="0094383F">
        <w:rPr>
          <w:rFonts w:ascii="Times New Roman" w:hAnsi="Times New Roman" w:cs="Times New Roman"/>
          <w:b/>
          <w:sz w:val="20"/>
          <w:szCs w:val="22"/>
        </w:rPr>
        <w:t xml:space="preserve">на поставку </w:t>
      </w:r>
      <w:r w:rsidR="00BE58BD" w:rsidRPr="0094383F">
        <w:rPr>
          <w:rFonts w:ascii="Times New Roman" w:hAnsi="Times New Roman" w:cs="Times New Roman"/>
          <w:b/>
          <w:sz w:val="20"/>
          <w:szCs w:val="22"/>
        </w:rPr>
        <w:t>компьютерного оборудования</w:t>
      </w:r>
    </w:p>
    <w:p w:rsidR="00ED1805" w:rsidRPr="0094383F" w:rsidRDefault="00ED1805" w:rsidP="00ED1805">
      <w:pPr>
        <w:widowControl w:val="0"/>
        <w:jc w:val="center"/>
        <w:rPr>
          <w:rFonts w:ascii="Times New Roman" w:hAnsi="Times New Roman"/>
          <w:sz w:val="20"/>
        </w:rPr>
      </w:pPr>
      <w:r w:rsidRPr="0094383F">
        <w:rPr>
          <w:rFonts w:ascii="Times New Roman" w:hAnsi="Times New Roman"/>
          <w:sz w:val="20"/>
        </w:rPr>
        <w:t>(Идентификационный код закупки №</w:t>
      </w:r>
      <w:r w:rsidR="00D526D1" w:rsidRPr="0094383F">
        <w:rPr>
          <w:rFonts w:ascii="Times New Roman" w:hAnsi="Times New Roman"/>
          <w:sz w:val="20"/>
        </w:rPr>
        <w:t xml:space="preserve"> </w:t>
      </w:r>
      <w:r w:rsidR="000F4C97" w:rsidRPr="0094383F">
        <w:rPr>
          <w:rFonts w:ascii="Times New Roman" w:hAnsi="Times New Roman"/>
          <w:sz w:val="20"/>
        </w:rPr>
        <w:t>223744802727074480100100020000000244</w:t>
      </w:r>
      <w:r w:rsidR="00D526D1" w:rsidRPr="0094383F">
        <w:rPr>
          <w:rFonts w:ascii="Times New Roman" w:hAnsi="Times New Roman"/>
          <w:sz w:val="20"/>
          <w:shd w:val="clear" w:color="auto" w:fill="FFFFFF"/>
        </w:rPr>
        <w:t>)</w:t>
      </w:r>
    </w:p>
    <w:p w:rsidR="00C5579D" w:rsidRPr="0094383F" w:rsidRDefault="00C5579D">
      <w:pPr>
        <w:pStyle w:val="ConsPlusNormal"/>
        <w:jc w:val="both"/>
        <w:rPr>
          <w:sz w:val="20"/>
        </w:rPr>
      </w:pPr>
    </w:p>
    <w:p w:rsidR="00250D10" w:rsidRPr="0094383F" w:rsidRDefault="00D526D1" w:rsidP="00250D10">
      <w:pPr>
        <w:pStyle w:val="ConsPlusNonformat"/>
        <w:jc w:val="both"/>
        <w:rPr>
          <w:rFonts w:ascii="Times New Roman" w:hAnsi="Times New Roman" w:cs="Times New Roman"/>
          <w:szCs w:val="22"/>
        </w:rPr>
      </w:pPr>
      <w:r w:rsidRPr="0094383F">
        <w:rPr>
          <w:rFonts w:ascii="Times New Roman" w:hAnsi="Times New Roman" w:cs="Times New Roman"/>
          <w:szCs w:val="22"/>
        </w:rPr>
        <w:t>«</w:t>
      </w:r>
      <w:r w:rsidR="00BE58BD" w:rsidRPr="0094383F">
        <w:rPr>
          <w:rFonts w:ascii="Times New Roman" w:hAnsi="Times New Roman" w:cs="Times New Roman"/>
          <w:szCs w:val="22"/>
          <w:u w:val="single"/>
        </w:rPr>
        <w:t xml:space="preserve">    </w:t>
      </w:r>
      <w:r w:rsidRPr="0094383F">
        <w:rPr>
          <w:rFonts w:ascii="Times New Roman" w:hAnsi="Times New Roman" w:cs="Times New Roman"/>
          <w:szCs w:val="22"/>
        </w:rPr>
        <w:t xml:space="preserve">» </w:t>
      </w:r>
      <w:r w:rsidR="00BE58BD" w:rsidRPr="0094383F">
        <w:rPr>
          <w:rFonts w:ascii="Times New Roman" w:hAnsi="Times New Roman" w:cs="Times New Roman"/>
          <w:szCs w:val="22"/>
          <w:u w:val="single"/>
        </w:rPr>
        <w:t>ноября</w:t>
      </w:r>
      <w:r w:rsidR="000F4C97" w:rsidRPr="0094383F">
        <w:rPr>
          <w:rFonts w:ascii="Times New Roman" w:hAnsi="Times New Roman" w:cs="Times New Roman"/>
          <w:szCs w:val="22"/>
          <w:u w:val="single"/>
        </w:rPr>
        <w:t xml:space="preserve"> </w:t>
      </w:r>
      <w:r w:rsidR="00F80475" w:rsidRPr="0094383F">
        <w:rPr>
          <w:rFonts w:ascii="Times New Roman" w:hAnsi="Times New Roman" w:cs="Times New Roman"/>
          <w:szCs w:val="22"/>
        </w:rPr>
        <w:t>2022</w:t>
      </w:r>
      <w:r w:rsidR="00250D10" w:rsidRPr="0094383F">
        <w:rPr>
          <w:rFonts w:ascii="Times New Roman" w:hAnsi="Times New Roman" w:cs="Times New Roman"/>
          <w:szCs w:val="22"/>
        </w:rPr>
        <w:t xml:space="preserve"> г.                                                                                         </w:t>
      </w:r>
      <w:r w:rsidRPr="0094383F">
        <w:rPr>
          <w:rFonts w:ascii="Times New Roman" w:hAnsi="Times New Roman" w:cs="Times New Roman"/>
          <w:szCs w:val="22"/>
        </w:rPr>
        <w:t xml:space="preserve">               </w:t>
      </w:r>
      <w:r w:rsidR="00250D10" w:rsidRPr="0094383F">
        <w:rPr>
          <w:rFonts w:ascii="Times New Roman" w:hAnsi="Times New Roman" w:cs="Times New Roman"/>
          <w:szCs w:val="22"/>
        </w:rPr>
        <w:t>г. Челябинск</w:t>
      </w:r>
    </w:p>
    <w:p w:rsidR="00C5579D" w:rsidRPr="0094383F" w:rsidRDefault="00C5579D">
      <w:pPr>
        <w:pStyle w:val="ConsPlusNormal"/>
        <w:jc w:val="both"/>
        <w:rPr>
          <w:sz w:val="20"/>
        </w:rPr>
      </w:pPr>
    </w:p>
    <w:p w:rsidR="00D526D1" w:rsidRPr="0094383F" w:rsidRDefault="000B75EE" w:rsidP="00D526D1">
      <w:pPr>
        <w:widowControl w:val="0"/>
        <w:autoSpaceDE w:val="0"/>
        <w:autoSpaceDN w:val="0"/>
        <w:spacing w:after="0" w:line="240" w:lineRule="auto"/>
        <w:ind w:firstLine="540"/>
        <w:jc w:val="both"/>
        <w:rPr>
          <w:rFonts w:ascii="Times New Roman" w:eastAsia="Times New Roman" w:hAnsi="Times New Roman"/>
          <w:sz w:val="20"/>
          <w:szCs w:val="20"/>
          <w:lang w:eastAsia="ru-RU"/>
        </w:rPr>
      </w:pPr>
      <w:r w:rsidRPr="0094383F">
        <w:rPr>
          <w:rFonts w:ascii="Times New Roman" w:eastAsia="Times New Roman" w:hAnsi="Times New Roman"/>
          <w:b/>
          <w:bCs/>
          <w:snapToGrid w:val="0"/>
          <w:sz w:val="20"/>
          <w:lang w:eastAsia="ru-RU"/>
        </w:rPr>
        <w:t>Муниципальное бюджетное общеобразовательное учреждение «Средняя общеобразовательная школа № 3 г. Челябинска</w:t>
      </w:r>
      <w:r w:rsidR="00D526D1" w:rsidRPr="0094383F">
        <w:rPr>
          <w:rFonts w:ascii="Times New Roman" w:eastAsia="Times New Roman" w:hAnsi="Times New Roman"/>
          <w:b/>
          <w:bCs/>
          <w:snapToGrid w:val="0"/>
          <w:sz w:val="20"/>
          <w:lang w:eastAsia="ru-RU"/>
        </w:rPr>
        <w:t xml:space="preserve">» </w:t>
      </w:r>
      <w:r w:rsidRPr="0094383F">
        <w:rPr>
          <w:rFonts w:ascii="Times New Roman" w:eastAsia="Times New Roman" w:hAnsi="Times New Roman"/>
          <w:bCs/>
          <w:snapToGrid w:val="0"/>
          <w:sz w:val="20"/>
          <w:lang w:eastAsia="ru-RU"/>
        </w:rPr>
        <w:t>(МБОУ «СОШ №3 г.Челябинска</w:t>
      </w:r>
      <w:r w:rsidR="00D526D1" w:rsidRPr="0094383F">
        <w:rPr>
          <w:rFonts w:ascii="Times New Roman" w:eastAsia="Times New Roman" w:hAnsi="Times New Roman"/>
          <w:bCs/>
          <w:snapToGrid w:val="0"/>
          <w:sz w:val="20"/>
          <w:lang w:eastAsia="ru-RU"/>
        </w:rPr>
        <w:t>»),</w:t>
      </w:r>
      <w:r w:rsidR="00D526D1" w:rsidRPr="0094383F">
        <w:rPr>
          <w:rFonts w:ascii="Times New Roman" w:eastAsia="Times New Roman" w:hAnsi="Times New Roman"/>
          <w:b/>
          <w:bCs/>
          <w:snapToGrid w:val="0"/>
          <w:sz w:val="20"/>
          <w:lang w:eastAsia="ru-RU"/>
        </w:rPr>
        <w:t xml:space="preserve"> </w:t>
      </w:r>
      <w:r w:rsidR="00D526D1" w:rsidRPr="0094383F">
        <w:rPr>
          <w:rFonts w:ascii="Times New Roman" w:eastAsia="Times New Roman" w:hAnsi="Times New Roman"/>
          <w:sz w:val="20"/>
          <w:lang w:eastAsia="ru-RU"/>
        </w:rPr>
        <w:t xml:space="preserve"> </w:t>
      </w:r>
      <w:r w:rsidR="00D526D1" w:rsidRPr="0094383F">
        <w:rPr>
          <w:rFonts w:ascii="Times New Roman" w:eastAsia="Times New Roman" w:hAnsi="Times New Roman"/>
          <w:snapToGrid w:val="0"/>
          <w:sz w:val="20"/>
          <w:lang w:eastAsia="ru-RU"/>
        </w:rPr>
        <w:t xml:space="preserve">в лице директора </w:t>
      </w:r>
      <w:r w:rsidRPr="0094383F">
        <w:rPr>
          <w:rFonts w:ascii="Times New Roman" w:eastAsia="Times New Roman" w:hAnsi="Times New Roman"/>
          <w:bCs/>
          <w:snapToGrid w:val="0"/>
          <w:sz w:val="20"/>
          <w:lang w:eastAsia="ru-RU"/>
        </w:rPr>
        <w:t>Крюковой Надежды Анатольевны</w:t>
      </w:r>
      <w:r w:rsidR="00D526D1" w:rsidRPr="0094383F">
        <w:rPr>
          <w:rFonts w:ascii="Times New Roman" w:eastAsia="Times New Roman" w:hAnsi="Times New Roman"/>
          <w:snapToGrid w:val="0"/>
          <w:sz w:val="20"/>
          <w:lang w:eastAsia="ru-RU"/>
        </w:rPr>
        <w:t>, действующего на основании Устава,</w:t>
      </w:r>
      <w:r w:rsidR="00D526D1" w:rsidRPr="0094383F">
        <w:rPr>
          <w:rFonts w:ascii="Times New Roman" w:eastAsia="Times New Roman" w:hAnsi="Times New Roman"/>
          <w:sz w:val="20"/>
          <w:lang w:eastAsia="ru-RU"/>
        </w:rPr>
        <w:t xml:space="preserve"> именуемое в дальнейшем </w:t>
      </w:r>
      <w:r w:rsidR="00D526D1" w:rsidRPr="0094383F">
        <w:rPr>
          <w:rFonts w:ascii="Times New Roman" w:eastAsia="Times New Roman" w:hAnsi="Times New Roman"/>
          <w:b/>
          <w:sz w:val="20"/>
          <w:lang w:eastAsia="ru-RU"/>
        </w:rPr>
        <w:t>"Заказчик",</w:t>
      </w:r>
      <w:r w:rsidR="00D526D1" w:rsidRPr="0094383F">
        <w:rPr>
          <w:rFonts w:ascii="Times New Roman" w:eastAsia="Times New Roman" w:hAnsi="Times New Roman"/>
          <w:sz w:val="20"/>
          <w:lang w:eastAsia="ru-RU"/>
        </w:rPr>
        <w:t xml:space="preserve"> с одной стороны, и </w:t>
      </w:r>
      <w:r w:rsidR="0094383F">
        <w:rPr>
          <w:rFonts w:ascii="Times New Roman" w:eastAsia="Times New Roman" w:hAnsi="Times New Roman"/>
          <w:sz w:val="20"/>
          <w:lang w:eastAsia="ru-RU"/>
        </w:rPr>
        <w:t>ООО «Дайвер»</w:t>
      </w:r>
      <w:r w:rsidR="00D526D1" w:rsidRPr="0094383F">
        <w:rPr>
          <w:rFonts w:ascii="Times New Roman" w:eastAsia="Times New Roman" w:hAnsi="Times New Roman"/>
          <w:sz w:val="20"/>
          <w:lang w:eastAsia="ru-RU"/>
        </w:rPr>
        <w:t xml:space="preserve">, в лице </w:t>
      </w:r>
      <w:r w:rsidR="0094383F">
        <w:rPr>
          <w:rFonts w:ascii="Times New Roman" w:eastAsia="Times New Roman" w:hAnsi="Times New Roman"/>
          <w:sz w:val="20"/>
          <w:lang w:eastAsia="ru-RU"/>
        </w:rPr>
        <w:t>Добрынина Сергея Юрьевича</w:t>
      </w:r>
      <w:r w:rsidR="00D526D1" w:rsidRPr="0094383F">
        <w:rPr>
          <w:rFonts w:ascii="Times New Roman" w:eastAsia="Times New Roman" w:hAnsi="Times New Roman"/>
          <w:sz w:val="20"/>
          <w:lang w:eastAsia="ru-RU"/>
        </w:rPr>
        <w:t>, де</w:t>
      </w:r>
      <w:r w:rsidR="0094383F">
        <w:rPr>
          <w:rFonts w:ascii="Times New Roman" w:eastAsia="Times New Roman" w:hAnsi="Times New Roman"/>
          <w:sz w:val="20"/>
          <w:lang w:eastAsia="ru-RU"/>
        </w:rPr>
        <w:t>йствующего на основании устава</w:t>
      </w:r>
      <w:r w:rsidR="00D526D1" w:rsidRPr="0094383F">
        <w:rPr>
          <w:rFonts w:ascii="Times New Roman" w:eastAsia="Times New Roman" w:hAnsi="Times New Roman"/>
          <w:sz w:val="20"/>
          <w:lang w:eastAsia="ru-RU"/>
        </w:rPr>
        <w:t xml:space="preserve">,  именуемый в дальнейшем </w:t>
      </w:r>
      <w:r w:rsidR="00D526D1" w:rsidRPr="0094383F">
        <w:rPr>
          <w:rFonts w:ascii="Times New Roman" w:eastAsia="Times New Roman" w:hAnsi="Times New Roman"/>
          <w:b/>
          <w:sz w:val="20"/>
          <w:lang w:eastAsia="ru-RU"/>
        </w:rPr>
        <w:t>"Поставщик",</w:t>
      </w:r>
      <w:r w:rsidR="00D526D1" w:rsidRPr="0094383F">
        <w:rPr>
          <w:rFonts w:ascii="Times New Roman" w:eastAsia="Times New Roman" w:hAnsi="Times New Roman"/>
          <w:sz w:val="20"/>
          <w:lang w:eastAsia="ru-RU"/>
        </w:rPr>
        <w:t xml:space="preserve"> с другой стороны, вместе именуемые в дальнейшем "Стороны",</w:t>
      </w:r>
      <w:r w:rsidR="0094383F">
        <w:rPr>
          <w:rFonts w:ascii="Times New Roman" w:eastAsia="Times New Roman" w:hAnsi="Times New Roman"/>
          <w:sz w:val="20"/>
          <w:lang w:eastAsia="ru-RU"/>
        </w:rPr>
        <w:t xml:space="preserve"> </w:t>
      </w:r>
      <w:r w:rsidR="00D526D1" w:rsidRPr="0094383F">
        <w:rPr>
          <w:rFonts w:ascii="Times New Roman" w:eastAsia="Arial Unicode MS" w:hAnsi="Times New Roman"/>
          <w:sz w:val="20"/>
          <w:lang w:eastAsia="ru-RU"/>
        </w:rPr>
        <w:t>на основан</w:t>
      </w:r>
      <w:r w:rsidRPr="0094383F">
        <w:rPr>
          <w:rFonts w:ascii="Times New Roman" w:eastAsia="Arial Unicode MS" w:hAnsi="Times New Roman"/>
          <w:sz w:val="20"/>
          <w:lang w:eastAsia="ru-RU"/>
        </w:rPr>
        <w:t>ии на основании п.5. ч.1 ст.93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w:t>
      </w:r>
      <w:r w:rsidR="00D526D1" w:rsidRPr="0094383F">
        <w:rPr>
          <w:rFonts w:ascii="Times New Roman" w:eastAsia="Times New Roman" w:hAnsi="Times New Roman"/>
          <w:sz w:val="20"/>
          <w:szCs w:val="20"/>
          <w:lang w:eastAsia="ru-RU"/>
        </w:rPr>
        <w:t>, з</w:t>
      </w:r>
      <w:r w:rsidRPr="0094383F">
        <w:rPr>
          <w:rFonts w:ascii="Times New Roman" w:eastAsia="Times New Roman" w:hAnsi="Times New Roman"/>
          <w:sz w:val="20"/>
          <w:szCs w:val="20"/>
          <w:lang w:eastAsia="ru-RU"/>
        </w:rPr>
        <w:t xml:space="preserve">аключили настоящий </w:t>
      </w:r>
      <w:r w:rsidR="00D526D1" w:rsidRPr="0094383F">
        <w:rPr>
          <w:rFonts w:ascii="Times New Roman" w:eastAsia="Times New Roman" w:hAnsi="Times New Roman"/>
          <w:sz w:val="20"/>
          <w:szCs w:val="20"/>
          <w:lang w:eastAsia="ru-RU"/>
        </w:rPr>
        <w:t xml:space="preserve"> контракт (далее - Контракт) о нижеследующем:</w:t>
      </w:r>
    </w:p>
    <w:p w:rsidR="00C5579D" w:rsidRPr="0094383F" w:rsidRDefault="00C5579D">
      <w:pPr>
        <w:pStyle w:val="ConsPlusNormal"/>
        <w:jc w:val="both"/>
        <w:rPr>
          <w:sz w:val="20"/>
        </w:rPr>
      </w:pPr>
    </w:p>
    <w:p w:rsidR="00ED3F31" w:rsidRPr="0094383F" w:rsidRDefault="003F4DB1" w:rsidP="00B3324E">
      <w:pPr>
        <w:pStyle w:val="ConsPlusNormal"/>
        <w:jc w:val="center"/>
        <w:outlineLvl w:val="1"/>
        <w:rPr>
          <w:rFonts w:ascii="Times New Roman" w:hAnsi="Times New Roman" w:cs="Times New Roman"/>
          <w:b/>
          <w:sz w:val="20"/>
        </w:rPr>
      </w:pPr>
      <w:r w:rsidRPr="0094383F">
        <w:rPr>
          <w:rFonts w:ascii="Times New Roman" w:hAnsi="Times New Roman" w:cs="Times New Roman"/>
          <w:b/>
          <w:sz w:val="20"/>
        </w:rPr>
        <w:t xml:space="preserve">I. </w:t>
      </w:r>
      <w:r w:rsidR="00583DAA" w:rsidRPr="0094383F">
        <w:rPr>
          <w:rFonts w:ascii="Times New Roman" w:hAnsi="Times New Roman" w:cs="Times New Roman"/>
          <w:b/>
          <w:sz w:val="20"/>
        </w:rPr>
        <w:t>ПРЕДМЕТ КОНТРАКТА</w:t>
      </w:r>
    </w:p>
    <w:p w:rsidR="00C5579D" w:rsidRPr="0094383F" w:rsidRDefault="00C5579D" w:rsidP="009D6415">
      <w:pPr>
        <w:pStyle w:val="ConsPlusNormal"/>
        <w:ind w:firstLine="709"/>
        <w:jc w:val="both"/>
        <w:rPr>
          <w:rFonts w:ascii="Times New Roman" w:hAnsi="Times New Roman" w:cs="Times New Roman"/>
          <w:sz w:val="20"/>
        </w:rPr>
      </w:pPr>
      <w:r w:rsidRPr="0094383F">
        <w:rPr>
          <w:rFonts w:ascii="Times New Roman" w:hAnsi="Times New Roman" w:cs="Times New Roman"/>
          <w:sz w:val="20"/>
        </w:rPr>
        <w:t xml:space="preserve">1.1. Поставщик обязуется поставить </w:t>
      </w:r>
      <w:r w:rsidR="00BE58BD" w:rsidRPr="0094383F">
        <w:rPr>
          <w:rFonts w:ascii="Times New Roman" w:hAnsi="Times New Roman" w:cs="Times New Roman"/>
          <w:sz w:val="20"/>
        </w:rPr>
        <w:t>Компьютерное оборудование</w:t>
      </w:r>
      <w:r w:rsidRPr="0094383F">
        <w:rPr>
          <w:rFonts w:ascii="Times New Roman" w:hAnsi="Times New Roman" w:cs="Times New Roman"/>
          <w:sz w:val="20"/>
        </w:rPr>
        <w:t xml:space="preserve"> (далее - Товар), а Заказчик обязуется принять и оплатить Товар в порядке и на условиях, предусмотренных Контрактом.</w:t>
      </w:r>
    </w:p>
    <w:p w:rsidR="00C5579D" w:rsidRPr="0094383F" w:rsidRDefault="00C5579D" w:rsidP="00DE3291">
      <w:pPr>
        <w:pStyle w:val="ConsPlusNormal"/>
        <w:ind w:firstLine="709"/>
        <w:jc w:val="both"/>
        <w:rPr>
          <w:rFonts w:ascii="Times New Roman" w:hAnsi="Times New Roman" w:cs="Times New Roman"/>
          <w:sz w:val="20"/>
        </w:rPr>
      </w:pPr>
      <w:r w:rsidRPr="0094383F">
        <w:rPr>
          <w:rFonts w:ascii="Times New Roman" w:hAnsi="Times New Roman" w:cs="Times New Roman"/>
          <w:sz w:val="20"/>
        </w:rPr>
        <w:t xml:space="preserve">1.2. Наименование, количество и иные характеристики поставляемого Товара указаны </w:t>
      </w:r>
      <w:r w:rsidR="003F4DB1" w:rsidRPr="0094383F">
        <w:rPr>
          <w:rFonts w:ascii="Times New Roman" w:hAnsi="Times New Roman" w:cs="Times New Roman"/>
          <w:sz w:val="20"/>
        </w:rPr>
        <w:t xml:space="preserve">                                 </w:t>
      </w:r>
      <w:r w:rsidRPr="0094383F">
        <w:rPr>
          <w:rFonts w:ascii="Times New Roman" w:hAnsi="Times New Roman" w:cs="Times New Roman"/>
          <w:sz w:val="20"/>
        </w:rPr>
        <w:t xml:space="preserve">в </w:t>
      </w:r>
      <w:r w:rsidR="00D074DC" w:rsidRPr="0094383F">
        <w:rPr>
          <w:rFonts w:ascii="Times New Roman" w:hAnsi="Times New Roman" w:cs="Times New Roman"/>
          <w:sz w:val="20"/>
        </w:rPr>
        <w:t>Спецификации</w:t>
      </w:r>
      <w:r w:rsidR="003712D2" w:rsidRPr="0094383F">
        <w:rPr>
          <w:rFonts w:ascii="Times New Roman" w:hAnsi="Times New Roman" w:cs="Times New Roman"/>
          <w:sz w:val="20"/>
        </w:rPr>
        <w:t xml:space="preserve"> </w:t>
      </w:r>
      <w:r w:rsidRPr="0094383F">
        <w:rPr>
          <w:rFonts w:ascii="Times New Roman" w:hAnsi="Times New Roman" w:cs="Times New Roman"/>
          <w:sz w:val="20"/>
        </w:rPr>
        <w:t>(</w:t>
      </w:r>
      <w:hyperlink w:anchor="P1909" w:history="1">
        <w:r w:rsidRPr="0094383F">
          <w:rPr>
            <w:rFonts w:ascii="Times New Roman" w:hAnsi="Times New Roman" w:cs="Times New Roman"/>
            <w:sz w:val="20"/>
          </w:rPr>
          <w:t>приложение</w:t>
        </w:r>
      </w:hyperlink>
      <w:r w:rsidRPr="0094383F">
        <w:rPr>
          <w:rFonts w:ascii="Times New Roman" w:hAnsi="Times New Roman" w:cs="Times New Roman"/>
          <w:sz w:val="20"/>
        </w:rPr>
        <w:t xml:space="preserve"> </w:t>
      </w:r>
      <w:r w:rsidR="009D6415" w:rsidRPr="0094383F">
        <w:rPr>
          <w:rFonts w:ascii="Times New Roman" w:hAnsi="Times New Roman" w:cs="Times New Roman"/>
          <w:sz w:val="20"/>
        </w:rPr>
        <w:t xml:space="preserve">№ 1 </w:t>
      </w:r>
      <w:r w:rsidRPr="0094383F">
        <w:rPr>
          <w:rFonts w:ascii="Times New Roman" w:hAnsi="Times New Roman" w:cs="Times New Roman"/>
          <w:sz w:val="20"/>
        </w:rPr>
        <w:t>к Контракту), являющейся неотъемлемой частью Контракта.</w:t>
      </w:r>
    </w:p>
    <w:p w:rsidR="00F80475" w:rsidRPr="0094383F" w:rsidRDefault="009D6415" w:rsidP="002F342A">
      <w:pPr>
        <w:widowControl w:val="0"/>
        <w:tabs>
          <w:tab w:val="num" w:pos="1000"/>
          <w:tab w:val="num" w:pos="1134"/>
        </w:tabs>
        <w:spacing w:after="0" w:line="240" w:lineRule="auto"/>
        <w:ind w:firstLine="709"/>
        <w:contextualSpacing/>
        <w:jc w:val="both"/>
        <w:rPr>
          <w:rFonts w:ascii="Times New Roman" w:hAnsi="Times New Roman"/>
          <w:sz w:val="20"/>
        </w:rPr>
      </w:pPr>
      <w:r w:rsidRPr="0094383F">
        <w:rPr>
          <w:rFonts w:ascii="Times New Roman" w:hAnsi="Times New Roman"/>
          <w:sz w:val="20"/>
        </w:rPr>
        <w:t xml:space="preserve">1.3. </w:t>
      </w:r>
      <w:r w:rsidRPr="0094383F">
        <w:rPr>
          <w:rFonts w:ascii="Times New Roman" w:hAnsi="Times New Roman"/>
          <w:sz w:val="20"/>
          <w:lang w:eastAsia="ar-SA"/>
        </w:rPr>
        <w:t xml:space="preserve">Срок поставки товара: </w:t>
      </w:r>
      <w:r w:rsidR="00BE58BD" w:rsidRPr="0094383F">
        <w:rPr>
          <w:rFonts w:ascii="Times New Roman" w:eastAsia="Times New Roman" w:hAnsi="Times New Roman"/>
          <w:sz w:val="20"/>
        </w:rPr>
        <w:t xml:space="preserve">В течение </w:t>
      </w:r>
      <w:r w:rsidR="0094383F" w:rsidRPr="0094383F">
        <w:rPr>
          <w:rFonts w:ascii="Times New Roman" w:eastAsia="Times New Roman" w:hAnsi="Times New Roman"/>
          <w:sz w:val="20"/>
        </w:rPr>
        <w:t>15</w:t>
      </w:r>
      <w:r w:rsidR="00551DEC" w:rsidRPr="0094383F">
        <w:rPr>
          <w:rFonts w:ascii="Times New Roman" w:eastAsia="Times New Roman" w:hAnsi="Times New Roman"/>
          <w:sz w:val="20"/>
        </w:rPr>
        <w:t xml:space="preserve"> рабочих дней </w:t>
      </w:r>
      <w:r w:rsidR="00551DEC" w:rsidRPr="0094383F">
        <w:rPr>
          <w:rFonts w:ascii="Times New Roman" w:hAnsi="Times New Roman"/>
          <w:sz w:val="20"/>
        </w:rPr>
        <w:t>со дня, следующего за днем заключения контракта</w:t>
      </w:r>
      <w:r w:rsidR="00DF3750" w:rsidRPr="0094383F">
        <w:rPr>
          <w:rFonts w:ascii="Times New Roman" w:eastAsia="Times New Roman" w:hAnsi="Times New Roman"/>
          <w:sz w:val="20"/>
        </w:rPr>
        <w:t xml:space="preserve">, согласно </w:t>
      </w:r>
      <w:r w:rsidR="00B055A4" w:rsidRPr="0094383F">
        <w:rPr>
          <w:rFonts w:ascii="Times New Roman" w:eastAsia="Times New Roman" w:hAnsi="Times New Roman"/>
          <w:sz w:val="20"/>
          <w:lang w:eastAsia="ru-RU"/>
        </w:rPr>
        <w:t>графику поставки</w:t>
      </w:r>
      <w:r w:rsidR="00DF3750" w:rsidRPr="0094383F">
        <w:rPr>
          <w:rFonts w:ascii="Times New Roman" w:eastAsia="Times New Roman" w:hAnsi="Times New Roman"/>
          <w:sz w:val="20"/>
          <w:lang w:eastAsia="ru-RU"/>
        </w:rPr>
        <w:t>.</w:t>
      </w:r>
    </w:p>
    <w:p w:rsidR="002F342A" w:rsidRPr="0094383F" w:rsidRDefault="009D6415" w:rsidP="00F80475">
      <w:pPr>
        <w:widowControl w:val="0"/>
        <w:tabs>
          <w:tab w:val="num" w:pos="1000"/>
          <w:tab w:val="num" w:pos="1134"/>
        </w:tabs>
        <w:spacing w:after="0" w:line="240" w:lineRule="auto"/>
        <w:ind w:firstLine="709"/>
        <w:contextualSpacing/>
        <w:jc w:val="both"/>
        <w:rPr>
          <w:rFonts w:ascii="Times New Roman" w:hAnsi="Times New Roman"/>
          <w:sz w:val="20"/>
        </w:rPr>
      </w:pPr>
      <w:r w:rsidRPr="0094383F">
        <w:rPr>
          <w:rFonts w:ascii="Times New Roman" w:hAnsi="Times New Roman"/>
          <w:snapToGrid w:val="0"/>
          <w:sz w:val="20"/>
        </w:rPr>
        <w:t xml:space="preserve">1.4. </w:t>
      </w:r>
      <w:r w:rsidRPr="0094383F">
        <w:rPr>
          <w:rFonts w:ascii="Times New Roman" w:hAnsi="Times New Roman"/>
          <w:sz w:val="20"/>
        </w:rPr>
        <w:t xml:space="preserve">Место поставки товара: </w:t>
      </w:r>
    </w:p>
    <w:p w:rsidR="00DF3750" w:rsidRPr="0094383F" w:rsidRDefault="00DF3750" w:rsidP="00DF3750">
      <w:pPr>
        <w:widowControl w:val="0"/>
        <w:autoSpaceDE w:val="0"/>
        <w:autoSpaceDN w:val="0"/>
        <w:spacing w:after="0" w:line="240" w:lineRule="auto"/>
        <w:ind w:firstLine="709"/>
        <w:jc w:val="both"/>
        <w:rPr>
          <w:rFonts w:ascii="Times New Roman" w:eastAsia="Times New Roman" w:hAnsi="Times New Roman"/>
          <w:sz w:val="20"/>
          <w:lang w:eastAsia="ru-RU"/>
        </w:rPr>
      </w:pPr>
      <w:r w:rsidRPr="0094383F">
        <w:rPr>
          <w:rFonts w:ascii="Times New Roman" w:eastAsia="Times New Roman" w:hAnsi="Times New Roman"/>
          <w:sz w:val="20"/>
          <w:lang w:eastAsia="ru-RU"/>
        </w:rPr>
        <w:t xml:space="preserve">Российская Федерация, Челябинская область,  г. Челябинск, ул. </w:t>
      </w:r>
      <w:r w:rsidR="000B75EE" w:rsidRPr="0094383F">
        <w:rPr>
          <w:rFonts w:ascii="Times New Roman" w:eastAsia="Times New Roman" w:hAnsi="Times New Roman"/>
          <w:sz w:val="20"/>
          <w:lang w:eastAsia="ru-RU"/>
        </w:rPr>
        <w:t>Захаренко, д.13 («МБОУ «СОШ №3 г.Челябинска</w:t>
      </w:r>
      <w:r w:rsidRPr="0094383F">
        <w:rPr>
          <w:rFonts w:ascii="Times New Roman" w:eastAsia="Times New Roman" w:hAnsi="Times New Roman"/>
          <w:sz w:val="20"/>
          <w:lang w:eastAsia="ru-RU"/>
        </w:rPr>
        <w:t>»</w:t>
      </w:r>
      <w:r w:rsidR="000B75EE" w:rsidRPr="0094383F">
        <w:rPr>
          <w:rFonts w:ascii="Times New Roman" w:eastAsia="Times New Roman" w:hAnsi="Times New Roman"/>
          <w:sz w:val="20"/>
          <w:lang w:eastAsia="ru-RU"/>
        </w:rPr>
        <w:t>).</w:t>
      </w:r>
    </w:p>
    <w:p w:rsidR="00C5579D" w:rsidRPr="0094383F" w:rsidRDefault="00C5579D" w:rsidP="009B7803">
      <w:pPr>
        <w:pStyle w:val="ConsPlusNormal"/>
        <w:ind w:firstLine="709"/>
        <w:jc w:val="both"/>
        <w:rPr>
          <w:rFonts w:ascii="Times New Roman" w:hAnsi="Times New Roman" w:cs="Times New Roman"/>
          <w:sz w:val="20"/>
          <w:szCs w:val="22"/>
        </w:rPr>
      </w:pPr>
    </w:p>
    <w:p w:rsidR="00ED3F31" w:rsidRPr="0094383F" w:rsidRDefault="00C5579D" w:rsidP="00B3324E">
      <w:pPr>
        <w:pStyle w:val="ConsPlusNormal"/>
        <w:ind w:firstLine="709"/>
        <w:jc w:val="center"/>
        <w:outlineLvl w:val="1"/>
        <w:rPr>
          <w:rFonts w:ascii="Times New Roman" w:hAnsi="Times New Roman" w:cs="Times New Roman"/>
          <w:b/>
          <w:sz w:val="20"/>
          <w:szCs w:val="22"/>
        </w:rPr>
      </w:pPr>
      <w:r w:rsidRPr="0094383F">
        <w:rPr>
          <w:rFonts w:ascii="Times New Roman" w:hAnsi="Times New Roman" w:cs="Times New Roman"/>
          <w:b/>
          <w:sz w:val="20"/>
          <w:szCs w:val="22"/>
        </w:rPr>
        <w:t xml:space="preserve">II. </w:t>
      </w:r>
      <w:r w:rsidR="00583DAA" w:rsidRPr="0094383F">
        <w:rPr>
          <w:rFonts w:ascii="Times New Roman" w:hAnsi="Times New Roman" w:cs="Times New Roman"/>
          <w:b/>
          <w:sz w:val="20"/>
          <w:szCs w:val="22"/>
        </w:rPr>
        <w:t>ЦЕНА КОНТРАКТА И ПОРЯДОК РАСЧЕТОВ</w:t>
      </w:r>
    </w:p>
    <w:p w:rsidR="00551DEC" w:rsidRPr="0094383F" w:rsidRDefault="00182FFA" w:rsidP="00551DEC">
      <w:pPr>
        <w:pStyle w:val="ConsPlusNormal"/>
        <w:ind w:firstLine="709"/>
        <w:jc w:val="both"/>
        <w:rPr>
          <w:rFonts w:ascii="Times New Roman" w:hAnsi="Times New Roman" w:cs="Times New Roman"/>
          <w:i/>
          <w:sz w:val="20"/>
          <w:szCs w:val="22"/>
        </w:rPr>
      </w:pPr>
      <w:bookmarkStart w:id="0" w:name="P1440"/>
      <w:bookmarkStart w:id="1" w:name="P1458"/>
      <w:bookmarkEnd w:id="0"/>
      <w:bookmarkEnd w:id="1"/>
      <w:r>
        <w:rPr>
          <w:rFonts w:ascii="Times New Roman" w:hAnsi="Times New Roman" w:cs="Times New Roman"/>
          <w:sz w:val="20"/>
          <w:szCs w:val="22"/>
        </w:rPr>
        <w:t xml:space="preserve">2.1. Цена Контракта составляет 482 247 </w:t>
      </w:r>
      <w:r w:rsidR="00551DEC" w:rsidRPr="0094383F">
        <w:rPr>
          <w:rFonts w:ascii="Times New Roman" w:hAnsi="Times New Roman" w:cs="Times New Roman"/>
          <w:sz w:val="20"/>
          <w:szCs w:val="22"/>
        </w:rPr>
        <w:t>(</w:t>
      </w:r>
      <w:r>
        <w:rPr>
          <w:rFonts w:ascii="Times New Roman" w:hAnsi="Times New Roman" w:cs="Times New Roman"/>
          <w:sz w:val="20"/>
          <w:szCs w:val="22"/>
        </w:rPr>
        <w:t>Четыреста восемьдесят две тысячи двести сорок семь</w:t>
      </w:r>
      <w:r w:rsidR="00551DEC" w:rsidRPr="0094383F">
        <w:rPr>
          <w:rFonts w:ascii="Times New Roman" w:hAnsi="Times New Roman" w:cs="Times New Roman"/>
          <w:sz w:val="20"/>
          <w:szCs w:val="22"/>
        </w:rPr>
        <w:t xml:space="preserve">) рублей </w:t>
      </w:r>
      <w:r>
        <w:rPr>
          <w:rFonts w:ascii="Times New Roman" w:hAnsi="Times New Roman" w:cs="Times New Roman"/>
          <w:sz w:val="20"/>
          <w:szCs w:val="22"/>
        </w:rPr>
        <w:t xml:space="preserve">00 </w:t>
      </w:r>
      <w:r w:rsidR="00551DEC" w:rsidRPr="0094383F">
        <w:rPr>
          <w:rFonts w:ascii="Times New Roman" w:hAnsi="Times New Roman" w:cs="Times New Roman"/>
          <w:sz w:val="20"/>
          <w:szCs w:val="22"/>
        </w:rPr>
        <w:t xml:space="preserve">копеек, </w:t>
      </w:r>
      <w:r w:rsidR="00551DEC" w:rsidRPr="0094383F">
        <w:rPr>
          <w:rFonts w:ascii="Times New Roman" w:hAnsi="Times New Roman" w:cs="Times New Roman"/>
          <w:i/>
          <w:sz w:val="20"/>
          <w:szCs w:val="22"/>
        </w:rPr>
        <w:t>в том числе НДС (</w:t>
      </w:r>
      <w:r>
        <w:rPr>
          <w:rFonts w:ascii="Times New Roman" w:hAnsi="Times New Roman" w:cs="Times New Roman"/>
          <w:i/>
          <w:sz w:val="20"/>
          <w:szCs w:val="22"/>
        </w:rPr>
        <w:t>20</w:t>
      </w:r>
      <w:r w:rsidR="00551DEC" w:rsidRPr="0094383F">
        <w:rPr>
          <w:rFonts w:ascii="Times New Roman" w:hAnsi="Times New Roman" w:cs="Times New Roman"/>
          <w:i/>
          <w:sz w:val="20"/>
          <w:szCs w:val="22"/>
        </w:rPr>
        <w:t xml:space="preserve">%) </w:t>
      </w:r>
      <w:r>
        <w:rPr>
          <w:rFonts w:ascii="Times New Roman" w:hAnsi="Times New Roman" w:cs="Times New Roman"/>
          <w:i/>
          <w:sz w:val="20"/>
          <w:szCs w:val="22"/>
        </w:rPr>
        <w:t>80 374,50</w:t>
      </w:r>
      <w:r w:rsidR="00551DEC" w:rsidRPr="0094383F">
        <w:rPr>
          <w:rFonts w:ascii="Times New Roman" w:hAnsi="Times New Roman" w:cs="Times New Roman"/>
          <w:i/>
          <w:sz w:val="20"/>
          <w:szCs w:val="22"/>
        </w:rPr>
        <w:t xml:space="preserve"> (</w:t>
      </w:r>
      <w:r>
        <w:rPr>
          <w:rFonts w:ascii="Times New Roman" w:hAnsi="Times New Roman" w:cs="Times New Roman"/>
          <w:i/>
          <w:sz w:val="20"/>
          <w:szCs w:val="22"/>
        </w:rPr>
        <w:t>Восемьдесят тысяч триста семьдесят четыре) рубля</w:t>
      </w:r>
      <w:r w:rsidR="00551DEC" w:rsidRPr="0094383F">
        <w:rPr>
          <w:rFonts w:ascii="Times New Roman" w:hAnsi="Times New Roman" w:cs="Times New Roman"/>
          <w:i/>
          <w:sz w:val="20"/>
          <w:szCs w:val="22"/>
        </w:rPr>
        <w:t xml:space="preserve"> </w:t>
      </w:r>
      <w:r>
        <w:rPr>
          <w:rFonts w:ascii="Times New Roman" w:hAnsi="Times New Roman" w:cs="Times New Roman"/>
          <w:i/>
          <w:sz w:val="20"/>
          <w:szCs w:val="22"/>
        </w:rPr>
        <w:t>50</w:t>
      </w:r>
      <w:r w:rsidR="00551DEC" w:rsidRPr="0094383F">
        <w:rPr>
          <w:rFonts w:ascii="Times New Roman" w:hAnsi="Times New Roman" w:cs="Times New Roman"/>
          <w:i/>
          <w:sz w:val="20"/>
          <w:szCs w:val="22"/>
        </w:rPr>
        <w:t xml:space="preserve"> копеек</w:t>
      </w:r>
      <w:r>
        <w:rPr>
          <w:rFonts w:ascii="Times New Roman" w:hAnsi="Times New Roman" w:cs="Times New Roman"/>
          <w:i/>
          <w:sz w:val="20"/>
          <w:szCs w:val="22"/>
        </w:rPr>
        <w:t>.</w:t>
      </w:r>
    </w:p>
    <w:p w:rsidR="00551DEC" w:rsidRPr="0094383F" w:rsidRDefault="00551DEC" w:rsidP="00551DEC">
      <w:pPr>
        <w:pStyle w:val="ConsPlusNormal"/>
        <w:ind w:firstLine="708"/>
        <w:jc w:val="both"/>
        <w:rPr>
          <w:rFonts w:ascii="Times New Roman" w:hAnsi="Times New Roman" w:cs="Times New Roman"/>
          <w:sz w:val="20"/>
        </w:rPr>
      </w:pPr>
      <w:r w:rsidRPr="0094383F">
        <w:rPr>
          <w:rFonts w:ascii="Times New Roman" w:hAnsi="Times New Roman" w:cs="Times New Roman"/>
          <w:sz w:val="20"/>
        </w:rPr>
        <w:t>2.2. Сумма, подлежащая уплате Заказчиком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551DEC" w:rsidRPr="0094383F" w:rsidRDefault="00551DEC" w:rsidP="00551DEC">
      <w:pPr>
        <w:pStyle w:val="ConsPlusNormal"/>
        <w:ind w:firstLine="708"/>
        <w:jc w:val="both"/>
        <w:rPr>
          <w:rFonts w:ascii="Times New Roman" w:hAnsi="Times New Roman" w:cs="Times New Roman"/>
          <w:sz w:val="20"/>
          <w:szCs w:val="22"/>
        </w:rPr>
      </w:pPr>
      <w:r w:rsidRPr="0094383F">
        <w:rPr>
          <w:rFonts w:ascii="Times New Roman" w:hAnsi="Times New Roman" w:cs="Times New Roman"/>
          <w:sz w:val="20"/>
          <w:szCs w:val="22"/>
        </w:rPr>
        <w:t>2.3. Цена Контракта включает в себя: стоимость Товара, расходы, связанные с доставкой, разгрузкой-погрузкой, размещением в местах хранения Заказчика, стоимость упаковки (тары), маркировки, страхование, таможенные платежи (пошлины), НДС, другие установленные налоги, сборы и иные расходы, связанные с исполнением Контракта.</w:t>
      </w:r>
    </w:p>
    <w:p w:rsidR="00551DEC" w:rsidRPr="0094383F" w:rsidRDefault="00C5579D" w:rsidP="00551DEC">
      <w:pPr>
        <w:pStyle w:val="ConsPlusNormal"/>
        <w:ind w:firstLine="709"/>
        <w:jc w:val="both"/>
        <w:rPr>
          <w:rFonts w:ascii="Times New Roman" w:hAnsi="Times New Roman" w:cs="Times New Roman"/>
          <w:sz w:val="20"/>
          <w:szCs w:val="22"/>
        </w:rPr>
      </w:pPr>
      <w:bookmarkStart w:id="2" w:name="P1445"/>
      <w:bookmarkStart w:id="3" w:name="P1459"/>
      <w:bookmarkEnd w:id="2"/>
      <w:bookmarkEnd w:id="3"/>
      <w:r w:rsidRPr="0094383F">
        <w:rPr>
          <w:rFonts w:ascii="Times New Roman" w:hAnsi="Times New Roman" w:cs="Times New Roman"/>
          <w:sz w:val="20"/>
          <w:szCs w:val="22"/>
        </w:rPr>
        <w:t>2.</w:t>
      </w:r>
      <w:r w:rsidR="000B75EE" w:rsidRPr="0094383F">
        <w:rPr>
          <w:rFonts w:ascii="Times New Roman" w:hAnsi="Times New Roman" w:cs="Times New Roman"/>
          <w:sz w:val="20"/>
          <w:szCs w:val="22"/>
        </w:rPr>
        <w:t>4</w:t>
      </w:r>
      <w:r w:rsidRPr="0094383F">
        <w:rPr>
          <w:rFonts w:ascii="Times New Roman" w:hAnsi="Times New Roman" w:cs="Times New Roman"/>
          <w:sz w:val="20"/>
          <w:szCs w:val="22"/>
        </w:rPr>
        <w:t xml:space="preserve">. </w:t>
      </w:r>
      <w:r w:rsidR="00AF234C" w:rsidRPr="0094383F">
        <w:rPr>
          <w:rFonts w:ascii="Times New Roman" w:hAnsi="Times New Roman" w:cs="Times New Roman"/>
          <w:sz w:val="20"/>
          <w:szCs w:val="22"/>
        </w:rPr>
        <w:t xml:space="preserve">Цена Контракта является твердой и определяется на весь срок исполнения Контракта, за исключением случаев, установленных Федеральным </w:t>
      </w:r>
      <w:hyperlink r:id="rId7" w:history="1">
        <w:r w:rsidR="00AF234C" w:rsidRPr="0094383F">
          <w:rPr>
            <w:rFonts w:ascii="Times New Roman" w:hAnsi="Times New Roman" w:cs="Times New Roman"/>
            <w:sz w:val="20"/>
            <w:szCs w:val="22"/>
          </w:rPr>
          <w:t>законом</w:t>
        </w:r>
      </w:hyperlink>
      <w:r w:rsidR="00AF234C" w:rsidRPr="0094383F">
        <w:rPr>
          <w:rFonts w:ascii="Times New Roman" w:hAnsi="Times New Roman" w:cs="Times New Roman"/>
          <w:sz w:val="20"/>
          <w:szCs w:val="22"/>
        </w:rPr>
        <w:t xml:space="preserve"> от 05.04.2013 № 44-ФЗ "О контрактной системе в сфере закупок товаров, работ, услуг для обеспечения государственных и муниципальных нужд" и Контрактом</w:t>
      </w:r>
      <w:bookmarkStart w:id="4" w:name="P1460"/>
      <w:bookmarkEnd w:id="4"/>
      <w:r w:rsidR="00551DEC" w:rsidRPr="0094383F">
        <w:rPr>
          <w:rFonts w:ascii="Times New Roman" w:hAnsi="Times New Roman" w:cs="Times New Roman"/>
          <w:sz w:val="20"/>
          <w:szCs w:val="22"/>
        </w:rPr>
        <w:t>.</w:t>
      </w:r>
    </w:p>
    <w:p w:rsidR="00C5579D" w:rsidRPr="0094383F" w:rsidRDefault="00C5579D" w:rsidP="00AF234C">
      <w:pPr>
        <w:pStyle w:val="ConsPlusNormal"/>
        <w:ind w:firstLine="709"/>
        <w:jc w:val="both"/>
        <w:rPr>
          <w:rFonts w:ascii="Times New Roman" w:hAnsi="Times New Roman" w:cs="Times New Roman"/>
          <w:sz w:val="20"/>
          <w:szCs w:val="22"/>
        </w:rPr>
      </w:pPr>
      <w:r w:rsidRPr="0094383F">
        <w:rPr>
          <w:rFonts w:ascii="Times New Roman" w:hAnsi="Times New Roman" w:cs="Times New Roman"/>
          <w:sz w:val="20"/>
          <w:szCs w:val="22"/>
        </w:rPr>
        <w:t>2.</w:t>
      </w:r>
      <w:r w:rsidR="00DF3750" w:rsidRPr="0094383F">
        <w:rPr>
          <w:rFonts w:ascii="Times New Roman" w:hAnsi="Times New Roman" w:cs="Times New Roman"/>
          <w:sz w:val="20"/>
          <w:szCs w:val="22"/>
        </w:rPr>
        <w:t>6</w:t>
      </w:r>
      <w:r w:rsidRPr="0094383F">
        <w:rPr>
          <w:rFonts w:ascii="Times New Roman" w:hAnsi="Times New Roman" w:cs="Times New Roman"/>
          <w:sz w:val="20"/>
          <w:szCs w:val="22"/>
        </w:rPr>
        <w:t xml:space="preserve">. Источник финансирования Контракта </w:t>
      </w:r>
      <w:r w:rsidR="001C508F" w:rsidRPr="0094383F">
        <w:rPr>
          <w:rFonts w:ascii="Times New Roman" w:hAnsi="Times New Roman" w:cs="Times New Roman"/>
          <w:sz w:val="20"/>
          <w:szCs w:val="22"/>
        </w:rPr>
        <w:t>–</w:t>
      </w:r>
      <w:r w:rsidRPr="0094383F">
        <w:rPr>
          <w:rFonts w:ascii="Times New Roman" w:hAnsi="Times New Roman" w:cs="Times New Roman"/>
          <w:sz w:val="20"/>
          <w:szCs w:val="22"/>
        </w:rPr>
        <w:t xml:space="preserve"> </w:t>
      </w:r>
      <w:r w:rsidR="000F4C97" w:rsidRPr="0094383F">
        <w:rPr>
          <w:rFonts w:ascii="Times New Roman" w:hAnsi="Times New Roman" w:cs="Times New Roman"/>
          <w:sz w:val="20"/>
          <w:szCs w:val="22"/>
        </w:rPr>
        <w:t>за счёт средств</w:t>
      </w:r>
      <w:r w:rsidR="00FC6209" w:rsidRPr="0094383F">
        <w:rPr>
          <w:rFonts w:ascii="Times New Roman" w:hAnsi="Times New Roman" w:cs="Times New Roman"/>
          <w:sz w:val="20"/>
          <w:szCs w:val="22"/>
        </w:rPr>
        <w:t xml:space="preserve"> бюджетного учреждения (субсидии на выполнение муниципального задания)</w:t>
      </w:r>
      <w:r w:rsidR="001C508F" w:rsidRPr="0094383F">
        <w:rPr>
          <w:rFonts w:ascii="Times New Roman" w:hAnsi="Times New Roman" w:cs="Times New Roman"/>
          <w:sz w:val="20"/>
          <w:szCs w:val="22"/>
        </w:rPr>
        <w:t>.</w:t>
      </w:r>
    </w:p>
    <w:p w:rsidR="00C5579D" w:rsidRPr="0094383F" w:rsidRDefault="00C5579D" w:rsidP="00D30ECF">
      <w:pPr>
        <w:pStyle w:val="ConsPlusNormal"/>
        <w:ind w:firstLine="709"/>
        <w:jc w:val="both"/>
        <w:rPr>
          <w:rFonts w:ascii="Times New Roman" w:hAnsi="Times New Roman" w:cs="Times New Roman"/>
          <w:sz w:val="20"/>
          <w:szCs w:val="22"/>
        </w:rPr>
      </w:pPr>
      <w:bookmarkStart w:id="5" w:name="P1462"/>
      <w:bookmarkEnd w:id="5"/>
      <w:r w:rsidRPr="0094383F">
        <w:rPr>
          <w:rFonts w:ascii="Times New Roman" w:hAnsi="Times New Roman" w:cs="Times New Roman"/>
          <w:sz w:val="20"/>
          <w:szCs w:val="22"/>
        </w:rPr>
        <w:t>2.</w:t>
      </w:r>
      <w:r w:rsidR="00DF3750" w:rsidRPr="0094383F">
        <w:rPr>
          <w:rFonts w:ascii="Times New Roman" w:hAnsi="Times New Roman" w:cs="Times New Roman"/>
          <w:sz w:val="20"/>
          <w:szCs w:val="22"/>
        </w:rPr>
        <w:t>7</w:t>
      </w:r>
      <w:r w:rsidRPr="0094383F">
        <w:rPr>
          <w:rFonts w:ascii="Times New Roman" w:hAnsi="Times New Roman" w:cs="Times New Roman"/>
          <w:sz w:val="20"/>
          <w:szCs w:val="22"/>
        </w:rPr>
        <w:t xml:space="preserve">. Расчеты между Заказчиком и Поставщиком производятся </w:t>
      </w:r>
      <w:r w:rsidR="007F5B9C" w:rsidRPr="0094383F">
        <w:rPr>
          <w:rFonts w:ascii="Times New Roman" w:hAnsi="Times New Roman" w:cs="Times New Roman"/>
          <w:sz w:val="20"/>
          <w:szCs w:val="22"/>
        </w:rPr>
        <w:t>в течение 10 (десяти</w:t>
      </w:r>
      <w:r w:rsidR="00F80475" w:rsidRPr="0094383F">
        <w:rPr>
          <w:rFonts w:ascii="Times New Roman" w:hAnsi="Times New Roman" w:cs="Times New Roman"/>
          <w:sz w:val="20"/>
          <w:szCs w:val="22"/>
        </w:rPr>
        <w:t>)</w:t>
      </w:r>
      <w:r w:rsidR="009B6685" w:rsidRPr="0094383F">
        <w:rPr>
          <w:rFonts w:ascii="Times New Roman" w:hAnsi="Times New Roman" w:cs="Times New Roman"/>
          <w:sz w:val="20"/>
          <w:szCs w:val="22"/>
        </w:rPr>
        <w:t xml:space="preserve"> рабочих</w:t>
      </w:r>
      <w:r w:rsidRPr="0094383F">
        <w:rPr>
          <w:rFonts w:ascii="Times New Roman" w:hAnsi="Times New Roman" w:cs="Times New Roman"/>
          <w:sz w:val="20"/>
          <w:szCs w:val="22"/>
        </w:rPr>
        <w:t xml:space="preserve"> дней с даты подписания Заказчиком </w:t>
      </w:r>
      <w:r w:rsidR="009B6685" w:rsidRPr="0094383F">
        <w:rPr>
          <w:rFonts w:ascii="Times New Roman" w:hAnsi="Times New Roman" w:cs="Times New Roman"/>
          <w:sz w:val="20"/>
          <w:szCs w:val="22"/>
        </w:rPr>
        <w:t>документа о приемке</w:t>
      </w:r>
      <w:r w:rsidRPr="0094383F">
        <w:rPr>
          <w:rFonts w:ascii="Times New Roman" w:hAnsi="Times New Roman" w:cs="Times New Roman"/>
          <w:sz w:val="20"/>
          <w:szCs w:val="22"/>
        </w:rPr>
        <w:t xml:space="preserve"> Товара.</w:t>
      </w:r>
    </w:p>
    <w:p w:rsidR="00F331DF" w:rsidRPr="0094383F" w:rsidRDefault="00C5579D" w:rsidP="00D30ECF">
      <w:pPr>
        <w:pStyle w:val="ConsPlusNormal"/>
        <w:ind w:firstLine="709"/>
        <w:jc w:val="both"/>
        <w:rPr>
          <w:rFonts w:ascii="Times New Roman" w:hAnsi="Times New Roman" w:cs="Times New Roman"/>
          <w:sz w:val="20"/>
          <w:szCs w:val="22"/>
        </w:rPr>
      </w:pPr>
      <w:bookmarkStart w:id="6" w:name="P1475"/>
      <w:bookmarkEnd w:id="6"/>
      <w:r w:rsidRPr="0094383F">
        <w:rPr>
          <w:rFonts w:ascii="Times New Roman" w:hAnsi="Times New Roman" w:cs="Times New Roman"/>
          <w:sz w:val="20"/>
          <w:szCs w:val="22"/>
        </w:rPr>
        <w:t>2.</w:t>
      </w:r>
      <w:r w:rsidR="00DF3750" w:rsidRPr="0094383F">
        <w:rPr>
          <w:rFonts w:ascii="Times New Roman" w:hAnsi="Times New Roman" w:cs="Times New Roman"/>
          <w:sz w:val="20"/>
          <w:szCs w:val="22"/>
        </w:rPr>
        <w:t>8</w:t>
      </w:r>
      <w:r w:rsidRPr="0094383F">
        <w:rPr>
          <w:rFonts w:ascii="Times New Roman" w:hAnsi="Times New Roman" w:cs="Times New Roman"/>
          <w:sz w:val="20"/>
          <w:szCs w:val="22"/>
        </w:rPr>
        <w:t>. Оплата по Контракту осуществляется по безналичному расчету платежными поручениями путем перечисления Заказчиком денежных средств на расчетный счет Поставщика, указанный в Контракте. В случае изменения расчетного счета Поставщик обязан в трехдневный срок с момента изменения расчетного счета в письменной форме сообщить об этом Заказчику, указав новые реквизиты расчетного счета. В противном случае все риски, связанные с перечислением Заказчиком денежных средств на указанный в Контракте счет Поставщика, несет Поставщик.</w:t>
      </w:r>
    </w:p>
    <w:p w:rsidR="00C5579D" w:rsidRPr="0094383F" w:rsidRDefault="00F331DF" w:rsidP="00D30ECF">
      <w:pPr>
        <w:pStyle w:val="ConsPlusNormal"/>
        <w:ind w:firstLine="709"/>
        <w:jc w:val="both"/>
        <w:rPr>
          <w:rFonts w:ascii="Times New Roman" w:hAnsi="Times New Roman" w:cs="Times New Roman"/>
          <w:sz w:val="20"/>
          <w:szCs w:val="22"/>
        </w:rPr>
      </w:pPr>
      <w:r w:rsidRPr="0094383F">
        <w:rPr>
          <w:rFonts w:ascii="Times New Roman" w:hAnsi="Times New Roman" w:cs="Times New Roman"/>
          <w:sz w:val="20"/>
          <w:szCs w:val="22"/>
        </w:rPr>
        <w:t>2.9. Датой оплаты считается дата списания денежных средств со счета Заказчика, указанного в настоящем Контракте.</w:t>
      </w:r>
      <w:r w:rsidR="00C5579D" w:rsidRPr="0094383F">
        <w:rPr>
          <w:rFonts w:ascii="Times New Roman" w:hAnsi="Times New Roman" w:cs="Times New Roman"/>
          <w:sz w:val="20"/>
          <w:szCs w:val="22"/>
        </w:rPr>
        <w:t xml:space="preserve"> </w:t>
      </w:r>
    </w:p>
    <w:p w:rsidR="00C5579D" w:rsidRPr="0094383F" w:rsidRDefault="00C5579D">
      <w:pPr>
        <w:pStyle w:val="ConsPlusNormal"/>
        <w:jc w:val="both"/>
        <w:rPr>
          <w:sz w:val="20"/>
        </w:rPr>
      </w:pPr>
    </w:p>
    <w:p w:rsidR="00583DAA" w:rsidRPr="0094383F" w:rsidRDefault="00583DAA" w:rsidP="00B3324E">
      <w:pPr>
        <w:widowControl w:val="0"/>
        <w:autoSpaceDE w:val="0"/>
        <w:autoSpaceDN w:val="0"/>
        <w:spacing w:after="0" w:line="240" w:lineRule="auto"/>
        <w:jc w:val="center"/>
        <w:outlineLvl w:val="1"/>
        <w:rPr>
          <w:rFonts w:ascii="Times New Roman" w:eastAsia="Times New Roman" w:hAnsi="Times New Roman"/>
          <w:b/>
          <w:sz w:val="20"/>
          <w:lang w:eastAsia="ru-RU"/>
        </w:rPr>
      </w:pPr>
      <w:bookmarkStart w:id="7" w:name="P1477"/>
      <w:bookmarkEnd w:id="7"/>
      <w:r w:rsidRPr="0094383F">
        <w:rPr>
          <w:rFonts w:ascii="Times New Roman" w:eastAsia="Times New Roman" w:hAnsi="Times New Roman"/>
          <w:b/>
          <w:sz w:val="20"/>
          <w:lang w:val="en-US" w:eastAsia="ru-RU"/>
        </w:rPr>
        <w:t>III</w:t>
      </w:r>
      <w:r w:rsidRPr="0094383F">
        <w:rPr>
          <w:rFonts w:ascii="Times New Roman" w:eastAsia="Times New Roman" w:hAnsi="Times New Roman"/>
          <w:b/>
          <w:sz w:val="20"/>
          <w:lang w:eastAsia="ru-RU"/>
        </w:rPr>
        <w:t>. ПОРЯДОК, СРОКИ И УС</w:t>
      </w:r>
      <w:r w:rsidR="00B3324E" w:rsidRPr="0094383F">
        <w:rPr>
          <w:rFonts w:ascii="Times New Roman" w:eastAsia="Times New Roman" w:hAnsi="Times New Roman"/>
          <w:b/>
          <w:sz w:val="20"/>
          <w:lang w:eastAsia="ru-RU"/>
        </w:rPr>
        <w:t>ЛОВИЯ ПОСТАВКИ И ПРИЕМКИ ТОВАРА</w:t>
      </w:r>
    </w:p>
    <w:p w:rsidR="00583DAA" w:rsidRPr="0094383F" w:rsidRDefault="00583DAA" w:rsidP="00583DAA">
      <w:pPr>
        <w:widowControl w:val="0"/>
        <w:autoSpaceDE w:val="0"/>
        <w:autoSpaceDN w:val="0"/>
        <w:spacing w:after="0" w:line="240" w:lineRule="auto"/>
        <w:ind w:firstLine="709"/>
        <w:jc w:val="both"/>
        <w:rPr>
          <w:rFonts w:ascii="Times New Roman" w:eastAsia="Times New Roman" w:hAnsi="Times New Roman"/>
          <w:sz w:val="20"/>
          <w:lang w:eastAsia="ru-RU"/>
        </w:rPr>
      </w:pPr>
      <w:r w:rsidRPr="0094383F">
        <w:rPr>
          <w:rFonts w:ascii="Times New Roman" w:eastAsia="Times New Roman" w:hAnsi="Times New Roman"/>
          <w:sz w:val="20"/>
          <w:lang w:eastAsia="ru-RU"/>
        </w:rPr>
        <w:lastRenderedPageBreak/>
        <w:t>3.1. Поставщик самостоятельно доставляет Товар Заказчику по адрес</w:t>
      </w:r>
      <w:r w:rsidR="00DF3750" w:rsidRPr="0094383F">
        <w:rPr>
          <w:rFonts w:ascii="Times New Roman" w:eastAsia="Times New Roman" w:hAnsi="Times New Roman"/>
          <w:sz w:val="20"/>
          <w:lang w:eastAsia="ru-RU"/>
        </w:rPr>
        <w:t>ам</w:t>
      </w:r>
      <w:r w:rsidRPr="0094383F">
        <w:rPr>
          <w:rFonts w:ascii="Times New Roman" w:eastAsia="Times New Roman" w:hAnsi="Times New Roman"/>
          <w:sz w:val="20"/>
          <w:lang w:eastAsia="ru-RU"/>
        </w:rPr>
        <w:t>, указанн</w:t>
      </w:r>
      <w:r w:rsidR="00DF3750" w:rsidRPr="0094383F">
        <w:rPr>
          <w:rFonts w:ascii="Times New Roman" w:eastAsia="Times New Roman" w:hAnsi="Times New Roman"/>
          <w:sz w:val="20"/>
          <w:lang w:eastAsia="ru-RU"/>
        </w:rPr>
        <w:t>ым</w:t>
      </w:r>
      <w:r w:rsidRPr="0094383F">
        <w:rPr>
          <w:rFonts w:ascii="Times New Roman" w:eastAsia="Times New Roman" w:hAnsi="Times New Roman"/>
          <w:sz w:val="20"/>
          <w:lang w:eastAsia="ru-RU"/>
        </w:rPr>
        <w:t xml:space="preserve">  в п. 1.4. настоящего Контракта, собственным транспортом или с привлечением третьих лиц за свой счет,  в </w:t>
      </w:r>
      <w:r w:rsidR="007F5B9C" w:rsidRPr="0094383F">
        <w:rPr>
          <w:rFonts w:ascii="Times New Roman" w:eastAsia="Times New Roman" w:hAnsi="Times New Roman"/>
          <w:sz w:val="20"/>
        </w:rPr>
        <w:t>течение 5</w:t>
      </w:r>
      <w:r w:rsidRPr="0094383F">
        <w:rPr>
          <w:rFonts w:ascii="Times New Roman" w:eastAsia="Times New Roman" w:hAnsi="Times New Roman"/>
          <w:sz w:val="20"/>
        </w:rPr>
        <w:t xml:space="preserve"> рабочих дней </w:t>
      </w:r>
      <w:r w:rsidRPr="0094383F">
        <w:rPr>
          <w:rFonts w:ascii="Times New Roman" w:eastAsia="Times New Roman" w:hAnsi="Times New Roman"/>
          <w:sz w:val="20"/>
          <w:lang w:eastAsia="ru-RU"/>
        </w:rPr>
        <w:t>со дня, следующего за днем заключения контракта</w:t>
      </w:r>
      <w:r w:rsidRPr="0094383F">
        <w:rPr>
          <w:rFonts w:ascii="Times New Roman" w:eastAsia="Times New Roman" w:hAnsi="Times New Roman"/>
          <w:sz w:val="20"/>
        </w:rPr>
        <w:t>.</w:t>
      </w:r>
      <w:r w:rsidRPr="0094383F">
        <w:rPr>
          <w:rFonts w:ascii="Times New Roman" w:eastAsia="Times New Roman" w:hAnsi="Times New Roman"/>
          <w:sz w:val="20"/>
          <w:lang w:eastAsia="ru-RU"/>
        </w:rPr>
        <w:t xml:space="preserve"> </w:t>
      </w:r>
    </w:p>
    <w:p w:rsidR="00583DAA" w:rsidRPr="0094383F" w:rsidRDefault="00583DAA" w:rsidP="00583DAA">
      <w:pPr>
        <w:widowControl w:val="0"/>
        <w:autoSpaceDE w:val="0"/>
        <w:autoSpaceDN w:val="0"/>
        <w:spacing w:after="0" w:line="240" w:lineRule="auto"/>
        <w:ind w:firstLine="709"/>
        <w:jc w:val="both"/>
        <w:rPr>
          <w:rFonts w:ascii="Times New Roman" w:eastAsia="Times New Roman" w:hAnsi="Times New Roman"/>
          <w:sz w:val="20"/>
          <w:lang w:eastAsia="ru-RU"/>
        </w:rPr>
      </w:pPr>
      <w:r w:rsidRPr="0094383F">
        <w:rPr>
          <w:rFonts w:ascii="Times New Roman" w:eastAsia="Times New Roman" w:hAnsi="Times New Roman"/>
          <w:sz w:val="20"/>
          <w:lang w:eastAsia="ru-RU"/>
        </w:rPr>
        <w:t xml:space="preserve">Время поставки товара: в рабочие дни (с понедельника по пятницу) с 9-00 до 16-00 часов (обед с 12:00 до 13:00 часов).   </w:t>
      </w:r>
    </w:p>
    <w:p w:rsidR="00583DAA" w:rsidRPr="0094383F" w:rsidRDefault="00583DAA" w:rsidP="00583DAA">
      <w:pPr>
        <w:widowControl w:val="0"/>
        <w:autoSpaceDE w:val="0"/>
        <w:autoSpaceDN w:val="0"/>
        <w:spacing w:after="0" w:line="240" w:lineRule="auto"/>
        <w:ind w:firstLine="709"/>
        <w:jc w:val="both"/>
        <w:rPr>
          <w:rFonts w:ascii="Times New Roman" w:eastAsia="Times New Roman" w:hAnsi="Times New Roman"/>
          <w:sz w:val="20"/>
          <w:lang w:eastAsia="ru-RU"/>
        </w:rPr>
      </w:pPr>
      <w:r w:rsidRPr="0094383F">
        <w:rPr>
          <w:rFonts w:ascii="Times New Roman" w:eastAsia="Times New Roman" w:hAnsi="Times New Roman"/>
          <w:sz w:val="20"/>
          <w:lang w:eastAsia="ru-RU"/>
        </w:rPr>
        <w:t>Поставщик не менее чем за 1 (один) рабочий день до осуществления поставки Товара направляет в адрес Заказчика уведомление о времени и дате доставки Товара в место доставки. Заявка может передаваться Заказчиком посредством телефонной связи или электронной почте.</w:t>
      </w:r>
    </w:p>
    <w:p w:rsidR="00583DAA" w:rsidRPr="0094383F" w:rsidRDefault="00583DAA" w:rsidP="00583DAA">
      <w:pPr>
        <w:widowControl w:val="0"/>
        <w:autoSpaceDE w:val="0"/>
        <w:autoSpaceDN w:val="0"/>
        <w:spacing w:after="0" w:line="240" w:lineRule="auto"/>
        <w:ind w:firstLine="709"/>
        <w:jc w:val="both"/>
        <w:rPr>
          <w:rFonts w:ascii="Times New Roman" w:eastAsia="Times New Roman" w:hAnsi="Times New Roman"/>
          <w:sz w:val="20"/>
          <w:lang w:eastAsia="ru-RU"/>
        </w:rPr>
      </w:pPr>
      <w:r w:rsidRPr="0094383F">
        <w:rPr>
          <w:rFonts w:ascii="Times New Roman" w:eastAsia="Times New Roman" w:hAnsi="Times New Roman"/>
          <w:sz w:val="20"/>
          <w:lang w:eastAsia="ru-RU"/>
        </w:rPr>
        <w:t xml:space="preserve">Все виды погрузочно-разгрузочных работ, а также подъем и размещение в местах хранения, указанного Заказчиком, осуществляются Поставщиком своими силами (средствами). </w:t>
      </w:r>
    </w:p>
    <w:p w:rsidR="00583DAA" w:rsidRPr="0094383F" w:rsidRDefault="00583DAA" w:rsidP="00583DAA">
      <w:pPr>
        <w:autoSpaceDE w:val="0"/>
        <w:autoSpaceDN w:val="0"/>
        <w:adjustRightInd w:val="0"/>
        <w:spacing w:after="0" w:line="240" w:lineRule="auto"/>
        <w:ind w:firstLine="709"/>
        <w:jc w:val="both"/>
        <w:rPr>
          <w:rFonts w:ascii="Times New Roman" w:hAnsi="Times New Roman"/>
          <w:sz w:val="20"/>
        </w:rPr>
      </w:pPr>
      <w:r w:rsidRPr="0094383F">
        <w:rPr>
          <w:rFonts w:ascii="Times New Roman" w:hAnsi="Times New Roman"/>
          <w:sz w:val="20"/>
        </w:rPr>
        <w:t>3.2. Приемка Товара осуществляется путем передачи Поставщиком Товара и документов об оценке соответствия, предусмотренных правом Евразийского экономического союза и законодательством Российской Федерации, обязательных для данного вида Товара, а также иных документов, подтверждающих качество Товара.</w:t>
      </w:r>
    </w:p>
    <w:p w:rsidR="00583DAA" w:rsidRPr="0094383F" w:rsidRDefault="00583DAA" w:rsidP="00583DAA">
      <w:pPr>
        <w:widowControl w:val="0"/>
        <w:autoSpaceDE w:val="0"/>
        <w:autoSpaceDN w:val="0"/>
        <w:spacing w:after="0" w:line="240" w:lineRule="auto"/>
        <w:ind w:firstLine="709"/>
        <w:jc w:val="both"/>
        <w:outlineLvl w:val="1"/>
        <w:rPr>
          <w:rFonts w:ascii="Times New Roman" w:hAnsi="Times New Roman"/>
          <w:sz w:val="20"/>
        </w:rPr>
      </w:pPr>
      <w:r w:rsidRPr="0094383F">
        <w:rPr>
          <w:rFonts w:ascii="Times New Roman" w:hAnsi="Times New Roman"/>
          <w:sz w:val="20"/>
        </w:rPr>
        <w:t>3.3. В день доставки Товара по адресу поставки Товара, указанному в соответствии с условиями настоящего Контракта, Поставщик обязан передать Заказчику подписанные со своей стороны товарные накладные или универсальные передаточные документы в 3 (трех) экземплярах                  (по 2 (два) экземпляра  Заказчику и 1 (один) экземпляр для Поставщика), счет, счет-фактуру в соответствии с налоговым законодательством Российской Федерации (при наличии).</w:t>
      </w:r>
    </w:p>
    <w:p w:rsidR="00583DAA" w:rsidRPr="0094383F" w:rsidRDefault="00583DAA" w:rsidP="00583DAA">
      <w:pPr>
        <w:widowControl w:val="0"/>
        <w:autoSpaceDE w:val="0"/>
        <w:autoSpaceDN w:val="0"/>
        <w:spacing w:after="0" w:line="240" w:lineRule="auto"/>
        <w:ind w:firstLine="709"/>
        <w:jc w:val="both"/>
        <w:rPr>
          <w:rFonts w:ascii="Times New Roman" w:eastAsia="Times New Roman" w:hAnsi="Times New Roman"/>
          <w:sz w:val="20"/>
          <w:lang w:eastAsia="ru-RU"/>
        </w:rPr>
      </w:pPr>
      <w:r w:rsidRPr="0094383F">
        <w:rPr>
          <w:rFonts w:ascii="Times New Roman" w:eastAsia="Times New Roman" w:hAnsi="Times New Roman"/>
          <w:sz w:val="20"/>
          <w:lang w:eastAsia="ru-RU"/>
        </w:rPr>
        <w:t>В день доставки Товара Заказчик осуществляет проверку Товара по количеству упаковок Товара, комплекту, явным видимым повреждениям упаковки и качеству Товара.</w:t>
      </w:r>
    </w:p>
    <w:p w:rsidR="00583DAA" w:rsidRPr="0094383F" w:rsidRDefault="00583DAA" w:rsidP="00583DAA">
      <w:pPr>
        <w:widowControl w:val="0"/>
        <w:autoSpaceDE w:val="0"/>
        <w:autoSpaceDN w:val="0"/>
        <w:spacing w:after="0" w:line="240" w:lineRule="auto"/>
        <w:ind w:firstLine="709"/>
        <w:jc w:val="both"/>
        <w:rPr>
          <w:rFonts w:ascii="Times New Roman" w:eastAsia="Times New Roman" w:hAnsi="Times New Roman"/>
          <w:sz w:val="20"/>
          <w:lang w:eastAsia="ru-RU"/>
        </w:rPr>
      </w:pPr>
      <w:r w:rsidRPr="0094383F">
        <w:rPr>
          <w:rFonts w:ascii="Times New Roman" w:eastAsia="Times New Roman" w:hAnsi="Times New Roman"/>
          <w:sz w:val="20"/>
          <w:lang w:eastAsia="ru-RU"/>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или экспертные организации на основании контрактов, заключенных в соответствии с </w:t>
      </w:r>
      <w:hyperlink r:id="rId8" w:history="1">
        <w:r w:rsidRPr="0094383F">
          <w:rPr>
            <w:rFonts w:ascii="Times New Roman" w:eastAsia="Times New Roman" w:hAnsi="Times New Roman"/>
            <w:sz w:val="20"/>
            <w:lang w:eastAsia="ru-RU"/>
          </w:rPr>
          <w:t>Федеральным законом</w:t>
        </w:r>
      </w:hyperlink>
      <w:r w:rsidRPr="0094383F">
        <w:rPr>
          <w:rFonts w:ascii="Times New Roman" w:eastAsia="Times New Roman" w:hAnsi="Times New Roman"/>
          <w:sz w:val="20"/>
          <w:lang w:eastAsia="ru-RU"/>
        </w:rPr>
        <w:t xml:space="preserve"> № 44-ФЗ.</w:t>
      </w:r>
    </w:p>
    <w:p w:rsidR="00583DAA" w:rsidRPr="0094383F" w:rsidRDefault="00583DAA" w:rsidP="00583DAA">
      <w:pPr>
        <w:widowControl w:val="0"/>
        <w:autoSpaceDE w:val="0"/>
        <w:autoSpaceDN w:val="0"/>
        <w:spacing w:after="0" w:line="240" w:lineRule="auto"/>
        <w:ind w:firstLine="709"/>
        <w:jc w:val="both"/>
        <w:rPr>
          <w:rFonts w:ascii="Times New Roman" w:eastAsia="Times New Roman" w:hAnsi="Times New Roman"/>
          <w:sz w:val="20"/>
          <w:lang w:eastAsia="ru-RU"/>
        </w:rPr>
      </w:pPr>
      <w:r w:rsidRPr="0094383F">
        <w:rPr>
          <w:rFonts w:ascii="Times New Roman" w:eastAsia="Times New Roman" w:hAnsi="Times New Roman"/>
          <w:sz w:val="20"/>
          <w:lang w:eastAsia="ru-RU"/>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583DAA" w:rsidRPr="0094383F" w:rsidRDefault="00583DAA" w:rsidP="00583DAA">
      <w:pPr>
        <w:widowControl w:val="0"/>
        <w:autoSpaceDE w:val="0"/>
        <w:autoSpaceDN w:val="0"/>
        <w:spacing w:after="0" w:line="240" w:lineRule="auto"/>
        <w:ind w:firstLine="709"/>
        <w:jc w:val="both"/>
        <w:rPr>
          <w:rFonts w:ascii="Times New Roman" w:eastAsia="Times New Roman" w:hAnsi="Times New Roman"/>
          <w:sz w:val="20"/>
          <w:lang w:eastAsia="ru-RU"/>
        </w:rPr>
      </w:pPr>
      <w:r w:rsidRPr="0094383F">
        <w:rPr>
          <w:rFonts w:ascii="Times New Roman" w:eastAsia="Times New Roman" w:hAnsi="Times New Roman"/>
          <w:sz w:val="20"/>
          <w:lang w:eastAsia="ru-RU"/>
        </w:rPr>
        <w:t>Заказчик вправе не отказывать в приемке поставленного Товара в случае выявления несоответствия этого Товара условиям настоящего Контракта, за исключением условий, касающихся качества и безопасности Товара, если выявленное несоответствие не препятствует приемке Товара и устранено Поставщиком.</w:t>
      </w:r>
    </w:p>
    <w:p w:rsidR="00583DAA" w:rsidRPr="0094383F" w:rsidRDefault="00583DAA" w:rsidP="00583DAA">
      <w:pPr>
        <w:widowControl w:val="0"/>
        <w:autoSpaceDE w:val="0"/>
        <w:autoSpaceDN w:val="0"/>
        <w:spacing w:after="0" w:line="240" w:lineRule="auto"/>
        <w:ind w:firstLine="709"/>
        <w:jc w:val="both"/>
        <w:rPr>
          <w:rFonts w:ascii="Times New Roman" w:eastAsia="Times New Roman" w:hAnsi="Times New Roman"/>
          <w:sz w:val="20"/>
          <w:lang w:eastAsia="ru-RU"/>
        </w:rPr>
      </w:pPr>
      <w:r w:rsidRPr="0094383F">
        <w:rPr>
          <w:rFonts w:ascii="Times New Roman" w:eastAsia="Times New Roman" w:hAnsi="Times New Roman"/>
          <w:sz w:val="20"/>
          <w:lang w:eastAsia="ru-RU"/>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583DAA" w:rsidRPr="0094383F" w:rsidRDefault="00583DAA" w:rsidP="00583DAA">
      <w:pPr>
        <w:widowControl w:val="0"/>
        <w:autoSpaceDE w:val="0"/>
        <w:autoSpaceDN w:val="0"/>
        <w:spacing w:after="0" w:line="240" w:lineRule="auto"/>
        <w:ind w:firstLine="709"/>
        <w:jc w:val="both"/>
        <w:rPr>
          <w:rFonts w:ascii="Times New Roman" w:eastAsia="Times New Roman" w:hAnsi="Times New Roman"/>
          <w:sz w:val="20"/>
          <w:lang w:eastAsia="ru-RU"/>
        </w:rPr>
      </w:pPr>
      <w:r w:rsidRPr="0094383F">
        <w:rPr>
          <w:rFonts w:ascii="Times New Roman" w:eastAsia="Times New Roman" w:hAnsi="Times New Roman"/>
          <w:sz w:val="20"/>
          <w:lang w:eastAsia="ru-RU"/>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качеству и безопасности Товара Поставщик обязуется без дополнительной оплаты со стороны Заказчика устранить выявленные нарушения (допоставить, доукомплектовать, заменить Товар) в срок не позднее 3 (трех) рабочих дней со дня получения от Заказчика мотивированного отказа. Допоставка недопоставленного, доукомплектование или замена некачественного Товара оформляется соответствующей товарной накладной или универсального-передаточного документа в порядке, предусмотренном настоящим разделом.</w:t>
      </w:r>
    </w:p>
    <w:p w:rsidR="00583DAA" w:rsidRPr="0094383F" w:rsidRDefault="00583DAA" w:rsidP="00583DAA">
      <w:pPr>
        <w:widowControl w:val="0"/>
        <w:autoSpaceDE w:val="0"/>
        <w:autoSpaceDN w:val="0"/>
        <w:spacing w:after="0" w:line="240" w:lineRule="auto"/>
        <w:ind w:firstLine="709"/>
        <w:jc w:val="both"/>
        <w:rPr>
          <w:rFonts w:ascii="Times New Roman" w:eastAsia="Times New Roman" w:hAnsi="Times New Roman"/>
          <w:sz w:val="20"/>
          <w:lang w:eastAsia="ru-RU"/>
        </w:rPr>
      </w:pPr>
      <w:r w:rsidRPr="0094383F">
        <w:rPr>
          <w:rFonts w:ascii="Times New Roman" w:eastAsia="Times New Roman" w:hAnsi="Times New Roman"/>
          <w:sz w:val="20"/>
          <w:lang w:eastAsia="ru-RU"/>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583DAA" w:rsidRPr="0094383F" w:rsidRDefault="00583DAA" w:rsidP="00583DAA">
      <w:pPr>
        <w:shd w:val="clear" w:color="auto" w:fill="FFFFFF"/>
        <w:spacing w:after="0" w:line="240" w:lineRule="auto"/>
        <w:ind w:firstLine="709"/>
        <w:jc w:val="both"/>
        <w:rPr>
          <w:rFonts w:ascii="Times New Roman" w:eastAsia="Times New Roman" w:hAnsi="Times New Roman"/>
          <w:sz w:val="20"/>
          <w:lang w:eastAsia="ru-RU"/>
        </w:rPr>
      </w:pPr>
      <w:bookmarkStart w:id="8" w:name="P126"/>
      <w:bookmarkEnd w:id="8"/>
    </w:p>
    <w:p w:rsidR="00BB105C" w:rsidRPr="0094383F" w:rsidRDefault="00BB105C" w:rsidP="00390F48">
      <w:pPr>
        <w:spacing w:after="0" w:line="240" w:lineRule="auto"/>
        <w:ind w:firstLine="709"/>
        <w:jc w:val="both"/>
        <w:rPr>
          <w:rFonts w:ascii="Times New Roman" w:hAnsi="Times New Roman"/>
          <w:color w:val="000000"/>
          <w:sz w:val="20"/>
        </w:rPr>
      </w:pPr>
    </w:p>
    <w:p w:rsidR="00ED3F31" w:rsidRPr="0094383F" w:rsidRDefault="003F4DB1" w:rsidP="00B3324E">
      <w:pPr>
        <w:pStyle w:val="ConsPlusNormal"/>
        <w:jc w:val="center"/>
        <w:outlineLvl w:val="1"/>
        <w:rPr>
          <w:rFonts w:ascii="Times New Roman" w:hAnsi="Times New Roman" w:cs="Times New Roman"/>
          <w:b/>
          <w:sz w:val="20"/>
        </w:rPr>
      </w:pPr>
      <w:r w:rsidRPr="0094383F">
        <w:rPr>
          <w:rFonts w:ascii="Times New Roman" w:hAnsi="Times New Roman" w:cs="Times New Roman"/>
          <w:b/>
          <w:sz w:val="20"/>
        </w:rPr>
        <w:t xml:space="preserve">IV. </w:t>
      </w:r>
      <w:r w:rsidR="00583DAA" w:rsidRPr="0094383F">
        <w:rPr>
          <w:rFonts w:ascii="Times New Roman" w:hAnsi="Times New Roman" w:cs="Times New Roman"/>
          <w:b/>
          <w:sz w:val="20"/>
        </w:rPr>
        <w:t>ВЗАИМОДЕЙСТВИЕ СТОРОН</w:t>
      </w:r>
    </w:p>
    <w:p w:rsidR="00C5579D" w:rsidRPr="0094383F" w:rsidRDefault="00C5579D" w:rsidP="00E10CB4">
      <w:pPr>
        <w:pStyle w:val="ConsPlusNormal"/>
        <w:ind w:firstLine="709"/>
        <w:jc w:val="both"/>
        <w:rPr>
          <w:rFonts w:ascii="Times New Roman" w:hAnsi="Times New Roman" w:cs="Times New Roman"/>
          <w:b/>
          <w:sz w:val="20"/>
        </w:rPr>
      </w:pPr>
      <w:bookmarkStart w:id="9" w:name="P1497"/>
      <w:bookmarkEnd w:id="9"/>
      <w:r w:rsidRPr="0094383F">
        <w:rPr>
          <w:rFonts w:ascii="Times New Roman" w:hAnsi="Times New Roman" w:cs="Times New Roman"/>
          <w:b/>
          <w:sz w:val="20"/>
        </w:rPr>
        <w:t xml:space="preserve">4.1. Поставщик обязан: </w:t>
      </w:r>
    </w:p>
    <w:p w:rsidR="00C5579D" w:rsidRPr="0094383F" w:rsidRDefault="00C5579D" w:rsidP="00E10CB4">
      <w:pPr>
        <w:pStyle w:val="ConsPlusNormal"/>
        <w:ind w:firstLine="709"/>
        <w:jc w:val="both"/>
        <w:rPr>
          <w:rFonts w:ascii="Times New Roman" w:hAnsi="Times New Roman" w:cs="Times New Roman"/>
          <w:sz w:val="20"/>
        </w:rPr>
      </w:pPr>
      <w:r w:rsidRPr="0094383F">
        <w:rPr>
          <w:rFonts w:ascii="Times New Roman" w:hAnsi="Times New Roman" w:cs="Times New Roman"/>
          <w:sz w:val="20"/>
        </w:rPr>
        <w:t xml:space="preserve">4.1.1. поставить Товар в порядке, количестве, в срок и на условиях, предусмотренных Контрактом и </w:t>
      </w:r>
      <w:r w:rsidR="00A43C30" w:rsidRPr="0094383F">
        <w:rPr>
          <w:rFonts w:ascii="Times New Roman" w:hAnsi="Times New Roman" w:cs="Times New Roman"/>
          <w:sz w:val="20"/>
        </w:rPr>
        <w:t>Техническими требованиями</w:t>
      </w:r>
      <w:r w:rsidRPr="0094383F">
        <w:rPr>
          <w:rFonts w:ascii="Times New Roman" w:hAnsi="Times New Roman" w:cs="Times New Roman"/>
          <w:sz w:val="20"/>
        </w:rPr>
        <w:t>;</w:t>
      </w:r>
    </w:p>
    <w:p w:rsidR="00C5579D" w:rsidRPr="0094383F" w:rsidRDefault="00C5579D" w:rsidP="00E10CB4">
      <w:pPr>
        <w:pStyle w:val="ConsPlusNormal"/>
        <w:ind w:firstLine="709"/>
        <w:jc w:val="both"/>
        <w:rPr>
          <w:rFonts w:ascii="Times New Roman" w:hAnsi="Times New Roman" w:cs="Times New Roman"/>
          <w:sz w:val="20"/>
        </w:rPr>
      </w:pPr>
      <w:bookmarkStart w:id="10" w:name="P1499"/>
      <w:bookmarkEnd w:id="10"/>
      <w:r w:rsidRPr="0094383F">
        <w:rPr>
          <w:rFonts w:ascii="Times New Roman" w:hAnsi="Times New Roman" w:cs="Times New Roman"/>
          <w:sz w:val="20"/>
        </w:rPr>
        <w:t>4.1.2. обеспечить соответствие поставляемого Товара требованиям качества, безопасности жизни и здоровья, а также иным требованиям безопасности (санитарным нормам и правилам, государственным стандартам), сертификации, лицензирования, установленным законодательством Российской Федерации и Контрактом;</w:t>
      </w:r>
    </w:p>
    <w:p w:rsidR="00C5579D" w:rsidRPr="0094383F" w:rsidRDefault="00C5579D" w:rsidP="00E10CB4">
      <w:pPr>
        <w:pStyle w:val="ConsPlusNormal"/>
        <w:ind w:firstLine="709"/>
        <w:jc w:val="both"/>
        <w:rPr>
          <w:rFonts w:ascii="Times New Roman" w:hAnsi="Times New Roman" w:cs="Times New Roman"/>
          <w:sz w:val="20"/>
        </w:rPr>
      </w:pPr>
      <w:r w:rsidRPr="0094383F">
        <w:rPr>
          <w:rFonts w:ascii="Times New Roman" w:hAnsi="Times New Roman" w:cs="Times New Roman"/>
          <w:sz w:val="20"/>
        </w:rPr>
        <w:t>4.1.3. обеспечить за свой счет устранение выявленных недостатков Товара или осуществить его соответствующую замену в порядке и на условиях, предусмотренных Контрактом;</w:t>
      </w:r>
    </w:p>
    <w:p w:rsidR="00C5579D" w:rsidRPr="0094383F" w:rsidRDefault="00C5579D" w:rsidP="00E10CB4">
      <w:pPr>
        <w:pStyle w:val="ConsPlusNormal"/>
        <w:ind w:firstLine="709"/>
        <w:jc w:val="both"/>
        <w:rPr>
          <w:rFonts w:ascii="Times New Roman" w:hAnsi="Times New Roman" w:cs="Times New Roman"/>
          <w:sz w:val="20"/>
        </w:rPr>
      </w:pPr>
      <w:bookmarkStart w:id="11" w:name="P1502"/>
      <w:bookmarkStart w:id="12" w:name="P1504"/>
      <w:bookmarkEnd w:id="11"/>
      <w:bookmarkEnd w:id="12"/>
      <w:r w:rsidRPr="0094383F">
        <w:rPr>
          <w:rFonts w:ascii="Times New Roman" w:hAnsi="Times New Roman" w:cs="Times New Roman"/>
          <w:sz w:val="20"/>
        </w:rPr>
        <w:lastRenderedPageBreak/>
        <w:t>4.1.</w:t>
      </w:r>
      <w:r w:rsidR="0054422F" w:rsidRPr="0094383F">
        <w:rPr>
          <w:rFonts w:ascii="Times New Roman" w:hAnsi="Times New Roman" w:cs="Times New Roman"/>
          <w:sz w:val="20"/>
        </w:rPr>
        <w:t>4</w:t>
      </w:r>
      <w:r w:rsidRPr="0094383F">
        <w:rPr>
          <w:rFonts w:ascii="Times New Roman" w:hAnsi="Times New Roman" w:cs="Times New Roman"/>
          <w:sz w:val="20"/>
        </w:rPr>
        <w:t xml:space="preserve">.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его Заказчику по почте заказным письмом с уведомлением о вручении по адресу Заказчика, указанному в Контракте,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данного уведомления и получение Поставщиком подтверждения о его вручении Заказчику; </w:t>
      </w:r>
    </w:p>
    <w:p w:rsidR="00C5579D" w:rsidRPr="0094383F" w:rsidRDefault="00C5579D" w:rsidP="00E10CB4">
      <w:pPr>
        <w:pStyle w:val="ConsPlusNormal"/>
        <w:ind w:firstLine="709"/>
        <w:jc w:val="both"/>
        <w:rPr>
          <w:rFonts w:ascii="Times New Roman" w:hAnsi="Times New Roman" w:cs="Times New Roman"/>
          <w:sz w:val="20"/>
        </w:rPr>
      </w:pPr>
      <w:bookmarkStart w:id="13" w:name="P1505"/>
      <w:bookmarkEnd w:id="13"/>
      <w:r w:rsidRPr="0094383F">
        <w:rPr>
          <w:rFonts w:ascii="Times New Roman" w:hAnsi="Times New Roman" w:cs="Times New Roman"/>
          <w:sz w:val="20"/>
        </w:rPr>
        <w:t>4.1.</w:t>
      </w:r>
      <w:r w:rsidR="0054422F" w:rsidRPr="0094383F">
        <w:rPr>
          <w:rFonts w:ascii="Times New Roman" w:hAnsi="Times New Roman" w:cs="Times New Roman"/>
          <w:sz w:val="20"/>
        </w:rPr>
        <w:t>5</w:t>
      </w:r>
      <w:r w:rsidRPr="0094383F">
        <w:rPr>
          <w:rFonts w:ascii="Times New Roman" w:hAnsi="Times New Roman" w:cs="Times New Roman"/>
          <w:sz w:val="20"/>
        </w:rPr>
        <w:t>. предоставлять Заказчику по его требованию документы, относящиеся к предмету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w:t>
      </w:r>
    </w:p>
    <w:p w:rsidR="00C5579D" w:rsidRPr="0094383F" w:rsidRDefault="00C5579D" w:rsidP="00E10CB4">
      <w:pPr>
        <w:pStyle w:val="ConsPlusNormal"/>
        <w:ind w:firstLine="709"/>
        <w:jc w:val="both"/>
        <w:rPr>
          <w:rFonts w:ascii="Times New Roman" w:hAnsi="Times New Roman" w:cs="Times New Roman"/>
          <w:b/>
          <w:sz w:val="20"/>
        </w:rPr>
      </w:pPr>
      <w:bookmarkStart w:id="14" w:name="P1507"/>
      <w:bookmarkEnd w:id="14"/>
      <w:r w:rsidRPr="0094383F">
        <w:rPr>
          <w:rFonts w:ascii="Times New Roman" w:hAnsi="Times New Roman" w:cs="Times New Roman"/>
          <w:b/>
          <w:sz w:val="20"/>
        </w:rPr>
        <w:t>4.2. Поставщик вправе:</w:t>
      </w:r>
    </w:p>
    <w:p w:rsidR="00C5579D" w:rsidRPr="0094383F" w:rsidRDefault="00C5579D" w:rsidP="00E10CB4">
      <w:pPr>
        <w:pStyle w:val="ConsPlusNormal"/>
        <w:ind w:firstLine="709"/>
        <w:jc w:val="both"/>
        <w:rPr>
          <w:rFonts w:ascii="Times New Roman" w:hAnsi="Times New Roman" w:cs="Times New Roman"/>
          <w:sz w:val="20"/>
        </w:rPr>
      </w:pPr>
      <w:r w:rsidRPr="0094383F">
        <w:rPr>
          <w:rFonts w:ascii="Times New Roman" w:hAnsi="Times New Roman" w:cs="Times New Roman"/>
          <w:sz w:val="20"/>
        </w:rPr>
        <w:t>4.2.1. требовать от Заказчика произвести приемку Товара в порядке и в сроки, предусмотренные Контрактом;</w:t>
      </w:r>
    </w:p>
    <w:p w:rsidR="00C5579D" w:rsidRPr="0094383F" w:rsidRDefault="00C5579D" w:rsidP="00E10CB4">
      <w:pPr>
        <w:pStyle w:val="ConsPlusNormal"/>
        <w:ind w:firstLine="709"/>
        <w:jc w:val="both"/>
        <w:rPr>
          <w:rFonts w:ascii="Times New Roman" w:hAnsi="Times New Roman" w:cs="Times New Roman"/>
          <w:sz w:val="20"/>
        </w:rPr>
      </w:pPr>
      <w:bookmarkStart w:id="15" w:name="P1518"/>
      <w:bookmarkEnd w:id="15"/>
      <w:r w:rsidRPr="0094383F">
        <w:rPr>
          <w:rFonts w:ascii="Times New Roman" w:hAnsi="Times New Roman" w:cs="Times New Roman"/>
          <w:sz w:val="20"/>
        </w:rPr>
        <w:t xml:space="preserve">4.2.2. требовать своевременной оплаты на условиях, установленных Контрактом, надлежащим образом поставленного и принятого Заказчиком Товара; </w:t>
      </w:r>
    </w:p>
    <w:p w:rsidR="00C5579D" w:rsidRPr="0094383F" w:rsidRDefault="00C5579D" w:rsidP="00E10CB4">
      <w:pPr>
        <w:pStyle w:val="ConsPlusNormal"/>
        <w:ind w:firstLine="709"/>
        <w:jc w:val="both"/>
        <w:rPr>
          <w:rFonts w:ascii="Times New Roman" w:hAnsi="Times New Roman" w:cs="Times New Roman"/>
          <w:sz w:val="20"/>
        </w:rPr>
      </w:pPr>
      <w:bookmarkStart w:id="16" w:name="P1519"/>
      <w:bookmarkEnd w:id="16"/>
      <w:r w:rsidRPr="0094383F">
        <w:rPr>
          <w:rFonts w:ascii="Times New Roman" w:hAnsi="Times New Roman" w:cs="Times New Roman"/>
          <w:sz w:val="20"/>
        </w:rPr>
        <w:t xml:space="preserve">4.2.3. принять решение об одностороннем отказе от исполнения Контракта в соответствии с гражданским законодательством; </w:t>
      </w:r>
    </w:p>
    <w:p w:rsidR="00C5579D" w:rsidRPr="0094383F" w:rsidRDefault="00C5579D" w:rsidP="00E10CB4">
      <w:pPr>
        <w:pStyle w:val="ConsPlusNormal"/>
        <w:ind w:firstLine="709"/>
        <w:jc w:val="both"/>
        <w:rPr>
          <w:rFonts w:ascii="Times New Roman" w:hAnsi="Times New Roman" w:cs="Times New Roman"/>
          <w:sz w:val="20"/>
        </w:rPr>
      </w:pPr>
      <w:r w:rsidRPr="0094383F">
        <w:rPr>
          <w:rFonts w:ascii="Times New Roman" w:hAnsi="Times New Roman" w:cs="Times New Roman"/>
          <w:sz w:val="20"/>
        </w:rPr>
        <w:t xml:space="preserve">4.2.4. требовать возмещения убытков, уплаты неустоек (штрафов, пеней) в соответствии с </w:t>
      </w:r>
      <w:hyperlink w:anchor="P1550" w:history="1">
        <w:r w:rsidRPr="0094383F">
          <w:rPr>
            <w:rFonts w:ascii="Times New Roman" w:hAnsi="Times New Roman" w:cs="Times New Roman"/>
            <w:sz w:val="20"/>
          </w:rPr>
          <w:t>разделом VI</w:t>
        </w:r>
      </w:hyperlink>
      <w:r w:rsidRPr="0094383F">
        <w:rPr>
          <w:rFonts w:ascii="Times New Roman" w:hAnsi="Times New Roman" w:cs="Times New Roman"/>
          <w:sz w:val="20"/>
        </w:rPr>
        <w:t xml:space="preserve"> Контракта;</w:t>
      </w:r>
    </w:p>
    <w:p w:rsidR="00C5579D" w:rsidRPr="0094383F" w:rsidRDefault="00C5579D" w:rsidP="00E10CB4">
      <w:pPr>
        <w:pStyle w:val="ConsPlusNormal"/>
        <w:ind w:firstLine="709"/>
        <w:jc w:val="both"/>
        <w:rPr>
          <w:rFonts w:ascii="Times New Roman" w:hAnsi="Times New Roman" w:cs="Times New Roman"/>
          <w:sz w:val="20"/>
        </w:rPr>
      </w:pPr>
      <w:bookmarkStart w:id="17" w:name="P1521"/>
      <w:bookmarkEnd w:id="17"/>
      <w:r w:rsidRPr="0094383F">
        <w:rPr>
          <w:rFonts w:ascii="Times New Roman" w:hAnsi="Times New Roman" w:cs="Times New Roman"/>
          <w:sz w:val="20"/>
        </w:rPr>
        <w:t>4.2.</w:t>
      </w:r>
      <w:r w:rsidR="000718AA" w:rsidRPr="0094383F">
        <w:rPr>
          <w:rFonts w:ascii="Times New Roman" w:hAnsi="Times New Roman" w:cs="Times New Roman"/>
          <w:sz w:val="20"/>
        </w:rPr>
        <w:t>5</w:t>
      </w:r>
      <w:r w:rsidRPr="0094383F">
        <w:rPr>
          <w:rFonts w:ascii="Times New Roman" w:hAnsi="Times New Roman" w:cs="Times New Roman"/>
          <w:sz w:val="20"/>
        </w:rPr>
        <w:t xml:space="preserve">. по согласованию с Заказчиком (путем заключения дополнительного соглашения) поставить Товар, качество, технические и функциональные характеристики которого являются улучшенными по сравнению с качеством и соответствующими техническими и функциональными характеристиками, указанными в Контракте (за исключением случаев, которые предусмотрены и нормативными правовыми актами, принятыми в соответствии с </w:t>
      </w:r>
      <w:hyperlink r:id="rId9" w:history="1">
        <w:r w:rsidRPr="0094383F">
          <w:rPr>
            <w:rFonts w:ascii="Times New Roman" w:hAnsi="Times New Roman" w:cs="Times New Roman"/>
            <w:sz w:val="20"/>
          </w:rPr>
          <w:t>частью 6 статьи 14</w:t>
        </w:r>
      </w:hyperlink>
      <w:r w:rsidRPr="0094383F">
        <w:rPr>
          <w:rFonts w:ascii="Times New Roman" w:hAnsi="Times New Roman" w:cs="Times New Roman"/>
          <w:sz w:val="20"/>
        </w:rPr>
        <w:t xml:space="preserve"> Федерального закона от </w:t>
      </w:r>
      <w:r w:rsidR="007032E4" w:rsidRPr="0094383F">
        <w:rPr>
          <w:rFonts w:ascii="Times New Roman" w:hAnsi="Times New Roman" w:cs="Times New Roman"/>
          <w:sz w:val="20"/>
        </w:rPr>
        <w:t>05.04.2013 №</w:t>
      </w:r>
      <w:r w:rsidRPr="0094383F">
        <w:rPr>
          <w:rFonts w:ascii="Times New Roman" w:hAnsi="Times New Roman" w:cs="Times New Roman"/>
          <w:sz w:val="20"/>
        </w:rPr>
        <w:t xml:space="preserve"> 44-ФЗ</w:t>
      </w:r>
      <w:r w:rsidR="009826F4" w:rsidRPr="0094383F">
        <w:rPr>
          <w:rFonts w:ascii="Times New Roman" w:hAnsi="Times New Roman" w:cs="Times New Roman"/>
          <w:sz w:val="20"/>
        </w:rPr>
        <w:t xml:space="preserve"> </w:t>
      </w:r>
      <w:r w:rsidRPr="0094383F">
        <w:rPr>
          <w:rFonts w:ascii="Times New Roman" w:hAnsi="Times New Roman" w:cs="Times New Roman"/>
          <w:sz w:val="20"/>
        </w:rPr>
        <w:t>"О контрактной системе в сфере закупок товаров, работ, услуг для обеспечения государственных</w:t>
      </w:r>
      <w:r w:rsidR="000143EB" w:rsidRPr="0094383F">
        <w:rPr>
          <w:rFonts w:ascii="Times New Roman" w:hAnsi="Times New Roman" w:cs="Times New Roman"/>
          <w:sz w:val="20"/>
        </w:rPr>
        <w:t xml:space="preserve"> </w:t>
      </w:r>
      <w:r w:rsidRPr="0094383F">
        <w:rPr>
          <w:rFonts w:ascii="Times New Roman" w:hAnsi="Times New Roman" w:cs="Times New Roman"/>
          <w:sz w:val="20"/>
        </w:rPr>
        <w:t>и муниципальных нуж</w:t>
      </w:r>
      <w:r w:rsidR="003A6539" w:rsidRPr="0094383F">
        <w:rPr>
          <w:rFonts w:ascii="Times New Roman" w:hAnsi="Times New Roman" w:cs="Times New Roman"/>
          <w:sz w:val="20"/>
        </w:rPr>
        <w:t>д".</w:t>
      </w:r>
    </w:p>
    <w:p w:rsidR="003A6539" w:rsidRPr="0094383F" w:rsidRDefault="003A6539" w:rsidP="003A6539">
      <w:pPr>
        <w:pStyle w:val="ConsPlusNormal"/>
        <w:ind w:firstLine="709"/>
        <w:jc w:val="both"/>
        <w:rPr>
          <w:rFonts w:ascii="Times New Roman" w:hAnsi="Times New Roman" w:cs="Times New Roman"/>
          <w:b/>
          <w:sz w:val="20"/>
        </w:rPr>
      </w:pPr>
      <w:r w:rsidRPr="0094383F">
        <w:rPr>
          <w:rFonts w:ascii="Times New Roman" w:hAnsi="Times New Roman" w:cs="Times New Roman"/>
          <w:b/>
          <w:sz w:val="20"/>
        </w:rPr>
        <w:t>4.3. Заказчик обязуется:</w:t>
      </w:r>
    </w:p>
    <w:p w:rsidR="00C5579D" w:rsidRPr="0094383F" w:rsidRDefault="00C5579D" w:rsidP="00E10CB4">
      <w:pPr>
        <w:pStyle w:val="ConsPlusNormal"/>
        <w:ind w:firstLine="709"/>
        <w:jc w:val="both"/>
        <w:rPr>
          <w:rFonts w:ascii="Times New Roman" w:hAnsi="Times New Roman" w:cs="Times New Roman"/>
          <w:sz w:val="20"/>
        </w:rPr>
      </w:pPr>
      <w:r w:rsidRPr="0094383F">
        <w:rPr>
          <w:rFonts w:ascii="Times New Roman" w:hAnsi="Times New Roman" w:cs="Times New Roman"/>
          <w:sz w:val="20"/>
        </w:rPr>
        <w:t xml:space="preserve">4.3.1. обеспечить своевременную приемку и оплату поставленного Товара надлежащего качества в порядке и сроки, предусмотренные Контрактом; </w:t>
      </w:r>
      <w:bookmarkStart w:id="18" w:name="P1525"/>
      <w:bookmarkEnd w:id="18"/>
      <w:r w:rsidRPr="0094383F">
        <w:rPr>
          <w:rFonts w:ascii="Times New Roman" w:hAnsi="Times New Roman" w:cs="Times New Roman"/>
          <w:sz w:val="20"/>
        </w:rPr>
        <w:fldChar w:fldCharType="begin"/>
      </w:r>
      <w:r w:rsidRPr="0094383F">
        <w:rPr>
          <w:rFonts w:ascii="Times New Roman" w:hAnsi="Times New Roman" w:cs="Times New Roman"/>
          <w:sz w:val="20"/>
        </w:rPr>
        <w:instrText xml:space="preserve"> HYPERLINK \l "P1812" </w:instrText>
      </w:r>
      <w:r w:rsidRPr="0094383F">
        <w:rPr>
          <w:rFonts w:ascii="Times New Roman" w:hAnsi="Times New Roman" w:cs="Times New Roman"/>
          <w:sz w:val="20"/>
        </w:rPr>
        <w:fldChar w:fldCharType="separate"/>
      </w:r>
      <w:r w:rsidRPr="0094383F">
        <w:rPr>
          <w:rFonts w:ascii="Times New Roman" w:hAnsi="Times New Roman" w:cs="Times New Roman"/>
          <w:sz w:val="20"/>
        </w:rPr>
        <w:fldChar w:fldCharType="end"/>
      </w:r>
    </w:p>
    <w:p w:rsidR="00C5579D" w:rsidRPr="0094383F" w:rsidRDefault="00F93E4B" w:rsidP="00E10CB4">
      <w:pPr>
        <w:pStyle w:val="ConsPlusNormal"/>
        <w:ind w:firstLine="709"/>
        <w:jc w:val="both"/>
        <w:rPr>
          <w:rFonts w:ascii="Times New Roman" w:hAnsi="Times New Roman" w:cs="Times New Roman"/>
          <w:sz w:val="20"/>
        </w:rPr>
      </w:pPr>
      <w:bookmarkStart w:id="19" w:name="P1526"/>
      <w:bookmarkEnd w:id="19"/>
      <w:r w:rsidRPr="0094383F">
        <w:rPr>
          <w:rFonts w:ascii="Times New Roman" w:hAnsi="Times New Roman" w:cs="Times New Roman"/>
          <w:sz w:val="20"/>
        </w:rPr>
        <w:t>4.3.2</w:t>
      </w:r>
      <w:r w:rsidR="00C5579D" w:rsidRPr="0094383F">
        <w:rPr>
          <w:rFonts w:ascii="Times New Roman" w:hAnsi="Times New Roman" w:cs="Times New Roman"/>
          <w:sz w:val="20"/>
        </w:rPr>
        <w:t>. в случае принятия решения об одностороннем отказе от исполнения Контракта не позднее чем в течение трех рабочих дней с даты принятия указанного решения направить Поставщику по почте заказным письмом с уведомлением о вручении по адресу Поставщика, указанному в Контракте, а также телеграммой либо посредством факсимильной связи, либо по адресу электронной п</w:t>
      </w:r>
      <w:r w:rsidRPr="0094383F">
        <w:rPr>
          <w:rFonts w:ascii="Times New Roman" w:hAnsi="Times New Roman" w:cs="Times New Roman"/>
          <w:sz w:val="20"/>
        </w:rPr>
        <w:t xml:space="preserve">очты, </w:t>
      </w:r>
      <w:r w:rsidR="00C5579D" w:rsidRPr="0094383F">
        <w:rPr>
          <w:rFonts w:ascii="Times New Roman" w:hAnsi="Times New Roman" w:cs="Times New Roman"/>
          <w:sz w:val="20"/>
        </w:rPr>
        <w:t xml:space="preserve"> получение Заказчиком подтверждения о его вручении Поставщику; </w:t>
      </w:r>
    </w:p>
    <w:p w:rsidR="00C5579D" w:rsidRPr="0094383F" w:rsidRDefault="00C5579D" w:rsidP="00E10CB4">
      <w:pPr>
        <w:pStyle w:val="ConsPlusNormal"/>
        <w:ind w:firstLine="709"/>
        <w:jc w:val="both"/>
        <w:rPr>
          <w:rFonts w:ascii="Times New Roman" w:hAnsi="Times New Roman" w:cs="Times New Roman"/>
          <w:sz w:val="20"/>
        </w:rPr>
      </w:pPr>
      <w:r w:rsidRPr="0094383F">
        <w:rPr>
          <w:rFonts w:ascii="Times New Roman" w:hAnsi="Times New Roman" w:cs="Times New Roman"/>
          <w:sz w:val="20"/>
        </w:rPr>
        <w:t xml:space="preserve">4.3.4. требовать уплаты неустоек (штрафов, пеней) в соответствии с </w:t>
      </w:r>
      <w:hyperlink w:anchor="P1550" w:history="1">
        <w:r w:rsidRPr="0094383F">
          <w:rPr>
            <w:rFonts w:ascii="Times New Roman" w:hAnsi="Times New Roman" w:cs="Times New Roman"/>
            <w:sz w:val="20"/>
          </w:rPr>
          <w:t>разделом VI</w:t>
        </w:r>
      </w:hyperlink>
      <w:r w:rsidRPr="0094383F">
        <w:rPr>
          <w:rFonts w:ascii="Times New Roman" w:hAnsi="Times New Roman" w:cs="Times New Roman"/>
          <w:sz w:val="20"/>
        </w:rPr>
        <w:t xml:space="preserve"> Контракта;</w:t>
      </w:r>
    </w:p>
    <w:p w:rsidR="00C5579D" w:rsidRPr="0094383F" w:rsidRDefault="00C5579D" w:rsidP="00E10CB4">
      <w:pPr>
        <w:pStyle w:val="ConsPlusNormal"/>
        <w:ind w:firstLine="709"/>
        <w:jc w:val="both"/>
        <w:rPr>
          <w:rFonts w:ascii="Times New Roman" w:hAnsi="Times New Roman" w:cs="Times New Roman"/>
          <w:sz w:val="20"/>
        </w:rPr>
      </w:pPr>
      <w:r w:rsidRPr="0094383F">
        <w:rPr>
          <w:rFonts w:ascii="Times New Roman" w:hAnsi="Times New Roman" w:cs="Times New Roman"/>
          <w:sz w:val="20"/>
        </w:rPr>
        <w:t xml:space="preserve">4.3.5. провести экспертизу поставленного Товара для проверки его соответствия условиям Контракта в соответствии с Федеральным </w:t>
      </w:r>
      <w:hyperlink r:id="rId10" w:history="1">
        <w:r w:rsidRPr="0094383F">
          <w:rPr>
            <w:rFonts w:ascii="Times New Roman" w:hAnsi="Times New Roman" w:cs="Times New Roman"/>
            <w:sz w:val="20"/>
          </w:rPr>
          <w:t>законом</w:t>
        </w:r>
      </w:hyperlink>
      <w:r w:rsidRPr="0094383F">
        <w:rPr>
          <w:rFonts w:ascii="Times New Roman" w:hAnsi="Times New Roman" w:cs="Times New Roman"/>
          <w:sz w:val="20"/>
        </w:rPr>
        <w:t xml:space="preserve"> от </w:t>
      </w:r>
      <w:r w:rsidR="000718AA" w:rsidRPr="0094383F">
        <w:rPr>
          <w:rFonts w:ascii="Times New Roman" w:hAnsi="Times New Roman" w:cs="Times New Roman"/>
          <w:sz w:val="20"/>
        </w:rPr>
        <w:t>05.04.2013 №</w:t>
      </w:r>
      <w:r w:rsidRPr="0094383F">
        <w:rPr>
          <w:rFonts w:ascii="Times New Roman" w:hAnsi="Times New Roman" w:cs="Times New Roman"/>
          <w:sz w:val="20"/>
        </w:rPr>
        <w:t xml:space="preserve"> 44-ФЗ "О контрактной системе в сфере закупок товаров, работ, услуг для обеспечения государственных и муниципальных нужд".</w:t>
      </w:r>
    </w:p>
    <w:p w:rsidR="00C5579D" w:rsidRPr="0094383F" w:rsidRDefault="00C5579D" w:rsidP="00E10CB4">
      <w:pPr>
        <w:pStyle w:val="ConsPlusNormal"/>
        <w:ind w:firstLine="709"/>
        <w:jc w:val="both"/>
        <w:rPr>
          <w:rFonts w:ascii="Times New Roman" w:hAnsi="Times New Roman" w:cs="Times New Roman"/>
          <w:b/>
          <w:sz w:val="20"/>
        </w:rPr>
      </w:pPr>
      <w:bookmarkStart w:id="20" w:name="P1529"/>
      <w:bookmarkEnd w:id="20"/>
      <w:r w:rsidRPr="0094383F">
        <w:rPr>
          <w:rFonts w:ascii="Times New Roman" w:hAnsi="Times New Roman" w:cs="Times New Roman"/>
          <w:b/>
          <w:sz w:val="20"/>
        </w:rPr>
        <w:t>4.4. Заказчик вправе:</w:t>
      </w:r>
    </w:p>
    <w:p w:rsidR="00C5579D" w:rsidRPr="0094383F" w:rsidRDefault="00C5579D" w:rsidP="00E10CB4">
      <w:pPr>
        <w:pStyle w:val="ConsPlusNormal"/>
        <w:ind w:firstLine="709"/>
        <w:jc w:val="both"/>
        <w:rPr>
          <w:rFonts w:ascii="Times New Roman" w:hAnsi="Times New Roman" w:cs="Times New Roman"/>
          <w:sz w:val="20"/>
        </w:rPr>
      </w:pPr>
      <w:r w:rsidRPr="0094383F">
        <w:rPr>
          <w:rFonts w:ascii="Times New Roman" w:hAnsi="Times New Roman" w:cs="Times New Roman"/>
          <w:sz w:val="20"/>
        </w:rPr>
        <w:t>4.4.1. требовать от Поставщика надлежащего исполнения обязательств по Контракту;</w:t>
      </w:r>
    </w:p>
    <w:p w:rsidR="00C5579D" w:rsidRPr="0094383F" w:rsidRDefault="00C5579D" w:rsidP="00E10CB4">
      <w:pPr>
        <w:pStyle w:val="ConsPlusNormal"/>
        <w:ind w:firstLine="709"/>
        <w:jc w:val="both"/>
        <w:rPr>
          <w:rFonts w:ascii="Times New Roman" w:hAnsi="Times New Roman" w:cs="Times New Roman"/>
          <w:sz w:val="20"/>
        </w:rPr>
      </w:pPr>
      <w:r w:rsidRPr="0094383F">
        <w:rPr>
          <w:rFonts w:ascii="Times New Roman" w:hAnsi="Times New Roman" w:cs="Times New Roman"/>
          <w:sz w:val="20"/>
        </w:rPr>
        <w:t xml:space="preserve">4.4.2. требовать от Поставщика своевременного устранения недостатков, выявленных как в ходе приемки, так и в течение гарантийного периода; </w:t>
      </w:r>
    </w:p>
    <w:p w:rsidR="00C5579D" w:rsidRPr="0094383F" w:rsidRDefault="00C5579D" w:rsidP="00E10CB4">
      <w:pPr>
        <w:pStyle w:val="ConsPlusNormal"/>
        <w:ind w:firstLine="709"/>
        <w:jc w:val="both"/>
        <w:rPr>
          <w:rFonts w:ascii="Times New Roman" w:hAnsi="Times New Roman" w:cs="Times New Roman"/>
          <w:sz w:val="20"/>
        </w:rPr>
      </w:pPr>
      <w:r w:rsidRPr="0094383F">
        <w:rPr>
          <w:rFonts w:ascii="Times New Roman" w:hAnsi="Times New Roman" w:cs="Times New Roman"/>
          <w:sz w:val="20"/>
        </w:rPr>
        <w:t>4.4.3. проверять ход и качество выполнения Поставщиком условий Контракта без вмешательства в оперативно-хозяйственную деятельность Поставщика;</w:t>
      </w:r>
    </w:p>
    <w:p w:rsidR="00C5579D" w:rsidRPr="0094383F" w:rsidRDefault="00C5579D" w:rsidP="00E10CB4">
      <w:pPr>
        <w:pStyle w:val="ConsPlusNormal"/>
        <w:ind w:firstLine="709"/>
        <w:jc w:val="both"/>
        <w:rPr>
          <w:rFonts w:ascii="Times New Roman" w:hAnsi="Times New Roman" w:cs="Times New Roman"/>
          <w:sz w:val="20"/>
        </w:rPr>
      </w:pPr>
      <w:r w:rsidRPr="0094383F">
        <w:rPr>
          <w:rFonts w:ascii="Times New Roman" w:hAnsi="Times New Roman" w:cs="Times New Roman"/>
          <w:sz w:val="20"/>
        </w:rPr>
        <w:t xml:space="preserve">4.4.4. требовать возмещения убытков в соответствии с </w:t>
      </w:r>
      <w:hyperlink w:anchor="P1550" w:history="1">
        <w:r w:rsidRPr="0094383F">
          <w:rPr>
            <w:rFonts w:ascii="Times New Roman" w:hAnsi="Times New Roman" w:cs="Times New Roman"/>
            <w:sz w:val="20"/>
          </w:rPr>
          <w:t>разделом VI</w:t>
        </w:r>
      </w:hyperlink>
      <w:r w:rsidRPr="0094383F">
        <w:rPr>
          <w:rFonts w:ascii="Times New Roman" w:hAnsi="Times New Roman" w:cs="Times New Roman"/>
          <w:sz w:val="20"/>
        </w:rPr>
        <w:t xml:space="preserve"> Контракта, причиненных по вине Поставщика;</w:t>
      </w:r>
    </w:p>
    <w:p w:rsidR="00C5579D" w:rsidRPr="0094383F" w:rsidRDefault="00C5579D" w:rsidP="00E10CB4">
      <w:pPr>
        <w:pStyle w:val="ConsPlusNormal"/>
        <w:ind w:firstLine="709"/>
        <w:jc w:val="both"/>
        <w:rPr>
          <w:rFonts w:ascii="Times New Roman" w:hAnsi="Times New Roman" w:cs="Times New Roman"/>
          <w:sz w:val="20"/>
        </w:rPr>
      </w:pPr>
      <w:bookmarkStart w:id="21" w:name="P1534"/>
      <w:bookmarkEnd w:id="21"/>
      <w:r w:rsidRPr="0094383F">
        <w:rPr>
          <w:rFonts w:ascii="Times New Roman" w:hAnsi="Times New Roman" w:cs="Times New Roman"/>
          <w:sz w:val="20"/>
        </w:rPr>
        <w:t xml:space="preserve">4.4.5. предложить увеличить или уменьшить в процессе исполнения Контракта количество Товара, предусмотренного Контрактом, не более чем на десять процентов в порядке и на условиях, установленных Федеральным </w:t>
      </w:r>
      <w:hyperlink r:id="rId11" w:history="1">
        <w:r w:rsidRPr="0094383F">
          <w:rPr>
            <w:rFonts w:ascii="Times New Roman" w:hAnsi="Times New Roman" w:cs="Times New Roman"/>
            <w:sz w:val="20"/>
          </w:rPr>
          <w:t>законом</w:t>
        </w:r>
      </w:hyperlink>
      <w:r w:rsidRPr="0094383F">
        <w:rPr>
          <w:rFonts w:ascii="Times New Roman" w:hAnsi="Times New Roman" w:cs="Times New Roman"/>
          <w:sz w:val="20"/>
        </w:rPr>
        <w:t xml:space="preserve"> от </w:t>
      </w:r>
      <w:r w:rsidR="000718AA" w:rsidRPr="0094383F">
        <w:rPr>
          <w:rFonts w:ascii="Times New Roman" w:hAnsi="Times New Roman" w:cs="Times New Roman"/>
          <w:sz w:val="20"/>
        </w:rPr>
        <w:t>05.04.2013</w:t>
      </w:r>
      <w:r w:rsidRPr="0094383F">
        <w:rPr>
          <w:rFonts w:ascii="Times New Roman" w:hAnsi="Times New Roman" w:cs="Times New Roman"/>
          <w:sz w:val="20"/>
        </w:rPr>
        <w:t xml:space="preserve"> </w:t>
      </w:r>
      <w:r w:rsidR="000718AA" w:rsidRPr="0094383F">
        <w:rPr>
          <w:rFonts w:ascii="Times New Roman" w:hAnsi="Times New Roman" w:cs="Times New Roman"/>
          <w:sz w:val="20"/>
        </w:rPr>
        <w:t>№</w:t>
      </w:r>
      <w:r w:rsidRPr="0094383F">
        <w:rPr>
          <w:rFonts w:ascii="Times New Roman" w:hAnsi="Times New Roman" w:cs="Times New Roman"/>
          <w:sz w:val="20"/>
        </w:rPr>
        <w:t xml:space="preserve"> 44-ФЗ "О контрактной системе в сфере закупок товаров, работ, услуг для обеспечения государственных и муниципальных нужд"; </w:t>
      </w:r>
    </w:p>
    <w:p w:rsidR="00C5579D" w:rsidRPr="0094383F" w:rsidRDefault="00C5579D" w:rsidP="00E10CB4">
      <w:pPr>
        <w:pStyle w:val="ConsPlusNormal"/>
        <w:ind w:firstLine="709"/>
        <w:jc w:val="both"/>
        <w:rPr>
          <w:rFonts w:ascii="Times New Roman" w:hAnsi="Times New Roman" w:cs="Times New Roman"/>
          <w:sz w:val="20"/>
        </w:rPr>
      </w:pPr>
      <w:r w:rsidRPr="0094383F">
        <w:rPr>
          <w:rFonts w:ascii="Times New Roman" w:hAnsi="Times New Roman" w:cs="Times New Roman"/>
          <w:sz w:val="20"/>
        </w:rPr>
        <w:t>4.4.6. отказаться от приемки и оплаты Товара, не соответствующего условиям Контракта;</w:t>
      </w:r>
    </w:p>
    <w:p w:rsidR="00C5579D" w:rsidRPr="0094383F" w:rsidRDefault="00C5579D" w:rsidP="00E10CB4">
      <w:pPr>
        <w:pStyle w:val="ConsPlusNormal"/>
        <w:ind w:firstLine="709"/>
        <w:jc w:val="both"/>
        <w:rPr>
          <w:rFonts w:ascii="Times New Roman" w:hAnsi="Times New Roman" w:cs="Times New Roman"/>
          <w:sz w:val="20"/>
        </w:rPr>
      </w:pPr>
      <w:bookmarkStart w:id="22" w:name="P1536"/>
      <w:bookmarkEnd w:id="22"/>
      <w:r w:rsidRPr="0094383F">
        <w:rPr>
          <w:rFonts w:ascii="Times New Roman" w:hAnsi="Times New Roman" w:cs="Times New Roman"/>
          <w:sz w:val="20"/>
        </w:rPr>
        <w:t xml:space="preserve">4.4.7. принять решение об одностороннем отказе от исполнения Контракта в соответствии с гражданским законодательством; </w:t>
      </w:r>
    </w:p>
    <w:p w:rsidR="00C5579D" w:rsidRPr="0094383F" w:rsidRDefault="00C5579D" w:rsidP="00E10CB4">
      <w:pPr>
        <w:pStyle w:val="ConsPlusNormal"/>
        <w:ind w:firstLine="709"/>
        <w:jc w:val="both"/>
        <w:rPr>
          <w:rFonts w:ascii="Times New Roman" w:hAnsi="Times New Roman" w:cs="Times New Roman"/>
          <w:sz w:val="20"/>
        </w:rPr>
      </w:pPr>
      <w:bookmarkStart w:id="23" w:name="P1537"/>
      <w:bookmarkEnd w:id="23"/>
      <w:r w:rsidRPr="0094383F">
        <w:rPr>
          <w:rFonts w:ascii="Times New Roman" w:hAnsi="Times New Roman" w:cs="Times New Roman"/>
          <w:sz w:val="20"/>
        </w:rPr>
        <w:t xml:space="preserve">4.4.8. до принятия решения об одностороннем отказе от исполнения Контракта провести экспертизу поставленного Товара с привлечением экспертов, экспертных организаций. </w:t>
      </w:r>
    </w:p>
    <w:p w:rsidR="00C5579D" w:rsidRPr="0094383F" w:rsidRDefault="00C5579D">
      <w:pPr>
        <w:pStyle w:val="ConsPlusNormal"/>
        <w:jc w:val="both"/>
        <w:rPr>
          <w:rFonts w:ascii="Times New Roman" w:hAnsi="Times New Roman" w:cs="Times New Roman"/>
          <w:sz w:val="20"/>
        </w:rPr>
      </w:pPr>
    </w:p>
    <w:p w:rsidR="008B47D7" w:rsidRPr="0094383F" w:rsidRDefault="003F4DB1" w:rsidP="00B3324E">
      <w:pPr>
        <w:pStyle w:val="ConsPlusNormal"/>
        <w:jc w:val="center"/>
        <w:outlineLvl w:val="1"/>
        <w:rPr>
          <w:rStyle w:val="af4"/>
          <w:rFonts w:ascii="Times New Roman" w:hAnsi="Times New Roman" w:cs="Times New Roman"/>
          <w:bCs w:val="0"/>
          <w:sz w:val="20"/>
        </w:rPr>
      </w:pPr>
      <w:bookmarkStart w:id="24" w:name="P1539"/>
      <w:bookmarkEnd w:id="24"/>
      <w:r w:rsidRPr="0094383F">
        <w:rPr>
          <w:rFonts w:ascii="Times New Roman" w:hAnsi="Times New Roman" w:cs="Times New Roman"/>
          <w:b/>
          <w:sz w:val="20"/>
        </w:rPr>
        <w:t xml:space="preserve">V. </w:t>
      </w:r>
      <w:r w:rsidR="00583DAA" w:rsidRPr="0094383F">
        <w:rPr>
          <w:rFonts w:ascii="Times New Roman" w:hAnsi="Times New Roman" w:cs="Times New Roman"/>
          <w:b/>
          <w:sz w:val="20"/>
        </w:rPr>
        <w:t>КАЧЕСТВО ТОВАРА</w:t>
      </w:r>
    </w:p>
    <w:p w:rsidR="00C5579D" w:rsidRPr="0094383F" w:rsidRDefault="00C5579D" w:rsidP="00D20889">
      <w:pPr>
        <w:pStyle w:val="ConsPlusNormal"/>
        <w:ind w:firstLine="709"/>
        <w:jc w:val="both"/>
        <w:rPr>
          <w:rFonts w:ascii="Times New Roman" w:hAnsi="Times New Roman" w:cs="Times New Roman"/>
          <w:sz w:val="20"/>
        </w:rPr>
      </w:pPr>
      <w:r w:rsidRPr="0094383F">
        <w:rPr>
          <w:rFonts w:ascii="Times New Roman" w:hAnsi="Times New Roman" w:cs="Times New Roman"/>
          <w:sz w:val="20"/>
        </w:rPr>
        <w:t>5.1. Поставщик гарантирует, что поставляемый Товар соответствует требованиям, установленным Контрактом.</w:t>
      </w:r>
    </w:p>
    <w:p w:rsidR="000B40FE" w:rsidRPr="0094383F" w:rsidRDefault="000B40FE" w:rsidP="00D20889">
      <w:pPr>
        <w:pStyle w:val="ConsPlusNormal"/>
        <w:ind w:firstLine="709"/>
        <w:jc w:val="both"/>
        <w:rPr>
          <w:rFonts w:ascii="Times New Roman" w:hAnsi="Times New Roman" w:cs="Times New Roman"/>
          <w:sz w:val="20"/>
          <w:szCs w:val="22"/>
        </w:rPr>
      </w:pPr>
      <w:r w:rsidRPr="0094383F">
        <w:rPr>
          <w:rFonts w:ascii="Times New Roman" w:hAnsi="Times New Roman" w:cs="Times New Roman"/>
          <w:sz w:val="20"/>
          <w:szCs w:val="22"/>
        </w:rPr>
        <w:t>5.2. Поставщик гарантирует, что поставляемый Товар является новым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r w:rsidRPr="0094383F">
        <w:rPr>
          <w:rFonts w:ascii="Times New Roman" w:hAnsi="Times New Roman" w:cs="Times New Roman"/>
          <w:sz w:val="20"/>
        </w:rPr>
        <w:t xml:space="preserve"> </w:t>
      </w:r>
      <w:r w:rsidRPr="0094383F">
        <w:rPr>
          <w:rFonts w:ascii="Times New Roman" w:hAnsi="Times New Roman" w:cs="Times New Roman"/>
          <w:sz w:val="20"/>
          <w:szCs w:val="22"/>
        </w:rPr>
        <w:t xml:space="preserve">и соответствует </w:t>
      </w:r>
      <w:r w:rsidR="00210101" w:rsidRPr="0094383F">
        <w:rPr>
          <w:rFonts w:ascii="Times New Roman" w:hAnsi="Times New Roman" w:cs="Times New Roman"/>
          <w:sz w:val="20"/>
          <w:szCs w:val="22"/>
        </w:rPr>
        <w:t>характеристикам</w:t>
      </w:r>
      <w:r w:rsidRPr="0094383F">
        <w:rPr>
          <w:rFonts w:ascii="Times New Roman" w:hAnsi="Times New Roman" w:cs="Times New Roman"/>
          <w:sz w:val="20"/>
          <w:szCs w:val="22"/>
        </w:rPr>
        <w:t xml:space="preserve">, установленным в </w:t>
      </w:r>
      <w:r w:rsidR="0051359A" w:rsidRPr="0094383F">
        <w:rPr>
          <w:rFonts w:ascii="Times New Roman" w:hAnsi="Times New Roman" w:cs="Times New Roman"/>
          <w:sz w:val="20"/>
          <w:szCs w:val="22"/>
        </w:rPr>
        <w:t>Спецификации</w:t>
      </w:r>
      <w:r w:rsidRPr="0094383F">
        <w:rPr>
          <w:rFonts w:ascii="Times New Roman" w:hAnsi="Times New Roman" w:cs="Times New Roman"/>
          <w:sz w:val="20"/>
          <w:szCs w:val="22"/>
        </w:rPr>
        <w:t xml:space="preserve"> (Приложение 1 к Контракту), свободен от прав и притязаний третьих лиц, не находится под запретом (арестом), в залоге.</w:t>
      </w:r>
    </w:p>
    <w:p w:rsidR="0051359A" w:rsidRPr="0094383F" w:rsidRDefault="0051359A" w:rsidP="0051359A">
      <w:pPr>
        <w:pStyle w:val="ConsPlusNormal"/>
        <w:ind w:firstLine="709"/>
        <w:jc w:val="both"/>
        <w:rPr>
          <w:rFonts w:ascii="Times New Roman" w:hAnsi="Times New Roman" w:cs="Times New Roman"/>
          <w:sz w:val="20"/>
          <w:szCs w:val="22"/>
        </w:rPr>
      </w:pPr>
      <w:r w:rsidRPr="0094383F">
        <w:rPr>
          <w:rFonts w:ascii="Times New Roman" w:hAnsi="Times New Roman" w:cs="Times New Roman"/>
          <w:sz w:val="20"/>
          <w:szCs w:val="22"/>
        </w:rPr>
        <w:t>На Товаре не должно быть механических повреждений.</w:t>
      </w:r>
      <w:r w:rsidRPr="0094383F">
        <w:rPr>
          <w:rFonts w:ascii="Times New Roman" w:hAnsi="Times New Roman" w:cs="Times New Roman"/>
          <w:sz w:val="20"/>
        </w:rPr>
        <w:t xml:space="preserve"> </w:t>
      </w:r>
      <w:r w:rsidRPr="0094383F">
        <w:rPr>
          <w:rFonts w:ascii="Times New Roman" w:hAnsi="Times New Roman" w:cs="Times New Roman"/>
          <w:sz w:val="20"/>
          <w:szCs w:val="22"/>
        </w:rPr>
        <w:t>Корпус (пластмассовые элементы и металлические детали) Товара не должен иметь потертостей, царапин, сколов, трещин, вздутий, вмятин, ухудшающих их внешний вид и препятствующих нормальной работе, а также следов вскрытия. Товар не должен иметь дефектов, связанных с конструкцией, материалами или работой по их изготовлению.</w:t>
      </w:r>
    </w:p>
    <w:p w:rsidR="00C5579D" w:rsidRPr="0094383F" w:rsidRDefault="00C5579D" w:rsidP="00D20889">
      <w:pPr>
        <w:pStyle w:val="ConsPlusNormal"/>
        <w:ind w:firstLine="709"/>
        <w:jc w:val="both"/>
        <w:rPr>
          <w:rFonts w:ascii="Times New Roman" w:hAnsi="Times New Roman" w:cs="Times New Roman"/>
          <w:sz w:val="20"/>
          <w:szCs w:val="22"/>
        </w:rPr>
      </w:pPr>
      <w:r w:rsidRPr="0094383F">
        <w:rPr>
          <w:rFonts w:ascii="Times New Roman" w:hAnsi="Times New Roman" w:cs="Times New Roman"/>
          <w:sz w:val="20"/>
          <w:szCs w:val="22"/>
        </w:rPr>
        <w:t>5.</w:t>
      </w:r>
      <w:r w:rsidR="000B40FE" w:rsidRPr="0094383F">
        <w:rPr>
          <w:rFonts w:ascii="Times New Roman" w:hAnsi="Times New Roman" w:cs="Times New Roman"/>
          <w:sz w:val="20"/>
          <w:szCs w:val="22"/>
        </w:rPr>
        <w:t>3</w:t>
      </w:r>
      <w:r w:rsidRPr="0094383F">
        <w:rPr>
          <w:rFonts w:ascii="Times New Roman" w:hAnsi="Times New Roman" w:cs="Times New Roman"/>
          <w:sz w:val="20"/>
          <w:szCs w:val="22"/>
        </w:rPr>
        <w:t>. Поставщик гарантирует безопасность Товара в соответствии с требованиями, установленными к данному виду товара правом Евразийского экономического союза и законодательством Российской Федерации.</w:t>
      </w:r>
    </w:p>
    <w:p w:rsidR="00C5579D" w:rsidRPr="0094383F" w:rsidRDefault="00C5579D" w:rsidP="00D20889">
      <w:pPr>
        <w:pStyle w:val="ConsPlusNormal"/>
        <w:ind w:firstLine="709"/>
        <w:jc w:val="both"/>
        <w:rPr>
          <w:rFonts w:ascii="Times New Roman" w:hAnsi="Times New Roman" w:cs="Times New Roman"/>
          <w:sz w:val="20"/>
          <w:szCs w:val="22"/>
        </w:rPr>
      </w:pPr>
      <w:r w:rsidRPr="0094383F">
        <w:rPr>
          <w:rFonts w:ascii="Times New Roman" w:hAnsi="Times New Roman" w:cs="Times New Roman"/>
          <w:sz w:val="20"/>
          <w:szCs w:val="22"/>
        </w:rPr>
        <w:t>Поставляемый Товар должен соответствовать действующим в Российской Федерации стандартам, техническим регламентам, санитарным и фитосанитарным нормам.</w:t>
      </w:r>
    </w:p>
    <w:p w:rsidR="00C5579D" w:rsidRPr="0094383F" w:rsidRDefault="00C5579D" w:rsidP="00D20889">
      <w:pPr>
        <w:pStyle w:val="ConsPlusNormal"/>
        <w:ind w:firstLine="709"/>
        <w:jc w:val="both"/>
        <w:rPr>
          <w:rFonts w:ascii="Times New Roman" w:hAnsi="Times New Roman" w:cs="Times New Roman"/>
          <w:sz w:val="20"/>
          <w:szCs w:val="22"/>
        </w:rPr>
      </w:pPr>
      <w:r w:rsidRPr="0094383F">
        <w:rPr>
          <w:rFonts w:ascii="Times New Roman" w:hAnsi="Times New Roman" w:cs="Times New Roman"/>
          <w:sz w:val="20"/>
          <w:szCs w:val="22"/>
        </w:rPr>
        <w:t>5.</w:t>
      </w:r>
      <w:r w:rsidR="008B47D7" w:rsidRPr="0094383F">
        <w:rPr>
          <w:rFonts w:ascii="Times New Roman" w:hAnsi="Times New Roman" w:cs="Times New Roman"/>
          <w:sz w:val="20"/>
          <w:szCs w:val="22"/>
        </w:rPr>
        <w:t>5</w:t>
      </w:r>
      <w:r w:rsidRPr="0094383F">
        <w:rPr>
          <w:rFonts w:ascii="Times New Roman" w:hAnsi="Times New Roman" w:cs="Times New Roman"/>
          <w:sz w:val="20"/>
          <w:szCs w:val="22"/>
        </w:rPr>
        <w:t>. Товар должен быть упакован и замаркирован в соответствии с действующими стандартами.</w:t>
      </w:r>
    </w:p>
    <w:p w:rsidR="00C5579D" w:rsidRPr="0094383F" w:rsidRDefault="00C5579D" w:rsidP="00D20889">
      <w:pPr>
        <w:pStyle w:val="ConsPlusNormal"/>
        <w:ind w:firstLine="709"/>
        <w:jc w:val="both"/>
        <w:rPr>
          <w:rFonts w:ascii="Times New Roman" w:hAnsi="Times New Roman" w:cs="Times New Roman"/>
          <w:sz w:val="20"/>
        </w:rPr>
      </w:pPr>
      <w:r w:rsidRPr="0094383F">
        <w:rPr>
          <w:rFonts w:ascii="Times New Roman" w:hAnsi="Times New Roman" w:cs="Times New Roman"/>
          <w:sz w:val="20"/>
          <w:szCs w:val="22"/>
        </w:rPr>
        <w:t>Поставщик поставляет Товар в упаковке завода-изготовителя, позволяющей транспортировать его любым видом транспорта на любое расстояние, предохранять от повреждений, загрязнений, утраты товарного вида и порчи при его перевозке с учетом возможных перегрузок в пути и длительного</w:t>
      </w:r>
      <w:r w:rsidRPr="0094383F">
        <w:rPr>
          <w:rFonts w:ascii="Times New Roman" w:hAnsi="Times New Roman" w:cs="Times New Roman"/>
          <w:sz w:val="20"/>
        </w:rPr>
        <w:t xml:space="preserve"> хранения.</w:t>
      </w:r>
    </w:p>
    <w:p w:rsidR="00EC07EA" w:rsidRPr="0094383F" w:rsidRDefault="00EC07EA" w:rsidP="00EC07EA">
      <w:pPr>
        <w:pStyle w:val="ConsPlusNormal"/>
        <w:ind w:firstLine="709"/>
        <w:jc w:val="both"/>
        <w:rPr>
          <w:rFonts w:ascii="Times New Roman" w:hAnsi="Times New Roman" w:cs="Times New Roman"/>
          <w:sz w:val="20"/>
        </w:rPr>
      </w:pPr>
      <w:r w:rsidRPr="0094383F">
        <w:rPr>
          <w:rFonts w:ascii="Times New Roman" w:hAnsi="Times New Roman"/>
          <w:color w:val="000000"/>
          <w:sz w:val="20"/>
        </w:rPr>
        <w:t xml:space="preserve">5.6. </w:t>
      </w:r>
      <w:r w:rsidRPr="0094383F">
        <w:rPr>
          <w:rFonts w:ascii="Times New Roman" w:hAnsi="Times New Roman" w:cs="Times New Roman"/>
          <w:sz w:val="20"/>
          <w:shd w:val="clear" w:color="auto" w:fill="FFFFFF"/>
        </w:rPr>
        <w:t xml:space="preserve">Гарантийный срок эксплуатации Товара должен составлять не менее 12 (двенадцати) месяцев со дня передачи товара  Заказчику </w:t>
      </w:r>
      <w:r w:rsidRPr="0094383F">
        <w:rPr>
          <w:rFonts w:ascii="Times New Roman" w:hAnsi="Times New Roman" w:cs="Times New Roman"/>
          <w:sz w:val="20"/>
        </w:rPr>
        <w:t>и подписания Сторонами акта приема-передачи (товарной накладной).</w:t>
      </w:r>
    </w:p>
    <w:p w:rsidR="00EC07EA" w:rsidRPr="0094383F" w:rsidRDefault="00EC07EA" w:rsidP="00EC07EA">
      <w:pPr>
        <w:tabs>
          <w:tab w:val="left" w:pos="0"/>
        </w:tabs>
        <w:spacing w:after="0" w:line="240" w:lineRule="auto"/>
        <w:ind w:firstLine="709"/>
        <w:jc w:val="both"/>
        <w:rPr>
          <w:rFonts w:ascii="Times New Roman" w:hAnsi="Times New Roman"/>
          <w:sz w:val="20"/>
        </w:rPr>
      </w:pPr>
      <w:r w:rsidRPr="0094383F">
        <w:rPr>
          <w:rFonts w:ascii="Times New Roman" w:hAnsi="Times New Roman"/>
          <w:sz w:val="20"/>
        </w:rPr>
        <w:t>Гарантия качества Товара должна распространяться на все составляющие и комплектующие его части. Предоставление гарантии осуществляется вместе с поставкой Товара. Гарантийный срок на Товар должен соответствовать гарантийным требованиям, предъявляемым к такому вида товарам, и должен подтверждаться документами от производителя (Поставщика).</w:t>
      </w:r>
    </w:p>
    <w:p w:rsidR="00EC07EA" w:rsidRPr="0094383F" w:rsidRDefault="00EC07EA" w:rsidP="00EC07EA">
      <w:pPr>
        <w:tabs>
          <w:tab w:val="left" w:pos="0"/>
        </w:tabs>
        <w:spacing w:after="0" w:line="240" w:lineRule="auto"/>
        <w:ind w:firstLine="709"/>
        <w:jc w:val="both"/>
        <w:rPr>
          <w:rFonts w:ascii="Times New Roman" w:hAnsi="Times New Roman"/>
          <w:sz w:val="20"/>
        </w:rPr>
      </w:pPr>
      <w:r w:rsidRPr="0094383F">
        <w:rPr>
          <w:rFonts w:ascii="Times New Roman" w:hAnsi="Times New Roman"/>
          <w:sz w:val="20"/>
        </w:rPr>
        <w:t>5.7. В период действия гарантийного срока Поставщиком осуществляется гарантийное обслуживание Товара без дополнительной оплаты со стороны Заказчика.</w:t>
      </w:r>
    </w:p>
    <w:p w:rsidR="00EC07EA" w:rsidRPr="0094383F" w:rsidRDefault="00EC07EA" w:rsidP="00EC07EA">
      <w:pPr>
        <w:tabs>
          <w:tab w:val="left" w:pos="0"/>
        </w:tabs>
        <w:spacing w:after="0" w:line="240" w:lineRule="auto"/>
        <w:ind w:firstLine="709"/>
        <w:jc w:val="both"/>
        <w:rPr>
          <w:sz w:val="20"/>
        </w:rPr>
      </w:pPr>
      <w:r w:rsidRPr="0094383F">
        <w:rPr>
          <w:rFonts w:ascii="Times New Roman" w:hAnsi="Times New Roman"/>
          <w:sz w:val="20"/>
        </w:rPr>
        <w:t>5.8. При обнаружении дефектов Товара в период гарантийного срока, возникших по независящим от Заказчика причинам, Поставщик обязан за свой счет устранить дефекты либо заменить Товар ненадлежащего качества новым, в срок 5 (пять) рабочих дней с момента получения письменного уведомления от Заказчика (в том числе посредством факсимильной связи с последующим направлением оригинала).</w:t>
      </w:r>
      <w:r w:rsidRPr="0094383F">
        <w:rPr>
          <w:sz w:val="20"/>
        </w:rPr>
        <w:t xml:space="preserve"> </w:t>
      </w:r>
    </w:p>
    <w:p w:rsidR="00EC07EA" w:rsidRPr="0094383F" w:rsidRDefault="00EC07EA" w:rsidP="00EC07EA">
      <w:pPr>
        <w:tabs>
          <w:tab w:val="left" w:pos="0"/>
        </w:tabs>
        <w:spacing w:after="0" w:line="240" w:lineRule="auto"/>
        <w:ind w:firstLine="709"/>
        <w:jc w:val="both"/>
        <w:rPr>
          <w:rFonts w:ascii="Times New Roman" w:hAnsi="Times New Roman"/>
          <w:sz w:val="20"/>
        </w:rPr>
      </w:pPr>
      <w:r w:rsidRPr="0094383F">
        <w:rPr>
          <w:rFonts w:ascii="Times New Roman" w:hAnsi="Times New Roman"/>
          <w:sz w:val="20"/>
        </w:rPr>
        <w:t>5.9. Все сопутствующие гарантийному обслуживанию мероприятия (доставка, погрузка, разгрузка) осуществляются силами и за счет Поставщика.</w:t>
      </w:r>
    </w:p>
    <w:p w:rsidR="00EC07EA" w:rsidRPr="0094383F" w:rsidRDefault="00EC07EA" w:rsidP="00EC07EA">
      <w:pPr>
        <w:tabs>
          <w:tab w:val="left" w:pos="0"/>
        </w:tabs>
        <w:spacing w:after="0" w:line="240" w:lineRule="auto"/>
        <w:ind w:firstLine="709"/>
        <w:jc w:val="both"/>
        <w:rPr>
          <w:rFonts w:ascii="Times New Roman" w:hAnsi="Times New Roman"/>
          <w:sz w:val="20"/>
        </w:rPr>
      </w:pPr>
      <w:r w:rsidRPr="0094383F">
        <w:rPr>
          <w:rFonts w:ascii="Times New Roman" w:hAnsi="Times New Roman"/>
          <w:sz w:val="20"/>
        </w:rPr>
        <w:t>5.10. В случае устранения дефектов в Товаре в период гарантийного срока эксплуатации этот срок продлевается на время, в течение которого Товар не использовался из-за обнаружения дефектов. При замене Товара в целом гарантийный срок исчисляется заново со дня его замены.</w:t>
      </w:r>
    </w:p>
    <w:p w:rsidR="00EC07EA" w:rsidRPr="0094383F" w:rsidRDefault="00EC07EA" w:rsidP="00EC07EA">
      <w:pPr>
        <w:tabs>
          <w:tab w:val="left" w:pos="0"/>
        </w:tabs>
        <w:spacing w:after="0" w:line="240" w:lineRule="auto"/>
        <w:ind w:firstLine="709"/>
        <w:jc w:val="both"/>
        <w:rPr>
          <w:rFonts w:ascii="Times New Roman" w:hAnsi="Times New Roman"/>
          <w:color w:val="000000"/>
          <w:sz w:val="20"/>
        </w:rPr>
      </w:pPr>
      <w:r w:rsidRPr="0094383F">
        <w:rPr>
          <w:rFonts w:ascii="Times New Roman" w:hAnsi="Times New Roman"/>
          <w:sz w:val="20"/>
        </w:rPr>
        <w:t xml:space="preserve">5.11. </w:t>
      </w:r>
      <w:r w:rsidRPr="0094383F">
        <w:rPr>
          <w:rFonts w:ascii="Times New Roman" w:hAnsi="Times New Roman"/>
          <w:color w:val="000000"/>
          <w:sz w:val="20"/>
        </w:rPr>
        <w:t xml:space="preserve">В случае споров  с Заказчиком относительно качества товара Поставщик обязан за свой счет и своими силами провести экспертизу товара и в части доказанной вины исполнить обязательства, связанные с устранением недостатков, заменой некачественного товара качественным, возвратом уплаченной за товар суммы. На время экспертизы Поставщик обязан предоставить аналогичный товар.  </w:t>
      </w:r>
    </w:p>
    <w:p w:rsidR="0051359A" w:rsidRPr="0094383F" w:rsidRDefault="0051359A">
      <w:pPr>
        <w:pStyle w:val="ConsPlusNormal"/>
        <w:jc w:val="both"/>
        <w:rPr>
          <w:sz w:val="20"/>
        </w:rPr>
      </w:pPr>
    </w:p>
    <w:p w:rsidR="009D148B" w:rsidRPr="0094383F" w:rsidRDefault="00C5579D" w:rsidP="00B3324E">
      <w:pPr>
        <w:pStyle w:val="ConsPlusNormal"/>
        <w:jc w:val="center"/>
        <w:outlineLvl w:val="1"/>
        <w:rPr>
          <w:rFonts w:ascii="Times New Roman" w:hAnsi="Times New Roman" w:cs="Times New Roman"/>
          <w:b/>
          <w:sz w:val="20"/>
          <w:szCs w:val="22"/>
        </w:rPr>
      </w:pPr>
      <w:bookmarkStart w:id="25" w:name="P1550"/>
      <w:bookmarkEnd w:id="25"/>
      <w:r w:rsidRPr="0094383F">
        <w:rPr>
          <w:rFonts w:ascii="Times New Roman" w:hAnsi="Times New Roman" w:cs="Times New Roman"/>
          <w:b/>
          <w:sz w:val="20"/>
          <w:szCs w:val="22"/>
        </w:rPr>
        <w:t xml:space="preserve">VI. </w:t>
      </w:r>
      <w:r w:rsidR="000C2437" w:rsidRPr="0094383F">
        <w:rPr>
          <w:rFonts w:ascii="Times New Roman" w:hAnsi="Times New Roman" w:cs="Times New Roman"/>
          <w:b/>
          <w:sz w:val="20"/>
          <w:szCs w:val="22"/>
        </w:rPr>
        <w:t>ОТВЕТСТВЕННОСТЬ СТОРОН</w:t>
      </w:r>
      <w:r w:rsidRPr="0094383F">
        <w:rPr>
          <w:rFonts w:ascii="Times New Roman" w:hAnsi="Times New Roman" w:cs="Times New Roman"/>
          <w:b/>
          <w:sz w:val="20"/>
          <w:szCs w:val="22"/>
        </w:rPr>
        <w:t xml:space="preserve"> </w:t>
      </w:r>
    </w:p>
    <w:p w:rsidR="00021D8A" w:rsidRPr="0094383F" w:rsidRDefault="00021D8A" w:rsidP="00021D8A">
      <w:pPr>
        <w:widowControl w:val="0"/>
        <w:autoSpaceDE w:val="0"/>
        <w:autoSpaceDN w:val="0"/>
        <w:adjustRightInd w:val="0"/>
        <w:spacing w:after="0" w:line="240" w:lineRule="auto"/>
        <w:ind w:firstLine="709"/>
        <w:jc w:val="both"/>
        <w:rPr>
          <w:rFonts w:ascii="Times New Roman" w:eastAsia="Times New Roman" w:hAnsi="Times New Roman"/>
          <w:sz w:val="20"/>
          <w:lang w:eastAsia="ru-RU"/>
        </w:rPr>
      </w:pPr>
      <w:r w:rsidRPr="0094383F">
        <w:rPr>
          <w:rFonts w:ascii="Times New Roman" w:eastAsia="Times New Roman" w:hAnsi="Times New Roman"/>
          <w:sz w:val="20"/>
          <w:lang w:eastAsia="ru-RU"/>
        </w:rPr>
        <w:t>6.1. За неисполнение или ненадлежащее исполнение взятых на себя обязательств по настоящему контракту Стороны несут ответственность, в соответствии с действующим законодательством Российской Федерации, Федеральным законом от 05.04.2013 № 44-ФЗ, Постановлением Правительства Российской Федерации от 30.08.2017 № 1042.</w:t>
      </w:r>
    </w:p>
    <w:p w:rsidR="00021D8A" w:rsidRPr="0094383F" w:rsidRDefault="00021D8A" w:rsidP="00021D8A">
      <w:pPr>
        <w:widowControl w:val="0"/>
        <w:autoSpaceDE w:val="0"/>
        <w:autoSpaceDN w:val="0"/>
        <w:adjustRightInd w:val="0"/>
        <w:spacing w:after="0" w:line="240" w:lineRule="auto"/>
        <w:ind w:firstLine="709"/>
        <w:jc w:val="both"/>
        <w:rPr>
          <w:rFonts w:ascii="Times New Roman" w:eastAsia="Times New Roman" w:hAnsi="Times New Roman"/>
          <w:sz w:val="20"/>
          <w:lang w:eastAsia="ru-RU"/>
        </w:rPr>
      </w:pPr>
      <w:r w:rsidRPr="0094383F">
        <w:rPr>
          <w:rFonts w:ascii="Times New Roman" w:eastAsia="Times New Roman" w:hAnsi="Times New Roman"/>
          <w:sz w:val="20"/>
          <w:lang w:eastAsia="ru-RU"/>
        </w:rPr>
        <w:t xml:space="preserve">6.2. </w:t>
      </w:r>
      <w:r w:rsidRPr="0094383F">
        <w:rPr>
          <w:rFonts w:ascii="Times New Roman" w:eastAsia="Times New Roman" w:hAnsi="Times New Roman"/>
          <w:b/>
          <w:sz w:val="20"/>
          <w:lang w:eastAsia="ru-RU"/>
        </w:rPr>
        <w:t>В случае просрочки исполнения Заказчиком</w:t>
      </w:r>
      <w:r w:rsidRPr="0094383F">
        <w:rPr>
          <w:rFonts w:ascii="Times New Roman" w:eastAsia="Times New Roman" w:hAnsi="Times New Roman"/>
          <w:sz w:val="20"/>
          <w:lang w:eastAsia="ru-RU"/>
        </w:rPr>
        <w:t xml:space="preserve">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021D8A" w:rsidRPr="0094383F" w:rsidRDefault="00021D8A" w:rsidP="00021D8A">
      <w:pPr>
        <w:widowControl w:val="0"/>
        <w:autoSpaceDE w:val="0"/>
        <w:autoSpaceDN w:val="0"/>
        <w:adjustRightInd w:val="0"/>
        <w:spacing w:after="0" w:line="240" w:lineRule="auto"/>
        <w:ind w:firstLine="709"/>
        <w:jc w:val="both"/>
        <w:rPr>
          <w:rFonts w:ascii="Times New Roman" w:eastAsia="Times New Roman" w:hAnsi="Times New Roman"/>
          <w:sz w:val="20"/>
          <w:lang w:eastAsia="ru-RU"/>
        </w:rPr>
      </w:pPr>
      <w:r w:rsidRPr="0094383F">
        <w:rPr>
          <w:rFonts w:ascii="Times New Roman" w:eastAsia="Times New Roman" w:hAnsi="Times New Roman"/>
          <w:sz w:val="20"/>
          <w:lang w:eastAsia="ru-RU"/>
        </w:rPr>
        <w:t>Пеня начисляется за каждый день просрочки исполнения Заказчиком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Контрактом в размере 1/300 действующей на дату уплаты пеней ключевой ставки Центрального банка Российской Федерации от не уплаченной в срок суммы.</w:t>
      </w:r>
    </w:p>
    <w:p w:rsidR="00021D8A" w:rsidRPr="0094383F" w:rsidRDefault="00021D8A" w:rsidP="00021D8A">
      <w:pPr>
        <w:widowControl w:val="0"/>
        <w:autoSpaceDE w:val="0"/>
        <w:autoSpaceDN w:val="0"/>
        <w:adjustRightInd w:val="0"/>
        <w:spacing w:after="0" w:line="240" w:lineRule="auto"/>
        <w:ind w:firstLine="709"/>
        <w:jc w:val="both"/>
        <w:rPr>
          <w:rFonts w:ascii="Times New Roman" w:eastAsia="Times New Roman" w:hAnsi="Times New Roman"/>
          <w:sz w:val="20"/>
          <w:lang w:eastAsia="ru-RU"/>
        </w:rPr>
      </w:pPr>
      <w:r w:rsidRPr="0094383F">
        <w:rPr>
          <w:rFonts w:ascii="Times New Roman" w:eastAsia="Times New Roman" w:hAnsi="Times New Roman"/>
          <w:sz w:val="20"/>
          <w:lang w:eastAsia="ru-RU"/>
        </w:rPr>
        <w:t>Штрафы начисляются за ненадлежащее исполнение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контрактом в порядке, установленном Правительством Российской Федерации.</w:t>
      </w:r>
    </w:p>
    <w:p w:rsidR="00021D8A" w:rsidRPr="0094383F" w:rsidRDefault="00021D8A" w:rsidP="00021D8A">
      <w:pPr>
        <w:widowControl w:val="0"/>
        <w:autoSpaceDE w:val="0"/>
        <w:autoSpaceDN w:val="0"/>
        <w:adjustRightInd w:val="0"/>
        <w:spacing w:after="0" w:line="240" w:lineRule="auto"/>
        <w:ind w:firstLine="709"/>
        <w:jc w:val="both"/>
        <w:rPr>
          <w:rFonts w:ascii="Times New Roman" w:eastAsia="Times New Roman" w:hAnsi="Times New Roman"/>
          <w:sz w:val="20"/>
          <w:lang w:eastAsia="ru-RU"/>
        </w:rPr>
      </w:pPr>
      <w:r w:rsidRPr="0094383F">
        <w:rPr>
          <w:rFonts w:ascii="Times New Roman" w:eastAsia="Times New Roman" w:hAnsi="Times New Roman"/>
          <w:sz w:val="20"/>
          <w:lang w:eastAsia="ru-RU"/>
        </w:rPr>
        <w:t xml:space="preserve">6.3. </w:t>
      </w:r>
      <w:r w:rsidRPr="0094383F">
        <w:rPr>
          <w:rFonts w:ascii="Times New Roman" w:eastAsia="Times New Roman" w:hAnsi="Times New Roman"/>
          <w:b/>
          <w:sz w:val="20"/>
          <w:lang w:eastAsia="ru-RU"/>
        </w:rPr>
        <w:t>В случае просрочки исполнения Поставщиком</w:t>
      </w:r>
      <w:r w:rsidRPr="0094383F">
        <w:rPr>
          <w:rFonts w:ascii="Times New Roman" w:eastAsia="Times New Roman" w:hAnsi="Times New Roman"/>
          <w:sz w:val="20"/>
          <w:lang w:eastAsia="ru-RU"/>
        </w:rPr>
        <w:t xml:space="preserve"> обязательств</w:t>
      </w:r>
      <w:r w:rsidR="000C2437" w:rsidRPr="0094383F">
        <w:rPr>
          <w:rFonts w:ascii="Times New Roman" w:eastAsia="Times New Roman" w:hAnsi="Times New Roman"/>
          <w:sz w:val="20"/>
          <w:lang w:eastAsia="ru-RU"/>
        </w:rPr>
        <w:t xml:space="preserve"> </w:t>
      </w:r>
      <w:r w:rsidR="000C2437" w:rsidRPr="0094383F">
        <w:rPr>
          <w:rFonts w:ascii="Times New Roman" w:hAnsi="Times New Roman"/>
          <w:sz w:val="20"/>
          <w:shd w:val="clear" w:color="auto" w:fill="FFFFFF"/>
        </w:rPr>
        <w:t>(в том числе гарантийного обязательства)</w:t>
      </w:r>
      <w:r w:rsidRPr="0094383F">
        <w:rPr>
          <w:rFonts w:ascii="Times New Roman" w:eastAsia="Times New Roman" w:hAnsi="Times New Roman"/>
          <w:sz w:val="20"/>
          <w:lang w:eastAsia="ru-RU"/>
        </w:rPr>
        <w:t>, предусмотренных контрактом, а также в иных случаях неисполнения или ненадлежащего исполнения Поставщиком обязательств, предусмотрен</w:t>
      </w:r>
      <w:r w:rsidR="000C2437" w:rsidRPr="0094383F">
        <w:rPr>
          <w:rFonts w:ascii="Times New Roman" w:eastAsia="Times New Roman" w:hAnsi="Times New Roman"/>
          <w:sz w:val="20"/>
          <w:lang w:eastAsia="ru-RU"/>
        </w:rPr>
        <w:t>ных контрактом, Заказчик направляет П</w:t>
      </w:r>
      <w:r w:rsidRPr="0094383F">
        <w:rPr>
          <w:rFonts w:ascii="Times New Roman" w:eastAsia="Times New Roman" w:hAnsi="Times New Roman"/>
          <w:sz w:val="20"/>
          <w:lang w:eastAsia="ru-RU"/>
        </w:rPr>
        <w:t>оставщику требование об уплате неустоек (штрафов, пеней).</w:t>
      </w:r>
    </w:p>
    <w:p w:rsidR="00021D8A" w:rsidRPr="0094383F" w:rsidRDefault="00021D8A" w:rsidP="00021D8A">
      <w:pPr>
        <w:widowControl w:val="0"/>
        <w:autoSpaceDE w:val="0"/>
        <w:autoSpaceDN w:val="0"/>
        <w:adjustRightInd w:val="0"/>
        <w:spacing w:after="0" w:line="240" w:lineRule="auto"/>
        <w:ind w:firstLine="709"/>
        <w:jc w:val="both"/>
        <w:rPr>
          <w:rFonts w:ascii="Times New Roman" w:eastAsia="Times New Roman" w:hAnsi="Times New Roman"/>
          <w:sz w:val="20"/>
          <w:lang w:eastAsia="ru-RU"/>
        </w:rPr>
      </w:pPr>
      <w:r w:rsidRPr="0094383F">
        <w:rPr>
          <w:rFonts w:ascii="Times New Roman" w:eastAsia="Times New Roman" w:hAnsi="Times New Roman"/>
          <w:sz w:val="20"/>
          <w:lang w:eastAsia="ru-RU"/>
        </w:rPr>
        <w:t>6.4. Пеня начисляется за каждый день просрочки исполнения Поставщиком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за исключением случаев, если законодательством Российской Федерации установлен иной порядок начисления пени.</w:t>
      </w:r>
    </w:p>
    <w:p w:rsidR="00021D8A" w:rsidRPr="0094383F" w:rsidRDefault="00021D8A" w:rsidP="00021D8A">
      <w:pPr>
        <w:widowControl w:val="0"/>
        <w:autoSpaceDE w:val="0"/>
        <w:autoSpaceDN w:val="0"/>
        <w:adjustRightInd w:val="0"/>
        <w:spacing w:after="0" w:line="240" w:lineRule="auto"/>
        <w:ind w:firstLine="709"/>
        <w:jc w:val="both"/>
        <w:rPr>
          <w:rFonts w:ascii="Times New Roman" w:eastAsia="Times New Roman" w:hAnsi="Times New Roman"/>
          <w:sz w:val="20"/>
          <w:lang w:eastAsia="ru-RU"/>
        </w:rPr>
      </w:pPr>
      <w:r w:rsidRPr="0094383F">
        <w:rPr>
          <w:rFonts w:ascii="Times New Roman" w:eastAsia="Times New Roman" w:hAnsi="Times New Roman"/>
          <w:sz w:val="20"/>
          <w:lang w:eastAsia="ru-RU"/>
        </w:rPr>
        <w:t>6.</w:t>
      </w:r>
      <w:r w:rsidR="00936D26" w:rsidRPr="0094383F">
        <w:rPr>
          <w:rFonts w:ascii="Times New Roman" w:eastAsia="Times New Roman" w:hAnsi="Times New Roman"/>
          <w:sz w:val="20"/>
          <w:lang w:eastAsia="ru-RU"/>
        </w:rPr>
        <w:t>5</w:t>
      </w:r>
      <w:r w:rsidRPr="0094383F">
        <w:rPr>
          <w:rFonts w:ascii="Times New Roman" w:eastAsia="Times New Roman" w:hAnsi="Times New Roman"/>
          <w:sz w:val="20"/>
          <w:lang w:eastAsia="ru-RU"/>
        </w:rPr>
        <w:t>. Штрафы начисляются за неисполнения или ненадлежащего исполнение Поставщиком                         обязательств, предусмотренных Контрактом, за исключением просрочки исполнения Поставщиком обязательств</w:t>
      </w:r>
      <w:r w:rsidR="00C8620F" w:rsidRPr="0094383F">
        <w:rPr>
          <w:rFonts w:ascii="Times New Roman" w:eastAsia="Times New Roman" w:hAnsi="Times New Roman"/>
          <w:sz w:val="20"/>
          <w:lang w:eastAsia="ru-RU"/>
        </w:rPr>
        <w:t xml:space="preserve"> </w:t>
      </w:r>
      <w:r w:rsidR="00C8620F" w:rsidRPr="0094383F">
        <w:rPr>
          <w:rFonts w:ascii="Times New Roman" w:hAnsi="Times New Roman"/>
          <w:sz w:val="20"/>
          <w:shd w:val="clear" w:color="auto" w:fill="FFFFFF"/>
        </w:rPr>
        <w:t>(в том числе гарантийного обязательства)</w:t>
      </w:r>
      <w:r w:rsidRPr="0094383F">
        <w:rPr>
          <w:rFonts w:ascii="Times New Roman" w:eastAsia="Times New Roman" w:hAnsi="Times New Roman"/>
          <w:sz w:val="20"/>
          <w:lang w:eastAsia="ru-RU"/>
        </w:rPr>
        <w:t>,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r w:rsidR="003F6C3D" w:rsidRPr="0094383F">
        <w:rPr>
          <w:rFonts w:ascii="Times New Roman" w:eastAsia="Times New Roman" w:hAnsi="Times New Roman"/>
          <w:sz w:val="20"/>
          <w:lang w:eastAsia="ru-RU"/>
        </w:rPr>
        <w:t>;</w:t>
      </w:r>
    </w:p>
    <w:p w:rsidR="00021D8A" w:rsidRPr="0094383F" w:rsidRDefault="00021D8A" w:rsidP="00021D8A">
      <w:pPr>
        <w:widowControl w:val="0"/>
        <w:autoSpaceDE w:val="0"/>
        <w:autoSpaceDN w:val="0"/>
        <w:adjustRightInd w:val="0"/>
        <w:spacing w:after="0" w:line="240" w:lineRule="auto"/>
        <w:ind w:firstLine="709"/>
        <w:jc w:val="both"/>
        <w:rPr>
          <w:rFonts w:ascii="Times New Roman" w:eastAsia="Times New Roman" w:hAnsi="Times New Roman"/>
          <w:sz w:val="20"/>
          <w:lang w:eastAsia="ru-RU"/>
        </w:rPr>
      </w:pPr>
      <w:r w:rsidRPr="0094383F">
        <w:rPr>
          <w:rFonts w:ascii="Times New Roman" w:eastAsia="Times New Roman" w:hAnsi="Times New Roman"/>
          <w:sz w:val="20"/>
          <w:lang w:eastAsia="ru-RU"/>
        </w:rPr>
        <w:t>6.</w:t>
      </w:r>
      <w:r w:rsidR="00936D26" w:rsidRPr="0094383F">
        <w:rPr>
          <w:rFonts w:ascii="Times New Roman" w:eastAsia="Times New Roman" w:hAnsi="Times New Roman"/>
          <w:sz w:val="20"/>
          <w:lang w:eastAsia="ru-RU"/>
        </w:rPr>
        <w:t>5</w:t>
      </w:r>
      <w:r w:rsidRPr="0094383F">
        <w:rPr>
          <w:rFonts w:ascii="Times New Roman" w:eastAsia="Times New Roman" w:hAnsi="Times New Roman"/>
          <w:sz w:val="20"/>
          <w:lang w:eastAsia="ru-RU"/>
        </w:rPr>
        <w:t>.1. За каждый факт неисполнения или ненадлежащего исполнения Поставщиком обязательств, предусмотренных Контрактом, заключенным по результатам определения Поставщика в соответствии с п.1 ч.1 ст.30 Федерального закона № 44-ФЗ, за исключением просрочки исполнения обязательств</w:t>
      </w:r>
      <w:r w:rsidR="00936D26" w:rsidRPr="0094383F">
        <w:rPr>
          <w:rFonts w:ascii="Times New Roman" w:eastAsia="Times New Roman" w:hAnsi="Times New Roman"/>
          <w:sz w:val="20"/>
          <w:lang w:eastAsia="ru-RU"/>
        </w:rPr>
        <w:t xml:space="preserve"> </w:t>
      </w:r>
      <w:r w:rsidR="00936D26" w:rsidRPr="0094383F">
        <w:rPr>
          <w:rFonts w:ascii="Times New Roman" w:hAnsi="Times New Roman"/>
          <w:sz w:val="20"/>
          <w:shd w:val="clear" w:color="auto" w:fill="FFFFFF"/>
        </w:rPr>
        <w:t>(в том числе гарантийного обязательства)</w:t>
      </w:r>
      <w:r w:rsidRPr="0094383F">
        <w:rPr>
          <w:rFonts w:ascii="Times New Roman" w:eastAsia="Times New Roman" w:hAnsi="Times New Roman"/>
          <w:sz w:val="20"/>
          <w:lang w:eastAsia="ru-RU"/>
        </w:rPr>
        <w:t xml:space="preserve">, предусмотренных Контрактом, </w:t>
      </w:r>
      <w:r w:rsidR="00936D26" w:rsidRPr="0094383F">
        <w:rPr>
          <w:rFonts w:ascii="Times New Roman" w:eastAsia="Times New Roman" w:hAnsi="Times New Roman"/>
          <w:sz w:val="20"/>
          <w:lang w:eastAsia="ru-RU"/>
        </w:rPr>
        <w:t>штраф</w:t>
      </w:r>
      <w:r w:rsidRPr="0094383F">
        <w:rPr>
          <w:rFonts w:ascii="Times New Roman" w:eastAsia="Times New Roman" w:hAnsi="Times New Roman"/>
          <w:sz w:val="20"/>
          <w:lang w:eastAsia="ru-RU"/>
        </w:rPr>
        <w:t xml:space="preserve"> устанавливается в размере 1% цены контракта, но не более 5 т.р. и не менее 1 т.р.</w:t>
      </w:r>
    </w:p>
    <w:p w:rsidR="00021D8A" w:rsidRPr="0094383F" w:rsidRDefault="00021D8A" w:rsidP="00021D8A">
      <w:pPr>
        <w:widowControl w:val="0"/>
        <w:autoSpaceDE w:val="0"/>
        <w:autoSpaceDN w:val="0"/>
        <w:adjustRightInd w:val="0"/>
        <w:spacing w:after="0" w:line="240" w:lineRule="auto"/>
        <w:ind w:firstLine="709"/>
        <w:jc w:val="both"/>
        <w:rPr>
          <w:rFonts w:ascii="Times New Roman" w:eastAsia="Times New Roman" w:hAnsi="Times New Roman"/>
          <w:sz w:val="20"/>
          <w:lang w:eastAsia="ru-RU"/>
        </w:rPr>
      </w:pPr>
      <w:r w:rsidRPr="0094383F">
        <w:rPr>
          <w:rFonts w:ascii="Times New Roman" w:eastAsia="Times New Roman" w:hAnsi="Times New Roman"/>
          <w:sz w:val="20"/>
          <w:lang w:eastAsia="ru-RU"/>
        </w:rPr>
        <w:t>6.</w:t>
      </w:r>
      <w:r w:rsidR="00936D26" w:rsidRPr="0094383F">
        <w:rPr>
          <w:rFonts w:ascii="Times New Roman" w:eastAsia="Times New Roman" w:hAnsi="Times New Roman"/>
          <w:sz w:val="20"/>
          <w:lang w:eastAsia="ru-RU"/>
        </w:rPr>
        <w:t>5</w:t>
      </w:r>
      <w:r w:rsidRPr="0094383F">
        <w:rPr>
          <w:rFonts w:ascii="Times New Roman" w:eastAsia="Times New Roman" w:hAnsi="Times New Roman"/>
          <w:sz w:val="20"/>
          <w:lang w:eastAsia="ru-RU"/>
        </w:rPr>
        <w:t>.2. 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Федеральным законом № 44-ФЗ), предложившим наиболее высокую цену за право заключения контракта, за исключением просрочки исполнения обязательств</w:t>
      </w:r>
      <w:r w:rsidR="00936D26" w:rsidRPr="0094383F">
        <w:rPr>
          <w:rFonts w:ascii="Times New Roman" w:eastAsia="Times New Roman" w:hAnsi="Times New Roman"/>
          <w:sz w:val="20"/>
          <w:lang w:eastAsia="ru-RU"/>
        </w:rPr>
        <w:t xml:space="preserve"> </w:t>
      </w:r>
      <w:r w:rsidR="00936D26" w:rsidRPr="0094383F">
        <w:rPr>
          <w:rFonts w:ascii="Times New Roman" w:hAnsi="Times New Roman"/>
          <w:sz w:val="20"/>
          <w:shd w:val="clear" w:color="auto" w:fill="FFFFFF"/>
        </w:rPr>
        <w:t>(в том числе гарантийного обязательства)</w:t>
      </w:r>
      <w:r w:rsidRPr="0094383F">
        <w:rPr>
          <w:rFonts w:ascii="Times New Roman" w:eastAsia="Times New Roman" w:hAnsi="Times New Roman"/>
          <w:sz w:val="20"/>
          <w:lang w:eastAsia="ru-RU"/>
        </w:rPr>
        <w:t>, предусмотренных контрактом, размер штрафа рассчитывается, и устанавливается</w:t>
      </w:r>
      <w:r w:rsidR="00936D26" w:rsidRPr="0094383F">
        <w:rPr>
          <w:rFonts w:ascii="Times New Roman" w:eastAsia="Times New Roman" w:hAnsi="Times New Roman"/>
          <w:sz w:val="20"/>
          <w:lang w:eastAsia="ru-RU"/>
        </w:rPr>
        <w:t xml:space="preserve"> в следующем порядке</w:t>
      </w:r>
      <w:r w:rsidRPr="0094383F">
        <w:rPr>
          <w:rFonts w:ascii="Times New Roman" w:eastAsia="Times New Roman" w:hAnsi="Times New Roman"/>
          <w:sz w:val="20"/>
          <w:lang w:eastAsia="ru-RU"/>
        </w:rPr>
        <w:t>:</w:t>
      </w:r>
    </w:p>
    <w:p w:rsidR="00021D8A" w:rsidRPr="0094383F" w:rsidRDefault="00021D8A" w:rsidP="00021D8A">
      <w:pPr>
        <w:widowControl w:val="0"/>
        <w:autoSpaceDE w:val="0"/>
        <w:autoSpaceDN w:val="0"/>
        <w:adjustRightInd w:val="0"/>
        <w:spacing w:after="0" w:line="240" w:lineRule="auto"/>
        <w:ind w:firstLine="709"/>
        <w:jc w:val="both"/>
        <w:rPr>
          <w:rFonts w:ascii="Times New Roman" w:eastAsia="Times New Roman" w:hAnsi="Times New Roman"/>
          <w:sz w:val="20"/>
          <w:lang w:eastAsia="ru-RU"/>
        </w:rPr>
      </w:pPr>
      <w:r w:rsidRPr="0094383F">
        <w:rPr>
          <w:rFonts w:ascii="Times New Roman" w:eastAsia="Times New Roman" w:hAnsi="Times New Roman"/>
          <w:sz w:val="20"/>
          <w:lang w:eastAsia="ru-RU"/>
        </w:rPr>
        <w:t>6.</w:t>
      </w:r>
      <w:r w:rsidR="003F6C3D" w:rsidRPr="0094383F">
        <w:rPr>
          <w:rFonts w:ascii="Times New Roman" w:eastAsia="Times New Roman" w:hAnsi="Times New Roman"/>
          <w:sz w:val="20"/>
          <w:lang w:eastAsia="ru-RU"/>
        </w:rPr>
        <w:t>5.3.</w:t>
      </w:r>
      <w:r w:rsidRPr="0094383F">
        <w:rPr>
          <w:rFonts w:ascii="Times New Roman" w:eastAsia="Times New Roman" w:hAnsi="Times New Roman"/>
          <w:sz w:val="20"/>
          <w:lang w:eastAsia="ru-RU"/>
        </w:rPr>
        <w:t xml:space="preserve">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штраф устанавливается  (при наличии в контракте таких обязательств) в размере 1000,00 рублей.</w:t>
      </w:r>
    </w:p>
    <w:p w:rsidR="00021D8A" w:rsidRPr="0094383F" w:rsidRDefault="00021D8A" w:rsidP="00021D8A">
      <w:pPr>
        <w:widowControl w:val="0"/>
        <w:autoSpaceDE w:val="0"/>
        <w:autoSpaceDN w:val="0"/>
        <w:adjustRightInd w:val="0"/>
        <w:spacing w:after="0" w:line="240" w:lineRule="auto"/>
        <w:ind w:firstLine="709"/>
        <w:jc w:val="both"/>
        <w:rPr>
          <w:rFonts w:ascii="Times New Roman" w:eastAsia="Times New Roman" w:hAnsi="Times New Roman"/>
          <w:sz w:val="20"/>
          <w:lang w:eastAsia="ru-RU"/>
        </w:rPr>
      </w:pPr>
      <w:r w:rsidRPr="0094383F">
        <w:rPr>
          <w:rFonts w:ascii="Times New Roman" w:eastAsia="Times New Roman" w:hAnsi="Times New Roman"/>
          <w:sz w:val="20"/>
          <w:lang w:eastAsia="ru-RU"/>
        </w:rPr>
        <w:t>6</w:t>
      </w:r>
      <w:r w:rsidR="003F6C3D" w:rsidRPr="0094383F">
        <w:rPr>
          <w:rFonts w:ascii="Times New Roman" w:eastAsia="Times New Roman" w:hAnsi="Times New Roman"/>
          <w:sz w:val="20"/>
          <w:lang w:eastAsia="ru-RU"/>
        </w:rPr>
        <w:t>.6</w:t>
      </w:r>
      <w:r w:rsidRPr="0094383F">
        <w:rPr>
          <w:rFonts w:ascii="Times New Roman" w:eastAsia="Times New Roman" w:hAnsi="Times New Roman"/>
          <w:sz w:val="20"/>
          <w:lang w:eastAsia="ru-RU"/>
        </w:rPr>
        <w:t>. Общая сумма начисленных штрафов за неисполнение или ненадлежащее исполнение Поставщиком обязательств, предусмотренных Контрактом, не может превышать цену Контракта.</w:t>
      </w:r>
    </w:p>
    <w:p w:rsidR="00021D8A" w:rsidRPr="0094383F" w:rsidRDefault="00021D8A" w:rsidP="00021D8A">
      <w:pPr>
        <w:widowControl w:val="0"/>
        <w:autoSpaceDE w:val="0"/>
        <w:autoSpaceDN w:val="0"/>
        <w:adjustRightInd w:val="0"/>
        <w:spacing w:after="0" w:line="240" w:lineRule="auto"/>
        <w:ind w:firstLine="709"/>
        <w:jc w:val="both"/>
        <w:rPr>
          <w:rFonts w:ascii="Times New Roman" w:eastAsia="Times New Roman" w:hAnsi="Times New Roman"/>
          <w:sz w:val="20"/>
          <w:lang w:eastAsia="ru-RU"/>
        </w:rPr>
      </w:pPr>
      <w:r w:rsidRPr="0094383F">
        <w:rPr>
          <w:rFonts w:ascii="Times New Roman" w:eastAsia="Times New Roman" w:hAnsi="Times New Roman"/>
          <w:sz w:val="20"/>
          <w:lang w:eastAsia="ru-RU"/>
        </w:rPr>
        <w:t>6.</w:t>
      </w:r>
      <w:r w:rsidR="003F6C3D" w:rsidRPr="0094383F">
        <w:rPr>
          <w:rFonts w:ascii="Times New Roman" w:eastAsia="Times New Roman" w:hAnsi="Times New Roman"/>
          <w:sz w:val="20"/>
          <w:lang w:eastAsia="ru-RU"/>
        </w:rPr>
        <w:t>7</w:t>
      </w:r>
      <w:r w:rsidRPr="0094383F">
        <w:rPr>
          <w:rFonts w:ascii="Times New Roman" w:eastAsia="Times New Roman" w:hAnsi="Times New Roman"/>
          <w:sz w:val="20"/>
          <w:lang w:eastAsia="ru-RU"/>
        </w:rPr>
        <w:t>. Общая сумма начисленных штрафов за ненадлежащее исполнение Заказчиком обязательств, предусмотренных Контрактом, не может превышать цену Контракта.</w:t>
      </w:r>
    </w:p>
    <w:p w:rsidR="00021D8A" w:rsidRPr="0094383F" w:rsidRDefault="00021D8A" w:rsidP="00021D8A">
      <w:pPr>
        <w:widowControl w:val="0"/>
        <w:autoSpaceDE w:val="0"/>
        <w:autoSpaceDN w:val="0"/>
        <w:adjustRightInd w:val="0"/>
        <w:spacing w:after="0" w:line="240" w:lineRule="auto"/>
        <w:ind w:firstLine="709"/>
        <w:jc w:val="both"/>
        <w:rPr>
          <w:rFonts w:ascii="Times New Roman" w:eastAsia="Times New Roman" w:hAnsi="Times New Roman"/>
          <w:sz w:val="20"/>
          <w:lang w:eastAsia="ru-RU"/>
        </w:rPr>
      </w:pPr>
      <w:r w:rsidRPr="0094383F">
        <w:rPr>
          <w:rFonts w:ascii="Times New Roman" w:eastAsia="Times New Roman" w:hAnsi="Times New Roman"/>
          <w:sz w:val="20"/>
          <w:lang w:eastAsia="ru-RU"/>
        </w:rPr>
        <w:t>6.</w:t>
      </w:r>
      <w:r w:rsidR="003F6C3D" w:rsidRPr="0094383F">
        <w:rPr>
          <w:rFonts w:ascii="Times New Roman" w:eastAsia="Times New Roman" w:hAnsi="Times New Roman"/>
          <w:sz w:val="20"/>
          <w:lang w:eastAsia="ru-RU"/>
        </w:rPr>
        <w:t>8</w:t>
      </w:r>
      <w:r w:rsidRPr="0094383F">
        <w:rPr>
          <w:rFonts w:ascii="Times New Roman" w:eastAsia="Times New Roman" w:hAnsi="Times New Roman"/>
          <w:sz w:val="20"/>
          <w:lang w:eastAsia="ru-RU"/>
        </w:rPr>
        <w:t>. В случае если законодательством Российской Федерации установлен иной порядок начисления штрафа, чем порядок, предусмотренный Постановлением Правительства Российской Федерации от 30.08.2017 № 1042, размер такого штрафа и порядок его начисления устанавливается контрактом в соответствии с законодательством Российской Федерации.</w:t>
      </w:r>
    </w:p>
    <w:p w:rsidR="00021D8A" w:rsidRPr="0094383F" w:rsidRDefault="00021D8A" w:rsidP="00021D8A">
      <w:pPr>
        <w:widowControl w:val="0"/>
        <w:autoSpaceDE w:val="0"/>
        <w:autoSpaceDN w:val="0"/>
        <w:adjustRightInd w:val="0"/>
        <w:spacing w:after="0" w:line="240" w:lineRule="auto"/>
        <w:ind w:firstLine="709"/>
        <w:jc w:val="both"/>
        <w:rPr>
          <w:rFonts w:ascii="Times New Roman" w:eastAsia="Times New Roman" w:hAnsi="Times New Roman"/>
          <w:sz w:val="20"/>
          <w:lang w:eastAsia="ru-RU"/>
        </w:rPr>
      </w:pPr>
      <w:r w:rsidRPr="0094383F">
        <w:rPr>
          <w:rFonts w:ascii="Times New Roman" w:eastAsia="Times New Roman" w:hAnsi="Times New Roman"/>
          <w:sz w:val="20"/>
          <w:lang w:eastAsia="ru-RU"/>
        </w:rPr>
        <w:t>6.</w:t>
      </w:r>
      <w:r w:rsidR="003F6C3D" w:rsidRPr="0094383F">
        <w:rPr>
          <w:rFonts w:ascii="Times New Roman" w:eastAsia="Times New Roman" w:hAnsi="Times New Roman"/>
          <w:sz w:val="20"/>
          <w:lang w:eastAsia="ru-RU"/>
        </w:rPr>
        <w:t>9</w:t>
      </w:r>
      <w:r w:rsidRPr="0094383F">
        <w:rPr>
          <w:rFonts w:ascii="Times New Roman" w:eastAsia="Times New Roman" w:hAnsi="Times New Roman"/>
          <w:sz w:val="20"/>
          <w:lang w:eastAsia="ru-RU"/>
        </w:rPr>
        <w:t>. В случае просрочки исполнения, неисполнения или ненадлежащего исполнения обязательства, предусмотренного Контрактом, Заказчик вправе провести оплату по Контракту за вычетом соответствующего размера неустойки (штрафа, пени).</w:t>
      </w:r>
    </w:p>
    <w:p w:rsidR="00021D8A" w:rsidRPr="0094383F" w:rsidRDefault="00021D8A" w:rsidP="00021D8A">
      <w:pPr>
        <w:widowControl w:val="0"/>
        <w:autoSpaceDE w:val="0"/>
        <w:autoSpaceDN w:val="0"/>
        <w:adjustRightInd w:val="0"/>
        <w:spacing w:after="0" w:line="240" w:lineRule="auto"/>
        <w:ind w:firstLine="709"/>
        <w:jc w:val="both"/>
        <w:rPr>
          <w:rFonts w:ascii="Times New Roman" w:eastAsia="Times New Roman" w:hAnsi="Times New Roman"/>
          <w:sz w:val="20"/>
          <w:lang w:eastAsia="ru-RU"/>
        </w:rPr>
      </w:pPr>
      <w:r w:rsidRPr="0094383F">
        <w:rPr>
          <w:rFonts w:ascii="Times New Roman" w:eastAsia="Times New Roman" w:hAnsi="Times New Roman"/>
          <w:sz w:val="20"/>
          <w:lang w:eastAsia="ru-RU"/>
        </w:rPr>
        <w:t>6.1</w:t>
      </w:r>
      <w:r w:rsidR="003F6C3D" w:rsidRPr="0094383F">
        <w:rPr>
          <w:rFonts w:ascii="Times New Roman" w:eastAsia="Times New Roman" w:hAnsi="Times New Roman"/>
          <w:sz w:val="20"/>
          <w:lang w:eastAsia="ru-RU"/>
        </w:rPr>
        <w:t>1</w:t>
      </w:r>
      <w:r w:rsidRPr="0094383F">
        <w:rPr>
          <w:rFonts w:ascii="Times New Roman" w:eastAsia="Times New Roman" w:hAnsi="Times New Roman"/>
          <w:sz w:val="20"/>
          <w:lang w:eastAsia="ru-RU"/>
        </w:rPr>
        <w:t>. Штрафные неустойки уплачиваются Поставщиком в течение 5 (пяти) рабочих дней с момента предъявления Заказчиком письменной претензии об уплате штрафных санкций.</w:t>
      </w:r>
    </w:p>
    <w:p w:rsidR="00021D8A" w:rsidRPr="0094383F" w:rsidRDefault="00021D8A" w:rsidP="00021D8A">
      <w:pPr>
        <w:widowControl w:val="0"/>
        <w:autoSpaceDE w:val="0"/>
        <w:autoSpaceDN w:val="0"/>
        <w:adjustRightInd w:val="0"/>
        <w:spacing w:after="0" w:line="240" w:lineRule="auto"/>
        <w:ind w:firstLine="709"/>
        <w:jc w:val="both"/>
        <w:rPr>
          <w:rFonts w:ascii="Times New Roman" w:eastAsia="Times New Roman" w:hAnsi="Times New Roman"/>
          <w:sz w:val="20"/>
          <w:lang w:eastAsia="ru-RU"/>
        </w:rPr>
      </w:pPr>
      <w:r w:rsidRPr="0094383F">
        <w:rPr>
          <w:rFonts w:ascii="Times New Roman" w:eastAsia="Times New Roman" w:hAnsi="Times New Roman"/>
          <w:sz w:val="20"/>
          <w:lang w:eastAsia="ru-RU"/>
        </w:rPr>
        <w:t>6.1</w:t>
      </w:r>
      <w:r w:rsidR="003F6C3D" w:rsidRPr="0094383F">
        <w:rPr>
          <w:rFonts w:ascii="Times New Roman" w:eastAsia="Times New Roman" w:hAnsi="Times New Roman"/>
          <w:sz w:val="20"/>
          <w:lang w:eastAsia="ru-RU"/>
        </w:rPr>
        <w:t>2</w:t>
      </w:r>
      <w:r w:rsidRPr="0094383F">
        <w:rPr>
          <w:rFonts w:ascii="Times New Roman" w:eastAsia="Times New Roman" w:hAnsi="Times New Roman"/>
          <w:sz w:val="20"/>
          <w:lang w:eastAsia="ru-RU"/>
        </w:rPr>
        <w:t>. Уплата неустойки не освобождает Стороны от исполнения обязательств, принятых на себя по контракту.</w:t>
      </w:r>
    </w:p>
    <w:p w:rsidR="00C5579D" w:rsidRPr="0094383F" w:rsidRDefault="00021D8A" w:rsidP="00021D8A">
      <w:pPr>
        <w:pStyle w:val="ConsPlusNormal"/>
        <w:ind w:firstLine="709"/>
        <w:jc w:val="both"/>
        <w:rPr>
          <w:rFonts w:ascii="Times New Roman" w:hAnsi="Times New Roman" w:cs="Times New Roman"/>
          <w:sz w:val="20"/>
          <w:szCs w:val="22"/>
        </w:rPr>
      </w:pPr>
      <w:r w:rsidRPr="0094383F">
        <w:rPr>
          <w:rFonts w:ascii="Times New Roman" w:hAnsi="Times New Roman"/>
          <w:sz w:val="20"/>
        </w:rPr>
        <w:t>6.1</w:t>
      </w:r>
      <w:r w:rsidR="003F6C3D" w:rsidRPr="0094383F">
        <w:rPr>
          <w:rFonts w:ascii="Times New Roman" w:hAnsi="Times New Roman"/>
          <w:sz w:val="20"/>
        </w:rPr>
        <w:t>3</w:t>
      </w:r>
      <w:r w:rsidRPr="0094383F">
        <w:rPr>
          <w:rFonts w:ascii="Times New Roman" w:hAnsi="Times New Roman"/>
          <w:sz w:val="20"/>
        </w:rPr>
        <w:t>. Стороны освобождаются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C5579D" w:rsidRPr="0094383F" w:rsidRDefault="00C5579D" w:rsidP="00564E86">
      <w:pPr>
        <w:pStyle w:val="ConsPlusNormal"/>
        <w:ind w:firstLine="709"/>
        <w:jc w:val="both"/>
        <w:rPr>
          <w:rFonts w:ascii="Times New Roman" w:hAnsi="Times New Roman" w:cs="Times New Roman"/>
          <w:sz w:val="20"/>
          <w:szCs w:val="22"/>
        </w:rPr>
      </w:pPr>
    </w:p>
    <w:p w:rsidR="00CC66EE" w:rsidRPr="0094383F" w:rsidRDefault="00CC66EE" w:rsidP="00564E86">
      <w:pPr>
        <w:pStyle w:val="ConsPlusNormal"/>
        <w:ind w:firstLine="709"/>
        <w:jc w:val="both"/>
        <w:rPr>
          <w:rFonts w:ascii="Times New Roman" w:hAnsi="Times New Roman" w:cs="Times New Roman"/>
          <w:sz w:val="20"/>
          <w:szCs w:val="22"/>
        </w:rPr>
      </w:pPr>
    </w:p>
    <w:p w:rsidR="00C5579D" w:rsidRPr="0094383F" w:rsidRDefault="00C5579D" w:rsidP="00EE5316">
      <w:pPr>
        <w:pStyle w:val="ConsPlusNormal"/>
        <w:jc w:val="both"/>
        <w:rPr>
          <w:rFonts w:ascii="Times New Roman" w:hAnsi="Times New Roman" w:cs="Times New Roman"/>
          <w:sz w:val="20"/>
          <w:szCs w:val="22"/>
        </w:rPr>
      </w:pPr>
    </w:p>
    <w:p w:rsidR="00ED3F31" w:rsidRPr="0094383F" w:rsidRDefault="00C5579D" w:rsidP="00B3324E">
      <w:pPr>
        <w:pStyle w:val="ConsPlusNormal"/>
        <w:jc w:val="center"/>
        <w:outlineLvl w:val="1"/>
        <w:rPr>
          <w:rFonts w:ascii="Times New Roman" w:hAnsi="Times New Roman" w:cs="Times New Roman"/>
          <w:b/>
          <w:sz w:val="20"/>
          <w:szCs w:val="22"/>
        </w:rPr>
      </w:pPr>
      <w:bookmarkStart w:id="26" w:name="P1587"/>
      <w:bookmarkEnd w:id="26"/>
      <w:r w:rsidRPr="0094383F">
        <w:rPr>
          <w:rFonts w:ascii="Times New Roman" w:hAnsi="Times New Roman" w:cs="Times New Roman"/>
          <w:b/>
          <w:sz w:val="20"/>
          <w:szCs w:val="22"/>
        </w:rPr>
        <w:t xml:space="preserve"> </w:t>
      </w:r>
      <w:bookmarkStart w:id="27" w:name="P1600"/>
      <w:bookmarkEnd w:id="27"/>
      <w:r w:rsidR="0017228C" w:rsidRPr="0094383F">
        <w:rPr>
          <w:rFonts w:ascii="Times New Roman" w:hAnsi="Times New Roman" w:cs="Times New Roman"/>
          <w:b/>
          <w:sz w:val="20"/>
        </w:rPr>
        <w:t xml:space="preserve">VII. </w:t>
      </w:r>
      <w:r w:rsidR="000E67E5" w:rsidRPr="0094383F">
        <w:rPr>
          <w:rFonts w:ascii="Times New Roman" w:hAnsi="Times New Roman" w:cs="Times New Roman"/>
          <w:b/>
          <w:sz w:val="20"/>
          <w:szCs w:val="22"/>
        </w:rPr>
        <w:t>ОБСТОЯТЕЛЬСТВА НЕПРЕОДОЛИМОЙ СИЛЫ</w:t>
      </w:r>
    </w:p>
    <w:p w:rsidR="00C5579D" w:rsidRPr="0094383F" w:rsidRDefault="0017228C" w:rsidP="00FF787F">
      <w:pPr>
        <w:pStyle w:val="ConsPlusNormal"/>
        <w:ind w:firstLine="709"/>
        <w:jc w:val="both"/>
        <w:rPr>
          <w:rFonts w:ascii="Times New Roman" w:hAnsi="Times New Roman" w:cs="Times New Roman"/>
          <w:sz w:val="20"/>
          <w:szCs w:val="22"/>
        </w:rPr>
      </w:pPr>
      <w:r w:rsidRPr="0094383F">
        <w:rPr>
          <w:rFonts w:ascii="Times New Roman" w:hAnsi="Times New Roman" w:cs="Times New Roman"/>
          <w:sz w:val="20"/>
          <w:szCs w:val="22"/>
        </w:rPr>
        <w:t>8</w:t>
      </w:r>
      <w:r w:rsidR="00C5579D" w:rsidRPr="0094383F">
        <w:rPr>
          <w:rFonts w:ascii="Times New Roman" w:hAnsi="Times New Roman" w:cs="Times New Roman"/>
          <w:sz w:val="20"/>
          <w:szCs w:val="22"/>
        </w:rPr>
        <w:t>.1. Стороны не несут ответственность за полное или частичное неисполнение предусмотренных Контрактом обязательств, если такое неисполнение связано с обстоятельствами непреодолимой силы.</w:t>
      </w:r>
    </w:p>
    <w:p w:rsidR="00C5579D" w:rsidRPr="0094383F" w:rsidRDefault="0017228C" w:rsidP="00FF787F">
      <w:pPr>
        <w:pStyle w:val="ConsPlusNormal"/>
        <w:ind w:firstLine="709"/>
        <w:jc w:val="both"/>
        <w:rPr>
          <w:rFonts w:ascii="Times New Roman" w:hAnsi="Times New Roman" w:cs="Times New Roman"/>
          <w:sz w:val="20"/>
          <w:szCs w:val="22"/>
        </w:rPr>
      </w:pPr>
      <w:r w:rsidRPr="0094383F">
        <w:rPr>
          <w:rFonts w:ascii="Times New Roman" w:hAnsi="Times New Roman" w:cs="Times New Roman"/>
          <w:sz w:val="20"/>
          <w:szCs w:val="22"/>
        </w:rPr>
        <w:t>8</w:t>
      </w:r>
      <w:r w:rsidR="00C5579D" w:rsidRPr="0094383F">
        <w:rPr>
          <w:rFonts w:ascii="Times New Roman" w:hAnsi="Times New Roman" w:cs="Times New Roman"/>
          <w:sz w:val="20"/>
          <w:szCs w:val="22"/>
        </w:rPr>
        <w:t xml:space="preserve">.2. В случае если надлежащее исполнение Стороной предусмотренных Контрактом обязательств оказалось невозможным вследствие обстоятельств непреодолимой силы, такая Сторона не позднее </w:t>
      </w:r>
      <w:r w:rsidR="00FF787F" w:rsidRPr="0094383F">
        <w:rPr>
          <w:rFonts w:ascii="Times New Roman" w:hAnsi="Times New Roman" w:cs="Times New Roman"/>
          <w:sz w:val="20"/>
          <w:szCs w:val="22"/>
        </w:rPr>
        <w:t>2 (двух)</w:t>
      </w:r>
      <w:r w:rsidR="00C5579D" w:rsidRPr="0094383F">
        <w:rPr>
          <w:rFonts w:ascii="Times New Roman" w:hAnsi="Times New Roman" w:cs="Times New Roman"/>
          <w:sz w:val="20"/>
          <w:szCs w:val="22"/>
        </w:rPr>
        <w:t xml:space="preserve"> дней с момента их наступления в письменной форме извещает другую Сторону с приложением документов, удостоверяющих факт наступления указанных обстоятельств.</w:t>
      </w:r>
    </w:p>
    <w:p w:rsidR="00C5579D" w:rsidRPr="0094383F" w:rsidRDefault="0017228C" w:rsidP="00FF787F">
      <w:pPr>
        <w:pStyle w:val="ConsPlusNormal"/>
        <w:ind w:firstLine="709"/>
        <w:jc w:val="both"/>
        <w:rPr>
          <w:rFonts w:ascii="Times New Roman" w:hAnsi="Times New Roman" w:cs="Times New Roman"/>
          <w:sz w:val="20"/>
          <w:szCs w:val="22"/>
        </w:rPr>
      </w:pPr>
      <w:r w:rsidRPr="0094383F">
        <w:rPr>
          <w:rFonts w:ascii="Times New Roman" w:hAnsi="Times New Roman" w:cs="Times New Roman"/>
          <w:sz w:val="20"/>
          <w:szCs w:val="22"/>
        </w:rPr>
        <w:t>8</w:t>
      </w:r>
      <w:r w:rsidR="00C5579D" w:rsidRPr="0094383F">
        <w:rPr>
          <w:rFonts w:ascii="Times New Roman" w:hAnsi="Times New Roman" w:cs="Times New Roman"/>
          <w:sz w:val="20"/>
          <w:szCs w:val="22"/>
        </w:rPr>
        <w:t>.3. В случае возникновения обстоятельств непреодолимой силы Стороны вправе расторгнуть Контракт, и в этом случае ни одна из Сторон не вправе требовать возмещения убытков.</w:t>
      </w:r>
    </w:p>
    <w:p w:rsidR="00C5579D" w:rsidRPr="0094383F" w:rsidRDefault="0017228C" w:rsidP="00FF787F">
      <w:pPr>
        <w:pStyle w:val="ConsPlusNormal"/>
        <w:ind w:firstLine="709"/>
        <w:jc w:val="both"/>
        <w:rPr>
          <w:rFonts w:ascii="Times New Roman" w:hAnsi="Times New Roman" w:cs="Times New Roman"/>
          <w:sz w:val="20"/>
          <w:szCs w:val="22"/>
        </w:rPr>
      </w:pPr>
      <w:r w:rsidRPr="0094383F">
        <w:rPr>
          <w:rFonts w:ascii="Times New Roman" w:hAnsi="Times New Roman" w:cs="Times New Roman"/>
          <w:sz w:val="20"/>
          <w:szCs w:val="22"/>
        </w:rPr>
        <w:t>8</w:t>
      </w:r>
      <w:r w:rsidR="00C5579D" w:rsidRPr="0094383F">
        <w:rPr>
          <w:rFonts w:ascii="Times New Roman" w:hAnsi="Times New Roman" w:cs="Times New Roman"/>
          <w:sz w:val="20"/>
          <w:szCs w:val="22"/>
        </w:rPr>
        <w:t>.4. Подтверждением наличия обстоятельств непреодолимой силы и их продолжительности является письменное свидетельство уполномоченных органов или уполномоченных организаций.</w:t>
      </w:r>
    </w:p>
    <w:p w:rsidR="00C5579D" w:rsidRPr="0094383F" w:rsidRDefault="00C5579D">
      <w:pPr>
        <w:pStyle w:val="ConsPlusNormal"/>
        <w:jc w:val="both"/>
        <w:rPr>
          <w:sz w:val="20"/>
        </w:rPr>
      </w:pPr>
    </w:p>
    <w:p w:rsidR="00ED3F31" w:rsidRPr="0094383F" w:rsidRDefault="0017228C" w:rsidP="00B3324E">
      <w:pPr>
        <w:pStyle w:val="ConsPlusNormal"/>
        <w:jc w:val="center"/>
        <w:rPr>
          <w:rFonts w:ascii="Times New Roman" w:hAnsi="Times New Roman" w:cs="Times New Roman"/>
          <w:b/>
          <w:sz w:val="20"/>
        </w:rPr>
      </w:pPr>
      <w:r w:rsidRPr="0094383F">
        <w:rPr>
          <w:rFonts w:ascii="Times New Roman" w:hAnsi="Times New Roman" w:cs="Times New Roman"/>
          <w:b/>
          <w:sz w:val="20"/>
        </w:rPr>
        <w:t>I</w:t>
      </w:r>
      <w:r w:rsidR="000C2A4E" w:rsidRPr="0094383F">
        <w:rPr>
          <w:rFonts w:ascii="Times New Roman" w:hAnsi="Times New Roman" w:cs="Times New Roman"/>
          <w:b/>
          <w:sz w:val="20"/>
          <w:szCs w:val="22"/>
        </w:rPr>
        <w:t>X</w:t>
      </w:r>
      <w:r w:rsidR="00C5579D" w:rsidRPr="0094383F">
        <w:rPr>
          <w:rFonts w:ascii="Times New Roman" w:hAnsi="Times New Roman" w:cs="Times New Roman"/>
          <w:b/>
          <w:sz w:val="20"/>
        </w:rPr>
        <w:t xml:space="preserve">. </w:t>
      </w:r>
      <w:r w:rsidR="000E67E5" w:rsidRPr="0094383F">
        <w:rPr>
          <w:rFonts w:ascii="Times New Roman" w:hAnsi="Times New Roman" w:cs="Times New Roman"/>
          <w:b/>
          <w:sz w:val="20"/>
          <w:szCs w:val="22"/>
        </w:rPr>
        <w:t>РАССМОТРЕНИЕ И РАЗРЕШЕНИЕ СПОРОВ</w:t>
      </w:r>
    </w:p>
    <w:p w:rsidR="00C5579D" w:rsidRPr="0094383F" w:rsidRDefault="0017228C" w:rsidP="00F22FB2">
      <w:pPr>
        <w:pStyle w:val="ConsPlusNormal"/>
        <w:ind w:firstLine="709"/>
        <w:jc w:val="both"/>
        <w:rPr>
          <w:rFonts w:ascii="Times New Roman" w:hAnsi="Times New Roman" w:cs="Times New Roman"/>
          <w:sz w:val="20"/>
        </w:rPr>
      </w:pPr>
      <w:r w:rsidRPr="0094383F">
        <w:rPr>
          <w:rFonts w:ascii="Times New Roman" w:hAnsi="Times New Roman" w:cs="Times New Roman"/>
          <w:sz w:val="20"/>
        </w:rPr>
        <w:t>9</w:t>
      </w:r>
      <w:r w:rsidR="00C5579D" w:rsidRPr="0094383F">
        <w:rPr>
          <w:rFonts w:ascii="Times New Roman" w:hAnsi="Times New Roman" w:cs="Times New Roman"/>
          <w:sz w:val="20"/>
        </w:rPr>
        <w:t>.1. Все споры и разногласия, которые могут возникнуть из Контракта между Сторонами, будут разрешаться путем переговоров, в том числе в претензионном порядке.</w:t>
      </w:r>
    </w:p>
    <w:p w:rsidR="00C5579D" w:rsidRPr="0094383F" w:rsidRDefault="0017228C" w:rsidP="00F22FB2">
      <w:pPr>
        <w:pStyle w:val="ConsPlusNormal"/>
        <w:ind w:firstLine="709"/>
        <w:jc w:val="both"/>
        <w:rPr>
          <w:rFonts w:ascii="Times New Roman" w:hAnsi="Times New Roman" w:cs="Times New Roman"/>
          <w:sz w:val="20"/>
        </w:rPr>
      </w:pPr>
      <w:r w:rsidRPr="0094383F">
        <w:rPr>
          <w:rFonts w:ascii="Times New Roman" w:hAnsi="Times New Roman" w:cs="Times New Roman"/>
          <w:sz w:val="20"/>
        </w:rPr>
        <w:t>9</w:t>
      </w:r>
      <w:r w:rsidR="00C5579D" w:rsidRPr="0094383F">
        <w:rPr>
          <w:rFonts w:ascii="Times New Roman" w:hAnsi="Times New Roman" w:cs="Times New Roman"/>
          <w:sz w:val="20"/>
        </w:rPr>
        <w:t>.2. Претензия оформляется в письменной форме. В претензии перечисляются допущенные при исполнении Контракта нарушения со ссылкой на соответствующие положения Контракта или его приложений, отражаются стоимостная оценка ответственности (неустойки), а также действия, которые должны быть произведены Стороной для устранения нарушений.</w:t>
      </w:r>
    </w:p>
    <w:p w:rsidR="00C5579D" w:rsidRPr="0094383F" w:rsidRDefault="0017228C" w:rsidP="00F22FB2">
      <w:pPr>
        <w:pStyle w:val="ConsPlusNormal"/>
        <w:ind w:firstLine="709"/>
        <w:jc w:val="both"/>
        <w:rPr>
          <w:rFonts w:ascii="Times New Roman" w:hAnsi="Times New Roman" w:cs="Times New Roman"/>
          <w:sz w:val="20"/>
        </w:rPr>
      </w:pPr>
      <w:r w:rsidRPr="0094383F">
        <w:rPr>
          <w:rFonts w:ascii="Times New Roman" w:hAnsi="Times New Roman" w:cs="Times New Roman"/>
          <w:sz w:val="20"/>
        </w:rPr>
        <w:t>9</w:t>
      </w:r>
      <w:r w:rsidR="00C5579D" w:rsidRPr="0094383F">
        <w:rPr>
          <w:rFonts w:ascii="Times New Roman" w:hAnsi="Times New Roman" w:cs="Times New Roman"/>
          <w:sz w:val="20"/>
        </w:rPr>
        <w:t xml:space="preserve">.3. Срок рассмотрения претензии не может превышать </w:t>
      </w:r>
      <w:r w:rsidR="00F22FB2" w:rsidRPr="0094383F">
        <w:rPr>
          <w:rFonts w:ascii="Times New Roman" w:hAnsi="Times New Roman" w:cs="Times New Roman"/>
          <w:sz w:val="20"/>
        </w:rPr>
        <w:t>10 (десять)</w:t>
      </w:r>
      <w:r w:rsidR="00C5579D" w:rsidRPr="0094383F">
        <w:rPr>
          <w:rFonts w:ascii="Times New Roman" w:hAnsi="Times New Roman" w:cs="Times New Roman"/>
          <w:sz w:val="20"/>
        </w:rPr>
        <w:t xml:space="preserve"> дней. Переписка Сторон может осуществляться в виде писем или телеграмм, а в случаях направления телекса, факса, иного электронного сообщения - с последующим предоставлением оригинала документа.</w:t>
      </w:r>
    </w:p>
    <w:p w:rsidR="003A6539" w:rsidRPr="0094383F" w:rsidRDefault="0017228C" w:rsidP="003A6539">
      <w:pPr>
        <w:pStyle w:val="ConsPlusNormal"/>
        <w:ind w:firstLine="709"/>
        <w:jc w:val="both"/>
        <w:rPr>
          <w:rFonts w:ascii="Times New Roman" w:hAnsi="Times New Roman" w:cs="Times New Roman"/>
          <w:sz w:val="20"/>
        </w:rPr>
      </w:pPr>
      <w:r w:rsidRPr="0094383F">
        <w:rPr>
          <w:rFonts w:ascii="Times New Roman" w:hAnsi="Times New Roman" w:cs="Times New Roman"/>
          <w:sz w:val="20"/>
        </w:rPr>
        <w:t>9</w:t>
      </w:r>
      <w:r w:rsidR="003A6539" w:rsidRPr="0094383F">
        <w:rPr>
          <w:rFonts w:ascii="Times New Roman" w:hAnsi="Times New Roman" w:cs="Times New Roman"/>
          <w:sz w:val="20"/>
        </w:rPr>
        <w:t xml:space="preserve">.4. При </w:t>
      </w:r>
      <w:r w:rsidR="00182FFA" w:rsidRPr="0094383F">
        <w:rPr>
          <w:rFonts w:ascii="Times New Roman" w:hAnsi="Times New Roman" w:cs="Times New Roman"/>
          <w:sz w:val="20"/>
        </w:rPr>
        <w:t>не урегулировании</w:t>
      </w:r>
      <w:r w:rsidR="003A6539" w:rsidRPr="0094383F">
        <w:rPr>
          <w:rFonts w:ascii="Times New Roman" w:hAnsi="Times New Roman" w:cs="Times New Roman"/>
          <w:sz w:val="20"/>
        </w:rPr>
        <w:t xml:space="preserve"> Сторонами спора в досудебном порядке, спор разрешается в судебном порядке Арбитражным судом Челябинской области.</w:t>
      </w:r>
    </w:p>
    <w:p w:rsidR="0094516A" w:rsidRPr="0094383F" w:rsidRDefault="0094516A" w:rsidP="003A6539">
      <w:pPr>
        <w:pStyle w:val="ConsPlusNormal"/>
        <w:ind w:firstLine="709"/>
        <w:jc w:val="both"/>
        <w:rPr>
          <w:rFonts w:ascii="Times New Roman" w:hAnsi="Times New Roman" w:cs="Times New Roman"/>
          <w:sz w:val="20"/>
          <w:szCs w:val="22"/>
        </w:rPr>
      </w:pPr>
    </w:p>
    <w:p w:rsidR="00ED3F31" w:rsidRPr="0094383F" w:rsidRDefault="00DC1E26" w:rsidP="00B3324E">
      <w:pPr>
        <w:pStyle w:val="ConsPlusNormal"/>
        <w:jc w:val="center"/>
        <w:outlineLvl w:val="1"/>
        <w:rPr>
          <w:rFonts w:ascii="Times New Roman" w:hAnsi="Times New Roman" w:cs="Times New Roman"/>
          <w:b/>
          <w:sz w:val="20"/>
          <w:szCs w:val="22"/>
        </w:rPr>
      </w:pPr>
      <w:r w:rsidRPr="0094383F">
        <w:rPr>
          <w:rFonts w:ascii="Times New Roman" w:hAnsi="Times New Roman" w:cs="Times New Roman"/>
          <w:b/>
          <w:sz w:val="20"/>
          <w:szCs w:val="22"/>
        </w:rPr>
        <w:t>X</w:t>
      </w:r>
      <w:r w:rsidR="00C5579D" w:rsidRPr="0094383F">
        <w:rPr>
          <w:rFonts w:ascii="Times New Roman" w:hAnsi="Times New Roman" w:cs="Times New Roman"/>
          <w:b/>
          <w:sz w:val="20"/>
          <w:szCs w:val="22"/>
        </w:rPr>
        <w:t xml:space="preserve">. </w:t>
      </w:r>
      <w:r w:rsidR="000E67E5" w:rsidRPr="0094383F">
        <w:rPr>
          <w:rFonts w:ascii="Times New Roman" w:hAnsi="Times New Roman" w:cs="Times New Roman"/>
          <w:b/>
          <w:sz w:val="20"/>
          <w:szCs w:val="22"/>
        </w:rPr>
        <w:t>СРОК ДЕЙСТВИЯ И РАСТОРЖЕНИЯ КОНТРАКТА</w:t>
      </w:r>
    </w:p>
    <w:p w:rsidR="00C5579D" w:rsidRPr="0094383F" w:rsidRDefault="00C5579D" w:rsidP="003A6539">
      <w:pPr>
        <w:pStyle w:val="ConsPlusNormal"/>
        <w:ind w:firstLine="709"/>
        <w:jc w:val="both"/>
        <w:rPr>
          <w:rFonts w:ascii="Times New Roman" w:hAnsi="Times New Roman" w:cs="Times New Roman"/>
          <w:sz w:val="20"/>
          <w:szCs w:val="22"/>
        </w:rPr>
      </w:pPr>
      <w:r w:rsidRPr="0094383F">
        <w:rPr>
          <w:rFonts w:ascii="Times New Roman" w:hAnsi="Times New Roman" w:cs="Times New Roman"/>
          <w:sz w:val="20"/>
          <w:szCs w:val="22"/>
        </w:rPr>
        <w:t>1</w:t>
      </w:r>
      <w:r w:rsidR="00B055A4" w:rsidRPr="0094383F">
        <w:rPr>
          <w:rFonts w:ascii="Times New Roman" w:hAnsi="Times New Roman" w:cs="Times New Roman"/>
          <w:sz w:val="20"/>
          <w:szCs w:val="22"/>
        </w:rPr>
        <w:t>0</w:t>
      </w:r>
      <w:r w:rsidRPr="0094383F">
        <w:rPr>
          <w:rFonts w:ascii="Times New Roman" w:hAnsi="Times New Roman" w:cs="Times New Roman"/>
          <w:sz w:val="20"/>
          <w:szCs w:val="22"/>
        </w:rPr>
        <w:t xml:space="preserve">.1. Контракт вступает в силу с момента его подписания обеими Сторонами и действует по </w:t>
      </w:r>
      <w:r w:rsidR="003A6539" w:rsidRPr="0094383F">
        <w:rPr>
          <w:rFonts w:ascii="Times New Roman" w:hAnsi="Times New Roman" w:cs="Times New Roman"/>
          <w:sz w:val="20"/>
          <w:szCs w:val="22"/>
        </w:rPr>
        <w:t>3</w:t>
      </w:r>
      <w:r w:rsidR="00BE58BD" w:rsidRPr="0094383F">
        <w:rPr>
          <w:rFonts w:ascii="Times New Roman" w:hAnsi="Times New Roman" w:cs="Times New Roman"/>
          <w:sz w:val="20"/>
          <w:szCs w:val="22"/>
        </w:rPr>
        <w:t>1</w:t>
      </w:r>
      <w:r w:rsidR="009208D3" w:rsidRPr="0094383F">
        <w:rPr>
          <w:rFonts w:ascii="Times New Roman" w:hAnsi="Times New Roman" w:cs="Times New Roman"/>
          <w:sz w:val="20"/>
          <w:szCs w:val="22"/>
        </w:rPr>
        <w:t>.</w:t>
      </w:r>
      <w:r w:rsidR="00BE58BD" w:rsidRPr="0094383F">
        <w:rPr>
          <w:rFonts w:ascii="Times New Roman" w:hAnsi="Times New Roman" w:cs="Times New Roman"/>
          <w:sz w:val="20"/>
          <w:szCs w:val="22"/>
        </w:rPr>
        <w:t>12</w:t>
      </w:r>
      <w:r w:rsidR="009208D3" w:rsidRPr="0094383F">
        <w:rPr>
          <w:rFonts w:ascii="Times New Roman" w:hAnsi="Times New Roman" w:cs="Times New Roman"/>
          <w:sz w:val="20"/>
          <w:szCs w:val="22"/>
        </w:rPr>
        <w:t>.2022</w:t>
      </w:r>
      <w:r w:rsidRPr="0094383F">
        <w:rPr>
          <w:rFonts w:ascii="Times New Roman" w:hAnsi="Times New Roman" w:cs="Times New Roman"/>
          <w:sz w:val="20"/>
          <w:szCs w:val="22"/>
        </w:rPr>
        <w:t xml:space="preserve"> г. Окончание срока действия Контракта не влечет прекращения неисполненных обязательств Сторон по Контракту, в том числе гарантийных обязательств Поставщика. </w:t>
      </w:r>
    </w:p>
    <w:p w:rsidR="00C5579D" w:rsidRPr="0094383F" w:rsidRDefault="00C5579D" w:rsidP="003A6539">
      <w:pPr>
        <w:pStyle w:val="ConsPlusNormal"/>
        <w:ind w:firstLine="709"/>
        <w:jc w:val="both"/>
        <w:rPr>
          <w:rFonts w:ascii="Times New Roman" w:hAnsi="Times New Roman" w:cs="Times New Roman"/>
          <w:sz w:val="20"/>
          <w:szCs w:val="22"/>
        </w:rPr>
      </w:pPr>
      <w:r w:rsidRPr="0094383F">
        <w:rPr>
          <w:rFonts w:ascii="Times New Roman" w:hAnsi="Times New Roman" w:cs="Times New Roman"/>
          <w:sz w:val="20"/>
          <w:szCs w:val="22"/>
        </w:rPr>
        <w:t>1</w:t>
      </w:r>
      <w:r w:rsidR="00B055A4" w:rsidRPr="0094383F">
        <w:rPr>
          <w:rFonts w:ascii="Times New Roman" w:hAnsi="Times New Roman" w:cs="Times New Roman"/>
          <w:sz w:val="20"/>
          <w:szCs w:val="22"/>
        </w:rPr>
        <w:t>0</w:t>
      </w:r>
      <w:r w:rsidRPr="0094383F">
        <w:rPr>
          <w:rFonts w:ascii="Times New Roman" w:hAnsi="Times New Roman" w:cs="Times New Roman"/>
          <w:sz w:val="20"/>
          <w:szCs w:val="22"/>
        </w:rPr>
        <w:t xml:space="preserve">.2. Расторжение Контракта допускается по соглашению Сторон, по решению суда или в связи с односторонним отказом Стороны от исполнения Контракта в соответствии с гражданским законодательством Российской Федерации в порядке, предусмотренном </w:t>
      </w:r>
      <w:hyperlink r:id="rId12" w:history="1">
        <w:r w:rsidRPr="0094383F">
          <w:rPr>
            <w:rFonts w:ascii="Times New Roman" w:hAnsi="Times New Roman" w:cs="Times New Roman"/>
            <w:sz w:val="20"/>
            <w:szCs w:val="22"/>
          </w:rPr>
          <w:t>частями 9</w:t>
        </w:r>
      </w:hyperlink>
      <w:r w:rsidRPr="0094383F">
        <w:rPr>
          <w:rFonts w:ascii="Times New Roman" w:hAnsi="Times New Roman" w:cs="Times New Roman"/>
          <w:sz w:val="20"/>
          <w:szCs w:val="22"/>
        </w:rPr>
        <w:t xml:space="preserve"> - </w:t>
      </w:r>
      <w:hyperlink r:id="rId13" w:history="1">
        <w:r w:rsidRPr="0094383F">
          <w:rPr>
            <w:rFonts w:ascii="Times New Roman" w:hAnsi="Times New Roman" w:cs="Times New Roman"/>
            <w:sz w:val="20"/>
            <w:szCs w:val="22"/>
          </w:rPr>
          <w:t>23 статьи 95</w:t>
        </w:r>
      </w:hyperlink>
      <w:r w:rsidRPr="0094383F">
        <w:rPr>
          <w:rFonts w:ascii="Times New Roman" w:hAnsi="Times New Roman" w:cs="Times New Roman"/>
          <w:sz w:val="20"/>
          <w:szCs w:val="22"/>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w:t>
      </w:r>
    </w:p>
    <w:p w:rsidR="003F4DB1" w:rsidRPr="0094383F" w:rsidRDefault="003F4DB1" w:rsidP="006528D1">
      <w:pPr>
        <w:pStyle w:val="ConsPlusNormal"/>
        <w:jc w:val="center"/>
        <w:rPr>
          <w:rFonts w:ascii="Times New Roman" w:hAnsi="Times New Roman" w:cs="Times New Roman"/>
          <w:b/>
          <w:sz w:val="20"/>
          <w:szCs w:val="22"/>
        </w:rPr>
      </w:pPr>
    </w:p>
    <w:p w:rsidR="00C5579D" w:rsidRPr="0094383F" w:rsidRDefault="00B055A4" w:rsidP="00B3324E">
      <w:pPr>
        <w:pStyle w:val="ConsPlusNormal"/>
        <w:jc w:val="center"/>
        <w:rPr>
          <w:rFonts w:ascii="Times New Roman" w:hAnsi="Times New Roman" w:cs="Times New Roman"/>
          <w:b/>
          <w:sz w:val="20"/>
          <w:szCs w:val="22"/>
        </w:rPr>
      </w:pPr>
      <w:r w:rsidRPr="0094383F">
        <w:rPr>
          <w:rFonts w:ascii="Times New Roman" w:hAnsi="Times New Roman" w:cs="Times New Roman"/>
          <w:b/>
          <w:sz w:val="20"/>
        </w:rPr>
        <w:t>X</w:t>
      </w:r>
      <w:r w:rsidR="00DC1E26" w:rsidRPr="0094383F">
        <w:rPr>
          <w:rFonts w:ascii="Times New Roman" w:hAnsi="Times New Roman" w:cs="Times New Roman"/>
          <w:b/>
          <w:sz w:val="20"/>
        </w:rPr>
        <w:t>I</w:t>
      </w:r>
      <w:r w:rsidR="00C5579D" w:rsidRPr="0094383F">
        <w:rPr>
          <w:rFonts w:ascii="Times New Roman" w:hAnsi="Times New Roman" w:cs="Times New Roman"/>
          <w:b/>
          <w:sz w:val="20"/>
          <w:szCs w:val="22"/>
        </w:rPr>
        <w:t xml:space="preserve">. </w:t>
      </w:r>
      <w:r w:rsidR="00AA471E" w:rsidRPr="0094383F">
        <w:rPr>
          <w:rFonts w:ascii="Times New Roman" w:hAnsi="Times New Roman" w:cs="Times New Roman"/>
          <w:b/>
          <w:sz w:val="20"/>
          <w:szCs w:val="22"/>
        </w:rPr>
        <w:t>ПРОЧИЕ ПОЛОЖЕНИЯ</w:t>
      </w:r>
      <w:hyperlink w:anchor="P1878" w:history="1"/>
    </w:p>
    <w:p w:rsidR="00C5579D" w:rsidRPr="0094383F" w:rsidRDefault="00C5579D" w:rsidP="006528D1">
      <w:pPr>
        <w:pStyle w:val="ConsPlusNormal"/>
        <w:ind w:firstLine="709"/>
        <w:jc w:val="both"/>
        <w:rPr>
          <w:rFonts w:ascii="Times New Roman" w:hAnsi="Times New Roman" w:cs="Times New Roman"/>
          <w:sz w:val="20"/>
          <w:szCs w:val="22"/>
        </w:rPr>
      </w:pPr>
      <w:r w:rsidRPr="0094383F">
        <w:rPr>
          <w:rFonts w:ascii="Times New Roman" w:hAnsi="Times New Roman" w:cs="Times New Roman"/>
          <w:sz w:val="20"/>
          <w:szCs w:val="22"/>
        </w:rPr>
        <w:t>1</w:t>
      </w:r>
      <w:r w:rsidR="00B055A4" w:rsidRPr="0094383F">
        <w:rPr>
          <w:rFonts w:ascii="Times New Roman" w:hAnsi="Times New Roman" w:cs="Times New Roman"/>
          <w:sz w:val="20"/>
          <w:szCs w:val="22"/>
        </w:rPr>
        <w:t>1</w:t>
      </w:r>
      <w:r w:rsidRPr="0094383F">
        <w:rPr>
          <w:rFonts w:ascii="Times New Roman" w:hAnsi="Times New Roman" w:cs="Times New Roman"/>
          <w:sz w:val="20"/>
          <w:szCs w:val="22"/>
        </w:rPr>
        <w:t>.1. Во всем, что не предусмотрено Контрактом, Стороны руководствуются законодательством Российской Федерации.</w:t>
      </w:r>
    </w:p>
    <w:p w:rsidR="00AA471E" w:rsidRPr="0094383F" w:rsidRDefault="00C5579D" w:rsidP="006528D1">
      <w:pPr>
        <w:pStyle w:val="ConsPlusNormal"/>
        <w:ind w:firstLine="709"/>
        <w:jc w:val="both"/>
        <w:rPr>
          <w:rFonts w:ascii="Times New Roman" w:hAnsi="Times New Roman"/>
          <w:sz w:val="20"/>
        </w:rPr>
      </w:pPr>
      <w:r w:rsidRPr="0094383F">
        <w:rPr>
          <w:rFonts w:ascii="Times New Roman" w:hAnsi="Times New Roman" w:cs="Times New Roman"/>
          <w:sz w:val="20"/>
          <w:szCs w:val="22"/>
        </w:rPr>
        <w:t>1</w:t>
      </w:r>
      <w:r w:rsidR="00B055A4" w:rsidRPr="0094383F">
        <w:rPr>
          <w:rFonts w:ascii="Times New Roman" w:hAnsi="Times New Roman" w:cs="Times New Roman"/>
          <w:sz w:val="20"/>
          <w:szCs w:val="22"/>
        </w:rPr>
        <w:t>1</w:t>
      </w:r>
      <w:r w:rsidRPr="0094383F">
        <w:rPr>
          <w:rFonts w:ascii="Times New Roman" w:hAnsi="Times New Roman" w:cs="Times New Roman"/>
          <w:sz w:val="20"/>
          <w:szCs w:val="22"/>
        </w:rPr>
        <w:t xml:space="preserve">.2. </w:t>
      </w:r>
      <w:r w:rsidR="00AA471E" w:rsidRPr="0094383F">
        <w:rPr>
          <w:rFonts w:ascii="Times New Roman" w:hAnsi="Times New Roman"/>
          <w:sz w:val="20"/>
        </w:rPr>
        <w:t>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течение 5 календарных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C5579D" w:rsidRPr="0094383F" w:rsidRDefault="00C5579D" w:rsidP="006528D1">
      <w:pPr>
        <w:pStyle w:val="ConsPlusNormal"/>
        <w:ind w:firstLine="709"/>
        <w:jc w:val="both"/>
        <w:rPr>
          <w:rFonts w:ascii="Times New Roman" w:hAnsi="Times New Roman" w:cs="Times New Roman"/>
          <w:sz w:val="20"/>
          <w:szCs w:val="22"/>
        </w:rPr>
      </w:pPr>
      <w:r w:rsidRPr="0094383F">
        <w:rPr>
          <w:rFonts w:ascii="Times New Roman" w:hAnsi="Times New Roman" w:cs="Times New Roman"/>
          <w:sz w:val="20"/>
          <w:szCs w:val="22"/>
        </w:rPr>
        <w:t>1</w:t>
      </w:r>
      <w:r w:rsidR="00B055A4" w:rsidRPr="0094383F">
        <w:rPr>
          <w:rFonts w:ascii="Times New Roman" w:hAnsi="Times New Roman" w:cs="Times New Roman"/>
          <w:sz w:val="20"/>
          <w:szCs w:val="22"/>
        </w:rPr>
        <w:t>1</w:t>
      </w:r>
      <w:r w:rsidRPr="0094383F">
        <w:rPr>
          <w:rFonts w:ascii="Times New Roman" w:hAnsi="Times New Roman" w:cs="Times New Roman"/>
          <w:sz w:val="20"/>
          <w:szCs w:val="22"/>
        </w:rPr>
        <w:t>.3. Внесение изменений и дополнений, не противоречащих законодательству Российской Федерации, в условия Контракта осуществляется путем заключения Сторонами в письменной форме дополнительных соглашений к Контракту, которые являются его неотъемлемой частью.</w:t>
      </w:r>
    </w:p>
    <w:p w:rsidR="00C5579D" w:rsidRPr="0094383F" w:rsidRDefault="00C5579D" w:rsidP="006528D1">
      <w:pPr>
        <w:pStyle w:val="ConsPlusNormal"/>
        <w:ind w:firstLine="709"/>
        <w:jc w:val="both"/>
        <w:rPr>
          <w:rFonts w:ascii="Times New Roman" w:hAnsi="Times New Roman" w:cs="Times New Roman"/>
          <w:sz w:val="20"/>
          <w:szCs w:val="22"/>
        </w:rPr>
      </w:pPr>
      <w:r w:rsidRPr="0094383F">
        <w:rPr>
          <w:rFonts w:ascii="Times New Roman" w:hAnsi="Times New Roman" w:cs="Times New Roman"/>
          <w:sz w:val="20"/>
          <w:szCs w:val="22"/>
        </w:rPr>
        <w:t>1</w:t>
      </w:r>
      <w:r w:rsidR="00B055A4" w:rsidRPr="0094383F">
        <w:rPr>
          <w:rFonts w:ascii="Times New Roman" w:hAnsi="Times New Roman" w:cs="Times New Roman"/>
          <w:sz w:val="20"/>
          <w:szCs w:val="22"/>
        </w:rPr>
        <w:t>1</w:t>
      </w:r>
      <w:r w:rsidRPr="0094383F">
        <w:rPr>
          <w:rFonts w:ascii="Times New Roman" w:hAnsi="Times New Roman" w:cs="Times New Roman"/>
          <w:sz w:val="20"/>
          <w:szCs w:val="22"/>
        </w:rPr>
        <w:t xml:space="preserve">.4. Изменение условий Контракта при его исполнении не допускается, за исключением случаев, предусмотренных </w:t>
      </w:r>
      <w:hyperlink r:id="rId14" w:history="1">
        <w:r w:rsidRPr="0094383F">
          <w:rPr>
            <w:rFonts w:ascii="Times New Roman" w:hAnsi="Times New Roman" w:cs="Times New Roman"/>
            <w:sz w:val="20"/>
            <w:szCs w:val="22"/>
          </w:rPr>
          <w:t>статьей 95</w:t>
        </w:r>
      </w:hyperlink>
      <w:r w:rsidRPr="0094383F">
        <w:rPr>
          <w:rFonts w:ascii="Times New Roman" w:hAnsi="Times New Roman" w:cs="Times New Roman"/>
          <w:sz w:val="20"/>
          <w:szCs w:val="22"/>
        </w:rPr>
        <w:t xml:space="preserve"> Федерального закона от </w:t>
      </w:r>
      <w:r w:rsidR="00237042" w:rsidRPr="0094383F">
        <w:rPr>
          <w:rFonts w:ascii="Times New Roman" w:hAnsi="Times New Roman" w:cs="Times New Roman"/>
          <w:sz w:val="20"/>
          <w:szCs w:val="22"/>
        </w:rPr>
        <w:t>05.04.2013 №</w:t>
      </w:r>
      <w:r w:rsidRPr="0094383F">
        <w:rPr>
          <w:rFonts w:ascii="Times New Roman" w:hAnsi="Times New Roman" w:cs="Times New Roman"/>
          <w:sz w:val="20"/>
          <w:szCs w:val="22"/>
        </w:rPr>
        <w:t xml:space="preserve"> 44-ФЗ "О контрактной системе в сфере закупок товаров, работ, услуг для обеспечения государственных и муниципальных нужд".</w:t>
      </w:r>
    </w:p>
    <w:p w:rsidR="00C5579D" w:rsidRPr="0094383F" w:rsidRDefault="00C5579D" w:rsidP="006528D1">
      <w:pPr>
        <w:pStyle w:val="ConsPlusNormal"/>
        <w:ind w:firstLine="709"/>
        <w:jc w:val="both"/>
        <w:rPr>
          <w:rFonts w:ascii="Times New Roman" w:hAnsi="Times New Roman" w:cs="Times New Roman"/>
          <w:sz w:val="20"/>
          <w:szCs w:val="22"/>
        </w:rPr>
      </w:pPr>
      <w:r w:rsidRPr="0094383F">
        <w:rPr>
          <w:rFonts w:ascii="Times New Roman" w:hAnsi="Times New Roman" w:cs="Times New Roman"/>
          <w:sz w:val="20"/>
          <w:szCs w:val="22"/>
        </w:rPr>
        <w:t>1</w:t>
      </w:r>
      <w:r w:rsidR="00B055A4" w:rsidRPr="0094383F">
        <w:rPr>
          <w:rFonts w:ascii="Times New Roman" w:hAnsi="Times New Roman" w:cs="Times New Roman"/>
          <w:sz w:val="20"/>
          <w:szCs w:val="22"/>
        </w:rPr>
        <w:t>1</w:t>
      </w:r>
      <w:r w:rsidRPr="0094383F">
        <w:rPr>
          <w:rFonts w:ascii="Times New Roman" w:hAnsi="Times New Roman" w:cs="Times New Roman"/>
          <w:sz w:val="20"/>
          <w:szCs w:val="22"/>
        </w:rPr>
        <w:t>.5. При исполнении Контракта не допускается перемена Поставщика, за исключением случая,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C5579D" w:rsidRPr="0094383F" w:rsidRDefault="00AA471E" w:rsidP="00AA471E">
      <w:pPr>
        <w:widowControl w:val="0"/>
        <w:autoSpaceDE w:val="0"/>
        <w:autoSpaceDN w:val="0"/>
        <w:spacing w:after="0" w:line="240" w:lineRule="auto"/>
        <w:ind w:firstLine="709"/>
        <w:jc w:val="both"/>
        <w:rPr>
          <w:rFonts w:ascii="Times New Roman" w:eastAsia="Times New Roman" w:hAnsi="Times New Roman"/>
          <w:sz w:val="20"/>
          <w:lang w:eastAsia="ru-RU"/>
        </w:rPr>
      </w:pPr>
      <w:r w:rsidRPr="0094383F">
        <w:rPr>
          <w:rFonts w:ascii="Times New Roman" w:eastAsia="Times New Roman" w:hAnsi="Times New Roman"/>
          <w:sz w:val="20"/>
          <w:lang w:eastAsia="ru-RU"/>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r w:rsidR="00C5579D" w:rsidRPr="0094383F">
        <w:rPr>
          <w:rFonts w:ascii="Times New Roman" w:hAnsi="Times New Roman"/>
          <w:sz w:val="20"/>
        </w:rPr>
        <w:t>.</w:t>
      </w:r>
    </w:p>
    <w:p w:rsidR="00C5579D" w:rsidRPr="0094383F" w:rsidRDefault="00C5579D" w:rsidP="006528D1">
      <w:pPr>
        <w:pStyle w:val="ConsPlusNormal"/>
        <w:ind w:firstLine="709"/>
        <w:jc w:val="both"/>
        <w:rPr>
          <w:rFonts w:ascii="Times New Roman" w:hAnsi="Times New Roman" w:cs="Times New Roman"/>
          <w:sz w:val="20"/>
          <w:szCs w:val="22"/>
        </w:rPr>
      </w:pPr>
      <w:r w:rsidRPr="0094383F">
        <w:rPr>
          <w:rFonts w:ascii="Times New Roman" w:hAnsi="Times New Roman" w:cs="Times New Roman"/>
          <w:sz w:val="20"/>
          <w:szCs w:val="22"/>
        </w:rPr>
        <w:t>1</w:t>
      </w:r>
      <w:r w:rsidR="00B055A4" w:rsidRPr="0094383F">
        <w:rPr>
          <w:rFonts w:ascii="Times New Roman" w:hAnsi="Times New Roman" w:cs="Times New Roman"/>
          <w:sz w:val="20"/>
          <w:szCs w:val="22"/>
        </w:rPr>
        <w:t>1</w:t>
      </w:r>
      <w:r w:rsidRPr="0094383F">
        <w:rPr>
          <w:rFonts w:ascii="Times New Roman" w:hAnsi="Times New Roman" w:cs="Times New Roman"/>
          <w:sz w:val="20"/>
          <w:szCs w:val="22"/>
        </w:rPr>
        <w:t>.6. Стороны обязуются обеспечить конфиденциальность сведений, относящихся к предмету Контракта, и ставших им известными в ходе исполнения Контракта.</w:t>
      </w:r>
    </w:p>
    <w:p w:rsidR="006528D1" w:rsidRPr="0094383F" w:rsidRDefault="006528D1" w:rsidP="00B055A4">
      <w:pPr>
        <w:pStyle w:val="ConsPlusNormal"/>
        <w:jc w:val="both"/>
        <w:rPr>
          <w:rFonts w:ascii="Times New Roman" w:hAnsi="Times New Roman" w:cs="Times New Roman"/>
          <w:sz w:val="20"/>
          <w:szCs w:val="22"/>
        </w:rPr>
      </w:pPr>
      <w:bookmarkStart w:id="28" w:name="P1633"/>
      <w:bookmarkEnd w:id="28"/>
    </w:p>
    <w:p w:rsidR="00237042" w:rsidRPr="0094383F" w:rsidRDefault="00237042">
      <w:pPr>
        <w:pStyle w:val="ConsPlusNormal"/>
        <w:jc w:val="center"/>
        <w:outlineLvl w:val="1"/>
        <w:rPr>
          <w:rFonts w:ascii="Times New Roman" w:hAnsi="Times New Roman" w:cs="Times New Roman"/>
          <w:sz w:val="20"/>
          <w:szCs w:val="22"/>
        </w:rPr>
      </w:pPr>
      <w:bookmarkStart w:id="29" w:name="P1639"/>
      <w:bookmarkEnd w:id="29"/>
    </w:p>
    <w:p w:rsidR="00892B61" w:rsidRPr="0094383F" w:rsidRDefault="00B3324E" w:rsidP="00B3324E">
      <w:pPr>
        <w:widowControl w:val="0"/>
        <w:autoSpaceDE w:val="0"/>
        <w:autoSpaceDN w:val="0"/>
        <w:spacing w:after="0" w:line="240" w:lineRule="auto"/>
        <w:jc w:val="center"/>
        <w:outlineLvl w:val="1"/>
        <w:rPr>
          <w:rFonts w:ascii="Times New Roman" w:eastAsia="Times New Roman" w:hAnsi="Times New Roman"/>
          <w:b/>
          <w:sz w:val="20"/>
          <w:lang w:eastAsia="ru-RU"/>
        </w:rPr>
      </w:pPr>
      <w:r w:rsidRPr="0094383F">
        <w:rPr>
          <w:rFonts w:ascii="Times New Roman" w:eastAsia="Times New Roman" w:hAnsi="Times New Roman"/>
          <w:b/>
          <w:sz w:val="20"/>
          <w:lang w:eastAsia="ru-RU"/>
        </w:rPr>
        <w:t xml:space="preserve">XIII. ПЕРЕЧЕНЬ ПРИЛОЖЕНИЙ </w:t>
      </w:r>
    </w:p>
    <w:p w:rsidR="00892B61" w:rsidRPr="0094383F" w:rsidRDefault="00892B61" w:rsidP="00892B61">
      <w:pPr>
        <w:widowControl w:val="0"/>
        <w:autoSpaceDE w:val="0"/>
        <w:autoSpaceDN w:val="0"/>
        <w:spacing w:after="0" w:line="240" w:lineRule="auto"/>
        <w:ind w:firstLine="708"/>
        <w:jc w:val="both"/>
        <w:rPr>
          <w:rFonts w:ascii="Times New Roman" w:eastAsia="Times New Roman" w:hAnsi="Times New Roman"/>
          <w:sz w:val="20"/>
          <w:lang w:eastAsia="ru-RU"/>
        </w:rPr>
      </w:pPr>
      <w:bookmarkStart w:id="30" w:name="P306"/>
      <w:bookmarkEnd w:id="30"/>
      <w:r w:rsidRPr="0094383F">
        <w:rPr>
          <w:rFonts w:ascii="Times New Roman" w:eastAsia="Times New Roman" w:hAnsi="Times New Roman"/>
          <w:sz w:val="20"/>
          <w:lang w:eastAsia="ru-RU"/>
        </w:rPr>
        <w:t>Неотъемлемой частью настоящего Контракта является следующее:</w:t>
      </w:r>
    </w:p>
    <w:p w:rsidR="00892B61" w:rsidRPr="0094383F" w:rsidRDefault="00892B61" w:rsidP="00892B61">
      <w:pPr>
        <w:widowControl w:val="0"/>
        <w:autoSpaceDE w:val="0"/>
        <w:autoSpaceDN w:val="0"/>
        <w:spacing w:after="0" w:line="240" w:lineRule="auto"/>
        <w:jc w:val="both"/>
        <w:rPr>
          <w:rFonts w:ascii="Times New Roman" w:eastAsia="Times New Roman" w:hAnsi="Times New Roman"/>
          <w:sz w:val="20"/>
          <w:lang w:eastAsia="ru-RU"/>
        </w:rPr>
      </w:pPr>
      <w:hyperlink w:anchor="P326" w:history="1">
        <w:r w:rsidRPr="0094383F">
          <w:rPr>
            <w:rFonts w:ascii="Times New Roman" w:eastAsia="Times New Roman" w:hAnsi="Times New Roman"/>
            <w:sz w:val="20"/>
            <w:lang w:eastAsia="ru-RU"/>
          </w:rPr>
          <w:t>Приложение № 1</w:t>
        </w:r>
      </w:hyperlink>
      <w:r w:rsidRPr="0094383F">
        <w:rPr>
          <w:rFonts w:ascii="Times New Roman" w:eastAsia="Times New Roman" w:hAnsi="Times New Roman"/>
          <w:sz w:val="20"/>
          <w:lang w:eastAsia="ru-RU"/>
        </w:rPr>
        <w:t xml:space="preserve"> - Спецификация на </w:t>
      </w:r>
      <w:r w:rsidRPr="0094383F">
        <w:rPr>
          <w:rFonts w:ascii="Times New Roman" w:eastAsia="Times New Roman" w:hAnsi="Times New Roman"/>
          <w:sz w:val="20"/>
          <w:u w:val="single"/>
          <w:lang w:eastAsia="ru-RU"/>
        </w:rPr>
        <w:t xml:space="preserve">    </w:t>
      </w:r>
      <w:r w:rsidR="00B055A4" w:rsidRPr="0094383F">
        <w:rPr>
          <w:rFonts w:ascii="Times New Roman" w:eastAsia="Times New Roman" w:hAnsi="Times New Roman"/>
          <w:sz w:val="20"/>
          <w:lang w:eastAsia="ru-RU"/>
        </w:rPr>
        <w:t xml:space="preserve"> листах</w:t>
      </w:r>
    </w:p>
    <w:p w:rsidR="00892B61" w:rsidRPr="0094383F" w:rsidRDefault="00892B61" w:rsidP="00892B61">
      <w:pPr>
        <w:widowControl w:val="0"/>
        <w:autoSpaceDE w:val="0"/>
        <w:autoSpaceDN w:val="0"/>
        <w:spacing w:after="0" w:line="240" w:lineRule="auto"/>
        <w:jc w:val="both"/>
        <w:rPr>
          <w:rFonts w:ascii="Times New Roman" w:eastAsia="Times New Roman" w:hAnsi="Times New Roman"/>
          <w:sz w:val="20"/>
          <w:lang w:eastAsia="ru-RU"/>
        </w:rPr>
      </w:pPr>
    </w:p>
    <w:p w:rsidR="00892B61" w:rsidRPr="0094383F" w:rsidRDefault="00892B61">
      <w:pPr>
        <w:pStyle w:val="ConsPlusNormal"/>
        <w:jc w:val="center"/>
        <w:outlineLvl w:val="1"/>
        <w:rPr>
          <w:rFonts w:ascii="Times New Roman" w:hAnsi="Times New Roman" w:cs="Times New Roman"/>
          <w:sz w:val="20"/>
          <w:szCs w:val="22"/>
        </w:rPr>
      </w:pPr>
    </w:p>
    <w:p w:rsidR="00C5579D" w:rsidRPr="0094383F" w:rsidRDefault="00C5579D">
      <w:pPr>
        <w:pStyle w:val="ConsPlusNormal"/>
        <w:jc w:val="center"/>
        <w:outlineLvl w:val="1"/>
        <w:rPr>
          <w:rFonts w:ascii="Times New Roman" w:hAnsi="Times New Roman" w:cs="Times New Roman"/>
          <w:b/>
          <w:sz w:val="20"/>
          <w:szCs w:val="22"/>
        </w:rPr>
      </w:pPr>
      <w:r w:rsidRPr="0094383F">
        <w:rPr>
          <w:rFonts w:ascii="Times New Roman" w:hAnsi="Times New Roman" w:cs="Times New Roman"/>
          <w:b/>
          <w:sz w:val="20"/>
          <w:szCs w:val="22"/>
        </w:rPr>
        <w:t>X</w:t>
      </w:r>
      <w:r w:rsidR="000C2A4E" w:rsidRPr="0094383F">
        <w:rPr>
          <w:rFonts w:ascii="Times New Roman" w:hAnsi="Times New Roman" w:cs="Times New Roman"/>
          <w:b/>
          <w:sz w:val="20"/>
        </w:rPr>
        <w:t>I</w:t>
      </w:r>
      <w:r w:rsidR="00B3324E" w:rsidRPr="0094383F">
        <w:rPr>
          <w:rFonts w:ascii="Times New Roman" w:hAnsi="Times New Roman" w:cs="Times New Roman"/>
          <w:b/>
          <w:sz w:val="20"/>
          <w:lang w:val="en-US"/>
        </w:rPr>
        <w:t>V</w:t>
      </w:r>
      <w:r w:rsidRPr="0094383F">
        <w:rPr>
          <w:rFonts w:ascii="Times New Roman" w:hAnsi="Times New Roman" w:cs="Times New Roman"/>
          <w:b/>
          <w:sz w:val="20"/>
          <w:szCs w:val="22"/>
        </w:rPr>
        <w:t xml:space="preserve">. </w:t>
      </w:r>
      <w:r w:rsidR="00AA471E" w:rsidRPr="0094383F">
        <w:rPr>
          <w:rFonts w:ascii="Times New Roman" w:hAnsi="Times New Roman" w:cs="Times New Roman"/>
          <w:b/>
          <w:sz w:val="20"/>
          <w:szCs w:val="22"/>
        </w:rPr>
        <w:t>АДРЕСА, БАНКОВСКИЕ РЕКВИЗИТЫ И ПОДПИСИ СТОРОН</w:t>
      </w:r>
    </w:p>
    <w:p w:rsidR="00ED3F31" w:rsidRPr="0094383F" w:rsidRDefault="00ED3F31">
      <w:pPr>
        <w:pStyle w:val="ConsPlusNormal"/>
        <w:jc w:val="center"/>
        <w:outlineLvl w:val="1"/>
        <w:rPr>
          <w:rFonts w:ascii="Times New Roman" w:hAnsi="Times New Roman" w:cs="Times New Roman"/>
          <w:b/>
          <w:sz w:val="20"/>
          <w:szCs w:val="22"/>
        </w:rPr>
      </w:pPr>
    </w:p>
    <w:tbl>
      <w:tblPr>
        <w:tblW w:w="10173" w:type="dxa"/>
        <w:tblLayout w:type="fixed"/>
        <w:tblLook w:val="04A0" w:firstRow="1" w:lastRow="0" w:firstColumn="1" w:lastColumn="0" w:noHBand="0" w:noVBand="1"/>
      </w:tblPr>
      <w:tblGrid>
        <w:gridCol w:w="5069"/>
        <w:gridCol w:w="5068"/>
        <w:gridCol w:w="36"/>
      </w:tblGrid>
      <w:tr w:rsidR="009B1A43" w:rsidRPr="0094383F" w:rsidTr="0005237E">
        <w:tc>
          <w:tcPr>
            <w:tcW w:w="5070" w:type="dxa"/>
            <w:shd w:val="clear" w:color="auto" w:fill="auto"/>
          </w:tcPr>
          <w:p w:rsidR="009B1A43" w:rsidRPr="0094383F" w:rsidRDefault="009B1A43" w:rsidP="00184CFE">
            <w:pPr>
              <w:pStyle w:val="ConsPlusNormal"/>
              <w:rPr>
                <w:rFonts w:ascii="Times New Roman" w:hAnsi="Times New Roman" w:cs="Times New Roman"/>
                <w:b/>
                <w:sz w:val="20"/>
                <w:szCs w:val="22"/>
              </w:rPr>
            </w:pPr>
            <w:r w:rsidRPr="0094383F">
              <w:rPr>
                <w:rFonts w:ascii="Times New Roman" w:hAnsi="Times New Roman" w:cs="Times New Roman"/>
                <w:b/>
                <w:sz w:val="20"/>
                <w:szCs w:val="22"/>
              </w:rPr>
              <w:t>ЗАКАЗЧИК:</w:t>
            </w:r>
          </w:p>
          <w:p w:rsidR="00ED3F31" w:rsidRPr="0094383F" w:rsidRDefault="00ED3F31" w:rsidP="00184CFE">
            <w:pPr>
              <w:pStyle w:val="ConsPlusNormal"/>
              <w:rPr>
                <w:rFonts w:ascii="Times New Roman" w:hAnsi="Times New Roman" w:cs="Times New Roman"/>
                <w:sz w:val="20"/>
                <w:szCs w:val="22"/>
              </w:rPr>
            </w:pPr>
          </w:p>
        </w:tc>
        <w:tc>
          <w:tcPr>
            <w:tcW w:w="5103" w:type="dxa"/>
            <w:gridSpan w:val="2"/>
            <w:shd w:val="clear" w:color="auto" w:fill="auto"/>
          </w:tcPr>
          <w:p w:rsidR="009B1A43" w:rsidRPr="0094383F" w:rsidRDefault="009B1A43" w:rsidP="00184CFE">
            <w:pPr>
              <w:pStyle w:val="ConsPlusNormal"/>
              <w:rPr>
                <w:rFonts w:ascii="Times New Roman" w:hAnsi="Times New Roman" w:cs="Times New Roman"/>
                <w:b/>
                <w:sz w:val="20"/>
                <w:szCs w:val="22"/>
              </w:rPr>
            </w:pPr>
            <w:r w:rsidRPr="0094383F">
              <w:rPr>
                <w:rFonts w:ascii="Times New Roman" w:hAnsi="Times New Roman" w:cs="Times New Roman"/>
                <w:b/>
                <w:sz w:val="20"/>
                <w:szCs w:val="22"/>
              </w:rPr>
              <w:t>ПОСТАВЩИК:</w:t>
            </w:r>
          </w:p>
        </w:tc>
      </w:tr>
      <w:tr w:rsidR="009B1A43" w:rsidRPr="0094383F" w:rsidTr="0005237E">
        <w:trPr>
          <w:gridAfter w:val="1"/>
          <w:wAfter w:w="36" w:type="dxa"/>
        </w:trPr>
        <w:tc>
          <w:tcPr>
            <w:tcW w:w="5068" w:type="dxa"/>
            <w:shd w:val="clear" w:color="auto" w:fill="auto"/>
          </w:tcPr>
          <w:p w:rsidR="004B4300" w:rsidRPr="0094383F" w:rsidRDefault="004B4300" w:rsidP="004B4300">
            <w:pPr>
              <w:pStyle w:val="ConsPlusNormal"/>
              <w:jc w:val="both"/>
              <w:rPr>
                <w:rFonts w:ascii="Times New Roman" w:hAnsi="Times New Roman" w:cs="Times New Roman"/>
                <w:sz w:val="20"/>
                <w:szCs w:val="22"/>
              </w:rPr>
            </w:pPr>
            <w:r w:rsidRPr="0094383F">
              <w:rPr>
                <w:rFonts w:ascii="Times New Roman" w:hAnsi="Times New Roman" w:cs="Times New Roman"/>
                <w:sz w:val="20"/>
                <w:szCs w:val="22"/>
              </w:rPr>
              <w:t>Муниципальное бюджетное общеобразовательное учреждение «Средняя общеобразовательная школа №3 г. Челябинска»</w:t>
            </w:r>
          </w:p>
          <w:p w:rsidR="004B4300" w:rsidRPr="0094383F" w:rsidRDefault="004B4300" w:rsidP="004B4300">
            <w:pPr>
              <w:pStyle w:val="ConsPlusNormal"/>
              <w:jc w:val="both"/>
              <w:rPr>
                <w:rFonts w:ascii="Times New Roman" w:hAnsi="Times New Roman" w:cs="Times New Roman"/>
                <w:sz w:val="20"/>
                <w:szCs w:val="22"/>
              </w:rPr>
            </w:pPr>
            <w:r w:rsidRPr="0094383F">
              <w:rPr>
                <w:rFonts w:ascii="Times New Roman" w:hAnsi="Times New Roman" w:cs="Times New Roman"/>
                <w:sz w:val="20"/>
                <w:szCs w:val="22"/>
              </w:rPr>
              <w:t>Адрес местонахождения:454014, г.Челябинск,ул.Захаренко, д.13   ОГРН 1027402544740</w:t>
            </w:r>
          </w:p>
          <w:p w:rsidR="004B4300" w:rsidRPr="0094383F" w:rsidRDefault="004B4300" w:rsidP="004B4300">
            <w:pPr>
              <w:pStyle w:val="ConsPlusNormal"/>
              <w:jc w:val="both"/>
              <w:rPr>
                <w:rFonts w:ascii="Times New Roman" w:hAnsi="Times New Roman" w:cs="Times New Roman"/>
                <w:sz w:val="20"/>
                <w:szCs w:val="22"/>
              </w:rPr>
            </w:pPr>
            <w:r w:rsidRPr="0094383F">
              <w:rPr>
                <w:rFonts w:ascii="Times New Roman" w:hAnsi="Times New Roman" w:cs="Times New Roman"/>
                <w:sz w:val="20"/>
                <w:szCs w:val="22"/>
              </w:rPr>
              <w:t>ИНН 7448027270 КПП 744801001</w:t>
            </w:r>
          </w:p>
          <w:p w:rsidR="004B4300" w:rsidRPr="0094383F" w:rsidRDefault="004B4300" w:rsidP="004B4300">
            <w:pPr>
              <w:pStyle w:val="ConsPlusNormal"/>
              <w:jc w:val="both"/>
              <w:rPr>
                <w:rFonts w:ascii="Times New Roman" w:hAnsi="Times New Roman" w:cs="Times New Roman"/>
                <w:sz w:val="20"/>
                <w:szCs w:val="22"/>
              </w:rPr>
            </w:pPr>
            <w:r w:rsidRPr="0094383F">
              <w:rPr>
                <w:rFonts w:ascii="Times New Roman" w:hAnsi="Times New Roman" w:cs="Times New Roman"/>
                <w:sz w:val="20"/>
                <w:szCs w:val="22"/>
              </w:rPr>
              <w:t xml:space="preserve">Лицевой счет 2047302312Н </w:t>
            </w:r>
          </w:p>
          <w:p w:rsidR="004B4300" w:rsidRPr="0094383F" w:rsidRDefault="004B4300" w:rsidP="004B4300">
            <w:pPr>
              <w:pStyle w:val="ConsPlusNormal"/>
              <w:jc w:val="both"/>
              <w:rPr>
                <w:rFonts w:ascii="Times New Roman" w:hAnsi="Times New Roman" w:cs="Times New Roman"/>
                <w:sz w:val="20"/>
                <w:szCs w:val="22"/>
              </w:rPr>
            </w:pPr>
            <w:r w:rsidRPr="0094383F">
              <w:rPr>
                <w:rFonts w:ascii="Times New Roman" w:hAnsi="Times New Roman" w:cs="Times New Roman"/>
                <w:sz w:val="20"/>
                <w:szCs w:val="22"/>
              </w:rPr>
              <w:t>на расчетном счете № 03234643757010006900, открытом Комитету финансов города Челябинска в Отделении Челябинск БАНКА РОССИИ/</w:t>
            </w:r>
          </w:p>
          <w:p w:rsidR="004B4300" w:rsidRPr="0094383F" w:rsidRDefault="004B4300" w:rsidP="004B4300">
            <w:pPr>
              <w:pStyle w:val="ConsPlusNormal"/>
              <w:jc w:val="both"/>
              <w:rPr>
                <w:rFonts w:ascii="Times New Roman" w:hAnsi="Times New Roman" w:cs="Times New Roman"/>
                <w:sz w:val="20"/>
                <w:szCs w:val="22"/>
              </w:rPr>
            </w:pPr>
            <w:r w:rsidRPr="0094383F">
              <w:rPr>
                <w:rFonts w:ascii="Times New Roman" w:hAnsi="Times New Roman" w:cs="Times New Roman"/>
                <w:sz w:val="20"/>
                <w:szCs w:val="22"/>
              </w:rPr>
              <w:t>УФК по Челябинской области г.Челябинск</w:t>
            </w:r>
          </w:p>
          <w:p w:rsidR="004B4300" w:rsidRPr="0094383F" w:rsidRDefault="004B4300" w:rsidP="004B4300">
            <w:pPr>
              <w:pStyle w:val="ConsPlusNormal"/>
              <w:jc w:val="both"/>
              <w:rPr>
                <w:rFonts w:ascii="Times New Roman" w:hAnsi="Times New Roman" w:cs="Times New Roman"/>
                <w:sz w:val="20"/>
                <w:szCs w:val="22"/>
              </w:rPr>
            </w:pPr>
            <w:r w:rsidRPr="0094383F">
              <w:rPr>
                <w:rFonts w:ascii="Times New Roman" w:hAnsi="Times New Roman" w:cs="Times New Roman"/>
                <w:sz w:val="20"/>
                <w:szCs w:val="22"/>
              </w:rPr>
              <w:t>БИК  ТОФК  017501500</w:t>
            </w:r>
          </w:p>
          <w:p w:rsidR="004B4300" w:rsidRPr="0094383F" w:rsidRDefault="004B4300" w:rsidP="004B4300">
            <w:pPr>
              <w:pStyle w:val="ConsPlusNormal"/>
              <w:jc w:val="both"/>
              <w:rPr>
                <w:rFonts w:ascii="Times New Roman" w:hAnsi="Times New Roman" w:cs="Times New Roman"/>
                <w:sz w:val="20"/>
                <w:szCs w:val="22"/>
              </w:rPr>
            </w:pPr>
            <w:r w:rsidRPr="0094383F">
              <w:rPr>
                <w:rFonts w:ascii="Times New Roman" w:hAnsi="Times New Roman" w:cs="Times New Roman"/>
                <w:sz w:val="20"/>
                <w:szCs w:val="22"/>
              </w:rPr>
              <w:t xml:space="preserve">ЕКС 40102810645370000062   </w:t>
            </w:r>
          </w:p>
          <w:p w:rsidR="004B4300" w:rsidRPr="0094383F" w:rsidRDefault="004B4300" w:rsidP="004B4300">
            <w:pPr>
              <w:pStyle w:val="ConsPlusNormal"/>
              <w:jc w:val="both"/>
              <w:rPr>
                <w:rFonts w:ascii="Times New Roman" w:hAnsi="Times New Roman" w:cs="Times New Roman"/>
                <w:sz w:val="20"/>
                <w:szCs w:val="22"/>
                <w:lang w:val="en-US"/>
              </w:rPr>
            </w:pPr>
            <w:r w:rsidRPr="0094383F">
              <w:rPr>
                <w:rFonts w:ascii="Times New Roman" w:hAnsi="Times New Roman" w:cs="Times New Roman"/>
                <w:sz w:val="20"/>
                <w:szCs w:val="22"/>
              </w:rPr>
              <w:t>Е</w:t>
            </w:r>
            <w:r w:rsidRPr="0094383F">
              <w:rPr>
                <w:rFonts w:ascii="Times New Roman" w:hAnsi="Times New Roman" w:cs="Times New Roman"/>
                <w:sz w:val="20"/>
                <w:szCs w:val="22"/>
                <w:lang w:val="en-US"/>
              </w:rPr>
              <w:t xml:space="preserve">-mail: </w:t>
            </w:r>
            <w:hyperlink r:id="rId15" w:history="1">
              <w:r w:rsidRPr="0094383F">
                <w:rPr>
                  <w:rStyle w:val="af"/>
                  <w:rFonts w:ascii="Times New Roman" w:hAnsi="Times New Roman" w:cs="Times New Roman"/>
                  <w:sz w:val="20"/>
                  <w:szCs w:val="22"/>
                  <w:lang w:val="en-US"/>
                </w:rPr>
                <w:t>buhgalter_3school@mail.ru</w:t>
              </w:r>
            </w:hyperlink>
          </w:p>
          <w:p w:rsidR="004B4300" w:rsidRPr="0094383F" w:rsidRDefault="004B4300" w:rsidP="004B4300">
            <w:pPr>
              <w:pStyle w:val="ConsPlusNormal"/>
              <w:jc w:val="both"/>
              <w:rPr>
                <w:rFonts w:ascii="Times New Roman" w:hAnsi="Times New Roman" w:cs="Times New Roman"/>
                <w:sz w:val="20"/>
                <w:szCs w:val="22"/>
                <w:lang w:val="en-US"/>
              </w:rPr>
            </w:pPr>
          </w:p>
          <w:p w:rsidR="004B4300" w:rsidRPr="0094383F" w:rsidRDefault="004B4300" w:rsidP="004B4300">
            <w:pPr>
              <w:pStyle w:val="ConsPlusNormal"/>
              <w:jc w:val="both"/>
              <w:rPr>
                <w:rFonts w:ascii="Times New Roman" w:hAnsi="Times New Roman" w:cs="Times New Roman"/>
                <w:sz w:val="20"/>
                <w:szCs w:val="22"/>
                <w:lang w:val="en-US"/>
              </w:rPr>
            </w:pPr>
          </w:p>
          <w:p w:rsidR="004B4300" w:rsidRPr="0094383F" w:rsidRDefault="004B4300" w:rsidP="004B4300">
            <w:pPr>
              <w:pStyle w:val="ConsPlusNormal"/>
              <w:jc w:val="both"/>
              <w:rPr>
                <w:rFonts w:ascii="Times New Roman" w:hAnsi="Times New Roman" w:cs="Times New Roman"/>
                <w:sz w:val="20"/>
                <w:szCs w:val="22"/>
                <w:lang w:val="en-US"/>
              </w:rPr>
            </w:pPr>
          </w:p>
          <w:p w:rsidR="004B4300" w:rsidRDefault="004B4300" w:rsidP="004B4300">
            <w:pPr>
              <w:pStyle w:val="ConsPlusNormal"/>
              <w:jc w:val="both"/>
              <w:rPr>
                <w:rFonts w:ascii="Times New Roman" w:hAnsi="Times New Roman" w:cs="Times New Roman"/>
                <w:sz w:val="20"/>
                <w:szCs w:val="22"/>
                <w:lang w:val="en-US"/>
              </w:rPr>
            </w:pPr>
          </w:p>
          <w:p w:rsidR="00182FFA" w:rsidRDefault="00182FFA" w:rsidP="004B4300">
            <w:pPr>
              <w:pStyle w:val="ConsPlusNormal"/>
              <w:jc w:val="both"/>
              <w:rPr>
                <w:rFonts w:ascii="Times New Roman" w:hAnsi="Times New Roman" w:cs="Times New Roman"/>
                <w:sz w:val="20"/>
                <w:szCs w:val="22"/>
                <w:lang w:val="en-US"/>
              </w:rPr>
            </w:pPr>
          </w:p>
          <w:p w:rsidR="00182FFA" w:rsidRDefault="00182FFA" w:rsidP="004B4300">
            <w:pPr>
              <w:pStyle w:val="ConsPlusNormal"/>
              <w:jc w:val="both"/>
              <w:rPr>
                <w:rFonts w:ascii="Times New Roman" w:hAnsi="Times New Roman" w:cs="Times New Roman"/>
                <w:sz w:val="20"/>
                <w:szCs w:val="22"/>
                <w:lang w:val="en-US"/>
              </w:rPr>
            </w:pPr>
          </w:p>
          <w:p w:rsidR="00182FFA" w:rsidRPr="0094383F" w:rsidRDefault="00182FFA" w:rsidP="004B4300">
            <w:pPr>
              <w:pStyle w:val="ConsPlusNormal"/>
              <w:jc w:val="both"/>
              <w:rPr>
                <w:rFonts w:ascii="Times New Roman" w:hAnsi="Times New Roman" w:cs="Times New Roman"/>
                <w:sz w:val="20"/>
                <w:szCs w:val="22"/>
                <w:lang w:val="en-US"/>
              </w:rPr>
            </w:pPr>
          </w:p>
          <w:p w:rsidR="004B4300" w:rsidRPr="0094383F" w:rsidRDefault="004B4300" w:rsidP="004B4300">
            <w:pPr>
              <w:pStyle w:val="ConsPlusNormal"/>
              <w:jc w:val="both"/>
              <w:rPr>
                <w:rFonts w:ascii="Times New Roman" w:hAnsi="Times New Roman" w:cs="Times New Roman"/>
                <w:sz w:val="20"/>
                <w:szCs w:val="22"/>
                <w:lang w:val="en-US"/>
              </w:rPr>
            </w:pPr>
          </w:p>
          <w:p w:rsidR="009B1A43" w:rsidRPr="0094383F" w:rsidRDefault="004B4300" w:rsidP="004B4300">
            <w:pPr>
              <w:pStyle w:val="ConsPlusNormal"/>
              <w:jc w:val="both"/>
              <w:rPr>
                <w:rFonts w:ascii="Times New Roman" w:hAnsi="Times New Roman" w:cs="Times New Roman"/>
                <w:sz w:val="20"/>
                <w:szCs w:val="22"/>
              </w:rPr>
            </w:pPr>
            <w:r w:rsidRPr="0094383F">
              <w:rPr>
                <w:rFonts w:ascii="Times New Roman" w:hAnsi="Times New Roman" w:cs="Times New Roman"/>
                <w:sz w:val="20"/>
                <w:szCs w:val="22"/>
              </w:rPr>
              <w:t>Директор __________ Н.А.Крюкова</w:t>
            </w:r>
          </w:p>
        </w:tc>
        <w:tc>
          <w:tcPr>
            <w:tcW w:w="5069" w:type="dxa"/>
            <w:shd w:val="clear" w:color="auto" w:fill="auto"/>
          </w:tcPr>
          <w:p w:rsidR="00182FFA" w:rsidRDefault="00182FFA" w:rsidP="00182FFA">
            <w:pPr>
              <w:pStyle w:val="ConsPlusNormal"/>
              <w:rPr>
                <w:rFonts w:ascii="Times New Roman" w:hAnsi="Times New Roman" w:cs="Times New Roman"/>
                <w:szCs w:val="22"/>
              </w:rPr>
            </w:pPr>
            <w:r>
              <w:rPr>
                <w:rFonts w:ascii="Times New Roman" w:hAnsi="Times New Roman" w:cs="Times New Roman"/>
                <w:szCs w:val="22"/>
              </w:rPr>
              <w:t xml:space="preserve">Общество с ограниченной ответственностью «Дайвер" </w:t>
            </w:r>
          </w:p>
          <w:p w:rsidR="00182FFA" w:rsidRDefault="00182FFA" w:rsidP="00182FFA">
            <w:pPr>
              <w:pStyle w:val="ConsPlusNormal"/>
              <w:rPr>
                <w:rFonts w:ascii="Times New Roman" w:hAnsi="Times New Roman" w:cs="Times New Roman"/>
                <w:szCs w:val="22"/>
              </w:rPr>
            </w:pPr>
            <w:r>
              <w:rPr>
                <w:rFonts w:ascii="Times New Roman" w:hAnsi="Times New Roman" w:cs="Times New Roman"/>
                <w:szCs w:val="22"/>
              </w:rPr>
              <w:t>Юридический адрес:</w:t>
            </w:r>
          </w:p>
          <w:p w:rsidR="00182FFA" w:rsidRDefault="00182FFA" w:rsidP="00182FFA">
            <w:pPr>
              <w:pStyle w:val="ConsPlusNormal"/>
              <w:rPr>
                <w:rFonts w:ascii="Times New Roman" w:hAnsi="Times New Roman" w:cs="Times New Roman"/>
                <w:szCs w:val="22"/>
              </w:rPr>
            </w:pPr>
            <w:r>
              <w:rPr>
                <w:rFonts w:ascii="Times New Roman" w:hAnsi="Times New Roman" w:cs="Times New Roman"/>
                <w:szCs w:val="22"/>
              </w:rPr>
              <w:t xml:space="preserve">454021, г. Челябинск, ул. 40-летия Победы, 29 В </w:t>
            </w:r>
          </w:p>
          <w:p w:rsidR="00182FFA" w:rsidRDefault="00182FFA" w:rsidP="00182FFA">
            <w:pPr>
              <w:pStyle w:val="ConsPlusNormal"/>
              <w:rPr>
                <w:rFonts w:ascii="Times New Roman" w:hAnsi="Times New Roman" w:cs="Times New Roman"/>
                <w:szCs w:val="22"/>
              </w:rPr>
            </w:pPr>
            <w:r>
              <w:rPr>
                <w:rFonts w:ascii="Times New Roman" w:hAnsi="Times New Roman" w:cs="Times New Roman"/>
                <w:szCs w:val="22"/>
              </w:rPr>
              <w:t xml:space="preserve">Фактический и почтовый адрес:   </w:t>
            </w:r>
          </w:p>
          <w:p w:rsidR="00182FFA" w:rsidRDefault="00182FFA" w:rsidP="00182FFA">
            <w:pPr>
              <w:pStyle w:val="ConsPlusNormal"/>
              <w:rPr>
                <w:rFonts w:ascii="Times New Roman" w:hAnsi="Times New Roman" w:cs="Times New Roman"/>
                <w:szCs w:val="22"/>
              </w:rPr>
            </w:pPr>
            <w:r>
              <w:rPr>
                <w:rFonts w:ascii="Times New Roman" w:hAnsi="Times New Roman" w:cs="Times New Roman"/>
                <w:szCs w:val="22"/>
              </w:rPr>
              <w:t>454021, г. Челябинск, ул. 40-летия Победы, 29 В 2</w:t>
            </w:r>
          </w:p>
          <w:p w:rsidR="00182FFA" w:rsidRDefault="00182FFA" w:rsidP="00182FFA">
            <w:pPr>
              <w:pStyle w:val="ConsPlusNormal"/>
              <w:rPr>
                <w:rFonts w:ascii="Times New Roman" w:hAnsi="Times New Roman" w:cs="Times New Roman"/>
                <w:szCs w:val="22"/>
              </w:rPr>
            </w:pPr>
            <w:r>
              <w:rPr>
                <w:rFonts w:ascii="Times New Roman" w:hAnsi="Times New Roman" w:cs="Times New Roman"/>
                <w:szCs w:val="22"/>
              </w:rPr>
              <w:t xml:space="preserve">ИНН 7447053284 </w:t>
            </w:r>
          </w:p>
          <w:p w:rsidR="00182FFA" w:rsidRDefault="00182FFA" w:rsidP="00182FFA">
            <w:pPr>
              <w:pStyle w:val="ConsPlusNormal"/>
              <w:rPr>
                <w:rFonts w:ascii="Times New Roman" w:hAnsi="Times New Roman" w:cs="Times New Roman"/>
                <w:szCs w:val="22"/>
              </w:rPr>
            </w:pPr>
            <w:r>
              <w:rPr>
                <w:rFonts w:ascii="Times New Roman" w:hAnsi="Times New Roman" w:cs="Times New Roman"/>
                <w:szCs w:val="22"/>
              </w:rPr>
              <w:t>КПП 744701001</w:t>
            </w:r>
          </w:p>
          <w:p w:rsidR="00182FFA" w:rsidRDefault="00182FFA" w:rsidP="00182FFA">
            <w:pPr>
              <w:pStyle w:val="ConsPlusNormal"/>
              <w:rPr>
                <w:rFonts w:ascii="Times New Roman" w:hAnsi="Times New Roman" w:cs="Times New Roman"/>
                <w:szCs w:val="22"/>
              </w:rPr>
            </w:pPr>
            <w:r>
              <w:rPr>
                <w:rFonts w:ascii="Times New Roman" w:hAnsi="Times New Roman" w:cs="Times New Roman"/>
                <w:szCs w:val="22"/>
              </w:rPr>
              <w:t>Р/с 40702810972000014881</w:t>
            </w:r>
          </w:p>
          <w:p w:rsidR="00182FFA" w:rsidRDefault="00182FFA" w:rsidP="00182FFA">
            <w:pPr>
              <w:pStyle w:val="ConsPlusNormal"/>
              <w:rPr>
                <w:rFonts w:ascii="Times New Roman" w:hAnsi="Times New Roman" w:cs="Times New Roman"/>
                <w:szCs w:val="22"/>
              </w:rPr>
            </w:pPr>
            <w:r>
              <w:rPr>
                <w:rFonts w:ascii="Times New Roman" w:hAnsi="Times New Roman" w:cs="Times New Roman"/>
                <w:szCs w:val="22"/>
              </w:rPr>
              <w:t>Банк: Челябинское отделение N8597 ПАО СБЕРБАНК</w:t>
            </w:r>
          </w:p>
          <w:p w:rsidR="00182FFA" w:rsidRDefault="00182FFA" w:rsidP="00182FFA">
            <w:pPr>
              <w:pStyle w:val="ConsPlusNormal"/>
              <w:rPr>
                <w:rFonts w:ascii="Times New Roman" w:hAnsi="Times New Roman" w:cs="Times New Roman"/>
                <w:szCs w:val="22"/>
              </w:rPr>
            </w:pPr>
            <w:r>
              <w:rPr>
                <w:rFonts w:ascii="Times New Roman" w:hAnsi="Times New Roman" w:cs="Times New Roman"/>
                <w:szCs w:val="22"/>
              </w:rPr>
              <w:t>К/с 30101810700000000602</w:t>
            </w:r>
          </w:p>
          <w:p w:rsidR="00182FFA" w:rsidRDefault="00182FFA" w:rsidP="00182FFA">
            <w:pPr>
              <w:pStyle w:val="ConsPlusNormal"/>
              <w:rPr>
                <w:rFonts w:ascii="Times New Roman" w:hAnsi="Times New Roman" w:cs="Times New Roman"/>
                <w:szCs w:val="22"/>
              </w:rPr>
            </w:pPr>
            <w:r>
              <w:rPr>
                <w:rFonts w:ascii="Times New Roman" w:hAnsi="Times New Roman" w:cs="Times New Roman"/>
                <w:szCs w:val="22"/>
              </w:rPr>
              <w:t>БИК 047501602</w:t>
            </w:r>
          </w:p>
          <w:p w:rsidR="00182FFA" w:rsidRDefault="00182FFA" w:rsidP="00182FFA">
            <w:pPr>
              <w:pStyle w:val="ConsPlusNormal"/>
              <w:rPr>
                <w:rFonts w:ascii="Times New Roman" w:hAnsi="Times New Roman" w:cs="Times New Roman"/>
                <w:szCs w:val="22"/>
              </w:rPr>
            </w:pPr>
            <w:r>
              <w:rPr>
                <w:rFonts w:ascii="Times New Roman" w:hAnsi="Times New Roman" w:cs="Times New Roman"/>
                <w:szCs w:val="22"/>
              </w:rPr>
              <w:t>ОКАТО 75401364000</w:t>
            </w:r>
          </w:p>
          <w:p w:rsidR="00182FFA" w:rsidRDefault="00182FFA" w:rsidP="00182FFA">
            <w:pPr>
              <w:pStyle w:val="ConsPlusNormal"/>
              <w:rPr>
                <w:rFonts w:ascii="Times New Roman" w:hAnsi="Times New Roman" w:cs="Times New Roman"/>
                <w:szCs w:val="22"/>
              </w:rPr>
            </w:pPr>
            <w:r>
              <w:rPr>
                <w:rFonts w:ascii="Times New Roman" w:hAnsi="Times New Roman" w:cs="Times New Roman"/>
                <w:szCs w:val="22"/>
              </w:rPr>
              <w:t>ОКВЭД51.64.2, 72.10;72.20</w:t>
            </w:r>
          </w:p>
          <w:p w:rsidR="00182FFA" w:rsidRDefault="00182FFA" w:rsidP="00182FFA">
            <w:pPr>
              <w:pStyle w:val="ConsPlusNormal"/>
              <w:jc w:val="both"/>
              <w:rPr>
                <w:rFonts w:ascii="Times New Roman" w:hAnsi="Times New Roman" w:cs="Times New Roman"/>
                <w:szCs w:val="22"/>
              </w:rPr>
            </w:pPr>
            <w:r>
              <w:rPr>
                <w:rFonts w:ascii="Times New Roman" w:hAnsi="Times New Roman" w:cs="Times New Roman"/>
                <w:szCs w:val="22"/>
              </w:rPr>
              <w:t>Тел/факс 8(351) 729-97-17, 729-98-18 (многоканальные)</w:t>
            </w:r>
          </w:p>
          <w:p w:rsidR="00182FFA" w:rsidRDefault="00182FFA" w:rsidP="00182FFA">
            <w:pPr>
              <w:pStyle w:val="ConsPlusNormal"/>
              <w:jc w:val="both"/>
              <w:rPr>
                <w:rFonts w:ascii="Times New Roman" w:hAnsi="Times New Roman" w:cs="Times New Roman"/>
                <w:szCs w:val="22"/>
              </w:rPr>
            </w:pPr>
          </w:p>
          <w:p w:rsidR="00182FFA" w:rsidRDefault="00182FFA" w:rsidP="00182FFA">
            <w:pPr>
              <w:pStyle w:val="ConsPlusNormal"/>
              <w:jc w:val="both"/>
              <w:rPr>
                <w:rFonts w:ascii="Times New Roman" w:hAnsi="Times New Roman" w:cs="Times New Roman"/>
                <w:szCs w:val="22"/>
              </w:rPr>
            </w:pPr>
          </w:p>
          <w:p w:rsidR="00182FFA" w:rsidRDefault="00182FFA" w:rsidP="00182FFA">
            <w:pPr>
              <w:pStyle w:val="ConsPlusNormal"/>
              <w:jc w:val="both"/>
              <w:rPr>
                <w:rFonts w:ascii="Times New Roman" w:hAnsi="Times New Roman" w:cs="Times New Roman"/>
                <w:szCs w:val="22"/>
              </w:rPr>
            </w:pPr>
          </w:p>
          <w:p w:rsidR="00182FFA" w:rsidRDefault="00182FFA" w:rsidP="00182FFA">
            <w:pPr>
              <w:jc w:val="both"/>
              <w:rPr>
                <w:rFonts w:ascii="Times New Roman" w:hAnsi="Times New Roman"/>
              </w:rPr>
            </w:pPr>
            <w:r>
              <w:rPr>
                <w:rFonts w:ascii="Times New Roman" w:hAnsi="Times New Roman"/>
                <w:lang w:eastAsia="ru-RU"/>
              </w:rPr>
              <w:t xml:space="preserve">Дирктор ____________ </w:t>
            </w:r>
            <w:r>
              <w:rPr>
                <w:rFonts w:ascii="Times New Roman" w:hAnsi="Times New Roman"/>
              </w:rPr>
              <w:t xml:space="preserve"> С.Ю. Добрынин</w:t>
            </w:r>
          </w:p>
          <w:p w:rsidR="009B1A43" w:rsidRPr="0094383F" w:rsidRDefault="009B1A43" w:rsidP="00184CFE">
            <w:pPr>
              <w:pStyle w:val="ConsPlusNormal"/>
              <w:jc w:val="both"/>
              <w:rPr>
                <w:rFonts w:ascii="Times New Roman" w:hAnsi="Times New Roman" w:cs="Times New Roman"/>
                <w:sz w:val="20"/>
                <w:szCs w:val="22"/>
              </w:rPr>
            </w:pPr>
          </w:p>
        </w:tc>
      </w:tr>
    </w:tbl>
    <w:p w:rsidR="00274B96" w:rsidRPr="0094383F" w:rsidRDefault="00274B96">
      <w:pPr>
        <w:pStyle w:val="ConsPlusNormal"/>
        <w:jc w:val="both"/>
        <w:rPr>
          <w:sz w:val="20"/>
        </w:rPr>
        <w:sectPr w:rsidR="00274B96" w:rsidRPr="0094383F" w:rsidSect="009A6ED5">
          <w:pgSz w:w="11906" w:h="16838"/>
          <w:pgMar w:top="567" w:right="709" w:bottom="567" w:left="1418" w:header="0" w:footer="0" w:gutter="0"/>
          <w:cols w:space="708"/>
          <w:docGrid w:linePitch="360"/>
        </w:sectPr>
      </w:pPr>
    </w:p>
    <w:p w:rsidR="00777D16" w:rsidRPr="0094383F" w:rsidRDefault="00777D16" w:rsidP="001F240D">
      <w:pPr>
        <w:pStyle w:val="ConsPlusNormal"/>
        <w:jc w:val="right"/>
        <w:outlineLvl w:val="1"/>
        <w:rPr>
          <w:rFonts w:ascii="Times New Roman" w:hAnsi="Times New Roman" w:cs="Times New Roman"/>
          <w:sz w:val="20"/>
          <w:szCs w:val="22"/>
        </w:rPr>
      </w:pPr>
      <w:r w:rsidRPr="0094383F">
        <w:rPr>
          <w:rFonts w:ascii="Times New Roman" w:hAnsi="Times New Roman" w:cs="Times New Roman"/>
          <w:sz w:val="20"/>
          <w:szCs w:val="22"/>
        </w:rPr>
        <w:t>Приложение № 1 к Контракту</w:t>
      </w:r>
    </w:p>
    <w:p w:rsidR="00777D16" w:rsidRPr="0094383F" w:rsidRDefault="00777D16" w:rsidP="001F240D">
      <w:pPr>
        <w:pStyle w:val="ConsPlusNormal"/>
        <w:jc w:val="right"/>
        <w:rPr>
          <w:rFonts w:ascii="Times New Roman" w:hAnsi="Times New Roman" w:cs="Times New Roman"/>
          <w:sz w:val="20"/>
          <w:szCs w:val="22"/>
        </w:rPr>
      </w:pPr>
      <w:r w:rsidRPr="0094383F">
        <w:rPr>
          <w:rFonts w:ascii="Times New Roman" w:hAnsi="Times New Roman" w:cs="Times New Roman"/>
          <w:sz w:val="20"/>
          <w:szCs w:val="22"/>
        </w:rPr>
        <w:t xml:space="preserve">                                                                                                           от "__"  </w:t>
      </w:r>
      <w:r w:rsidR="00182FFA">
        <w:rPr>
          <w:rFonts w:ascii="Times New Roman" w:hAnsi="Times New Roman" w:cs="Times New Roman"/>
          <w:sz w:val="20"/>
          <w:szCs w:val="22"/>
          <w:u w:val="single"/>
        </w:rPr>
        <w:t xml:space="preserve">ноября </w:t>
      </w:r>
      <w:r w:rsidRPr="0094383F">
        <w:rPr>
          <w:rFonts w:ascii="Times New Roman" w:hAnsi="Times New Roman" w:cs="Times New Roman"/>
          <w:sz w:val="20"/>
          <w:szCs w:val="22"/>
        </w:rPr>
        <w:t xml:space="preserve"> 2022 г. № </w:t>
      </w:r>
      <w:r w:rsidR="00182FFA">
        <w:rPr>
          <w:rFonts w:ascii="Times New Roman" w:hAnsi="Times New Roman" w:cs="Times New Roman"/>
          <w:sz w:val="20"/>
          <w:szCs w:val="22"/>
          <w:u w:val="single"/>
        </w:rPr>
        <w:t>95/О</w:t>
      </w:r>
      <w:r w:rsidRPr="0094383F">
        <w:rPr>
          <w:rFonts w:ascii="Times New Roman" w:hAnsi="Times New Roman" w:cs="Times New Roman"/>
          <w:sz w:val="20"/>
          <w:szCs w:val="22"/>
          <w:u w:val="single"/>
        </w:rPr>
        <w:t>.</w:t>
      </w:r>
      <w:r w:rsidRPr="0094383F">
        <w:rPr>
          <w:rFonts w:ascii="Times New Roman" w:hAnsi="Times New Roman" w:cs="Times New Roman"/>
          <w:sz w:val="20"/>
          <w:szCs w:val="22"/>
        </w:rPr>
        <w:t xml:space="preserve"> </w:t>
      </w:r>
    </w:p>
    <w:p w:rsidR="001A6708" w:rsidRDefault="0094383F" w:rsidP="0094383F">
      <w:pPr>
        <w:pStyle w:val="ConsPlusNormal"/>
        <w:jc w:val="center"/>
        <w:rPr>
          <w:rFonts w:ascii="Times New Roman" w:hAnsi="Times New Roman" w:cs="Times New Roman"/>
          <w:b/>
          <w:sz w:val="20"/>
          <w:szCs w:val="22"/>
        </w:rPr>
      </w:pPr>
      <w:r>
        <w:rPr>
          <w:rFonts w:ascii="Times New Roman" w:hAnsi="Times New Roman" w:cs="Times New Roman"/>
          <w:b/>
          <w:sz w:val="20"/>
          <w:szCs w:val="22"/>
        </w:rPr>
        <w:t>СПЕЦИФИКАЦИЯ</w:t>
      </w:r>
    </w:p>
    <w:p w:rsidR="0094383F" w:rsidRDefault="0094383F" w:rsidP="0094383F">
      <w:pPr>
        <w:pStyle w:val="ConsPlusNormal"/>
        <w:jc w:val="center"/>
        <w:rPr>
          <w:rFonts w:ascii="Times New Roman" w:hAnsi="Times New Roman" w:cs="Times New Roman"/>
          <w:b/>
          <w:sz w:val="20"/>
          <w:szCs w:val="22"/>
        </w:rPr>
      </w:pPr>
    </w:p>
    <w:p w:rsidR="0094383F" w:rsidRDefault="0094383F" w:rsidP="0094383F">
      <w:pPr>
        <w:pStyle w:val="ConsPlusNormal"/>
        <w:jc w:val="center"/>
        <w:rPr>
          <w:rFonts w:ascii="Times New Roman" w:hAnsi="Times New Roman" w:cs="Times New Roman"/>
          <w:b/>
          <w:sz w:val="20"/>
          <w:szCs w:val="22"/>
        </w:rPr>
      </w:pPr>
    </w:p>
    <w:p w:rsidR="0094383F" w:rsidRDefault="0094383F" w:rsidP="0094383F">
      <w:pPr>
        <w:pStyle w:val="ConsPlusNormal"/>
        <w:jc w:val="center"/>
        <w:rPr>
          <w:rFonts w:ascii="Times New Roman" w:hAnsi="Times New Roman" w:cs="Times New Roman"/>
          <w:b/>
          <w:sz w:val="20"/>
          <w:szCs w:val="22"/>
        </w:rPr>
      </w:pPr>
    </w:p>
    <w:tbl>
      <w:tblPr>
        <w:tblW w:w="0" w:type="auto"/>
        <w:tblInd w:w="15" w:type="dxa"/>
        <w:tblLayout w:type="fixed"/>
        <w:tblCellMar>
          <w:left w:w="15" w:type="dxa"/>
          <w:right w:w="15" w:type="dxa"/>
        </w:tblCellMar>
        <w:tblLook w:val="0000" w:firstRow="0" w:lastRow="0" w:firstColumn="0" w:lastColumn="0" w:noHBand="0" w:noVBand="0"/>
      </w:tblPr>
      <w:tblGrid>
        <w:gridCol w:w="281"/>
        <w:gridCol w:w="1593"/>
        <w:gridCol w:w="512"/>
        <w:gridCol w:w="1991"/>
        <w:gridCol w:w="1024"/>
        <w:gridCol w:w="113"/>
        <w:gridCol w:w="456"/>
        <w:gridCol w:w="739"/>
        <w:gridCol w:w="1081"/>
        <w:gridCol w:w="569"/>
        <w:gridCol w:w="1080"/>
        <w:gridCol w:w="1365"/>
        <w:gridCol w:w="4980"/>
      </w:tblGrid>
      <w:tr w:rsidR="0094383F" w:rsidTr="00291AF7">
        <w:tblPrEx>
          <w:tblCellMar>
            <w:top w:w="0" w:type="dxa"/>
            <w:bottom w:w="0" w:type="dxa"/>
          </w:tblCellMar>
        </w:tblPrEx>
        <w:trPr>
          <w:trHeight w:hRule="exact" w:val="219"/>
        </w:trPr>
        <w:tc>
          <w:tcPr>
            <w:tcW w:w="281" w:type="dxa"/>
            <w:vMerge w:val="restart"/>
            <w:tcBorders>
              <w:top w:val="single" w:sz="4" w:space="0" w:color="000000"/>
              <w:left w:val="single" w:sz="4" w:space="0" w:color="000000"/>
              <w:bottom w:val="single" w:sz="4" w:space="0" w:color="000000"/>
              <w:right w:val="single" w:sz="4" w:space="0" w:color="000000"/>
            </w:tcBorders>
            <w:vAlign w:val="center"/>
          </w:tcPr>
          <w:p w:rsidR="0094383F" w:rsidRDefault="0094383F" w:rsidP="00291AF7">
            <w:pPr>
              <w:widowControl w:val="0"/>
              <w:autoSpaceDE w:val="0"/>
              <w:autoSpaceDN w:val="0"/>
              <w:adjustRightInd w:val="0"/>
              <w:spacing w:before="14" w:after="0" w:line="161" w:lineRule="exact"/>
              <w:ind w:left="15"/>
              <w:jc w:val="center"/>
              <w:rPr>
                <w:rFonts w:ascii="Arial" w:hAnsi="Arial" w:cs="Arial"/>
                <w:color w:val="000000"/>
                <w:sz w:val="14"/>
                <w:szCs w:val="14"/>
              </w:rPr>
            </w:pPr>
            <w:r>
              <w:rPr>
                <w:rFonts w:ascii="Arial" w:hAnsi="Arial" w:cs="Arial"/>
                <w:color w:val="000000"/>
                <w:sz w:val="14"/>
                <w:szCs w:val="14"/>
              </w:rPr>
              <w:t>№</w:t>
            </w:r>
            <w:r>
              <w:rPr>
                <w:rFonts w:ascii="Arial" w:hAnsi="Arial" w:cs="Arial"/>
                <w:color w:val="000000"/>
                <w:sz w:val="14"/>
                <w:szCs w:val="14"/>
              </w:rPr>
              <w:br/>
              <w:t>п/п</w:t>
            </w:r>
          </w:p>
        </w:tc>
        <w:tc>
          <w:tcPr>
            <w:tcW w:w="5120" w:type="dxa"/>
            <w:gridSpan w:val="4"/>
            <w:vMerge w:val="restart"/>
            <w:tcBorders>
              <w:top w:val="single" w:sz="4" w:space="0" w:color="000000"/>
              <w:left w:val="single" w:sz="4" w:space="0" w:color="000000"/>
              <w:bottom w:val="single" w:sz="4" w:space="0" w:color="000000"/>
              <w:right w:val="single" w:sz="4" w:space="0" w:color="000000"/>
            </w:tcBorders>
            <w:vAlign w:val="center"/>
          </w:tcPr>
          <w:p w:rsidR="0094383F" w:rsidRDefault="0094383F" w:rsidP="00291AF7">
            <w:pPr>
              <w:widowControl w:val="0"/>
              <w:autoSpaceDE w:val="0"/>
              <w:autoSpaceDN w:val="0"/>
              <w:adjustRightInd w:val="0"/>
              <w:spacing w:before="14" w:after="0" w:line="161" w:lineRule="exact"/>
              <w:ind w:left="15"/>
              <w:jc w:val="center"/>
              <w:rPr>
                <w:rFonts w:ascii="Arial" w:hAnsi="Arial" w:cs="Arial"/>
                <w:color w:val="000000"/>
                <w:sz w:val="14"/>
                <w:szCs w:val="14"/>
              </w:rPr>
            </w:pPr>
            <w:r>
              <w:rPr>
                <w:rFonts w:ascii="Arial" w:hAnsi="Arial" w:cs="Arial"/>
                <w:color w:val="000000"/>
                <w:sz w:val="14"/>
                <w:szCs w:val="14"/>
              </w:rPr>
              <w:t>Наименование товара</w:t>
            </w:r>
          </w:p>
        </w:tc>
        <w:tc>
          <w:tcPr>
            <w:tcW w:w="569" w:type="dxa"/>
            <w:gridSpan w:val="2"/>
            <w:vMerge w:val="restart"/>
            <w:tcBorders>
              <w:top w:val="single" w:sz="4" w:space="0" w:color="000000"/>
              <w:left w:val="single" w:sz="4" w:space="0" w:color="000000"/>
              <w:bottom w:val="single" w:sz="4" w:space="0" w:color="000000"/>
              <w:right w:val="single" w:sz="4" w:space="0" w:color="000000"/>
            </w:tcBorders>
            <w:vAlign w:val="center"/>
          </w:tcPr>
          <w:p w:rsidR="0094383F" w:rsidRDefault="0094383F" w:rsidP="00291AF7">
            <w:pPr>
              <w:widowControl w:val="0"/>
              <w:autoSpaceDE w:val="0"/>
              <w:autoSpaceDN w:val="0"/>
              <w:adjustRightInd w:val="0"/>
              <w:spacing w:before="14" w:after="0" w:line="161" w:lineRule="exact"/>
              <w:ind w:left="15"/>
              <w:jc w:val="center"/>
              <w:rPr>
                <w:rFonts w:ascii="Arial" w:hAnsi="Arial" w:cs="Arial"/>
                <w:color w:val="000000"/>
                <w:sz w:val="14"/>
                <w:szCs w:val="14"/>
              </w:rPr>
            </w:pPr>
            <w:r>
              <w:rPr>
                <w:rFonts w:ascii="Arial" w:hAnsi="Arial" w:cs="Arial"/>
                <w:color w:val="000000"/>
                <w:sz w:val="14"/>
                <w:szCs w:val="14"/>
              </w:rPr>
              <w:t>Ед. изм.</w:t>
            </w:r>
          </w:p>
        </w:tc>
        <w:tc>
          <w:tcPr>
            <w:tcW w:w="739" w:type="dxa"/>
            <w:vMerge w:val="restart"/>
            <w:tcBorders>
              <w:top w:val="single" w:sz="4" w:space="0" w:color="000000"/>
              <w:left w:val="single" w:sz="4" w:space="0" w:color="000000"/>
              <w:bottom w:val="single" w:sz="4" w:space="0" w:color="000000"/>
              <w:right w:val="single" w:sz="4" w:space="0" w:color="000000"/>
            </w:tcBorders>
            <w:vAlign w:val="center"/>
          </w:tcPr>
          <w:p w:rsidR="0094383F" w:rsidRDefault="0094383F" w:rsidP="00291AF7">
            <w:pPr>
              <w:widowControl w:val="0"/>
              <w:autoSpaceDE w:val="0"/>
              <w:autoSpaceDN w:val="0"/>
              <w:adjustRightInd w:val="0"/>
              <w:spacing w:before="14" w:after="0" w:line="161" w:lineRule="exact"/>
              <w:ind w:left="15"/>
              <w:jc w:val="center"/>
              <w:rPr>
                <w:rFonts w:ascii="Arial" w:hAnsi="Arial" w:cs="Arial"/>
                <w:color w:val="000000"/>
                <w:sz w:val="14"/>
                <w:szCs w:val="14"/>
              </w:rPr>
            </w:pPr>
            <w:r>
              <w:rPr>
                <w:rFonts w:ascii="Arial" w:hAnsi="Arial" w:cs="Arial"/>
                <w:color w:val="000000"/>
                <w:sz w:val="14"/>
                <w:szCs w:val="14"/>
              </w:rPr>
              <w:t>Количество</w:t>
            </w:r>
          </w:p>
        </w:tc>
        <w:tc>
          <w:tcPr>
            <w:tcW w:w="1081" w:type="dxa"/>
            <w:vMerge w:val="restart"/>
            <w:tcBorders>
              <w:top w:val="single" w:sz="4" w:space="0" w:color="000000"/>
              <w:left w:val="single" w:sz="4" w:space="0" w:color="000000"/>
              <w:bottom w:val="single" w:sz="4" w:space="0" w:color="000000"/>
              <w:right w:val="single" w:sz="4" w:space="0" w:color="000000"/>
            </w:tcBorders>
            <w:vAlign w:val="center"/>
          </w:tcPr>
          <w:p w:rsidR="0094383F" w:rsidRDefault="0094383F" w:rsidP="00291AF7">
            <w:pPr>
              <w:widowControl w:val="0"/>
              <w:autoSpaceDE w:val="0"/>
              <w:autoSpaceDN w:val="0"/>
              <w:adjustRightInd w:val="0"/>
              <w:spacing w:before="14" w:after="0" w:line="161" w:lineRule="exact"/>
              <w:ind w:left="15"/>
              <w:jc w:val="center"/>
              <w:rPr>
                <w:rFonts w:ascii="Arial" w:hAnsi="Arial" w:cs="Arial"/>
                <w:color w:val="000000"/>
                <w:sz w:val="14"/>
                <w:szCs w:val="14"/>
              </w:rPr>
            </w:pPr>
            <w:r>
              <w:rPr>
                <w:rFonts w:ascii="Arial" w:hAnsi="Arial" w:cs="Arial"/>
                <w:color w:val="000000"/>
                <w:sz w:val="14"/>
                <w:szCs w:val="14"/>
              </w:rPr>
              <w:t>Цена</w:t>
            </w:r>
            <w:r>
              <w:rPr>
                <w:rFonts w:ascii="Arial" w:hAnsi="Arial" w:cs="Arial"/>
                <w:color w:val="000000"/>
                <w:sz w:val="14"/>
                <w:szCs w:val="14"/>
              </w:rPr>
              <w:br/>
              <w:t>руб. коп.</w:t>
            </w:r>
          </w:p>
        </w:tc>
        <w:tc>
          <w:tcPr>
            <w:tcW w:w="1649" w:type="dxa"/>
            <w:gridSpan w:val="2"/>
            <w:tcBorders>
              <w:top w:val="single" w:sz="4" w:space="0" w:color="000000"/>
              <w:left w:val="single" w:sz="4" w:space="0" w:color="000000"/>
              <w:bottom w:val="single" w:sz="4" w:space="0" w:color="000000"/>
              <w:right w:val="single" w:sz="4" w:space="0" w:color="000000"/>
            </w:tcBorders>
            <w:vAlign w:val="center"/>
          </w:tcPr>
          <w:p w:rsidR="0094383F" w:rsidRDefault="0094383F" w:rsidP="00291AF7">
            <w:pPr>
              <w:widowControl w:val="0"/>
              <w:autoSpaceDE w:val="0"/>
              <w:autoSpaceDN w:val="0"/>
              <w:adjustRightInd w:val="0"/>
              <w:spacing w:before="14" w:after="0" w:line="161" w:lineRule="exact"/>
              <w:ind w:left="15"/>
              <w:jc w:val="center"/>
              <w:rPr>
                <w:rFonts w:ascii="Arial" w:hAnsi="Arial" w:cs="Arial"/>
                <w:color w:val="000000"/>
                <w:sz w:val="14"/>
                <w:szCs w:val="14"/>
              </w:rPr>
            </w:pPr>
            <w:r>
              <w:rPr>
                <w:rFonts w:ascii="Arial" w:hAnsi="Arial" w:cs="Arial"/>
                <w:color w:val="000000"/>
                <w:sz w:val="14"/>
                <w:szCs w:val="14"/>
              </w:rPr>
              <w:t>В том числе НДС</w:t>
            </w:r>
          </w:p>
        </w:tc>
        <w:tc>
          <w:tcPr>
            <w:tcW w:w="1365" w:type="dxa"/>
            <w:vMerge w:val="restart"/>
            <w:tcBorders>
              <w:top w:val="single" w:sz="4" w:space="0" w:color="000000"/>
              <w:left w:val="single" w:sz="4" w:space="0" w:color="000000"/>
              <w:bottom w:val="single" w:sz="4" w:space="0" w:color="000000"/>
              <w:right w:val="single" w:sz="4" w:space="0" w:color="000000"/>
            </w:tcBorders>
            <w:vAlign w:val="center"/>
          </w:tcPr>
          <w:p w:rsidR="0094383F" w:rsidRDefault="0094383F" w:rsidP="00291AF7">
            <w:pPr>
              <w:widowControl w:val="0"/>
              <w:autoSpaceDE w:val="0"/>
              <w:autoSpaceDN w:val="0"/>
              <w:adjustRightInd w:val="0"/>
              <w:spacing w:before="14" w:after="0" w:line="161" w:lineRule="exact"/>
              <w:ind w:left="15"/>
              <w:jc w:val="center"/>
              <w:rPr>
                <w:rFonts w:ascii="Arial" w:hAnsi="Arial" w:cs="Arial"/>
                <w:color w:val="000000"/>
                <w:sz w:val="14"/>
                <w:szCs w:val="14"/>
              </w:rPr>
            </w:pPr>
            <w:r>
              <w:rPr>
                <w:rFonts w:ascii="Arial" w:hAnsi="Arial" w:cs="Arial"/>
                <w:color w:val="000000"/>
                <w:sz w:val="14"/>
                <w:szCs w:val="14"/>
              </w:rPr>
              <w:t>Сумма с</w:t>
            </w:r>
            <w:r>
              <w:rPr>
                <w:rFonts w:ascii="Arial" w:hAnsi="Arial" w:cs="Arial"/>
                <w:color w:val="000000"/>
                <w:sz w:val="14"/>
                <w:szCs w:val="14"/>
              </w:rPr>
              <w:br/>
              <w:t>учетом НДС</w:t>
            </w:r>
            <w:r>
              <w:rPr>
                <w:rFonts w:ascii="Arial" w:hAnsi="Arial" w:cs="Arial"/>
                <w:color w:val="000000"/>
                <w:sz w:val="14"/>
                <w:szCs w:val="14"/>
              </w:rPr>
              <w:br/>
              <w:t>руб. коп.</w:t>
            </w:r>
          </w:p>
        </w:tc>
        <w:tc>
          <w:tcPr>
            <w:tcW w:w="4980" w:type="dxa"/>
            <w:vMerge w:val="restart"/>
            <w:tcBorders>
              <w:top w:val="nil"/>
              <w:left w:val="nil"/>
              <w:bottom w:val="nil"/>
              <w:right w:val="nil"/>
            </w:tcBorders>
          </w:tcPr>
          <w:p w:rsidR="0094383F" w:rsidRDefault="0094383F" w:rsidP="00291AF7">
            <w:pPr>
              <w:widowControl w:val="0"/>
              <w:autoSpaceDE w:val="0"/>
              <w:autoSpaceDN w:val="0"/>
              <w:adjustRightInd w:val="0"/>
              <w:spacing w:before="14" w:after="0" w:line="161" w:lineRule="exact"/>
              <w:ind w:left="15"/>
              <w:rPr>
                <w:rFonts w:ascii="Tahoma" w:hAnsi="Tahoma" w:cs="Tahoma"/>
                <w:color w:val="000000"/>
                <w:sz w:val="16"/>
                <w:szCs w:val="16"/>
              </w:rPr>
            </w:pPr>
          </w:p>
        </w:tc>
      </w:tr>
      <w:tr w:rsidR="0094383F" w:rsidTr="00291AF7">
        <w:tblPrEx>
          <w:tblCellMar>
            <w:top w:w="0" w:type="dxa"/>
            <w:bottom w:w="0" w:type="dxa"/>
          </w:tblCellMar>
        </w:tblPrEx>
        <w:trPr>
          <w:trHeight w:hRule="exact" w:val="384"/>
        </w:trPr>
        <w:tc>
          <w:tcPr>
            <w:tcW w:w="281" w:type="dxa"/>
            <w:vMerge/>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after="0" w:line="240" w:lineRule="auto"/>
              <w:rPr>
                <w:rFonts w:ascii="Tahoma" w:hAnsi="Tahoma" w:cs="Tahoma"/>
                <w:sz w:val="20"/>
                <w:szCs w:val="20"/>
              </w:rPr>
            </w:pPr>
          </w:p>
        </w:tc>
        <w:tc>
          <w:tcPr>
            <w:tcW w:w="5120" w:type="dxa"/>
            <w:gridSpan w:val="4"/>
            <w:vMerge/>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after="0" w:line="240" w:lineRule="auto"/>
              <w:rPr>
                <w:rFonts w:ascii="Tahoma" w:hAnsi="Tahoma" w:cs="Tahoma"/>
                <w:sz w:val="20"/>
                <w:szCs w:val="20"/>
              </w:rPr>
            </w:pPr>
          </w:p>
        </w:tc>
        <w:tc>
          <w:tcPr>
            <w:tcW w:w="569" w:type="dxa"/>
            <w:gridSpan w:val="2"/>
            <w:vMerge/>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after="0" w:line="240" w:lineRule="auto"/>
              <w:rPr>
                <w:rFonts w:ascii="Tahoma" w:hAnsi="Tahoma" w:cs="Tahoma"/>
                <w:sz w:val="20"/>
                <w:szCs w:val="20"/>
              </w:rPr>
            </w:pPr>
          </w:p>
        </w:tc>
        <w:tc>
          <w:tcPr>
            <w:tcW w:w="739" w:type="dxa"/>
            <w:vMerge/>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after="0" w:line="240" w:lineRule="auto"/>
              <w:rPr>
                <w:rFonts w:ascii="Tahoma" w:hAnsi="Tahoma" w:cs="Tahoma"/>
                <w:sz w:val="20"/>
                <w:szCs w:val="20"/>
              </w:rPr>
            </w:pPr>
          </w:p>
        </w:tc>
        <w:tc>
          <w:tcPr>
            <w:tcW w:w="1081" w:type="dxa"/>
            <w:vMerge/>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after="0" w:line="240" w:lineRule="auto"/>
              <w:rPr>
                <w:rFonts w:ascii="Tahoma" w:hAnsi="Tahoma" w:cs="Tahoma"/>
                <w:sz w:val="20"/>
                <w:szCs w:val="20"/>
              </w:rPr>
            </w:pPr>
          </w:p>
        </w:tc>
        <w:tc>
          <w:tcPr>
            <w:tcW w:w="569" w:type="dxa"/>
            <w:tcBorders>
              <w:top w:val="single" w:sz="4" w:space="0" w:color="000000"/>
              <w:left w:val="single" w:sz="4" w:space="0" w:color="000000"/>
              <w:bottom w:val="single" w:sz="4" w:space="0" w:color="000000"/>
              <w:right w:val="single" w:sz="4" w:space="0" w:color="000000"/>
            </w:tcBorders>
            <w:vAlign w:val="center"/>
          </w:tcPr>
          <w:p w:rsidR="0094383F" w:rsidRDefault="0094383F" w:rsidP="00291AF7">
            <w:pPr>
              <w:widowControl w:val="0"/>
              <w:autoSpaceDE w:val="0"/>
              <w:autoSpaceDN w:val="0"/>
              <w:adjustRightInd w:val="0"/>
              <w:spacing w:before="14" w:after="0" w:line="161" w:lineRule="exact"/>
              <w:ind w:left="15"/>
              <w:jc w:val="center"/>
              <w:rPr>
                <w:rFonts w:ascii="Arial" w:hAnsi="Arial" w:cs="Arial"/>
                <w:color w:val="000000"/>
                <w:sz w:val="14"/>
                <w:szCs w:val="14"/>
              </w:rPr>
            </w:pPr>
            <w:r>
              <w:rPr>
                <w:rFonts w:ascii="Arial" w:hAnsi="Arial" w:cs="Arial"/>
                <w:color w:val="000000"/>
                <w:sz w:val="14"/>
                <w:szCs w:val="14"/>
              </w:rPr>
              <w:t>ставка,</w:t>
            </w:r>
            <w:r>
              <w:rPr>
                <w:rFonts w:ascii="Arial" w:hAnsi="Arial" w:cs="Arial"/>
                <w:color w:val="000000"/>
                <w:sz w:val="14"/>
                <w:szCs w:val="14"/>
              </w:rPr>
              <w:br/>
              <w:t>%</w:t>
            </w:r>
          </w:p>
        </w:tc>
        <w:tc>
          <w:tcPr>
            <w:tcW w:w="1080" w:type="dxa"/>
            <w:tcBorders>
              <w:top w:val="single" w:sz="4" w:space="0" w:color="000000"/>
              <w:left w:val="single" w:sz="4" w:space="0" w:color="000000"/>
              <w:bottom w:val="single" w:sz="4" w:space="0" w:color="000000"/>
              <w:right w:val="single" w:sz="4" w:space="0" w:color="000000"/>
            </w:tcBorders>
            <w:vAlign w:val="center"/>
          </w:tcPr>
          <w:p w:rsidR="0094383F" w:rsidRDefault="0094383F" w:rsidP="00291AF7">
            <w:pPr>
              <w:widowControl w:val="0"/>
              <w:autoSpaceDE w:val="0"/>
              <w:autoSpaceDN w:val="0"/>
              <w:adjustRightInd w:val="0"/>
              <w:spacing w:before="14" w:after="0" w:line="161" w:lineRule="exact"/>
              <w:ind w:left="15"/>
              <w:jc w:val="center"/>
              <w:rPr>
                <w:rFonts w:ascii="Arial" w:hAnsi="Arial" w:cs="Arial"/>
                <w:color w:val="000000"/>
                <w:sz w:val="14"/>
                <w:szCs w:val="14"/>
              </w:rPr>
            </w:pPr>
            <w:r>
              <w:rPr>
                <w:rFonts w:ascii="Arial" w:hAnsi="Arial" w:cs="Arial"/>
                <w:color w:val="000000"/>
                <w:sz w:val="14"/>
                <w:szCs w:val="14"/>
              </w:rPr>
              <w:t>сумма</w:t>
            </w:r>
            <w:r>
              <w:rPr>
                <w:rFonts w:ascii="Arial" w:hAnsi="Arial" w:cs="Arial"/>
                <w:color w:val="000000"/>
                <w:sz w:val="14"/>
                <w:szCs w:val="14"/>
              </w:rPr>
              <w:br/>
              <w:t>руб. коп.</w:t>
            </w:r>
          </w:p>
        </w:tc>
        <w:tc>
          <w:tcPr>
            <w:tcW w:w="1365" w:type="dxa"/>
            <w:vMerge/>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after="0" w:line="240" w:lineRule="auto"/>
              <w:jc w:val="center"/>
              <w:rPr>
                <w:rFonts w:ascii="Tahoma" w:hAnsi="Tahoma" w:cs="Tahoma"/>
                <w:sz w:val="20"/>
                <w:szCs w:val="20"/>
              </w:rPr>
            </w:pPr>
          </w:p>
        </w:tc>
        <w:tc>
          <w:tcPr>
            <w:tcW w:w="4980" w:type="dxa"/>
            <w:vMerge/>
            <w:tcBorders>
              <w:top w:val="nil"/>
              <w:left w:val="nil"/>
              <w:bottom w:val="nil"/>
              <w:right w:val="nil"/>
            </w:tcBorders>
          </w:tcPr>
          <w:p w:rsidR="0094383F" w:rsidRDefault="0094383F" w:rsidP="00291AF7">
            <w:pPr>
              <w:widowControl w:val="0"/>
              <w:autoSpaceDE w:val="0"/>
              <w:autoSpaceDN w:val="0"/>
              <w:adjustRightInd w:val="0"/>
              <w:spacing w:after="0" w:line="240" w:lineRule="auto"/>
              <w:jc w:val="center"/>
              <w:rPr>
                <w:rFonts w:ascii="Tahoma" w:hAnsi="Tahoma" w:cs="Tahoma"/>
                <w:sz w:val="20"/>
                <w:szCs w:val="20"/>
              </w:rPr>
            </w:pPr>
          </w:p>
        </w:tc>
      </w:tr>
      <w:tr w:rsidR="0094383F" w:rsidTr="00291AF7">
        <w:tblPrEx>
          <w:tblCellMar>
            <w:top w:w="0" w:type="dxa"/>
            <w:bottom w:w="0" w:type="dxa"/>
          </w:tblCellMar>
        </w:tblPrEx>
        <w:trPr>
          <w:trHeight w:hRule="exact" w:val="219"/>
        </w:trPr>
        <w:tc>
          <w:tcPr>
            <w:tcW w:w="281" w:type="dxa"/>
            <w:tcBorders>
              <w:top w:val="single" w:sz="4" w:space="0" w:color="000000"/>
              <w:left w:val="single" w:sz="4" w:space="0" w:color="000000"/>
              <w:bottom w:val="single" w:sz="4" w:space="0" w:color="000000"/>
              <w:right w:val="single" w:sz="4" w:space="0" w:color="000000"/>
            </w:tcBorders>
            <w:vAlign w:val="center"/>
          </w:tcPr>
          <w:p w:rsidR="0094383F" w:rsidRDefault="0094383F" w:rsidP="00291AF7">
            <w:pPr>
              <w:widowControl w:val="0"/>
              <w:autoSpaceDE w:val="0"/>
              <w:autoSpaceDN w:val="0"/>
              <w:adjustRightInd w:val="0"/>
              <w:spacing w:before="14" w:after="0" w:line="161" w:lineRule="exact"/>
              <w:ind w:left="15"/>
              <w:jc w:val="center"/>
              <w:rPr>
                <w:rFonts w:ascii="Arial" w:hAnsi="Arial" w:cs="Arial"/>
                <w:color w:val="000000"/>
                <w:sz w:val="14"/>
                <w:szCs w:val="14"/>
              </w:rPr>
            </w:pPr>
            <w:r>
              <w:rPr>
                <w:rFonts w:ascii="Arial" w:hAnsi="Arial" w:cs="Arial"/>
                <w:color w:val="000000"/>
                <w:sz w:val="14"/>
                <w:szCs w:val="14"/>
              </w:rPr>
              <w:t>1</w:t>
            </w:r>
          </w:p>
        </w:tc>
        <w:tc>
          <w:tcPr>
            <w:tcW w:w="5120" w:type="dxa"/>
            <w:gridSpan w:val="4"/>
            <w:tcBorders>
              <w:top w:val="single" w:sz="8" w:space="0" w:color="000000"/>
              <w:left w:val="nil"/>
              <w:bottom w:val="single" w:sz="8" w:space="0" w:color="000000"/>
              <w:right w:val="nil"/>
            </w:tcBorders>
          </w:tcPr>
          <w:p w:rsidR="0094383F" w:rsidRDefault="0094383F" w:rsidP="00291AF7">
            <w:pPr>
              <w:widowControl w:val="0"/>
              <w:autoSpaceDE w:val="0"/>
              <w:autoSpaceDN w:val="0"/>
              <w:adjustRightInd w:val="0"/>
              <w:spacing w:before="14" w:after="0" w:line="161" w:lineRule="exact"/>
              <w:ind w:left="15"/>
              <w:jc w:val="center"/>
              <w:rPr>
                <w:rFonts w:ascii="Bookman Old Style" w:hAnsi="Bookman Old Style" w:cs="Bookman Old Style"/>
                <w:color w:val="000000"/>
                <w:sz w:val="14"/>
                <w:szCs w:val="14"/>
              </w:rPr>
            </w:pPr>
          </w:p>
        </w:tc>
        <w:tc>
          <w:tcPr>
            <w:tcW w:w="569" w:type="dxa"/>
            <w:gridSpan w:val="2"/>
            <w:tcBorders>
              <w:top w:val="single" w:sz="4" w:space="0" w:color="000000"/>
              <w:left w:val="single" w:sz="4" w:space="0" w:color="000000"/>
              <w:bottom w:val="single" w:sz="4" w:space="0" w:color="000000"/>
              <w:right w:val="single" w:sz="4" w:space="0" w:color="000000"/>
            </w:tcBorders>
            <w:vAlign w:val="center"/>
          </w:tcPr>
          <w:p w:rsidR="0094383F" w:rsidRDefault="0094383F" w:rsidP="00291AF7">
            <w:pPr>
              <w:widowControl w:val="0"/>
              <w:autoSpaceDE w:val="0"/>
              <w:autoSpaceDN w:val="0"/>
              <w:adjustRightInd w:val="0"/>
              <w:spacing w:before="14" w:after="0" w:line="161" w:lineRule="exact"/>
              <w:ind w:left="15"/>
              <w:jc w:val="center"/>
              <w:rPr>
                <w:rFonts w:ascii="Arial" w:hAnsi="Arial" w:cs="Arial"/>
                <w:color w:val="000000"/>
                <w:sz w:val="14"/>
                <w:szCs w:val="14"/>
              </w:rPr>
            </w:pPr>
            <w:r>
              <w:rPr>
                <w:rFonts w:ascii="Arial" w:hAnsi="Arial" w:cs="Arial"/>
                <w:color w:val="000000"/>
                <w:sz w:val="14"/>
                <w:szCs w:val="14"/>
              </w:rPr>
              <w:t>3</w:t>
            </w:r>
          </w:p>
        </w:tc>
        <w:tc>
          <w:tcPr>
            <w:tcW w:w="739" w:type="dxa"/>
            <w:tcBorders>
              <w:top w:val="single" w:sz="4" w:space="0" w:color="000000"/>
              <w:left w:val="single" w:sz="4" w:space="0" w:color="000000"/>
              <w:bottom w:val="single" w:sz="4" w:space="0" w:color="000000"/>
              <w:right w:val="single" w:sz="4" w:space="0" w:color="000000"/>
            </w:tcBorders>
            <w:vAlign w:val="center"/>
          </w:tcPr>
          <w:p w:rsidR="0094383F" w:rsidRDefault="0094383F" w:rsidP="00291AF7">
            <w:pPr>
              <w:widowControl w:val="0"/>
              <w:autoSpaceDE w:val="0"/>
              <w:autoSpaceDN w:val="0"/>
              <w:adjustRightInd w:val="0"/>
              <w:spacing w:before="14" w:after="0" w:line="161" w:lineRule="exact"/>
              <w:ind w:left="15"/>
              <w:jc w:val="center"/>
              <w:rPr>
                <w:rFonts w:ascii="Arial" w:hAnsi="Arial" w:cs="Arial"/>
                <w:color w:val="000000"/>
                <w:sz w:val="14"/>
                <w:szCs w:val="14"/>
              </w:rPr>
            </w:pPr>
            <w:r>
              <w:rPr>
                <w:rFonts w:ascii="Arial" w:hAnsi="Arial" w:cs="Arial"/>
                <w:color w:val="000000"/>
                <w:sz w:val="14"/>
                <w:szCs w:val="14"/>
              </w:rPr>
              <w:t>4</w:t>
            </w:r>
          </w:p>
        </w:tc>
        <w:tc>
          <w:tcPr>
            <w:tcW w:w="1081" w:type="dxa"/>
            <w:tcBorders>
              <w:top w:val="single" w:sz="4" w:space="0" w:color="000000"/>
              <w:left w:val="single" w:sz="4" w:space="0" w:color="000000"/>
              <w:bottom w:val="single" w:sz="4" w:space="0" w:color="000000"/>
              <w:right w:val="single" w:sz="4" w:space="0" w:color="000000"/>
            </w:tcBorders>
            <w:vAlign w:val="center"/>
          </w:tcPr>
          <w:p w:rsidR="0094383F" w:rsidRDefault="0094383F" w:rsidP="00291AF7">
            <w:pPr>
              <w:widowControl w:val="0"/>
              <w:autoSpaceDE w:val="0"/>
              <w:autoSpaceDN w:val="0"/>
              <w:adjustRightInd w:val="0"/>
              <w:spacing w:before="14" w:after="0" w:line="161" w:lineRule="exact"/>
              <w:ind w:left="15"/>
              <w:jc w:val="center"/>
              <w:rPr>
                <w:rFonts w:ascii="Arial" w:hAnsi="Arial" w:cs="Arial"/>
                <w:color w:val="000000"/>
                <w:sz w:val="14"/>
                <w:szCs w:val="14"/>
              </w:rPr>
            </w:pPr>
            <w:r>
              <w:rPr>
                <w:rFonts w:ascii="Arial" w:hAnsi="Arial" w:cs="Arial"/>
                <w:color w:val="000000"/>
                <w:sz w:val="14"/>
                <w:szCs w:val="14"/>
              </w:rPr>
              <w:t>5</w:t>
            </w:r>
          </w:p>
        </w:tc>
        <w:tc>
          <w:tcPr>
            <w:tcW w:w="569" w:type="dxa"/>
            <w:tcBorders>
              <w:top w:val="single" w:sz="4" w:space="0" w:color="000000"/>
              <w:left w:val="single" w:sz="4" w:space="0" w:color="000000"/>
              <w:bottom w:val="single" w:sz="4" w:space="0" w:color="000000"/>
              <w:right w:val="single" w:sz="4" w:space="0" w:color="000000"/>
            </w:tcBorders>
            <w:vAlign w:val="center"/>
          </w:tcPr>
          <w:p w:rsidR="0094383F" w:rsidRDefault="0094383F" w:rsidP="00291AF7">
            <w:pPr>
              <w:widowControl w:val="0"/>
              <w:autoSpaceDE w:val="0"/>
              <w:autoSpaceDN w:val="0"/>
              <w:adjustRightInd w:val="0"/>
              <w:spacing w:before="14" w:after="0" w:line="161" w:lineRule="exact"/>
              <w:ind w:left="15"/>
              <w:jc w:val="center"/>
              <w:rPr>
                <w:rFonts w:ascii="Arial" w:hAnsi="Arial" w:cs="Arial"/>
                <w:color w:val="000000"/>
                <w:sz w:val="14"/>
                <w:szCs w:val="14"/>
              </w:rPr>
            </w:pPr>
            <w:r>
              <w:rPr>
                <w:rFonts w:ascii="Arial" w:hAnsi="Arial" w:cs="Arial"/>
                <w:color w:val="000000"/>
                <w:sz w:val="14"/>
                <w:szCs w:val="14"/>
              </w:rPr>
              <w:t>6</w:t>
            </w:r>
          </w:p>
        </w:tc>
        <w:tc>
          <w:tcPr>
            <w:tcW w:w="1080" w:type="dxa"/>
            <w:tcBorders>
              <w:top w:val="single" w:sz="4" w:space="0" w:color="000000"/>
              <w:left w:val="single" w:sz="4" w:space="0" w:color="000000"/>
              <w:bottom w:val="single" w:sz="4" w:space="0" w:color="000000"/>
              <w:right w:val="single" w:sz="4" w:space="0" w:color="000000"/>
            </w:tcBorders>
            <w:vAlign w:val="center"/>
          </w:tcPr>
          <w:p w:rsidR="0094383F" w:rsidRDefault="0094383F" w:rsidP="00291AF7">
            <w:pPr>
              <w:widowControl w:val="0"/>
              <w:autoSpaceDE w:val="0"/>
              <w:autoSpaceDN w:val="0"/>
              <w:adjustRightInd w:val="0"/>
              <w:spacing w:before="14" w:after="0" w:line="161" w:lineRule="exact"/>
              <w:ind w:left="15"/>
              <w:jc w:val="center"/>
              <w:rPr>
                <w:rFonts w:ascii="Arial" w:hAnsi="Arial" w:cs="Arial"/>
                <w:color w:val="000000"/>
                <w:sz w:val="14"/>
                <w:szCs w:val="14"/>
              </w:rPr>
            </w:pPr>
            <w:r>
              <w:rPr>
                <w:rFonts w:ascii="Arial" w:hAnsi="Arial" w:cs="Arial"/>
                <w:color w:val="000000"/>
                <w:sz w:val="14"/>
                <w:szCs w:val="14"/>
              </w:rPr>
              <w:t>7</w:t>
            </w:r>
          </w:p>
        </w:tc>
        <w:tc>
          <w:tcPr>
            <w:tcW w:w="1365" w:type="dxa"/>
            <w:tcBorders>
              <w:top w:val="single" w:sz="4" w:space="0" w:color="000000"/>
              <w:left w:val="single" w:sz="4" w:space="0" w:color="000000"/>
              <w:bottom w:val="single" w:sz="4" w:space="0" w:color="000000"/>
              <w:right w:val="single" w:sz="4" w:space="0" w:color="000000"/>
            </w:tcBorders>
            <w:vAlign w:val="center"/>
          </w:tcPr>
          <w:p w:rsidR="0094383F" w:rsidRDefault="0094383F" w:rsidP="00291AF7">
            <w:pPr>
              <w:widowControl w:val="0"/>
              <w:autoSpaceDE w:val="0"/>
              <w:autoSpaceDN w:val="0"/>
              <w:adjustRightInd w:val="0"/>
              <w:spacing w:before="14" w:after="0" w:line="161" w:lineRule="exact"/>
              <w:ind w:left="15"/>
              <w:jc w:val="center"/>
              <w:rPr>
                <w:rFonts w:ascii="Arial" w:hAnsi="Arial" w:cs="Arial"/>
                <w:color w:val="000000"/>
                <w:sz w:val="14"/>
                <w:szCs w:val="14"/>
              </w:rPr>
            </w:pPr>
            <w:r>
              <w:rPr>
                <w:rFonts w:ascii="Arial" w:hAnsi="Arial" w:cs="Arial"/>
                <w:color w:val="000000"/>
                <w:sz w:val="14"/>
                <w:szCs w:val="14"/>
              </w:rPr>
              <w:t>8</w:t>
            </w:r>
          </w:p>
        </w:tc>
        <w:tc>
          <w:tcPr>
            <w:tcW w:w="4980" w:type="dxa"/>
            <w:vMerge/>
            <w:tcBorders>
              <w:top w:val="nil"/>
              <w:left w:val="nil"/>
              <w:bottom w:val="nil"/>
              <w:right w:val="nil"/>
            </w:tcBorders>
          </w:tcPr>
          <w:p w:rsidR="0094383F" w:rsidRDefault="0094383F" w:rsidP="00291AF7">
            <w:pPr>
              <w:widowControl w:val="0"/>
              <w:autoSpaceDE w:val="0"/>
              <w:autoSpaceDN w:val="0"/>
              <w:adjustRightInd w:val="0"/>
              <w:spacing w:after="0" w:line="240" w:lineRule="auto"/>
              <w:jc w:val="center"/>
              <w:rPr>
                <w:rFonts w:ascii="Tahoma" w:hAnsi="Tahoma" w:cs="Tahoma"/>
                <w:sz w:val="14"/>
                <w:szCs w:val="14"/>
              </w:rPr>
            </w:pPr>
          </w:p>
        </w:tc>
      </w:tr>
      <w:tr w:rsidR="0094383F" w:rsidTr="00182FFA">
        <w:tblPrEx>
          <w:tblCellMar>
            <w:top w:w="0" w:type="dxa"/>
            <w:bottom w:w="0" w:type="dxa"/>
          </w:tblCellMar>
        </w:tblPrEx>
        <w:trPr>
          <w:trHeight w:hRule="exact" w:val="526"/>
        </w:trPr>
        <w:tc>
          <w:tcPr>
            <w:tcW w:w="281" w:type="dxa"/>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before="14" w:after="0" w:line="161" w:lineRule="exact"/>
              <w:ind w:left="15"/>
              <w:jc w:val="center"/>
              <w:rPr>
                <w:rFonts w:ascii="Arial" w:hAnsi="Arial" w:cs="Arial"/>
                <w:color w:val="000000"/>
                <w:sz w:val="14"/>
                <w:szCs w:val="14"/>
              </w:rPr>
            </w:pPr>
            <w:r>
              <w:rPr>
                <w:rFonts w:ascii="Arial" w:hAnsi="Arial" w:cs="Arial"/>
                <w:color w:val="000000"/>
                <w:sz w:val="14"/>
                <w:szCs w:val="14"/>
              </w:rPr>
              <w:t>1</w:t>
            </w:r>
          </w:p>
        </w:tc>
        <w:tc>
          <w:tcPr>
            <w:tcW w:w="5120" w:type="dxa"/>
            <w:gridSpan w:val="4"/>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before="14" w:after="0" w:line="161" w:lineRule="exact"/>
              <w:ind w:left="15"/>
              <w:rPr>
                <w:rFonts w:ascii="Arial" w:hAnsi="Arial" w:cs="Arial"/>
                <w:color w:val="000000"/>
                <w:sz w:val="14"/>
                <w:szCs w:val="14"/>
              </w:rPr>
            </w:pPr>
            <w:r>
              <w:rPr>
                <w:rFonts w:ascii="Arial" w:hAnsi="Arial" w:cs="Arial"/>
                <w:color w:val="000000"/>
                <w:sz w:val="14"/>
                <w:szCs w:val="14"/>
              </w:rPr>
              <w:t xml:space="preserve"> Монитор LCD  21.5" Asus VP228DE  &lt;TN, 5ms, 200cd/m2, VGA&gt; черный</w:t>
            </w:r>
            <w:r w:rsidR="00182FFA">
              <w:rPr>
                <w:rFonts w:ascii="Arial" w:hAnsi="Arial" w:cs="Arial"/>
                <w:color w:val="000000"/>
                <w:sz w:val="14"/>
                <w:szCs w:val="14"/>
              </w:rPr>
              <w:br/>
              <w:t>Страна производства товара – КИТАЙ.</w:t>
            </w:r>
          </w:p>
        </w:tc>
        <w:tc>
          <w:tcPr>
            <w:tcW w:w="569" w:type="dxa"/>
            <w:gridSpan w:val="2"/>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before="14" w:after="0" w:line="161" w:lineRule="exact"/>
              <w:ind w:left="15"/>
              <w:jc w:val="center"/>
              <w:rPr>
                <w:rFonts w:ascii="Arial" w:hAnsi="Arial" w:cs="Arial"/>
                <w:color w:val="000000"/>
                <w:sz w:val="14"/>
                <w:szCs w:val="14"/>
              </w:rPr>
            </w:pPr>
            <w:r>
              <w:rPr>
                <w:rFonts w:ascii="Arial" w:hAnsi="Arial" w:cs="Arial"/>
                <w:color w:val="000000"/>
                <w:sz w:val="14"/>
                <w:szCs w:val="14"/>
              </w:rPr>
              <w:t>шт</w:t>
            </w:r>
          </w:p>
        </w:tc>
        <w:tc>
          <w:tcPr>
            <w:tcW w:w="739" w:type="dxa"/>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before="14" w:after="0" w:line="161" w:lineRule="exact"/>
              <w:ind w:left="15"/>
              <w:jc w:val="right"/>
              <w:rPr>
                <w:rFonts w:ascii="Arial" w:hAnsi="Arial" w:cs="Arial"/>
                <w:color w:val="000000"/>
                <w:sz w:val="14"/>
                <w:szCs w:val="14"/>
              </w:rPr>
            </w:pPr>
            <w:r>
              <w:rPr>
                <w:rFonts w:ascii="Arial" w:hAnsi="Arial" w:cs="Arial"/>
                <w:color w:val="000000"/>
                <w:sz w:val="14"/>
                <w:szCs w:val="14"/>
              </w:rPr>
              <w:t xml:space="preserve">14  </w:t>
            </w:r>
          </w:p>
        </w:tc>
        <w:tc>
          <w:tcPr>
            <w:tcW w:w="1081" w:type="dxa"/>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before="14" w:after="0" w:line="161" w:lineRule="exact"/>
              <w:ind w:left="15"/>
              <w:jc w:val="right"/>
              <w:rPr>
                <w:rFonts w:ascii="Arial" w:hAnsi="Arial" w:cs="Arial"/>
                <w:color w:val="000000"/>
                <w:sz w:val="14"/>
                <w:szCs w:val="14"/>
              </w:rPr>
            </w:pPr>
            <w:r>
              <w:rPr>
                <w:rFonts w:ascii="Arial" w:hAnsi="Arial" w:cs="Arial"/>
                <w:color w:val="000000"/>
                <w:sz w:val="14"/>
                <w:szCs w:val="14"/>
              </w:rPr>
              <w:t xml:space="preserve">10 800-00  </w:t>
            </w:r>
          </w:p>
        </w:tc>
        <w:tc>
          <w:tcPr>
            <w:tcW w:w="569" w:type="dxa"/>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before="14" w:after="0" w:line="161" w:lineRule="exact"/>
              <w:ind w:left="15"/>
              <w:jc w:val="center"/>
              <w:rPr>
                <w:rFonts w:ascii="Arial" w:hAnsi="Arial" w:cs="Arial"/>
                <w:color w:val="000000"/>
                <w:sz w:val="14"/>
                <w:szCs w:val="14"/>
              </w:rPr>
            </w:pPr>
            <w:r>
              <w:rPr>
                <w:rFonts w:ascii="Arial" w:hAnsi="Arial" w:cs="Arial"/>
                <w:color w:val="000000"/>
                <w:sz w:val="14"/>
                <w:szCs w:val="14"/>
              </w:rPr>
              <w:t>20</w:t>
            </w:r>
          </w:p>
        </w:tc>
        <w:tc>
          <w:tcPr>
            <w:tcW w:w="1080" w:type="dxa"/>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before="14" w:after="0" w:line="161" w:lineRule="exact"/>
              <w:ind w:left="15"/>
              <w:jc w:val="right"/>
              <w:rPr>
                <w:rFonts w:ascii="Arial" w:hAnsi="Arial" w:cs="Arial"/>
                <w:color w:val="000000"/>
                <w:sz w:val="14"/>
                <w:szCs w:val="14"/>
              </w:rPr>
            </w:pPr>
            <w:r>
              <w:rPr>
                <w:rFonts w:ascii="Arial" w:hAnsi="Arial" w:cs="Arial"/>
                <w:color w:val="000000"/>
                <w:sz w:val="14"/>
                <w:szCs w:val="14"/>
              </w:rPr>
              <w:t xml:space="preserve">25 200-00  </w:t>
            </w:r>
          </w:p>
        </w:tc>
        <w:tc>
          <w:tcPr>
            <w:tcW w:w="1365" w:type="dxa"/>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before="14" w:after="0" w:line="161" w:lineRule="exact"/>
              <w:ind w:left="15"/>
              <w:jc w:val="right"/>
              <w:rPr>
                <w:rFonts w:ascii="Arial" w:hAnsi="Arial" w:cs="Arial"/>
                <w:color w:val="000000"/>
                <w:sz w:val="14"/>
                <w:szCs w:val="14"/>
              </w:rPr>
            </w:pPr>
            <w:r>
              <w:rPr>
                <w:rFonts w:ascii="Arial" w:hAnsi="Arial" w:cs="Arial"/>
                <w:color w:val="000000"/>
                <w:sz w:val="14"/>
                <w:szCs w:val="14"/>
              </w:rPr>
              <w:t xml:space="preserve">151 200-00  </w:t>
            </w:r>
          </w:p>
        </w:tc>
        <w:tc>
          <w:tcPr>
            <w:tcW w:w="4980" w:type="dxa"/>
            <w:vMerge/>
            <w:tcBorders>
              <w:top w:val="nil"/>
              <w:left w:val="nil"/>
              <w:bottom w:val="nil"/>
              <w:right w:val="nil"/>
            </w:tcBorders>
          </w:tcPr>
          <w:p w:rsidR="0094383F" w:rsidRDefault="0094383F" w:rsidP="00291AF7">
            <w:pPr>
              <w:widowControl w:val="0"/>
              <w:autoSpaceDE w:val="0"/>
              <w:autoSpaceDN w:val="0"/>
              <w:adjustRightInd w:val="0"/>
              <w:spacing w:after="0" w:line="240" w:lineRule="auto"/>
              <w:jc w:val="right"/>
              <w:rPr>
                <w:rFonts w:ascii="Tahoma" w:hAnsi="Tahoma" w:cs="Tahoma"/>
                <w:sz w:val="14"/>
                <w:szCs w:val="14"/>
              </w:rPr>
            </w:pPr>
          </w:p>
        </w:tc>
      </w:tr>
      <w:tr w:rsidR="0094383F" w:rsidTr="00182FFA">
        <w:tblPrEx>
          <w:tblCellMar>
            <w:top w:w="0" w:type="dxa"/>
            <w:bottom w:w="0" w:type="dxa"/>
          </w:tblCellMar>
        </w:tblPrEx>
        <w:trPr>
          <w:trHeight w:hRule="exact" w:val="694"/>
        </w:trPr>
        <w:tc>
          <w:tcPr>
            <w:tcW w:w="281" w:type="dxa"/>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before="14" w:after="0" w:line="161" w:lineRule="exact"/>
              <w:ind w:left="15"/>
              <w:jc w:val="center"/>
              <w:rPr>
                <w:rFonts w:ascii="Arial" w:hAnsi="Arial" w:cs="Arial"/>
                <w:color w:val="000000"/>
                <w:sz w:val="14"/>
                <w:szCs w:val="14"/>
              </w:rPr>
            </w:pPr>
            <w:r>
              <w:rPr>
                <w:rFonts w:ascii="Arial" w:hAnsi="Arial" w:cs="Arial"/>
                <w:color w:val="000000"/>
                <w:sz w:val="14"/>
                <w:szCs w:val="14"/>
              </w:rPr>
              <w:t>2</w:t>
            </w:r>
          </w:p>
        </w:tc>
        <w:tc>
          <w:tcPr>
            <w:tcW w:w="5120" w:type="dxa"/>
            <w:gridSpan w:val="4"/>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before="14" w:after="0" w:line="161" w:lineRule="exact"/>
              <w:ind w:left="15"/>
              <w:rPr>
                <w:rFonts w:ascii="Arial" w:hAnsi="Arial" w:cs="Arial"/>
                <w:color w:val="000000"/>
                <w:sz w:val="14"/>
                <w:szCs w:val="14"/>
              </w:rPr>
            </w:pPr>
            <w:r w:rsidRPr="0094383F">
              <w:rPr>
                <w:rFonts w:ascii="Arial" w:hAnsi="Arial" w:cs="Arial"/>
                <w:color w:val="000000"/>
                <w:sz w:val="14"/>
                <w:szCs w:val="14"/>
                <w:lang w:val="en-US"/>
              </w:rPr>
              <w:t xml:space="preserve"> </w:t>
            </w:r>
            <w:r>
              <w:rPr>
                <w:rFonts w:ascii="Arial" w:hAnsi="Arial" w:cs="Arial"/>
                <w:color w:val="000000"/>
                <w:sz w:val="14"/>
                <w:szCs w:val="14"/>
              </w:rPr>
              <w:t>Сист</w:t>
            </w:r>
            <w:r w:rsidRPr="0094383F">
              <w:rPr>
                <w:rFonts w:ascii="Arial" w:hAnsi="Arial" w:cs="Arial"/>
                <w:color w:val="000000"/>
                <w:sz w:val="14"/>
                <w:szCs w:val="14"/>
                <w:lang w:val="en-US"/>
              </w:rPr>
              <w:t xml:space="preserve">. </w:t>
            </w:r>
            <w:r>
              <w:rPr>
                <w:rFonts w:ascii="Arial" w:hAnsi="Arial" w:cs="Arial"/>
                <w:color w:val="000000"/>
                <w:sz w:val="14"/>
                <w:szCs w:val="14"/>
              </w:rPr>
              <w:t>блок</w:t>
            </w:r>
            <w:r w:rsidRPr="0094383F">
              <w:rPr>
                <w:rFonts w:ascii="Arial" w:hAnsi="Arial" w:cs="Arial"/>
                <w:color w:val="000000"/>
                <w:sz w:val="14"/>
                <w:szCs w:val="14"/>
                <w:lang w:val="en-US"/>
              </w:rPr>
              <w:t xml:space="preserve"> Diver PC H410M-H/PEN 6400/DDR4 8Gb/SSD 480 A400 /PowerMAN 400W/NO oS/</w:t>
            </w:r>
            <w:r>
              <w:rPr>
                <w:rFonts w:ascii="Arial" w:hAnsi="Arial" w:cs="Arial"/>
                <w:color w:val="000000"/>
                <w:sz w:val="14"/>
                <w:szCs w:val="14"/>
              </w:rPr>
              <w:t>Фильтр</w:t>
            </w:r>
            <w:r w:rsidRPr="0094383F">
              <w:rPr>
                <w:rFonts w:ascii="Arial" w:hAnsi="Arial" w:cs="Arial"/>
                <w:color w:val="000000"/>
                <w:sz w:val="14"/>
                <w:szCs w:val="14"/>
                <w:lang w:val="en-US"/>
              </w:rPr>
              <w:t>/</w:t>
            </w:r>
            <w:r>
              <w:rPr>
                <w:rFonts w:ascii="Arial" w:hAnsi="Arial" w:cs="Arial"/>
                <w:color w:val="000000"/>
                <w:sz w:val="14"/>
                <w:szCs w:val="14"/>
              </w:rPr>
              <w:t>К</w:t>
            </w:r>
            <w:r w:rsidRPr="0094383F">
              <w:rPr>
                <w:rFonts w:ascii="Arial" w:hAnsi="Arial" w:cs="Arial"/>
                <w:color w:val="000000"/>
                <w:sz w:val="14"/>
                <w:szCs w:val="14"/>
                <w:lang w:val="en-US"/>
              </w:rPr>
              <w:t>+</w:t>
            </w:r>
            <w:r>
              <w:rPr>
                <w:rFonts w:ascii="Arial" w:hAnsi="Arial" w:cs="Arial"/>
                <w:color w:val="000000"/>
                <w:sz w:val="14"/>
                <w:szCs w:val="14"/>
              </w:rPr>
              <w:t>М</w:t>
            </w:r>
          </w:p>
          <w:p w:rsidR="00182FFA" w:rsidRPr="0094383F" w:rsidRDefault="00182FFA" w:rsidP="00291AF7">
            <w:pPr>
              <w:widowControl w:val="0"/>
              <w:autoSpaceDE w:val="0"/>
              <w:autoSpaceDN w:val="0"/>
              <w:adjustRightInd w:val="0"/>
              <w:spacing w:before="14" w:after="0" w:line="161" w:lineRule="exact"/>
              <w:ind w:left="15"/>
              <w:rPr>
                <w:rFonts w:ascii="Arial" w:hAnsi="Arial" w:cs="Arial"/>
                <w:color w:val="000000"/>
                <w:sz w:val="14"/>
                <w:szCs w:val="14"/>
                <w:lang w:val="en-US"/>
              </w:rPr>
            </w:pPr>
            <w:r>
              <w:rPr>
                <w:rFonts w:ascii="Arial" w:hAnsi="Arial" w:cs="Arial"/>
                <w:color w:val="000000"/>
                <w:sz w:val="14"/>
                <w:szCs w:val="14"/>
              </w:rPr>
              <w:t>Страна производства товара – РОССИЯ.</w:t>
            </w:r>
          </w:p>
        </w:tc>
        <w:tc>
          <w:tcPr>
            <w:tcW w:w="569" w:type="dxa"/>
            <w:gridSpan w:val="2"/>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before="14" w:after="0" w:line="161" w:lineRule="exact"/>
              <w:ind w:left="15"/>
              <w:jc w:val="center"/>
              <w:rPr>
                <w:rFonts w:ascii="Arial" w:hAnsi="Arial" w:cs="Arial"/>
                <w:color w:val="000000"/>
                <w:sz w:val="14"/>
                <w:szCs w:val="14"/>
              </w:rPr>
            </w:pPr>
            <w:r>
              <w:rPr>
                <w:rFonts w:ascii="Arial" w:hAnsi="Arial" w:cs="Arial"/>
                <w:color w:val="000000"/>
                <w:sz w:val="14"/>
                <w:szCs w:val="14"/>
              </w:rPr>
              <w:t>шт</w:t>
            </w:r>
          </w:p>
        </w:tc>
        <w:tc>
          <w:tcPr>
            <w:tcW w:w="739" w:type="dxa"/>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before="14" w:after="0" w:line="161" w:lineRule="exact"/>
              <w:ind w:left="15"/>
              <w:jc w:val="right"/>
              <w:rPr>
                <w:rFonts w:ascii="Arial" w:hAnsi="Arial" w:cs="Arial"/>
                <w:color w:val="000000"/>
                <w:sz w:val="14"/>
                <w:szCs w:val="14"/>
              </w:rPr>
            </w:pPr>
            <w:r>
              <w:rPr>
                <w:rFonts w:ascii="Arial" w:hAnsi="Arial" w:cs="Arial"/>
                <w:color w:val="000000"/>
                <w:sz w:val="14"/>
                <w:szCs w:val="14"/>
              </w:rPr>
              <w:t xml:space="preserve">11  </w:t>
            </w:r>
          </w:p>
        </w:tc>
        <w:tc>
          <w:tcPr>
            <w:tcW w:w="1081" w:type="dxa"/>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before="14" w:after="0" w:line="161" w:lineRule="exact"/>
              <w:ind w:left="15"/>
              <w:jc w:val="right"/>
              <w:rPr>
                <w:rFonts w:ascii="Arial" w:hAnsi="Arial" w:cs="Arial"/>
                <w:color w:val="000000"/>
                <w:sz w:val="14"/>
                <w:szCs w:val="14"/>
              </w:rPr>
            </w:pPr>
            <w:r>
              <w:rPr>
                <w:rFonts w:ascii="Arial" w:hAnsi="Arial" w:cs="Arial"/>
                <w:color w:val="000000"/>
                <w:sz w:val="14"/>
                <w:szCs w:val="14"/>
              </w:rPr>
              <w:t xml:space="preserve">21 272-00  </w:t>
            </w:r>
          </w:p>
        </w:tc>
        <w:tc>
          <w:tcPr>
            <w:tcW w:w="569" w:type="dxa"/>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before="14" w:after="0" w:line="161" w:lineRule="exact"/>
              <w:ind w:left="15"/>
              <w:jc w:val="center"/>
              <w:rPr>
                <w:rFonts w:ascii="Arial" w:hAnsi="Arial" w:cs="Arial"/>
                <w:color w:val="000000"/>
                <w:sz w:val="14"/>
                <w:szCs w:val="14"/>
              </w:rPr>
            </w:pPr>
            <w:r>
              <w:rPr>
                <w:rFonts w:ascii="Arial" w:hAnsi="Arial" w:cs="Arial"/>
                <w:color w:val="000000"/>
                <w:sz w:val="14"/>
                <w:szCs w:val="14"/>
              </w:rPr>
              <w:t>20</w:t>
            </w:r>
          </w:p>
        </w:tc>
        <w:tc>
          <w:tcPr>
            <w:tcW w:w="1080" w:type="dxa"/>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before="14" w:after="0" w:line="161" w:lineRule="exact"/>
              <w:ind w:left="15"/>
              <w:jc w:val="right"/>
              <w:rPr>
                <w:rFonts w:ascii="Arial" w:hAnsi="Arial" w:cs="Arial"/>
                <w:color w:val="000000"/>
                <w:sz w:val="14"/>
                <w:szCs w:val="14"/>
              </w:rPr>
            </w:pPr>
            <w:r>
              <w:rPr>
                <w:rFonts w:ascii="Arial" w:hAnsi="Arial" w:cs="Arial"/>
                <w:color w:val="000000"/>
                <w:sz w:val="14"/>
                <w:szCs w:val="14"/>
              </w:rPr>
              <w:t xml:space="preserve">38 998-67  </w:t>
            </w:r>
          </w:p>
        </w:tc>
        <w:tc>
          <w:tcPr>
            <w:tcW w:w="1365" w:type="dxa"/>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before="14" w:after="0" w:line="161" w:lineRule="exact"/>
              <w:ind w:left="15"/>
              <w:jc w:val="right"/>
              <w:rPr>
                <w:rFonts w:ascii="Arial" w:hAnsi="Arial" w:cs="Arial"/>
                <w:color w:val="000000"/>
                <w:sz w:val="14"/>
                <w:szCs w:val="14"/>
              </w:rPr>
            </w:pPr>
            <w:r>
              <w:rPr>
                <w:rFonts w:ascii="Arial" w:hAnsi="Arial" w:cs="Arial"/>
                <w:color w:val="000000"/>
                <w:sz w:val="14"/>
                <w:szCs w:val="14"/>
              </w:rPr>
              <w:t xml:space="preserve">233 992-00  </w:t>
            </w:r>
          </w:p>
        </w:tc>
        <w:tc>
          <w:tcPr>
            <w:tcW w:w="4980" w:type="dxa"/>
            <w:vMerge/>
            <w:tcBorders>
              <w:top w:val="nil"/>
              <w:left w:val="nil"/>
              <w:bottom w:val="nil"/>
              <w:right w:val="nil"/>
            </w:tcBorders>
          </w:tcPr>
          <w:p w:rsidR="0094383F" w:rsidRDefault="0094383F" w:rsidP="00291AF7">
            <w:pPr>
              <w:widowControl w:val="0"/>
              <w:autoSpaceDE w:val="0"/>
              <w:autoSpaceDN w:val="0"/>
              <w:adjustRightInd w:val="0"/>
              <w:spacing w:after="0" w:line="240" w:lineRule="auto"/>
              <w:jc w:val="right"/>
              <w:rPr>
                <w:rFonts w:ascii="Tahoma" w:hAnsi="Tahoma" w:cs="Tahoma"/>
                <w:sz w:val="20"/>
                <w:szCs w:val="20"/>
              </w:rPr>
            </w:pPr>
          </w:p>
        </w:tc>
      </w:tr>
      <w:tr w:rsidR="0094383F" w:rsidTr="00182FFA">
        <w:tblPrEx>
          <w:tblCellMar>
            <w:top w:w="0" w:type="dxa"/>
            <w:bottom w:w="0" w:type="dxa"/>
          </w:tblCellMar>
        </w:tblPrEx>
        <w:trPr>
          <w:trHeight w:hRule="exact" w:val="703"/>
        </w:trPr>
        <w:tc>
          <w:tcPr>
            <w:tcW w:w="281" w:type="dxa"/>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before="14" w:after="0" w:line="161" w:lineRule="exact"/>
              <w:ind w:left="15"/>
              <w:jc w:val="center"/>
              <w:rPr>
                <w:rFonts w:ascii="Arial" w:hAnsi="Arial" w:cs="Arial"/>
                <w:color w:val="000000"/>
                <w:sz w:val="14"/>
                <w:szCs w:val="14"/>
              </w:rPr>
            </w:pPr>
            <w:r>
              <w:rPr>
                <w:rFonts w:ascii="Arial" w:hAnsi="Arial" w:cs="Arial"/>
                <w:color w:val="000000"/>
                <w:sz w:val="14"/>
                <w:szCs w:val="14"/>
              </w:rPr>
              <w:t>3</w:t>
            </w:r>
          </w:p>
        </w:tc>
        <w:tc>
          <w:tcPr>
            <w:tcW w:w="5120" w:type="dxa"/>
            <w:gridSpan w:val="4"/>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before="14" w:after="0" w:line="161" w:lineRule="exact"/>
              <w:ind w:left="15"/>
              <w:rPr>
                <w:rFonts w:ascii="Arial" w:hAnsi="Arial" w:cs="Arial"/>
                <w:color w:val="000000"/>
                <w:sz w:val="14"/>
                <w:szCs w:val="14"/>
              </w:rPr>
            </w:pPr>
            <w:r w:rsidRPr="0094383F">
              <w:rPr>
                <w:rFonts w:ascii="Arial" w:hAnsi="Arial" w:cs="Arial"/>
                <w:color w:val="000000"/>
                <w:sz w:val="14"/>
                <w:szCs w:val="14"/>
                <w:lang w:val="en-US"/>
              </w:rPr>
              <w:t xml:space="preserve"> </w:t>
            </w:r>
            <w:r>
              <w:rPr>
                <w:rFonts w:ascii="Arial" w:hAnsi="Arial" w:cs="Arial"/>
                <w:color w:val="000000"/>
                <w:sz w:val="14"/>
                <w:szCs w:val="14"/>
              </w:rPr>
              <w:t>Сист</w:t>
            </w:r>
            <w:r w:rsidRPr="0094383F">
              <w:rPr>
                <w:rFonts w:ascii="Arial" w:hAnsi="Arial" w:cs="Arial"/>
                <w:color w:val="000000"/>
                <w:sz w:val="14"/>
                <w:szCs w:val="14"/>
                <w:lang w:val="en-US"/>
              </w:rPr>
              <w:t xml:space="preserve">. </w:t>
            </w:r>
            <w:r>
              <w:rPr>
                <w:rFonts w:ascii="Arial" w:hAnsi="Arial" w:cs="Arial"/>
                <w:color w:val="000000"/>
                <w:sz w:val="14"/>
                <w:szCs w:val="14"/>
              </w:rPr>
              <w:t>блок</w:t>
            </w:r>
            <w:r w:rsidRPr="0094383F">
              <w:rPr>
                <w:rFonts w:ascii="Arial" w:hAnsi="Arial" w:cs="Arial"/>
                <w:color w:val="000000"/>
                <w:sz w:val="14"/>
                <w:szCs w:val="14"/>
                <w:lang w:val="en-US"/>
              </w:rPr>
              <w:t xml:space="preserve"> Diver PC H410M-H/i3-10100/DDR4 8Gb/SSD 480 A400 /PowerMAN 400W/NO oS/</w:t>
            </w:r>
            <w:r>
              <w:rPr>
                <w:rFonts w:ascii="Arial" w:hAnsi="Arial" w:cs="Arial"/>
                <w:color w:val="000000"/>
                <w:sz w:val="14"/>
                <w:szCs w:val="14"/>
              </w:rPr>
              <w:t>Фильтр</w:t>
            </w:r>
            <w:r w:rsidRPr="0094383F">
              <w:rPr>
                <w:rFonts w:ascii="Arial" w:hAnsi="Arial" w:cs="Arial"/>
                <w:color w:val="000000"/>
                <w:sz w:val="14"/>
                <w:szCs w:val="14"/>
                <w:lang w:val="en-US"/>
              </w:rPr>
              <w:t>/</w:t>
            </w:r>
            <w:r>
              <w:rPr>
                <w:rFonts w:ascii="Arial" w:hAnsi="Arial" w:cs="Arial"/>
                <w:color w:val="000000"/>
                <w:sz w:val="14"/>
                <w:szCs w:val="14"/>
              </w:rPr>
              <w:t>К</w:t>
            </w:r>
            <w:r w:rsidRPr="0094383F">
              <w:rPr>
                <w:rFonts w:ascii="Arial" w:hAnsi="Arial" w:cs="Arial"/>
                <w:color w:val="000000"/>
                <w:sz w:val="14"/>
                <w:szCs w:val="14"/>
                <w:lang w:val="en-US"/>
              </w:rPr>
              <w:t>+</w:t>
            </w:r>
            <w:r>
              <w:rPr>
                <w:rFonts w:ascii="Arial" w:hAnsi="Arial" w:cs="Arial"/>
                <w:color w:val="000000"/>
                <w:sz w:val="14"/>
                <w:szCs w:val="14"/>
              </w:rPr>
              <w:t>М</w:t>
            </w:r>
          </w:p>
          <w:p w:rsidR="00182FFA" w:rsidRPr="0094383F" w:rsidRDefault="00182FFA" w:rsidP="00291AF7">
            <w:pPr>
              <w:widowControl w:val="0"/>
              <w:autoSpaceDE w:val="0"/>
              <w:autoSpaceDN w:val="0"/>
              <w:adjustRightInd w:val="0"/>
              <w:spacing w:before="14" w:after="0" w:line="161" w:lineRule="exact"/>
              <w:ind w:left="15"/>
              <w:rPr>
                <w:rFonts w:ascii="Arial" w:hAnsi="Arial" w:cs="Arial"/>
                <w:color w:val="000000"/>
                <w:sz w:val="14"/>
                <w:szCs w:val="14"/>
                <w:lang w:val="en-US"/>
              </w:rPr>
            </w:pPr>
            <w:r>
              <w:rPr>
                <w:rFonts w:ascii="Arial" w:hAnsi="Arial" w:cs="Arial"/>
                <w:color w:val="000000"/>
                <w:sz w:val="14"/>
                <w:szCs w:val="14"/>
              </w:rPr>
              <w:t>Страна производства товара – РОССИЯ.</w:t>
            </w:r>
          </w:p>
        </w:tc>
        <w:tc>
          <w:tcPr>
            <w:tcW w:w="569" w:type="dxa"/>
            <w:gridSpan w:val="2"/>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before="14" w:after="0" w:line="161" w:lineRule="exact"/>
              <w:ind w:left="15"/>
              <w:jc w:val="center"/>
              <w:rPr>
                <w:rFonts w:ascii="Arial" w:hAnsi="Arial" w:cs="Arial"/>
                <w:color w:val="000000"/>
                <w:sz w:val="14"/>
                <w:szCs w:val="14"/>
              </w:rPr>
            </w:pPr>
            <w:r>
              <w:rPr>
                <w:rFonts w:ascii="Arial" w:hAnsi="Arial" w:cs="Arial"/>
                <w:color w:val="000000"/>
                <w:sz w:val="14"/>
                <w:szCs w:val="14"/>
              </w:rPr>
              <w:t>шт</w:t>
            </w:r>
          </w:p>
        </w:tc>
        <w:tc>
          <w:tcPr>
            <w:tcW w:w="739" w:type="dxa"/>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before="14" w:after="0" w:line="161" w:lineRule="exact"/>
              <w:ind w:left="15"/>
              <w:jc w:val="right"/>
              <w:rPr>
                <w:rFonts w:ascii="Arial" w:hAnsi="Arial" w:cs="Arial"/>
                <w:color w:val="000000"/>
                <w:sz w:val="14"/>
                <w:szCs w:val="14"/>
              </w:rPr>
            </w:pPr>
            <w:r>
              <w:rPr>
                <w:rFonts w:ascii="Arial" w:hAnsi="Arial" w:cs="Arial"/>
                <w:color w:val="000000"/>
                <w:sz w:val="14"/>
                <w:szCs w:val="14"/>
              </w:rPr>
              <w:t xml:space="preserve">2  </w:t>
            </w:r>
          </w:p>
        </w:tc>
        <w:tc>
          <w:tcPr>
            <w:tcW w:w="1081" w:type="dxa"/>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before="14" w:after="0" w:line="161" w:lineRule="exact"/>
              <w:ind w:left="15"/>
              <w:jc w:val="right"/>
              <w:rPr>
                <w:rFonts w:ascii="Arial" w:hAnsi="Arial" w:cs="Arial"/>
                <w:color w:val="000000"/>
                <w:sz w:val="14"/>
                <w:szCs w:val="14"/>
              </w:rPr>
            </w:pPr>
            <w:r>
              <w:rPr>
                <w:rFonts w:ascii="Arial" w:hAnsi="Arial" w:cs="Arial"/>
                <w:color w:val="000000"/>
                <w:sz w:val="14"/>
                <w:szCs w:val="14"/>
              </w:rPr>
              <w:t xml:space="preserve">26 101-00  </w:t>
            </w:r>
          </w:p>
        </w:tc>
        <w:tc>
          <w:tcPr>
            <w:tcW w:w="569" w:type="dxa"/>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before="14" w:after="0" w:line="161" w:lineRule="exact"/>
              <w:ind w:left="15"/>
              <w:jc w:val="center"/>
              <w:rPr>
                <w:rFonts w:ascii="Arial" w:hAnsi="Arial" w:cs="Arial"/>
                <w:color w:val="000000"/>
                <w:sz w:val="14"/>
                <w:szCs w:val="14"/>
              </w:rPr>
            </w:pPr>
            <w:r>
              <w:rPr>
                <w:rFonts w:ascii="Arial" w:hAnsi="Arial" w:cs="Arial"/>
                <w:color w:val="000000"/>
                <w:sz w:val="14"/>
                <w:szCs w:val="14"/>
              </w:rPr>
              <w:t>20</w:t>
            </w:r>
          </w:p>
        </w:tc>
        <w:tc>
          <w:tcPr>
            <w:tcW w:w="1080" w:type="dxa"/>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before="14" w:after="0" w:line="161" w:lineRule="exact"/>
              <w:ind w:left="15"/>
              <w:jc w:val="right"/>
              <w:rPr>
                <w:rFonts w:ascii="Arial" w:hAnsi="Arial" w:cs="Arial"/>
                <w:color w:val="000000"/>
                <w:sz w:val="14"/>
                <w:szCs w:val="14"/>
              </w:rPr>
            </w:pPr>
            <w:r>
              <w:rPr>
                <w:rFonts w:ascii="Arial" w:hAnsi="Arial" w:cs="Arial"/>
                <w:color w:val="000000"/>
                <w:sz w:val="14"/>
                <w:szCs w:val="14"/>
              </w:rPr>
              <w:t xml:space="preserve">8 700-33  </w:t>
            </w:r>
          </w:p>
        </w:tc>
        <w:tc>
          <w:tcPr>
            <w:tcW w:w="1365" w:type="dxa"/>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before="14" w:after="0" w:line="161" w:lineRule="exact"/>
              <w:ind w:left="15"/>
              <w:jc w:val="right"/>
              <w:rPr>
                <w:rFonts w:ascii="Arial" w:hAnsi="Arial" w:cs="Arial"/>
                <w:color w:val="000000"/>
                <w:sz w:val="14"/>
                <w:szCs w:val="14"/>
              </w:rPr>
            </w:pPr>
            <w:r>
              <w:rPr>
                <w:rFonts w:ascii="Arial" w:hAnsi="Arial" w:cs="Arial"/>
                <w:color w:val="000000"/>
                <w:sz w:val="14"/>
                <w:szCs w:val="14"/>
              </w:rPr>
              <w:t xml:space="preserve">52 202-00  </w:t>
            </w:r>
          </w:p>
        </w:tc>
        <w:tc>
          <w:tcPr>
            <w:tcW w:w="4980" w:type="dxa"/>
            <w:vMerge/>
            <w:tcBorders>
              <w:top w:val="nil"/>
              <w:left w:val="nil"/>
              <w:bottom w:val="nil"/>
              <w:right w:val="nil"/>
            </w:tcBorders>
          </w:tcPr>
          <w:p w:rsidR="0094383F" w:rsidRDefault="0094383F" w:rsidP="00291AF7">
            <w:pPr>
              <w:widowControl w:val="0"/>
              <w:autoSpaceDE w:val="0"/>
              <w:autoSpaceDN w:val="0"/>
              <w:adjustRightInd w:val="0"/>
              <w:spacing w:after="0" w:line="240" w:lineRule="auto"/>
              <w:jc w:val="right"/>
              <w:rPr>
                <w:rFonts w:ascii="Tahoma" w:hAnsi="Tahoma" w:cs="Tahoma"/>
                <w:sz w:val="20"/>
                <w:szCs w:val="20"/>
              </w:rPr>
            </w:pPr>
          </w:p>
        </w:tc>
      </w:tr>
      <w:tr w:rsidR="0094383F" w:rsidTr="00182FFA">
        <w:tblPrEx>
          <w:tblCellMar>
            <w:top w:w="0" w:type="dxa"/>
            <w:bottom w:w="0" w:type="dxa"/>
          </w:tblCellMar>
        </w:tblPrEx>
        <w:trPr>
          <w:trHeight w:hRule="exact" w:val="713"/>
        </w:trPr>
        <w:tc>
          <w:tcPr>
            <w:tcW w:w="281" w:type="dxa"/>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before="14" w:after="0" w:line="161" w:lineRule="exact"/>
              <w:ind w:left="15"/>
              <w:jc w:val="center"/>
              <w:rPr>
                <w:rFonts w:ascii="Arial" w:hAnsi="Arial" w:cs="Arial"/>
                <w:color w:val="000000"/>
                <w:sz w:val="14"/>
                <w:szCs w:val="14"/>
              </w:rPr>
            </w:pPr>
            <w:r>
              <w:rPr>
                <w:rFonts w:ascii="Arial" w:hAnsi="Arial" w:cs="Arial"/>
                <w:color w:val="000000"/>
                <w:sz w:val="14"/>
                <w:szCs w:val="14"/>
              </w:rPr>
              <w:t>4</w:t>
            </w:r>
          </w:p>
        </w:tc>
        <w:tc>
          <w:tcPr>
            <w:tcW w:w="5120" w:type="dxa"/>
            <w:gridSpan w:val="4"/>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before="14" w:after="0" w:line="161" w:lineRule="exact"/>
              <w:ind w:left="15"/>
              <w:rPr>
                <w:rFonts w:ascii="Arial" w:hAnsi="Arial" w:cs="Arial"/>
                <w:color w:val="000000"/>
                <w:sz w:val="14"/>
                <w:szCs w:val="14"/>
              </w:rPr>
            </w:pPr>
            <w:r>
              <w:rPr>
                <w:rFonts w:ascii="Arial" w:hAnsi="Arial" w:cs="Arial"/>
                <w:color w:val="000000"/>
                <w:sz w:val="14"/>
                <w:szCs w:val="14"/>
              </w:rPr>
              <w:t xml:space="preserve"> Сист. блок Diver PC H510M PRO-E/i5-11600K/DDR4 16Gb/SSD 250Gb 870 EVO+1Tb HDD/450W/no OS/K+M/Фильтр</w:t>
            </w:r>
          </w:p>
          <w:p w:rsidR="00182FFA" w:rsidRDefault="00182FFA" w:rsidP="00291AF7">
            <w:pPr>
              <w:widowControl w:val="0"/>
              <w:autoSpaceDE w:val="0"/>
              <w:autoSpaceDN w:val="0"/>
              <w:adjustRightInd w:val="0"/>
              <w:spacing w:before="14" w:after="0" w:line="161" w:lineRule="exact"/>
              <w:ind w:left="15"/>
              <w:rPr>
                <w:rFonts w:ascii="Arial" w:hAnsi="Arial" w:cs="Arial"/>
                <w:color w:val="000000"/>
                <w:sz w:val="14"/>
                <w:szCs w:val="14"/>
              </w:rPr>
            </w:pPr>
            <w:r>
              <w:rPr>
                <w:rFonts w:ascii="Arial" w:hAnsi="Arial" w:cs="Arial"/>
                <w:color w:val="000000"/>
                <w:sz w:val="14"/>
                <w:szCs w:val="14"/>
              </w:rPr>
              <w:t>Страна производства товара – РОССИЯ.</w:t>
            </w:r>
            <w:bookmarkStart w:id="31" w:name="_GoBack"/>
            <w:bookmarkEnd w:id="31"/>
          </w:p>
        </w:tc>
        <w:tc>
          <w:tcPr>
            <w:tcW w:w="569" w:type="dxa"/>
            <w:gridSpan w:val="2"/>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before="14" w:after="0" w:line="161" w:lineRule="exact"/>
              <w:ind w:left="15"/>
              <w:jc w:val="center"/>
              <w:rPr>
                <w:rFonts w:ascii="Arial" w:hAnsi="Arial" w:cs="Arial"/>
                <w:color w:val="000000"/>
                <w:sz w:val="14"/>
                <w:szCs w:val="14"/>
              </w:rPr>
            </w:pPr>
            <w:r>
              <w:rPr>
                <w:rFonts w:ascii="Arial" w:hAnsi="Arial" w:cs="Arial"/>
                <w:color w:val="000000"/>
                <w:sz w:val="14"/>
                <w:szCs w:val="14"/>
              </w:rPr>
              <w:t>шт</w:t>
            </w:r>
          </w:p>
        </w:tc>
        <w:tc>
          <w:tcPr>
            <w:tcW w:w="739" w:type="dxa"/>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before="14" w:after="0" w:line="161" w:lineRule="exact"/>
              <w:ind w:left="15"/>
              <w:jc w:val="right"/>
              <w:rPr>
                <w:rFonts w:ascii="Arial" w:hAnsi="Arial" w:cs="Arial"/>
                <w:color w:val="000000"/>
                <w:sz w:val="14"/>
                <w:szCs w:val="14"/>
              </w:rPr>
            </w:pPr>
            <w:r>
              <w:rPr>
                <w:rFonts w:ascii="Arial" w:hAnsi="Arial" w:cs="Arial"/>
                <w:color w:val="000000"/>
                <w:sz w:val="14"/>
                <w:szCs w:val="14"/>
              </w:rPr>
              <w:t xml:space="preserve">1  </w:t>
            </w:r>
          </w:p>
        </w:tc>
        <w:tc>
          <w:tcPr>
            <w:tcW w:w="1081" w:type="dxa"/>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before="14" w:after="0" w:line="161" w:lineRule="exact"/>
              <w:ind w:left="15"/>
              <w:jc w:val="right"/>
              <w:rPr>
                <w:rFonts w:ascii="Arial" w:hAnsi="Arial" w:cs="Arial"/>
                <w:color w:val="000000"/>
                <w:sz w:val="14"/>
                <w:szCs w:val="14"/>
              </w:rPr>
            </w:pPr>
            <w:r>
              <w:rPr>
                <w:rFonts w:ascii="Arial" w:hAnsi="Arial" w:cs="Arial"/>
                <w:color w:val="000000"/>
                <w:sz w:val="14"/>
                <w:szCs w:val="14"/>
              </w:rPr>
              <w:t xml:space="preserve">44 853-00  </w:t>
            </w:r>
          </w:p>
        </w:tc>
        <w:tc>
          <w:tcPr>
            <w:tcW w:w="569" w:type="dxa"/>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before="14" w:after="0" w:line="161" w:lineRule="exact"/>
              <w:ind w:left="15"/>
              <w:jc w:val="center"/>
              <w:rPr>
                <w:rFonts w:ascii="Arial" w:hAnsi="Arial" w:cs="Arial"/>
                <w:color w:val="000000"/>
                <w:sz w:val="14"/>
                <w:szCs w:val="14"/>
              </w:rPr>
            </w:pPr>
            <w:r>
              <w:rPr>
                <w:rFonts w:ascii="Arial" w:hAnsi="Arial" w:cs="Arial"/>
                <w:color w:val="000000"/>
                <w:sz w:val="14"/>
                <w:szCs w:val="14"/>
              </w:rPr>
              <w:t>20</w:t>
            </w:r>
          </w:p>
        </w:tc>
        <w:tc>
          <w:tcPr>
            <w:tcW w:w="1080" w:type="dxa"/>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before="14" w:after="0" w:line="161" w:lineRule="exact"/>
              <w:ind w:left="15"/>
              <w:jc w:val="right"/>
              <w:rPr>
                <w:rFonts w:ascii="Arial" w:hAnsi="Arial" w:cs="Arial"/>
                <w:color w:val="000000"/>
                <w:sz w:val="14"/>
                <w:szCs w:val="14"/>
              </w:rPr>
            </w:pPr>
            <w:r>
              <w:rPr>
                <w:rFonts w:ascii="Arial" w:hAnsi="Arial" w:cs="Arial"/>
                <w:color w:val="000000"/>
                <w:sz w:val="14"/>
                <w:szCs w:val="14"/>
              </w:rPr>
              <w:t xml:space="preserve">7 475-50  </w:t>
            </w:r>
          </w:p>
        </w:tc>
        <w:tc>
          <w:tcPr>
            <w:tcW w:w="1365" w:type="dxa"/>
            <w:tcBorders>
              <w:top w:val="single" w:sz="4" w:space="0" w:color="000000"/>
              <w:left w:val="single" w:sz="4" w:space="0" w:color="000000"/>
              <w:bottom w:val="single" w:sz="4" w:space="0" w:color="000000"/>
              <w:right w:val="single" w:sz="4" w:space="0" w:color="000000"/>
            </w:tcBorders>
          </w:tcPr>
          <w:p w:rsidR="0094383F" w:rsidRDefault="0094383F" w:rsidP="00291AF7">
            <w:pPr>
              <w:widowControl w:val="0"/>
              <w:autoSpaceDE w:val="0"/>
              <w:autoSpaceDN w:val="0"/>
              <w:adjustRightInd w:val="0"/>
              <w:spacing w:before="14" w:after="0" w:line="161" w:lineRule="exact"/>
              <w:ind w:left="15"/>
              <w:jc w:val="right"/>
              <w:rPr>
                <w:rFonts w:ascii="Arial" w:hAnsi="Arial" w:cs="Arial"/>
                <w:color w:val="000000"/>
                <w:sz w:val="14"/>
                <w:szCs w:val="14"/>
              </w:rPr>
            </w:pPr>
            <w:r>
              <w:rPr>
                <w:rFonts w:ascii="Arial" w:hAnsi="Arial" w:cs="Arial"/>
                <w:color w:val="000000"/>
                <w:sz w:val="14"/>
                <w:szCs w:val="14"/>
              </w:rPr>
              <w:t xml:space="preserve">44 853-00  </w:t>
            </w:r>
          </w:p>
        </w:tc>
        <w:tc>
          <w:tcPr>
            <w:tcW w:w="4980" w:type="dxa"/>
            <w:vMerge/>
            <w:tcBorders>
              <w:top w:val="nil"/>
              <w:left w:val="nil"/>
              <w:bottom w:val="nil"/>
              <w:right w:val="nil"/>
            </w:tcBorders>
          </w:tcPr>
          <w:p w:rsidR="0094383F" w:rsidRDefault="0094383F" w:rsidP="00291AF7">
            <w:pPr>
              <w:widowControl w:val="0"/>
              <w:autoSpaceDE w:val="0"/>
              <w:autoSpaceDN w:val="0"/>
              <w:adjustRightInd w:val="0"/>
              <w:spacing w:after="0" w:line="240" w:lineRule="auto"/>
              <w:jc w:val="right"/>
              <w:rPr>
                <w:rFonts w:ascii="Tahoma" w:hAnsi="Tahoma" w:cs="Tahoma"/>
                <w:sz w:val="20"/>
                <w:szCs w:val="20"/>
              </w:rPr>
            </w:pPr>
          </w:p>
        </w:tc>
      </w:tr>
      <w:tr w:rsidR="0094383F" w:rsidTr="00291AF7">
        <w:tblPrEx>
          <w:tblCellMar>
            <w:top w:w="0" w:type="dxa"/>
            <w:bottom w:w="0" w:type="dxa"/>
          </w:tblCellMar>
        </w:tblPrEx>
        <w:trPr>
          <w:trHeight w:hRule="exact" w:val="219"/>
        </w:trPr>
        <w:tc>
          <w:tcPr>
            <w:tcW w:w="5970" w:type="dxa"/>
            <w:gridSpan w:val="7"/>
            <w:vMerge w:val="restart"/>
            <w:tcBorders>
              <w:top w:val="nil"/>
              <w:left w:val="nil"/>
              <w:bottom w:val="nil"/>
              <w:right w:val="nil"/>
            </w:tcBorders>
          </w:tcPr>
          <w:p w:rsidR="0094383F" w:rsidRDefault="0094383F" w:rsidP="00291AF7">
            <w:pPr>
              <w:widowControl w:val="0"/>
              <w:autoSpaceDE w:val="0"/>
              <w:autoSpaceDN w:val="0"/>
              <w:adjustRightInd w:val="0"/>
              <w:spacing w:before="14" w:after="0" w:line="161" w:lineRule="exact"/>
              <w:ind w:left="15"/>
              <w:rPr>
                <w:rFonts w:ascii="Tahoma" w:hAnsi="Tahoma" w:cs="Tahoma"/>
                <w:color w:val="000000"/>
                <w:sz w:val="16"/>
                <w:szCs w:val="16"/>
              </w:rPr>
            </w:pPr>
          </w:p>
        </w:tc>
        <w:tc>
          <w:tcPr>
            <w:tcW w:w="1820" w:type="dxa"/>
            <w:gridSpan w:val="2"/>
            <w:tcBorders>
              <w:top w:val="nil"/>
              <w:left w:val="nil"/>
              <w:bottom w:val="nil"/>
              <w:right w:val="nil"/>
            </w:tcBorders>
            <w:vAlign w:val="center"/>
          </w:tcPr>
          <w:p w:rsidR="0094383F" w:rsidRDefault="0094383F" w:rsidP="00291AF7">
            <w:pPr>
              <w:widowControl w:val="0"/>
              <w:autoSpaceDE w:val="0"/>
              <w:autoSpaceDN w:val="0"/>
              <w:adjustRightInd w:val="0"/>
              <w:spacing w:before="14" w:after="0" w:line="161" w:lineRule="exact"/>
              <w:ind w:left="15"/>
              <w:jc w:val="right"/>
              <w:rPr>
                <w:rFonts w:ascii="Arial" w:hAnsi="Arial" w:cs="Arial"/>
                <w:color w:val="000000"/>
                <w:sz w:val="14"/>
                <w:szCs w:val="14"/>
              </w:rPr>
            </w:pPr>
            <w:r>
              <w:rPr>
                <w:rFonts w:ascii="Arial" w:hAnsi="Arial" w:cs="Arial"/>
                <w:color w:val="000000"/>
                <w:sz w:val="14"/>
                <w:szCs w:val="14"/>
              </w:rPr>
              <w:t xml:space="preserve">Всего по счету </w:t>
            </w:r>
          </w:p>
        </w:tc>
        <w:tc>
          <w:tcPr>
            <w:tcW w:w="569" w:type="dxa"/>
            <w:tcBorders>
              <w:top w:val="single" w:sz="4" w:space="0" w:color="000000"/>
              <w:left w:val="single" w:sz="4" w:space="0" w:color="000000"/>
              <w:bottom w:val="single" w:sz="4" w:space="0" w:color="000000"/>
              <w:right w:val="single" w:sz="4" w:space="0" w:color="000000"/>
            </w:tcBorders>
            <w:vAlign w:val="center"/>
          </w:tcPr>
          <w:p w:rsidR="0094383F" w:rsidRDefault="0094383F" w:rsidP="00291AF7">
            <w:pPr>
              <w:widowControl w:val="0"/>
              <w:autoSpaceDE w:val="0"/>
              <w:autoSpaceDN w:val="0"/>
              <w:adjustRightInd w:val="0"/>
              <w:spacing w:before="14" w:after="0" w:line="161" w:lineRule="exact"/>
              <w:ind w:left="15"/>
              <w:jc w:val="center"/>
              <w:rPr>
                <w:rFonts w:ascii="Bookman Old Style" w:hAnsi="Bookman Old Style" w:cs="Bookman Old Style"/>
                <w:color w:val="000000"/>
                <w:sz w:val="14"/>
                <w:szCs w:val="14"/>
              </w:rPr>
            </w:pPr>
            <w:r>
              <w:rPr>
                <w:rFonts w:ascii="Bookman Old Style" w:hAnsi="Bookman Old Style" w:cs="Bookman Old Style"/>
                <w:color w:val="000000"/>
                <w:sz w:val="14"/>
                <w:szCs w:val="14"/>
              </w:rPr>
              <w:t>X</w:t>
            </w:r>
          </w:p>
        </w:tc>
        <w:tc>
          <w:tcPr>
            <w:tcW w:w="1080" w:type="dxa"/>
            <w:tcBorders>
              <w:top w:val="single" w:sz="4" w:space="0" w:color="000000"/>
              <w:left w:val="single" w:sz="4" w:space="0" w:color="000000"/>
              <w:bottom w:val="single" w:sz="4" w:space="0" w:color="000000"/>
              <w:right w:val="single" w:sz="4" w:space="0" w:color="000000"/>
            </w:tcBorders>
            <w:vAlign w:val="center"/>
          </w:tcPr>
          <w:p w:rsidR="0094383F" w:rsidRDefault="0094383F" w:rsidP="00291AF7">
            <w:pPr>
              <w:widowControl w:val="0"/>
              <w:autoSpaceDE w:val="0"/>
              <w:autoSpaceDN w:val="0"/>
              <w:adjustRightInd w:val="0"/>
              <w:spacing w:before="14" w:after="0" w:line="180" w:lineRule="exact"/>
              <w:ind w:left="15"/>
              <w:jc w:val="right"/>
              <w:rPr>
                <w:rFonts w:ascii="Arial" w:hAnsi="Arial" w:cs="Arial"/>
                <w:b/>
                <w:bCs/>
                <w:color w:val="000000"/>
                <w:sz w:val="16"/>
                <w:szCs w:val="16"/>
              </w:rPr>
            </w:pPr>
            <w:r>
              <w:rPr>
                <w:rFonts w:ascii="Arial" w:hAnsi="Arial" w:cs="Arial"/>
                <w:b/>
                <w:bCs/>
                <w:color w:val="000000"/>
                <w:sz w:val="16"/>
                <w:szCs w:val="16"/>
              </w:rPr>
              <w:t>80 374-50</w:t>
            </w:r>
          </w:p>
        </w:tc>
        <w:tc>
          <w:tcPr>
            <w:tcW w:w="1365" w:type="dxa"/>
            <w:tcBorders>
              <w:top w:val="single" w:sz="4" w:space="0" w:color="000000"/>
              <w:left w:val="single" w:sz="4" w:space="0" w:color="000000"/>
              <w:bottom w:val="single" w:sz="4" w:space="0" w:color="000000"/>
              <w:right w:val="single" w:sz="4" w:space="0" w:color="000000"/>
            </w:tcBorders>
            <w:vAlign w:val="center"/>
          </w:tcPr>
          <w:p w:rsidR="0094383F" w:rsidRDefault="0094383F" w:rsidP="00291AF7">
            <w:pPr>
              <w:widowControl w:val="0"/>
              <w:autoSpaceDE w:val="0"/>
              <w:autoSpaceDN w:val="0"/>
              <w:adjustRightInd w:val="0"/>
              <w:spacing w:before="14" w:after="0" w:line="180" w:lineRule="exact"/>
              <w:ind w:left="15"/>
              <w:jc w:val="right"/>
              <w:rPr>
                <w:rFonts w:ascii="Arial" w:hAnsi="Arial" w:cs="Arial"/>
                <w:b/>
                <w:bCs/>
                <w:color w:val="000000"/>
                <w:sz w:val="16"/>
                <w:szCs w:val="16"/>
              </w:rPr>
            </w:pPr>
            <w:r>
              <w:rPr>
                <w:rFonts w:ascii="Arial" w:hAnsi="Arial" w:cs="Arial"/>
                <w:b/>
                <w:bCs/>
                <w:color w:val="000000"/>
                <w:sz w:val="16"/>
                <w:szCs w:val="16"/>
              </w:rPr>
              <w:t>482 247-00</w:t>
            </w:r>
          </w:p>
        </w:tc>
        <w:tc>
          <w:tcPr>
            <w:tcW w:w="4980" w:type="dxa"/>
            <w:vMerge/>
            <w:tcBorders>
              <w:top w:val="nil"/>
              <w:left w:val="nil"/>
              <w:bottom w:val="nil"/>
              <w:right w:val="nil"/>
            </w:tcBorders>
          </w:tcPr>
          <w:p w:rsidR="0094383F" w:rsidRDefault="0094383F" w:rsidP="00291AF7">
            <w:pPr>
              <w:widowControl w:val="0"/>
              <w:autoSpaceDE w:val="0"/>
              <w:autoSpaceDN w:val="0"/>
              <w:adjustRightInd w:val="0"/>
              <w:spacing w:after="0" w:line="240" w:lineRule="auto"/>
              <w:jc w:val="right"/>
              <w:rPr>
                <w:rFonts w:ascii="Tahoma" w:hAnsi="Tahoma" w:cs="Tahoma"/>
                <w:sz w:val="14"/>
                <w:szCs w:val="14"/>
              </w:rPr>
            </w:pPr>
          </w:p>
        </w:tc>
      </w:tr>
      <w:tr w:rsidR="0094383F" w:rsidTr="00291AF7">
        <w:tblPrEx>
          <w:tblCellMar>
            <w:top w:w="0" w:type="dxa"/>
            <w:bottom w:w="0" w:type="dxa"/>
          </w:tblCellMar>
        </w:tblPrEx>
        <w:trPr>
          <w:trHeight w:hRule="exact" w:val="110"/>
        </w:trPr>
        <w:tc>
          <w:tcPr>
            <w:tcW w:w="5970" w:type="dxa"/>
            <w:gridSpan w:val="7"/>
            <w:vMerge/>
            <w:tcBorders>
              <w:top w:val="nil"/>
              <w:left w:val="nil"/>
              <w:bottom w:val="nil"/>
              <w:right w:val="nil"/>
            </w:tcBorders>
          </w:tcPr>
          <w:p w:rsidR="0094383F" w:rsidRDefault="0094383F" w:rsidP="00291AF7">
            <w:pPr>
              <w:widowControl w:val="0"/>
              <w:autoSpaceDE w:val="0"/>
              <w:autoSpaceDN w:val="0"/>
              <w:adjustRightInd w:val="0"/>
              <w:spacing w:after="0" w:line="240" w:lineRule="auto"/>
              <w:rPr>
                <w:rFonts w:ascii="Tahoma" w:hAnsi="Tahoma" w:cs="Tahoma"/>
                <w:sz w:val="7"/>
                <w:szCs w:val="7"/>
              </w:rPr>
            </w:pPr>
          </w:p>
        </w:tc>
        <w:tc>
          <w:tcPr>
            <w:tcW w:w="4834" w:type="dxa"/>
            <w:gridSpan w:val="5"/>
            <w:tcBorders>
              <w:top w:val="nil"/>
              <w:left w:val="nil"/>
              <w:bottom w:val="nil"/>
              <w:right w:val="nil"/>
            </w:tcBorders>
          </w:tcPr>
          <w:p w:rsidR="0094383F" w:rsidRDefault="0094383F" w:rsidP="00291AF7">
            <w:pPr>
              <w:widowControl w:val="0"/>
              <w:autoSpaceDE w:val="0"/>
              <w:autoSpaceDN w:val="0"/>
              <w:adjustRightInd w:val="0"/>
              <w:spacing w:before="14" w:after="0" w:line="180" w:lineRule="exact"/>
              <w:ind w:left="15"/>
              <w:rPr>
                <w:rFonts w:ascii="Tahoma" w:hAnsi="Tahoma" w:cs="Tahoma"/>
                <w:color w:val="000000"/>
                <w:sz w:val="16"/>
                <w:szCs w:val="16"/>
              </w:rPr>
            </w:pPr>
          </w:p>
        </w:tc>
        <w:tc>
          <w:tcPr>
            <w:tcW w:w="4980" w:type="dxa"/>
            <w:vMerge/>
            <w:tcBorders>
              <w:top w:val="nil"/>
              <w:left w:val="nil"/>
              <w:bottom w:val="nil"/>
              <w:right w:val="nil"/>
            </w:tcBorders>
          </w:tcPr>
          <w:p w:rsidR="0094383F" w:rsidRDefault="0094383F" w:rsidP="00291AF7">
            <w:pPr>
              <w:widowControl w:val="0"/>
              <w:autoSpaceDE w:val="0"/>
              <w:autoSpaceDN w:val="0"/>
              <w:adjustRightInd w:val="0"/>
              <w:spacing w:after="0" w:line="240" w:lineRule="auto"/>
              <w:rPr>
                <w:rFonts w:ascii="Tahoma" w:hAnsi="Tahoma" w:cs="Tahoma"/>
                <w:sz w:val="7"/>
                <w:szCs w:val="7"/>
              </w:rPr>
            </w:pPr>
          </w:p>
        </w:tc>
      </w:tr>
      <w:tr w:rsidR="0094383F" w:rsidTr="00291AF7">
        <w:tblPrEx>
          <w:tblCellMar>
            <w:top w:w="0" w:type="dxa"/>
            <w:bottom w:w="0" w:type="dxa"/>
          </w:tblCellMar>
        </w:tblPrEx>
        <w:trPr>
          <w:trHeight w:hRule="exact" w:val="219"/>
        </w:trPr>
        <w:tc>
          <w:tcPr>
            <w:tcW w:w="281" w:type="dxa"/>
            <w:vMerge w:val="restart"/>
            <w:tcBorders>
              <w:top w:val="nil"/>
              <w:left w:val="nil"/>
              <w:bottom w:val="nil"/>
              <w:right w:val="nil"/>
            </w:tcBorders>
          </w:tcPr>
          <w:p w:rsidR="0094383F" w:rsidRDefault="0094383F" w:rsidP="00291AF7">
            <w:pPr>
              <w:widowControl w:val="0"/>
              <w:autoSpaceDE w:val="0"/>
              <w:autoSpaceDN w:val="0"/>
              <w:adjustRightInd w:val="0"/>
              <w:spacing w:before="14" w:after="0" w:line="180" w:lineRule="exact"/>
              <w:ind w:left="15"/>
              <w:rPr>
                <w:rFonts w:ascii="Tahoma" w:hAnsi="Tahoma" w:cs="Tahoma"/>
                <w:color w:val="000000"/>
                <w:sz w:val="16"/>
                <w:szCs w:val="16"/>
              </w:rPr>
            </w:pPr>
          </w:p>
        </w:tc>
        <w:tc>
          <w:tcPr>
            <w:tcW w:w="1593" w:type="dxa"/>
            <w:tcBorders>
              <w:top w:val="nil"/>
              <w:left w:val="nil"/>
              <w:bottom w:val="nil"/>
              <w:right w:val="nil"/>
            </w:tcBorders>
            <w:vAlign w:val="center"/>
          </w:tcPr>
          <w:p w:rsidR="0094383F" w:rsidRDefault="0094383F" w:rsidP="00291AF7">
            <w:pPr>
              <w:widowControl w:val="0"/>
              <w:autoSpaceDE w:val="0"/>
              <w:autoSpaceDN w:val="0"/>
              <w:adjustRightInd w:val="0"/>
              <w:spacing w:before="14" w:after="0" w:line="180" w:lineRule="exact"/>
              <w:ind w:left="15"/>
              <w:rPr>
                <w:rFonts w:ascii="Arial" w:hAnsi="Arial" w:cs="Arial"/>
                <w:color w:val="000000"/>
                <w:sz w:val="16"/>
                <w:szCs w:val="16"/>
              </w:rPr>
            </w:pPr>
            <w:r>
              <w:rPr>
                <w:rFonts w:ascii="Arial" w:hAnsi="Arial" w:cs="Arial"/>
                <w:color w:val="000000"/>
                <w:sz w:val="16"/>
                <w:szCs w:val="16"/>
              </w:rPr>
              <w:t>ИТОГО К ОПЛАТЕ:</w:t>
            </w:r>
          </w:p>
        </w:tc>
        <w:tc>
          <w:tcPr>
            <w:tcW w:w="512" w:type="dxa"/>
            <w:vMerge w:val="restart"/>
            <w:tcBorders>
              <w:top w:val="nil"/>
              <w:left w:val="nil"/>
              <w:bottom w:val="nil"/>
              <w:right w:val="nil"/>
            </w:tcBorders>
          </w:tcPr>
          <w:p w:rsidR="0094383F" w:rsidRDefault="0094383F" w:rsidP="00291AF7">
            <w:pPr>
              <w:widowControl w:val="0"/>
              <w:autoSpaceDE w:val="0"/>
              <w:autoSpaceDN w:val="0"/>
              <w:adjustRightInd w:val="0"/>
              <w:spacing w:before="14" w:after="0" w:line="180" w:lineRule="exact"/>
              <w:ind w:left="15"/>
              <w:rPr>
                <w:rFonts w:ascii="Tahoma" w:hAnsi="Tahoma" w:cs="Tahoma"/>
                <w:color w:val="000000"/>
                <w:sz w:val="16"/>
                <w:szCs w:val="16"/>
              </w:rPr>
            </w:pPr>
          </w:p>
        </w:tc>
        <w:tc>
          <w:tcPr>
            <w:tcW w:w="8418" w:type="dxa"/>
            <w:gridSpan w:val="9"/>
            <w:vMerge w:val="restart"/>
            <w:tcBorders>
              <w:top w:val="nil"/>
              <w:left w:val="nil"/>
              <w:bottom w:val="nil"/>
              <w:right w:val="nil"/>
            </w:tcBorders>
          </w:tcPr>
          <w:p w:rsidR="0094383F" w:rsidRDefault="0094383F" w:rsidP="00291AF7">
            <w:pPr>
              <w:widowControl w:val="0"/>
              <w:autoSpaceDE w:val="0"/>
              <w:autoSpaceDN w:val="0"/>
              <w:adjustRightInd w:val="0"/>
              <w:spacing w:before="14" w:after="0" w:line="199" w:lineRule="exact"/>
              <w:ind w:left="15"/>
              <w:jc w:val="both"/>
              <w:rPr>
                <w:rFonts w:ascii="Arial" w:hAnsi="Arial" w:cs="Arial"/>
                <w:b/>
                <w:bCs/>
                <w:color w:val="000000"/>
                <w:sz w:val="18"/>
                <w:szCs w:val="18"/>
              </w:rPr>
            </w:pPr>
            <w:r>
              <w:rPr>
                <w:rFonts w:ascii="Arial" w:hAnsi="Arial" w:cs="Arial"/>
                <w:b/>
                <w:bCs/>
                <w:color w:val="000000"/>
                <w:sz w:val="18"/>
                <w:szCs w:val="18"/>
              </w:rPr>
              <w:t>Четыреста восемьдесят две тысячи двести сорок семь рублей 00 копеек</w:t>
            </w:r>
          </w:p>
        </w:tc>
        <w:tc>
          <w:tcPr>
            <w:tcW w:w="4980" w:type="dxa"/>
            <w:vMerge/>
            <w:tcBorders>
              <w:top w:val="nil"/>
              <w:left w:val="nil"/>
              <w:bottom w:val="nil"/>
              <w:right w:val="nil"/>
            </w:tcBorders>
          </w:tcPr>
          <w:p w:rsidR="0094383F" w:rsidRDefault="0094383F" w:rsidP="00291AF7">
            <w:pPr>
              <w:widowControl w:val="0"/>
              <w:autoSpaceDE w:val="0"/>
              <w:autoSpaceDN w:val="0"/>
              <w:adjustRightInd w:val="0"/>
              <w:spacing w:after="0" w:line="240" w:lineRule="auto"/>
              <w:jc w:val="both"/>
              <w:rPr>
                <w:rFonts w:ascii="Tahoma" w:hAnsi="Tahoma" w:cs="Tahoma"/>
                <w:sz w:val="14"/>
                <w:szCs w:val="14"/>
              </w:rPr>
            </w:pPr>
          </w:p>
        </w:tc>
      </w:tr>
      <w:tr w:rsidR="0094383F" w:rsidTr="00291AF7">
        <w:tblPrEx>
          <w:tblCellMar>
            <w:top w:w="0" w:type="dxa"/>
            <w:bottom w:w="0" w:type="dxa"/>
          </w:tblCellMar>
        </w:tblPrEx>
        <w:trPr>
          <w:trHeight w:hRule="exact" w:val="219"/>
        </w:trPr>
        <w:tc>
          <w:tcPr>
            <w:tcW w:w="281" w:type="dxa"/>
            <w:vMerge/>
            <w:tcBorders>
              <w:top w:val="nil"/>
              <w:left w:val="nil"/>
              <w:bottom w:val="nil"/>
              <w:right w:val="nil"/>
            </w:tcBorders>
          </w:tcPr>
          <w:p w:rsidR="0094383F" w:rsidRDefault="0094383F" w:rsidP="00291AF7">
            <w:pPr>
              <w:widowControl w:val="0"/>
              <w:autoSpaceDE w:val="0"/>
              <w:autoSpaceDN w:val="0"/>
              <w:adjustRightInd w:val="0"/>
              <w:spacing w:after="0" w:line="240" w:lineRule="auto"/>
              <w:rPr>
                <w:rFonts w:ascii="Tahoma" w:hAnsi="Tahoma" w:cs="Tahoma"/>
                <w:sz w:val="14"/>
                <w:szCs w:val="14"/>
              </w:rPr>
            </w:pPr>
          </w:p>
        </w:tc>
        <w:tc>
          <w:tcPr>
            <w:tcW w:w="1593" w:type="dxa"/>
            <w:vMerge w:val="restart"/>
            <w:tcBorders>
              <w:top w:val="nil"/>
              <w:left w:val="nil"/>
              <w:bottom w:val="nil"/>
              <w:right w:val="nil"/>
            </w:tcBorders>
          </w:tcPr>
          <w:p w:rsidR="0094383F" w:rsidRDefault="0094383F" w:rsidP="00291AF7">
            <w:pPr>
              <w:widowControl w:val="0"/>
              <w:autoSpaceDE w:val="0"/>
              <w:autoSpaceDN w:val="0"/>
              <w:adjustRightInd w:val="0"/>
              <w:spacing w:before="14" w:after="0" w:line="199" w:lineRule="exact"/>
              <w:ind w:left="15"/>
              <w:rPr>
                <w:rFonts w:ascii="Tahoma" w:hAnsi="Tahoma" w:cs="Tahoma"/>
                <w:color w:val="000000"/>
                <w:sz w:val="16"/>
                <w:szCs w:val="16"/>
              </w:rPr>
            </w:pPr>
          </w:p>
        </w:tc>
        <w:tc>
          <w:tcPr>
            <w:tcW w:w="512" w:type="dxa"/>
            <w:vMerge/>
            <w:tcBorders>
              <w:top w:val="nil"/>
              <w:left w:val="nil"/>
              <w:bottom w:val="nil"/>
              <w:right w:val="nil"/>
            </w:tcBorders>
          </w:tcPr>
          <w:p w:rsidR="0094383F" w:rsidRDefault="0094383F" w:rsidP="00291AF7">
            <w:pPr>
              <w:widowControl w:val="0"/>
              <w:autoSpaceDE w:val="0"/>
              <w:autoSpaceDN w:val="0"/>
              <w:adjustRightInd w:val="0"/>
              <w:spacing w:after="0" w:line="240" w:lineRule="auto"/>
              <w:rPr>
                <w:rFonts w:ascii="Tahoma" w:hAnsi="Tahoma" w:cs="Tahoma"/>
                <w:sz w:val="14"/>
                <w:szCs w:val="14"/>
              </w:rPr>
            </w:pPr>
          </w:p>
        </w:tc>
        <w:tc>
          <w:tcPr>
            <w:tcW w:w="8418" w:type="dxa"/>
            <w:gridSpan w:val="9"/>
            <w:vMerge/>
            <w:tcBorders>
              <w:top w:val="nil"/>
              <w:left w:val="nil"/>
              <w:bottom w:val="nil"/>
              <w:right w:val="nil"/>
            </w:tcBorders>
          </w:tcPr>
          <w:p w:rsidR="0094383F" w:rsidRDefault="0094383F" w:rsidP="00291AF7">
            <w:pPr>
              <w:widowControl w:val="0"/>
              <w:autoSpaceDE w:val="0"/>
              <w:autoSpaceDN w:val="0"/>
              <w:adjustRightInd w:val="0"/>
              <w:spacing w:after="0" w:line="240" w:lineRule="auto"/>
              <w:rPr>
                <w:rFonts w:ascii="Tahoma" w:hAnsi="Tahoma" w:cs="Tahoma"/>
                <w:sz w:val="14"/>
                <w:szCs w:val="14"/>
              </w:rPr>
            </w:pPr>
          </w:p>
        </w:tc>
        <w:tc>
          <w:tcPr>
            <w:tcW w:w="4980" w:type="dxa"/>
            <w:vMerge/>
            <w:tcBorders>
              <w:top w:val="nil"/>
              <w:left w:val="nil"/>
              <w:bottom w:val="nil"/>
              <w:right w:val="nil"/>
            </w:tcBorders>
          </w:tcPr>
          <w:p w:rsidR="0094383F" w:rsidRDefault="0094383F" w:rsidP="00291AF7">
            <w:pPr>
              <w:widowControl w:val="0"/>
              <w:autoSpaceDE w:val="0"/>
              <w:autoSpaceDN w:val="0"/>
              <w:adjustRightInd w:val="0"/>
              <w:spacing w:after="0" w:line="240" w:lineRule="auto"/>
              <w:rPr>
                <w:rFonts w:ascii="Tahoma" w:hAnsi="Tahoma" w:cs="Tahoma"/>
                <w:sz w:val="14"/>
                <w:szCs w:val="14"/>
              </w:rPr>
            </w:pPr>
          </w:p>
        </w:tc>
      </w:tr>
      <w:tr w:rsidR="0094383F" w:rsidTr="00291AF7">
        <w:tblPrEx>
          <w:tblCellMar>
            <w:top w:w="0" w:type="dxa"/>
            <w:bottom w:w="0" w:type="dxa"/>
          </w:tblCellMar>
        </w:tblPrEx>
        <w:trPr>
          <w:trHeight w:hRule="exact" w:val="110"/>
        </w:trPr>
        <w:tc>
          <w:tcPr>
            <w:tcW w:w="281" w:type="dxa"/>
            <w:vMerge/>
            <w:tcBorders>
              <w:top w:val="nil"/>
              <w:left w:val="nil"/>
              <w:bottom w:val="nil"/>
              <w:right w:val="nil"/>
            </w:tcBorders>
          </w:tcPr>
          <w:p w:rsidR="0094383F" w:rsidRDefault="0094383F" w:rsidP="00291AF7">
            <w:pPr>
              <w:widowControl w:val="0"/>
              <w:autoSpaceDE w:val="0"/>
              <w:autoSpaceDN w:val="0"/>
              <w:adjustRightInd w:val="0"/>
              <w:spacing w:after="0" w:line="240" w:lineRule="auto"/>
              <w:rPr>
                <w:rFonts w:ascii="Tahoma" w:hAnsi="Tahoma" w:cs="Tahoma"/>
                <w:sz w:val="7"/>
                <w:szCs w:val="7"/>
              </w:rPr>
            </w:pPr>
          </w:p>
        </w:tc>
        <w:tc>
          <w:tcPr>
            <w:tcW w:w="1593" w:type="dxa"/>
            <w:vMerge/>
            <w:tcBorders>
              <w:top w:val="nil"/>
              <w:left w:val="nil"/>
              <w:bottom w:val="nil"/>
              <w:right w:val="nil"/>
            </w:tcBorders>
          </w:tcPr>
          <w:p w:rsidR="0094383F" w:rsidRDefault="0094383F" w:rsidP="00291AF7">
            <w:pPr>
              <w:widowControl w:val="0"/>
              <w:autoSpaceDE w:val="0"/>
              <w:autoSpaceDN w:val="0"/>
              <w:adjustRightInd w:val="0"/>
              <w:spacing w:after="0" w:line="240" w:lineRule="auto"/>
              <w:rPr>
                <w:rFonts w:ascii="Tahoma" w:hAnsi="Tahoma" w:cs="Tahoma"/>
                <w:sz w:val="7"/>
                <w:szCs w:val="7"/>
              </w:rPr>
            </w:pPr>
          </w:p>
        </w:tc>
        <w:tc>
          <w:tcPr>
            <w:tcW w:w="512" w:type="dxa"/>
            <w:vMerge/>
            <w:tcBorders>
              <w:top w:val="nil"/>
              <w:left w:val="nil"/>
              <w:bottom w:val="nil"/>
              <w:right w:val="nil"/>
            </w:tcBorders>
          </w:tcPr>
          <w:p w:rsidR="0094383F" w:rsidRDefault="0094383F" w:rsidP="00291AF7">
            <w:pPr>
              <w:widowControl w:val="0"/>
              <w:autoSpaceDE w:val="0"/>
              <w:autoSpaceDN w:val="0"/>
              <w:adjustRightInd w:val="0"/>
              <w:spacing w:after="0" w:line="240" w:lineRule="auto"/>
              <w:rPr>
                <w:rFonts w:ascii="Tahoma" w:hAnsi="Tahoma" w:cs="Tahoma"/>
                <w:sz w:val="7"/>
                <w:szCs w:val="7"/>
              </w:rPr>
            </w:pPr>
          </w:p>
        </w:tc>
        <w:tc>
          <w:tcPr>
            <w:tcW w:w="8418" w:type="dxa"/>
            <w:gridSpan w:val="9"/>
            <w:tcBorders>
              <w:top w:val="nil"/>
              <w:left w:val="nil"/>
              <w:bottom w:val="nil"/>
              <w:right w:val="nil"/>
            </w:tcBorders>
          </w:tcPr>
          <w:p w:rsidR="0094383F" w:rsidRDefault="0094383F" w:rsidP="00291AF7">
            <w:pPr>
              <w:widowControl w:val="0"/>
              <w:autoSpaceDE w:val="0"/>
              <w:autoSpaceDN w:val="0"/>
              <w:adjustRightInd w:val="0"/>
              <w:spacing w:before="14" w:after="0" w:line="199" w:lineRule="exact"/>
              <w:ind w:left="15"/>
              <w:rPr>
                <w:rFonts w:ascii="Tahoma" w:hAnsi="Tahoma" w:cs="Tahoma"/>
                <w:color w:val="000000"/>
                <w:sz w:val="16"/>
                <w:szCs w:val="16"/>
              </w:rPr>
            </w:pPr>
          </w:p>
        </w:tc>
        <w:tc>
          <w:tcPr>
            <w:tcW w:w="4980" w:type="dxa"/>
            <w:vMerge/>
            <w:tcBorders>
              <w:top w:val="nil"/>
              <w:left w:val="nil"/>
              <w:bottom w:val="nil"/>
              <w:right w:val="nil"/>
            </w:tcBorders>
          </w:tcPr>
          <w:p w:rsidR="0094383F" w:rsidRDefault="0094383F" w:rsidP="00291AF7">
            <w:pPr>
              <w:widowControl w:val="0"/>
              <w:autoSpaceDE w:val="0"/>
              <w:autoSpaceDN w:val="0"/>
              <w:adjustRightInd w:val="0"/>
              <w:spacing w:after="0" w:line="240" w:lineRule="auto"/>
              <w:rPr>
                <w:rFonts w:ascii="Tahoma" w:hAnsi="Tahoma" w:cs="Tahoma"/>
                <w:sz w:val="7"/>
                <w:szCs w:val="7"/>
              </w:rPr>
            </w:pPr>
          </w:p>
        </w:tc>
      </w:tr>
      <w:tr w:rsidR="0094383F" w:rsidTr="00291AF7">
        <w:tblPrEx>
          <w:tblCellMar>
            <w:top w:w="0" w:type="dxa"/>
            <w:bottom w:w="0" w:type="dxa"/>
          </w:tblCellMar>
        </w:tblPrEx>
        <w:trPr>
          <w:trHeight w:hRule="exact" w:val="219"/>
        </w:trPr>
        <w:tc>
          <w:tcPr>
            <w:tcW w:w="281" w:type="dxa"/>
            <w:vMerge/>
            <w:tcBorders>
              <w:top w:val="nil"/>
              <w:left w:val="nil"/>
              <w:bottom w:val="nil"/>
              <w:right w:val="nil"/>
            </w:tcBorders>
          </w:tcPr>
          <w:p w:rsidR="0094383F" w:rsidRDefault="0094383F" w:rsidP="00291AF7">
            <w:pPr>
              <w:widowControl w:val="0"/>
              <w:autoSpaceDE w:val="0"/>
              <w:autoSpaceDN w:val="0"/>
              <w:adjustRightInd w:val="0"/>
              <w:spacing w:after="0" w:line="240" w:lineRule="auto"/>
              <w:rPr>
                <w:rFonts w:ascii="Tahoma" w:hAnsi="Tahoma" w:cs="Tahoma"/>
                <w:sz w:val="14"/>
                <w:szCs w:val="14"/>
              </w:rPr>
            </w:pPr>
          </w:p>
        </w:tc>
        <w:tc>
          <w:tcPr>
            <w:tcW w:w="1593" w:type="dxa"/>
            <w:vMerge/>
            <w:tcBorders>
              <w:top w:val="nil"/>
              <w:left w:val="nil"/>
              <w:bottom w:val="nil"/>
              <w:right w:val="nil"/>
            </w:tcBorders>
          </w:tcPr>
          <w:p w:rsidR="0094383F" w:rsidRDefault="0094383F" w:rsidP="00291AF7">
            <w:pPr>
              <w:widowControl w:val="0"/>
              <w:autoSpaceDE w:val="0"/>
              <w:autoSpaceDN w:val="0"/>
              <w:adjustRightInd w:val="0"/>
              <w:spacing w:after="0" w:line="240" w:lineRule="auto"/>
              <w:rPr>
                <w:rFonts w:ascii="Tahoma" w:hAnsi="Tahoma" w:cs="Tahoma"/>
                <w:sz w:val="14"/>
                <w:szCs w:val="14"/>
              </w:rPr>
            </w:pPr>
          </w:p>
        </w:tc>
        <w:tc>
          <w:tcPr>
            <w:tcW w:w="512" w:type="dxa"/>
            <w:vMerge/>
            <w:tcBorders>
              <w:top w:val="nil"/>
              <w:left w:val="nil"/>
              <w:bottom w:val="nil"/>
              <w:right w:val="nil"/>
            </w:tcBorders>
          </w:tcPr>
          <w:p w:rsidR="0094383F" w:rsidRDefault="0094383F" w:rsidP="00291AF7">
            <w:pPr>
              <w:widowControl w:val="0"/>
              <w:autoSpaceDE w:val="0"/>
              <w:autoSpaceDN w:val="0"/>
              <w:adjustRightInd w:val="0"/>
              <w:spacing w:after="0" w:line="240" w:lineRule="auto"/>
              <w:rPr>
                <w:rFonts w:ascii="Tahoma" w:hAnsi="Tahoma" w:cs="Tahoma"/>
                <w:sz w:val="14"/>
                <w:szCs w:val="14"/>
              </w:rPr>
            </w:pPr>
          </w:p>
        </w:tc>
        <w:tc>
          <w:tcPr>
            <w:tcW w:w="1991" w:type="dxa"/>
            <w:tcBorders>
              <w:top w:val="nil"/>
              <w:left w:val="nil"/>
              <w:bottom w:val="nil"/>
              <w:right w:val="nil"/>
            </w:tcBorders>
            <w:vAlign w:val="center"/>
          </w:tcPr>
          <w:p w:rsidR="0094383F" w:rsidRDefault="0094383F" w:rsidP="00291AF7">
            <w:pPr>
              <w:widowControl w:val="0"/>
              <w:autoSpaceDE w:val="0"/>
              <w:autoSpaceDN w:val="0"/>
              <w:adjustRightInd w:val="0"/>
              <w:spacing w:before="14" w:after="0" w:line="180" w:lineRule="exact"/>
              <w:ind w:left="15"/>
              <w:rPr>
                <w:rFonts w:ascii="Arial" w:hAnsi="Arial" w:cs="Arial"/>
                <w:color w:val="000000"/>
                <w:sz w:val="16"/>
                <w:szCs w:val="16"/>
              </w:rPr>
            </w:pPr>
            <w:r>
              <w:rPr>
                <w:rFonts w:ascii="Arial" w:hAnsi="Arial" w:cs="Arial"/>
                <w:color w:val="000000"/>
                <w:sz w:val="16"/>
                <w:szCs w:val="16"/>
              </w:rPr>
              <w:t>в том числе НДС 20%</w:t>
            </w:r>
          </w:p>
        </w:tc>
        <w:tc>
          <w:tcPr>
            <w:tcW w:w="1137" w:type="dxa"/>
            <w:gridSpan w:val="2"/>
            <w:tcBorders>
              <w:top w:val="nil"/>
              <w:left w:val="nil"/>
              <w:bottom w:val="single" w:sz="4" w:space="0" w:color="000000"/>
              <w:right w:val="nil"/>
            </w:tcBorders>
            <w:vAlign w:val="center"/>
          </w:tcPr>
          <w:p w:rsidR="0094383F" w:rsidRDefault="0094383F" w:rsidP="00291AF7">
            <w:pPr>
              <w:widowControl w:val="0"/>
              <w:autoSpaceDE w:val="0"/>
              <w:autoSpaceDN w:val="0"/>
              <w:adjustRightInd w:val="0"/>
              <w:spacing w:before="14" w:after="0" w:line="199" w:lineRule="exact"/>
              <w:ind w:left="15"/>
              <w:jc w:val="both"/>
              <w:rPr>
                <w:rFonts w:ascii="Arial" w:hAnsi="Arial" w:cs="Arial"/>
                <w:b/>
                <w:bCs/>
                <w:color w:val="000000"/>
                <w:sz w:val="18"/>
                <w:szCs w:val="18"/>
              </w:rPr>
            </w:pPr>
            <w:r>
              <w:rPr>
                <w:rFonts w:ascii="Arial" w:hAnsi="Arial" w:cs="Arial"/>
                <w:b/>
                <w:bCs/>
                <w:color w:val="000000"/>
                <w:sz w:val="18"/>
                <w:szCs w:val="18"/>
              </w:rPr>
              <w:t>80374,50</w:t>
            </w:r>
          </w:p>
        </w:tc>
        <w:tc>
          <w:tcPr>
            <w:tcW w:w="5290" w:type="dxa"/>
            <w:gridSpan w:val="6"/>
            <w:tcBorders>
              <w:top w:val="nil"/>
              <w:left w:val="nil"/>
              <w:bottom w:val="nil"/>
              <w:right w:val="nil"/>
            </w:tcBorders>
          </w:tcPr>
          <w:p w:rsidR="0094383F" w:rsidRDefault="0094383F" w:rsidP="00291AF7">
            <w:pPr>
              <w:widowControl w:val="0"/>
              <w:autoSpaceDE w:val="0"/>
              <w:autoSpaceDN w:val="0"/>
              <w:adjustRightInd w:val="0"/>
              <w:spacing w:before="14" w:after="0" w:line="199" w:lineRule="exact"/>
              <w:ind w:left="15"/>
              <w:rPr>
                <w:rFonts w:ascii="Tahoma" w:hAnsi="Tahoma" w:cs="Tahoma"/>
                <w:color w:val="000000"/>
                <w:sz w:val="16"/>
                <w:szCs w:val="16"/>
              </w:rPr>
            </w:pPr>
          </w:p>
        </w:tc>
        <w:tc>
          <w:tcPr>
            <w:tcW w:w="4980" w:type="dxa"/>
            <w:vMerge/>
            <w:tcBorders>
              <w:top w:val="nil"/>
              <w:left w:val="nil"/>
              <w:bottom w:val="nil"/>
              <w:right w:val="nil"/>
            </w:tcBorders>
          </w:tcPr>
          <w:p w:rsidR="0094383F" w:rsidRDefault="0094383F" w:rsidP="00291AF7">
            <w:pPr>
              <w:widowControl w:val="0"/>
              <w:autoSpaceDE w:val="0"/>
              <w:autoSpaceDN w:val="0"/>
              <w:adjustRightInd w:val="0"/>
              <w:spacing w:after="0" w:line="240" w:lineRule="auto"/>
              <w:rPr>
                <w:rFonts w:ascii="Tahoma" w:hAnsi="Tahoma" w:cs="Tahoma"/>
                <w:sz w:val="14"/>
                <w:szCs w:val="14"/>
              </w:rPr>
            </w:pPr>
          </w:p>
        </w:tc>
      </w:tr>
    </w:tbl>
    <w:p w:rsidR="0094383F" w:rsidRDefault="0094383F" w:rsidP="0094383F">
      <w:pPr>
        <w:pStyle w:val="ConsPlusNormal"/>
        <w:rPr>
          <w:rFonts w:ascii="Times New Roman" w:hAnsi="Times New Roman" w:cs="Times New Roman"/>
          <w:b/>
          <w:sz w:val="20"/>
          <w:szCs w:val="22"/>
        </w:rPr>
      </w:pPr>
    </w:p>
    <w:p w:rsidR="00182FFA" w:rsidRDefault="00182FFA" w:rsidP="0094383F">
      <w:pPr>
        <w:pStyle w:val="ConsPlusNormal"/>
        <w:rPr>
          <w:rFonts w:ascii="Times New Roman" w:hAnsi="Times New Roman" w:cs="Times New Roman"/>
          <w:b/>
          <w:sz w:val="20"/>
          <w:szCs w:val="22"/>
        </w:rPr>
      </w:pPr>
    </w:p>
    <w:p w:rsidR="00182FFA" w:rsidRDefault="00182FFA" w:rsidP="0094383F">
      <w:pPr>
        <w:pStyle w:val="ConsPlusNormal"/>
        <w:rPr>
          <w:rFonts w:ascii="Times New Roman" w:hAnsi="Times New Roman" w:cs="Times New Roman"/>
          <w:b/>
          <w:sz w:val="20"/>
          <w:szCs w:val="22"/>
        </w:rPr>
      </w:pPr>
    </w:p>
    <w:p w:rsidR="00182FFA" w:rsidRDefault="00182FFA" w:rsidP="0094383F">
      <w:pPr>
        <w:pStyle w:val="ConsPlusNormal"/>
        <w:rPr>
          <w:rFonts w:ascii="Times New Roman" w:hAnsi="Times New Roman" w:cs="Times New Roman"/>
          <w:b/>
          <w:sz w:val="20"/>
          <w:szCs w:val="22"/>
        </w:rPr>
      </w:pPr>
    </w:p>
    <w:p w:rsidR="00182FFA" w:rsidRDefault="00182FFA" w:rsidP="0094383F">
      <w:pPr>
        <w:pStyle w:val="ConsPlusNormal"/>
        <w:rPr>
          <w:rFonts w:ascii="Times New Roman" w:hAnsi="Times New Roman" w:cs="Times New Roman"/>
          <w:b/>
          <w:sz w:val="20"/>
          <w:szCs w:val="22"/>
        </w:rPr>
      </w:pPr>
    </w:p>
    <w:p w:rsidR="00182FFA" w:rsidRDefault="00182FFA" w:rsidP="0094383F">
      <w:pPr>
        <w:pStyle w:val="ConsPlusNormal"/>
        <w:rPr>
          <w:rFonts w:ascii="Times New Roman" w:hAnsi="Times New Roman" w:cs="Times New Roman"/>
          <w:b/>
          <w:sz w:val="20"/>
          <w:szCs w:val="22"/>
        </w:rPr>
      </w:pPr>
    </w:p>
    <w:p w:rsidR="00182FFA" w:rsidRDefault="00182FFA" w:rsidP="0094383F">
      <w:pPr>
        <w:pStyle w:val="ConsPlusNormal"/>
        <w:rPr>
          <w:rFonts w:ascii="Times New Roman" w:hAnsi="Times New Roman" w:cs="Times New Roman"/>
          <w:b/>
          <w:sz w:val="20"/>
          <w:szCs w:val="22"/>
        </w:rPr>
      </w:pPr>
    </w:p>
    <w:p w:rsidR="00182FFA" w:rsidRDefault="00182FFA" w:rsidP="0094383F">
      <w:pPr>
        <w:pStyle w:val="ConsPlusNormal"/>
        <w:rPr>
          <w:rFonts w:ascii="Times New Roman" w:hAnsi="Times New Roman" w:cs="Times New Roman"/>
          <w:b/>
          <w:sz w:val="20"/>
          <w:szCs w:val="22"/>
        </w:rPr>
      </w:pPr>
    </w:p>
    <w:p w:rsidR="00182FFA" w:rsidRDefault="00182FFA" w:rsidP="0094383F">
      <w:pPr>
        <w:pStyle w:val="ConsPlusNormal"/>
        <w:rPr>
          <w:rFonts w:ascii="Times New Roman" w:hAnsi="Times New Roman" w:cs="Times New Roman"/>
          <w:b/>
          <w:sz w:val="20"/>
          <w:szCs w:val="22"/>
        </w:rPr>
      </w:pPr>
      <w:r>
        <w:rPr>
          <w:rFonts w:ascii="Times New Roman" w:hAnsi="Times New Roman" w:cs="Times New Roman"/>
          <w:b/>
          <w:sz w:val="20"/>
          <w:szCs w:val="22"/>
        </w:rPr>
        <w:t>Заказчик: СОШ №3 г.Челябинска.                                                               Поставщик : ООО «Дайвер»</w:t>
      </w:r>
    </w:p>
    <w:p w:rsidR="00182FFA" w:rsidRDefault="00182FFA" w:rsidP="0094383F">
      <w:pPr>
        <w:pStyle w:val="ConsPlusNormal"/>
        <w:rPr>
          <w:rFonts w:ascii="Times New Roman" w:hAnsi="Times New Roman" w:cs="Times New Roman"/>
          <w:b/>
          <w:sz w:val="20"/>
          <w:szCs w:val="22"/>
        </w:rPr>
      </w:pPr>
    </w:p>
    <w:p w:rsidR="00182FFA" w:rsidRDefault="00182FFA" w:rsidP="0094383F">
      <w:pPr>
        <w:pStyle w:val="ConsPlusNormal"/>
        <w:rPr>
          <w:rFonts w:ascii="Times New Roman" w:hAnsi="Times New Roman" w:cs="Times New Roman"/>
          <w:b/>
          <w:sz w:val="20"/>
          <w:szCs w:val="22"/>
        </w:rPr>
      </w:pPr>
    </w:p>
    <w:p w:rsidR="00182FFA" w:rsidRDefault="00182FFA" w:rsidP="00182FFA">
      <w:pPr>
        <w:jc w:val="both"/>
        <w:rPr>
          <w:rFonts w:ascii="Times New Roman" w:hAnsi="Times New Roman"/>
        </w:rPr>
      </w:pPr>
      <w:r w:rsidRPr="0094383F">
        <w:rPr>
          <w:rFonts w:ascii="Times New Roman" w:hAnsi="Times New Roman"/>
          <w:sz w:val="20"/>
        </w:rPr>
        <w:t>Директор __________ Н.А.Крюкова</w:t>
      </w:r>
      <w:r>
        <w:rPr>
          <w:rFonts w:ascii="Times New Roman" w:hAnsi="Times New Roman"/>
          <w:sz w:val="20"/>
        </w:rPr>
        <w:t xml:space="preserve">                                                                </w:t>
      </w:r>
      <w:r>
        <w:rPr>
          <w:rFonts w:ascii="Times New Roman" w:hAnsi="Times New Roman"/>
          <w:lang w:eastAsia="ru-RU"/>
        </w:rPr>
        <w:t xml:space="preserve">Дирктор ____________ </w:t>
      </w:r>
      <w:r>
        <w:rPr>
          <w:rFonts w:ascii="Times New Roman" w:hAnsi="Times New Roman"/>
        </w:rPr>
        <w:t xml:space="preserve"> С.Ю. Добрынин</w:t>
      </w:r>
    </w:p>
    <w:p w:rsidR="00182FFA" w:rsidRPr="0094383F" w:rsidRDefault="00182FFA" w:rsidP="0094383F">
      <w:pPr>
        <w:pStyle w:val="ConsPlusNormal"/>
        <w:rPr>
          <w:rFonts w:ascii="Times New Roman" w:hAnsi="Times New Roman" w:cs="Times New Roman"/>
          <w:b/>
          <w:sz w:val="20"/>
          <w:szCs w:val="22"/>
        </w:rPr>
        <w:sectPr w:rsidR="00182FFA" w:rsidRPr="0094383F" w:rsidSect="0094383F">
          <w:pgSz w:w="11906" w:h="16838"/>
          <w:pgMar w:top="720" w:right="720" w:bottom="720" w:left="720" w:header="0" w:footer="0" w:gutter="0"/>
          <w:cols w:space="708"/>
          <w:docGrid w:linePitch="360"/>
        </w:sectPr>
      </w:pPr>
      <w:r>
        <w:rPr>
          <w:rFonts w:ascii="Times New Roman" w:hAnsi="Times New Roman" w:cs="Times New Roman"/>
          <w:sz w:val="20"/>
          <w:szCs w:val="22"/>
        </w:rPr>
        <w:t xml:space="preserve">         </w:t>
      </w:r>
    </w:p>
    <w:p w:rsidR="00A15D92" w:rsidRPr="0094383F" w:rsidRDefault="00A15D92" w:rsidP="0094383F">
      <w:pPr>
        <w:suppressAutoHyphens/>
        <w:spacing w:after="0" w:line="240" w:lineRule="auto"/>
        <w:rPr>
          <w:rFonts w:ascii="Times New Roman" w:eastAsia="Times New Roman" w:hAnsi="Times New Roman"/>
          <w:sz w:val="20"/>
          <w:lang w:eastAsia="ar-SA"/>
        </w:rPr>
      </w:pPr>
    </w:p>
    <w:sectPr w:rsidR="00A15D92" w:rsidRPr="0094383F" w:rsidSect="004D4A09">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44FD" w:rsidRDefault="007C44FD" w:rsidP="00A12959">
      <w:pPr>
        <w:spacing w:after="0" w:line="240" w:lineRule="auto"/>
      </w:pPr>
      <w:r>
        <w:separator/>
      </w:r>
    </w:p>
  </w:endnote>
  <w:endnote w:type="continuationSeparator" w:id="0">
    <w:p w:rsidR="007C44FD" w:rsidRDefault="007C44FD" w:rsidP="00A129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ET">
    <w:altName w:val="Times New Roman"/>
    <w:charset w:val="00"/>
    <w:family w:val="auto"/>
    <w:pitch w:val="variable"/>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00"/>
    <w:family w:val="roman"/>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44FD" w:rsidRDefault="007C44FD" w:rsidP="00A12959">
      <w:pPr>
        <w:spacing w:after="0" w:line="240" w:lineRule="auto"/>
      </w:pPr>
      <w:r>
        <w:separator/>
      </w:r>
    </w:p>
  </w:footnote>
  <w:footnote w:type="continuationSeparator" w:id="0">
    <w:p w:rsidR="007C44FD" w:rsidRDefault="007C44FD" w:rsidP="00A1295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5"/>
    <w:multiLevelType w:val="singleLevel"/>
    <w:tmpl w:val="00000005"/>
    <w:name w:val="WW8Num5"/>
    <w:lvl w:ilvl="0">
      <w:start w:val="1"/>
      <w:numFmt w:val="bullet"/>
      <w:lvlText w:val=""/>
      <w:lvlJc w:val="left"/>
      <w:pPr>
        <w:tabs>
          <w:tab w:val="num" w:pos="0"/>
        </w:tabs>
        <w:ind w:left="1429" w:hanging="360"/>
      </w:pPr>
      <w:rPr>
        <w:rFonts w:ascii="Symbol" w:hAnsi="Symbol" w:cs="Symbol" w:hint="default"/>
        <w:kern w:val="2"/>
        <w:sz w:val="24"/>
        <w:szCs w:val="24"/>
        <w:lang w:val="ru-RU" w:eastAsia="zh-CN" w:bidi="hi-IN"/>
      </w:rPr>
    </w:lvl>
  </w:abstractNum>
  <w:abstractNum w:abstractNumId="2" w15:restartNumberingAfterBreak="0">
    <w:nsid w:val="00000006"/>
    <w:multiLevelType w:val="singleLevel"/>
    <w:tmpl w:val="00000006"/>
    <w:name w:val="WW8Num6"/>
    <w:lvl w:ilvl="0">
      <w:start w:val="1"/>
      <w:numFmt w:val="bullet"/>
      <w:lvlText w:val=""/>
      <w:lvlJc w:val="left"/>
      <w:pPr>
        <w:tabs>
          <w:tab w:val="num" w:pos="0"/>
        </w:tabs>
        <w:ind w:left="1069" w:hanging="360"/>
      </w:pPr>
      <w:rPr>
        <w:rFonts w:ascii="Symbol" w:hAnsi="Symbol" w:cs="Symbol" w:hint="default"/>
        <w:sz w:val="24"/>
        <w:szCs w:val="24"/>
        <w:lang w:val="ru-RU"/>
      </w:rPr>
    </w:lvl>
  </w:abstractNum>
  <w:abstractNum w:abstractNumId="3" w15:restartNumberingAfterBreak="0">
    <w:nsid w:val="015E1149"/>
    <w:multiLevelType w:val="hybridMultilevel"/>
    <w:tmpl w:val="0F489872"/>
    <w:lvl w:ilvl="0" w:tplc="8C7A90DE">
      <w:start w:val="1"/>
      <w:numFmt w:val="decimal"/>
      <w:lvlText w:val="6.%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32F4134"/>
    <w:multiLevelType w:val="hybridMultilevel"/>
    <w:tmpl w:val="64B606B8"/>
    <w:lvl w:ilvl="0" w:tplc="0419000F">
      <w:start w:val="1"/>
      <w:numFmt w:val="decimal"/>
      <w:lvlText w:val="%1."/>
      <w:lvlJc w:val="left"/>
      <w:pPr>
        <w:tabs>
          <w:tab w:val="num" w:pos="3479"/>
        </w:tabs>
        <w:ind w:left="3479" w:hanging="360"/>
      </w:pPr>
      <w:rPr>
        <w:rFonts w:cs="Times New Roman"/>
      </w:rPr>
    </w:lvl>
    <w:lvl w:ilvl="1" w:tplc="04190019">
      <w:start w:val="1"/>
      <w:numFmt w:val="lowerLetter"/>
      <w:lvlText w:val="%2."/>
      <w:lvlJc w:val="left"/>
      <w:pPr>
        <w:tabs>
          <w:tab w:val="num" w:pos="1647"/>
        </w:tabs>
        <w:ind w:left="1647" w:hanging="360"/>
      </w:pPr>
      <w:rPr>
        <w:rFonts w:cs="Times New Roman"/>
      </w:rPr>
    </w:lvl>
    <w:lvl w:ilvl="2" w:tplc="0419001B">
      <w:start w:val="1"/>
      <w:numFmt w:val="lowerRoman"/>
      <w:lvlText w:val="%3."/>
      <w:lvlJc w:val="right"/>
      <w:pPr>
        <w:tabs>
          <w:tab w:val="num" w:pos="2367"/>
        </w:tabs>
        <w:ind w:left="2367" w:hanging="180"/>
      </w:pPr>
      <w:rPr>
        <w:rFonts w:cs="Times New Roman"/>
      </w:rPr>
    </w:lvl>
    <w:lvl w:ilvl="3" w:tplc="0419000F">
      <w:start w:val="1"/>
      <w:numFmt w:val="decimal"/>
      <w:lvlText w:val="%4."/>
      <w:lvlJc w:val="left"/>
      <w:pPr>
        <w:tabs>
          <w:tab w:val="num" w:pos="3087"/>
        </w:tabs>
        <w:ind w:left="3087" w:hanging="360"/>
      </w:pPr>
      <w:rPr>
        <w:rFonts w:cs="Times New Roman"/>
      </w:rPr>
    </w:lvl>
    <w:lvl w:ilvl="4" w:tplc="04190019">
      <w:start w:val="1"/>
      <w:numFmt w:val="lowerLetter"/>
      <w:lvlText w:val="%5."/>
      <w:lvlJc w:val="left"/>
      <w:pPr>
        <w:tabs>
          <w:tab w:val="num" w:pos="3807"/>
        </w:tabs>
        <w:ind w:left="3807" w:hanging="360"/>
      </w:pPr>
      <w:rPr>
        <w:rFonts w:cs="Times New Roman"/>
      </w:rPr>
    </w:lvl>
    <w:lvl w:ilvl="5" w:tplc="0419001B">
      <w:start w:val="1"/>
      <w:numFmt w:val="lowerRoman"/>
      <w:lvlText w:val="%6."/>
      <w:lvlJc w:val="right"/>
      <w:pPr>
        <w:tabs>
          <w:tab w:val="num" w:pos="4527"/>
        </w:tabs>
        <w:ind w:left="4527" w:hanging="180"/>
      </w:pPr>
      <w:rPr>
        <w:rFonts w:cs="Times New Roman"/>
      </w:rPr>
    </w:lvl>
    <w:lvl w:ilvl="6" w:tplc="0419000F">
      <w:start w:val="1"/>
      <w:numFmt w:val="decimal"/>
      <w:lvlText w:val="%7."/>
      <w:lvlJc w:val="left"/>
      <w:pPr>
        <w:tabs>
          <w:tab w:val="num" w:pos="5247"/>
        </w:tabs>
        <w:ind w:left="5247" w:hanging="360"/>
      </w:pPr>
      <w:rPr>
        <w:rFonts w:cs="Times New Roman"/>
      </w:rPr>
    </w:lvl>
    <w:lvl w:ilvl="7" w:tplc="04190019">
      <w:start w:val="1"/>
      <w:numFmt w:val="lowerLetter"/>
      <w:lvlText w:val="%8."/>
      <w:lvlJc w:val="left"/>
      <w:pPr>
        <w:tabs>
          <w:tab w:val="num" w:pos="5967"/>
        </w:tabs>
        <w:ind w:left="5967" w:hanging="360"/>
      </w:pPr>
      <w:rPr>
        <w:rFonts w:cs="Times New Roman"/>
      </w:rPr>
    </w:lvl>
    <w:lvl w:ilvl="8" w:tplc="0419001B">
      <w:start w:val="1"/>
      <w:numFmt w:val="lowerRoman"/>
      <w:lvlText w:val="%9."/>
      <w:lvlJc w:val="right"/>
      <w:pPr>
        <w:tabs>
          <w:tab w:val="num" w:pos="6687"/>
        </w:tabs>
        <w:ind w:left="6687" w:hanging="180"/>
      </w:pPr>
      <w:rPr>
        <w:rFonts w:cs="Times New Roman"/>
      </w:rPr>
    </w:lvl>
  </w:abstractNum>
  <w:abstractNum w:abstractNumId="5" w15:restartNumberingAfterBreak="0">
    <w:nsid w:val="0C8E59F4"/>
    <w:multiLevelType w:val="multilevel"/>
    <w:tmpl w:val="D22EA96A"/>
    <w:lvl w:ilvl="0">
      <w:start w:val="6"/>
      <w:numFmt w:val="decimal"/>
      <w:lvlText w:val="%1."/>
      <w:lvlJc w:val="left"/>
      <w:pPr>
        <w:ind w:left="720" w:hanging="360"/>
      </w:pPr>
      <w:rPr>
        <w:rFonts w:hint="default"/>
      </w:rPr>
    </w:lvl>
    <w:lvl w:ilvl="1">
      <w:start w:val="4"/>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6" w15:restartNumberingAfterBreak="0">
    <w:nsid w:val="0CA13F9C"/>
    <w:multiLevelType w:val="multilevel"/>
    <w:tmpl w:val="ED3A8890"/>
    <w:lvl w:ilvl="0">
      <w:start w:val="5"/>
      <w:numFmt w:val="decimal"/>
      <w:lvlText w:val="%1."/>
      <w:lvlJc w:val="left"/>
      <w:pPr>
        <w:tabs>
          <w:tab w:val="num" w:pos="540"/>
        </w:tabs>
        <w:ind w:left="540" w:hanging="540"/>
      </w:pPr>
      <w:rPr>
        <w:rFonts w:hint="default"/>
      </w:rPr>
    </w:lvl>
    <w:lvl w:ilvl="1">
      <w:start w:val="1"/>
      <w:numFmt w:val="decimal"/>
      <w:lvlText w:val="%1.%2."/>
      <w:lvlJc w:val="left"/>
      <w:pPr>
        <w:tabs>
          <w:tab w:val="num" w:pos="823"/>
        </w:tabs>
        <w:ind w:left="823" w:hanging="540"/>
      </w:pPr>
      <w:rPr>
        <w:rFonts w:hint="default"/>
      </w:rPr>
    </w:lvl>
    <w:lvl w:ilvl="2">
      <w:start w:val="1"/>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7" w15:restartNumberingAfterBreak="0">
    <w:nsid w:val="0CAB1C3E"/>
    <w:multiLevelType w:val="hybridMultilevel"/>
    <w:tmpl w:val="3D9284BA"/>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0DB33BE1"/>
    <w:multiLevelType w:val="multilevel"/>
    <w:tmpl w:val="7E90DAC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567"/>
        </w:tabs>
        <w:ind w:left="1567" w:hanging="432"/>
      </w:pPr>
      <w:rPr>
        <w:rFonts w:hint="default"/>
        <w:b w:val="0"/>
      </w:rPr>
    </w:lvl>
    <w:lvl w:ilvl="2">
      <w:start w:val="1"/>
      <w:numFmt w:val="decimal"/>
      <w:lvlText w:val="%1.%2.%3."/>
      <w:lvlJc w:val="left"/>
      <w:pPr>
        <w:tabs>
          <w:tab w:val="num" w:pos="1134"/>
        </w:tabs>
        <w:ind w:left="0" w:firstLine="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15:restartNumberingAfterBreak="0">
    <w:nsid w:val="0F0978A5"/>
    <w:multiLevelType w:val="multilevel"/>
    <w:tmpl w:val="1A8A6606"/>
    <w:lvl w:ilvl="0">
      <w:start w:val="6"/>
      <w:numFmt w:val="decimal"/>
      <w:lvlText w:val="%1."/>
      <w:lvlJc w:val="left"/>
      <w:pPr>
        <w:ind w:left="360" w:hanging="360"/>
      </w:pPr>
      <w:rPr>
        <w:rFonts w:hint="default"/>
        <w:sz w:val="22"/>
      </w:rPr>
    </w:lvl>
    <w:lvl w:ilvl="1">
      <w:start w:val="9"/>
      <w:numFmt w:val="decimal"/>
      <w:lvlText w:val="%1.%2."/>
      <w:lvlJc w:val="left"/>
      <w:pPr>
        <w:ind w:left="1070" w:hanging="360"/>
      </w:pPr>
      <w:rPr>
        <w:rFonts w:hint="default"/>
        <w:sz w:val="22"/>
        <w:szCs w:val="22"/>
      </w:rPr>
    </w:lvl>
    <w:lvl w:ilvl="2">
      <w:start w:val="1"/>
      <w:numFmt w:val="decimal"/>
      <w:lvlText w:val="%1.%2.%3."/>
      <w:lvlJc w:val="left"/>
      <w:pPr>
        <w:ind w:left="2140" w:hanging="720"/>
      </w:pPr>
      <w:rPr>
        <w:rFonts w:hint="default"/>
        <w:sz w:val="22"/>
      </w:rPr>
    </w:lvl>
    <w:lvl w:ilvl="3">
      <w:start w:val="1"/>
      <w:numFmt w:val="decimal"/>
      <w:lvlText w:val="%1.%2.%3.%4."/>
      <w:lvlJc w:val="left"/>
      <w:pPr>
        <w:ind w:left="2850" w:hanging="720"/>
      </w:pPr>
      <w:rPr>
        <w:rFonts w:hint="default"/>
        <w:sz w:val="22"/>
      </w:rPr>
    </w:lvl>
    <w:lvl w:ilvl="4">
      <w:start w:val="1"/>
      <w:numFmt w:val="decimal"/>
      <w:lvlText w:val="%1.%2.%3.%4.%5."/>
      <w:lvlJc w:val="left"/>
      <w:pPr>
        <w:ind w:left="3920" w:hanging="1080"/>
      </w:pPr>
      <w:rPr>
        <w:rFonts w:hint="default"/>
        <w:sz w:val="22"/>
      </w:rPr>
    </w:lvl>
    <w:lvl w:ilvl="5">
      <w:start w:val="1"/>
      <w:numFmt w:val="decimal"/>
      <w:lvlText w:val="%1.%2.%3.%4.%5.%6."/>
      <w:lvlJc w:val="left"/>
      <w:pPr>
        <w:ind w:left="4630" w:hanging="1080"/>
      </w:pPr>
      <w:rPr>
        <w:rFonts w:hint="default"/>
        <w:sz w:val="22"/>
      </w:rPr>
    </w:lvl>
    <w:lvl w:ilvl="6">
      <w:start w:val="1"/>
      <w:numFmt w:val="decimal"/>
      <w:lvlText w:val="%1.%2.%3.%4.%5.%6.%7."/>
      <w:lvlJc w:val="left"/>
      <w:pPr>
        <w:ind w:left="5700" w:hanging="1440"/>
      </w:pPr>
      <w:rPr>
        <w:rFonts w:hint="default"/>
        <w:sz w:val="22"/>
      </w:rPr>
    </w:lvl>
    <w:lvl w:ilvl="7">
      <w:start w:val="1"/>
      <w:numFmt w:val="decimal"/>
      <w:lvlText w:val="%1.%2.%3.%4.%5.%6.%7.%8."/>
      <w:lvlJc w:val="left"/>
      <w:pPr>
        <w:ind w:left="6410" w:hanging="1440"/>
      </w:pPr>
      <w:rPr>
        <w:rFonts w:hint="default"/>
        <w:sz w:val="22"/>
      </w:rPr>
    </w:lvl>
    <w:lvl w:ilvl="8">
      <w:start w:val="1"/>
      <w:numFmt w:val="decimal"/>
      <w:lvlText w:val="%1.%2.%3.%4.%5.%6.%7.%8.%9."/>
      <w:lvlJc w:val="left"/>
      <w:pPr>
        <w:ind w:left="7480" w:hanging="1800"/>
      </w:pPr>
      <w:rPr>
        <w:rFonts w:hint="default"/>
        <w:sz w:val="22"/>
      </w:rPr>
    </w:lvl>
  </w:abstractNum>
  <w:abstractNum w:abstractNumId="10" w15:restartNumberingAfterBreak="0">
    <w:nsid w:val="11DD7D75"/>
    <w:multiLevelType w:val="multilevel"/>
    <w:tmpl w:val="922069A4"/>
    <w:lvl w:ilvl="0">
      <w:start w:val="3"/>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61A0FDC"/>
    <w:multiLevelType w:val="hybridMultilevel"/>
    <w:tmpl w:val="C90C70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169B6B7C"/>
    <w:multiLevelType w:val="hybridMultilevel"/>
    <w:tmpl w:val="05E6BD6E"/>
    <w:lvl w:ilvl="0" w:tplc="D20CC736">
      <w:start w:val="6"/>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17D5797D"/>
    <w:multiLevelType w:val="hybridMultilevel"/>
    <w:tmpl w:val="2402D4FE"/>
    <w:lvl w:ilvl="0" w:tplc="CB1A5516">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4" w15:restartNumberingAfterBreak="0">
    <w:nsid w:val="1EA42DC3"/>
    <w:multiLevelType w:val="multilevel"/>
    <w:tmpl w:val="B73AC212"/>
    <w:lvl w:ilvl="0">
      <w:start w:val="9"/>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1EFA014B"/>
    <w:multiLevelType w:val="hybridMultilevel"/>
    <w:tmpl w:val="C90C70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1706AD5"/>
    <w:multiLevelType w:val="hybridMultilevel"/>
    <w:tmpl w:val="2D3A7C0A"/>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2F66A39"/>
    <w:multiLevelType w:val="hybridMultilevel"/>
    <w:tmpl w:val="C90C70A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8557978"/>
    <w:multiLevelType w:val="hybridMultilevel"/>
    <w:tmpl w:val="F6B2B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BF460BF"/>
    <w:multiLevelType w:val="hybridMultilevel"/>
    <w:tmpl w:val="2402D4FE"/>
    <w:lvl w:ilvl="0" w:tplc="CB1A5516">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E006EFA"/>
    <w:multiLevelType w:val="multilevel"/>
    <w:tmpl w:val="9BACA11C"/>
    <w:lvl w:ilvl="0">
      <w:start w:val="2"/>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6"/>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312923CF"/>
    <w:multiLevelType w:val="hybridMultilevel"/>
    <w:tmpl w:val="0F489872"/>
    <w:lvl w:ilvl="0" w:tplc="8C7A90DE">
      <w:start w:val="1"/>
      <w:numFmt w:val="decimal"/>
      <w:lvlText w:val="6.%1."/>
      <w:lvlJc w:val="left"/>
      <w:pPr>
        <w:ind w:left="149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369077D5"/>
    <w:multiLevelType w:val="hybridMultilevel"/>
    <w:tmpl w:val="803846A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C14166E"/>
    <w:multiLevelType w:val="hybridMultilevel"/>
    <w:tmpl w:val="35763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3D937809"/>
    <w:multiLevelType w:val="hybridMultilevel"/>
    <w:tmpl w:val="CF2085F4"/>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3F0C679B"/>
    <w:multiLevelType w:val="hybridMultilevel"/>
    <w:tmpl w:val="DD2EBF66"/>
    <w:lvl w:ilvl="0" w:tplc="00000006">
      <w:start w:val="1"/>
      <w:numFmt w:val="bullet"/>
      <w:lvlText w:val=""/>
      <w:lvlJc w:val="left"/>
      <w:pPr>
        <w:ind w:left="720" w:hanging="360"/>
      </w:pPr>
      <w:rPr>
        <w:rFonts w:ascii="Symbol" w:hAnsi="Symbol" w:cs="Symbol" w:hint="default"/>
        <w:sz w:val="24"/>
        <w:szCs w:val="24"/>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4D0146F"/>
    <w:multiLevelType w:val="hybridMultilevel"/>
    <w:tmpl w:val="075CB680"/>
    <w:lvl w:ilvl="0" w:tplc="E7346682">
      <w:start w:val="1"/>
      <w:numFmt w:val="decimal"/>
      <w:lvlText w:val="10.%1."/>
      <w:lvlJc w:val="left"/>
      <w:pPr>
        <w:ind w:left="1080" w:hanging="360"/>
      </w:pPr>
      <w:rPr>
        <w:rFonts w:hint="default"/>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15:restartNumberingAfterBreak="0">
    <w:nsid w:val="45C556B4"/>
    <w:multiLevelType w:val="multilevel"/>
    <w:tmpl w:val="3D1A618A"/>
    <w:lvl w:ilvl="0">
      <w:start w:val="5"/>
      <w:numFmt w:val="decimal"/>
      <w:lvlText w:val="%1."/>
      <w:lvlJc w:val="left"/>
      <w:pPr>
        <w:ind w:left="720" w:hanging="360"/>
      </w:pPr>
      <w:rPr>
        <w:rFonts w:hint="default"/>
      </w:rPr>
    </w:lvl>
    <w:lvl w:ilvl="1">
      <w:start w:val="8"/>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6805731"/>
    <w:multiLevelType w:val="multilevel"/>
    <w:tmpl w:val="C96CAB8A"/>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b w:val="0"/>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9" w15:restartNumberingAfterBreak="0">
    <w:nsid w:val="4BA366CA"/>
    <w:multiLevelType w:val="multilevel"/>
    <w:tmpl w:val="2CB8DAC0"/>
    <w:lvl w:ilvl="0">
      <w:start w:val="2"/>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0" w15:restartNumberingAfterBreak="0">
    <w:nsid w:val="4BCC1DA6"/>
    <w:multiLevelType w:val="hybridMultilevel"/>
    <w:tmpl w:val="35AC99C6"/>
    <w:lvl w:ilvl="0" w:tplc="04190011">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3407840"/>
    <w:multiLevelType w:val="hybridMultilevel"/>
    <w:tmpl w:val="9022D002"/>
    <w:lvl w:ilvl="0" w:tplc="04190011">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46A1EDD"/>
    <w:multiLevelType w:val="hybridMultilevel"/>
    <w:tmpl w:val="16B0D56C"/>
    <w:lvl w:ilvl="0" w:tplc="0419000F">
      <w:start w:val="8"/>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15:restartNumberingAfterBreak="0">
    <w:nsid w:val="594A3EDC"/>
    <w:multiLevelType w:val="multilevel"/>
    <w:tmpl w:val="89E6E6B8"/>
    <w:lvl w:ilvl="0">
      <w:start w:val="1"/>
      <w:numFmt w:val="decimal"/>
      <w:suff w:val="space"/>
      <w:lvlText w:val="%1."/>
      <w:lvlJc w:val="left"/>
      <w:pPr>
        <w:ind w:left="1120" w:hanging="360"/>
      </w:pPr>
      <w:rPr>
        <w:rFonts w:hint="default"/>
      </w:rPr>
    </w:lvl>
    <w:lvl w:ilvl="1">
      <w:start w:val="1"/>
      <w:numFmt w:val="decimal"/>
      <w:isLgl/>
      <w:suff w:val="space"/>
      <w:lvlText w:val="%1.%2."/>
      <w:lvlJc w:val="left"/>
      <w:pPr>
        <w:ind w:left="1120" w:hanging="360"/>
      </w:pPr>
      <w:rPr>
        <w:rFonts w:hint="default"/>
      </w:rPr>
    </w:lvl>
    <w:lvl w:ilvl="2">
      <w:start w:val="1"/>
      <w:numFmt w:val="decimal"/>
      <w:isLgl/>
      <w:lvlText w:val="%1.%2.%3."/>
      <w:lvlJc w:val="left"/>
      <w:pPr>
        <w:ind w:left="1480" w:hanging="720"/>
      </w:pPr>
      <w:rPr>
        <w:rFonts w:hint="default"/>
      </w:rPr>
    </w:lvl>
    <w:lvl w:ilvl="3">
      <w:start w:val="1"/>
      <w:numFmt w:val="decimal"/>
      <w:isLgl/>
      <w:lvlText w:val="%1.%2.%3.%4."/>
      <w:lvlJc w:val="left"/>
      <w:pPr>
        <w:ind w:left="1480" w:hanging="720"/>
      </w:pPr>
      <w:rPr>
        <w:rFonts w:hint="default"/>
      </w:rPr>
    </w:lvl>
    <w:lvl w:ilvl="4">
      <w:start w:val="1"/>
      <w:numFmt w:val="decimal"/>
      <w:isLgl/>
      <w:lvlText w:val="%1.%2.%3.%4.%5."/>
      <w:lvlJc w:val="left"/>
      <w:pPr>
        <w:ind w:left="1840" w:hanging="1080"/>
      </w:pPr>
      <w:rPr>
        <w:rFonts w:hint="default"/>
      </w:rPr>
    </w:lvl>
    <w:lvl w:ilvl="5">
      <w:start w:val="1"/>
      <w:numFmt w:val="decimal"/>
      <w:isLgl/>
      <w:lvlText w:val="%1.%2.%3.%4.%5.%6."/>
      <w:lvlJc w:val="left"/>
      <w:pPr>
        <w:ind w:left="1840" w:hanging="1080"/>
      </w:pPr>
      <w:rPr>
        <w:rFonts w:hint="default"/>
      </w:rPr>
    </w:lvl>
    <w:lvl w:ilvl="6">
      <w:start w:val="1"/>
      <w:numFmt w:val="decimal"/>
      <w:isLgl/>
      <w:lvlText w:val="%1.%2.%3.%4.%5.%6.%7."/>
      <w:lvlJc w:val="left"/>
      <w:pPr>
        <w:ind w:left="2200" w:hanging="1440"/>
      </w:pPr>
      <w:rPr>
        <w:rFonts w:hint="default"/>
      </w:rPr>
    </w:lvl>
    <w:lvl w:ilvl="7">
      <w:start w:val="1"/>
      <w:numFmt w:val="decimal"/>
      <w:isLgl/>
      <w:lvlText w:val="%1.%2.%3.%4.%5.%6.%7.%8."/>
      <w:lvlJc w:val="left"/>
      <w:pPr>
        <w:ind w:left="2200" w:hanging="1440"/>
      </w:pPr>
      <w:rPr>
        <w:rFonts w:hint="default"/>
      </w:rPr>
    </w:lvl>
    <w:lvl w:ilvl="8">
      <w:start w:val="1"/>
      <w:numFmt w:val="decimal"/>
      <w:isLgl/>
      <w:lvlText w:val="%1.%2.%3.%4.%5.%6.%7.%8.%9."/>
      <w:lvlJc w:val="left"/>
      <w:pPr>
        <w:ind w:left="2560" w:hanging="1800"/>
      </w:pPr>
      <w:rPr>
        <w:rFonts w:hint="default"/>
      </w:rPr>
    </w:lvl>
  </w:abstractNum>
  <w:abstractNum w:abstractNumId="34" w15:restartNumberingAfterBreak="0">
    <w:nsid w:val="5A275DA2"/>
    <w:multiLevelType w:val="hybridMultilevel"/>
    <w:tmpl w:val="21C881B4"/>
    <w:lvl w:ilvl="0" w:tplc="C5B2D03C">
      <w:start w:val="3"/>
      <w:numFmt w:val="decimal"/>
      <w:lvlText w:val="%1."/>
      <w:lvlJc w:val="left"/>
      <w:pPr>
        <w:ind w:left="3479" w:hanging="360"/>
      </w:pPr>
      <w:rPr>
        <w:rFonts w:hint="default"/>
      </w:rPr>
    </w:lvl>
    <w:lvl w:ilvl="1" w:tplc="04190019" w:tentative="1">
      <w:start w:val="1"/>
      <w:numFmt w:val="lowerLetter"/>
      <w:lvlText w:val="%2."/>
      <w:lvlJc w:val="left"/>
      <w:pPr>
        <w:ind w:left="4199" w:hanging="360"/>
      </w:pPr>
    </w:lvl>
    <w:lvl w:ilvl="2" w:tplc="0419001B" w:tentative="1">
      <w:start w:val="1"/>
      <w:numFmt w:val="lowerRoman"/>
      <w:lvlText w:val="%3."/>
      <w:lvlJc w:val="right"/>
      <w:pPr>
        <w:ind w:left="4919" w:hanging="180"/>
      </w:pPr>
    </w:lvl>
    <w:lvl w:ilvl="3" w:tplc="0419000F" w:tentative="1">
      <w:start w:val="1"/>
      <w:numFmt w:val="decimal"/>
      <w:lvlText w:val="%4."/>
      <w:lvlJc w:val="left"/>
      <w:pPr>
        <w:ind w:left="5639" w:hanging="360"/>
      </w:pPr>
    </w:lvl>
    <w:lvl w:ilvl="4" w:tplc="04190019" w:tentative="1">
      <w:start w:val="1"/>
      <w:numFmt w:val="lowerLetter"/>
      <w:lvlText w:val="%5."/>
      <w:lvlJc w:val="left"/>
      <w:pPr>
        <w:ind w:left="6359" w:hanging="360"/>
      </w:pPr>
    </w:lvl>
    <w:lvl w:ilvl="5" w:tplc="0419001B" w:tentative="1">
      <w:start w:val="1"/>
      <w:numFmt w:val="lowerRoman"/>
      <w:lvlText w:val="%6."/>
      <w:lvlJc w:val="right"/>
      <w:pPr>
        <w:ind w:left="7079" w:hanging="180"/>
      </w:pPr>
    </w:lvl>
    <w:lvl w:ilvl="6" w:tplc="0419000F" w:tentative="1">
      <w:start w:val="1"/>
      <w:numFmt w:val="decimal"/>
      <w:lvlText w:val="%7."/>
      <w:lvlJc w:val="left"/>
      <w:pPr>
        <w:ind w:left="7799" w:hanging="360"/>
      </w:pPr>
    </w:lvl>
    <w:lvl w:ilvl="7" w:tplc="04190019" w:tentative="1">
      <w:start w:val="1"/>
      <w:numFmt w:val="lowerLetter"/>
      <w:lvlText w:val="%8."/>
      <w:lvlJc w:val="left"/>
      <w:pPr>
        <w:ind w:left="8519" w:hanging="360"/>
      </w:pPr>
    </w:lvl>
    <w:lvl w:ilvl="8" w:tplc="0419001B" w:tentative="1">
      <w:start w:val="1"/>
      <w:numFmt w:val="lowerRoman"/>
      <w:lvlText w:val="%9."/>
      <w:lvlJc w:val="right"/>
      <w:pPr>
        <w:ind w:left="9239" w:hanging="180"/>
      </w:pPr>
    </w:lvl>
  </w:abstractNum>
  <w:abstractNum w:abstractNumId="35" w15:restartNumberingAfterBreak="0">
    <w:nsid w:val="5EB10580"/>
    <w:multiLevelType w:val="hybridMultilevel"/>
    <w:tmpl w:val="6DA6F560"/>
    <w:lvl w:ilvl="0" w:tplc="FD2E6CB0">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77B24AF"/>
    <w:multiLevelType w:val="hybridMultilevel"/>
    <w:tmpl w:val="7CF8B982"/>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2DB1F01"/>
    <w:multiLevelType w:val="hybridMultilevel"/>
    <w:tmpl w:val="4D1CB70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3F2492E"/>
    <w:multiLevelType w:val="multilevel"/>
    <w:tmpl w:val="40BAA430"/>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4412329"/>
    <w:multiLevelType w:val="multilevel"/>
    <w:tmpl w:val="07DA99F6"/>
    <w:lvl w:ilvl="0">
      <w:start w:val="6"/>
      <w:numFmt w:val="decimal"/>
      <w:lvlText w:val="%1"/>
      <w:lvlJc w:val="left"/>
      <w:pPr>
        <w:ind w:left="375" w:hanging="375"/>
      </w:pPr>
      <w:rPr>
        <w:rFonts w:hint="default"/>
      </w:rPr>
    </w:lvl>
    <w:lvl w:ilvl="1">
      <w:start w:val="1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0" w15:restartNumberingAfterBreak="0">
    <w:nsid w:val="7576727D"/>
    <w:multiLevelType w:val="multilevel"/>
    <w:tmpl w:val="CEAEA7F6"/>
    <w:lvl w:ilvl="0">
      <w:start w:val="3"/>
      <w:numFmt w:val="decimal"/>
      <w:lvlText w:val="%1"/>
      <w:lvlJc w:val="left"/>
      <w:pPr>
        <w:ind w:left="360" w:hanging="360"/>
      </w:pPr>
      <w:rPr>
        <w:rFonts w:hint="default"/>
      </w:rPr>
    </w:lvl>
    <w:lvl w:ilvl="1">
      <w:start w:val="1"/>
      <w:numFmt w:val="decimal"/>
      <w:lvlText w:val="%1.%2"/>
      <w:lvlJc w:val="left"/>
      <w:pPr>
        <w:ind w:left="1637"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1" w15:restartNumberingAfterBreak="0">
    <w:nsid w:val="77216BD6"/>
    <w:multiLevelType w:val="hybridMultilevel"/>
    <w:tmpl w:val="97F87134"/>
    <w:lvl w:ilvl="0" w:tplc="00000006">
      <w:start w:val="1"/>
      <w:numFmt w:val="bullet"/>
      <w:lvlText w:val=""/>
      <w:lvlJc w:val="left"/>
      <w:pPr>
        <w:ind w:left="720" w:hanging="360"/>
      </w:pPr>
      <w:rPr>
        <w:rFonts w:ascii="Symbol" w:hAnsi="Symbol" w:cs="Symbol" w:hint="default"/>
        <w:sz w:val="24"/>
        <w:szCs w:val="24"/>
        <w:lang w:val="ru-RU"/>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7E3212F4"/>
    <w:multiLevelType w:val="hybridMultilevel"/>
    <w:tmpl w:val="B1CC8FA2"/>
    <w:lvl w:ilvl="0" w:tplc="0EB81CCA">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3" w15:restartNumberingAfterBreak="0">
    <w:nsid w:val="7E7D67E1"/>
    <w:multiLevelType w:val="hybridMultilevel"/>
    <w:tmpl w:val="2402D4FE"/>
    <w:lvl w:ilvl="0" w:tplc="CB1A5516">
      <w:start w:val="1"/>
      <w:numFmt w:val="decimal"/>
      <w:lvlText w:val="%1)"/>
      <w:lvlJc w:val="left"/>
      <w:pPr>
        <w:ind w:left="785"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25"/>
  </w:num>
  <w:num w:numId="5">
    <w:abstractNumId w:val="41"/>
  </w:num>
  <w:num w:numId="6">
    <w:abstractNumId w:val="6"/>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9"/>
  </w:num>
  <w:num w:numId="10">
    <w:abstractNumId w:val="8"/>
  </w:num>
  <w:num w:numId="11">
    <w:abstractNumId w:val="42"/>
  </w:num>
  <w:num w:numId="12">
    <w:abstractNumId w:val="32"/>
  </w:num>
  <w:num w:numId="13">
    <w:abstractNumId w:val="14"/>
  </w:num>
  <w:num w:numId="14">
    <w:abstractNumId w:val="26"/>
  </w:num>
  <w:num w:numId="15">
    <w:abstractNumId w:val="20"/>
  </w:num>
  <w:num w:numId="16">
    <w:abstractNumId w:val="40"/>
  </w:num>
  <w:num w:numId="17">
    <w:abstractNumId w:val="39"/>
  </w:num>
  <w:num w:numId="18">
    <w:abstractNumId w:val="21"/>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num>
  <w:num w:numId="21">
    <w:abstractNumId w:val="38"/>
  </w:num>
  <w:num w:numId="22">
    <w:abstractNumId w:val="34"/>
  </w:num>
  <w:num w:numId="23">
    <w:abstractNumId w:val="10"/>
  </w:num>
  <w:num w:numId="24">
    <w:abstractNumId w:val="7"/>
  </w:num>
  <w:num w:numId="25">
    <w:abstractNumId w:val="37"/>
  </w:num>
  <w:num w:numId="26">
    <w:abstractNumId w:val="5"/>
  </w:num>
  <w:num w:numId="27">
    <w:abstractNumId w:val="35"/>
  </w:num>
  <w:num w:numId="28">
    <w:abstractNumId w:val="15"/>
  </w:num>
  <w:num w:numId="29">
    <w:abstractNumId w:val="30"/>
  </w:num>
  <w:num w:numId="30">
    <w:abstractNumId w:val="31"/>
  </w:num>
  <w:num w:numId="31">
    <w:abstractNumId w:val="33"/>
  </w:num>
  <w:num w:numId="32">
    <w:abstractNumId w:val="27"/>
  </w:num>
  <w:num w:numId="33">
    <w:abstractNumId w:val="28"/>
  </w:num>
  <w:num w:numId="34">
    <w:abstractNumId w:val="23"/>
  </w:num>
  <w:num w:numId="35">
    <w:abstractNumId w:val="18"/>
  </w:num>
  <w:num w:numId="36">
    <w:abstractNumId w:val="22"/>
  </w:num>
  <w:num w:numId="37">
    <w:abstractNumId w:val="19"/>
  </w:num>
  <w:num w:numId="38">
    <w:abstractNumId w:val="11"/>
  </w:num>
  <w:num w:numId="39">
    <w:abstractNumId w:val="17"/>
  </w:num>
  <w:num w:numId="40">
    <w:abstractNumId w:val="13"/>
  </w:num>
  <w:num w:numId="41">
    <w:abstractNumId w:val="12"/>
  </w:num>
  <w:num w:numId="42">
    <w:abstractNumId w:val="36"/>
  </w:num>
  <w:num w:numId="43">
    <w:abstractNumId w:val="43"/>
  </w:num>
  <w:num w:numId="44">
    <w:abstractNumId w:val="24"/>
  </w:num>
  <w:num w:numId="4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79D"/>
    <w:rsid w:val="00003266"/>
    <w:rsid w:val="00006B8A"/>
    <w:rsid w:val="00011FB5"/>
    <w:rsid w:val="000143EB"/>
    <w:rsid w:val="00021D8A"/>
    <w:rsid w:val="00024832"/>
    <w:rsid w:val="0003324A"/>
    <w:rsid w:val="00036B7E"/>
    <w:rsid w:val="00037014"/>
    <w:rsid w:val="0005237E"/>
    <w:rsid w:val="00053900"/>
    <w:rsid w:val="000600CC"/>
    <w:rsid w:val="0006138A"/>
    <w:rsid w:val="00067ECC"/>
    <w:rsid w:val="000718AA"/>
    <w:rsid w:val="000762D6"/>
    <w:rsid w:val="00083BA7"/>
    <w:rsid w:val="000A10DD"/>
    <w:rsid w:val="000A6756"/>
    <w:rsid w:val="000B40FE"/>
    <w:rsid w:val="000B75EE"/>
    <w:rsid w:val="000C2437"/>
    <w:rsid w:val="000C2A4E"/>
    <w:rsid w:val="000C706B"/>
    <w:rsid w:val="000D6934"/>
    <w:rsid w:val="000E67E5"/>
    <w:rsid w:val="000F2057"/>
    <w:rsid w:val="000F49C8"/>
    <w:rsid w:val="000F4C97"/>
    <w:rsid w:val="0011704E"/>
    <w:rsid w:val="001213ED"/>
    <w:rsid w:val="00123B4C"/>
    <w:rsid w:val="00127BA9"/>
    <w:rsid w:val="001415B1"/>
    <w:rsid w:val="00156367"/>
    <w:rsid w:val="00162C75"/>
    <w:rsid w:val="00163A33"/>
    <w:rsid w:val="0017228C"/>
    <w:rsid w:val="001729E8"/>
    <w:rsid w:val="00176E09"/>
    <w:rsid w:val="00182FFA"/>
    <w:rsid w:val="00184B4F"/>
    <w:rsid w:val="00184CFE"/>
    <w:rsid w:val="00187DBD"/>
    <w:rsid w:val="00192C6A"/>
    <w:rsid w:val="0019444B"/>
    <w:rsid w:val="00195929"/>
    <w:rsid w:val="001A6708"/>
    <w:rsid w:val="001B06CE"/>
    <w:rsid w:val="001B2971"/>
    <w:rsid w:val="001B5994"/>
    <w:rsid w:val="001B6163"/>
    <w:rsid w:val="001C508F"/>
    <w:rsid w:val="001E7DEA"/>
    <w:rsid w:val="001F125B"/>
    <w:rsid w:val="001F240D"/>
    <w:rsid w:val="001F489B"/>
    <w:rsid w:val="002078FF"/>
    <w:rsid w:val="00210101"/>
    <w:rsid w:val="002158E0"/>
    <w:rsid w:val="00230651"/>
    <w:rsid w:val="00236222"/>
    <w:rsid w:val="00237042"/>
    <w:rsid w:val="00241A3E"/>
    <w:rsid w:val="002502A5"/>
    <w:rsid w:val="00250D10"/>
    <w:rsid w:val="002516F3"/>
    <w:rsid w:val="00253480"/>
    <w:rsid w:val="00254ABD"/>
    <w:rsid w:val="002568B4"/>
    <w:rsid w:val="00265C1A"/>
    <w:rsid w:val="00274B96"/>
    <w:rsid w:val="002A0A62"/>
    <w:rsid w:val="002A1A51"/>
    <w:rsid w:val="002A4AFE"/>
    <w:rsid w:val="002C3AA8"/>
    <w:rsid w:val="002C5A77"/>
    <w:rsid w:val="002D0373"/>
    <w:rsid w:val="002D06E6"/>
    <w:rsid w:val="002E4CB6"/>
    <w:rsid w:val="002F342A"/>
    <w:rsid w:val="00302A64"/>
    <w:rsid w:val="003037B9"/>
    <w:rsid w:val="0030591F"/>
    <w:rsid w:val="00314B8A"/>
    <w:rsid w:val="0032666D"/>
    <w:rsid w:val="003410B3"/>
    <w:rsid w:val="003520BE"/>
    <w:rsid w:val="00355D9D"/>
    <w:rsid w:val="00360309"/>
    <w:rsid w:val="003712D2"/>
    <w:rsid w:val="003724B3"/>
    <w:rsid w:val="0037384D"/>
    <w:rsid w:val="00374CBE"/>
    <w:rsid w:val="0038355C"/>
    <w:rsid w:val="0038501E"/>
    <w:rsid w:val="00385143"/>
    <w:rsid w:val="003864BF"/>
    <w:rsid w:val="00390F48"/>
    <w:rsid w:val="003A106A"/>
    <w:rsid w:val="003A4B1B"/>
    <w:rsid w:val="003A6539"/>
    <w:rsid w:val="003B319F"/>
    <w:rsid w:val="003B5981"/>
    <w:rsid w:val="003B63F5"/>
    <w:rsid w:val="003B7486"/>
    <w:rsid w:val="003C0C2B"/>
    <w:rsid w:val="003D05C2"/>
    <w:rsid w:val="003D178B"/>
    <w:rsid w:val="003E56D6"/>
    <w:rsid w:val="003F4DB1"/>
    <w:rsid w:val="003F6C3D"/>
    <w:rsid w:val="004237DC"/>
    <w:rsid w:val="00446EF2"/>
    <w:rsid w:val="0046015E"/>
    <w:rsid w:val="0046023E"/>
    <w:rsid w:val="00467A71"/>
    <w:rsid w:val="00476F0E"/>
    <w:rsid w:val="00491330"/>
    <w:rsid w:val="004A6BDC"/>
    <w:rsid w:val="004B4300"/>
    <w:rsid w:val="004B4AC3"/>
    <w:rsid w:val="004C7221"/>
    <w:rsid w:val="004D1A49"/>
    <w:rsid w:val="004D4A09"/>
    <w:rsid w:val="004F056B"/>
    <w:rsid w:val="004F2CDB"/>
    <w:rsid w:val="004F3BB5"/>
    <w:rsid w:val="004F7A83"/>
    <w:rsid w:val="00502213"/>
    <w:rsid w:val="0050324F"/>
    <w:rsid w:val="00504EBC"/>
    <w:rsid w:val="00511C7A"/>
    <w:rsid w:val="0051359A"/>
    <w:rsid w:val="00525C30"/>
    <w:rsid w:val="0054422F"/>
    <w:rsid w:val="00551DEC"/>
    <w:rsid w:val="00564E86"/>
    <w:rsid w:val="0057581C"/>
    <w:rsid w:val="00583953"/>
    <w:rsid w:val="00583DAA"/>
    <w:rsid w:val="00586D64"/>
    <w:rsid w:val="00593C9B"/>
    <w:rsid w:val="00595900"/>
    <w:rsid w:val="005A10A7"/>
    <w:rsid w:val="005B0E71"/>
    <w:rsid w:val="005B31E2"/>
    <w:rsid w:val="005B3877"/>
    <w:rsid w:val="005C7B8F"/>
    <w:rsid w:val="005E006C"/>
    <w:rsid w:val="005E0174"/>
    <w:rsid w:val="005E3003"/>
    <w:rsid w:val="005F1481"/>
    <w:rsid w:val="005F4A9D"/>
    <w:rsid w:val="00613F2E"/>
    <w:rsid w:val="006236E3"/>
    <w:rsid w:val="00624E9E"/>
    <w:rsid w:val="006256C2"/>
    <w:rsid w:val="00644D9F"/>
    <w:rsid w:val="006528D1"/>
    <w:rsid w:val="00664BCE"/>
    <w:rsid w:val="0068794C"/>
    <w:rsid w:val="00693B0D"/>
    <w:rsid w:val="006A3104"/>
    <w:rsid w:val="006C65D4"/>
    <w:rsid w:val="006D0804"/>
    <w:rsid w:val="006E4AC1"/>
    <w:rsid w:val="006F7223"/>
    <w:rsid w:val="007032E4"/>
    <w:rsid w:val="00705191"/>
    <w:rsid w:val="00717364"/>
    <w:rsid w:val="007206C7"/>
    <w:rsid w:val="007247BC"/>
    <w:rsid w:val="00727DE0"/>
    <w:rsid w:val="007567F1"/>
    <w:rsid w:val="00756C12"/>
    <w:rsid w:val="00762BA9"/>
    <w:rsid w:val="007631D8"/>
    <w:rsid w:val="00763E9E"/>
    <w:rsid w:val="00772423"/>
    <w:rsid w:val="00773C08"/>
    <w:rsid w:val="0077597A"/>
    <w:rsid w:val="00777D16"/>
    <w:rsid w:val="007C44FD"/>
    <w:rsid w:val="007D04D4"/>
    <w:rsid w:val="007D53D6"/>
    <w:rsid w:val="007D75F9"/>
    <w:rsid w:val="007F5B37"/>
    <w:rsid w:val="007F5B9C"/>
    <w:rsid w:val="007F7B2D"/>
    <w:rsid w:val="00806D7E"/>
    <w:rsid w:val="0081683A"/>
    <w:rsid w:val="00836479"/>
    <w:rsid w:val="0083679B"/>
    <w:rsid w:val="0083709F"/>
    <w:rsid w:val="00840E71"/>
    <w:rsid w:val="0086123A"/>
    <w:rsid w:val="00866B4F"/>
    <w:rsid w:val="0087433C"/>
    <w:rsid w:val="00884006"/>
    <w:rsid w:val="00890FBA"/>
    <w:rsid w:val="00892B61"/>
    <w:rsid w:val="008955DF"/>
    <w:rsid w:val="00895E2C"/>
    <w:rsid w:val="008B0932"/>
    <w:rsid w:val="008B46F4"/>
    <w:rsid w:val="008B47D7"/>
    <w:rsid w:val="008D1C84"/>
    <w:rsid w:val="008E1A4E"/>
    <w:rsid w:val="008E6FF0"/>
    <w:rsid w:val="0090300E"/>
    <w:rsid w:val="009208D3"/>
    <w:rsid w:val="00925BAC"/>
    <w:rsid w:val="00926637"/>
    <w:rsid w:val="00932FAF"/>
    <w:rsid w:val="00936D26"/>
    <w:rsid w:val="0094383F"/>
    <w:rsid w:val="0094516A"/>
    <w:rsid w:val="00945C86"/>
    <w:rsid w:val="00947938"/>
    <w:rsid w:val="009705D1"/>
    <w:rsid w:val="009745D1"/>
    <w:rsid w:val="009826F4"/>
    <w:rsid w:val="009A52C2"/>
    <w:rsid w:val="009A6ED5"/>
    <w:rsid w:val="009A7421"/>
    <w:rsid w:val="009B091C"/>
    <w:rsid w:val="009B1A43"/>
    <w:rsid w:val="009B6685"/>
    <w:rsid w:val="009B736F"/>
    <w:rsid w:val="009B7783"/>
    <w:rsid w:val="009B7803"/>
    <w:rsid w:val="009B7A49"/>
    <w:rsid w:val="009D148B"/>
    <w:rsid w:val="009D6415"/>
    <w:rsid w:val="00A02820"/>
    <w:rsid w:val="00A04FB2"/>
    <w:rsid w:val="00A0646F"/>
    <w:rsid w:val="00A1222D"/>
    <w:rsid w:val="00A12959"/>
    <w:rsid w:val="00A15D92"/>
    <w:rsid w:val="00A1799A"/>
    <w:rsid w:val="00A3471E"/>
    <w:rsid w:val="00A43C30"/>
    <w:rsid w:val="00A65FDD"/>
    <w:rsid w:val="00A7592B"/>
    <w:rsid w:val="00A7767A"/>
    <w:rsid w:val="00A77CF2"/>
    <w:rsid w:val="00A96E27"/>
    <w:rsid w:val="00AA471E"/>
    <w:rsid w:val="00AC2347"/>
    <w:rsid w:val="00AC6190"/>
    <w:rsid w:val="00AD4C23"/>
    <w:rsid w:val="00AE3D0F"/>
    <w:rsid w:val="00AF1403"/>
    <w:rsid w:val="00AF234C"/>
    <w:rsid w:val="00AF713A"/>
    <w:rsid w:val="00B055A4"/>
    <w:rsid w:val="00B1716E"/>
    <w:rsid w:val="00B25677"/>
    <w:rsid w:val="00B31336"/>
    <w:rsid w:val="00B3324E"/>
    <w:rsid w:val="00B344A3"/>
    <w:rsid w:val="00B35E45"/>
    <w:rsid w:val="00B4279A"/>
    <w:rsid w:val="00B511E9"/>
    <w:rsid w:val="00B5482D"/>
    <w:rsid w:val="00B5544C"/>
    <w:rsid w:val="00B707BC"/>
    <w:rsid w:val="00B81F84"/>
    <w:rsid w:val="00B83064"/>
    <w:rsid w:val="00B85578"/>
    <w:rsid w:val="00B87012"/>
    <w:rsid w:val="00B94401"/>
    <w:rsid w:val="00BB0DF7"/>
    <w:rsid w:val="00BB105C"/>
    <w:rsid w:val="00BB2811"/>
    <w:rsid w:val="00BB3DF4"/>
    <w:rsid w:val="00BC33FE"/>
    <w:rsid w:val="00BC7D86"/>
    <w:rsid w:val="00BD4CF7"/>
    <w:rsid w:val="00BD61FB"/>
    <w:rsid w:val="00BE1640"/>
    <w:rsid w:val="00BE58BD"/>
    <w:rsid w:val="00BF2E9F"/>
    <w:rsid w:val="00C00FA8"/>
    <w:rsid w:val="00C02E51"/>
    <w:rsid w:val="00C06125"/>
    <w:rsid w:val="00C149AA"/>
    <w:rsid w:val="00C15892"/>
    <w:rsid w:val="00C170D0"/>
    <w:rsid w:val="00C27475"/>
    <w:rsid w:val="00C306AC"/>
    <w:rsid w:val="00C36487"/>
    <w:rsid w:val="00C36775"/>
    <w:rsid w:val="00C40734"/>
    <w:rsid w:val="00C433E2"/>
    <w:rsid w:val="00C5579D"/>
    <w:rsid w:val="00C56823"/>
    <w:rsid w:val="00C569D0"/>
    <w:rsid w:val="00C61F2D"/>
    <w:rsid w:val="00C73382"/>
    <w:rsid w:val="00C8620F"/>
    <w:rsid w:val="00C97D1F"/>
    <w:rsid w:val="00CA7D21"/>
    <w:rsid w:val="00CB366B"/>
    <w:rsid w:val="00CB5FAD"/>
    <w:rsid w:val="00CC4B20"/>
    <w:rsid w:val="00CC4DF2"/>
    <w:rsid w:val="00CC66EE"/>
    <w:rsid w:val="00CC7664"/>
    <w:rsid w:val="00CD4DA0"/>
    <w:rsid w:val="00CE4C72"/>
    <w:rsid w:val="00CE53D4"/>
    <w:rsid w:val="00CE6A5A"/>
    <w:rsid w:val="00CF0339"/>
    <w:rsid w:val="00CF0F68"/>
    <w:rsid w:val="00D074DC"/>
    <w:rsid w:val="00D123F7"/>
    <w:rsid w:val="00D13598"/>
    <w:rsid w:val="00D13F11"/>
    <w:rsid w:val="00D20889"/>
    <w:rsid w:val="00D306BA"/>
    <w:rsid w:val="00D30ECF"/>
    <w:rsid w:val="00D46CDA"/>
    <w:rsid w:val="00D526D1"/>
    <w:rsid w:val="00D65281"/>
    <w:rsid w:val="00D91F6C"/>
    <w:rsid w:val="00D954CA"/>
    <w:rsid w:val="00DC1E26"/>
    <w:rsid w:val="00DC28FE"/>
    <w:rsid w:val="00DC57E1"/>
    <w:rsid w:val="00DD1204"/>
    <w:rsid w:val="00DD2EAD"/>
    <w:rsid w:val="00DD7310"/>
    <w:rsid w:val="00DE3291"/>
    <w:rsid w:val="00DE52E8"/>
    <w:rsid w:val="00DF3750"/>
    <w:rsid w:val="00E017E6"/>
    <w:rsid w:val="00E03F83"/>
    <w:rsid w:val="00E04CAF"/>
    <w:rsid w:val="00E10CB4"/>
    <w:rsid w:val="00E2530F"/>
    <w:rsid w:val="00E31AC6"/>
    <w:rsid w:val="00E512DB"/>
    <w:rsid w:val="00E53CB5"/>
    <w:rsid w:val="00E61390"/>
    <w:rsid w:val="00E90182"/>
    <w:rsid w:val="00E9092A"/>
    <w:rsid w:val="00EA273A"/>
    <w:rsid w:val="00EB3A21"/>
    <w:rsid w:val="00EB5D4C"/>
    <w:rsid w:val="00EC07EA"/>
    <w:rsid w:val="00EC1B61"/>
    <w:rsid w:val="00ED105E"/>
    <w:rsid w:val="00ED1805"/>
    <w:rsid w:val="00ED3F31"/>
    <w:rsid w:val="00ED7AF1"/>
    <w:rsid w:val="00EE1D84"/>
    <w:rsid w:val="00EE27DD"/>
    <w:rsid w:val="00EE313A"/>
    <w:rsid w:val="00EE38F3"/>
    <w:rsid w:val="00EE5316"/>
    <w:rsid w:val="00EE73B8"/>
    <w:rsid w:val="00EF0A4F"/>
    <w:rsid w:val="00F034B5"/>
    <w:rsid w:val="00F22FB2"/>
    <w:rsid w:val="00F3047C"/>
    <w:rsid w:val="00F331DF"/>
    <w:rsid w:val="00F35F4F"/>
    <w:rsid w:val="00F42CE2"/>
    <w:rsid w:val="00F613F5"/>
    <w:rsid w:val="00F630D6"/>
    <w:rsid w:val="00F64CA6"/>
    <w:rsid w:val="00F737C8"/>
    <w:rsid w:val="00F77F4E"/>
    <w:rsid w:val="00F80475"/>
    <w:rsid w:val="00F83E45"/>
    <w:rsid w:val="00F936E9"/>
    <w:rsid w:val="00F93E4B"/>
    <w:rsid w:val="00F96629"/>
    <w:rsid w:val="00FA3ADA"/>
    <w:rsid w:val="00FA4987"/>
    <w:rsid w:val="00FC6209"/>
    <w:rsid w:val="00FE7A40"/>
    <w:rsid w:val="00FF78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2428F0A"/>
  <w15:chartTrackingRefBased/>
  <w15:docId w15:val="{2E59B3B4-4519-477F-A173-94D73A40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eastAsia="en-US"/>
    </w:rPr>
  </w:style>
  <w:style w:type="paragraph" w:styleId="1">
    <w:name w:val="heading 1"/>
    <w:basedOn w:val="a"/>
    <w:next w:val="a"/>
    <w:link w:val="10"/>
    <w:uiPriority w:val="9"/>
    <w:qFormat/>
    <w:rsid w:val="009A7421"/>
    <w:pPr>
      <w:keepNext/>
      <w:spacing w:before="240" w:after="60" w:line="240" w:lineRule="auto"/>
      <w:outlineLvl w:val="0"/>
    </w:pPr>
    <w:rPr>
      <w:rFonts w:ascii="Cambria" w:eastAsia="Times New Roman" w:hAnsi="Cambria"/>
      <w:b/>
      <w:bCs/>
      <w:kern w:val="32"/>
      <w:sz w:val="32"/>
      <w:szCs w:val="32"/>
      <w:lang w:eastAsia="ru-RU"/>
    </w:rPr>
  </w:style>
  <w:style w:type="paragraph" w:styleId="2">
    <w:name w:val="heading 2"/>
    <w:basedOn w:val="a"/>
    <w:next w:val="a"/>
    <w:link w:val="20"/>
    <w:unhideWhenUsed/>
    <w:qFormat/>
    <w:rsid w:val="009A7421"/>
    <w:pPr>
      <w:keepNext/>
      <w:spacing w:before="240" w:after="60" w:line="240" w:lineRule="auto"/>
      <w:outlineLvl w:val="1"/>
    </w:pPr>
    <w:rPr>
      <w:rFonts w:ascii="Cambria" w:eastAsia="Times New Roman" w:hAnsi="Cambria"/>
      <w:b/>
      <w:bCs/>
      <w:i/>
      <w:iCs/>
      <w:sz w:val="28"/>
      <w:szCs w:val="28"/>
      <w:lang w:eastAsia="ru-RU"/>
    </w:rPr>
  </w:style>
  <w:style w:type="paragraph" w:styleId="7">
    <w:name w:val="heading 7"/>
    <w:basedOn w:val="a"/>
    <w:next w:val="a"/>
    <w:link w:val="70"/>
    <w:uiPriority w:val="9"/>
    <w:semiHidden/>
    <w:unhideWhenUsed/>
    <w:qFormat/>
    <w:rsid w:val="009A7421"/>
    <w:pPr>
      <w:keepNext/>
      <w:keepLines/>
      <w:spacing w:before="200" w:after="0" w:line="240" w:lineRule="auto"/>
      <w:outlineLvl w:val="6"/>
    </w:pPr>
    <w:rPr>
      <w:rFonts w:ascii="Cambria" w:eastAsia="Times New Roman" w:hAnsi="Cambria"/>
      <w:i/>
      <w:iCs/>
      <w:color w:val="40404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C5579D"/>
    <w:pPr>
      <w:widowControl w:val="0"/>
      <w:autoSpaceDE w:val="0"/>
      <w:autoSpaceDN w:val="0"/>
    </w:pPr>
    <w:rPr>
      <w:rFonts w:eastAsia="Times New Roman" w:cs="Calibri"/>
      <w:sz w:val="22"/>
    </w:rPr>
  </w:style>
  <w:style w:type="paragraph" w:customStyle="1" w:styleId="ConsPlusNonformat">
    <w:name w:val="ConsPlusNonformat"/>
    <w:rsid w:val="00C5579D"/>
    <w:pPr>
      <w:widowControl w:val="0"/>
      <w:autoSpaceDE w:val="0"/>
      <w:autoSpaceDN w:val="0"/>
    </w:pPr>
    <w:rPr>
      <w:rFonts w:ascii="Courier New" w:eastAsia="Times New Roman" w:hAnsi="Courier New" w:cs="Courier New"/>
    </w:rPr>
  </w:style>
  <w:style w:type="paragraph" w:customStyle="1" w:styleId="ConsPlusTitle">
    <w:name w:val="ConsPlusTitle"/>
    <w:rsid w:val="00C5579D"/>
    <w:pPr>
      <w:widowControl w:val="0"/>
      <w:autoSpaceDE w:val="0"/>
      <w:autoSpaceDN w:val="0"/>
    </w:pPr>
    <w:rPr>
      <w:rFonts w:eastAsia="Times New Roman" w:cs="Calibri"/>
      <w:b/>
      <w:sz w:val="22"/>
    </w:rPr>
  </w:style>
  <w:style w:type="paragraph" w:customStyle="1" w:styleId="ConsPlusCell">
    <w:name w:val="ConsPlusCell"/>
    <w:rsid w:val="00C5579D"/>
    <w:pPr>
      <w:widowControl w:val="0"/>
      <w:autoSpaceDE w:val="0"/>
      <w:autoSpaceDN w:val="0"/>
    </w:pPr>
    <w:rPr>
      <w:rFonts w:ascii="Courier New" w:eastAsia="Times New Roman" w:hAnsi="Courier New" w:cs="Courier New"/>
    </w:rPr>
  </w:style>
  <w:style w:type="paragraph" w:customStyle="1" w:styleId="ConsPlusDocList">
    <w:name w:val="ConsPlusDocList"/>
    <w:rsid w:val="00C5579D"/>
    <w:pPr>
      <w:widowControl w:val="0"/>
      <w:autoSpaceDE w:val="0"/>
      <w:autoSpaceDN w:val="0"/>
    </w:pPr>
    <w:rPr>
      <w:rFonts w:eastAsia="Times New Roman" w:cs="Calibri"/>
      <w:sz w:val="22"/>
    </w:rPr>
  </w:style>
  <w:style w:type="paragraph" w:customStyle="1" w:styleId="ConsPlusTitlePage">
    <w:name w:val="ConsPlusTitlePage"/>
    <w:rsid w:val="00C5579D"/>
    <w:pPr>
      <w:widowControl w:val="0"/>
      <w:autoSpaceDE w:val="0"/>
      <w:autoSpaceDN w:val="0"/>
    </w:pPr>
    <w:rPr>
      <w:rFonts w:ascii="Tahoma" w:eastAsia="Times New Roman" w:hAnsi="Tahoma" w:cs="Tahoma"/>
    </w:rPr>
  </w:style>
  <w:style w:type="paragraph" w:customStyle="1" w:styleId="ConsPlusJurTerm">
    <w:name w:val="ConsPlusJurTerm"/>
    <w:rsid w:val="00C5579D"/>
    <w:pPr>
      <w:widowControl w:val="0"/>
      <w:autoSpaceDE w:val="0"/>
      <w:autoSpaceDN w:val="0"/>
    </w:pPr>
    <w:rPr>
      <w:rFonts w:ascii="Tahoma" w:eastAsia="Times New Roman" w:hAnsi="Tahoma" w:cs="Tahoma"/>
      <w:sz w:val="26"/>
    </w:rPr>
  </w:style>
  <w:style w:type="paragraph" w:customStyle="1" w:styleId="ConsPlusTextList">
    <w:name w:val="ConsPlusTextList"/>
    <w:rsid w:val="00C5579D"/>
    <w:pPr>
      <w:widowControl w:val="0"/>
      <w:autoSpaceDE w:val="0"/>
      <w:autoSpaceDN w:val="0"/>
    </w:pPr>
    <w:rPr>
      <w:rFonts w:ascii="Arial" w:eastAsia="Times New Roman" w:hAnsi="Arial" w:cs="Arial"/>
    </w:rPr>
  </w:style>
  <w:style w:type="character" w:customStyle="1" w:styleId="ConsPlusNormal0">
    <w:name w:val="ConsPlusNormal Знак"/>
    <w:link w:val="ConsPlusNormal"/>
    <w:rsid w:val="00ED1805"/>
    <w:rPr>
      <w:rFonts w:eastAsia="Times New Roman" w:cs="Calibri"/>
      <w:sz w:val="22"/>
    </w:rPr>
  </w:style>
  <w:style w:type="paragraph" w:styleId="a3">
    <w:name w:val="Body Text"/>
    <w:aliases w:val="Основной текст Знак Знак Знак,Основной текст Знак Знак Знак Знак Знак Знак,Основной текст Знак Знак Знак Знак Знак,Основной текст Знак Знак Знак Знак Знак Знак Знак Знак Знак Знак Знак Знак Знак Знак"/>
    <w:basedOn w:val="a"/>
    <w:link w:val="a4"/>
    <w:unhideWhenUsed/>
    <w:rsid w:val="00A12959"/>
    <w:pPr>
      <w:spacing w:after="120" w:line="240" w:lineRule="auto"/>
    </w:pPr>
    <w:rPr>
      <w:rFonts w:ascii="Times New Roman" w:eastAsia="Times New Roman" w:hAnsi="Times New Roman"/>
      <w:sz w:val="24"/>
      <w:szCs w:val="24"/>
      <w:lang w:eastAsia="ru-RU"/>
    </w:rPr>
  </w:style>
  <w:style w:type="character" w:customStyle="1" w:styleId="a4">
    <w:name w:val="Основной текст Знак"/>
    <w:aliases w:val="Основной текст Знак Знак Знак Знак,Основной текст Знак Знак Знак Знак Знак Знак Знак,Основной текст Знак Знак Знак Знак Знак Знак1,Основной текст Знак Знак Знак Знак Знак Знак Знак Знак Знак Знак Знак Знак Знак Знак Знак"/>
    <w:link w:val="a3"/>
    <w:rsid w:val="00A12959"/>
    <w:rPr>
      <w:rFonts w:ascii="Times New Roman" w:eastAsia="Times New Roman" w:hAnsi="Times New Roman"/>
      <w:sz w:val="24"/>
      <w:szCs w:val="24"/>
    </w:rPr>
  </w:style>
  <w:style w:type="paragraph" w:styleId="a5">
    <w:name w:val="header"/>
    <w:basedOn w:val="a"/>
    <w:link w:val="a6"/>
    <w:uiPriority w:val="99"/>
    <w:unhideWhenUsed/>
    <w:rsid w:val="00A12959"/>
    <w:pPr>
      <w:tabs>
        <w:tab w:val="center" w:pos="4677"/>
        <w:tab w:val="right" w:pos="9355"/>
      </w:tabs>
    </w:pPr>
  </w:style>
  <w:style w:type="character" w:customStyle="1" w:styleId="a6">
    <w:name w:val="Верхний колонтитул Знак"/>
    <w:link w:val="a5"/>
    <w:uiPriority w:val="99"/>
    <w:rsid w:val="00A12959"/>
    <w:rPr>
      <w:sz w:val="22"/>
      <w:szCs w:val="22"/>
      <w:lang w:eastAsia="en-US"/>
    </w:rPr>
  </w:style>
  <w:style w:type="paragraph" w:styleId="a7">
    <w:name w:val="footer"/>
    <w:aliases w:val="Знак4"/>
    <w:basedOn w:val="a"/>
    <w:link w:val="a8"/>
    <w:uiPriority w:val="99"/>
    <w:unhideWhenUsed/>
    <w:rsid w:val="00A12959"/>
    <w:pPr>
      <w:tabs>
        <w:tab w:val="center" w:pos="4677"/>
        <w:tab w:val="right" w:pos="9355"/>
      </w:tabs>
    </w:pPr>
  </w:style>
  <w:style w:type="character" w:customStyle="1" w:styleId="a8">
    <w:name w:val="Нижний колонтитул Знак"/>
    <w:aliases w:val="Знак4 Знак"/>
    <w:link w:val="a7"/>
    <w:uiPriority w:val="99"/>
    <w:rsid w:val="00A12959"/>
    <w:rPr>
      <w:sz w:val="22"/>
      <w:szCs w:val="22"/>
      <w:lang w:eastAsia="en-US"/>
    </w:rPr>
  </w:style>
  <w:style w:type="paragraph" w:styleId="a9">
    <w:name w:val="Normal (Web)"/>
    <w:basedOn w:val="a"/>
    <w:uiPriority w:val="99"/>
    <w:unhideWhenUsed/>
    <w:qFormat/>
    <w:rsid w:val="00AD4C23"/>
    <w:pPr>
      <w:spacing w:beforeAutospacing="1" w:after="0" w:afterAutospacing="1" w:line="240" w:lineRule="auto"/>
    </w:pPr>
    <w:rPr>
      <w:rFonts w:ascii="Times New Roman" w:eastAsia="Times New Roman" w:hAnsi="Times New Roman"/>
      <w:sz w:val="24"/>
      <w:szCs w:val="24"/>
      <w:lang w:eastAsia="ru-RU"/>
    </w:rPr>
  </w:style>
  <w:style w:type="table" w:styleId="aa">
    <w:name w:val="Table Grid"/>
    <w:basedOn w:val="a1"/>
    <w:uiPriority w:val="59"/>
    <w:rsid w:val="00163A33"/>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sid w:val="009A7421"/>
    <w:rPr>
      <w:rFonts w:ascii="Cambria" w:eastAsia="Times New Roman" w:hAnsi="Cambria"/>
      <w:b/>
      <w:bCs/>
      <w:kern w:val="32"/>
      <w:sz w:val="32"/>
      <w:szCs w:val="32"/>
    </w:rPr>
  </w:style>
  <w:style w:type="character" w:customStyle="1" w:styleId="20">
    <w:name w:val="Заголовок 2 Знак"/>
    <w:link w:val="2"/>
    <w:rsid w:val="009A7421"/>
    <w:rPr>
      <w:rFonts w:ascii="Cambria" w:eastAsia="Times New Roman" w:hAnsi="Cambria"/>
      <w:b/>
      <w:bCs/>
      <w:i/>
      <w:iCs/>
      <w:sz w:val="28"/>
      <w:szCs w:val="28"/>
    </w:rPr>
  </w:style>
  <w:style w:type="character" w:customStyle="1" w:styleId="70">
    <w:name w:val="Заголовок 7 Знак"/>
    <w:link w:val="7"/>
    <w:uiPriority w:val="9"/>
    <w:semiHidden/>
    <w:rsid w:val="009A7421"/>
    <w:rPr>
      <w:rFonts w:ascii="Cambria" w:eastAsia="Times New Roman" w:hAnsi="Cambria"/>
      <w:i/>
      <w:iCs/>
      <w:color w:val="404040"/>
      <w:sz w:val="24"/>
      <w:szCs w:val="24"/>
    </w:rPr>
  </w:style>
  <w:style w:type="numbering" w:customStyle="1" w:styleId="11">
    <w:name w:val="Нет списка1"/>
    <w:next w:val="a2"/>
    <w:uiPriority w:val="99"/>
    <w:semiHidden/>
    <w:unhideWhenUsed/>
    <w:rsid w:val="009A7421"/>
  </w:style>
  <w:style w:type="paragraph" w:customStyle="1" w:styleId="ConsNormal">
    <w:name w:val="ConsNormal"/>
    <w:rsid w:val="009A7421"/>
    <w:pPr>
      <w:widowControl w:val="0"/>
      <w:ind w:firstLine="720"/>
    </w:pPr>
    <w:rPr>
      <w:rFonts w:ascii="Arial" w:eastAsia="Times New Roman" w:hAnsi="Arial"/>
    </w:rPr>
  </w:style>
  <w:style w:type="paragraph" w:styleId="ab">
    <w:name w:val="List Paragraph"/>
    <w:aliases w:val="ТЗ список,Bullet List,FooterText,numbered,Paragraphe de liste1,lp1,SL_Абзац списка,Содержание. 2 уровень"/>
    <w:basedOn w:val="a"/>
    <w:link w:val="ac"/>
    <w:uiPriority w:val="34"/>
    <w:qFormat/>
    <w:rsid w:val="009A7421"/>
    <w:pPr>
      <w:spacing w:after="200" w:line="276" w:lineRule="auto"/>
      <w:ind w:left="720"/>
      <w:contextualSpacing/>
    </w:pPr>
  </w:style>
  <w:style w:type="paragraph" w:customStyle="1" w:styleId="12">
    <w:name w:val="Обычный1"/>
    <w:link w:val="13"/>
    <w:uiPriority w:val="99"/>
    <w:rsid w:val="009A7421"/>
    <w:pPr>
      <w:autoSpaceDE w:val="0"/>
      <w:autoSpaceDN w:val="0"/>
      <w:jc w:val="both"/>
    </w:pPr>
    <w:rPr>
      <w:rFonts w:ascii="TimesET" w:eastAsia="Times New Roman" w:hAnsi="TimesET" w:cs="TimesET"/>
      <w:sz w:val="24"/>
      <w:szCs w:val="24"/>
    </w:rPr>
  </w:style>
  <w:style w:type="paragraph" w:styleId="ad">
    <w:name w:val="Balloon Text"/>
    <w:basedOn w:val="a"/>
    <w:link w:val="ae"/>
    <w:uiPriority w:val="99"/>
    <w:semiHidden/>
    <w:unhideWhenUsed/>
    <w:rsid w:val="009A7421"/>
    <w:pPr>
      <w:spacing w:after="0" w:line="240" w:lineRule="auto"/>
    </w:pPr>
    <w:rPr>
      <w:rFonts w:ascii="Tahoma" w:eastAsia="Times New Roman" w:hAnsi="Tahoma" w:cs="Tahoma"/>
      <w:sz w:val="16"/>
      <w:szCs w:val="16"/>
      <w:lang w:eastAsia="ru-RU"/>
    </w:rPr>
  </w:style>
  <w:style w:type="character" w:customStyle="1" w:styleId="ae">
    <w:name w:val="Текст выноски Знак"/>
    <w:link w:val="ad"/>
    <w:uiPriority w:val="99"/>
    <w:semiHidden/>
    <w:rsid w:val="009A7421"/>
    <w:rPr>
      <w:rFonts w:ascii="Tahoma" w:eastAsia="Times New Roman" w:hAnsi="Tahoma" w:cs="Tahoma"/>
      <w:sz w:val="16"/>
      <w:szCs w:val="16"/>
    </w:rPr>
  </w:style>
  <w:style w:type="table" w:customStyle="1" w:styleId="14">
    <w:name w:val="Сетка таблицы1"/>
    <w:basedOn w:val="a1"/>
    <w:next w:val="aa"/>
    <w:uiPriority w:val="59"/>
    <w:rsid w:val="009A742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3">
    <w:name w:val="Обычный1 Знак"/>
    <w:link w:val="12"/>
    <w:uiPriority w:val="99"/>
    <w:locked/>
    <w:rsid w:val="009A7421"/>
    <w:rPr>
      <w:rFonts w:ascii="TimesET" w:eastAsia="Times New Roman" w:hAnsi="TimesET" w:cs="TimesET"/>
      <w:sz w:val="24"/>
      <w:szCs w:val="24"/>
    </w:rPr>
  </w:style>
  <w:style w:type="character" w:styleId="af">
    <w:name w:val="Hyperlink"/>
    <w:uiPriority w:val="99"/>
    <w:unhideWhenUsed/>
    <w:rsid w:val="009A7421"/>
    <w:rPr>
      <w:color w:val="0000FF"/>
      <w:u w:val="single"/>
    </w:rPr>
  </w:style>
  <w:style w:type="character" w:customStyle="1" w:styleId="FontStyle77">
    <w:name w:val="Font Style77"/>
    <w:rsid w:val="009A7421"/>
    <w:rPr>
      <w:rFonts w:ascii="Times New Roman" w:hAnsi="Times New Roman" w:cs="Times New Roman"/>
      <w:spacing w:val="-10"/>
      <w:sz w:val="10"/>
      <w:szCs w:val="10"/>
    </w:rPr>
  </w:style>
  <w:style w:type="table" w:customStyle="1" w:styleId="110">
    <w:name w:val="Сетка таблицы11"/>
    <w:basedOn w:val="a1"/>
    <w:next w:val="aa"/>
    <w:uiPriority w:val="59"/>
    <w:rsid w:val="009A74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ody Text Indent"/>
    <w:basedOn w:val="a"/>
    <w:link w:val="af1"/>
    <w:uiPriority w:val="99"/>
    <w:semiHidden/>
    <w:unhideWhenUsed/>
    <w:rsid w:val="009A7421"/>
    <w:pPr>
      <w:spacing w:after="120" w:line="240" w:lineRule="auto"/>
      <w:ind w:left="283"/>
    </w:pPr>
    <w:rPr>
      <w:rFonts w:ascii="Times New Roman" w:eastAsia="Times New Roman" w:hAnsi="Times New Roman"/>
      <w:sz w:val="24"/>
      <w:szCs w:val="24"/>
      <w:lang w:eastAsia="ru-RU"/>
    </w:rPr>
  </w:style>
  <w:style w:type="character" w:customStyle="1" w:styleId="af1">
    <w:name w:val="Основной текст с отступом Знак"/>
    <w:link w:val="af0"/>
    <w:uiPriority w:val="99"/>
    <w:semiHidden/>
    <w:rsid w:val="009A7421"/>
    <w:rPr>
      <w:rFonts w:ascii="Times New Roman" w:eastAsia="Times New Roman" w:hAnsi="Times New Roman"/>
      <w:sz w:val="24"/>
      <w:szCs w:val="24"/>
    </w:rPr>
  </w:style>
  <w:style w:type="paragraph" w:customStyle="1" w:styleId="ConsNonformat">
    <w:name w:val="ConsNonformat"/>
    <w:uiPriority w:val="99"/>
    <w:rsid w:val="009A7421"/>
    <w:pPr>
      <w:widowControl w:val="0"/>
      <w:overflowPunct w:val="0"/>
      <w:autoSpaceDE w:val="0"/>
      <w:autoSpaceDN w:val="0"/>
      <w:adjustRightInd w:val="0"/>
      <w:ind w:right="19772"/>
    </w:pPr>
    <w:rPr>
      <w:rFonts w:ascii="Courier New" w:eastAsia="Times New Roman" w:hAnsi="Courier New"/>
    </w:rPr>
  </w:style>
  <w:style w:type="numbering" w:customStyle="1" w:styleId="111">
    <w:name w:val="Нет списка11"/>
    <w:next w:val="a2"/>
    <w:uiPriority w:val="99"/>
    <w:semiHidden/>
    <w:unhideWhenUsed/>
    <w:rsid w:val="009A7421"/>
  </w:style>
  <w:style w:type="table" w:customStyle="1" w:styleId="21">
    <w:name w:val="Сетка таблицы2"/>
    <w:basedOn w:val="a1"/>
    <w:next w:val="aa"/>
    <w:uiPriority w:val="59"/>
    <w:rsid w:val="009A742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aliases w:val="для таблиц,Без интервала2,No Spacing,Без интервала1,No Spacing1,No Spacing111,No Spacing11,Без интервала11,Без интервала3,Жирный,Без интервала21,Без интервала111"/>
    <w:link w:val="af3"/>
    <w:qFormat/>
    <w:rsid w:val="009A7421"/>
    <w:rPr>
      <w:rFonts w:ascii="Times New Roman" w:hAnsi="Times New Roman"/>
      <w:sz w:val="28"/>
      <w:szCs w:val="28"/>
      <w:lang w:eastAsia="en-US"/>
    </w:rPr>
  </w:style>
  <w:style w:type="character" w:customStyle="1" w:styleId="af3">
    <w:name w:val="Без интервала Знак"/>
    <w:aliases w:val="для таблиц Знак,Без интервала2 Знак,No Spacing Знак,Без интервала1 Знак,No Spacing1 Знак,No Spacing111 Знак,No Spacing11 Знак,Без интервала11 Знак,Без интервала3 Знак,Жирный Знак,Без интервала21 Знак,Без интервала111 Знак"/>
    <w:link w:val="af2"/>
    <w:qFormat/>
    <w:locked/>
    <w:rsid w:val="009A7421"/>
    <w:rPr>
      <w:rFonts w:ascii="Times New Roman" w:hAnsi="Times New Roman"/>
      <w:sz w:val="28"/>
      <w:szCs w:val="28"/>
      <w:lang w:eastAsia="en-US"/>
    </w:rPr>
  </w:style>
  <w:style w:type="paragraph" w:customStyle="1" w:styleId="formattext">
    <w:name w:val="formattext"/>
    <w:basedOn w:val="a"/>
    <w:rsid w:val="009A7421"/>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15">
    <w:name w:val="Стиль1"/>
    <w:basedOn w:val="a"/>
    <w:rsid w:val="009A7421"/>
    <w:pPr>
      <w:keepNext/>
      <w:keepLines/>
      <w:widowControl w:val="0"/>
      <w:suppressLineNumbers/>
      <w:tabs>
        <w:tab w:val="left" w:pos="432"/>
      </w:tabs>
      <w:suppressAutoHyphens/>
      <w:spacing w:after="60" w:line="240" w:lineRule="auto"/>
      <w:ind w:left="432" w:hanging="432"/>
    </w:pPr>
    <w:rPr>
      <w:rFonts w:ascii="Times New Roman" w:eastAsia="Times New Roman" w:hAnsi="Times New Roman"/>
      <w:b/>
      <w:sz w:val="28"/>
      <w:szCs w:val="24"/>
      <w:lang w:eastAsia="ar-SA"/>
    </w:rPr>
  </w:style>
  <w:style w:type="table" w:customStyle="1" w:styleId="1110">
    <w:name w:val="Сетка таблицы111"/>
    <w:basedOn w:val="a1"/>
    <w:uiPriority w:val="59"/>
    <w:rsid w:val="009A7421"/>
    <w:rPr>
      <w:rFonts w:eastAsia="Times New Roman"/>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
    <w:name w:val="Нет списка111"/>
    <w:next w:val="a2"/>
    <w:uiPriority w:val="99"/>
    <w:semiHidden/>
    <w:unhideWhenUsed/>
    <w:rsid w:val="009A7421"/>
  </w:style>
  <w:style w:type="table" w:customStyle="1" w:styleId="210">
    <w:name w:val="Сетка таблицы21"/>
    <w:basedOn w:val="a1"/>
    <w:next w:val="aa"/>
    <w:uiPriority w:val="59"/>
    <w:rsid w:val="009A7421"/>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
    <w:name w:val="Нет списка2"/>
    <w:next w:val="a2"/>
    <w:uiPriority w:val="99"/>
    <w:semiHidden/>
    <w:unhideWhenUsed/>
    <w:rsid w:val="009A7421"/>
  </w:style>
  <w:style w:type="table" w:customStyle="1" w:styleId="3">
    <w:name w:val="Сетка таблицы3"/>
    <w:basedOn w:val="a1"/>
    <w:next w:val="aa"/>
    <w:uiPriority w:val="59"/>
    <w:rsid w:val="009A7421"/>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4">
    <w:name w:val="Strong"/>
    <w:uiPriority w:val="22"/>
    <w:qFormat/>
    <w:rsid w:val="009A7421"/>
    <w:rPr>
      <w:b/>
      <w:bCs/>
    </w:rPr>
  </w:style>
  <w:style w:type="paragraph" w:customStyle="1" w:styleId="yarmsell">
    <w:name w:val="yarmsell"/>
    <w:basedOn w:val="a"/>
    <w:rsid w:val="009A7421"/>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4">
    <w:name w:val="Сетка таблицы4"/>
    <w:basedOn w:val="a1"/>
    <w:next w:val="aa"/>
    <w:uiPriority w:val="59"/>
    <w:rsid w:val="002A4AFE"/>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Абзац списка Знак"/>
    <w:aliases w:val="ТЗ список Знак,Bullet List Знак,FooterText Знак,numbered Знак,Paragraphe de liste1 Знак,lp1 Знак,SL_Абзац списка Знак,Содержание. 2 уровень Знак"/>
    <w:link w:val="ab"/>
    <w:uiPriority w:val="34"/>
    <w:locked/>
    <w:rsid w:val="00AF234C"/>
    <w:rPr>
      <w:sz w:val="22"/>
      <w:szCs w:val="22"/>
      <w:lang w:eastAsia="en-US"/>
    </w:rPr>
  </w:style>
  <w:style w:type="table" w:customStyle="1" w:styleId="5">
    <w:name w:val="Сетка таблицы5"/>
    <w:basedOn w:val="a1"/>
    <w:next w:val="aa"/>
    <w:uiPriority w:val="59"/>
    <w:rsid w:val="00BB281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a"/>
    <w:uiPriority w:val="59"/>
    <w:rsid w:val="00BC7D86"/>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0">
    <w:name w:val="Нет списка3"/>
    <w:next w:val="a2"/>
    <w:uiPriority w:val="99"/>
    <w:semiHidden/>
    <w:unhideWhenUsed/>
    <w:rsid w:val="00037014"/>
  </w:style>
  <w:style w:type="table" w:customStyle="1" w:styleId="6">
    <w:name w:val="Сетка таблицы6"/>
    <w:basedOn w:val="a1"/>
    <w:next w:val="aa"/>
    <w:uiPriority w:val="59"/>
    <w:rsid w:val="00037014"/>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a"/>
    <w:uiPriority w:val="59"/>
    <w:rsid w:val="00037014"/>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1">
    <w:name w:val="s_1"/>
    <w:basedOn w:val="a"/>
    <w:rsid w:val="00021D8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markedcontent">
    <w:name w:val="markedcontent"/>
    <w:rsid w:val="00021D8A"/>
  </w:style>
  <w:style w:type="character" w:customStyle="1" w:styleId="lots-wrap-contentbodyval2">
    <w:name w:val="lots-wrap-content__body__val2"/>
    <w:rsid w:val="009208D3"/>
  </w:style>
  <w:style w:type="table" w:customStyle="1" w:styleId="71">
    <w:name w:val="Сетка таблицы7"/>
    <w:basedOn w:val="a1"/>
    <w:next w:val="aa"/>
    <w:uiPriority w:val="59"/>
    <w:rsid w:val="00AA471E"/>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0">
    <w:name w:val="Нет списка4"/>
    <w:next w:val="a2"/>
    <w:uiPriority w:val="99"/>
    <w:semiHidden/>
    <w:unhideWhenUsed/>
    <w:rsid w:val="00777D16"/>
  </w:style>
  <w:style w:type="table" w:customStyle="1" w:styleId="8">
    <w:name w:val="Сетка таблицы8"/>
    <w:basedOn w:val="a1"/>
    <w:next w:val="aa"/>
    <w:uiPriority w:val="59"/>
    <w:rsid w:val="00777D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1"/>
    <w:next w:val="aa"/>
    <w:uiPriority w:val="59"/>
    <w:rsid w:val="00777D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2"/>
    <w:uiPriority w:val="99"/>
    <w:semiHidden/>
    <w:unhideWhenUsed/>
    <w:rsid w:val="00777D16"/>
  </w:style>
  <w:style w:type="character" w:customStyle="1" w:styleId="wmi-callto">
    <w:name w:val="wmi-callto"/>
    <w:rsid w:val="00777D16"/>
  </w:style>
  <w:style w:type="table" w:customStyle="1" w:styleId="220">
    <w:name w:val="Сетка таблицы22"/>
    <w:basedOn w:val="a1"/>
    <w:next w:val="aa"/>
    <w:uiPriority w:val="59"/>
    <w:rsid w:val="00777D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2">
    <w:name w:val="Заголовок 11"/>
    <w:basedOn w:val="a"/>
    <w:next w:val="a"/>
    <w:uiPriority w:val="9"/>
    <w:qFormat/>
    <w:rsid w:val="00777D16"/>
    <w:pPr>
      <w:keepNext/>
      <w:keepLines/>
      <w:spacing w:before="480" w:after="0" w:line="240" w:lineRule="auto"/>
      <w:outlineLvl w:val="0"/>
    </w:pPr>
    <w:rPr>
      <w:rFonts w:ascii="Cambria" w:eastAsia="Times New Roman" w:hAnsi="Cambria"/>
      <w:b/>
      <w:bCs/>
      <w:color w:val="365F91"/>
      <w:sz w:val="28"/>
      <w:szCs w:val="28"/>
      <w:lang w:eastAsia="ru-RU"/>
    </w:rPr>
  </w:style>
  <w:style w:type="numbering" w:customStyle="1" w:styleId="1120">
    <w:name w:val="Нет списка112"/>
    <w:next w:val="a2"/>
    <w:uiPriority w:val="99"/>
    <w:semiHidden/>
    <w:unhideWhenUsed/>
    <w:rsid w:val="00777D16"/>
  </w:style>
  <w:style w:type="table" w:customStyle="1" w:styleId="1121">
    <w:name w:val="Сетка таблицы112"/>
    <w:basedOn w:val="a1"/>
    <w:next w:val="aa"/>
    <w:uiPriority w:val="59"/>
    <w:rsid w:val="00777D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3">
    <w:name w:val="Заголовок 1 Знак1"/>
    <w:uiPriority w:val="9"/>
    <w:rsid w:val="00777D16"/>
    <w:rPr>
      <w:rFonts w:ascii="Cambria" w:eastAsia="Times New Roman" w:hAnsi="Cambria" w:cs="Times New Roman"/>
      <w:b/>
      <w:bCs/>
      <w:kern w:val="32"/>
      <w:sz w:val="32"/>
      <w:szCs w:val="32"/>
      <w:lang w:eastAsia="en-US"/>
    </w:rPr>
  </w:style>
  <w:style w:type="numbering" w:customStyle="1" w:styleId="211">
    <w:name w:val="Нет списка21"/>
    <w:next w:val="a2"/>
    <w:uiPriority w:val="99"/>
    <w:semiHidden/>
    <w:unhideWhenUsed/>
    <w:rsid w:val="00777D16"/>
  </w:style>
  <w:style w:type="character" w:styleId="af5">
    <w:name w:val="Emphasis"/>
    <w:uiPriority w:val="20"/>
    <w:qFormat/>
    <w:rsid w:val="00777D16"/>
    <w:rPr>
      <w:i/>
      <w:iCs/>
    </w:rPr>
  </w:style>
  <w:style w:type="character" w:customStyle="1" w:styleId="i-dib">
    <w:name w:val="i-dib"/>
    <w:rsid w:val="00777D16"/>
  </w:style>
  <w:style w:type="numbering" w:customStyle="1" w:styleId="11110">
    <w:name w:val="Нет списка1111"/>
    <w:next w:val="a2"/>
    <w:uiPriority w:val="99"/>
    <w:semiHidden/>
    <w:unhideWhenUsed/>
    <w:rsid w:val="00777D16"/>
  </w:style>
  <w:style w:type="numbering" w:customStyle="1" w:styleId="11111">
    <w:name w:val="Нет списка11111"/>
    <w:next w:val="a2"/>
    <w:uiPriority w:val="99"/>
    <w:semiHidden/>
    <w:unhideWhenUsed/>
    <w:rsid w:val="00777D16"/>
  </w:style>
  <w:style w:type="numbering" w:customStyle="1" w:styleId="2110">
    <w:name w:val="Нет списка211"/>
    <w:next w:val="a2"/>
    <w:uiPriority w:val="99"/>
    <w:semiHidden/>
    <w:unhideWhenUsed/>
    <w:rsid w:val="00777D16"/>
  </w:style>
  <w:style w:type="paragraph" w:customStyle="1" w:styleId="16">
    <w:name w:val="Верхний колонтитул1"/>
    <w:basedOn w:val="a"/>
    <w:next w:val="a5"/>
    <w:uiPriority w:val="99"/>
    <w:unhideWhenUsed/>
    <w:rsid w:val="00777D16"/>
    <w:pPr>
      <w:tabs>
        <w:tab w:val="center" w:pos="4677"/>
        <w:tab w:val="right" w:pos="9355"/>
      </w:tabs>
      <w:spacing w:after="0" w:line="240" w:lineRule="auto"/>
    </w:pPr>
    <w:rPr>
      <w:rFonts w:eastAsia="Times New Roman"/>
      <w:sz w:val="20"/>
      <w:szCs w:val="20"/>
      <w:lang w:eastAsia="ru-RU"/>
    </w:rPr>
  </w:style>
  <w:style w:type="paragraph" w:customStyle="1" w:styleId="17">
    <w:name w:val="Нижний колонтитул1"/>
    <w:basedOn w:val="a"/>
    <w:next w:val="a7"/>
    <w:uiPriority w:val="99"/>
    <w:unhideWhenUsed/>
    <w:rsid w:val="00777D16"/>
    <w:pPr>
      <w:tabs>
        <w:tab w:val="center" w:pos="4677"/>
        <w:tab w:val="right" w:pos="9355"/>
      </w:tabs>
      <w:spacing w:after="0" w:line="240" w:lineRule="auto"/>
    </w:pPr>
    <w:rPr>
      <w:rFonts w:eastAsia="Times New Roman"/>
      <w:sz w:val="20"/>
      <w:szCs w:val="20"/>
      <w:lang w:eastAsia="ru-RU"/>
    </w:rPr>
  </w:style>
  <w:style w:type="numbering" w:customStyle="1" w:styleId="31">
    <w:name w:val="Нет списка31"/>
    <w:next w:val="a2"/>
    <w:uiPriority w:val="99"/>
    <w:semiHidden/>
    <w:unhideWhenUsed/>
    <w:rsid w:val="00777D16"/>
  </w:style>
  <w:style w:type="numbering" w:customStyle="1" w:styleId="1210">
    <w:name w:val="Нет списка121"/>
    <w:next w:val="a2"/>
    <w:uiPriority w:val="99"/>
    <w:semiHidden/>
    <w:unhideWhenUsed/>
    <w:rsid w:val="00777D16"/>
  </w:style>
  <w:style w:type="character" w:styleId="af6">
    <w:name w:val="FollowedHyperlink"/>
    <w:uiPriority w:val="99"/>
    <w:semiHidden/>
    <w:unhideWhenUsed/>
    <w:rsid w:val="00777D16"/>
    <w:rPr>
      <w:color w:val="800080"/>
      <w:u w:val="single"/>
    </w:rPr>
  </w:style>
  <w:style w:type="paragraph" w:customStyle="1" w:styleId="xl65">
    <w:name w:val="xl65"/>
    <w:basedOn w:val="a"/>
    <w:rsid w:val="00777D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66">
    <w:name w:val="xl66"/>
    <w:basedOn w:val="a"/>
    <w:rsid w:val="00777D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0"/>
      <w:szCs w:val="20"/>
      <w:lang w:eastAsia="ru-RU"/>
    </w:rPr>
  </w:style>
  <w:style w:type="paragraph" w:customStyle="1" w:styleId="xl67">
    <w:name w:val="xl67"/>
    <w:basedOn w:val="a"/>
    <w:rsid w:val="00777D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8">
    <w:name w:val="xl68"/>
    <w:basedOn w:val="a"/>
    <w:rsid w:val="00777D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9">
    <w:name w:val="xl69"/>
    <w:basedOn w:val="a"/>
    <w:rsid w:val="00777D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0">
    <w:name w:val="xl70"/>
    <w:basedOn w:val="a"/>
    <w:rsid w:val="00777D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1">
    <w:name w:val="xl71"/>
    <w:basedOn w:val="a"/>
    <w:rsid w:val="00777D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72">
    <w:name w:val="xl72"/>
    <w:basedOn w:val="a"/>
    <w:rsid w:val="00777D16"/>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73">
    <w:name w:val="xl73"/>
    <w:basedOn w:val="a"/>
    <w:rsid w:val="00777D1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74">
    <w:name w:val="xl74"/>
    <w:basedOn w:val="a"/>
    <w:rsid w:val="00777D1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75">
    <w:name w:val="xl75"/>
    <w:basedOn w:val="a"/>
    <w:rsid w:val="00777D1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76">
    <w:name w:val="xl76"/>
    <w:basedOn w:val="a"/>
    <w:rsid w:val="00777D1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77">
    <w:name w:val="xl77"/>
    <w:basedOn w:val="a"/>
    <w:rsid w:val="00777D16"/>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78">
    <w:name w:val="xl78"/>
    <w:basedOn w:val="a"/>
    <w:rsid w:val="00777D1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79">
    <w:name w:val="xl79"/>
    <w:basedOn w:val="a"/>
    <w:rsid w:val="00777D1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eastAsia="Times New Roman"/>
      <w:b/>
      <w:bCs/>
      <w:sz w:val="24"/>
      <w:szCs w:val="24"/>
      <w:lang w:eastAsia="ru-RU"/>
    </w:rPr>
  </w:style>
  <w:style w:type="paragraph" w:customStyle="1" w:styleId="xl80">
    <w:name w:val="xl80"/>
    <w:basedOn w:val="a"/>
    <w:rsid w:val="00777D16"/>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1">
    <w:name w:val="xl81"/>
    <w:basedOn w:val="a"/>
    <w:rsid w:val="00777D16"/>
    <w:pPr>
      <w:pBdr>
        <w:top w:val="single" w:sz="4" w:space="0" w:color="auto"/>
        <w:left w:val="single" w:sz="4" w:space="0" w:color="auto"/>
        <w:bottom w:val="single" w:sz="4" w:space="0" w:color="auto"/>
        <w:right w:val="single" w:sz="4" w:space="0" w:color="auto"/>
      </w:pBdr>
      <w:shd w:val="clear" w:color="000000" w:fill="C5D9F1"/>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
    <w:rsid w:val="00777D16"/>
    <w:pPr>
      <w:pBdr>
        <w:top w:val="single" w:sz="4" w:space="0" w:color="auto"/>
        <w:left w:val="single" w:sz="4" w:space="0" w:color="auto"/>
        <w:bottom w:val="single" w:sz="4" w:space="0" w:color="auto"/>
        <w:right w:val="single" w:sz="4" w:space="0" w:color="auto"/>
      </w:pBdr>
      <w:shd w:val="clear" w:color="000000" w:fill="DDD9C4"/>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3">
    <w:name w:val="xl83"/>
    <w:basedOn w:val="a"/>
    <w:rsid w:val="00777D16"/>
    <w:pPr>
      <w:pBdr>
        <w:top w:val="single" w:sz="4" w:space="0" w:color="auto"/>
        <w:left w:val="single" w:sz="4" w:space="0" w:color="auto"/>
        <w:bottom w:val="single" w:sz="4" w:space="0" w:color="auto"/>
        <w:right w:val="single" w:sz="4" w:space="0" w:color="auto"/>
      </w:pBdr>
      <w:shd w:val="clear" w:color="000000" w:fill="F2DCDB"/>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4">
    <w:name w:val="xl84"/>
    <w:basedOn w:val="a"/>
    <w:rsid w:val="00777D16"/>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5">
    <w:name w:val="xl85"/>
    <w:basedOn w:val="a"/>
    <w:rsid w:val="00777D16"/>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6">
    <w:name w:val="xl86"/>
    <w:basedOn w:val="a"/>
    <w:rsid w:val="00777D16"/>
    <w:pPr>
      <w:pBdr>
        <w:top w:val="single" w:sz="4" w:space="0" w:color="auto"/>
        <w:left w:val="single" w:sz="4" w:space="0" w:color="auto"/>
        <w:bottom w:val="single" w:sz="4" w:space="0" w:color="auto"/>
        <w:right w:val="single" w:sz="4" w:space="0" w:color="auto"/>
      </w:pBdr>
      <w:shd w:val="clear" w:color="000000" w:fill="E4DFEC"/>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7">
    <w:name w:val="xl87"/>
    <w:basedOn w:val="a"/>
    <w:rsid w:val="00777D16"/>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8">
    <w:name w:val="xl88"/>
    <w:basedOn w:val="a"/>
    <w:rsid w:val="00777D16"/>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9">
    <w:name w:val="xl89"/>
    <w:basedOn w:val="a"/>
    <w:rsid w:val="00777D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
    <w:rsid w:val="00777D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1">
    <w:name w:val="xl91"/>
    <w:basedOn w:val="a"/>
    <w:rsid w:val="00777D16"/>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92">
    <w:name w:val="xl92"/>
    <w:basedOn w:val="a"/>
    <w:rsid w:val="00777D1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3">
    <w:name w:val="xl93"/>
    <w:basedOn w:val="a"/>
    <w:rsid w:val="00777D1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character" w:customStyle="1" w:styleId="18">
    <w:name w:val="Верхний колонтитул Знак1"/>
    <w:uiPriority w:val="99"/>
    <w:semiHidden/>
    <w:rsid w:val="00777D16"/>
    <w:rPr>
      <w:sz w:val="22"/>
      <w:szCs w:val="22"/>
      <w:lang w:eastAsia="en-US"/>
    </w:rPr>
  </w:style>
  <w:style w:type="character" w:customStyle="1" w:styleId="19">
    <w:name w:val="Нижний колонтитул Знак1"/>
    <w:uiPriority w:val="99"/>
    <w:semiHidden/>
    <w:rsid w:val="00777D16"/>
    <w:rPr>
      <w:sz w:val="22"/>
      <w:szCs w:val="22"/>
      <w:lang w:eastAsia="en-US"/>
    </w:rPr>
  </w:style>
  <w:style w:type="numbering" w:customStyle="1" w:styleId="41">
    <w:name w:val="Нет списка41"/>
    <w:next w:val="a2"/>
    <w:uiPriority w:val="99"/>
    <w:semiHidden/>
    <w:unhideWhenUsed/>
    <w:rsid w:val="00777D16"/>
  </w:style>
  <w:style w:type="table" w:customStyle="1" w:styleId="310">
    <w:name w:val="Сетка таблицы31"/>
    <w:basedOn w:val="a1"/>
    <w:next w:val="aa"/>
    <w:uiPriority w:val="59"/>
    <w:rsid w:val="00777D16"/>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a"/>
    <w:uiPriority w:val="59"/>
    <w:rsid w:val="00756C12"/>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Сетка таблицы10"/>
    <w:basedOn w:val="a1"/>
    <w:next w:val="aa"/>
    <w:uiPriority w:val="59"/>
    <w:rsid w:val="001A6708"/>
    <w:rPr>
      <w:rFonts w:eastAsia="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97375">
      <w:bodyDiv w:val="1"/>
      <w:marLeft w:val="0"/>
      <w:marRight w:val="0"/>
      <w:marTop w:val="0"/>
      <w:marBottom w:val="0"/>
      <w:divBdr>
        <w:top w:val="none" w:sz="0" w:space="0" w:color="auto"/>
        <w:left w:val="none" w:sz="0" w:space="0" w:color="auto"/>
        <w:bottom w:val="none" w:sz="0" w:space="0" w:color="auto"/>
        <w:right w:val="none" w:sz="0" w:space="0" w:color="auto"/>
      </w:divBdr>
      <w:divsChild>
        <w:div w:id="1233661852">
          <w:marLeft w:val="0"/>
          <w:marRight w:val="0"/>
          <w:marTop w:val="0"/>
          <w:marBottom w:val="0"/>
          <w:divBdr>
            <w:top w:val="none" w:sz="0" w:space="0" w:color="auto"/>
            <w:left w:val="none" w:sz="0" w:space="0" w:color="auto"/>
            <w:bottom w:val="none" w:sz="0" w:space="0" w:color="auto"/>
            <w:right w:val="none" w:sz="0" w:space="0" w:color="auto"/>
          </w:divBdr>
        </w:div>
      </w:divsChild>
    </w:div>
    <w:div w:id="137654880">
      <w:bodyDiv w:val="1"/>
      <w:marLeft w:val="0"/>
      <w:marRight w:val="0"/>
      <w:marTop w:val="0"/>
      <w:marBottom w:val="0"/>
      <w:divBdr>
        <w:top w:val="none" w:sz="0" w:space="0" w:color="auto"/>
        <w:left w:val="none" w:sz="0" w:space="0" w:color="auto"/>
        <w:bottom w:val="none" w:sz="0" w:space="0" w:color="auto"/>
        <w:right w:val="none" w:sz="0" w:space="0" w:color="auto"/>
      </w:divBdr>
      <w:divsChild>
        <w:div w:id="110172202">
          <w:marLeft w:val="0"/>
          <w:marRight w:val="0"/>
          <w:marTop w:val="0"/>
          <w:marBottom w:val="0"/>
          <w:divBdr>
            <w:top w:val="none" w:sz="0" w:space="0" w:color="auto"/>
            <w:left w:val="none" w:sz="0" w:space="0" w:color="auto"/>
            <w:bottom w:val="none" w:sz="0" w:space="0" w:color="auto"/>
            <w:right w:val="none" w:sz="0" w:space="0" w:color="auto"/>
          </w:divBdr>
          <w:divsChild>
            <w:div w:id="483014156">
              <w:marLeft w:val="0"/>
              <w:marRight w:val="0"/>
              <w:marTop w:val="0"/>
              <w:marBottom w:val="300"/>
              <w:divBdr>
                <w:top w:val="none" w:sz="0" w:space="0" w:color="auto"/>
                <w:left w:val="none" w:sz="0" w:space="0" w:color="auto"/>
                <w:bottom w:val="none" w:sz="0" w:space="0" w:color="auto"/>
                <w:right w:val="none" w:sz="0" w:space="0" w:color="auto"/>
              </w:divBdr>
            </w:div>
          </w:divsChild>
        </w:div>
        <w:div w:id="580482631">
          <w:marLeft w:val="0"/>
          <w:marRight w:val="0"/>
          <w:marTop w:val="0"/>
          <w:marBottom w:val="0"/>
          <w:divBdr>
            <w:top w:val="none" w:sz="0" w:space="0" w:color="auto"/>
            <w:left w:val="none" w:sz="0" w:space="0" w:color="auto"/>
            <w:bottom w:val="none" w:sz="0" w:space="0" w:color="auto"/>
            <w:right w:val="none" w:sz="0" w:space="0" w:color="auto"/>
          </w:divBdr>
          <w:divsChild>
            <w:div w:id="281155454">
              <w:marLeft w:val="0"/>
              <w:marRight w:val="0"/>
              <w:marTop w:val="0"/>
              <w:marBottom w:val="0"/>
              <w:divBdr>
                <w:top w:val="none" w:sz="0" w:space="0" w:color="auto"/>
                <w:left w:val="none" w:sz="0" w:space="0" w:color="auto"/>
                <w:bottom w:val="none" w:sz="0" w:space="0" w:color="auto"/>
                <w:right w:val="none" w:sz="0" w:space="0" w:color="auto"/>
              </w:divBdr>
            </w:div>
            <w:div w:id="380982295">
              <w:marLeft w:val="0"/>
              <w:marRight w:val="0"/>
              <w:marTop w:val="0"/>
              <w:marBottom w:val="0"/>
              <w:divBdr>
                <w:top w:val="none" w:sz="0" w:space="0" w:color="auto"/>
                <w:left w:val="none" w:sz="0" w:space="0" w:color="auto"/>
                <w:bottom w:val="none" w:sz="0" w:space="0" w:color="auto"/>
                <w:right w:val="none" w:sz="0" w:space="0" w:color="auto"/>
              </w:divBdr>
            </w:div>
            <w:div w:id="469175395">
              <w:marLeft w:val="0"/>
              <w:marRight w:val="0"/>
              <w:marTop w:val="0"/>
              <w:marBottom w:val="0"/>
              <w:divBdr>
                <w:top w:val="none" w:sz="0" w:space="0" w:color="auto"/>
                <w:left w:val="none" w:sz="0" w:space="0" w:color="auto"/>
                <w:bottom w:val="none" w:sz="0" w:space="0" w:color="auto"/>
                <w:right w:val="none" w:sz="0" w:space="0" w:color="auto"/>
              </w:divBdr>
            </w:div>
            <w:div w:id="489370251">
              <w:marLeft w:val="0"/>
              <w:marRight w:val="0"/>
              <w:marTop w:val="0"/>
              <w:marBottom w:val="0"/>
              <w:divBdr>
                <w:top w:val="none" w:sz="0" w:space="0" w:color="auto"/>
                <w:left w:val="none" w:sz="0" w:space="0" w:color="auto"/>
                <w:bottom w:val="none" w:sz="0" w:space="0" w:color="auto"/>
                <w:right w:val="none" w:sz="0" w:space="0" w:color="auto"/>
              </w:divBdr>
            </w:div>
            <w:div w:id="851644187">
              <w:marLeft w:val="0"/>
              <w:marRight w:val="0"/>
              <w:marTop w:val="0"/>
              <w:marBottom w:val="0"/>
              <w:divBdr>
                <w:top w:val="none" w:sz="0" w:space="0" w:color="auto"/>
                <w:left w:val="none" w:sz="0" w:space="0" w:color="auto"/>
                <w:bottom w:val="none" w:sz="0" w:space="0" w:color="auto"/>
                <w:right w:val="none" w:sz="0" w:space="0" w:color="auto"/>
              </w:divBdr>
            </w:div>
            <w:div w:id="880166194">
              <w:marLeft w:val="0"/>
              <w:marRight w:val="0"/>
              <w:marTop w:val="0"/>
              <w:marBottom w:val="0"/>
              <w:divBdr>
                <w:top w:val="none" w:sz="0" w:space="0" w:color="auto"/>
                <w:left w:val="none" w:sz="0" w:space="0" w:color="auto"/>
                <w:bottom w:val="none" w:sz="0" w:space="0" w:color="auto"/>
                <w:right w:val="none" w:sz="0" w:space="0" w:color="auto"/>
              </w:divBdr>
            </w:div>
            <w:div w:id="1302074503">
              <w:marLeft w:val="0"/>
              <w:marRight w:val="0"/>
              <w:marTop w:val="0"/>
              <w:marBottom w:val="0"/>
              <w:divBdr>
                <w:top w:val="none" w:sz="0" w:space="0" w:color="auto"/>
                <w:left w:val="none" w:sz="0" w:space="0" w:color="auto"/>
                <w:bottom w:val="none" w:sz="0" w:space="0" w:color="auto"/>
                <w:right w:val="none" w:sz="0" w:space="0" w:color="auto"/>
              </w:divBdr>
            </w:div>
            <w:div w:id="1318993850">
              <w:marLeft w:val="0"/>
              <w:marRight w:val="0"/>
              <w:marTop w:val="0"/>
              <w:marBottom w:val="0"/>
              <w:divBdr>
                <w:top w:val="none" w:sz="0" w:space="0" w:color="auto"/>
                <w:left w:val="none" w:sz="0" w:space="0" w:color="auto"/>
                <w:bottom w:val="none" w:sz="0" w:space="0" w:color="auto"/>
                <w:right w:val="none" w:sz="0" w:space="0" w:color="auto"/>
              </w:divBdr>
            </w:div>
            <w:div w:id="1511483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724735">
      <w:bodyDiv w:val="1"/>
      <w:marLeft w:val="0"/>
      <w:marRight w:val="0"/>
      <w:marTop w:val="0"/>
      <w:marBottom w:val="0"/>
      <w:divBdr>
        <w:top w:val="none" w:sz="0" w:space="0" w:color="auto"/>
        <w:left w:val="none" w:sz="0" w:space="0" w:color="auto"/>
        <w:bottom w:val="none" w:sz="0" w:space="0" w:color="auto"/>
        <w:right w:val="none" w:sz="0" w:space="0" w:color="auto"/>
      </w:divBdr>
      <w:divsChild>
        <w:div w:id="1550262473">
          <w:marLeft w:val="0"/>
          <w:marRight w:val="0"/>
          <w:marTop w:val="0"/>
          <w:marBottom w:val="0"/>
          <w:divBdr>
            <w:top w:val="none" w:sz="0" w:space="0" w:color="auto"/>
            <w:left w:val="none" w:sz="0" w:space="0" w:color="auto"/>
            <w:bottom w:val="none" w:sz="0" w:space="0" w:color="auto"/>
            <w:right w:val="none" w:sz="0" w:space="0" w:color="auto"/>
          </w:divBdr>
        </w:div>
      </w:divsChild>
    </w:div>
    <w:div w:id="1389763864">
      <w:bodyDiv w:val="1"/>
      <w:marLeft w:val="0"/>
      <w:marRight w:val="0"/>
      <w:marTop w:val="0"/>
      <w:marBottom w:val="0"/>
      <w:divBdr>
        <w:top w:val="none" w:sz="0" w:space="0" w:color="auto"/>
        <w:left w:val="none" w:sz="0" w:space="0" w:color="auto"/>
        <w:bottom w:val="none" w:sz="0" w:space="0" w:color="auto"/>
        <w:right w:val="none" w:sz="0" w:space="0" w:color="auto"/>
      </w:divBdr>
    </w:div>
    <w:div w:id="1393890634">
      <w:bodyDiv w:val="1"/>
      <w:marLeft w:val="0"/>
      <w:marRight w:val="0"/>
      <w:marTop w:val="0"/>
      <w:marBottom w:val="0"/>
      <w:divBdr>
        <w:top w:val="none" w:sz="0" w:space="0" w:color="auto"/>
        <w:left w:val="none" w:sz="0" w:space="0" w:color="auto"/>
        <w:bottom w:val="none" w:sz="0" w:space="0" w:color="auto"/>
        <w:right w:val="none" w:sz="0" w:space="0" w:color="auto"/>
      </w:divBdr>
    </w:div>
    <w:div w:id="1770202246">
      <w:bodyDiv w:val="1"/>
      <w:marLeft w:val="0"/>
      <w:marRight w:val="0"/>
      <w:marTop w:val="0"/>
      <w:marBottom w:val="0"/>
      <w:divBdr>
        <w:top w:val="none" w:sz="0" w:space="0" w:color="auto"/>
        <w:left w:val="none" w:sz="0" w:space="0" w:color="auto"/>
        <w:bottom w:val="none" w:sz="0" w:space="0" w:color="auto"/>
        <w:right w:val="none" w:sz="0" w:space="0" w:color="auto"/>
      </w:divBdr>
      <w:divsChild>
        <w:div w:id="1665816375">
          <w:marLeft w:val="0"/>
          <w:marRight w:val="0"/>
          <w:marTop w:val="0"/>
          <w:marBottom w:val="0"/>
          <w:divBdr>
            <w:top w:val="none" w:sz="0" w:space="0" w:color="auto"/>
            <w:left w:val="none" w:sz="0" w:space="0" w:color="auto"/>
            <w:bottom w:val="none" w:sz="0" w:space="0" w:color="auto"/>
            <w:right w:val="none" w:sz="0" w:space="0" w:color="auto"/>
          </w:divBdr>
        </w:div>
      </w:divsChild>
    </w:div>
    <w:div w:id="2032681873">
      <w:bodyDiv w:val="1"/>
      <w:marLeft w:val="0"/>
      <w:marRight w:val="0"/>
      <w:marTop w:val="0"/>
      <w:marBottom w:val="0"/>
      <w:divBdr>
        <w:top w:val="none" w:sz="0" w:space="0" w:color="auto"/>
        <w:left w:val="none" w:sz="0" w:space="0" w:color="auto"/>
        <w:bottom w:val="none" w:sz="0" w:space="0" w:color="auto"/>
        <w:right w:val="none" w:sz="0" w:space="0" w:color="auto"/>
      </w:divBdr>
      <w:divsChild>
        <w:div w:id="10520050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1EC3074A8CA073B886EA80AC85962EF77185498110677E884477B3CB6A1D471DFC40D35C43E9AA5E4AA43EECDu8UAG" TargetMode="External"/><Relationship Id="rId13" Type="http://schemas.openxmlformats.org/officeDocument/2006/relationships/hyperlink" Target="consultantplus://offline/ref=782E9CC4CCC6932545801925E3B536176E50B53C1FD70BD7655CABC93DB89C271041D8CD019EE692303B294E112BD805805FEF4CF4B5672237V6P" TargetMode="External"/><Relationship Id="rId3" Type="http://schemas.openxmlformats.org/officeDocument/2006/relationships/settings" Target="settings.xml"/><Relationship Id="rId7" Type="http://schemas.openxmlformats.org/officeDocument/2006/relationships/hyperlink" Target="consultantplus://offline/ref=782E9CC4CCC6932545801925E3B536176E50B53C1FD70BD7655CABC93DB89C27024180C10398FB96372E7F1F5737VEP" TargetMode="External"/><Relationship Id="rId12" Type="http://schemas.openxmlformats.org/officeDocument/2006/relationships/hyperlink" Target="consultantplus://offline/ref=782E9CC4CCC6932545801925E3B536176E50B53C1FD70BD7655CABC93DB89C271041D8CD019EE29F343B294E112BD805805FEF4CF4B5672237V6P"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782E9CC4CCC6932545801925E3B536176E50B53C1FD70BD7655CABC93DB89C27024180C10398FB96372E7F1F5737VEP" TargetMode="External"/><Relationship Id="rId5" Type="http://schemas.openxmlformats.org/officeDocument/2006/relationships/footnotes" Target="footnotes.xml"/><Relationship Id="rId15" Type="http://schemas.openxmlformats.org/officeDocument/2006/relationships/hyperlink" Target="mailto:buhgalter_3school@mail.ru" TargetMode="External"/><Relationship Id="rId10" Type="http://schemas.openxmlformats.org/officeDocument/2006/relationships/hyperlink" Target="consultantplus://offline/ref=782E9CC4CCC6932545801925E3B536176E50B53C1FD70BD7655CABC93DB89C27024180C10398FB96372E7F1F5737VEP" TargetMode="External"/><Relationship Id="rId4" Type="http://schemas.openxmlformats.org/officeDocument/2006/relationships/webSettings" Target="webSettings.xml"/><Relationship Id="rId9" Type="http://schemas.openxmlformats.org/officeDocument/2006/relationships/hyperlink" Target="consultantplus://offline/ref=782E9CC4CCC6932545801925E3B536176E50B53C1FD70BD7655CABC93DB89C271041D8CD0197EEC2617428125779CB07805FED4BE83BV7P" TargetMode="External"/><Relationship Id="rId14" Type="http://schemas.openxmlformats.org/officeDocument/2006/relationships/hyperlink" Target="consultantplus://offline/ref=782E9CC4CCC6932545801925E3B536176E50B53C1FD70BD7655CABC93DB89C271041D8CD019EE696393B294E112BD805805FEF4CF4B5672237V6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4469</Words>
  <Characters>25477</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29887</CharactersWithSpaces>
  <SharedDoc>false</SharedDoc>
  <HLinks>
    <vt:vector size="96" baseType="variant">
      <vt:variant>
        <vt:i4>196677</vt:i4>
      </vt:variant>
      <vt:variant>
        <vt:i4>45</vt:i4>
      </vt:variant>
      <vt:variant>
        <vt:i4>0</vt:i4>
      </vt:variant>
      <vt:variant>
        <vt:i4>5</vt:i4>
      </vt:variant>
      <vt:variant>
        <vt:lpwstr>mailto:buhgalter_3school@mail.ru</vt:lpwstr>
      </vt:variant>
      <vt:variant>
        <vt:lpwstr/>
      </vt:variant>
      <vt:variant>
        <vt:i4>327746</vt:i4>
      </vt:variant>
      <vt:variant>
        <vt:i4>42</vt:i4>
      </vt:variant>
      <vt:variant>
        <vt:i4>0</vt:i4>
      </vt:variant>
      <vt:variant>
        <vt:i4>5</vt:i4>
      </vt:variant>
      <vt:variant>
        <vt:lpwstr/>
      </vt:variant>
      <vt:variant>
        <vt:lpwstr>P326</vt:lpwstr>
      </vt:variant>
      <vt:variant>
        <vt:i4>8192050</vt:i4>
      </vt:variant>
      <vt:variant>
        <vt:i4>39</vt:i4>
      </vt:variant>
      <vt:variant>
        <vt:i4>0</vt:i4>
      </vt:variant>
      <vt:variant>
        <vt:i4>5</vt:i4>
      </vt:variant>
      <vt:variant>
        <vt:lpwstr>consultantplus://offline/ref=782E9CC4CCC6932545801925E3B536176E50B53C1FD70BD7655CABC93DB89C271041D8CD019EE696393B294E112BD805805FEF4CF4B5672237V6P</vt:lpwstr>
      </vt:variant>
      <vt:variant>
        <vt:lpwstr/>
      </vt:variant>
      <vt:variant>
        <vt:i4>393288</vt:i4>
      </vt:variant>
      <vt:variant>
        <vt:i4>36</vt:i4>
      </vt:variant>
      <vt:variant>
        <vt:i4>0</vt:i4>
      </vt:variant>
      <vt:variant>
        <vt:i4>5</vt:i4>
      </vt:variant>
      <vt:variant>
        <vt:lpwstr/>
      </vt:variant>
      <vt:variant>
        <vt:lpwstr>P1878</vt:lpwstr>
      </vt:variant>
      <vt:variant>
        <vt:i4>8192063</vt:i4>
      </vt:variant>
      <vt:variant>
        <vt:i4>33</vt:i4>
      </vt:variant>
      <vt:variant>
        <vt:i4>0</vt:i4>
      </vt:variant>
      <vt:variant>
        <vt:i4>5</vt:i4>
      </vt:variant>
      <vt:variant>
        <vt:lpwstr>consultantplus://offline/ref=782E9CC4CCC6932545801925E3B536176E50B53C1FD70BD7655CABC93DB89C271041D8CD019EE692303B294E112BD805805FEF4CF4B5672237V6P</vt:lpwstr>
      </vt:variant>
      <vt:variant>
        <vt:lpwstr/>
      </vt:variant>
      <vt:variant>
        <vt:i4>8192107</vt:i4>
      </vt:variant>
      <vt:variant>
        <vt:i4>30</vt:i4>
      </vt:variant>
      <vt:variant>
        <vt:i4>0</vt:i4>
      </vt:variant>
      <vt:variant>
        <vt:i4>5</vt:i4>
      </vt:variant>
      <vt:variant>
        <vt:lpwstr>consultantplus://offline/ref=782E9CC4CCC6932545801925E3B536176E50B53C1FD70BD7655CABC93DB89C271041D8CD019EE29F343B294E112BD805805FEF4CF4B5672237V6P</vt:lpwstr>
      </vt:variant>
      <vt:variant>
        <vt:lpwstr/>
      </vt:variant>
      <vt:variant>
        <vt:i4>1835102</vt:i4>
      </vt:variant>
      <vt:variant>
        <vt:i4>27</vt:i4>
      </vt:variant>
      <vt:variant>
        <vt:i4>0</vt:i4>
      </vt:variant>
      <vt:variant>
        <vt:i4>5</vt:i4>
      </vt:variant>
      <vt:variant>
        <vt:lpwstr>consultantplus://offline/ref=782E9CC4CCC6932545801925E3B536176E50B53C1FD70BD7655CABC93DB89C27024180C10398FB96372E7F1F5737VEP</vt:lpwstr>
      </vt:variant>
      <vt:variant>
        <vt:lpwstr/>
      </vt:variant>
      <vt:variant>
        <vt:i4>262213</vt:i4>
      </vt:variant>
      <vt:variant>
        <vt:i4>24</vt:i4>
      </vt:variant>
      <vt:variant>
        <vt:i4>0</vt:i4>
      </vt:variant>
      <vt:variant>
        <vt:i4>5</vt:i4>
      </vt:variant>
      <vt:variant>
        <vt:lpwstr/>
      </vt:variant>
      <vt:variant>
        <vt:lpwstr>P1550</vt:lpwstr>
      </vt:variant>
      <vt:variant>
        <vt:i4>1835102</vt:i4>
      </vt:variant>
      <vt:variant>
        <vt:i4>21</vt:i4>
      </vt:variant>
      <vt:variant>
        <vt:i4>0</vt:i4>
      </vt:variant>
      <vt:variant>
        <vt:i4>5</vt:i4>
      </vt:variant>
      <vt:variant>
        <vt:lpwstr>consultantplus://offline/ref=782E9CC4CCC6932545801925E3B536176E50B53C1FD70BD7655CABC93DB89C27024180C10398FB96372E7F1F5737VEP</vt:lpwstr>
      </vt:variant>
      <vt:variant>
        <vt:lpwstr/>
      </vt:variant>
      <vt:variant>
        <vt:i4>262213</vt:i4>
      </vt:variant>
      <vt:variant>
        <vt:i4>18</vt:i4>
      </vt:variant>
      <vt:variant>
        <vt:i4>0</vt:i4>
      </vt:variant>
      <vt:variant>
        <vt:i4>5</vt:i4>
      </vt:variant>
      <vt:variant>
        <vt:lpwstr/>
      </vt:variant>
      <vt:variant>
        <vt:lpwstr>P1550</vt:lpwstr>
      </vt:variant>
      <vt:variant>
        <vt:i4>72</vt:i4>
      </vt:variant>
      <vt:variant>
        <vt:i4>15</vt:i4>
      </vt:variant>
      <vt:variant>
        <vt:i4>0</vt:i4>
      </vt:variant>
      <vt:variant>
        <vt:i4>5</vt:i4>
      </vt:variant>
      <vt:variant>
        <vt:lpwstr/>
      </vt:variant>
      <vt:variant>
        <vt:lpwstr>P1812</vt:lpwstr>
      </vt:variant>
      <vt:variant>
        <vt:i4>4194385</vt:i4>
      </vt:variant>
      <vt:variant>
        <vt:i4>12</vt:i4>
      </vt:variant>
      <vt:variant>
        <vt:i4>0</vt:i4>
      </vt:variant>
      <vt:variant>
        <vt:i4>5</vt:i4>
      </vt:variant>
      <vt:variant>
        <vt:lpwstr>consultantplus://offline/ref=782E9CC4CCC6932545801925E3B536176E50B53C1FD70BD7655CABC93DB89C271041D8CD0197EEC2617428125779CB07805FED4BE83BV7P</vt:lpwstr>
      </vt:variant>
      <vt:variant>
        <vt:lpwstr/>
      </vt:variant>
      <vt:variant>
        <vt:i4>262213</vt:i4>
      </vt:variant>
      <vt:variant>
        <vt:i4>9</vt:i4>
      </vt:variant>
      <vt:variant>
        <vt:i4>0</vt:i4>
      </vt:variant>
      <vt:variant>
        <vt:i4>5</vt:i4>
      </vt:variant>
      <vt:variant>
        <vt:lpwstr/>
      </vt:variant>
      <vt:variant>
        <vt:lpwstr>P1550</vt:lpwstr>
      </vt:variant>
      <vt:variant>
        <vt:i4>4456537</vt:i4>
      </vt:variant>
      <vt:variant>
        <vt:i4>6</vt:i4>
      </vt:variant>
      <vt:variant>
        <vt:i4>0</vt:i4>
      </vt:variant>
      <vt:variant>
        <vt:i4>5</vt:i4>
      </vt:variant>
      <vt:variant>
        <vt:lpwstr>consultantplus://offline/ref=F1EC3074A8CA073B886EA80AC85962EF77185498110677E884477B3CB6A1D471DFC40D35C43E9AA5E4AA43EECDu8UAG</vt:lpwstr>
      </vt:variant>
      <vt:variant>
        <vt:lpwstr/>
      </vt:variant>
      <vt:variant>
        <vt:i4>1835102</vt:i4>
      </vt:variant>
      <vt:variant>
        <vt:i4>3</vt:i4>
      </vt:variant>
      <vt:variant>
        <vt:i4>0</vt:i4>
      </vt:variant>
      <vt:variant>
        <vt:i4>5</vt:i4>
      </vt:variant>
      <vt:variant>
        <vt:lpwstr>consultantplus://offline/ref=782E9CC4CCC6932545801925E3B536176E50B53C1FD70BD7655CABC93DB89C27024180C10398FB96372E7F1F5737VEP</vt:lpwstr>
      </vt:variant>
      <vt:variant>
        <vt:lpwstr/>
      </vt:variant>
      <vt:variant>
        <vt:i4>65609</vt:i4>
      </vt:variant>
      <vt:variant>
        <vt:i4>0</vt:i4>
      </vt:variant>
      <vt:variant>
        <vt:i4>0</vt:i4>
      </vt:variant>
      <vt:variant>
        <vt:i4>5</vt:i4>
      </vt:variant>
      <vt:variant>
        <vt:lpwstr/>
      </vt:variant>
      <vt:variant>
        <vt:lpwstr>P1909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Шишова Анастасия</dc:creator>
  <cp:keywords/>
  <dc:description/>
  <cp:lastModifiedBy>Админ</cp:lastModifiedBy>
  <cp:revision>3</cp:revision>
  <dcterms:created xsi:type="dcterms:W3CDTF">2022-11-24T05:54:00Z</dcterms:created>
  <dcterms:modified xsi:type="dcterms:W3CDTF">2022-11-24T06:25:00Z</dcterms:modified>
</cp:coreProperties>
</file>