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0" w:type="dxa"/>
        <w:tblLook w:val="04A0" w:firstRow="1" w:lastRow="0" w:firstColumn="1" w:lastColumn="0" w:noHBand="0" w:noVBand="1"/>
      </w:tblPr>
      <w:tblGrid>
        <w:gridCol w:w="2518"/>
        <w:gridCol w:w="8612"/>
      </w:tblGrid>
      <w:tr w:rsidR="00A24164" w:rsidTr="00A24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 – 01- СК _________                                            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4164" w:rsidRPr="00757B15" w:rsidRDefault="00A24164" w:rsidP="00114940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r w:rsidR="00607621">
              <w:rPr>
                <w:rFonts w:ascii="Times New Roman" w:hAnsi="Times New Roman"/>
                <w:sz w:val="20"/>
              </w:rPr>
              <w:t xml:space="preserve">                   ДОГОВОР № </w:t>
            </w:r>
            <w:r w:rsidR="00EE11A0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EE11A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  <w:r w:rsidR="00741F2A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</w:tr>
    </w:tbl>
    <w:p w:rsidR="00A24164" w:rsidRDefault="00A24164" w:rsidP="00A24164">
      <w:pPr>
        <w:pStyle w:val="FR1"/>
        <w:suppressAutoHyphens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 w:rsidR="00A9592A">
        <w:rPr>
          <w:rFonts w:ascii="Times New Roman" w:hAnsi="Times New Roman"/>
          <w:sz w:val="24"/>
        </w:rPr>
        <w:t>Челябинск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07621">
        <w:rPr>
          <w:rFonts w:ascii="Times New Roman" w:hAnsi="Times New Roman"/>
          <w:sz w:val="24"/>
        </w:rPr>
        <w:t xml:space="preserve">               </w:t>
      </w:r>
      <w:r w:rsidR="00636E2F">
        <w:rPr>
          <w:rFonts w:ascii="Times New Roman" w:hAnsi="Times New Roman"/>
          <w:sz w:val="24"/>
        </w:rPr>
        <w:t xml:space="preserve">                </w:t>
      </w:r>
      <w:r w:rsidR="00A9592A">
        <w:rPr>
          <w:rFonts w:ascii="Times New Roman" w:hAnsi="Times New Roman"/>
          <w:sz w:val="24"/>
        </w:rPr>
        <w:t xml:space="preserve">         </w:t>
      </w:r>
      <w:proofErr w:type="gramStart"/>
      <w:r w:rsidR="00A9592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«</w:t>
      </w:r>
      <w:proofErr w:type="gramEnd"/>
      <w:r w:rsidR="00741F2A">
        <w:rPr>
          <w:rFonts w:ascii="Times New Roman" w:hAnsi="Times New Roman"/>
          <w:sz w:val="24"/>
          <w:lang w:val="en-US"/>
        </w:rPr>
        <w:t>07</w:t>
      </w:r>
      <w:r>
        <w:rPr>
          <w:rFonts w:ascii="Times New Roman" w:hAnsi="Times New Roman"/>
          <w:sz w:val="24"/>
        </w:rPr>
        <w:t>»</w:t>
      </w:r>
      <w:r w:rsidR="00854A29">
        <w:rPr>
          <w:rFonts w:ascii="Times New Roman" w:hAnsi="Times New Roman"/>
          <w:sz w:val="24"/>
        </w:rPr>
        <w:t xml:space="preserve"> </w:t>
      </w:r>
      <w:r w:rsidR="00636E2F" w:rsidRPr="00EE11A0">
        <w:rPr>
          <w:rFonts w:ascii="Times New Roman" w:hAnsi="Times New Roman"/>
          <w:sz w:val="24"/>
        </w:rPr>
        <w:t xml:space="preserve"> </w:t>
      </w:r>
      <w:r w:rsidR="00741F2A">
        <w:rPr>
          <w:rFonts w:ascii="Times New Roman" w:hAnsi="Times New Roman"/>
          <w:sz w:val="24"/>
        </w:rPr>
        <w:t>ноября</w:t>
      </w:r>
      <w:r w:rsidR="0029615A">
        <w:rPr>
          <w:rFonts w:ascii="Times New Roman" w:hAnsi="Times New Roman"/>
          <w:sz w:val="24"/>
        </w:rPr>
        <w:t xml:space="preserve"> </w:t>
      </w:r>
      <w:r w:rsidR="00854A29" w:rsidRPr="00EE11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EE11A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года.</w:t>
      </w:r>
    </w:p>
    <w:p w:rsidR="00A24164" w:rsidRDefault="00212772" w:rsidP="00A24164">
      <w:pPr>
        <w:pStyle w:val="5"/>
        <w:suppressAutoHyphens/>
        <w:ind w:right="0"/>
        <w:jc w:val="both"/>
        <w:rPr>
          <w:sz w:val="24"/>
        </w:rPr>
      </w:pPr>
      <w:r w:rsidRPr="00D64920">
        <w:rPr>
          <w:sz w:val="24"/>
        </w:rPr>
        <w:t>ООО «Минимакс» именуемое в дальнейшем «ПОСТАВЩИК</w:t>
      </w:r>
      <w:r>
        <w:rPr>
          <w:sz w:val="24"/>
        </w:rPr>
        <w:t>»</w:t>
      </w:r>
      <w:r w:rsidRPr="000D1317">
        <w:rPr>
          <w:sz w:val="24"/>
        </w:rPr>
        <w:t xml:space="preserve">, в лице </w:t>
      </w:r>
      <w:r>
        <w:rPr>
          <w:sz w:val="24"/>
        </w:rPr>
        <w:t xml:space="preserve">директора РЦ обособленного подразделения Челябинск </w:t>
      </w: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М.И.</w:t>
      </w:r>
      <w:r w:rsidRPr="000D1317">
        <w:rPr>
          <w:sz w:val="24"/>
        </w:rPr>
        <w:t>, действующего на основании</w:t>
      </w:r>
      <w:r w:rsidRPr="000D1317">
        <w:rPr>
          <w:noProof/>
          <w:sz w:val="24"/>
        </w:rPr>
        <w:t xml:space="preserve"> Доверенности №</w:t>
      </w:r>
      <w:r w:rsidR="00AB4666" w:rsidRPr="00AB4666">
        <w:rPr>
          <w:noProof/>
          <w:sz w:val="24"/>
        </w:rPr>
        <w:t>9</w:t>
      </w:r>
      <w:r w:rsidRPr="000D1317">
        <w:rPr>
          <w:noProof/>
          <w:sz w:val="24"/>
        </w:rPr>
        <w:t xml:space="preserve"> от </w:t>
      </w:r>
      <w:r w:rsidR="00AB4666" w:rsidRPr="00AB4666">
        <w:rPr>
          <w:noProof/>
          <w:sz w:val="24"/>
        </w:rPr>
        <w:t>01</w:t>
      </w:r>
      <w:r w:rsidR="00AB4666">
        <w:rPr>
          <w:noProof/>
          <w:sz w:val="24"/>
        </w:rPr>
        <w:t>.0</w:t>
      </w:r>
      <w:r w:rsidR="00AB4666" w:rsidRPr="00AB4666">
        <w:rPr>
          <w:noProof/>
          <w:sz w:val="24"/>
        </w:rPr>
        <w:t>1</w:t>
      </w:r>
      <w:r w:rsidR="00AB4666">
        <w:rPr>
          <w:noProof/>
          <w:sz w:val="24"/>
        </w:rPr>
        <w:t>.201</w:t>
      </w:r>
      <w:r w:rsidR="00741F2A">
        <w:rPr>
          <w:noProof/>
          <w:sz w:val="24"/>
        </w:rPr>
        <w:t>9</w:t>
      </w:r>
      <w:r w:rsidRPr="000D1317">
        <w:rPr>
          <w:noProof/>
          <w:sz w:val="24"/>
        </w:rPr>
        <w:t>г.</w:t>
      </w:r>
      <w:r>
        <w:rPr>
          <w:noProof/>
          <w:sz w:val="24"/>
        </w:rPr>
        <w:t>,</w:t>
      </w:r>
      <w:r w:rsidRPr="00212772">
        <w:rPr>
          <w:noProof/>
          <w:sz w:val="24"/>
        </w:rPr>
        <w:t xml:space="preserve"> </w:t>
      </w:r>
      <w:r w:rsidR="00A24164">
        <w:rPr>
          <w:sz w:val="24"/>
        </w:rPr>
        <w:t xml:space="preserve">и </w:t>
      </w:r>
      <w:r w:rsidR="00B0560D">
        <w:rPr>
          <w:sz w:val="24"/>
        </w:rPr>
        <w:t>Мун</w:t>
      </w:r>
      <w:r w:rsidR="009A6EA2">
        <w:rPr>
          <w:sz w:val="24"/>
        </w:rPr>
        <w:t xml:space="preserve">иципальное бюджетное </w:t>
      </w:r>
      <w:r w:rsidR="009A6EA2">
        <w:rPr>
          <w:sz w:val="24"/>
          <w:lang w:val="ru-RU"/>
        </w:rPr>
        <w:t>обще</w:t>
      </w:r>
      <w:r w:rsidR="00B0560D">
        <w:rPr>
          <w:sz w:val="24"/>
        </w:rPr>
        <w:t>образов</w:t>
      </w:r>
      <w:r w:rsidR="009A6EA2">
        <w:rPr>
          <w:sz w:val="24"/>
        </w:rPr>
        <w:t xml:space="preserve">ательное учреждение «Специальная(коррекционная)общеобразовательная школа-интернат для детей-сирот и детей, оставшихся без попечения родителей, с ограниченными возможностями здоровья(нарушение интеллекта) </w:t>
      </w:r>
      <w:r w:rsidR="00B0560D">
        <w:rPr>
          <w:sz w:val="24"/>
        </w:rPr>
        <w:t>№</w:t>
      </w:r>
      <w:r w:rsidR="00AA2269">
        <w:rPr>
          <w:sz w:val="24"/>
        </w:rPr>
        <w:t>9</w:t>
      </w:r>
      <w:r w:rsidR="009A6EA2">
        <w:rPr>
          <w:sz w:val="24"/>
        </w:rPr>
        <w:t xml:space="preserve"> города</w:t>
      </w:r>
      <w:r w:rsidR="006D4065">
        <w:rPr>
          <w:sz w:val="24"/>
        </w:rPr>
        <w:t xml:space="preserve"> </w:t>
      </w:r>
      <w:r w:rsidR="00B0560D">
        <w:rPr>
          <w:sz w:val="24"/>
        </w:rPr>
        <w:t>Челябинска»</w:t>
      </w:r>
      <w:r w:rsidR="00A24164">
        <w:rPr>
          <w:sz w:val="24"/>
        </w:rPr>
        <w:t xml:space="preserve">, именуемое в дальнейшем "ПОКУПАТЕЛЬ", в лице </w:t>
      </w:r>
      <w:r w:rsidR="009A6EA2">
        <w:rPr>
          <w:sz w:val="24"/>
        </w:rPr>
        <w:t xml:space="preserve">директора </w:t>
      </w:r>
      <w:proofErr w:type="spellStart"/>
      <w:r w:rsidR="009A6EA2">
        <w:rPr>
          <w:sz w:val="24"/>
        </w:rPr>
        <w:t>Р</w:t>
      </w:r>
      <w:r w:rsidR="009A6EA2">
        <w:rPr>
          <w:sz w:val="24"/>
          <w:lang w:val="ru-RU"/>
        </w:rPr>
        <w:t>удько</w:t>
      </w:r>
      <w:proofErr w:type="spellEnd"/>
      <w:r w:rsidR="009A6EA2">
        <w:rPr>
          <w:sz w:val="24"/>
          <w:lang w:val="ru-RU"/>
        </w:rPr>
        <w:t xml:space="preserve"> С.А</w:t>
      </w:r>
      <w:r w:rsidR="0029615A">
        <w:rPr>
          <w:sz w:val="24"/>
        </w:rPr>
        <w:t>.</w:t>
      </w:r>
      <w:r w:rsidR="00A24164">
        <w:rPr>
          <w:sz w:val="24"/>
        </w:rPr>
        <w:t>,</w:t>
      </w:r>
      <w:r w:rsidR="00AA2269">
        <w:rPr>
          <w:sz w:val="24"/>
          <w:lang w:val="ru-RU"/>
        </w:rPr>
        <w:t xml:space="preserve"> действующего на основании устава,</w:t>
      </w:r>
      <w:r w:rsidR="00A24164">
        <w:rPr>
          <w:sz w:val="24"/>
        </w:rPr>
        <w:t xml:space="preserve"> заключили настоящий договор, далее – «Договор», о нижеследующем:</w:t>
      </w:r>
    </w:p>
    <w:p w:rsidR="00026A96" w:rsidRDefault="00026A96" w:rsidP="00A24164">
      <w:pPr>
        <w:pStyle w:val="5"/>
        <w:suppressAutoHyphens/>
        <w:ind w:right="0"/>
        <w:jc w:val="center"/>
        <w:rPr>
          <w:noProof/>
          <w:sz w:val="20"/>
        </w:rPr>
      </w:pPr>
    </w:p>
    <w:p w:rsidR="00A24164" w:rsidRDefault="00A24164" w:rsidP="00A24164">
      <w:pPr>
        <w:pStyle w:val="5"/>
        <w:suppressAutoHyphens/>
        <w:ind w:right="0"/>
        <w:jc w:val="center"/>
        <w:rPr>
          <w:sz w:val="20"/>
        </w:rPr>
      </w:pPr>
      <w:r>
        <w:rPr>
          <w:noProof/>
          <w:sz w:val="20"/>
        </w:rPr>
        <w:t>1.</w:t>
      </w:r>
      <w:r>
        <w:rPr>
          <w:sz w:val="20"/>
        </w:rPr>
        <w:t xml:space="preserve"> В НАСТОЯЩЕМ ДОГОВОРЕ:</w:t>
      </w:r>
    </w:p>
    <w:p w:rsidR="00A24164" w:rsidRDefault="00A24164" w:rsidP="00A24164">
      <w:pPr>
        <w:pStyle w:val="FR1"/>
        <w:suppressAutoHyphens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«</w:t>
      </w:r>
      <w:proofErr w:type="gramStart"/>
      <w:r>
        <w:rPr>
          <w:rFonts w:ascii="Times New Roman" w:hAnsi="Times New Roman"/>
          <w:sz w:val="20"/>
        </w:rPr>
        <w:t>ПОСТАВЩИК »</w:t>
      </w:r>
      <w:proofErr w:type="gramEnd"/>
      <w:r>
        <w:rPr>
          <w:rFonts w:ascii="Times New Roman" w:hAnsi="Times New Roman"/>
          <w:noProof/>
          <w:sz w:val="20"/>
        </w:rPr>
        <w:t xml:space="preserve"> - </w:t>
      </w:r>
      <w:r w:rsidR="00781F70">
        <w:rPr>
          <w:rFonts w:ascii="Times New Roman" w:hAnsi="Times New Roman"/>
          <w:noProof/>
          <w:sz w:val="20"/>
        </w:rPr>
        <w:t xml:space="preserve">                        </w:t>
      </w:r>
      <w:r>
        <w:rPr>
          <w:rFonts w:ascii="Times New Roman" w:hAnsi="Times New Roman"/>
          <w:noProof/>
          <w:sz w:val="20"/>
        </w:rPr>
        <w:t>ООО «Минимакс»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83"/>
        <w:gridCol w:w="6999"/>
      </w:tblGrid>
      <w:tr w:rsidR="00A24164" w:rsidTr="00A24164">
        <w:trPr>
          <w:trHeight w:val="3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тел.: (351) 245-54-55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196084 Санкт-Петербург, Лиговский пр., д260 </w:t>
            </w:r>
          </w:p>
        </w:tc>
      </w:tr>
      <w:tr w:rsidR="00A24164" w:rsidTr="00A2416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тел.: (351) 245-54-56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z w:val="20"/>
              </w:rPr>
              <w:t>7810216924,  КПП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781001001, ОКВЭД  51.65.5,  52.48.15.</w:t>
            </w:r>
          </w:p>
        </w:tc>
      </w:tr>
      <w:tr w:rsidR="00A24164" w:rsidTr="00A2416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факс</w:t>
            </w:r>
            <w:r>
              <w:rPr>
                <w:rFonts w:ascii="Times New Roman" w:hAnsi="Times New Roman"/>
                <w:sz w:val="20"/>
                <w:lang w:val="en-US"/>
              </w:rPr>
              <w:t>: (</w:t>
            </w:r>
            <w:r>
              <w:rPr>
                <w:rFonts w:ascii="Times New Roman" w:hAnsi="Times New Roman"/>
                <w:sz w:val="20"/>
              </w:rPr>
              <w:t>351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245-54-57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ФИЛИАЛ  Банка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ВТБ (ПАО) в г.</w:t>
            </w:r>
            <w:r w:rsidR="00684FD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Екатеринбурге </w:t>
            </w:r>
          </w:p>
        </w:tc>
      </w:tr>
      <w:tr w:rsidR="00A24164" w:rsidTr="00A2416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sz w:val="20"/>
                <w:lang w:val="de-D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minimaks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@ minimaks.ru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 046577952</w:t>
            </w:r>
          </w:p>
        </w:tc>
      </w:tr>
      <w:tr w:rsidR="00A24164" w:rsidTr="00A24164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Грузоотправитель: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к/</w:t>
            </w:r>
            <w:proofErr w:type="spellStart"/>
            <w:r>
              <w:rPr>
                <w:rFonts w:ascii="Times New Roman" w:hAnsi="Times New Roman"/>
                <w:sz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30101810400000000952  р</w:t>
            </w:r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</w:rPr>
              <w:t>. 40702810209280004456</w:t>
            </w:r>
          </w:p>
          <w:p w:rsidR="00A24164" w:rsidRDefault="00A24164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«Минимакс» ОП </w:t>
            </w:r>
            <w:proofErr w:type="spellStart"/>
            <w:r>
              <w:rPr>
                <w:rFonts w:ascii="Times New Roman" w:hAnsi="Times New Roman"/>
                <w:sz w:val="20"/>
              </w:rPr>
              <w:t>г.Челябинск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454053,г.Челябинск</w:t>
            </w:r>
            <w:proofErr w:type="gramEnd"/>
            <w:r>
              <w:rPr>
                <w:rFonts w:ascii="Times New Roman" w:hAnsi="Times New Roman"/>
                <w:sz w:val="20"/>
              </w:rPr>
              <w:t>, Троицкий тракт,</w:t>
            </w:r>
            <w:r w:rsidR="002E412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д.11Ж, ИНН 7810216924, КПП 745145001, ОКВЭД 51.65.5</w:t>
            </w:r>
          </w:p>
          <w:p w:rsidR="00EC64A3" w:rsidRPr="003E5057" w:rsidRDefault="00EC64A3">
            <w:pPr>
              <w:pStyle w:val="FR1"/>
              <w:suppressAutoHyphens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6C5419" w:rsidRPr="00B90901" w:rsidRDefault="00A24164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>1.2. -  «ПОКУПАТЕЛЬ»</w:t>
      </w:r>
      <w:r w:rsidR="00B0560D" w:rsidRPr="00B90901">
        <w:rPr>
          <w:rFonts w:ascii="Times New Roman" w:hAnsi="Times New Roman"/>
          <w:noProof/>
          <w:sz w:val="20"/>
        </w:rPr>
        <w:t xml:space="preserve"> - </w:t>
      </w:r>
      <w:r w:rsidR="00EA3169" w:rsidRPr="00B90901">
        <w:rPr>
          <w:rFonts w:ascii="Times New Roman" w:hAnsi="Times New Roman"/>
          <w:noProof/>
          <w:sz w:val="20"/>
        </w:rPr>
        <w:t xml:space="preserve">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  </w:t>
      </w:r>
      <w:r w:rsidR="00EA3169" w:rsidRPr="00B90901">
        <w:rPr>
          <w:rFonts w:ascii="Times New Roman" w:hAnsi="Times New Roman"/>
          <w:noProof/>
          <w:sz w:val="20"/>
        </w:rPr>
        <w:t xml:space="preserve"> </w:t>
      </w:r>
      <w:r w:rsidR="009A6EA2">
        <w:rPr>
          <w:rFonts w:ascii="Times New Roman" w:hAnsi="Times New Roman"/>
          <w:noProof/>
          <w:sz w:val="20"/>
        </w:rPr>
        <w:t>МБОУ школа-интернат №9 города Челябинска</w:t>
      </w:r>
    </w:p>
    <w:p w:rsidR="00446E44" w:rsidRPr="00B90901" w:rsidRDefault="006C5419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                                              </w:t>
      </w:r>
      <w:r w:rsidR="009A6EA2">
        <w:rPr>
          <w:rFonts w:ascii="Times New Roman" w:hAnsi="Times New Roman"/>
          <w:noProof/>
          <w:sz w:val="20"/>
        </w:rPr>
        <w:t xml:space="preserve">          </w:t>
      </w:r>
      <w:r w:rsidRPr="00B90901">
        <w:rPr>
          <w:rFonts w:ascii="Times New Roman" w:hAnsi="Times New Roman"/>
          <w:noProof/>
          <w:sz w:val="20"/>
        </w:rPr>
        <w:t xml:space="preserve">     </w:t>
      </w:r>
    </w:p>
    <w:p w:rsidR="00EA3169" w:rsidRPr="00B90901" w:rsidRDefault="00446E44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</w:t>
      </w:r>
      <w:r w:rsidR="009A6EA2">
        <w:rPr>
          <w:rFonts w:ascii="Times New Roman" w:hAnsi="Times New Roman"/>
          <w:noProof/>
          <w:sz w:val="20"/>
        </w:rPr>
        <w:t>тел.: 8(351) 253-95-67</w:t>
      </w:r>
      <w:r w:rsidR="006C5419" w:rsidRPr="00B90901">
        <w:rPr>
          <w:rFonts w:ascii="Times New Roman" w:hAnsi="Times New Roman"/>
          <w:noProof/>
          <w:sz w:val="20"/>
        </w:rPr>
        <w:t xml:space="preserve">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  </w:t>
      </w:r>
      <w:r w:rsidR="009A6EA2">
        <w:rPr>
          <w:rFonts w:ascii="Times New Roman" w:hAnsi="Times New Roman"/>
          <w:noProof/>
          <w:sz w:val="20"/>
        </w:rPr>
        <w:t>454012</w:t>
      </w:r>
      <w:r w:rsidR="006C5419" w:rsidRPr="00B90901">
        <w:rPr>
          <w:rFonts w:ascii="Times New Roman" w:hAnsi="Times New Roman"/>
          <w:noProof/>
          <w:sz w:val="20"/>
        </w:rPr>
        <w:t xml:space="preserve"> г</w:t>
      </w:r>
      <w:r w:rsidR="009A6EA2">
        <w:rPr>
          <w:rFonts w:ascii="Times New Roman" w:hAnsi="Times New Roman"/>
          <w:noProof/>
          <w:sz w:val="20"/>
        </w:rPr>
        <w:t>. Челябинск, ул. Уральская</w:t>
      </w:r>
      <w:r w:rsidR="002B221E">
        <w:rPr>
          <w:rFonts w:ascii="Times New Roman" w:hAnsi="Times New Roman"/>
          <w:noProof/>
          <w:sz w:val="20"/>
        </w:rPr>
        <w:t xml:space="preserve">, д. </w:t>
      </w:r>
      <w:r w:rsidR="009A6EA2">
        <w:rPr>
          <w:rFonts w:ascii="Times New Roman" w:hAnsi="Times New Roman"/>
          <w:noProof/>
          <w:sz w:val="20"/>
        </w:rPr>
        <w:t>1</w:t>
      </w:r>
      <w:r w:rsidR="002B221E" w:rsidRPr="002B221E">
        <w:rPr>
          <w:rFonts w:ascii="Times New Roman" w:hAnsi="Times New Roman"/>
          <w:noProof/>
          <w:sz w:val="20"/>
        </w:rPr>
        <w:t xml:space="preserve">0 </w:t>
      </w:r>
      <w:r w:rsidR="002B221E">
        <w:rPr>
          <w:rFonts w:ascii="Times New Roman" w:hAnsi="Times New Roman"/>
          <w:noProof/>
          <w:sz w:val="20"/>
        </w:rPr>
        <w:t>«</w:t>
      </w:r>
      <w:r w:rsidR="009A6EA2">
        <w:rPr>
          <w:rFonts w:ascii="Times New Roman" w:hAnsi="Times New Roman"/>
          <w:noProof/>
          <w:sz w:val="20"/>
        </w:rPr>
        <w:t>А</w:t>
      </w:r>
      <w:r w:rsidR="006C5419" w:rsidRPr="00B90901">
        <w:rPr>
          <w:rFonts w:ascii="Times New Roman" w:hAnsi="Times New Roman"/>
          <w:noProof/>
          <w:sz w:val="20"/>
        </w:rPr>
        <w:t>»</w:t>
      </w:r>
    </w:p>
    <w:p w:rsidR="00EA3169" w:rsidRPr="00AA2269" w:rsidRDefault="00EA3169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  <w:lang w:val="en-US"/>
        </w:rPr>
      </w:pPr>
      <w:r w:rsidRPr="003E5057">
        <w:rPr>
          <w:rFonts w:ascii="Times New Roman" w:hAnsi="Times New Roman"/>
          <w:noProof/>
          <w:sz w:val="20"/>
          <w:lang w:val="en-US"/>
        </w:rPr>
        <w:t>e</w:t>
      </w:r>
      <w:r w:rsidRPr="00AA2269">
        <w:rPr>
          <w:rFonts w:ascii="Times New Roman" w:hAnsi="Times New Roman"/>
          <w:noProof/>
          <w:sz w:val="20"/>
          <w:lang w:val="en-US"/>
        </w:rPr>
        <w:t>-</w:t>
      </w:r>
      <w:r w:rsidRPr="003E5057">
        <w:rPr>
          <w:rFonts w:ascii="Times New Roman" w:hAnsi="Times New Roman"/>
          <w:noProof/>
          <w:sz w:val="20"/>
          <w:lang w:val="en-US"/>
        </w:rPr>
        <w:t>mail</w:t>
      </w:r>
      <w:r w:rsidRPr="00AA2269">
        <w:rPr>
          <w:rFonts w:ascii="Times New Roman" w:hAnsi="Times New Roman"/>
          <w:noProof/>
          <w:sz w:val="20"/>
          <w:lang w:val="en-US"/>
        </w:rPr>
        <w:t xml:space="preserve">: </w:t>
      </w:r>
      <w:r w:rsidR="009A6EA2">
        <w:rPr>
          <w:rFonts w:ascii="Times New Roman" w:hAnsi="Times New Roman"/>
          <w:noProof/>
          <w:sz w:val="20"/>
          <w:lang w:val="en-US"/>
        </w:rPr>
        <w:t>Int</w:t>
      </w:r>
      <w:r w:rsidR="00AA2269">
        <w:rPr>
          <w:rFonts w:ascii="Times New Roman" w:hAnsi="Times New Roman"/>
          <w:noProof/>
          <w:sz w:val="20"/>
          <w:lang w:val="en-US"/>
        </w:rPr>
        <w:t>9chel</w:t>
      </w:r>
      <w:r w:rsidRPr="00AA2269">
        <w:rPr>
          <w:rFonts w:ascii="Times New Roman" w:hAnsi="Times New Roman"/>
          <w:noProof/>
          <w:sz w:val="20"/>
          <w:lang w:val="en-US"/>
        </w:rPr>
        <w:t>@</w:t>
      </w:r>
      <w:r w:rsidRPr="003E5057">
        <w:rPr>
          <w:rFonts w:ascii="Times New Roman" w:hAnsi="Times New Roman"/>
          <w:noProof/>
          <w:sz w:val="20"/>
          <w:lang w:val="en-US"/>
        </w:rPr>
        <w:t>mail</w:t>
      </w:r>
      <w:r w:rsidRPr="00AA2269">
        <w:rPr>
          <w:rFonts w:ascii="Times New Roman" w:hAnsi="Times New Roman"/>
          <w:noProof/>
          <w:sz w:val="20"/>
          <w:lang w:val="en-US"/>
        </w:rPr>
        <w:t>.</w:t>
      </w:r>
      <w:r w:rsidRPr="003E5057">
        <w:rPr>
          <w:rFonts w:ascii="Times New Roman" w:hAnsi="Times New Roman"/>
          <w:noProof/>
          <w:sz w:val="20"/>
          <w:lang w:val="en-US"/>
        </w:rPr>
        <w:t>ru</w:t>
      </w:r>
      <w:r w:rsidR="00446E44" w:rsidRPr="00AA2269">
        <w:rPr>
          <w:rFonts w:ascii="Times New Roman" w:hAnsi="Times New Roman"/>
          <w:noProof/>
          <w:sz w:val="20"/>
          <w:lang w:val="en-US"/>
        </w:rPr>
        <w:t xml:space="preserve">      </w:t>
      </w:r>
      <w:r w:rsidR="002B221E" w:rsidRPr="00AA2269">
        <w:rPr>
          <w:rFonts w:ascii="Times New Roman" w:hAnsi="Times New Roman"/>
          <w:noProof/>
          <w:sz w:val="20"/>
          <w:lang w:val="en-US"/>
        </w:rPr>
        <w:t xml:space="preserve">    </w:t>
      </w:r>
      <w:r w:rsidR="00AA2269">
        <w:rPr>
          <w:rFonts w:ascii="Times New Roman" w:hAnsi="Times New Roman"/>
          <w:noProof/>
          <w:sz w:val="20"/>
          <w:lang w:val="en-US"/>
        </w:rPr>
        <w:t xml:space="preserve">        </w:t>
      </w:r>
      <w:r w:rsidR="002B221E" w:rsidRPr="00AA2269">
        <w:rPr>
          <w:rFonts w:ascii="Times New Roman" w:hAnsi="Times New Roman"/>
          <w:noProof/>
          <w:sz w:val="20"/>
          <w:lang w:val="en-US"/>
        </w:rPr>
        <w:t xml:space="preserve">    </w:t>
      </w:r>
      <w:r w:rsidR="002B221E">
        <w:rPr>
          <w:rFonts w:ascii="Times New Roman" w:hAnsi="Times New Roman"/>
          <w:noProof/>
          <w:sz w:val="20"/>
        </w:rPr>
        <w:t>ИНН</w:t>
      </w:r>
      <w:r w:rsidR="009A6EA2" w:rsidRPr="00AA2269">
        <w:rPr>
          <w:rFonts w:ascii="Times New Roman" w:hAnsi="Times New Roman"/>
          <w:noProof/>
          <w:sz w:val="20"/>
          <w:lang w:val="en-US"/>
        </w:rPr>
        <w:t xml:space="preserve"> 7449017429</w:t>
      </w:r>
      <w:r w:rsidR="006C5419" w:rsidRPr="00AA2269">
        <w:rPr>
          <w:rFonts w:ascii="Times New Roman" w:hAnsi="Times New Roman"/>
          <w:noProof/>
          <w:sz w:val="20"/>
          <w:lang w:val="en-US"/>
        </w:rPr>
        <w:t xml:space="preserve">, </w:t>
      </w:r>
      <w:r w:rsidR="006C5419" w:rsidRPr="00B90901">
        <w:rPr>
          <w:rFonts w:ascii="Times New Roman" w:hAnsi="Times New Roman"/>
          <w:noProof/>
          <w:sz w:val="20"/>
        </w:rPr>
        <w:t>КПП</w:t>
      </w:r>
      <w:r w:rsidR="006C5419" w:rsidRPr="00AA2269">
        <w:rPr>
          <w:rFonts w:ascii="Times New Roman" w:hAnsi="Times New Roman"/>
          <w:noProof/>
          <w:sz w:val="20"/>
          <w:lang w:val="en-US"/>
        </w:rPr>
        <w:t xml:space="preserve"> 744901001, </w:t>
      </w:r>
    </w:p>
    <w:p w:rsidR="006C5419" w:rsidRPr="00B90901" w:rsidRDefault="00EA3169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AA2269">
        <w:rPr>
          <w:rFonts w:ascii="Times New Roman" w:hAnsi="Times New Roman"/>
          <w:noProof/>
          <w:sz w:val="20"/>
          <w:lang w:val="en-US"/>
        </w:rPr>
        <w:t xml:space="preserve">                    </w:t>
      </w:r>
      <w:r w:rsidR="009A6EA2" w:rsidRPr="00AA2269">
        <w:rPr>
          <w:rFonts w:ascii="Times New Roman" w:hAnsi="Times New Roman"/>
          <w:noProof/>
          <w:sz w:val="20"/>
          <w:lang w:val="en-US"/>
        </w:rPr>
        <w:t xml:space="preserve">                                            </w:t>
      </w:r>
      <w:r w:rsidR="006C5419" w:rsidRPr="00B90901">
        <w:rPr>
          <w:rFonts w:ascii="Times New Roman" w:hAnsi="Times New Roman"/>
          <w:noProof/>
          <w:sz w:val="20"/>
        </w:rPr>
        <w:t>БИК</w:t>
      </w:r>
      <w:r w:rsidR="006F4C14" w:rsidRPr="00B90901">
        <w:rPr>
          <w:rFonts w:ascii="Times New Roman" w:hAnsi="Times New Roman"/>
          <w:noProof/>
          <w:sz w:val="20"/>
        </w:rPr>
        <w:t xml:space="preserve"> 047501001</w:t>
      </w:r>
      <w:r w:rsidR="00E71D6A">
        <w:rPr>
          <w:rFonts w:ascii="Times New Roman" w:hAnsi="Times New Roman"/>
          <w:noProof/>
          <w:sz w:val="20"/>
        </w:rPr>
        <w:t xml:space="preserve"> </w:t>
      </w:r>
      <w:r w:rsidR="009A6EA2">
        <w:rPr>
          <w:rFonts w:ascii="Times New Roman" w:hAnsi="Times New Roman"/>
          <w:noProof/>
          <w:sz w:val="20"/>
        </w:rPr>
        <w:t>ЛС 204780052Н</w:t>
      </w:r>
    </w:p>
    <w:p w:rsidR="00A24164" w:rsidRPr="00B90901" w:rsidRDefault="00446E44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</w:t>
      </w:r>
      <w:r w:rsidR="006F4C14" w:rsidRPr="00B90901">
        <w:rPr>
          <w:rFonts w:ascii="Times New Roman" w:hAnsi="Times New Roman"/>
          <w:noProof/>
          <w:sz w:val="20"/>
        </w:rPr>
        <w:t xml:space="preserve">                                  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  </w:t>
      </w:r>
      <w:r w:rsidR="006F4C14" w:rsidRPr="00B90901">
        <w:rPr>
          <w:rFonts w:ascii="Times New Roman" w:hAnsi="Times New Roman"/>
          <w:noProof/>
          <w:sz w:val="20"/>
        </w:rPr>
        <w:t>р/с 407018</w:t>
      </w:r>
      <w:r w:rsidR="003E5057">
        <w:rPr>
          <w:rFonts w:ascii="Times New Roman" w:hAnsi="Times New Roman"/>
          <w:noProof/>
          <w:sz w:val="20"/>
        </w:rPr>
        <w:t>1</w:t>
      </w:r>
      <w:r w:rsidR="006F4C14" w:rsidRPr="00B90901">
        <w:rPr>
          <w:rFonts w:ascii="Times New Roman" w:hAnsi="Times New Roman"/>
          <w:noProof/>
          <w:sz w:val="20"/>
        </w:rPr>
        <w:t>0400003000001</w:t>
      </w:r>
    </w:p>
    <w:p w:rsidR="006F4C14" w:rsidRPr="00B90901" w:rsidRDefault="006F4C14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                                 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  </w:t>
      </w:r>
      <w:r w:rsidRPr="00B90901">
        <w:rPr>
          <w:rFonts w:ascii="Times New Roman" w:hAnsi="Times New Roman"/>
          <w:noProof/>
          <w:sz w:val="20"/>
        </w:rPr>
        <w:t>Комитет Финанс</w:t>
      </w:r>
      <w:r w:rsidR="00E71D6A">
        <w:rPr>
          <w:rFonts w:ascii="Times New Roman" w:hAnsi="Times New Roman"/>
          <w:noProof/>
          <w:sz w:val="20"/>
        </w:rPr>
        <w:t>ов города Челябинска МБДОУ № 257</w:t>
      </w:r>
      <w:r w:rsidRPr="00B90901">
        <w:rPr>
          <w:rFonts w:ascii="Times New Roman" w:hAnsi="Times New Roman"/>
          <w:noProof/>
          <w:sz w:val="20"/>
        </w:rPr>
        <w:t xml:space="preserve"> </w:t>
      </w:r>
    </w:p>
    <w:p w:rsidR="00026A96" w:rsidRPr="00B90901" w:rsidRDefault="00B76652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Грузополучатель:     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</w:t>
      </w:r>
      <w:r w:rsidR="00B90901" w:rsidRPr="00B90901">
        <w:rPr>
          <w:rFonts w:ascii="Times New Roman" w:hAnsi="Times New Roman"/>
          <w:noProof/>
          <w:sz w:val="20"/>
        </w:rPr>
        <w:t xml:space="preserve">  </w:t>
      </w:r>
      <w:r w:rsidR="008235DA" w:rsidRPr="00B90901">
        <w:rPr>
          <w:rFonts w:ascii="Times New Roman" w:hAnsi="Times New Roman"/>
          <w:noProof/>
          <w:sz w:val="20"/>
        </w:rPr>
        <w:t xml:space="preserve"> </w:t>
      </w:r>
      <w:r w:rsidR="00AA2269">
        <w:rPr>
          <w:rFonts w:ascii="Times New Roman" w:hAnsi="Times New Roman"/>
          <w:noProof/>
          <w:sz w:val="20"/>
        </w:rPr>
        <w:t>МБОУ школа-интернат №9 города Челябинска</w:t>
      </w:r>
    </w:p>
    <w:p w:rsidR="008235DA" w:rsidRPr="00B90901" w:rsidRDefault="00B76652" w:rsidP="00AA2269">
      <w:pPr>
        <w:pStyle w:val="FR1"/>
        <w:suppressAutoHyphens/>
        <w:ind w:left="3261" w:hanging="3261"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                                              </w:t>
      </w:r>
      <w:r w:rsidR="00AA2269">
        <w:rPr>
          <w:rFonts w:ascii="Times New Roman" w:hAnsi="Times New Roman"/>
          <w:noProof/>
          <w:sz w:val="20"/>
        </w:rPr>
        <w:t xml:space="preserve">           </w:t>
      </w:r>
      <w:r w:rsidR="00B90901" w:rsidRPr="00B90901">
        <w:rPr>
          <w:rFonts w:ascii="Times New Roman" w:hAnsi="Times New Roman"/>
          <w:noProof/>
          <w:sz w:val="20"/>
        </w:rPr>
        <w:t xml:space="preserve"> </w:t>
      </w:r>
      <w:r w:rsidR="008235DA" w:rsidRPr="00B90901">
        <w:rPr>
          <w:rFonts w:ascii="Times New Roman" w:hAnsi="Times New Roman"/>
          <w:noProof/>
          <w:sz w:val="20"/>
        </w:rPr>
        <w:t>454046 г</w:t>
      </w:r>
      <w:r w:rsidR="00E71D6A">
        <w:rPr>
          <w:rFonts w:ascii="Times New Roman" w:hAnsi="Times New Roman"/>
          <w:noProof/>
          <w:sz w:val="20"/>
        </w:rPr>
        <w:t>. Челябинск, ул. Гагарина, д. 60 «В</w:t>
      </w:r>
      <w:r w:rsidR="008235DA" w:rsidRPr="00B90901">
        <w:rPr>
          <w:rFonts w:ascii="Times New Roman" w:hAnsi="Times New Roman"/>
          <w:noProof/>
          <w:sz w:val="20"/>
        </w:rPr>
        <w:t>»</w:t>
      </w:r>
    </w:p>
    <w:p w:rsidR="00B76652" w:rsidRPr="00B90901" w:rsidRDefault="00394E6F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                                                       </w:t>
      </w:r>
      <w:r w:rsidR="00B90901" w:rsidRPr="00B90901">
        <w:rPr>
          <w:rFonts w:ascii="Times New Roman" w:hAnsi="Times New Roman"/>
          <w:noProof/>
          <w:sz w:val="20"/>
        </w:rPr>
        <w:t xml:space="preserve">  </w:t>
      </w:r>
      <w:r w:rsidR="00AA2269">
        <w:rPr>
          <w:rFonts w:ascii="Times New Roman" w:hAnsi="Times New Roman"/>
          <w:noProof/>
          <w:sz w:val="20"/>
        </w:rPr>
        <w:t xml:space="preserve"> ИНН 7449017429</w:t>
      </w:r>
      <w:r w:rsidRPr="00B90901">
        <w:rPr>
          <w:rFonts w:ascii="Times New Roman" w:hAnsi="Times New Roman"/>
          <w:noProof/>
          <w:sz w:val="20"/>
        </w:rPr>
        <w:t>, КПП 744901001,</w:t>
      </w:r>
      <w:r w:rsidR="00B76652" w:rsidRPr="00B90901">
        <w:rPr>
          <w:rFonts w:ascii="Times New Roman" w:hAnsi="Times New Roman"/>
          <w:noProof/>
          <w:sz w:val="20"/>
        </w:rPr>
        <w:t xml:space="preserve">                                      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</w:t>
      </w:r>
      <w:r w:rsidR="00B76652" w:rsidRPr="00B90901">
        <w:rPr>
          <w:rFonts w:ascii="Times New Roman" w:hAnsi="Times New Roman"/>
          <w:noProof/>
          <w:sz w:val="20"/>
        </w:rPr>
        <w:t xml:space="preserve"> </w:t>
      </w:r>
      <w:r w:rsidR="00B90901" w:rsidRPr="00B90901">
        <w:rPr>
          <w:rFonts w:ascii="Times New Roman" w:hAnsi="Times New Roman"/>
          <w:noProof/>
          <w:sz w:val="20"/>
        </w:rPr>
        <w:t xml:space="preserve"> </w:t>
      </w:r>
      <w:r w:rsidR="008235DA" w:rsidRPr="00B90901">
        <w:rPr>
          <w:rFonts w:ascii="Times New Roman" w:hAnsi="Times New Roman"/>
          <w:noProof/>
          <w:sz w:val="20"/>
        </w:rPr>
        <w:t xml:space="preserve"> </w:t>
      </w:r>
      <w:r w:rsidR="00B90901" w:rsidRPr="00B90901">
        <w:rPr>
          <w:rFonts w:ascii="Times New Roman" w:hAnsi="Times New Roman"/>
          <w:noProof/>
          <w:sz w:val="20"/>
        </w:rPr>
        <w:t xml:space="preserve"> </w:t>
      </w:r>
      <w:r w:rsidR="00B76652" w:rsidRPr="00B90901">
        <w:rPr>
          <w:rFonts w:ascii="Times New Roman" w:hAnsi="Times New Roman"/>
          <w:noProof/>
          <w:sz w:val="20"/>
        </w:rPr>
        <w:t xml:space="preserve"> </w:t>
      </w:r>
      <w:r w:rsidR="00E71D6A">
        <w:rPr>
          <w:rFonts w:ascii="Times New Roman" w:hAnsi="Times New Roman"/>
          <w:noProof/>
          <w:sz w:val="20"/>
        </w:rPr>
        <w:t xml:space="preserve">                   </w:t>
      </w:r>
    </w:p>
    <w:p w:rsidR="00B76652" w:rsidRPr="00B90901" w:rsidRDefault="00B76652" w:rsidP="00B90901">
      <w:pPr>
        <w:pStyle w:val="FR1"/>
        <w:suppressAutoHyphens/>
        <w:jc w:val="left"/>
        <w:rPr>
          <w:rFonts w:ascii="Times New Roman" w:hAnsi="Times New Roman"/>
          <w:noProof/>
          <w:sz w:val="20"/>
        </w:rPr>
      </w:pPr>
      <w:r w:rsidRPr="00B90901">
        <w:rPr>
          <w:rFonts w:ascii="Times New Roman" w:hAnsi="Times New Roman"/>
          <w:noProof/>
          <w:sz w:val="20"/>
        </w:rPr>
        <w:t xml:space="preserve">                                                    </w:t>
      </w:r>
      <w:r w:rsidR="008235DA" w:rsidRPr="00B90901">
        <w:rPr>
          <w:rFonts w:ascii="Times New Roman" w:hAnsi="Times New Roman"/>
          <w:noProof/>
          <w:sz w:val="20"/>
        </w:rPr>
        <w:t xml:space="preserve">         </w:t>
      </w:r>
      <w:r w:rsidRPr="00B90901">
        <w:rPr>
          <w:rFonts w:ascii="Times New Roman" w:hAnsi="Times New Roman"/>
          <w:noProof/>
          <w:sz w:val="20"/>
        </w:rPr>
        <w:t xml:space="preserve"> </w:t>
      </w:r>
      <w:r w:rsidR="008235DA" w:rsidRPr="00B90901">
        <w:rPr>
          <w:rFonts w:ascii="Times New Roman" w:hAnsi="Times New Roman"/>
          <w:noProof/>
          <w:sz w:val="20"/>
        </w:rPr>
        <w:t xml:space="preserve"> </w:t>
      </w:r>
      <w:r w:rsidR="00B90901" w:rsidRPr="00B90901">
        <w:rPr>
          <w:rFonts w:ascii="Times New Roman" w:hAnsi="Times New Roman"/>
          <w:noProof/>
          <w:sz w:val="20"/>
        </w:rPr>
        <w:t xml:space="preserve">  </w:t>
      </w:r>
      <w:r w:rsidR="00AA2269">
        <w:rPr>
          <w:rFonts w:ascii="Times New Roman" w:hAnsi="Times New Roman"/>
          <w:noProof/>
          <w:sz w:val="20"/>
        </w:rPr>
        <w:t xml:space="preserve">Директор </w:t>
      </w:r>
      <w:r w:rsidRPr="00B90901">
        <w:rPr>
          <w:rFonts w:ascii="Times New Roman" w:hAnsi="Times New Roman"/>
          <w:noProof/>
          <w:sz w:val="20"/>
        </w:rPr>
        <w:t xml:space="preserve"> – </w:t>
      </w:r>
      <w:r w:rsidR="00AA2269">
        <w:rPr>
          <w:rFonts w:ascii="Times New Roman" w:hAnsi="Times New Roman"/>
          <w:noProof/>
          <w:sz w:val="20"/>
        </w:rPr>
        <w:t>Рудько Светлана Анатольевна</w:t>
      </w:r>
    </w:p>
    <w:p w:rsidR="00EC64A3" w:rsidRDefault="00EC64A3" w:rsidP="00C66D3F">
      <w:pPr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_______________________________________________________________________________________________________</w:t>
      </w:r>
    </w:p>
    <w:p w:rsidR="00B76652" w:rsidRDefault="00B76652" w:rsidP="00C66D3F">
      <w:pPr>
        <w:rPr>
          <w:b/>
          <w:snapToGrid w:val="0"/>
        </w:rPr>
      </w:pPr>
    </w:p>
    <w:p w:rsidR="00B76652" w:rsidRDefault="00EC64A3" w:rsidP="00C66D3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A63D2" w:rsidRPr="00C66D3F" w:rsidRDefault="00153979" w:rsidP="00C66D3F">
      <w:r w:rsidRPr="00C66D3F">
        <w:t xml:space="preserve">1.3. «Продукция» -    </w:t>
      </w:r>
      <w:r w:rsidR="002E2866" w:rsidRPr="00C66D3F">
        <w:t xml:space="preserve">Электротехническая </w:t>
      </w:r>
      <w:r w:rsidRPr="00C66D3F">
        <w:t>продукция, находящаяся на складе П</w:t>
      </w:r>
      <w:r w:rsidR="00524BE9" w:rsidRPr="00C66D3F">
        <w:t>оставщика</w:t>
      </w:r>
      <w:r w:rsidRPr="00C66D3F">
        <w:t>.</w:t>
      </w:r>
    </w:p>
    <w:p w:rsidR="00B90901" w:rsidRPr="00B90901" w:rsidRDefault="00AE7946" w:rsidP="00B90901">
      <w:pPr>
        <w:jc w:val="both"/>
      </w:pPr>
      <w:r>
        <w:t>1.4. Н</w:t>
      </w:r>
      <w:r w:rsidR="004A63D2" w:rsidRPr="00C66D3F">
        <w:t>астоящ</w:t>
      </w:r>
      <w:r>
        <w:t>ий</w:t>
      </w:r>
      <w:r w:rsidR="004A63D2" w:rsidRPr="00C66D3F">
        <w:t xml:space="preserve"> договор не распространяет свое действие на </w:t>
      </w:r>
      <w:r>
        <w:t xml:space="preserve">заказную </w:t>
      </w:r>
      <w:r w:rsidR="004A63D2" w:rsidRPr="00C66D3F">
        <w:t>нераспространенную электротехническую</w:t>
      </w:r>
      <w:r>
        <w:t xml:space="preserve"> </w:t>
      </w:r>
      <w:r w:rsidR="004A63D2" w:rsidRPr="00C66D3F">
        <w:t>Продукцию (продукцию, отсутствующую на складе Поставщика и поставляемую на склад исключительно</w:t>
      </w:r>
      <w:r>
        <w:t xml:space="preserve"> по заказу и</w:t>
      </w:r>
      <w:r w:rsidR="004A63D2" w:rsidRPr="00C66D3F">
        <w:t xml:space="preserve"> в объеме нужд Покупателя).</w:t>
      </w:r>
    </w:p>
    <w:p w:rsidR="00B90901" w:rsidRPr="00B90901" w:rsidRDefault="00B90901" w:rsidP="00B90901">
      <w:pPr>
        <w:jc w:val="both"/>
      </w:pPr>
    </w:p>
    <w:p w:rsidR="00153979" w:rsidRDefault="00153979" w:rsidP="000F71D6">
      <w:pPr>
        <w:pStyle w:val="FR1"/>
        <w:widowControl/>
        <w:suppressAutoHyphens/>
        <w:spacing w:before="0"/>
        <w:rPr>
          <w:rFonts w:ascii="Times New Roman" w:hAnsi="Times New Roman"/>
          <w:snapToGrid/>
          <w:sz w:val="20"/>
        </w:rPr>
      </w:pPr>
      <w:r w:rsidRPr="00D64920">
        <w:rPr>
          <w:rFonts w:ascii="Times New Roman" w:hAnsi="Times New Roman"/>
          <w:snapToGrid/>
          <w:sz w:val="20"/>
        </w:rPr>
        <w:t>2. ПРЕДМЕТ</w:t>
      </w:r>
      <w:r w:rsidR="00892C4A" w:rsidRPr="00D64920">
        <w:rPr>
          <w:rFonts w:ascii="Times New Roman" w:hAnsi="Times New Roman"/>
          <w:snapToGrid/>
          <w:sz w:val="20"/>
        </w:rPr>
        <w:t>,</w:t>
      </w:r>
      <w:r w:rsidRPr="00D64920">
        <w:rPr>
          <w:rFonts w:ascii="Times New Roman" w:hAnsi="Times New Roman"/>
          <w:snapToGrid/>
          <w:sz w:val="20"/>
        </w:rPr>
        <w:t xml:space="preserve"> ЦЕНА И ОБЩАЯ СУММА ДОГОВОРА</w:t>
      </w:r>
    </w:p>
    <w:p w:rsidR="00C66D3F" w:rsidRPr="00D64920" w:rsidRDefault="00C66D3F" w:rsidP="000F71D6">
      <w:pPr>
        <w:pStyle w:val="FR1"/>
        <w:widowControl/>
        <w:suppressAutoHyphens/>
        <w:spacing w:before="0"/>
        <w:rPr>
          <w:rFonts w:ascii="Times New Roman" w:hAnsi="Times New Roman"/>
          <w:snapToGrid/>
          <w:sz w:val="20"/>
        </w:rPr>
      </w:pPr>
    </w:p>
    <w:p w:rsidR="00153979" w:rsidRPr="00D64920" w:rsidRDefault="00153979" w:rsidP="000F71D6">
      <w:pPr>
        <w:pStyle w:val="31"/>
        <w:keepNext/>
        <w:suppressAutoHyphens/>
      </w:pPr>
      <w:r w:rsidRPr="00D64920">
        <w:lastRenderedPageBreak/>
        <w:t xml:space="preserve">2.1. Поставщик обязуется поставить, а </w:t>
      </w:r>
      <w:proofErr w:type="gramStart"/>
      <w:r w:rsidRPr="00D64920">
        <w:t>Покупатель  принять</w:t>
      </w:r>
      <w:proofErr w:type="gramEnd"/>
      <w:r w:rsidRPr="00D64920">
        <w:t xml:space="preserve"> и оплатить в течение срока  действия  договора  Продукцию на условиях, согласованных сторонами </w:t>
      </w:r>
      <w:r w:rsidR="00A0181D">
        <w:t xml:space="preserve">в настоящем </w:t>
      </w:r>
      <w:r w:rsidRPr="00D64920">
        <w:t>Договор</w:t>
      </w:r>
      <w:r w:rsidR="00A0181D">
        <w:t>е</w:t>
      </w:r>
      <w:r w:rsidRPr="00D64920">
        <w:t xml:space="preserve"> по ассортименту, количеству, срокам и условиям поставки.</w:t>
      </w:r>
      <w:r w:rsidR="005E374F" w:rsidRPr="00D64920">
        <w:t xml:space="preserve"> Цена на </w:t>
      </w:r>
      <w:r w:rsidR="00C06C61">
        <w:t>П</w:t>
      </w:r>
      <w:r w:rsidR="005E374F" w:rsidRPr="00D64920">
        <w:t>родукцию определяется прайс-листом Поставщика, действующим на момент выставле</w:t>
      </w:r>
      <w:r w:rsidR="00E20D1E">
        <w:t>ния счета на оплату</w:t>
      </w:r>
      <w:r w:rsidR="00E20D1E" w:rsidRPr="00E20D1E">
        <w:t>.</w:t>
      </w:r>
      <w:r w:rsidR="00E20D1E">
        <w:t xml:space="preserve"> </w:t>
      </w:r>
      <w:r w:rsidRPr="00D64920">
        <w:t>Договор предусматривает неоднократные поставки.</w:t>
      </w:r>
      <w:r w:rsidR="005E374F" w:rsidRPr="00D64920">
        <w:t xml:space="preserve"> </w:t>
      </w:r>
    </w:p>
    <w:p w:rsidR="00153979" w:rsidRPr="00D64920" w:rsidRDefault="00153979" w:rsidP="000F71D6">
      <w:pPr>
        <w:keepNext/>
        <w:suppressAutoHyphens/>
        <w:jc w:val="both"/>
      </w:pPr>
      <w:r w:rsidRPr="00D64920">
        <w:rPr>
          <w:bCs/>
        </w:rPr>
        <w:t>2.2.</w:t>
      </w:r>
      <w:r w:rsidRPr="00D64920">
        <w:rPr>
          <w:b/>
        </w:rPr>
        <w:t xml:space="preserve"> </w:t>
      </w:r>
      <w:r w:rsidRPr="00D64920">
        <w:t xml:space="preserve">Общая сумма Договора определяется суммой </w:t>
      </w:r>
      <w:r w:rsidR="00A0181D">
        <w:t>отгруженной</w:t>
      </w:r>
      <w:r w:rsidRPr="00D64920">
        <w:t xml:space="preserve"> в адрес Покупателя </w:t>
      </w:r>
      <w:r w:rsidR="00C06C61">
        <w:t>П</w:t>
      </w:r>
      <w:r w:rsidRPr="00D64920">
        <w:t xml:space="preserve">родукции по Договору. </w:t>
      </w:r>
    </w:p>
    <w:p w:rsidR="00524BE9" w:rsidRPr="00D64920" w:rsidRDefault="00153979" w:rsidP="000F71D6">
      <w:pPr>
        <w:keepNext/>
        <w:suppressAutoHyphens/>
        <w:jc w:val="both"/>
      </w:pPr>
      <w:r w:rsidRPr="00D64920">
        <w:t xml:space="preserve">2.3. </w:t>
      </w:r>
      <w:r w:rsidR="00524BE9" w:rsidRPr="00D64920">
        <w:t xml:space="preserve">Стоимость </w:t>
      </w:r>
      <w:r w:rsidR="00894AE9" w:rsidRPr="00D64920">
        <w:t>П</w:t>
      </w:r>
      <w:r w:rsidR="00C06C61">
        <w:t xml:space="preserve">родукции, наименование, </w:t>
      </w:r>
      <w:r w:rsidR="00524BE9" w:rsidRPr="00D64920">
        <w:t xml:space="preserve">количество приведены в выставленных Покупателю счетах </w:t>
      </w:r>
      <w:r w:rsidR="00524BE9" w:rsidRPr="00267C03">
        <w:t xml:space="preserve">и </w:t>
      </w:r>
      <w:r w:rsidR="00B11780" w:rsidRPr="00267C03">
        <w:t>универс</w:t>
      </w:r>
      <w:r w:rsidR="00BA217F">
        <w:t xml:space="preserve">альных передаточных документах, </w:t>
      </w:r>
      <w:r w:rsidR="00524BE9" w:rsidRPr="00267C03">
        <w:t>товарно-</w:t>
      </w:r>
      <w:proofErr w:type="gramStart"/>
      <w:r w:rsidR="00524BE9" w:rsidRPr="00267C03">
        <w:t>транспортных  накладных</w:t>
      </w:r>
      <w:proofErr w:type="gramEnd"/>
      <w:r w:rsidR="00524BE9" w:rsidRPr="00267C03">
        <w:t>.</w:t>
      </w:r>
      <w:r w:rsidR="00524BE9" w:rsidRPr="00D64920">
        <w:t xml:space="preserve"> В стоимость </w:t>
      </w:r>
      <w:proofErr w:type="gramStart"/>
      <w:r w:rsidR="00C06C61">
        <w:t>П</w:t>
      </w:r>
      <w:r w:rsidR="00524BE9" w:rsidRPr="00D64920">
        <w:t>родукции  включаетс</w:t>
      </w:r>
      <w:r w:rsidR="00741F2A">
        <w:t>я</w:t>
      </w:r>
      <w:proofErr w:type="gramEnd"/>
      <w:r w:rsidR="00741F2A">
        <w:t xml:space="preserve"> 20</w:t>
      </w:r>
      <w:r w:rsidR="00B11780">
        <w:t>% НДС</w:t>
      </w:r>
      <w:r w:rsidR="00524BE9" w:rsidRPr="00D64920">
        <w:t>.</w:t>
      </w:r>
    </w:p>
    <w:p w:rsidR="00474031" w:rsidRPr="00014761" w:rsidRDefault="00524BE9" w:rsidP="000F71D6">
      <w:pPr>
        <w:suppressAutoHyphens/>
        <w:jc w:val="both"/>
        <w:rPr>
          <w:b/>
        </w:rPr>
      </w:pPr>
      <w:r w:rsidRPr="00D64920">
        <w:t xml:space="preserve">2.4. Срок действия </w:t>
      </w:r>
      <w:r w:rsidR="000E5DDB" w:rsidRPr="00D64920">
        <w:t>Д</w:t>
      </w:r>
      <w:r w:rsidRPr="00D64920">
        <w:t>оговора: с</w:t>
      </w:r>
      <w:r w:rsidR="0036727F">
        <w:t xml:space="preserve"> </w:t>
      </w:r>
      <w:r w:rsidR="00212772">
        <w:rPr>
          <w:b/>
        </w:rPr>
        <w:t>«</w:t>
      </w:r>
      <w:r w:rsidR="00741F2A">
        <w:rPr>
          <w:b/>
        </w:rPr>
        <w:t>07</w:t>
      </w:r>
      <w:r w:rsidR="0036727F" w:rsidRPr="00114940">
        <w:rPr>
          <w:b/>
        </w:rPr>
        <w:t>»</w:t>
      </w:r>
      <w:r w:rsidR="0029615A">
        <w:rPr>
          <w:b/>
        </w:rPr>
        <w:t xml:space="preserve"> </w:t>
      </w:r>
      <w:r w:rsidR="00741F2A">
        <w:rPr>
          <w:b/>
        </w:rPr>
        <w:t>ноября</w:t>
      </w:r>
      <w:r w:rsidR="00114940">
        <w:rPr>
          <w:b/>
        </w:rPr>
        <w:t xml:space="preserve"> </w:t>
      </w:r>
      <w:r w:rsidR="00991625" w:rsidRPr="00C26E6F">
        <w:rPr>
          <w:b/>
        </w:rPr>
        <w:t>20</w:t>
      </w:r>
      <w:r w:rsidR="00014761">
        <w:rPr>
          <w:b/>
        </w:rPr>
        <w:t>1</w:t>
      </w:r>
      <w:r w:rsidR="00EE11A0">
        <w:rPr>
          <w:b/>
        </w:rPr>
        <w:t>9</w:t>
      </w:r>
      <w:r w:rsidR="00991625" w:rsidRPr="00D64920">
        <w:t xml:space="preserve"> </w:t>
      </w:r>
      <w:proofErr w:type="gramStart"/>
      <w:r w:rsidR="00991625" w:rsidRPr="00D64920">
        <w:t>года</w:t>
      </w:r>
      <w:r w:rsidR="0036727F">
        <w:t xml:space="preserve">  по</w:t>
      </w:r>
      <w:proofErr w:type="gramEnd"/>
      <w:r w:rsidR="0036727F">
        <w:t xml:space="preserve"> </w:t>
      </w:r>
      <w:r w:rsidR="00B27A94" w:rsidRPr="00C26E6F">
        <w:rPr>
          <w:b/>
        </w:rPr>
        <w:t>«</w:t>
      </w:r>
      <w:r w:rsidR="00EE11A0">
        <w:rPr>
          <w:b/>
        </w:rPr>
        <w:t>31</w:t>
      </w:r>
      <w:r w:rsidR="00B27A94" w:rsidRPr="00C26E6F">
        <w:rPr>
          <w:b/>
        </w:rPr>
        <w:t>»</w:t>
      </w:r>
      <w:r w:rsidR="0036727F" w:rsidRPr="00C26E6F">
        <w:rPr>
          <w:b/>
        </w:rPr>
        <w:t xml:space="preserve"> </w:t>
      </w:r>
      <w:r w:rsidR="001E01BF">
        <w:rPr>
          <w:b/>
        </w:rPr>
        <w:t>дека</w:t>
      </w:r>
      <w:r w:rsidR="00BD58B9">
        <w:rPr>
          <w:b/>
        </w:rPr>
        <w:t>бря</w:t>
      </w:r>
      <w:r w:rsidR="00636E2F" w:rsidRPr="00636E2F">
        <w:rPr>
          <w:b/>
        </w:rPr>
        <w:t xml:space="preserve"> </w:t>
      </w:r>
      <w:r w:rsidRPr="00C26E6F">
        <w:rPr>
          <w:b/>
        </w:rPr>
        <w:t>201</w:t>
      </w:r>
      <w:r w:rsidR="00EE11A0">
        <w:rPr>
          <w:b/>
        </w:rPr>
        <w:t>9</w:t>
      </w:r>
      <w:r w:rsidRPr="00D64920">
        <w:t xml:space="preserve">  года</w:t>
      </w:r>
      <w:r w:rsidR="00852CAC" w:rsidRPr="00D64920">
        <w:t xml:space="preserve"> включительно</w:t>
      </w:r>
      <w:r w:rsidR="00515342" w:rsidRPr="00D64920">
        <w:t>.</w:t>
      </w:r>
      <w:r w:rsidR="00BB1E23" w:rsidRPr="00D64920">
        <w:t xml:space="preserve"> </w:t>
      </w:r>
      <w:r w:rsidR="006E22F6" w:rsidRPr="00D64920">
        <w:t xml:space="preserve">Срок действия настоящего Договора может быть продлен на тех же условиях на новый срок, о чем Стороны составляют и подписывают отдельное дополнительное соглашение. </w:t>
      </w:r>
      <w:r w:rsidR="00515342" w:rsidRPr="00D64920">
        <w:t xml:space="preserve">Окончание срока действия договора не влечет за собой </w:t>
      </w:r>
      <w:proofErr w:type="gramStart"/>
      <w:r w:rsidR="00515342" w:rsidRPr="00D64920">
        <w:t>прекращения  финансовых</w:t>
      </w:r>
      <w:proofErr w:type="gramEnd"/>
      <w:r w:rsidR="00515342" w:rsidRPr="00D64920">
        <w:t xml:space="preserve"> обязательств и платежей  по условиям Договора, а также не освобождает стороны от ответственности за его нарушение, если таковые имели место при исполнении условий Договора.</w:t>
      </w:r>
      <w:r w:rsidR="00BB1E23" w:rsidRPr="00D64920">
        <w:t xml:space="preserve"> </w:t>
      </w:r>
    </w:p>
    <w:p w:rsidR="00346A0E" w:rsidRPr="00D64920" w:rsidRDefault="00BE2196" w:rsidP="000F71D6">
      <w:pPr>
        <w:suppressAutoHyphens/>
        <w:jc w:val="both"/>
      </w:pPr>
      <w:r w:rsidRPr="00D64920">
        <w:t xml:space="preserve">2.5. </w:t>
      </w:r>
      <w:r w:rsidRPr="00D64920">
        <w:rPr>
          <w:bCs/>
        </w:rPr>
        <w:t xml:space="preserve">Условия настоящего договора применяются для любой сделки купли-продажи товара, совершенной в период действия настоящего </w:t>
      </w:r>
      <w:proofErr w:type="gramStart"/>
      <w:r w:rsidR="00894AE9" w:rsidRPr="00D64920">
        <w:rPr>
          <w:bCs/>
        </w:rPr>
        <w:t>Д</w:t>
      </w:r>
      <w:r w:rsidRPr="00D64920">
        <w:rPr>
          <w:bCs/>
        </w:rPr>
        <w:t>оговора,</w:t>
      </w:r>
      <w:r w:rsidR="00B11780">
        <w:rPr>
          <w:bCs/>
        </w:rPr>
        <w:t xml:space="preserve"> </w:t>
      </w:r>
      <w:r w:rsidRPr="00D64920">
        <w:rPr>
          <w:bCs/>
        </w:rPr>
        <w:t xml:space="preserve"> даже</w:t>
      </w:r>
      <w:proofErr w:type="gramEnd"/>
      <w:r w:rsidRPr="00D64920">
        <w:rPr>
          <w:bCs/>
        </w:rPr>
        <w:t xml:space="preserve"> если в  заявках, счетах на оплату, </w:t>
      </w:r>
      <w:r w:rsidR="00B11780" w:rsidRPr="00267C03">
        <w:rPr>
          <w:bCs/>
        </w:rPr>
        <w:t>универс</w:t>
      </w:r>
      <w:r w:rsidR="00586F9A" w:rsidRPr="00267C03">
        <w:rPr>
          <w:bCs/>
        </w:rPr>
        <w:t xml:space="preserve">альных передаточных документах </w:t>
      </w:r>
      <w:r w:rsidRPr="00267C03">
        <w:rPr>
          <w:bCs/>
        </w:rPr>
        <w:t>и других документах</w:t>
      </w:r>
      <w:r w:rsidRPr="00D64920">
        <w:rPr>
          <w:bCs/>
        </w:rPr>
        <w:t xml:space="preserve"> будет отсутствовать ссылка на настоящий </w:t>
      </w:r>
      <w:r w:rsidR="00581CB9" w:rsidRPr="00D64920">
        <w:rPr>
          <w:bCs/>
        </w:rPr>
        <w:t>Д</w:t>
      </w:r>
      <w:r w:rsidRPr="00D64920">
        <w:rPr>
          <w:bCs/>
        </w:rPr>
        <w:t>оговор</w:t>
      </w:r>
      <w:r w:rsidR="00581CB9" w:rsidRPr="00D64920">
        <w:rPr>
          <w:bCs/>
        </w:rPr>
        <w:t>.</w:t>
      </w:r>
      <w:r w:rsidR="005E374F" w:rsidRPr="00D64920">
        <w:rPr>
          <w:bCs/>
        </w:rPr>
        <w:t xml:space="preserve"> </w:t>
      </w:r>
    </w:p>
    <w:p w:rsidR="00153979" w:rsidRPr="00D64920" w:rsidRDefault="00153979" w:rsidP="000F71D6">
      <w:pPr>
        <w:suppressAutoHyphens/>
        <w:jc w:val="both"/>
      </w:pPr>
    </w:p>
    <w:p w:rsidR="00153979" w:rsidRDefault="0064245B" w:rsidP="000F71D6">
      <w:pPr>
        <w:pStyle w:val="FR1"/>
        <w:widowControl/>
        <w:suppressAutoHyphens/>
        <w:spacing w:before="0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>3. ПОРЯДОК ОФОРМЛЕНИЯ ЗАКАЗА</w:t>
      </w:r>
    </w:p>
    <w:p w:rsidR="00C06C61" w:rsidRPr="00D64920" w:rsidRDefault="00C06C61" w:rsidP="000F71D6">
      <w:pPr>
        <w:pStyle w:val="FR1"/>
        <w:widowControl/>
        <w:suppressAutoHyphens/>
        <w:spacing w:before="0"/>
        <w:rPr>
          <w:rFonts w:ascii="Times New Roman" w:hAnsi="Times New Roman"/>
          <w:snapToGrid/>
          <w:sz w:val="20"/>
        </w:rPr>
      </w:pPr>
    </w:p>
    <w:p w:rsidR="00C64F9A" w:rsidRPr="00CE37C7" w:rsidRDefault="00C64F9A" w:rsidP="00C06C61">
      <w:pPr>
        <w:suppressAutoHyphens/>
        <w:jc w:val="both"/>
      </w:pPr>
      <w:r w:rsidRPr="00D64920">
        <w:t xml:space="preserve">3.1. </w:t>
      </w:r>
      <w:r w:rsidR="003844DE" w:rsidRPr="00D64920">
        <w:t xml:space="preserve">Покупатель направляет Поставщику заявку на получение </w:t>
      </w:r>
      <w:r w:rsidR="00C06C61">
        <w:t>П</w:t>
      </w:r>
      <w:r w:rsidR="003844DE" w:rsidRPr="00D64920">
        <w:t xml:space="preserve">родукции, где указаны срок и условия поставки, </w:t>
      </w:r>
      <w:proofErr w:type="spellStart"/>
      <w:proofErr w:type="gramStart"/>
      <w:r w:rsidR="003844DE" w:rsidRPr="00D64920">
        <w:t>наиме-нование</w:t>
      </w:r>
      <w:proofErr w:type="spellEnd"/>
      <w:proofErr w:type="gramEnd"/>
      <w:r w:rsidR="003844DE" w:rsidRPr="00D64920">
        <w:t xml:space="preserve"> и количество </w:t>
      </w:r>
      <w:r w:rsidR="00F11554">
        <w:t>П</w:t>
      </w:r>
      <w:r w:rsidR="003844DE" w:rsidRPr="00D64920">
        <w:t>родукции с разбивкой по ассортименту. Заявка рассматривается Поставщиком в течение трех дней</w:t>
      </w:r>
      <w:r w:rsidR="00E20D1E">
        <w:t xml:space="preserve"> </w:t>
      </w:r>
      <w:r w:rsidR="00E20D1E" w:rsidRPr="00CE37C7">
        <w:t>и оформляется счётом на оплату.</w:t>
      </w:r>
    </w:p>
    <w:p w:rsidR="00C64F9A" w:rsidRPr="00D64920" w:rsidRDefault="00C64F9A" w:rsidP="000F71D6">
      <w:pPr>
        <w:pStyle w:val="31"/>
        <w:suppressAutoHyphens/>
      </w:pPr>
      <w:r w:rsidRPr="00084683">
        <w:t>3.2. Заявка считается согласованной с момента</w:t>
      </w:r>
      <w:r w:rsidR="00304113" w:rsidRPr="00084683">
        <w:t xml:space="preserve"> поступления</w:t>
      </w:r>
      <w:r w:rsidR="00911828" w:rsidRPr="00084683">
        <w:t xml:space="preserve"> предварительной оплаты на расчетный счет</w:t>
      </w:r>
      <w:r w:rsidR="00304113" w:rsidRPr="00084683">
        <w:t xml:space="preserve"> Поставщика,</w:t>
      </w:r>
      <w:r w:rsidRPr="00084683">
        <w:t xml:space="preserve"> </w:t>
      </w:r>
      <w:r w:rsidR="00911828" w:rsidRPr="00084683">
        <w:t xml:space="preserve">а в случае, если Сторонами согласована отсрочка платежа – с момента </w:t>
      </w:r>
      <w:r w:rsidRPr="00084683">
        <w:t xml:space="preserve">оформления Поставщиком </w:t>
      </w:r>
      <w:r w:rsidR="00BA217F">
        <w:t>отгрузочных документов</w:t>
      </w:r>
      <w:r w:rsidR="00911828" w:rsidRPr="00267C03">
        <w:t>.</w:t>
      </w:r>
      <w:r w:rsidR="00304113">
        <w:t xml:space="preserve"> </w:t>
      </w:r>
      <w:r w:rsidRPr="00D64920">
        <w:t xml:space="preserve"> </w:t>
      </w:r>
    </w:p>
    <w:p w:rsidR="00DA45B7" w:rsidRPr="00D64920" w:rsidRDefault="00DA45B7" w:rsidP="000F71D6">
      <w:pPr>
        <w:suppressAutoHyphens/>
        <w:jc w:val="center"/>
        <w:rPr>
          <w:b/>
          <w:bCs/>
        </w:rPr>
      </w:pPr>
    </w:p>
    <w:p w:rsidR="00153979" w:rsidRDefault="00153979" w:rsidP="000F71D6">
      <w:pPr>
        <w:suppressAutoHyphens/>
        <w:jc w:val="center"/>
        <w:rPr>
          <w:b/>
        </w:rPr>
      </w:pPr>
      <w:r w:rsidRPr="00D64920">
        <w:rPr>
          <w:b/>
          <w:bCs/>
        </w:rPr>
        <w:t>4. УСЛОВИЯ</w:t>
      </w:r>
      <w:r w:rsidRPr="00D64920">
        <w:rPr>
          <w:b/>
        </w:rPr>
        <w:t xml:space="preserve"> ОПЛАТЫ</w:t>
      </w:r>
    </w:p>
    <w:p w:rsidR="0064245B" w:rsidRPr="00D64920" w:rsidRDefault="0064245B" w:rsidP="000F71D6">
      <w:pPr>
        <w:suppressAutoHyphens/>
        <w:jc w:val="center"/>
        <w:rPr>
          <w:b/>
        </w:rPr>
      </w:pPr>
    </w:p>
    <w:p w:rsidR="00D67410" w:rsidRDefault="00153979" w:rsidP="000F71D6">
      <w:pPr>
        <w:pStyle w:val="31"/>
        <w:suppressAutoHyphens/>
      </w:pPr>
      <w:r w:rsidRPr="00D64920">
        <w:t xml:space="preserve">4.1. </w:t>
      </w:r>
      <w:r w:rsidR="009E0527">
        <w:t>С</w:t>
      </w:r>
      <w:r w:rsidR="00666E11" w:rsidRPr="00D64920">
        <w:t>тороны согласовали следующий порядок оплаты за поставляемую Продукцию</w:t>
      </w:r>
      <w:r w:rsidR="002C53AA">
        <w:t xml:space="preserve"> </w:t>
      </w:r>
      <w:r w:rsidR="002C53AA" w:rsidRPr="008100E9">
        <w:rPr>
          <w:i/>
        </w:rPr>
        <w:t xml:space="preserve">(нужное </w:t>
      </w:r>
      <w:r w:rsidR="002C53AA">
        <w:rPr>
          <w:i/>
        </w:rPr>
        <w:t xml:space="preserve">выделить знаком </w:t>
      </w:r>
      <w:r w:rsidR="002C53AA" w:rsidRPr="00241AFE">
        <w:rPr>
          <w:b/>
        </w:rPr>
        <w:sym w:font="Wingdings" w:char="F0FE"/>
      </w:r>
      <w:proofErr w:type="gramStart"/>
      <w:r w:rsidR="002C53AA" w:rsidRPr="008100E9">
        <w:rPr>
          <w:i/>
        </w:rPr>
        <w:t>).</w:t>
      </w:r>
      <w:r w:rsidR="00666E11" w:rsidRPr="00D64920">
        <w:t>:</w:t>
      </w:r>
      <w:proofErr w:type="gramEnd"/>
    </w:p>
    <w:p w:rsidR="00241AFE" w:rsidRPr="00D64920" w:rsidRDefault="00241AFE" w:rsidP="000F71D6">
      <w:pPr>
        <w:pStyle w:val="31"/>
        <w:suppressAutoHyphens/>
      </w:pPr>
    </w:p>
    <w:p w:rsidR="0042731D" w:rsidRDefault="009E0527" w:rsidP="00241AFE">
      <w:pPr>
        <w:pStyle w:val="31"/>
        <w:suppressAutoHyphens/>
      </w:pPr>
      <w:proofErr w:type="gramStart"/>
      <w:r>
        <w:t>А)</w:t>
      </w:r>
      <w:r w:rsidR="006F4DCA">
        <w:t xml:space="preserve"> </w:t>
      </w:r>
      <w:r w:rsidR="00230734">
        <w:rPr>
          <w:b/>
        </w:rPr>
        <w:sym w:font="Wingdings" w:char="F020"/>
      </w:r>
      <w:r w:rsidR="00230734">
        <w:rPr>
          <w:b/>
        </w:rPr>
        <w:sym w:font="Wingdings" w:char="F020"/>
      </w:r>
      <w:r w:rsidR="00230734">
        <w:rPr>
          <w:b/>
        </w:rPr>
        <w:sym w:font="Wingdings" w:char="F020"/>
      </w:r>
      <w:r w:rsidR="00241AFE">
        <w:t xml:space="preserve"> </w:t>
      </w:r>
      <w:r w:rsidR="00D67410" w:rsidRPr="00D64920">
        <w:t xml:space="preserve"> </w:t>
      </w:r>
      <w:proofErr w:type="gramEnd"/>
      <w:r w:rsidR="00241AFE">
        <w:t>Авансовый платеж</w:t>
      </w:r>
      <w:r w:rsidR="00EE11A0">
        <w:t xml:space="preserve">  в размере </w:t>
      </w:r>
      <w:r w:rsidR="0096218C" w:rsidRPr="0096218C">
        <w:t xml:space="preserve"> </w:t>
      </w:r>
      <w:r w:rsidR="00241AFE">
        <w:t>от суммы счета</w:t>
      </w:r>
      <w:r w:rsidR="004904EB">
        <w:t xml:space="preserve"> </w:t>
      </w:r>
      <w:r w:rsidR="00D67410" w:rsidRPr="00D64920">
        <w:t>производится Покупателем в течение 3 (трех) календарных  дней с момента выставления счета.</w:t>
      </w:r>
    </w:p>
    <w:p w:rsidR="00E20D1E" w:rsidRPr="00E20D1E" w:rsidRDefault="0042731D" w:rsidP="0042731D">
      <w:pPr>
        <w:pStyle w:val="31"/>
        <w:suppressAutoHyphens/>
      </w:pPr>
      <w:r w:rsidRPr="000D1317">
        <w:t>Оста</w:t>
      </w:r>
      <w:r>
        <w:t>вшаяся часть</w:t>
      </w:r>
      <w:r w:rsidRPr="000D1317">
        <w:t xml:space="preserve"> оплат</w:t>
      </w:r>
      <w:r>
        <w:t xml:space="preserve">ы </w:t>
      </w:r>
      <w:r w:rsidRPr="000D1317">
        <w:t>производится Покупателем в течение</w:t>
      </w:r>
      <w:r w:rsidR="00E20D1E" w:rsidRPr="00E20D1E">
        <w:t>:</w:t>
      </w:r>
    </w:p>
    <w:p w:rsidR="00E20D1E" w:rsidRPr="00E20D1E" w:rsidRDefault="00E20D1E" w:rsidP="00E20D1E">
      <w:pPr>
        <w:pStyle w:val="31"/>
        <w:suppressAutoHyphens/>
        <w:ind w:firstLine="720"/>
      </w:pPr>
      <w:r>
        <w:sym w:font="Wingdings" w:char="F06F"/>
      </w:r>
      <w:r w:rsidR="0042731D" w:rsidRPr="000D1317">
        <w:t xml:space="preserve"> 3 (трех) </w:t>
      </w:r>
      <w:proofErr w:type="gramStart"/>
      <w:r w:rsidR="00241AFE">
        <w:t xml:space="preserve">банковских </w:t>
      </w:r>
      <w:r w:rsidR="0042731D" w:rsidRPr="000D1317">
        <w:t xml:space="preserve"> дней</w:t>
      </w:r>
      <w:proofErr w:type="gramEnd"/>
      <w:r w:rsidR="0042731D" w:rsidRPr="000D1317">
        <w:t xml:space="preserve"> с </w:t>
      </w:r>
      <w:r w:rsidR="0042731D">
        <w:t>даты получения извещения о готовности товара к отгрузке</w:t>
      </w:r>
      <w:r w:rsidR="00241AFE">
        <w:t xml:space="preserve"> или</w:t>
      </w:r>
    </w:p>
    <w:p w:rsidR="0042731D" w:rsidRPr="006E3DCC" w:rsidRDefault="00004A0A" w:rsidP="00E20D1E">
      <w:pPr>
        <w:pStyle w:val="31"/>
        <w:suppressAutoHyphens/>
        <w:ind w:firstLine="720"/>
      </w:pPr>
      <w:r>
        <w:sym w:font="Wingdings" w:char="F06F"/>
      </w:r>
      <w:r>
        <w:t xml:space="preserve"> </w:t>
      </w:r>
      <w:r w:rsidR="00241AFE">
        <w:t>3</w:t>
      </w:r>
      <w:r w:rsidR="00241AFE" w:rsidRPr="00241AFE">
        <w:t xml:space="preserve"> (</w:t>
      </w:r>
      <w:r w:rsidR="00241AFE">
        <w:t>трех</w:t>
      </w:r>
      <w:r w:rsidR="00241AFE" w:rsidRPr="00241AFE">
        <w:t xml:space="preserve">) </w:t>
      </w:r>
      <w:r w:rsidR="00241AFE">
        <w:t>банковских дней</w:t>
      </w:r>
      <w:r w:rsidR="00E20D1E" w:rsidRPr="00E20D1E">
        <w:t xml:space="preserve"> </w:t>
      </w:r>
      <w:proofErr w:type="gramStart"/>
      <w:r w:rsidR="0042731D">
        <w:t>с  даты</w:t>
      </w:r>
      <w:proofErr w:type="gramEnd"/>
      <w:r w:rsidR="0042731D">
        <w:t xml:space="preserve"> отгрузки (штамп склада грузоотправителя)/с даты </w:t>
      </w:r>
      <w:r w:rsidR="00A0181D">
        <w:t>отгрузки</w:t>
      </w:r>
      <w:r w:rsidR="0042731D">
        <w:t xml:space="preserve"> товара Покупателю (</w:t>
      </w:r>
      <w:r w:rsidR="0042731D" w:rsidRPr="006E3DCC">
        <w:t>уполномоченному представителю Покупателя) или перевозчику</w:t>
      </w:r>
      <w:r w:rsidR="00607E17" w:rsidRPr="006E3DCC">
        <w:t xml:space="preserve"> на складе грузоотправителя</w:t>
      </w:r>
      <w:r w:rsidR="0042731D" w:rsidRPr="006E3DCC">
        <w:rPr>
          <w:i/>
        </w:rPr>
        <w:t>.</w:t>
      </w:r>
    </w:p>
    <w:p w:rsidR="00241AFE" w:rsidRPr="006E3DCC" w:rsidRDefault="00241AFE" w:rsidP="00241AFE">
      <w:pPr>
        <w:pStyle w:val="31"/>
        <w:suppressAutoHyphens/>
      </w:pPr>
    </w:p>
    <w:p w:rsidR="00153979" w:rsidRPr="006E3DCC" w:rsidRDefault="009E0527" w:rsidP="00230734">
      <w:pPr>
        <w:spacing w:after="240"/>
      </w:pPr>
      <w:r w:rsidRPr="006E3DCC">
        <w:t>Б)</w:t>
      </w:r>
      <w:r w:rsidR="00241AFE" w:rsidRPr="006E3DCC">
        <w:t xml:space="preserve"> </w:t>
      </w:r>
      <w:r w:rsidR="00EE11A0" w:rsidRPr="00241AFE">
        <w:rPr>
          <w:b/>
        </w:rPr>
        <w:sym w:font="Wingdings" w:char="F0FE"/>
      </w:r>
      <w:r w:rsidR="00153979" w:rsidRPr="006E3DCC">
        <w:t xml:space="preserve">Оплата </w:t>
      </w:r>
      <w:proofErr w:type="gramStart"/>
      <w:r w:rsidR="00894AE9" w:rsidRPr="006E3DCC">
        <w:t>П</w:t>
      </w:r>
      <w:r w:rsidR="00153979" w:rsidRPr="006E3DCC">
        <w:t>родук</w:t>
      </w:r>
      <w:r w:rsidR="00230734">
        <w:t>ции  производится</w:t>
      </w:r>
      <w:proofErr w:type="gramEnd"/>
      <w:r w:rsidR="00230734">
        <w:t xml:space="preserve"> в течение  15</w:t>
      </w:r>
      <w:r w:rsidR="00004A0A" w:rsidRPr="006E3DCC">
        <w:t xml:space="preserve"> </w:t>
      </w:r>
      <w:r w:rsidR="00230734">
        <w:t>(пятнадцати</w:t>
      </w:r>
      <w:r w:rsidR="00153979" w:rsidRPr="006E3DCC">
        <w:t xml:space="preserve">) </w:t>
      </w:r>
      <w:r w:rsidR="00145CE0" w:rsidRPr="006E3DCC">
        <w:t>календарных</w:t>
      </w:r>
      <w:r w:rsidR="00FD599D" w:rsidRPr="006E3DCC">
        <w:t xml:space="preserve"> </w:t>
      </w:r>
      <w:r w:rsidR="00153979" w:rsidRPr="006E3DCC">
        <w:t xml:space="preserve">дней с </w:t>
      </w:r>
      <w:r w:rsidR="00ED2D23" w:rsidRPr="006E3DCC">
        <w:t>даты поставки</w:t>
      </w:r>
      <w:r w:rsidR="007D088A" w:rsidRPr="007D088A">
        <w:t>.</w:t>
      </w:r>
      <w:r w:rsidR="00230734" w:rsidRPr="00230734">
        <w:rPr>
          <w:lang w:eastAsia="en-US"/>
        </w:rPr>
        <w:t xml:space="preserve"> </w:t>
      </w:r>
      <w:r w:rsidR="003B54F5">
        <w:rPr>
          <w:lang w:eastAsia="en-US"/>
        </w:rPr>
        <w:t xml:space="preserve">Цена договора в период действия </w:t>
      </w:r>
      <w:r w:rsidR="003B54F5">
        <w:rPr>
          <w:lang w:eastAsia="ar-SA"/>
        </w:rPr>
        <w:t>является твердой и не может изменяться в ходе его исполнения</w:t>
      </w:r>
      <w:r w:rsidR="003B54F5">
        <w:rPr>
          <w:lang w:eastAsia="en-US"/>
        </w:rPr>
        <w:t xml:space="preserve">, за исключением случаев </w:t>
      </w:r>
      <w:proofErr w:type="spellStart"/>
      <w:r w:rsidR="003B54F5">
        <w:rPr>
          <w:lang w:eastAsia="en-US"/>
        </w:rPr>
        <w:t>пп</w:t>
      </w:r>
      <w:proofErr w:type="spellEnd"/>
      <w:r w:rsidR="003B54F5">
        <w:rPr>
          <w:lang w:eastAsia="en-US"/>
        </w:rPr>
        <w:t>. «а», «б» п.1 ч.1 ст. 95 Федерального закона от  05.04.2013 N 44-ФЗ.</w:t>
      </w:r>
      <w:r w:rsidR="00666E11" w:rsidRPr="006E3DCC">
        <w:t>Под датой поставки</w:t>
      </w:r>
      <w:r w:rsidR="00A0181D" w:rsidRPr="006E3DCC">
        <w:t>/отгрузки</w:t>
      </w:r>
      <w:r w:rsidR="00666E11" w:rsidRPr="006E3DCC">
        <w:t xml:space="preserve"> (перехода права собственности) понимается дата передачи Продукции Покупателю или транспортной организации, указанной Покупателем, на складе Поставщика</w:t>
      </w:r>
      <w:r w:rsidR="00A0181D" w:rsidRPr="006E3DCC">
        <w:t xml:space="preserve"> (грузоотправителя)</w:t>
      </w:r>
      <w:r w:rsidR="00666E11" w:rsidRPr="006E3DCC">
        <w:t>, а в случае, если стороны согласовали организацию доставки Поставщиком – дата передачи продукции первому перевозчику.</w:t>
      </w:r>
    </w:p>
    <w:p w:rsidR="00666E11" w:rsidRPr="006E3DCC" w:rsidRDefault="00153979" w:rsidP="000F71D6">
      <w:pPr>
        <w:suppressAutoHyphens/>
        <w:jc w:val="both"/>
      </w:pPr>
      <w:r w:rsidRPr="006E3DCC">
        <w:t xml:space="preserve">4.2. </w:t>
      </w:r>
      <w:r w:rsidR="00A636B8" w:rsidRPr="006E3DCC">
        <w:t>Днем и</w:t>
      </w:r>
      <w:r w:rsidRPr="006E3DCC">
        <w:t>сполнени</w:t>
      </w:r>
      <w:r w:rsidR="00A636B8" w:rsidRPr="006E3DCC">
        <w:t>я</w:t>
      </w:r>
      <w:r w:rsidRPr="006E3DCC">
        <w:t xml:space="preserve"> обязательств</w:t>
      </w:r>
      <w:r w:rsidR="00A636B8" w:rsidRPr="006E3DCC">
        <w:t xml:space="preserve"> Покупателя</w:t>
      </w:r>
      <w:r w:rsidRPr="006E3DCC">
        <w:t xml:space="preserve"> по оплате считается</w:t>
      </w:r>
      <w:r w:rsidR="00A636B8" w:rsidRPr="006E3DCC">
        <w:t xml:space="preserve"> день</w:t>
      </w:r>
      <w:r w:rsidRPr="006E3DCC">
        <w:t xml:space="preserve"> зачислени</w:t>
      </w:r>
      <w:r w:rsidR="00A636B8" w:rsidRPr="006E3DCC">
        <w:t>я</w:t>
      </w:r>
      <w:r w:rsidRPr="006E3DCC">
        <w:t xml:space="preserve"> денежных средств на р/</w:t>
      </w:r>
      <w:proofErr w:type="spellStart"/>
      <w:r w:rsidRPr="006E3DCC">
        <w:t>сч</w:t>
      </w:r>
      <w:proofErr w:type="spellEnd"/>
      <w:r w:rsidRPr="006E3DCC">
        <w:t xml:space="preserve"> или в кассу Поставщика. В случае если в платежных документах Покупателя не указан предмет оплаты</w:t>
      </w:r>
      <w:r w:rsidR="003642E6" w:rsidRPr="006E3DCC">
        <w:t xml:space="preserve"> (номер </w:t>
      </w:r>
      <w:r w:rsidR="00C04B62" w:rsidRPr="006E3DCC">
        <w:t>УПД</w:t>
      </w:r>
      <w:r w:rsidR="003642E6" w:rsidRPr="006E3DCC">
        <w:t>)</w:t>
      </w:r>
      <w:r w:rsidRPr="006E3DCC">
        <w:t xml:space="preserve">, Поставщик самостоятельно распределяет оплату за поставленную </w:t>
      </w:r>
      <w:r w:rsidR="003642E6" w:rsidRPr="006E3DCC">
        <w:t>П</w:t>
      </w:r>
      <w:r w:rsidRPr="006E3DCC">
        <w:t>родукцию.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4.3. </w:t>
      </w:r>
      <w:proofErr w:type="gramStart"/>
      <w:r w:rsidRPr="006E3DCC">
        <w:t>Форма  и</w:t>
      </w:r>
      <w:proofErr w:type="gramEnd"/>
      <w:r w:rsidRPr="006E3DCC">
        <w:t xml:space="preserve">  порядок оплаты могут быть иными по договоренности сторон, что оформляется </w:t>
      </w:r>
      <w:r w:rsidR="00241AFE" w:rsidRPr="006E3DCC">
        <w:t xml:space="preserve">дополнительным соглашением (спецификациями на поставку) к </w:t>
      </w:r>
      <w:r w:rsidR="00ED2D23" w:rsidRPr="006E3DCC">
        <w:t xml:space="preserve"> настоящему</w:t>
      </w:r>
      <w:r w:rsidRPr="006E3DCC">
        <w:t xml:space="preserve"> к договору.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4.4. </w:t>
      </w:r>
      <w:r w:rsidR="006779EF" w:rsidRPr="006E3DCC">
        <w:t xml:space="preserve">Общая сумма полученной без оплаты продукции не должна </w:t>
      </w:r>
      <w:proofErr w:type="gramStart"/>
      <w:r w:rsidR="006779EF" w:rsidRPr="006E3DCC">
        <w:t>превыш</w:t>
      </w:r>
      <w:r w:rsidR="0024686B">
        <w:t>ать  сумму</w:t>
      </w:r>
      <w:proofErr w:type="gramEnd"/>
      <w:r w:rsidR="0024686B">
        <w:t xml:space="preserve"> </w:t>
      </w:r>
      <w:r w:rsidR="00D24520">
        <w:rPr>
          <w:b/>
        </w:rPr>
        <w:t>19 313,37</w:t>
      </w:r>
      <w:r w:rsidR="00825948" w:rsidRPr="00825948">
        <w:rPr>
          <w:b/>
        </w:rPr>
        <w:t xml:space="preserve"> </w:t>
      </w:r>
      <w:r w:rsidR="00004A0A" w:rsidRPr="0074370F">
        <w:rPr>
          <w:b/>
        </w:rPr>
        <w:t>руб.</w:t>
      </w:r>
      <w:r w:rsidR="0024686B" w:rsidRPr="0074370F">
        <w:rPr>
          <w:b/>
        </w:rPr>
        <w:t xml:space="preserve"> (</w:t>
      </w:r>
      <w:r w:rsidR="00D24520">
        <w:rPr>
          <w:b/>
        </w:rPr>
        <w:t>девятнадцать</w:t>
      </w:r>
      <w:r w:rsidR="00825948">
        <w:rPr>
          <w:b/>
        </w:rPr>
        <w:t xml:space="preserve"> тысяч</w:t>
      </w:r>
      <w:r w:rsidR="00884AE4">
        <w:rPr>
          <w:b/>
        </w:rPr>
        <w:t xml:space="preserve"> </w:t>
      </w:r>
      <w:r w:rsidR="00D24520">
        <w:rPr>
          <w:b/>
        </w:rPr>
        <w:t>триста тринадцать</w:t>
      </w:r>
      <w:r w:rsidR="00BD58B9">
        <w:rPr>
          <w:b/>
        </w:rPr>
        <w:t xml:space="preserve"> </w:t>
      </w:r>
      <w:r w:rsidR="00D24520">
        <w:rPr>
          <w:b/>
        </w:rPr>
        <w:t>рублей 37</w:t>
      </w:r>
      <w:bookmarkStart w:id="0" w:name="_GoBack"/>
      <w:bookmarkEnd w:id="0"/>
      <w:r w:rsidR="006D4065">
        <w:rPr>
          <w:b/>
        </w:rPr>
        <w:t xml:space="preserve"> </w:t>
      </w:r>
      <w:r w:rsidR="00004A0A" w:rsidRPr="0074370F">
        <w:rPr>
          <w:b/>
        </w:rPr>
        <w:t>коп.</w:t>
      </w:r>
      <w:r w:rsidR="0024686B" w:rsidRPr="0074370F">
        <w:rPr>
          <w:b/>
        </w:rPr>
        <w:t>)</w:t>
      </w:r>
      <w:r w:rsidR="006779EF" w:rsidRPr="006E3DCC">
        <w:t xml:space="preserve">. </w:t>
      </w:r>
      <w:r w:rsidRPr="006E3DCC">
        <w:t xml:space="preserve">При ее </w:t>
      </w:r>
      <w:proofErr w:type="gramStart"/>
      <w:r w:rsidRPr="006E3DCC">
        <w:t>превышении  Поставщик</w:t>
      </w:r>
      <w:proofErr w:type="gramEnd"/>
      <w:r w:rsidRPr="006E3DCC">
        <w:t xml:space="preserve"> имеет право не поставлять </w:t>
      </w:r>
      <w:r w:rsidR="000B0751" w:rsidRPr="006E3DCC">
        <w:t>П</w:t>
      </w:r>
      <w:r w:rsidRPr="006E3DCC">
        <w:t>родукцию Покупателю</w:t>
      </w:r>
      <w:r w:rsidR="0006424D" w:rsidRPr="006E3DCC">
        <w:t xml:space="preserve"> до полного погашения</w:t>
      </w:r>
      <w:r w:rsidR="00BA217F" w:rsidRPr="006E3DCC">
        <w:t xml:space="preserve"> просроченной </w:t>
      </w:r>
      <w:r w:rsidR="0006424D" w:rsidRPr="006E3DCC">
        <w:t xml:space="preserve"> задолженности.</w:t>
      </w:r>
    </w:p>
    <w:p w:rsidR="00607E17" w:rsidRPr="006E3DCC" w:rsidRDefault="00DD3BDA" w:rsidP="00607E17">
      <w:pPr>
        <w:jc w:val="both"/>
      </w:pPr>
      <w:r w:rsidRPr="006E3DCC">
        <w:t xml:space="preserve">4.5. </w:t>
      </w:r>
      <w:r w:rsidR="00607E17" w:rsidRPr="006E3DCC">
        <w:t xml:space="preserve">Стороны пришли к соглашению, </w:t>
      </w:r>
      <w:proofErr w:type="gramStart"/>
      <w:r w:rsidR="003F2C2A" w:rsidRPr="006E3DCC">
        <w:t>что</w:t>
      </w:r>
      <w:proofErr w:type="gramEnd"/>
      <w:r w:rsidR="003F2C2A" w:rsidRPr="006E3DCC">
        <w:t xml:space="preserve"> если Покупателем </w:t>
      </w:r>
      <w:r w:rsidR="00607E17" w:rsidRPr="006E3DCC">
        <w:t xml:space="preserve">нарушен порядок оплаты Продукции, предусмотренный </w:t>
      </w:r>
      <w:proofErr w:type="spellStart"/>
      <w:r w:rsidR="00607E17" w:rsidRPr="006E3DCC">
        <w:t>пп</w:t>
      </w:r>
      <w:proofErr w:type="spellEnd"/>
      <w:r w:rsidR="00607E17" w:rsidRPr="006E3DCC">
        <w:t>. Б п.4.1. настоящего договора, то Договор прекращает свое действие</w:t>
      </w:r>
      <w:r w:rsidR="003E0D61" w:rsidRPr="006E3DCC">
        <w:t xml:space="preserve"> с даты письменного уведомления Покупателя</w:t>
      </w:r>
      <w:r w:rsidR="00607E17" w:rsidRPr="006E3DCC">
        <w:t>.</w:t>
      </w:r>
    </w:p>
    <w:p w:rsidR="00BB1E23" w:rsidRPr="006E3DCC" w:rsidRDefault="00BB1E23" w:rsidP="000F71D6">
      <w:pPr>
        <w:suppressAutoHyphens/>
        <w:jc w:val="both"/>
      </w:pPr>
      <w:r w:rsidRPr="006E3DCC">
        <w:t xml:space="preserve">4.6. </w:t>
      </w:r>
      <w:r w:rsidR="00D86B70" w:rsidRPr="006E3DCC">
        <w:t xml:space="preserve">Стороны договорились о том, что к моменту окончания срока действия настоящего Договора, Покупатель обязуется произвести оплату за поставленную Продукцию, даже если срок оплаты, предусмотренный </w:t>
      </w:r>
      <w:r w:rsidR="00D86B70" w:rsidRPr="00944E8F">
        <w:rPr>
          <w:b/>
        </w:rPr>
        <w:t>Договором</w:t>
      </w:r>
      <w:r w:rsidR="00796D01" w:rsidRPr="006E3DCC">
        <w:t>,</w:t>
      </w:r>
      <w:r w:rsidR="00D86B70" w:rsidRPr="006E3DCC">
        <w:t xml:space="preserve"> еще не наступил.</w:t>
      </w:r>
    </w:p>
    <w:p w:rsidR="00A253CC" w:rsidRPr="006E3DCC" w:rsidRDefault="00A253CC" w:rsidP="00A253CC">
      <w:pPr>
        <w:suppressAutoHyphens/>
        <w:jc w:val="both"/>
      </w:pPr>
      <w:r w:rsidRPr="006E3DCC">
        <w:t>4.7. Сторонами согласовано, что в случае увеличения курса валют по отношению к рублю или в случае изменения цен производителями, в период полной или частичной  отсрочки платежа, действующей по отгруженному заказу,   в сторону увеличения на четыре и более процентов, Поставщик  вправе произвести перерасчет цен и выставить Покупателю счет с учетом измененных цен, не позднее, чем за три рабочих дня до наступления срока оплаты, установленного Договором, либо по ценам прайс-листа, действующего на дату фактической оплаты товара (разницу по счету Покупатель оплачивает в течение трех дней с момента его выставления).</w:t>
      </w:r>
    </w:p>
    <w:p w:rsidR="00A253CC" w:rsidRPr="006E3DCC" w:rsidRDefault="00A253CC" w:rsidP="00A253CC">
      <w:pPr>
        <w:suppressAutoHyphens/>
        <w:jc w:val="both"/>
      </w:pPr>
      <w:r w:rsidRPr="006E3DCC">
        <w:lastRenderedPageBreak/>
        <w:t>4.8. При условии  предварительной оплаты товара, Сторонами согласовано, что в случае если на момент отгрузки товара произойдет увеличение курса валют по отношению к рублю или повышение отпускных цен на Товар производителем на четыре и более процентов от цен, действующих на момент выставления Поставщиком счета, последний вправе провести перерасчет стоимости Товара пропорционально такому изменению цен, о чем Поставщик уведомляет Покупателя путем выставления счета с учетом изменения цен, разницу по которому Покупатель оплачивает в течение трех дней с момента выставления счета.</w:t>
      </w:r>
    </w:p>
    <w:p w:rsidR="00A253CC" w:rsidRPr="006E3DCC" w:rsidRDefault="00A253CC" w:rsidP="00A253CC">
      <w:pPr>
        <w:rPr>
          <w:color w:val="1F497D"/>
        </w:rPr>
      </w:pPr>
    </w:p>
    <w:p w:rsidR="00153979" w:rsidRPr="006E3DCC" w:rsidRDefault="00153979" w:rsidP="000F71D6">
      <w:pPr>
        <w:suppressAutoHyphens/>
        <w:jc w:val="center"/>
        <w:rPr>
          <w:b/>
        </w:rPr>
      </w:pPr>
      <w:r w:rsidRPr="006E3DCC">
        <w:rPr>
          <w:b/>
          <w:bCs/>
        </w:rPr>
        <w:t xml:space="preserve">5. </w:t>
      </w:r>
      <w:proofErr w:type="gramStart"/>
      <w:r w:rsidRPr="006E3DCC">
        <w:rPr>
          <w:b/>
          <w:bCs/>
        </w:rPr>
        <w:t>УСЛОВИЯ</w:t>
      </w:r>
      <w:r w:rsidRPr="006E3DCC">
        <w:rPr>
          <w:b/>
        </w:rPr>
        <w:t xml:space="preserve">  ОТГРУЗКИ</w:t>
      </w:r>
      <w:proofErr w:type="gramEnd"/>
      <w:r w:rsidRPr="006E3DCC">
        <w:rPr>
          <w:b/>
        </w:rPr>
        <w:t xml:space="preserve"> И ПРИЕМКИ</w:t>
      </w:r>
    </w:p>
    <w:p w:rsidR="0064245B" w:rsidRPr="006E3DCC" w:rsidRDefault="0064245B" w:rsidP="000F71D6">
      <w:pPr>
        <w:suppressAutoHyphens/>
        <w:jc w:val="center"/>
      </w:pPr>
    </w:p>
    <w:p w:rsidR="00AF3797" w:rsidRPr="006E3DCC" w:rsidRDefault="00153979" w:rsidP="000F71D6">
      <w:pPr>
        <w:suppressAutoHyphens/>
        <w:jc w:val="both"/>
      </w:pPr>
      <w:r w:rsidRPr="006E3DCC">
        <w:t xml:space="preserve">5.1. </w:t>
      </w:r>
      <w:r w:rsidR="00AF3797" w:rsidRPr="006E3DCC">
        <w:t>Стороны согласовали следующий порядок поставки Продукции</w:t>
      </w:r>
      <w:r w:rsidR="002C53AA" w:rsidRPr="006E3DCC">
        <w:t xml:space="preserve"> </w:t>
      </w:r>
      <w:r w:rsidR="002C53AA" w:rsidRPr="006E3DCC">
        <w:rPr>
          <w:i/>
        </w:rPr>
        <w:t xml:space="preserve">(нужное выделить знаком </w:t>
      </w:r>
      <w:r w:rsidR="002C53AA" w:rsidRPr="006E3DCC">
        <w:rPr>
          <w:b/>
        </w:rPr>
        <w:sym w:font="Wingdings" w:char="F0FE"/>
      </w:r>
      <w:proofErr w:type="gramStart"/>
      <w:r w:rsidR="002C53AA" w:rsidRPr="006E3DCC">
        <w:rPr>
          <w:b/>
        </w:rPr>
        <w:t>)</w:t>
      </w:r>
      <w:r w:rsidR="002C53AA" w:rsidRPr="006E3DCC">
        <w:rPr>
          <w:i/>
        </w:rPr>
        <w:t>.</w:t>
      </w:r>
      <w:r w:rsidR="00AF3797" w:rsidRPr="006E3DCC">
        <w:t>:</w:t>
      </w:r>
      <w:proofErr w:type="gramEnd"/>
    </w:p>
    <w:p w:rsidR="0064245B" w:rsidRPr="006E3DCC" w:rsidRDefault="00AF3797" w:rsidP="000F71D6">
      <w:pPr>
        <w:suppressAutoHyphens/>
        <w:jc w:val="both"/>
      </w:pPr>
      <w:proofErr w:type="gramStart"/>
      <w:r w:rsidRPr="006E3DCC">
        <w:t>А)</w:t>
      </w:r>
      <w:r w:rsidR="002C53AA" w:rsidRPr="006E3DCC">
        <w:t xml:space="preserve"> </w:t>
      </w:r>
      <w:r w:rsidR="0096218C">
        <w:sym w:font="Wingdings" w:char="F0FE"/>
      </w:r>
      <w:r w:rsidRPr="006E3DCC">
        <w:t xml:space="preserve"> </w:t>
      </w:r>
      <w:r w:rsidR="002C53AA" w:rsidRPr="006E3DCC">
        <w:t xml:space="preserve"> </w:t>
      </w:r>
      <w:proofErr w:type="gramEnd"/>
      <w:r w:rsidR="002C53AA" w:rsidRPr="006E3DCC">
        <w:t xml:space="preserve">  </w:t>
      </w:r>
      <w:r w:rsidR="0064245B" w:rsidRPr="006E3DCC">
        <w:t>Поставка осуществляется самовывозом со</w:t>
      </w:r>
      <w:r w:rsidR="00136EBE">
        <w:t xml:space="preserve"> склада Поставщика</w:t>
      </w:r>
      <w:r w:rsidR="0064245B" w:rsidRPr="006E3DCC">
        <w:t>. Отгрузка производится при наличии у представителя Покупателя надлежаще оформленной доверенности</w:t>
      </w:r>
      <w:r w:rsidR="00B11780" w:rsidRPr="006E3DCC">
        <w:t>, заверенной печатью организации</w:t>
      </w:r>
      <w:r w:rsidR="0064245B" w:rsidRPr="006E3DCC">
        <w:t xml:space="preserve"> на получение Продукции.</w:t>
      </w:r>
    </w:p>
    <w:p w:rsidR="00A0181D" w:rsidRPr="006E3DCC" w:rsidRDefault="00AF3797" w:rsidP="000F71D6">
      <w:pPr>
        <w:suppressAutoHyphens/>
        <w:jc w:val="both"/>
      </w:pPr>
      <w:proofErr w:type="gramStart"/>
      <w:r w:rsidRPr="006E3DCC">
        <w:rPr>
          <w:bCs/>
        </w:rPr>
        <w:t>Б)</w:t>
      </w:r>
      <w:r w:rsidR="002C53AA" w:rsidRPr="006E3DCC">
        <w:t xml:space="preserve">  </w:t>
      </w:r>
      <w:r w:rsidR="001C2AD1" w:rsidRPr="006E3DCC">
        <w:sym w:font="Wingdings" w:char="F06F"/>
      </w:r>
      <w:r w:rsidR="001C2AD1">
        <w:t xml:space="preserve"> </w:t>
      </w:r>
      <w:proofErr w:type="gramEnd"/>
      <w:r w:rsidR="001C2AD1">
        <w:t xml:space="preserve">  </w:t>
      </w:r>
      <w:r w:rsidR="003C7A59" w:rsidRPr="006E3DCC">
        <w:t>Д</w:t>
      </w:r>
      <w:r w:rsidR="00A0181D" w:rsidRPr="006E3DCC">
        <w:t xml:space="preserve">оставку Продукции </w:t>
      </w:r>
      <w:r w:rsidR="00A0181D" w:rsidRPr="006E3DCC">
        <w:rPr>
          <w:bCs/>
        </w:rPr>
        <w:t xml:space="preserve">организует </w:t>
      </w:r>
      <w:r w:rsidR="00A0181D" w:rsidRPr="006E3DCC">
        <w:t>Поставщик за свой счет</w:t>
      </w:r>
      <w:r w:rsidR="00DD11F3" w:rsidRPr="006E3DCC">
        <w:t xml:space="preserve"> в соответствии с коммерческой политикой Поставщика</w:t>
      </w:r>
      <w:r w:rsidR="00A0181D" w:rsidRPr="006E3DCC">
        <w:t>.</w:t>
      </w:r>
    </w:p>
    <w:p w:rsidR="00DD11F3" w:rsidRPr="006E3DCC" w:rsidRDefault="00AF3797" w:rsidP="000F71D6">
      <w:pPr>
        <w:suppressAutoHyphens/>
        <w:jc w:val="both"/>
      </w:pPr>
      <w:proofErr w:type="gramStart"/>
      <w:r w:rsidRPr="006E3DCC">
        <w:t xml:space="preserve">В) </w:t>
      </w:r>
      <w:r w:rsidR="002C53AA" w:rsidRPr="006E3DCC">
        <w:t xml:space="preserve"> </w:t>
      </w:r>
      <w:r w:rsidR="002C53AA" w:rsidRPr="006E3DCC">
        <w:sym w:font="Wingdings" w:char="F06F"/>
      </w:r>
      <w:r w:rsidR="002C53AA" w:rsidRPr="006E3DCC">
        <w:t xml:space="preserve"> </w:t>
      </w:r>
      <w:proofErr w:type="gramEnd"/>
      <w:r w:rsidR="002C53AA" w:rsidRPr="006E3DCC">
        <w:t xml:space="preserve">    </w:t>
      </w:r>
      <w:r w:rsidR="003C7A59" w:rsidRPr="006E3DCC">
        <w:t>Д</w:t>
      </w:r>
      <w:r w:rsidRPr="006E3DCC">
        <w:t xml:space="preserve">оставку </w:t>
      </w:r>
      <w:r w:rsidR="00A15102" w:rsidRPr="006E3DCC">
        <w:t>П</w:t>
      </w:r>
      <w:r w:rsidRPr="006E3DCC">
        <w:t xml:space="preserve">родукции </w:t>
      </w:r>
      <w:r w:rsidR="00A0181D" w:rsidRPr="006E3DCC">
        <w:rPr>
          <w:bCs/>
        </w:rPr>
        <w:t xml:space="preserve">организует </w:t>
      </w:r>
      <w:r w:rsidR="00A15102" w:rsidRPr="006E3DCC">
        <w:t>Поставщик</w:t>
      </w:r>
      <w:r w:rsidR="00DD11F3" w:rsidRPr="006E3DCC">
        <w:t xml:space="preserve"> за счет Покупателя:</w:t>
      </w:r>
    </w:p>
    <w:p w:rsidR="00AF3797" w:rsidRPr="006E3DCC" w:rsidRDefault="00DD11F3" w:rsidP="00DD11F3">
      <w:pPr>
        <w:suppressAutoHyphens/>
        <w:ind w:firstLine="720"/>
        <w:jc w:val="both"/>
      </w:pPr>
      <w:r w:rsidRPr="006E3DCC">
        <w:t xml:space="preserve">1.  </w:t>
      </w:r>
      <w:r w:rsidRPr="006E3DCC">
        <w:sym w:font="Wingdings" w:char="F06F"/>
      </w:r>
      <w:r w:rsidRPr="006E3DCC">
        <w:t xml:space="preserve">  </w:t>
      </w:r>
      <w:r w:rsidR="00A15102" w:rsidRPr="006E3DCC">
        <w:t xml:space="preserve">стоимость </w:t>
      </w:r>
      <w:r w:rsidR="003C7A59" w:rsidRPr="006E3DCC">
        <w:t>д</w:t>
      </w:r>
      <w:r w:rsidR="00A15102" w:rsidRPr="006E3DCC">
        <w:t xml:space="preserve">оставки включена в цену Продукции. </w:t>
      </w:r>
    </w:p>
    <w:p w:rsidR="00DD11F3" w:rsidRPr="006E3DCC" w:rsidRDefault="00DD11F3" w:rsidP="00DD11F3">
      <w:pPr>
        <w:suppressAutoHyphens/>
        <w:ind w:firstLine="720"/>
        <w:jc w:val="both"/>
      </w:pPr>
      <w:r w:rsidRPr="006E3DCC">
        <w:t>2.</w:t>
      </w:r>
      <w:r w:rsidR="00607E17" w:rsidRPr="006E3DCC">
        <w:t xml:space="preserve">  </w:t>
      </w:r>
      <w:r w:rsidR="00607E17" w:rsidRPr="006E3DCC">
        <w:sym w:font="Wingdings" w:char="F06F"/>
      </w:r>
      <w:r w:rsidRPr="006E3DCC">
        <w:t xml:space="preserve"> стоимость </w:t>
      </w:r>
      <w:r w:rsidR="003C7A59" w:rsidRPr="006E3DCC">
        <w:t>д</w:t>
      </w:r>
      <w:r w:rsidRPr="006E3DCC">
        <w:t>оставка не включена в цену Продукции</w:t>
      </w:r>
      <w:r w:rsidR="002C15B5" w:rsidRPr="006E3DCC">
        <w:t>. П</w:t>
      </w:r>
      <w:r w:rsidR="002C15B5" w:rsidRPr="006E3DCC">
        <w:rPr>
          <w:bCs/>
        </w:rPr>
        <w:t xml:space="preserve">окупатель </w:t>
      </w:r>
      <w:r w:rsidR="003C7A59" w:rsidRPr="006E3DCC">
        <w:rPr>
          <w:bCs/>
        </w:rPr>
        <w:t>оплачивает д</w:t>
      </w:r>
      <w:r w:rsidR="00F93995" w:rsidRPr="006E3DCC">
        <w:rPr>
          <w:bCs/>
        </w:rPr>
        <w:t>оставк</w:t>
      </w:r>
      <w:r w:rsidR="003C7A59" w:rsidRPr="006E3DCC">
        <w:rPr>
          <w:bCs/>
        </w:rPr>
        <w:t>у</w:t>
      </w:r>
      <w:r w:rsidR="002C15B5" w:rsidRPr="006E3DCC">
        <w:t xml:space="preserve"> на основании </w:t>
      </w:r>
      <w:proofErr w:type="gramStart"/>
      <w:r w:rsidR="002C15B5" w:rsidRPr="006E3DCC">
        <w:t xml:space="preserve">счета </w:t>
      </w:r>
      <w:r w:rsidR="003C7A59" w:rsidRPr="006E3DCC">
        <w:t xml:space="preserve"> в</w:t>
      </w:r>
      <w:proofErr w:type="gramEnd"/>
      <w:r w:rsidR="003C7A59" w:rsidRPr="006E3DCC">
        <w:t xml:space="preserve"> согласованные сторонами сроки</w:t>
      </w:r>
      <w:r w:rsidRPr="006E3DCC">
        <w:t xml:space="preserve">. </w:t>
      </w:r>
    </w:p>
    <w:p w:rsidR="003E0D61" w:rsidRPr="006E3DCC" w:rsidRDefault="003C7A59" w:rsidP="000F71D6">
      <w:pPr>
        <w:suppressAutoHyphens/>
        <w:jc w:val="both"/>
      </w:pPr>
      <w:r w:rsidRPr="006E3DCC">
        <w:t xml:space="preserve">5.2. </w:t>
      </w:r>
      <w:r w:rsidR="003E0D61" w:rsidRPr="006E3DCC">
        <w:t>Поставщик</w:t>
      </w:r>
      <w:r w:rsidR="00F93995" w:rsidRPr="006E3DCC">
        <w:t>,</w:t>
      </w:r>
      <w:r w:rsidR="00A0181D" w:rsidRPr="006E3DCC">
        <w:t xml:space="preserve"> в целях сохранности груза при перевозке,</w:t>
      </w:r>
      <w:r w:rsidR="003E0D61" w:rsidRPr="006E3DCC">
        <w:t xml:space="preserve"> может при необходимости или требованию представителя транспортной компании, за счет Покупателя, дополнительно заказать услугу дополнительной упаковки груза</w:t>
      </w:r>
      <w:r w:rsidR="00881636" w:rsidRPr="006E3DCC">
        <w:t>.</w:t>
      </w:r>
    </w:p>
    <w:p w:rsidR="00437DC7" w:rsidRPr="006E3DCC" w:rsidRDefault="00153979" w:rsidP="000F71D6">
      <w:pPr>
        <w:suppressAutoHyphens/>
        <w:jc w:val="both"/>
      </w:pPr>
      <w:r w:rsidRPr="006E3DCC">
        <w:t>5.</w:t>
      </w:r>
      <w:r w:rsidR="003C7A59" w:rsidRPr="006E3DCC">
        <w:t>3</w:t>
      </w:r>
      <w:r w:rsidRPr="006E3DCC">
        <w:t>. Качество поставляемой продукции должно соответствовать действующим стандартам.</w:t>
      </w:r>
    </w:p>
    <w:p w:rsidR="00153979" w:rsidRPr="006E3DCC" w:rsidRDefault="003C7A59" w:rsidP="000F71D6">
      <w:pPr>
        <w:suppressAutoHyphens/>
        <w:jc w:val="both"/>
      </w:pPr>
      <w:r w:rsidRPr="006E3DCC">
        <w:t>5.4</w:t>
      </w:r>
      <w:r w:rsidR="00437DC7" w:rsidRPr="006E3DCC">
        <w:t>.</w:t>
      </w:r>
      <w:r w:rsidR="00153979" w:rsidRPr="006E3DCC">
        <w:t>На продукцию устанавливается гарантийный срок в соответствии с технической документацией производителя. Продукция снимается с гарантии в случае нарушения Покупателем правил хранения, транспортировки, монтажа или эксплуатации.</w:t>
      </w:r>
      <w:r w:rsidR="00DA0084" w:rsidRPr="006E3DCC">
        <w:t xml:space="preserve"> Гарантийное обслуживание продукции осуществляется в сервисных центрах производителей Продукции.</w:t>
      </w:r>
    </w:p>
    <w:p w:rsidR="00153979" w:rsidRPr="006E3DCC" w:rsidRDefault="003C7A59" w:rsidP="000F71D6">
      <w:pPr>
        <w:suppressAutoHyphens/>
        <w:jc w:val="both"/>
      </w:pPr>
      <w:r w:rsidRPr="006E3DCC">
        <w:t>5.5</w:t>
      </w:r>
      <w:r w:rsidR="00153979" w:rsidRPr="006E3DCC">
        <w:t xml:space="preserve">. Приемка продукции производится Покупателем в соответствии с </w:t>
      </w:r>
      <w:r w:rsidR="00374133" w:rsidRPr="006E3DCC">
        <w:t>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от 25.04.1966 года №П-7 и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от 15.06.196</w:t>
      </w:r>
      <w:r w:rsidR="00084683" w:rsidRPr="006E3DCC">
        <w:t>5</w:t>
      </w:r>
      <w:r w:rsidR="00374133" w:rsidRPr="006E3DCC">
        <w:t xml:space="preserve"> года №П-6, в части, не противоречащей действующему законодательству Российской Федерации и условиям настоящего договора, </w:t>
      </w:r>
      <w:r w:rsidR="00153979" w:rsidRPr="006E3DCC">
        <w:t xml:space="preserve">но во всех случаях не позднее 5 дней с момента получения </w:t>
      </w:r>
      <w:r w:rsidR="00A15102" w:rsidRPr="006E3DCC">
        <w:t>П</w:t>
      </w:r>
      <w:r w:rsidR="00153979" w:rsidRPr="006E3DCC">
        <w:t>родукции, а именно:</w:t>
      </w:r>
    </w:p>
    <w:p w:rsidR="007759BB" w:rsidRPr="006E3DCC" w:rsidRDefault="007759BB" w:rsidP="002C53AA">
      <w:pPr>
        <w:suppressAutoHyphens/>
        <w:autoSpaceDE w:val="0"/>
        <w:autoSpaceDN w:val="0"/>
        <w:adjustRightInd w:val="0"/>
        <w:ind w:firstLine="720"/>
        <w:jc w:val="both"/>
      </w:pPr>
      <w:r w:rsidRPr="006E3DCC">
        <w:t>5.</w:t>
      </w:r>
      <w:r w:rsidR="003C7A59" w:rsidRPr="006E3DCC">
        <w:t>5</w:t>
      </w:r>
      <w:r w:rsidRPr="006E3DCC">
        <w:t xml:space="preserve">.1. Покупатель производит приемку </w:t>
      </w:r>
      <w:r w:rsidR="00437DC7" w:rsidRPr="006E3DCC">
        <w:t>П</w:t>
      </w:r>
      <w:r w:rsidRPr="006E3DCC">
        <w:t>родукции (в том числе по количеству, ассортименту и внешнему виду):</w:t>
      </w:r>
    </w:p>
    <w:p w:rsidR="007759BB" w:rsidRPr="006E3DCC" w:rsidRDefault="007759BB" w:rsidP="000F71D6">
      <w:pPr>
        <w:suppressAutoHyphens/>
        <w:autoSpaceDE w:val="0"/>
        <w:autoSpaceDN w:val="0"/>
        <w:adjustRightInd w:val="0"/>
        <w:jc w:val="both"/>
      </w:pPr>
      <w:r w:rsidRPr="006E3DCC">
        <w:t>а) при сам</w:t>
      </w:r>
      <w:r w:rsidR="006D5FD3" w:rsidRPr="006E3DCC">
        <w:t>овывозе и в случае организации п</w:t>
      </w:r>
      <w:r w:rsidRPr="006E3DCC">
        <w:t xml:space="preserve">оставки продукции </w:t>
      </w:r>
      <w:proofErr w:type="gramStart"/>
      <w:r w:rsidRPr="006E3DCC">
        <w:t>Поставщиком  –</w:t>
      </w:r>
      <w:proofErr w:type="gramEnd"/>
      <w:r w:rsidRPr="006E3DCC">
        <w:t xml:space="preserve"> </w:t>
      </w:r>
      <w:r w:rsidRPr="006E3DCC">
        <w:rPr>
          <w:u w:val="single"/>
        </w:rPr>
        <w:t>в момент получения продукции от Поставщика/Представителя поставщика</w:t>
      </w:r>
      <w:r w:rsidRPr="006E3DCC">
        <w:t>;</w:t>
      </w:r>
    </w:p>
    <w:p w:rsidR="00E905C1" w:rsidRPr="006E3DCC" w:rsidRDefault="00E905C1" w:rsidP="000F71D6">
      <w:pPr>
        <w:suppressAutoHyphens/>
        <w:autoSpaceDE w:val="0"/>
        <w:autoSpaceDN w:val="0"/>
        <w:adjustRightInd w:val="0"/>
        <w:jc w:val="both"/>
        <w:rPr>
          <w:u w:val="single"/>
        </w:rPr>
      </w:pPr>
      <w:r w:rsidRPr="006E3DCC">
        <w:rPr>
          <w:u w:val="single"/>
        </w:rPr>
        <w:t xml:space="preserve">б) </w:t>
      </w:r>
      <w:proofErr w:type="gramStart"/>
      <w:r w:rsidRPr="006E3DCC">
        <w:rPr>
          <w:u w:val="single"/>
        </w:rPr>
        <w:t>при  организации</w:t>
      </w:r>
      <w:proofErr w:type="gramEnd"/>
      <w:r w:rsidRPr="006E3DCC">
        <w:rPr>
          <w:u w:val="single"/>
        </w:rPr>
        <w:t xml:space="preserve"> </w:t>
      </w:r>
      <w:r w:rsidR="00B124AF" w:rsidRPr="006E3DCC">
        <w:rPr>
          <w:u w:val="single"/>
        </w:rPr>
        <w:t xml:space="preserve">Покупателем </w:t>
      </w:r>
      <w:r w:rsidRPr="006E3DCC">
        <w:rPr>
          <w:u w:val="single"/>
        </w:rPr>
        <w:t xml:space="preserve"> </w:t>
      </w:r>
      <w:r w:rsidR="006D5FD3" w:rsidRPr="006E3DCC">
        <w:rPr>
          <w:u w:val="single"/>
        </w:rPr>
        <w:t>п</w:t>
      </w:r>
      <w:r w:rsidRPr="006E3DCC">
        <w:rPr>
          <w:u w:val="single"/>
        </w:rPr>
        <w:t xml:space="preserve">оставки продукции </w:t>
      </w:r>
      <w:r w:rsidR="00B72EDF" w:rsidRPr="006E3DCC">
        <w:rPr>
          <w:u w:val="single"/>
        </w:rPr>
        <w:t>- в момент получения продукции</w:t>
      </w:r>
      <w:r w:rsidR="00B124AF" w:rsidRPr="006E3DCC">
        <w:rPr>
          <w:u w:val="single"/>
        </w:rPr>
        <w:t xml:space="preserve"> первым перевозчиком</w:t>
      </w:r>
      <w:r w:rsidRPr="006E3DCC">
        <w:rPr>
          <w:u w:val="single"/>
        </w:rPr>
        <w:t>.</w:t>
      </w:r>
    </w:p>
    <w:p w:rsidR="00153979" w:rsidRPr="006E3DCC" w:rsidRDefault="00153979" w:rsidP="002C53AA">
      <w:pPr>
        <w:suppressAutoHyphens/>
        <w:autoSpaceDE w:val="0"/>
        <w:autoSpaceDN w:val="0"/>
        <w:adjustRightInd w:val="0"/>
        <w:ind w:firstLine="720"/>
        <w:jc w:val="both"/>
      </w:pPr>
      <w:r w:rsidRPr="006E3DCC">
        <w:t>5.</w:t>
      </w:r>
      <w:r w:rsidR="003C7A59" w:rsidRPr="006E3DCC">
        <w:t>5</w:t>
      </w:r>
      <w:r w:rsidRPr="006E3DCC">
        <w:t xml:space="preserve">.2. При обнаружении во время приемки несоответствия относительно количества, ассортимента, качества, комплектности </w:t>
      </w:r>
      <w:r w:rsidR="007939BC" w:rsidRPr="006E3DCC">
        <w:t>П</w:t>
      </w:r>
      <w:r w:rsidRPr="006E3DCC">
        <w:t xml:space="preserve">родукции Покупатель немедленно с участием передающей стороны (представителя Поставщика или перевозчика) составляет акт и делает отметку в </w:t>
      </w:r>
      <w:r w:rsidR="00AF6053" w:rsidRPr="006E3DCC">
        <w:t>универ</w:t>
      </w:r>
      <w:r w:rsidR="00586F9A" w:rsidRPr="006E3DCC">
        <w:t xml:space="preserve">сальном передаточном </w:t>
      </w:r>
      <w:proofErr w:type="gramStart"/>
      <w:r w:rsidR="00586F9A" w:rsidRPr="006E3DCC">
        <w:t xml:space="preserve">документе </w:t>
      </w:r>
      <w:r w:rsidRPr="006E3DCC">
        <w:t xml:space="preserve"> о</w:t>
      </w:r>
      <w:proofErr w:type="gramEnd"/>
      <w:r w:rsidRPr="006E3DCC">
        <w:t xml:space="preserve"> несоответствии </w:t>
      </w:r>
      <w:r w:rsidR="007939BC" w:rsidRPr="006E3DCC">
        <w:t>П</w:t>
      </w:r>
      <w:r w:rsidRPr="006E3DCC">
        <w:t>родукции</w:t>
      </w:r>
      <w:r w:rsidR="002C53AA" w:rsidRPr="006E3DCC">
        <w:t xml:space="preserve"> и составлении акта приемки</w:t>
      </w:r>
      <w:r w:rsidRPr="006E3DCC">
        <w:t>.</w:t>
      </w:r>
    </w:p>
    <w:p w:rsidR="00153979" w:rsidRPr="006E3DCC" w:rsidRDefault="00153979" w:rsidP="000F71D6">
      <w:pPr>
        <w:suppressAutoHyphens/>
        <w:autoSpaceDE w:val="0"/>
        <w:autoSpaceDN w:val="0"/>
        <w:adjustRightInd w:val="0"/>
        <w:jc w:val="both"/>
      </w:pPr>
      <w:r w:rsidRPr="006E3DCC">
        <w:t xml:space="preserve">Акт о несоответствии </w:t>
      </w:r>
      <w:r w:rsidR="007939BC" w:rsidRPr="006E3DCC">
        <w:t>П</w:t>
      </w:r>
      <w:r w:rsidRPr="006E3DCC">
        <w:t>родукции должен содержать: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- дату и место составления акта, поступления </w:t>
      </w:r>
      <w:r w:rsidR="007939BC" w:rsidRPr="006E3DCC">
        <w:t>П</w:t>
      </w:r>
      <w:r w:rsidRPr="006E3DCC">
        <w:t xml:space="preserve">родукции, </w:t>
      </w:r>
      <w:proofErr w:type="gramStart"/>
      <w:r w:rsidRPr="006E3DCC">
        <w:t>приемки;  наименование</w:t>
      </w:r>
      <w:proofErr w:type="gramEnd"/>
      <w:r w:rsidRPr="006E3DCC">
        <w:t xml:space="preserve"> и адрес Поставщика, Покупателя, перевозчика;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- номер и дату договора и товаросопроводительных документов, наименование </w:t>
      </w:r>
      <w:r w:rsidR="007939BC" w:rsidRPr="006E3DCC">
        <w:t>П</w:t>
      </w:r>
      <w:r w:rsidRPr="006E3DCC">
        <w:t>родукции;</w:t>
      </w:r>
    </w:p>
    <w:p w:rsidR="00153979" w:rsidRPr="006E3DCC" w:rsidRDefault="00153979" w:rsidP="000F71D6">
      <w:pPr>
        <w:suppressAutoHyphens/>
        <w:jc w:val="both"/>
      </w:pPr>
      <w:r w:rsidRPr="006E3DCC">
        <w:t>- состояние тары и упаковки в момент приема от перевозчика и в мо</w:t>
      </w:r>
      <w:r w:rsidR="00E03572" w:rsidRPr="006E3DCC">
        <w:t>мент приемки, условия перевозки;</w:t>
      </w:r>
    </w:p>
    <w:p w:rsidR="002C53AA" w:rsidRPr="006E3DCC" w:rsidRDefault="002C53AA" w:rsidP="000F71D6">
      <w:pPr>
        <w:suppressAutoHyphens/>
        <w:jc w:val="both"/>
      </w:pPr>
      <w:r w:rsidRPr="006E3DCC">
        <w:t>- выявленное несоответствие по ассортименту, качеству или количеству с заключением о причинах несоответствия.</w:t>
      </w:r>
    </w:p>
    <w:p w:rsidR="00153979" w:rsidRPr="006E3DCC" w:rsidRDefault="00153979" w:rsidP="000F71D6">
      <w:pPr>
        <w:suppressAutoHyphens/>
        <w:autoSpaceDE w:val="0"/>
        <w:autoSpaceDN w:val="0"/>
        <w:adjustRightInd w:val="0"/>
        <w:jc w:val="both"/>
      </w:pPr>
      <w:r w:rsidRPr="006E3DCC">
        <w:t>5.</w:t>
      </w:r>
      <w:r w:rsidR="003C7A59" w:rsidRPr="006E3DCC">
        <w:t>5</w:t>
      </w:r>
      <w:r w:rsidRPr="006E3DCC">
        <w:t>.3. Подписание Покупателем товаросопроводительного документа без отметок о несоответствии и составлени</w:t>
      </w:r>
      <w:r w:rsidR="00B402E7" w:rsidRPr="006E3DCC">
        <w:t>я</w:t>
      </w:r>
      <w:r w:rsidRPr="006E3DCC">
        <w:t xml:space="preserve"> акта будет являться подтверждением соответствия принятой </w:t>
      </w:r>
      <w:r w:rsidR="007939BC" w:rsidRPr="006E3DCC">
        <w:t>П</w:t>
      </w:r>
      <w:r w:rsidRPr="006E3DCC">
        <w:t xml:space="preserve">родукции договору.  </w:t>
      </w:r>
    </w:p>
    <w:p w:rsidR="00153979" w:rsidRPr="006E3DCC" w:rsidRDefault="00153979" w:rsidP="000F71D6">
      <w:pPr>
        <w:suppressAutoHyphens/>
        <w:jc w:val="both"/>
      </w:pPr>
      <w:r w:rsidRPr="006E3DCC">
        <w:t>5.</w:t>
      </w:r>
      <w:r w:rsidR="003C7A59" w:rsidRPr="006E3DCC">
        <w:t>6</w:t>
      </w:r>
      <w:r w:rsidRPr="006E3DCC">
        <w:t xml:space="preserve">. Если в момент приемки выяснится, что качество, количество, ассортимент </w:t>
      </w:r>
      <w:r w:rsidR="007939BC" w:rsidRPr="006E3DCC">
        <w:t xml:space="preserve">Продукции </w:t>
      </w:r>
      <w:r w:rsidRPr="006E3DCC">
        <w:t xml:space="preserve">не соответствует условиям настоящего </w:t>
      </w:r>
      <w:r w:rsidR="007939BC" w:rsidRPr="006E3DCC">
        <w:t>Д</w:t>
      </w:r>
      <w:r w:rsidRPr="006E3DCC">
        <w:t xml:space="preserve">оговора, Покупатель вправе предъявить Поставщику требования, предусмотренные ст.475 </w:t>
      </w:r>
      <w:proofErr w:type="gramStart"/>
      <w:r w:rsidRPr="006E3DCC">
        <w:t>ГК  РФ</w:t>
      </w:r>
      <w:proofErr w:type="gramEnd"/>
      <w:r w:rsidRPr="006E3DCC">
        <w:t xml:space="preserve">, за исключением случая, когда Поставщик, получив уведомление Покупателя о недостатках поставленной </w:t>
      </w:r>
      <w:r w:rsidR="007939BC" w:rsidRPr="006E3DCC">
        <w:t>П</w:t>
      </w:r>
      <w:r w:rsidRPr="006E3DCC">
        <w:t>родукции, без промедления</w:t>
      </w:r>
      <w:r w:rsidR="007939BC" w:rsidRPr="006E3DCC">
        <w:t xml:space="preserve"> и в разумный срок</w:t>
      </w:r>
      <w:r w:rsidRPr="006E3DCC">
        <w:t xml:space="preserve"> заменит их </w:t>
      </w:r>
      <w:r w:rsidR="007939BC" w:rsidRPr="006E3DCC">
        <w:t>П</w:t>
      </w:r>
      <w:r w:rsidRPr="006E3DCC">
        <w:t xml:space="preserve">родукцией надлежащего качества. </w:t>
      </w:r>
    </w:p>
    <w:p w:rsidR="00B3397D" w:rsidRPr="006E3DCC" w:rsidRDefault="003C7A59" w:rsidP="000F71D6">
      <w:pPr>
        <w:suppressAutoHyphens/>
        <w:jc w:val="both"/>
      </w:pPr>
      <w:r w:rsidRPr="006E3DCC">
        <w:t>5.7</w:t>
      </w:r>
      <w:r w:rsidR="00153979" w:rsidRPr="006E3DCC">
        <w:t xml:space="preserve">. В случае обнаружения брака (скрытых дефектов продукции) Покупатель направляет Поставщику рекламацию с актом о недостатках, и по требованию Поставщика обязан представить бракованную </w:t>
      </w:r>
      <w:r w:rsidR="007939BC" w:rsidRPr="006E3DCC">
        <w:t>П</w:t>
      </w:r>
      <w:r w:rsidR="00153979" w:rsidRPr="006E3DCC">
        <w:t>родукцию для проверки.</w:t>
      </w:r>
    </w:p>
    <w:p w:rsidR="00153979" w:rsidRPr="006E3DCC" w:rsidRDefault="003C7A59" w:rsidP="003C7A59">
      <w:pPr>
        <w:suppressAutoHyphens/>
        <w:jc w:val="both"/>
      </w:pPr>
      <w:r w:rsidRPr="006E3DCC">
        <w:t xml:space="preserve">5.8. </w:t>
      </w:r>
      <w:r w:rsidR="00153979" w:rsidRPr="006E3DCC">
        <w:t>Продукция отгружается, в упаковк</w:t>
      </w:r>
      <w:r w:rsidR="002742D5" w:rsidRPr="006E3DCC">
        <w:t>е</w:t>
      </w:r>
      <w:r w:rsidR="00153979" w:rsidRPr="006E3DCC">
        <w:t xml:space="preserve"> или тар</w:t>
      </w:r>
      <w:r w:rsidR="002742D5" w:rsidRPr="006E3DCC">
        <w:t>е</w:t>
      </w:r>
      <w:r w:rsidR="00153979" w:rsidRPr="006E3DCC">
        <w:t xml:space="preserve">, в зависимости от характера поставляемой </w:t>
      </w:r>
      <w:r w:rsidR="007939BC" w:rsidRPr="006E3DCC">
        <w:t>П</w:t>
      </w:r>
      <w:r w:rsidR="00153979" w:rsidRPr="006E3DCC">
        <w:t xml:space="preserve">родукции, обеспечивающей сохранность </w:t>
      </w:r>
      <w:r w:rsidR="007939BC" w:rsidRPr="006E3DCC">
        <w:t>П</w:t>
      </w:r>
      <w:r w:rsidR="00153979" w:rsidRPr="006E3DCC">
        <w:t xml:space="preserve">родукции при ее транспортировке. Тара является невозвратной.  </w:t>
      </w:r>
    </w:p>
    <w:p w:rsidR="00FB7444" w:rsidRPr="006E3DCC" w:rsidRDefault="003C7A59" w:rsidP="003C7A59">
      <w:pPr>
        <w:suppressAutoHyphens/>
        <w:jc w:val="both"/>
      </w:pPr>
      <w:r w:rsidRPr="006E3DCC">
        <w:t xml:space="preserve">5.9. </w:t>
      </w:r>
      <w:r w:rsidR="00FB7444" w:rsidRPr="006E3DCC">
        <w:t>При поставке кабельной продукции, допустимо откло</w:t>
      </w:r>
      <w:r w:rsidR="00863545" w:rsidRPr="006E3DCC">
        <w:t xml:space="preserve">нение </w:t>
      </w:r>
      <w:r w:rsidR="00084683" w:rsidRPr="006E3DCC">
        <w:t>1</w:t>
      </w:r>
      <w:r w:rsidR="00FB7444" w:rsidRPr="006E3DCC">
        <w:t>%</w:t>
      </w:r>
      <w:r w:rsidR="002C53AA" w:rsidRPr="006E3DCC">
        <w:t xml:space="preserve"> (допустимая погрешность средств измерения)</w:t>
      </w:r>
      <w:r w:rsidR="00FB7444" w:rsidRPr="006E3DCC">
        <w:t xml:space="preserve"> в большую или меньшую сторону от заявленной длины, а в случае поставки Продукции в заводской упаковке - отклонение, указанное в сертификате качества</w:t>
      </w:r>
      <w:r w:rsidR="002C53AA" w:rsidRPr="006E3DCC">
        <w:t xml:space="preserve"> (технологическая погрешность)</w:t>
      </w:r>
      <w:r w:rsidR="00FB7444" w:rsidRPr="006E3DCC">
        <w:t xml:space="preserve">. Фактическое количество поставляемой Продукции определяется документами реализации. В случае выявления отклонения в указанных пределах, перерасчет стоимости полученной Покупателем кабельно-проводниковой продукции не производится. </w:t>
      </w:r>
    </w:p>
    <w:p w:rsidR="00B7447B" w:rsidRPr="006E3DCC" w:rsidRDefault="00B7447B" w:rsidP="000F71D6">
      <w:pPr>
        <w:pStyle w:val="a8"/>
        <w:suppressAutoHyphens/>
        <w:rPr>
          <w:u w:val="none"/>
        </w:rPr>
      </w:pPr>
      <w:r w:rsidRPr="006E3DCC">
        <w:rPr>
          <w:u w:val="none"/>
        </w:rPr>
        <w:lastRenderedPageBreak/>
        <w:t>5.</w:t>
      </w:r>
      <w:r w:rsidR="003C7A59" w:rsidRPr="006E3DCC">
        <w:rPr>
          <w:u w:val="none"/>
        </w:rPr>
        <w:t>10</w:t>
      </w:r>
      <w:r w:rsidRPr="006E3DCC">
        <w:rPr>
          <w:u w:val="none"/>
        </w:rPr>
        <w:t xml:space="preserve">.  </w:t>
      </w:r>
      <w:r w:rsidR="00084683" w:rsidRPr="006E3DCC">
        <w:rPr>
          <w:u w:val="none"/>
        </w:rPr>
        <w:t xml:space="preserve">В </w:t>
      </w:r>
      <w:r w:rsidRPr="006E3DCC">
        <w:rPr>
          <w:u w:val="none"/>
        </w:rPr>
        <w:t xml:space="preserve">момент отгрузки </w:t>
      </w:r>
      <w:r w:rsidR="007939BC" w:rsidRPr="006E3DCC">
        <w:rPr>
          <w:u w:val="none"/>
        </w:rPr>
        <w:t>П</w:t>
      </w:r>
      <w:r w:rsidRPr="006E3DCC">
        <w:rPr>
          <w:u w:val="none"/>
        </w:rPr>
        <w:t>родукции</w:t>
      </w:r>
      <w:r w:rsidR="00084683" w:rsidRPr="006E3DCC">
        <w:rPr>
          <w:u w:val="none"/>
        </w:rPr>
        <w:t xml:space="preserve"> Поставщик</w:t>
      </w:r>
      <w:r w:rsidRPr="006E3DCC">
        <w:rPr>
          <w:u w:val="none"/>
        </w:rPr>
        <w:t xml:space="preserve"> выставляет Покупателю</w:t>
      </w:r>
      <w:r w:rsidR="00863545" w:rsidRPr="006E3DCC">
        <w:rPr>
          <w:u w:val="none"/>
        </w:rPr>
        <w:t xml:space="preserve"> универсальный передаточный </w:t>
      </w:r>
      <w:proofErr w:type="gramStart"/>
      <w:r w:rsidR="00863545" w:rsidRPr="006E3DCC">
        <w:rPr>
          <w:u w:val="none"/>
        </w:rPr>
        <w:t>документ</w:t>
      </w:r>
      <w:r w:rsidRPr="006E3DCC">
        <w:rPr>
          <w:u w:val="none"/>
        </w:rPr>
        <w:t xml:space="preserve">  на</w:t>
      </w:r>
      <w:proofErr w:type="gramEnd"/>
      <w:r w:rsidRPr="006E3DCC">
        <w:rPr>
          <w:u w:val="none"/>
        </w:rPr>
        <w:t xml:space="preserve"> поставленную </w:t>
      </w:r>
      <w:r w:rsidR="007939BC" w:rsidRPr="006E3DCC">
        <w:rPr>
          <w:u w:val="none"/>
        </w:rPr>
        <w:t>П</w:t>
      </w:r>
      <w:r w:rsidRPr="006E3DCC">
        <w:rPr>
          <w:u w:val="none"/>
        </w:rPr>
        <w:t xml:space="preserve">родукцию. </w:t>
      </w:r>
    </w:p>
    <w:p w:rsidR="007759BB" w:rsidRPr="006E3DCC" w:rsidRDefault="007759BB" w:rsidP="000F71D6">
      <w:pPr>
        <w:pStyle w:val="a8"/>
        <w:suppressAutoHyphens/>
        <w:rPr>
          <w:u w:val="none"/>
        </w:rPr>
      </w:pPr>
    </w:p>
    <w:p w:rsidR="00153979" w:rsidRPr="006E3DCC" w:rsidRDefault="00153979" w:rsidP="000F71D6">
      <w:pPr>
        <w:suppressAutoHyphens/>
        <w:jc w:val="center"/>
        <w:rPr>
          <w:b/>
        </w:rPr>
      </w:pPr>
      <w:r w:rsidRPr="006E3DCC">
        <w:rPr>
          <w:b/>
          <w:bCs/>
        </w:rPr>
        <w:t>6.ОТВЕТСТВЕННОСТЬ</w:t>
      </w:r>
      <w:r w:rsidRPr="006E3DCC">
        <w:rPr>
          <w:b/>
        </w:rPr>
        <w:t xml:space="preserve"> СТОРОН</w:t>
      </w:r>
    </w:p>
    <w:p w:rsidR="00A15C1D" w:rsidRPr="006E3DCC" w:rsidRDefault="00A15C1D" w:rsidP="000F71D6">
      <w:pPr>
        <w:suppressAutoHyphens/>
        <w:jc w:val="center"/>
        <w:rPr>
          <w:b/>
        </w:rPr>
      </w:pPr>
    </w:p>
    <w:p w:rsidR="00153979" w:rsidRPr="006E3DCC" w:rsidRDefault="00153979" w:rsidP="000F71D6">
      <w:pPr>
        <w:suppressAutoHyphens/>
        <w:jc w:val="both"/>
      </w:pPr>
      <w:r w:rsidRPr="006E3DCC">
        <w:t>6.1</w:t>
      </w:r>
      <w:r w:rsidR="00B777F2" w:rsidRPr="006E3DCC">
        <w:t>.</w:t>
      </w:r>
      <w:r w:rsidRPr="006E3DCC">
        <w:t xml:space="preserve"> За невыполнение условий настоящего договора стороны несут ответственность </w:t>
      </w:r>
      <w:r w:rsidR="007F109E" w:rsidRPr="006E3DCC">
        <w:t xml:space="preserve">в соответствии с </w:t>
      </w:r>
      <w:r w:rsidRPr="006E3DCC">
        <w:t>действующ</w:t>
      </w:r>
      <w:r w:rsidR="007F109E" w:rsidRPr="006E3DCC">
        <w:t>им</w:t>
      </w:r>
      <w:r w:rsidRPr="006E3DCC">
        <w:t xml:space="preserve"> законодательств</w:t>
      </w:r>
      <w:r w:rsidR="007F109E" w:rsidRPr="006E3DCC">
        <w:t>ом</w:t>
      </w:r>
      <w:r w:rsidRPr="006E3DCC">
        <w:t xml:space="preserve"> </w:t>
      </w:r>
      <w:r w:rsidR="007F109E" w:rsidRPr="006E3DCC">
        <w:t>Российской Федерации</w:t>
      </w:r>
      <w:r w:rsidRPr="006E3DCC">
        <w:t>.</w:t>
      </w:r>
    </w:p>
    <w:p w:rsidR="00153979" w:rsidRPr="003E5057" w:rsidRDefault="00153979" w:rsidP="000F71D6">
      <w:pPr>
        <w:suppressAutoHyphens/>
        <w:jc w:val="both"/>
      </w:pPr>
      <w:r w:rsidRPr="006E3DCC">
        <w:t>6.2</w:t>
      </w:r>
      <w:r w:rsidR="00B777F2" w:rsidRPr="006E3DCC">
        <w:t>.</w:t>
      </w:r>
      <w:r w:rsidRPr="006E3DCC">
        <w:t xml:space="preserve">  За нарушение согласованных сроков оплаты</w:t>
      </w:r>
      <w:r w:rsidR="007F109E" w:rsidRPr="006E3DCC">
        <w:t xml:space="preserve"> Поставщик вправе потребовать, а</w:t>
      </w:r>
      <w:r w:rsidRPr="006E3DCC">
        <w:t xml:space="preserve"> Покупатель</w:t>
      </w:r>
      <w:r w:rsidR="007F109E" w:rsidRPr="006E3DCC">
        <w:t xml:space="preserve"> обязуется оплатить </w:t>
      </w:r>
      <w:proofErr w:type="gramStart"/>
      <w:r w:rsidR="007F109E" w:rsidRPr="006E3DCC">
        <w:t xml:space="preserve">пени </w:t>
      </w:r>
      <w:r w:rsidRPr="006E3DCC">
        <w:t xml:space="preserve"> в</w:t>
      </w:r>
      <w:proofErr w:type="gramEnd"/>
      <w:r w:rsidRPr="006E3DCC">
        <w:t xml:space="preserve"> размере 0</w:t>
      </w:r>
      <w:r w:rsidR="00D22CA4" w:rsidRPr="006E3DCC">
        <w:t>,</w:t>
      </w:r>
      <w:r w:rsidR="00855D36" w:rsidRPr="006E3DCC">
        <w:t>2</w:t>
      </w:r>
      <w:r w:rsidR="00590F3B" w:rsidRPr="006E3DCC">
        <w:t xml:space="preserve"> </w:t>
      </w:r>
      <w:r w:rsidRPr="006E3DCC">
        <w:t xml:space="preserve">% </w:t>
      </w:r>
      <w:r w:rsidR="007F109E" w:rsidRPr="006E3DCC">
        <w:t xml:space="preserve">от </w:t>
      </w:r>
      <w:r w:rsidRPr="006E3DCC">
        <w:t xml:space="preserve">стоимости полученной и неоплаченной </w:t>
      </w:r>
      <w:r w:rsidR="00540E8E" w:rsidRPr="006E3DCC">
        <w:t>П</w:t>
      </w:r>
      <w:r w:rsidRPr="006E3DCC">
        <w:t>родукции за каждый календарный  день просрочки при наличии письменного требования Поставщика.</w:t>
      </w:r>
      <w:r w:rsidR="00AB183C" w:rsidRPr="006E3DCC">
        <w:t xml:space="preserve"> Стороны договорились, что ни в судебном, ни в претензионном порядке пени уменьшению не подлежат.</w:t>
      </w:r>
    </w:p>
    <w:p w:rsidR="00BB51CC" w:rsidRPr="006E3DCC" w:rsidRDefault="00BB51CC" w:rsidP="000F71D6">
      <w:pPr>
        <w:suppressAutoHyphens/>
        <w:jc w:val="both"/>
      </w:pPr>
      <w:r w:rsidRPr="006E3DCC">
        <w:t xml:space="preserve">За нарушение согласованных сроков поставки Продукции Покупатель вправе потребовать, а Поставщик обязуется оплатить </w:t>
      </w:r>
      <w:r w:rsidR="003C18D6" w:rsidRPr="006E3DCC">
        <w:t xml:space="preserve">неустойку </w:t>
      </w:r>
      <w:r w:rsidRPr="006E3DCC">
        <w:t xml:space="preserve">в размере </w:t>
      </w:r>
      <w:r w:rsidR="003C18D6" w:rsidRPr="006E3DCC">
        <w:t xml:space="preserve">1/300 действующей на день уплаты неустойки </w:t>
      </w:r>
      <w:r w:rsidR="00AB514F" w:rsidRPr="00AB514F">
        <w:t>ключевой ставки</w:t>
      </w:r>
      <w:r w:rsidR="003C18D6" w:rsidRPr="006E3DCC">
        <w:t xml:space="preserve"> ЦБ РФ</w:t>
      </w:r>
      <w:r w:rsidR="00E14275" w:rsidRPr="006E3DCC">
        <w:t xml:space="preserve"> от суммы недопоставленной Продукции</w:t>
      </w:r>
      <w:r w:rsidR="003C18D6" w:rsidRPr="006E3DCC">
        <w:t xml:space="preserve"> за каждый календарный день просрочки</w:t>
      </w:r>
      <w:r w:rsidR="00825795" w:rsidRPr="006E3DCC">
        <w:t xml:space="preserve"> при наличии письменного требования Покупателя</w:t>
      </w:r>
      <w:r w:rsidRPr="006E3DCC">
        <w:t>.</w:t>
      </w:r>
    </w:p>
    <w:p w:rsidR="004D2899" w:rsidRPr="006E3DCC" w:rsidRDefault="004D2899" w:rsidP="000F71D6">
      <w:pPr>
        <w:suppressAutoHyphens/>
        <w:jc w:val="both"/>
      </w:pPr>
      <w:r w:rsidRPr="006E3DCC">
        <w:t>Поставщик не несет ответственности за нарушение согласованных сроков поставки Продукции в случае нарушения Покупателем условий (сроков и объемов) внесения авансового платежа, если такой платеж предусмотрен условиями договора либо приложений к нему.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6.3. </w:t>
      </w:r>
      <w:r w:rsidR="004D2899" w:rsidRPr="006E3DCC">
        <w:t xml:space="preserve">Стороны установили, что проценты за период пользования денежными средствами по любому денежному обязательству в соответствии со ст.317.1 Гражданского кодекса Российской Федерации </w:t>
      </w:r>
      <w:r w:rsidR="003C7A59" w:rsidRPr="006E3DCC">
        <w:t xml:space="preserve">к Поставщику </w:t>
      </w:r>
      <w:r w:rsidR="004D2899" w:rsidRPr="006E3DCC">
        <w:t>не применяются.</w:t>
      </w:r>
    </w:p>
    <w:p w:rsidR="00153979" w:rsidRPr="006E3DCC" w:rsidRDefault="00153979" w:rsidP="000F71D6">
      <w:pPr>
        <w:suppressAutoHyphens/>
        <w:jc w:val="both"/>
      </w:pPr>
      <w:r w:rsidRPr="006E3DCC">
        <w:t xml:space="preserve">6.4. </w:t>
      </w:r>
      <w:r w:rsidR="004D2899" w:rsidRPr="006E3DCC">
        <w:t>Споры, возникающие по существу настоящего договора, решаются путем переговоров. Спорные вопросы, неурегулированные путем переговоров подлежат рассмотрению Арбитражным судом по месту нахождения истца.</w:t>
      </w:r>
    </w:p>
    <w:p w:rsidR="002C6E1B" w:rsidRPr="006E3DCC" w:rsidRDefault="007759BB" w:rsidP="004D2899">
      <w:pPr>
        <w:suppressAutoHyphens/>
        <w:jc w:val="both"/>
      </w:pPr>
      <w:r w:rsidRPr="006E3DCC">
        <w:t xml:space="preserve">6.5. </w:t>
      </w:r>
      <w:r w:rsidR="004D2899" w:rsidRPr="006E3DCC">
        <w:t xml:space="preserve">Стороны освобождаются от ответственности за частичное или полное неисполнение обязательств, если это явилось следствием форс-мажорных обстоятельств: стихийных бедствий, военных действий и т.п., подтвержденных торгово-промышленной палатой. О форс-мажорных обстоятельствах сторона обязана известить другую </w:t>
      </w:r>
      <w:proofErr w:type="gramStart"/>
      <w:r w:rsidR="004D2899" w:rsidRPr="006E3DCC">
        <w:t>сторону  в</w:t>
      </w:r>
      <w:proofErr w:type="gramEnd"/>
      <w:r w:rsidR="004D2899" w:rsidRPr="006E3DCC">
        <w:t xml:space="preserve"> течение 48 часов с момента их возникновения и предоставить документ, подтверждающий возникновение указанных обстоятельств.</w:t>
      </w:r>
    </w:p>
    <w:p w:rsidR="00300132" w:rsidRPr="006E3DCC" w:rsidRDefault="00300132" w:rsidP="004D2899">
      <w:pPr>
        <w:suppressAutoHyphens/>
        <w:jc w:val="both"/>
      </w:pPr>
      <w:r w:rsidRPr="006E3DCC">
        <w:t xml:space="preserve">6.6. </w:t>
      </w:r>
      <w:r w:rsidR="004D2899" w:rsidRPr="006E3DCC">
        <w:t>Ответственность Поставщика в случае дефектов Продукции ограничивается заменой или ремонтом Продукции в рамках гарантийных обязательств.</w:t>
      </w:r>
    </w:p>
    <w:p w:rsidR="00A27F05" w:rsidRPr="006E3DCC" w:rsidRDefault="00A27F05" w:rsidP="004D2899">
      <w:pPr>
        <w:suppressAutoHyphens/>
        <w:jc w:val="both"/>
      </w:pPr>
      <w:r w:rsidRPr="006E3DCC">
        <w:t>6.</w:t>
      </w:r>
      <w:r w:rsidR="00300132" w:rsidRPr="006E3DCC">
        <w:t>7</w:t>
      </w:r>
      <w:r w:rsidRPr="006E3DCC">
        <w:t xml:space="preserve">. </w:t>
      </w:r>
      <w:r w:rsidR="004D2899" w:rsidRPr="006E3DCC">
        <w:t>В случае несвоевременной выборки Продукции (когда такой способ поставки согласован сторонами) более 14 календарных дней с момента уведомления Покупателя о готовности Продукции к отгрузке, Поставщик вправе потребовать от Покупателя уплатить неустойку за несвоевременную выборку Продукции со склада Поставщика в размере 0,1 % от стоимости партии Продукции за каждый день несвоевременной выборки. Кроме того, Поставщик вправе, с момента уведомления Покупателя, поместить указанную Продукцию на ответственное хранение и потребовать у Покупателя возмещения расходов, связанных с ответственным хранением такой Продукции, а также уплаты всей причитающейся Покупателю суммы за поставленную Продукцию.</w:t>
      </w:r>
    </w:p>
    <w:p w:rsidR="004D2899" w:rsidRPr="006E3DCC" w:rsidRDefault="00A421AF" w:rsidP="004D2899">
      <w:pPr>
        <w:suppressAutoHyphens/>
        <w:jc w:val="both"/>
      </w:pPr>
      <w:r w:rsidRPr="006E3DCC">
        <w:t xml:space="preserve">6.8. </w:t>
      </w:r>
      <w:r w:rsidR="004D2899" w:rsidRPr="006E3DCC">
        <w:t xml:space="preserve">Уплата всех штрафов, пеней и неустоек производится на основании отдельно выставленного требования (претензии), не позднее 10 (десяти) рабочих дней с даты выставления такого требования. При поступлении денежных средств на расчетный счет Поставщика, независимо от цели </w:t>
      </w:r>
      <w:proofErr w:type="gramStart"/>
      <w:r w:rsidR="004D2899" w:rsidRPr="006E3DCC">
        <w:t>платежа ,</w:t>
      </w:r>
      <w:proofErr w:type="gramEnd"/>
      <w:r w:rsidR="004D2899" w:rsidRPr="006E3DCC">
        <w:t xml:space="preserve"> Поставщик вправе зачесть поступившие денежные средства, направив Покупателю соответствующее уведомление, следующим образом: </w:t>
      </w:r>
    </w:p>
    <w:p w:rsidR="004D2899" w:rsidRPr="006E3DCC" w:rsidRDefault="004D2899" w:rsidP="004D2899">
      <w:pPr>
        <w:suppressAutoHyphens/>
        <w:jc w:val="both"/>
      </w:pPr>
      <w:r w:rsidRPr="006E3DCC">
        <w:t>- в первую очередь – погашение штрафов, пени, неустойки;</w:t>
      </w:r>
    </w:p>
    <w:p w:rsidR="004D2899" w:rsidRPr="006E3DCC" w:rsidRDefault="004D2899" w:rsidP="004D2899">
      <w:pPr>
        <w:suppressAutoHyphens/>
        <w:jc w:val="both"/>
      </w:pPr>
      <w:r w:rsidRPr="006E3DCC">
        <w:t>- во вторую очередь – погашение сумм задолженности за Продукцию, услуги.</w:t>
      </w:r>
    </w:p>
    <w:p w:rsidR="004D2899" w:rsidRPr="006E3DCC" w:rsidRDefault="004D2899" w:rsidP="004D2899">
      <w:pPr>
        <w:suppressAutoHyphens/>
        <w:jc w:val="both"/>
      </w:pPr>
      <w:r w:rsidRPr="006E3DCC">
        <w:t xml:space="preserve">6.9. </w:t>
      </w:r>
      <w:r w:rsidR="003C7A59" w:rsidRPr="006E3DCC">
        <w:t xml:space="preserve">Нарушение сроков </w:t>
      </w:r>
      <w:r w:rsidRPr="006E3DCC">
        <w:t xml:space="preserve">оплаты Покупателем более срока, установленного </w:t>
      </w:r>
      <w:proofErr w:type="spellStart"/>
      <w:r w:rsidRPr="006E3DCC">
        <w:t>пп</w:t>
      </w:r>
      <w:proofErr w:type="spellEnd"/>
      <w:r w:rsidRPr="006E3DCC">
        <w:t xml:space="preserve">. А п. 4.1. настоящего договора будет являться основанием для </w:t>
      </w:r>
      <w:r w:rsidR="003C7A59" w:rsidRPr="006E3DCC">
        <w:t xml:space="preserve">одностороннего отказа Поставщиком от поставки, что не будет являться ненадлежащим исполнением обязательств Поставщика. </w:t>
      </w:r>
    </w:p>
    <w:p w:rsidR="00B72EDF" w:rsidRPr="006E3DCC" w:rsidRDefault="00B72EDF" w:rsidP="000F71D6">
      <w:pPr>
        <w:suppressAutoHyphens/>
        <w:jc w:val="both"/>
        <w:rPr>
          <w:b/>
          <w:bCs/>
        </w:rPr>
      </w:pPr>
    </w:p>
    <w:p w:rsidR="00153979" w:rsidRPr="006E3DCC" w:rsidRDefault="00153979" w:rsidP="000F71D6">
      <w:pPr>
        <w:suppressAutoHyphens/>
        <w:jc w:val="center"/>
        <w:rPr>
          <w:b/>
        </w:rPr>
      </w:pPr>
      <w:r w:rsidRPr="006E3DCC">
        <w:rPr>
          <w:b/>
          <w:bCs/>
        </w:rPr>
        <w:t>7.ПРОЧИЕ</w:t>
      </w:r>
      <w:r w:rsidRPr="006E3DCC">
        <w:rPr>
          <w:b/>
        </w:rPr>
        <w:t xml:space="preserve"> УСЛОВИЯ</w:t>
      </w:r>
    </w:p>
    <w:p w:rsidR="009C0975" w:rsidRPr="006E3DCC" w:rsidRDefault="009C0975" w:rsidP="000F71D6">
      <w:pPr>
        <w:suppressAutoHyphens/>
        <w:jc w:val="center"/>
        <w:rPr>
          <w:b/>
        </w:rPr>
      </w:pPr>
    </w:p>
    <w:p w:rsidR="00153979" w:rsidRPr="006E3DCC" w:rsidRDefault="00153979" w:rsidP="000F71D6">
      <w:pPr>
        <w:pStyle w:val="31"/>
        <w:suppressAutoHyphens/>
      </w:pPr>
      <w:r w:rsidRPr="006E3DCC">
        <w:t>7.1. Договор может быть дополнен, изменен или расторгнут (с составлением акта отсутствия взаимных претензий) по соглашению сторон в порядке и на условиях, установленных действующим законодательством РФ.</w:t>
      </w:r>
    </w:p>
    <w:p w:rsidR="00DE3D00" w:rsidRPr="006E3DCC" w:rsidRDefault="00DE3D00" w:rsidP="000F71D6">
      <w:pPr>
        <w:pStyle w:val="31"/>
        <w:suppressAutoHyphens/>
      </w:pPr>
      <w:r w:rsidRPr="006E3DCC">
        <w:t xml:space="preserve">7.1.1. Договор может быть дополнен, изменен или расторгнут Поставщиком в одностороннем порядке в случае нарушения Покупателем своих обязательств по настоящему договору с обязательным уведомлением последнего за </w:t>
      </w:r>
      <w:r w:rsidR="00D51DA9" w:rsidRPr="006E3DCC">
        <w:t>5</w:t>
      </w:r>
      <w:r w:rsidRPr="006E3DCC">
        <w:t xml:space="preserve"> календарных дней.</w:t>
      </w:r>
    </w:p>
    <w:p w:rsidR="00153979" w:rsidRPr="006E3DCC" w:rsidRDefault="00153979" w:rsidP="000F71D6">
      <w:pPr>
        <w:suppressAutoHyphens/>
        <w:jc w:val="both"/>
      </w:pPr>
      <w:r w:rsidRPr="006E3DCC">
        <w:t>7.2 Все изменения</w:t>
      </w:r>
      <w:r w:rsidR="0079259E" w:rsidRPr="006E3DCC">
        <w:t>,</w:t>
      </w:r>
      <w:r w:rsidRPr="006E3DCC">
        <w:t xml:space="preserve"> дополнения и приложения к настоящему </w:t>
      </w:r>
      <w:r w:rsidR="0079259E" w:rsidRPr="006E3DCC">
        <w:t>Д</w:t>
      </w:r>
      <w:r w:rsidR="00B402E7" w:rsidRPr="006E3DCC">
        <w:t>оговору</w:t>
      </w:r>
      <w:r w:rsidRPr="006E3DCC">
        <w:t xml:space="preserve"> являются его неотъемлемой частью и действительны, если совершены в письменной форме и подписаны обеими сторонами и заверены печатями</w:t>
      </w:r>
      <w:r w:rsidR="00DE3D00" w:rsidRPr="006E3DCC">
        <w:t>, за исключением условий, установленных пунктом 7.1.1. настоящего договора</w:t>
      </w:r>
      <w:r w:rsidRPr="006E3DCC">
        <w:t xml:space="preserve">. Все приложения к настоящему </w:t>
      </w:r>
      <w:r w:rsidR="0079259E" w:rsidRPr="006E3DCC">
        <w:t>Д</w:t>
      </w:r>
      <w:r w:rsidRPr="006E3DCC">
        <w:t>оговору являются его неотъемлемой частью</w:t>
      </w:r>
      <w:r w:rsidR="0079259E" w:rsidRPr="006E3DCC">
        <w:t>.</w:t>
      </w:r>
    </w:p>
    <w:p w:rsidR="00BA217F" w:rsidRPr="006E3DCC" w:rsidRDefault="00153979" w:rsidP="000F71D6">
      <w:pPr>
        <w:suppressAutoHyphens/>
        <w:jc w:val="both"/>
      </w:pPr>
      <w:r w:rsidRPr="006E3DCC">
        <w:t xml:space="preserve">7.3. </w:t>
      </w:r>
      <w:r w:rsidR="00BA217F" w:rsidRPr="006E3DCC">
        <w:t>С момента вступления настоящего Договора в силу все ранее данные его сторонами обязательства, обещания, имеющаяся переписка и документы в отношении предмета договора теряют свою силу.</w:t>
      </w:r>
    </w:p>
    <w:p w:rsidR="00153979" w:rsidRPr="006E3DCC" w:rsidRDefault="00940C4C" w:rsidP="000F71D6">
      <w:pPr>
        <w:suppressAutoHyphens/>
        <w:jc w:val="both"/>
      </w:pPr>
      <w:r w:rsidRPr="006E3DCC">
        <w:t xml:space="preserve">7.4 </w:t>
      </w:r>
      <w:r w:rsidR="00BA217F" w:rsidRPr="006E3DCC">
        <w:t xml:space="preserve"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факсимильной связи, позволяющей достоверно </w:t>
      </w:r>
      <w:r w:rsidR="00BA217F" w:rsidRPr="006E3DCC">
        <w:lastRenderedPageBreak/>
        <w:t>установить, что документ исходит от другой стороны договора, при этом обязуются обмениваться оригиналами.</w:t>
      </w:r>
      <w:r w:rsidR="00EC74C2" w:rsidRPr="006E3DCC">
        <w:t xml:space="preserve"> Стороны подтверждают, что договор подписан уполномоченными лицами, и </w:t>
      </w:r>
      <w:r w:rsidR="00EC74C2" w:rsidRPr="006E3DCC">
        <w:rPr>
          <w:bCs/>
        </w:rPr>
        <w:t>скреплен</w:t>
      </w:r>
      <w:r w:rsidR="00EC74C2" w:rsidRPr="006E3DCC">
        <w:t xml:space="preserve"> </w:t>
      </w:r>
      <w:r w:rsidR="00EC74C2" w:rsidRPr="006E3DCC">
        <w:rPr>
          <w:bCs/>
        </w:rPr>
        <w:t>печатями</w:t>
      </w:r>
      <w:r w:rsidR="00EC74C2" w:rsidRPr="006E3DCC">
        <w:rPr>
          <w:b/>
          <w:bCs/>
        </w:rPr>
        <w:t xml:space="preserve"> </w:t>
      </w:r>
      <w:r w:rsidR="00EC74C2" w:rsidRPr="006E3DCC">
        <w:t>организаций.</w:t>
      </w:r>
    </w:p>
    <w:p w:rsidR="00153979" w:rsidRPr="006E3DCC" w:rsidRDefault="00153979" w:rsidP="000F71D6">
      <w:pPr>
        <w:suppressAutoHyphens/>
        <w:jc w:val="both"/>
      </w:pPr>
      <w:r w:rsidRPr="006E3DCC">
        <w:t>7.</w:t>
      </w:r>
      <w:r w:rsidR="00940C4C" w:rsidRPr="006E3DCC">
        <w:t>5</w:t>
      </w:r>
      <w:r w:rsidRPr="006E3DCC">
        <w:t xml:space="preserve"> </w:t>
      </w:r>
      <w:r w:rsidR="00BA217F" w:rsidRPr="006E3DCC">
        <w:t xml:space="preserve">В случае возникновения между сторонами отношений, связанных с использованием персональных данных физических лиц, стороны обязуются обеспечить выполнение требований </w:t>
      </w:r>
      <w:proofErr w:type="gramStart"/>
      <w:r w:rsidR="00BA217F" w:rsidRPr="006E3DCC">
        <w:t>закона  №</w:t>
      </w:r>
      <w:proofErr w:type="gramEnd"/>
      <w:r w:rsidR="00BA217F" w:rsidRPr="006E3DCC">
        <w:t xml:space="preserve"> 152-ФЗ от 27.07.2006г  «О персональных данных».</w:t>
      </w:r>
    </w:p>
    <w:p w:rsidR="00F671B5" w:rsidRPr="006E3DCC" w:rsidRDefault="00940C4C" w:rsidP="000F71D6">
      <w:pPr>
        <w:suppressAutoHyphens/>
        <w:jc w:val="both"/>
      </w:pPr>
      <w:r w:rsidRPr="006E3DCC">
        <w:t>7.6</w:t>
      </w:r>
      <w:r w:rsidR="00F671B5" w:rsidRPr="006E3DCC">
        <w:t xml:space="preserve">. </w:t>
      </w:r>
      <w:r w:rsidR="00BA217F" w:rsidRPr="006E3DCC">
        <w:t>Сверка расчетов производится по обращению любой из сторон, путем представления для подписания двустороннего акта сверки.</w:t>
      </w:r>
    </w:p>
    <w:p w:rsidR="00B57778" w:rsidRPr="00D64920" w:rsidRDefault="00B57778" w:rsidP="000F71D6">
      <w:pPr>
        <w:suppressAutoHyphens/>
        <w:jc w:val="both"/>
      </w:pPr>
      <w:r w:rsidRPr="006E3DCC">
        <w:t>7.</w:t>
      </w:r>
      <w:r w:rsidR="00940C4C" w:rsidRPr="006E3DCC">
        <w:t>7</w:t>
      </w:r>
      <w:r w:rsidRPr="006E3DCC">
        <w:t xml:space="preserve">. </w:t>
      </w:r>
      <w:r w:rsidR="00BA217F" w:rsidRPr="006E3DCC">
        <w:t xml:space="preserve">В случае изменения почтовых и банковских реквизитов, а также принятия решений о реорганизации, по результатам которой организация прекращает свою деятельность и ликвидации, в </w:t>
      </w:r>
      <w:proofErr w:type="spellStart"/>
      <w:r w:rsidR="00BA217F" w:rsidRPr="006E3DCC">
        <w:t>т.ч</w:t>
      </w:r>
      <w:proofErr w:type="spellEnd"/>
      <w:r w:rsidR="00BA217F" w:rsidRPr="006E3DCC">
        <w:t xml:space="preserve">. банкротстве юридического </w:t>
      </w:r>
      <w:proofErr w:type="gramStart"/>
      <w:r w:rsidR="00BA217F" w:rsidRPr="006E3DCC">
        <w:t>лица,  стороны</w:t>
      </w:r>
      <w:proofErr w:type="gramEnd"/>
      <w:r w:rsidR="00BA217F" w:rsidRPr="006E3DCC">
        <w:t xml:space="preserve"> обязуются сообщать об этом контрагенту гарантированной корреспонденцией с документальным подтверждением в течение пяти рабочих дней с момента изменения реквизитов или принятия соответствующего решения.  Сообщения и корреспонденция сторон, связанные с исполнением настоящего договора, </w:t>
      </w:r>
      <w:proofErr w:type="gramStart"/>
      <w:r w:rsidR="00BA217F" w:rsidRPr="006E3DCC">
        <w:t>направленные  по</w:t>
      </w:r>
      <w:proofErr w:type="gramEnd"/>
      <w:r w:rsidR="00BA217F" w:rsidRPr="006E3DCC">
        <w:t xml:space="preserve"> последнему известному адресу стороны, считаются переданными надлежащим образом.</w:t>
      </w:r>
    </w:p>
    <w:p w:rsidR="00C22F74" w:rsidRDefault="00C22F74" w:rsidP="000F71D6">
      <w:pPr>
        <w:suppressAutoHyphens/>
        <w:jc w:val="both"/>
      </w:pPr>
      <w:r w:rsidRPr="00D64920">
        <w:t>7.</w:t>
      </w:r>
      <w:r w:rsidR="00940C4C">
        <w:t>8</w:t>
      </w:r>
      <w:r w:rsidRPr="00D64920">
        <w:t xml:space="preserve">. </w:t>
      </w:r>
      <w:r w:rsidR="00BA217F" w:rsidRPr="00D64920">
        <w:t>Настоящий договор составлен в двух экземплярах, имеющих одинаковую юридическую силу, по одному для каждой стороны.</w:t>
      </w:r>
    </w:p>
    <w:p w:rsidR="007B70D0" w:rsidRDefault="007B70D0" w:rsidP="000F71D6">
      <w:pPr>
        <w:suppressAutoHyphens/>
        <w:jc w:val="both"/>
      </w:pPr>
    </w:p>
    <w:p w:rsidR="007B70D0" w:rsidRPr="00D64920" w:rsidRDefault="007B70D0" w:rsidP="000F71D6">
      <w:pPr>
        <w:suppressAutoHyphens/>
        <w:jc w:val="both"/>
      </w:pPr>
    </w:p>
    <w:p w:rsidR="00374133" w:rsidRDefault="00374133" w:rsidP="000F71D6">
      <w:pPr>
        <w:suppressAutoHyphens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2"/>
        <w:gridCol w:w="5175"/>
      </w:tblGrid>
      <w:tr w:rsidR="00153979" w:rsidRPr="00D64920">
        <w:tc>
          <w:tcPr>
            <w:tcW w:w="5281" w:type="dxa"/>
          </w:tcPr>
          <w:p w:rsidR="00153979" w:rsidRPr="00D64920" w:rsidRDefault="00153979" w:rsidP="000F71D6">
            <w:pPr>
              <w:suppressAutoHyphens/>
              <w:jc w:val="center"/>
            </w:pPr>
            <w:r w:rsidRPr="00D64920">
              <w:rPr>
                <w:b/>
              </w:rPr>
              <w:t>ПОСТАВЩИК</w:t>
            </w:r>
          </w:p>
        </w:tc>
        <w:tc>
          <w:tcPr>
            <w:tcW w:w="5282" w:type="dxa"/>
          </w:tcPr>
          <w:p w:rsidR="00153979" w:rsidRPr="00D64920" w:rsidRDefault="00153979" w:rsidP="000F71D6">
            <w:pPr>
              <w:suppressAutoHyphens/>
              <w:jc w:val="center"/>
            </w:pPr>
            <w:r w:rsidRPr="00D64920">
              <w:rPr>
                <w:b/>
              </w:rPr>
              <w:t>ПОКУПАТЕЛЬ</w:t>
            </w:r>
          </w:p>
        </w:tc>
      </w:tr>
    </w:tbl>
    <w:p w:rsidR="00746B69" w:rsidRPr="00D64920" w:rsidRDefault="00746B69" w:rsidP="000F71D6">
      <w:pPr>
        <w:suppressAutoHyphens/>
      </w:pPr>
    </w:p>
    <w:p w:rsidR="00DA45B7" w:rsidRPr="00D64920" w:rsidRDefault="00DA45B7" w:rsidP="000F71D6">
      <w:pPr>
        <w:suppressAutoHyphens/>
      </w:pPr>
    </w:p>
    <w:p w:rsidR="00F25DCB" w:rsidRPr="00F25DCB" w:rsidRDefault="00781F70" w:rsidP="000F71D6">
      <w:pPr>
        <w:suppressAutoHyphens/>
        <w:rPr>
          <w:b/>
          <w:noProof/>
          <w:snapToGrid w:val="0"/>
        </w:rPr>
      </w:pPr>
      <w:r w:rsidRPr="007D3A06">
        <w:rPr>
          <w:b/>
          <w:snapToGrid w:val="0"/>
        </w:rPr>
        <w:t>ООО «</w:t>
      </w:r>
      <w:proofErr w:type="gramStart"/>
      <w:r w:rsidRPr="007D3A06">
        <w:rPr>
          <w:b/>
          <w:snapToGrid w:val="0"/>
        </w:rPr>
        <w:t>Минимакс»</w:t>
      </w:r>
      <w:r w:rsidR="007D3A06" w:rsidRPr="00F25DCB">
        <w:rPr>
          <w:b/>
          <w:snapToGrid w:val="0"/>
        </w:rPr>
        <w:t xml:space="preserve">   </w:t>
      </w:r>
      <w:proofErr w:type="gramEnd"/>
      <w:r w:rsidR="007D3A06" w:rsidRPr="00F25DCB">
        <w:rPr>
          <w:b/>
          <w:snapToGrid w:val="0"/>
        </w:rPr>
        <w:t xml:space="preserve">                                  </w:t>
      </w:r>
      <w:r w:rsidR="00F25DCB">
        <w:rPr>
          <w:b/>
          <w:snapToGrid w:val="0"/>
        </w:rPr>
        <w:t xml:space="preserve">                                               </w:t>
      </w:r>
      <w:r w:rsidR="002A59AA">
        <w:rPr>
          <w:b/>
          <w:snapToGrid w:val="0"/>
        </w:rPr>
        <w:t>МБ</w:t>
      </w:r>
      <w:r w:rsidR="00F25DCB" w:rsidRPr="00F25DCB">
        <w:rPr>
          <w:b/>
          <w:snapToGrid w:val="0"/>
        </w:rPr>
        <w:t>ОУ</w:t>
      </w:r>
      <w:r w:rsidR="002A59AA">
        <w:rPr>
          <w:b/>
          <w:noProof/>
          <w:snapToGrid w:val="0"/>
        </w:rPr>
        <w:t xml:space="preserve"> школа-интернат </w:t>
      </w:r>
      <w:r w:rsidR="00F25DCB" w:rsidRPr="002E4123">
        <w:rPr>
          <w:b/>
          <w:snapToGrid w:val="0"/>
        </w:rPr>
        <w:t>№</w:t>
      </w:r>
      <w:r w:rsidR="00F25DCB">
        <w:rPr>
          <w:b/>
          <w:snapToGrid w:val="0"/>
        </w:rPr>
        <w:t xml:space="preserve"> </w:t>
      </w:r>
      <w:r w:rsidR="002A59AA">
        <w:rPr>
          <w:b/>
          <w:snapToGrid w:val="0"/>
        </w:rPr>
        <w:t>9</w:t>
      </w:r>
      <w:r w:rsidR="00F25DCB" w:rsidRPr="002E4123">
        <w:rPr>
          <w:b/>
          <w:snapToGrid w:val="0"/>
        </w:rPr>
        <w:t xml:space="preserve"> г.</w:t>
      </w:r>
      <w:r w:rsidR="00F25DCB">
        <w:rPr>
          <w:b/>
          <w:snapToGrid w:val="0"/>
        </w:rPr>
        <w:t xml:space="preserve"> </w:t>
      </w:r>
      <w:r w:rsidR="002A59AA">
        <w:rPr>
          <w:b/>
          <w:snapToGrid w:val="0"/>
        </w:rPr>
        <w:t>Челябинска</w:t>
      </w:r>
      <w:r w:rsidR="00F25DCB" w:rsidRPr="006C5419">
        <w:rPr>
          <w:b/>
          <w:snapToGrid w:val="0"/>
        </w:rPr>
        <w:t xml:space="preserve">    </w:t>
      </w:r>
    </w:p>
    <w:p w:rsidR="00781F70" w:rsidRPr="007D3A06" w:rsidRDefault="00781F70" w:rsidP="000F71D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>196084 Санкт-Петербург, Лиговский пр., д260</w:t>
      </w:r>
      <w:r w:rsidR="00F25DCB">
        <w:rPr>
          <w:b/>
          <w:snapToGrid w:val="0"/>
        </w:rPr>
        <w:t xml:space="preserve">                                   </w:t>
      </w:r>
      <w:r w:rsidR="002A59AA">
        <w:rPr>
          <w:b/>
          <w:bCs/>
          <w:noProof/>
        </w:rPr>
        <w:t>454012 г. Челябинск, ул. Уральская</w:t>
      </w:r>
      <w:r w:rsidR="00F25DCB" w:rsidRPr="006C5419">
        <w:rPr>
          <w:b/>
          <w:bCs/>
          <w:noProof/>
        </w:rPr>
        <w:t>, д</w:t>
      </w:r>
      <w:r w:rsidR="002A59AA">
        <w:rPr>
          <w:b/>
          <w:bCs/>
          <w:noProof/>
        </w:rPr>
        <w:t>. 10«А</w:t>
      </w:r>
      <w:r w:rsidR="00F25DCB" w:rsidRPr="006C5419">
        <w:rPr>
          <w:b/>
          <w:bCs/>
          <w:noProof/>
        </w:rPr>
        <w:t>»</w:t>
      </w:r>
    </w:p>
    <w:p w:rsidR="00781F70" w:rsidRPr="007D3A06" w:rsidRDefault="00781F70" w:rsidP="000F71D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 xml:space="preserve">ИНН </w:t>
      </w:r>
      <w:proofErr w:type="gramStart"/>
      <w:r w:rsidRPr="007D3A06">
        <w:rPr>
          <w:b/>
          <w:snapToGrid w:val="0"/>
        </w:rPr>
        <w:t>7810216924,  КПП</w:t>
      </w:r>
      <w:proofErr w:type="gramEnd"/>
      <w:r w:rsidRPr="007D3A06">
        <w:rPr>
          <w:b/>
          <w:snapToGrid w:val="0"/>
        </w:rPr>
        <w:t xml:space="preserve"> 781001001</w:t>
      </w:r>
      <w:r w:rsidR="00F25DCB">
        <w:rPr>
          <w:b/>
          <w:snapToGrid w:val="0"/>
        </w:rPr>
        <w:t xml:space="preserve">                                                         </w:t>
      </w:r>
      <w:r w:rsidR="002A59AA">
        <w:rPr>
          <w:b/>
          <w:bCs/>
          <w:noProof/>
        </w:rPr>
        <w:t>ИНН 7449017429</w:t>
      </w:r>
      <w:r w:rsidR="00F25DCB">
        <w:rPr>
          <w:b/>
          <w:bCs/>
          <w:noProof/>
        </w:rPr>
        <w:t xml:space="preserve">, КПП 744901001, </w:t>
      </w:r>
    </w:p>
    <w:p w:rsidR="00F25DCB" w:rsidRDefault="00781F70" w:rsidP="000F71D6">
      <w:pPr>
        <w:suppressAutoHyphens/>
        <w:rPr>
          <w:b/>
          <w:bCs/>
          <w:noProof/>
        </w:rPr>
      </w:pPr>
      <w:proofErr w:type="gramStart"/>
      <w:r w:rsidRPr="007D3A06">
        <w:rPr>
          <w:b/>
          <w:snapToGrid w:val="0"/>
        </w:rPr>
        <w:t>ОКВЭД  51.65.5</w:t>
      </w:r>
      <w:proofErr w:type="gramEnd"/>
      <w:r w:rsidRPr="007D3A06">
        <w:rPr>
          <w:b/>
          <w:snapToGrid w:val="0"/>
        </w:rPr>
        <w:t>,  52.48.15.</w:t>
      </w:r>
      <w:r w:rsidR="00F25DCB">
        <w:rPr>
          <w:b/>
          <w:snapToGrid w:val="0"/>
        </w:rPr>
        <w:t xml:space="preserve">                                                 </w:t>
      </w:r>
      <w:r w:rsidR="00F25DCB" w:rsidRPr="00F25DCB">
        <w:rPr>
          <w:b/>
          <w:bCs/>
          <w:noProof/>
        </w:rPr>
        <w:t xml:space="preserve"> </w:t>
      </w:r>
      <w:r w:rsidR="002A59AA">
        <w:rPr>
          <w:b/>
          <w:bCs/>
          <w:noProof/>
        </w:rPr>
        <w:t xml:space="preserve">                      БИК 047501001 р/с40701810400003000001</w:t>
      </w:r>
    </w:p>
    <w:p w:rsidR="00F25DCB" w:rsidRDefault="00781F70" w:rsidP="00F25DCB">
      <w:pPr>
        <w:suppressAutoHyphens/>
        <w:rPr>
          <w:b/>
          <w:snapToGrid w:val="0"/>
        </w:rPr>
      </w:pPr>
      <w:proofErr w:type="gramStart"/>
      <w:r w:rsidRPr="007D3A06">
        <w:rPr>
          <w:b/>
          <w:snapToGrid w:val="0"/>
        </w:rPr>
        <w:t>ФИЛИАЛ  Банка</w:t>
      </w:r>
      <w:proofErr w:type="gramEnd"/>
      <w:r w:rsidRPr="007D3A06">
        <w:rPr>
          <w:b/>
          <w:snapToGrid w:val="0"/>
        </w:rPr>
        <w:t xml:space="preserve">  ВТБ (ПАО) в г. Екатеринбурге</w:t>
      </w:r>
      <w:r w:rsidR="00F25DCB">
        <w:rPr>
          <w:b/>
          <w:bCs/>
          <w:noProof/>
        </w:rPr>
        <w:t xml:space="preserve">         </w:t>
      </w:r>
      <w:r w:rsidR="002A59AA">
        <w:rPr>
          <w:b/>
          <w:bCs/>
          <w:noProof/>
        </w:rPr>
        <w:t xml:space="preserve">                   Комитет Финансов города Челябинска</w:t>
      </w:r>
    </w:p>
    <w:p w:rsidR="00781F70" w:rsidRPr="00F25DCB" w:rsidRDefault="00781F70" w:rsidP="00F25DCB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>БИК 046577952</w:t>
      </w:r>
      <w:r w:rsidR="00F25DCB">
        <w:rPr>
          <w:b/>
          <w:snapToGrid w:val="0"/>
        </w:rPr>
        <w:t xml:space="preserve">                                                                                         </w:t>
      </w:r>
      <w:r w:rsidR="00C61FF5">
        <w:rPr>
          <w:b/>
          <w:snapToGrid w:val="0"/>
        </w:rPr>
        <w:t xml:space="preserve"> </w:t>
      </w:r>
      <w:r w:rsidR="002A59AA">
        <w:rPr>
          <w:b/>
          <w:snapToGrid w:val="0"/>
        </w:rPr>
        <w:t>ЛС 2047800520Н</w:t>
      </w:r>
    </w:p>
    <w:p w:rsidR="007D3A06" w:rsidRPr="007D3A06" w:rsidRDefault="00781F70" w:rsidP="007D3A0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>к/</w:t>
      </w:r>
      <w:proofErr w:type="spellStart"/>
      <w:r w:rsidRPr="007D3A06">
        <w:rPr>
          <w:b/>
          <w:snapToGrid w:val="0"/>
        </w:rPr>
        <w:t>сч</w:t>
      </w:r>
      <w:proofErr w:type="spellEnd"/>
      <w:r w:rsidRPr="007D3A06">
        <w:rPr>
          <w:b/>
          <w:snapToGrid w:val="0"/>
        </w:rPr>
        <w:t xml:space="preserve">. </w:t>
      </w:r>
      <w:proofErr w:type="gramStart"/>
      <w:r w:rsidRPr="007D3A06">
        <w:rPr>
          <w:b/>
          <w:snapToGrid w:val="0"/>
        </w:rPr>
        <w:t>3010181040000</w:t>
      </w:r>
      <w:r w:rsidR="002A2057">
        <w:rPr>
          <w:b/>
          <w:snapToGrid w:val="0"/>
        </w:rPr>
        <w:t>0000952  р</w:t>
      </w:r>
      <w:proofErr w:type="gramEnd"/>
      <w:r w:rsidR="002A2057">
        <w:rPr>
          <w:b/>
          <w:snapToGrid w:val="0"/>
        </w:rPr>
        <w:t>/</w:t>
      </w:r>
      <w:proofErr w:type="spellStart"/>
      <w:r w:rsidR="002A2057">
        <w:rPr>
          <w:b/>
          <w:snapToGrid w:val="0"/>
        </w:rPr>
        <w:t>сч</w:t>
      </w:r>
      <w:proofErr w:type="spellEnd"/>
      <w:r w:rsidR="002A2057">
        <w:rPr>
          <w:b/>
          <w:snapToGrid w:val="0"/>
        </w:rPr>
        <w:t>. 4070281020928000</w:t>
      </w:r>
      <w:r w:rsidR="002A2057" w:rsidRPr="002A2057">
        <w:rPr>
          <w:b/>
          <w:snapToGrid w:val="0"/>
        </w:rPr>
        <w:t>456</w:t>
      </w:r>
      <w:r w:rsidR="007607AF">
        <w:rPr>
          <w:b/>
          <w:snapToGrid w:val="0"/>
        </w:rPr>
        <w:t xml:space="preserve">                   </w:t>
      </w:r>
      <w:r w:rsidR="00C61FF5">
        <w:rPr>
          <w:b/>
          <w:noProof/>
          <w:snapToGrid w:val="0"/>
        </w:rPr>
        <w:t xml:space="preserve"> </w:t>
      </w:r>
    </w:p>
    <w:p w:rsidR="007D3A06" w:rsidRPr="00C61FF5" w:rsidRDefault="007D3A06" w:rsidP="007D3A0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 xml:space="preserve">ООО «Минимакс» ОП </w:t>
      </w:r>
      <w:proofErr w:type="spellStart"/>
      <w:r w:rsidRPr="007D3A06">
        <w:rPr>
          <w:b/>
          <w:snapToGrid w:val="0"/>
        </w:rPr>
        <w:t>г.Челябинск</w:t>
      </w:r>
      <w:proofErr w:type="spellEnd"/>
      <w:r w:rsidRPr="007D3A06">
        <w:rPr>
          <w:b/>
          <w:snapToGrid w:val="0"/>
        </w:rPr>
        <w:t>, 454053,</w:t>
      </w:r>
      <w:r w:rsidR="00C61FF5">
        <w:rPr>
          <w:b/>
          <w:snapToGrid w:val="0"/>
        </w:rPr>
        <w:t xml:space="preserve">                                      </w:t>
      </w:r>
    </w:p>
    <w:p w:rsidR="00C61FF5" w:rsidRDefault="00C61FF5" w:rsidP="007D3A06">
      <w:pPr>
        <w:suppressAutoHyphens/>
        <w:rPr>
          <w:b/>
          <w:snapToGrid w:val="0"/>
        </w:rPr>
      </w:pPr>
      <w:proofErr w:type="gramStart"/>
      <w:r>
        <w:rPr>
          <w:b/>
          <w:snapToGrid w:val="0"/>
        </w:rPr>
        <w:t xml:space="preserve">Грузоотправитель:   </w:t>
      </w:r>
      <w:proofErr w:type="gramEnd"/>
      <w:r>
        <w:rPr>
          <w:b/>
          <w:snapToGrid w:val="0"/>
        </w:rPr>
        <w:t xml:space="preserve">                                                                                Грузополучатель:</w:t>
      </w:r>
    </w:p>
    <w:p w:rsidR="007D3A06" w:rsidRPr="007D3A06" w:rsidRDefault="007D3A06" w:rsidP="007D3A0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>г.</w:t>
      </w:r>
      <w:r w:rsidR="00C61FF5">
        <w:rPr>
          <w:b/>
          <w:snapToGrid w:val="0"/>
        </w:rPr>
        <w:t xml:space="preserve"> </w:t>
      </w:r>
      <w:r w:rsidRPr="007D3A06">
        <w:rPr>
          <w:b/>
          <w:snapToGrid w:val="0"/>
        </w:rPr>
        <w:t>Челябинск, Троицкий тракт, д.11</w:t>
      </w:r>
      <w:proofErr w:type="gramStart"/>
      <w:r w:rsidRPr="007D3A06">
        <w:rPr>
          <w:b/>
          <w:snapToGrid w:val="0"/>
        </w:rPr>
        <w:t xml:space="preserve">Ж, </w:t>
      </w:r>
      <w:r w:rsidR="00C61FF5">
        <w:rPr>
          <w:b/>
          <w:snapToGrid w:val="0"/>
        </w:rPr>
        <w:t xml:space="preserve">  </w:t>
      </w:r>
      <w:proofErr w:type="gramEnd"/>
      <w:r w:rsidR="00C61FF5">
        <w:rPr>
          <w:b/>
          <w:snapToGrid w:val="0"/>
        </w:rPr>
        <w:t xml:space="preserve">                </w:t>
      </w:r>
      <w:r w:rsidR="002A59AA">
        <w:rPr>
          <w:b/>
          <w:snapToGrid w:val="0"/>
        </w:rPr>
        <w:t xml:space="preserve">                             МБ</w:t>
      </w:r>
      <w:r w:rsidR="00C61FF5">
        <w:rPr>
          <w:b/>
          <w:snapToGrid w:val="0"/>
        </w:rPr>
        <w:t xml:space="preserve">ОУ </w:t>
      </w:r>
      <w:r w:rsidR="002A59AA">
        <w:rPr>
          <w:b/>
          <w:noProof/>
          <w:snapToGrid w:val="0"/>
        </w:rPr>
        <w:t xml:space="preserve">школа-интернат </w:t>
      </w:r>
      <w:r w:rsidR="00C61FF5" w:rsidRPr="002E4123">
        <w:rPr>
          <w:b/>
          <w:snapToGrid w:val="0"/>
        </w:rPr>
        <w:t>№</w:t>
      </w:r>
      <w:r w:rsidR="00C61FF5">
        <w:rPr>
          <w:b/>
          <w:snapToGrid w:val="0"/>
        </w:rPr>
        <w:t xml:space="preserve"> </w:t>
      </w:r>
      <w:r w:rsidR="002A59AA">
        <w:rPr>
          <w:b/>
          <w:snapToGrid w:val="0"/>
        </w:rPr>
        <w:t>9</w:t>
      </w:r>
      <w:r w:rsidR="00C61FF5" w:rsidRPr="002E4123">
        <w:rPr>
          <w:b/>
          <w:snapToGrid w:val="0"/>
        </w:rPr>
        <w:t xml:space="preserve"> г.</w:t>
      </w:r>
      <w:r w:rsidR="00AB514F">
        <w:rPr>
          <w:b/>
          <w:snapToGrid w:val="0"/>
        </w:rPr>
        <w:t xml:space="preserve"> </w:t>
      </w:r>
      <w:r w:rsidR="00C61FF5" w:rsidRPr="002E4123">
        <w:rPr>
          <w:b/>
          <w:snapToGrid w:val="0"/>
        </w:rPr>
        <w:t>Челябинска</w:t>
      </w:r>
    </w:p>
    <w:p w:rsidR="007D3A06" w:rsidRPr="007D3A06" w:rsidRDefault="007D3A06" w:rsidP="007D3A06">
      <w:pPr>
        <w:suppressAutoHyphens/>
        <w:rPr>
          <w:b/>
          <w:snapToGrid w:val="0"/>
        </w:rPr>
      </w:pPr>
      <w:r w:rsidRPr="007D3A06">
        <w:rPr>
          <w:b/>
          <w:snapToGrid w:val="0"/>
        </w:rPr>
        <w:t>ИНН 7810216924, КПП 745145001, ОКВЭД 51.65.</w:t>
      </w:r>
      <w:r w:rsidR="00C61FF5">
        <w:rPr>
          <w:b/>
          <w:snapToGrid w:val="0"/>
        </w:rPr>
        <w:t xml:space="preserve">                              </w:t>
      </w:r>
      <w:r w:rsidR="002A59AA">
        <w:rPr>
          <w:b/>
          <w:bCs/>
          <w:noProof/>
        </w:rPr>
        <w:t>454012 г. Челябинск, ул. Уральская</w:t>
      </w:r>
      <w:r w:rsidR="00867204">
        <w:rPr>
          <w:b/>
          <w:bCs/>
          <w:noProof/>
        </w:rPr>
        <w:t>, д. 10</w:t>
      </w:r>
      <w:r w:rsidR="00C61FF5" w:rsidRPr="006C5419">
        <w:rPr>
          <w:b/>
          <w:bCs/>
          <w:noProof/>
        </w:rPr>
        <w:t>«А»</w:t>
      </w:r>
    </w:p>
    <w:p w:rsidR="007D3A06" w:rsidRDefault="00C61FF5" w:rsidP="00AB514F">
      <w:pPr>
        <w:suppressAutoHyphens/>
        <w:rPr>
          <w:b/>
          <w:snapToGrid w:val="0"/>
        </w:rPr>
      </w:pPr>
      <w:r>
        <w:rPr>
          <w:b/>
          <w:bCs/>
          <w:noProof/>
        </w:rPr>
        <w:t xml:space="preserve">                                                                                                    </w:t>
      </w:r>
      <w:r w:rsidR="00825948">
        <w:rPr>
          <w:b/>
          <w:bCs/>
          <w:noProof/>
        </w:rPr>
        <w:t xml:space="preserve">                  </w:t>
      </w:r>
    </w:p>
    <w:p w:rsidR="00C61FF5" w:rsidRDefault="00C61FF5" w:rsidP="000F71D6">
      <w:pPr>
        <w:suppressAutoHyphens/>
        <w:rPr>
          <w:b/>
          <w:snapToGrid w:val="0"/>
        </w:rPr>
      </w:pPr>
    </w:p>
    <w:p w:rsidR="00C61FF5" w:rsidRPr="007D3A06" w:rsidRDefault="00C61FF5" w:rsidP="000F71D6">
      <w:pPr>
        <w:suppressAutoHyphens/>
        <w:rPr>
          <w:b/>
          <w:snapToGrid w:val="0"/>
        </w:rPr>
      </w:pPr>
    </w:p>
    <w:p w:rsidR="007A277C" w:rsidRDefault="007D3A06" w:rsidP="000F71D6">
      <w:pPr>
        <w:suppressAutoHyphens/>
      </w:pPr>
      <w:r w:rsidRPr="007D3A06">
        <w:rPr>
          <w:b/>
          <w:snapToGrid w:val="0"/>
        </w:rPr>
        <w:t>Дирек</w:t>
      </w:r>
      <w:r w:rsidR="00212772">
        <w:rPr>
          <w:b/>
          <w:snapToGrid w:val="0"/>
        </w:rPr>
        <w:t xml:space="preserve">тор РЦ     _____________          </w:t>
      </w:r>
      <w:r w:rsidRPr="007D3A06">
        <w:rPr>
          <w:b/>
          <w:snapToGrid w:val="0"/>
        </w:rPr>
        <w:t xml:space="preserve"> </w:t>
      </w:r>
      <w:r w:rsidR="00212772">
        <w:rPr>
          <w:b/>
          <w:snapToGrid w:val="0"/>
        </w:rPr>
        <w:t>Генералов М.И.</w:t>
      </w:r>
      <w:r w:rsidR="00DA45B7" w:rsidRPr="00D64920">
        <w:tab/>
      </w:r>
      <w:r w:rsidR="00C61FF5">
        <w:t xml:space="preserve">                 </w:t>
      </w:r>
      <w:r w:rsidR="00867204">
        <w:rPr>
          <w:b/>
          <w:snapToGrid w:val="0"/>
        </w:rPr>
        <w:t xml:space="preserve">Директор </w:t>
      </w:r>
      <w:r w:rsidR="002A2057">
        <w:rPr>
          <w:b/>
          <w:snapToGrid w:val="0"/>
          <w:lang w:val="en-US"/>
        </w:rPr>
        <w:t>M</w:t>
      </w:r>
      <w:r w:rsidR="00867204">
        <w:rPr>
          <w:b/>
          <w:snapToGrid w:val="0"/>
        </w:rPr>
        <w:t>Б</w:t>
      </w:r>
      <w:r w:rsidR="00825948">
        <w:rPr>
          <w:b/>
          <w:snapToGrid w:val="0"/>
        </w:rPr>
        <w:t>ОУ ________</w:t>
      </w:r>
      <w:r w:rsidR="00C61FF5">
        <w:rPr>
          <w:b/>
          <w:snapToGrid w:val="0"/>
        </w:rPr>
        <w:t xml:space="preserve"> </w:t>
      </w:r>
      <w:proofErr w:type="spellStart"/>
      <w:r w:rsidR="00867204">
        <w:rPr>
          <w:b/>
          <w:snapToGrid w:val="0"/>
        </w:rPr>
        <w:t>Рудько</w:t>
      </w:r>
      <w:proofErr w:type="spellEnd"/>
      <w:r w:rsidR="00867204">
        <w:rPr>
          <w:b/>
          <w:snapToGrid w:val="0"/>
        </w:rPr>
        <w:t xml:space="preserve"> </w:t>
      </w:r>
      <w:proofErr w:type="gramStart"/>
      <w:r w:rsidR="00867204">
        <w:rPr>
          <w:b/>
          <w:snapToGrid w:val="0"/>
        </w:rPr>
        <w:t>С.А.</w:t>
      </w:r>
      <w:r w:rsidR="00825948">
        <w:rPr>
          <w:b/>
          <w:snapToGrid w:val="0"/>
        </w:rPr>
        <w:t>.</w:t>
      </w:r>
      <w:proofErr w:type="gramEnd"/>
      <w:r w:rsidR="00DA45B7" w:rsidRPr="00D64920">
        <w:tab/>
      </w:r>
      <w:r w:rsidR="00DA45B7" w:rsidRPr="00D64920">
        <w:tab/>
      </w:r>
      <w:r w:rsidR="00DA45B7" w:rsidRPr="00D64920">
        <w:tab/>
      </w:r>
    </w:p>
    <w:p w:rsidR="007A277C" w:rsidRPr="007A277C" w:rsidRDefault="007A277C" w:rsidP="007A277C"/>
    <w:p w:rsidR="007A277C" w:rsidRPr="007A277C" w:rsidRDefault="007A277C" w:rsidP="007A277C"/>
    <w:p w:rsidR="007A277C" w:rsidRPr="007A277C" w:rsidRDefault="007A277C" w:rsidP="007A277C"/>
    <w:p w:rsidR="007A277C" w:rsidRDefault="007A277C" w:rsidP="007A277C"/>
    <w:p w:rsidR="00DA45B7" w:rsidRPr="007A277C" w:rsidRDefault="007A277C" w:rsidP="007A277C">
      <w:pPr>
        <w:tabs>
          <w:tab w:val="left" w:pos="7223"/>
        </w:tabs>
      </w:pPr>
      <w:r>
        <w:tab/>
      </w:r>
    </w:p>
    <w:sectPr w:rsidR="00DA45B7" w:rsidRPr="007A277C" w:rsidSect="007C008C">
      <w:headerReference w:type="default" r:id="rId8"/>
      <w:footerReference w:type="even" r:id="rId9"/>
      <w:footerReference w:type="default" r:id="rId10"/>
      <w:type w:val="continuous"/>
      <w:pgSz w:w="11900" w:h="16820"/>
      <w:pgMar w:top="426" w:right="560" w:bottom="709" w:left="993" w:header="720" w:footer="38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F5" w:rsidRDefault="005205F5">
      <w:r>
        <w:separator/>
      </w:r>
    </w:p>
  </w:endnote>
  <w:endnote w:type="continuationSeparator" w:id="0">
    <w:p w:rsidR="005205F5" w:rsidRDefault="005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18" w:rsidRDefault="00AF54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F5418" w:rsidRDefault="00AF54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18" w:rsidRPr="001925A9" w:rsidRDefault="00AF5418" w:rsidP="008F0D3E">
    <w:pPr>
      <w:pStyle w:val="a3"/>
      <w:ind w:firstLine="0"/>
      <w:rPr>
        <w:rStyle w:val="a4"/>
        <w:sz w:val="20"/>
      </w:rPr>
    </w:pPr>
    <w:r>
      <w:rPr>
        <w:rStyle w:val="a4"/>
        <w:sz w:val="20"/>
      </w:rPr>
      <w:t xml:space="preserve">Директор РЦ ОП </w:t>
    </w:r>
    <w:proofErr w:type="spellStart"/>
    <w:r>
      <w:rPr>
        <w:rStyle w:val="a4"/>
        <w:sz w:val="20"/>
      </w:rPr>
      <w:t>г.Челябинск</w:t>
    </w:r>
    <w:proofErr w:type="spellEnd"/>
    <w:r w:rsidRPr="007C008C">
      <w:rPr>
        <w:rStyle w:val="a4"/>
        <w:sz w:val="20"/>
      </w:rPr>
      <w:t>____________ /</w:t>
    </w:r>
    <w:r w:rsidR="00D13C02" w:rsidRPr="00D13C02">
      <w:rPr>
        <w:rStyle w:val="a4"/>
        <w:sz w:val="20"/>
      </w:rPr>
      <w:t xml:space="preserve">Генералов </w:t>
    </w:r>
    <w:r w:rsidR="00D13C02">
      <w:rPr>
        <w:rStyle w:val="a4"/>
        <w:sz w:val="20"/>
      </w:rPr>
      <w:t>М</w:t>
    </w:r>
    <w:r w:rsidR="00D13C02" w:rsidRPr="00D13C02">
      <w:rPr>
        <w:rStyle w:val="a4"/>
        <w:sz w:val="20"/>
      </w:rPr>
      <w:t>.И.</w:t>
    </w:r>
    <w:r w:rsidRPr="007C008C">
      <w:rPr>
        <w:rStyle w:val="a4"/>
        <w:sz w:val="20"/>
      </w:rPr>
      <w:t xml:space="preserve"> /   </w:t>
    </w:r>
    <w:r w:rsidR="00AA2269">
      <w:rPr>
        <w:rStyle w:val="a4"/>
        <w:sz w:val="20"/>
      </w:rPr>
      <w:t xml:space="preserve">   </w:t>
    </w:r>
    <w:proofErr w:type="gramStart"/>
    <w:r w:rsidR="00AA2269">
      <w:rPr>
        <w:rStyle w:val="a4"/>
        <w:sz w:val="20"/>
      </w:rPr>
      <w:t xml:space="preserve">Директор </w:t>
    </w:r>
    <w:r w:rsidR="008F0D3E">
      <w:rPr>
        <w:rStyle w:val="a4"/>
        <w:sz w:val="20"/>
      </w:rPr>
      <w:t xml:space="preserve"> </w:t>
    </w:r>
    <w:r w:rsidR="00AB514F">
      <w:rPr>
        <w:rStyle w:val="a4"/>
        <w:sz w:val="20"/>
      </w:rPr>
      <w:t>М</w:t>
    </w:r>
    <w:r w:rsidR="00AA2269">
      <w:rPr>
        <w:rStyle w:val="a4"/>
        <w:sz w:val="20"/>
      </w:rPr>
      <w:t>БОУ</w:t>
    </w:r>
    <w:proofErr w:type="gramEnd"/>
    <w:r w:rsidR="00AA2269">
      <w:rPr>
        <w:rStyle w:val="a4"/>
        <w:sz w:val="20"/>
      </w:rPr>
      <w:t>___________/</w:t>
    </w:r>
    <w:proofErr w:type="spellStart"/>
    <w:r w:rsidR="00AA2269">
      <w:rPr>
        <w:rStyle w:val="a4"/>
        <w:sz w:val="20"/>
      </w:rPr>
      <w:t>Рудько</w:t>
    </w:r>
    <w:proofErr w:type="spellEnd"/>
    <w:r w:rsidR="00AA2269">
      <w:rPr>
        <w:rStyle w:val="a4"/>
        <w:sz w:val="20"/>
      </w:rPr>
      <w:t xml:space="preserve"> С.А.</w:t>
    </w:r>
    <w:r w:rsidR="00D13C02">
      <w:rPr>
        <w:rStyle w:val="a4"/>
        <w:sz w:val="20"/>
      </w:rPr>
      <w:t>.</w:t>
    </w:r>
    <w:r w:rsidRPr="007C008C">
      <w:rPr>
        <w:rStyle w:val="a4"/>
        <w:sz w:val="20"/>
      </w:rPr>
      <w:t xml:space="preserve">/    </w:t>
    </w:r>
  </w:p>
  <w:p w:rsidR="00AF5418" w:rsidRPr="001925A9" w:rsidRDefault="00AF5418" w:rsidP="001925A9">
    <w:pPr>
      <w:pStyle w:val="a3"/>
      <w:rPr>
        <w:rStyle w:val="a4"/>
        <w:sz w:val="20"/>
      </w:rPr>
    </w:pPr>
  </w:p>
  <w:p w:rsidR="00AF5418" w:rsidRDefault="00AF5418" w:rsidP="001925A9">
    <w:pPr>
      <w:pStyle w:val="a3"/>
      <w:rPr>
        <w:rStyle w:val="a4"/>
        <w:sz w:val="20"/>
      </w:rPr>
    </w:pPr>
    <w:r>
      <w:rPr>
        <w:rStyle w:val="a4"/>
        <w:sz w:val="20"/>
      </w:rPr>
      <w:t xml:space="preserve">Гл. бухгалтер </w:t>
    </w:r>
    <w:r w:rsidRPr="00DE0212">
      <w:rPr>
        <w:rStyle w:val="a4"/>
        <w:sz w:val="20"/>
      </w:rPr>
      <w:t>__</w:t>
    </w:r>
    <w:r>
      <w:rPr>
        <w:rStyle w:val="a4"/>
        <w:sz w:val="20"/>
      </w:rPr>
      <w:t>_</w:t>
    </w:r>
    <w:r w:rsidRPr="00DE0212">
      <w:rPr>
        <w:rStyle w:val="a4"/>
        <w:sz w:val="20"/>
      </w:rPr>
      <w:t>_________/</w:t>
    </w:r>
    <w:proofErr w:type="spellStart"/>
    <w:r>
      <w:rPr>
        <w:rStyle w:val="a4"/>
        <w:sz w:val="20"/>
      </w:rPr>
      <w:t>Борисовская</w:t>
    </w:r>
    <w:proofErr w:type="spellEnd"/>
    <w:r>
      <w:rPr>
        <w:rStyle w:val="a4"/>
        <w:sz w:val="20"/>
      </w:rPr>
      <w:t xml:space="preserve"> Е.Г</w:t>
    </w:r>
    <w:r w:rsidRPr="00DE0212">
      <w:rPr>
        <w:rStyle w:val="a4"/>
        <w:sz w:val="20"/>
      </w:rPr>
      <w:t>./</w:t>
    </w:r>
    <w:r w:rsidR="008F0D3E">
      <w:rPr>
        <w:rStyle w:val="a4"/>
        <w:sz w:val="20"/>
      </w:rPr>
      <w:t xml:space="preserve">                    </w:t>
    </w:r>
    <w:r>
      <w:rPr>
        <w:rStyle w:val="a4"/>
        <w:sz w:val="20"/>
      </w:rPr>
      <w:t xml:space="preserve">  Гл. бух</w:t>
    </w:r>
    <w:r w:rsidR="00AA2269">
      <w:rPr>
        <w:rStyle w:val="a4"/>
        <w:sz w:val="20"/>
      </w:rPr>
      <w:t xml:space="preserve">галтер ___________/ </w:t>
    </w:r>
    <w:proofErr w:type="spellStart"/>
    <w:r w:rsidR="00AA2269">
      <w:rPr>
        <w:rStyle w:val="a4"/>
        <w:sz w:val="20"/>
      </w:rPr>
      <w:t>Дженадич</w:t>
    </w:r>
    <w:proofErr w:type="spellEnd"/>
    <w:r w:rsidR="00AA2269">
      <w:rPr>
        <w:rStyle w:val="a4"/>
        <w:sz w:val="20"/>
      </w:rPr>
      <w:t xml:space="preserve"> Н.К.</w:t>
    </w:r>
    <w:r>
      <w:rPr>
        <w:rStyle w:val="a4"/>
        <w:sz w:val="20"/>
      </w:rPr>
      <w:t>/</w:t>
    </w:r>
  </w:p>
  <w:p w:rsidR="00AF5418" w:rsidRPr="007C008C" w:rsidRDefault="00AF5418" w:rsidP="001925A9">
    <w:pPr>
      <w:pStyle w:val="a3"/>
      <w:rPr>
        <w:sz w:val="20"/>
      </w:rPr>
    </w:pPr>
    <w:r w:rsidRPr="007C008C">
      <w:rPr>
        <w:rStyle w:val="a4"/>
        <w:sz w:val="20"/>
      </w:rPr>
      <w:t xml:space="preserve">                       </w:t>
    </w:r>
    <w:r w:rsidRPr="007C008C">
      <w:t xml:space="preserve">                                                        </w:t>
    </w:r>
  </w:p>
  <w:p w:rsidR="00AF5418" w:rsidRPr="006779EF" w:rsidRDefault="00AF5418" w:rsidP="00966CF7">
    <w:pPr>
      <w:pStyle w:val="a3"/>
      <w:rPr>
        <w:rStyle w:val="a4"/>
        <w:sz w:val="20"/>
      </w:rPr>
    </w:pPr>
  </w:p>
  <w:p w:rsidR="00AF5418" w:rsidRPr="006779EF" w:rsidRDefault="00AF5418" w:rsidP="00966CF7">
    <w:pPr>
      <w:pStyle w:val="a3"/>
      <w:rPr>
        <w:rStyle w:val="a4"/>
        <w:sz w:val="20"/>
      </w:rPr>
    </w:pPr>
  </w:p>
  <w:p w:rsidR="00AF5418" w:rsidRPr="007C008C" w:rsidRDefault="00AF5418" w:rsidP="00966CF7">
    <w:pPr>
      <w:pStyle w:val="a3"/>
      <w:rPr>
        <w:sz w:val="20"/>
      </w:rPr>
    </w:pPr>
    <w:r w:rsidRPr="007C008C">
      <w:rPr>
        <w:rStyle w:val="a4"/>
        <w:sz w:val="20"/>
      </w:rPr>
      <w:t xml:space="preserve">                       </w:t>
    </w:r>
    <w:r w:rsidRPr="007C008C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F5" w:rsidRDefault="005205F5">
      <w:r>
        <w:separator/>
      </w:r>
    </w:p>
  </w:footnote>
  <w:footnote w:type="continuationSeparator" w:id="0">
    <w:p w:rsidR="005205F5" w:rsidRDefault="0052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18" w:rsidRDefault="00AF5418" w:rsidP="007C008C">
    <w:pPr>
      <w:pStyle w:val="a7"/>
    </w:pPr>
    <w:r>
      <w:t>Стр.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24520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 xml:space="preserve"> из 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D24520">
      <w:rPr>
        <w:rStyle w:val="a4"/>
        <w:noProof/>
      </w:rPr>
      <w:t>5</w:t>
    </w:r>
    <w:r>
      <w:rPr>
        <w:rStyle w:val="a4"/>
      </w:rPr>
      <w:fldChar w:fldCharType="end"/>
    </w:r>
    <w:r>
      <w:rPr>
        <w:rStyle w:val="a4"/>
      </w:rPr>
      <w:t xml:space="preserve"> Договора поставки электротехнической продукции.                                                                        </w:t>
    </w:r>
    <w:proofErr w:type="spellStart"/>
    <w:r w:rsidRPr="007C008C">
      <w:rPr>
        <w:rStyle w:val="a4"/>
        <w:sz w:val="16"/>
        <w:szCs w:val="16"/>
      </w:rPr>
      <w:t>Вх</w:t>
    </w:r>
    <w:proofErr w:type="spellEnd"/>
    <w:r w:rsidRPr="007C008C">
      <w:rPr>
        <w:rStyle w:val="a4"/>
        <w:sz w:val="16"/>
        <w:szCs w:val="16"/>
      </w:rPr>
      <w:t>_____/20</w:t>
    </w:r>
    <w:r>
      <w:rPr>
        <w:rStyle w:val="a4"/>
        <w:sz w:val="16"/>
        <w:szCs w:val="16"/>
      </w:rPr>
      <w:t>1</w:t>
    </w:r>
    <w:r w:rsidR="00EE11A0">
      <w:rPr>
        <w:rStyle w:val="a4"/>
        <w:sz w:val="16"/>
        <w:szCs w:val="16"/>
      </w:rPr>
      <w:t>9</w:t>
    </w:r>
    <w:r>
      <w:rPr>
        <w:rStyle w:val="a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B23"/>
    <w:multiLevelType w:val="hybridMultilevel"/>
    <w:tmpl w:val="F07C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276D0"/>
    <w:multiLevelType w:val="multilevel"/>
    <w:tmpl w:val="1F5A3D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AC7A8A"/>
    <w:multiLevelType w:val="multilevel"/>
    <w:tmpl w:val="9564A4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320D4E"/>
    <w:multiLevelType w:val="multilevel"/>
    <w:tmpl w:val="5FEE97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A562BFF"/>
    <w:multiLevelType w:val="hybridMultilevel"/>
    <w:tmpl w:val="886C24A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5A31"/>
    <w:multiLevelType w:val="multilevel"/>
    <w:tmpl w:val="84A05E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3607EEB"/>
    <w:multiLevelType w:val="hybridMultilevel"/>
    <w:tmpl w:val="C2F6E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D1A0D"/>
    <w:multiLevelType w:val="hybridMultilevel"/>
    <w:tmpl w:val="1FC2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519FE"/>
    <w:multiLevelType w:val="hybridMultilevel"/>
    <w:tmpl w:val="9EF8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11E5B"/>
    <w:multiLevelType w:val="singleLevel"/>
    <w:tmpl w:val="6CA69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612232B2"/>
    <w:multiLevelType w:val="singleLevel"/>
    <w:tmpl w:val="219CDE6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ACE2BBA"/>
    <w:multiLevelType w:val="multilevel"/>
    <w:tmpl w:val="73261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0F7379"/>
    <w:multiLevelType w:val="singleLevel"/>
    <w:tmpl w:val="5D0E39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B99127C"/>
    <w:multiLevelType w:val="multilevel"/>
    <w:tmpl w:val="84A05E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E71423C"/>
    <w:multiLevelType w:val="multilevel"/>
    <w:tmpl w:val="682264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97"/>
    <w:rsid w:val="00004A0A"/>
    <w:rsid w:val="00014761"/>
    <w:rsid w:val="00026A96"/>
    <w:rsid w:val="000336A2"/>
    <w:rsid w:val="0006424D"/>
    <w:rsid w:val="0007384D"/>
    <w:rsid w:val="00076D31"/>
    <w:rsid w:val="00084683"/>
    <w:rsid w:val="00091C94"/>
    <w:rsid w:val="000A26B1"/>
    <w:rsid w:val="000A645F"/>
    <w:rsid w:val="000B0751"/>
    <w:rsid w:val="000B272D"/>
    <w:rsid w:val="000C587F"/>
    <w:rsid w:val="000D1A42"/>
    <w:rsid w:val="000D246C"/>
    <w:rsid w:val="000E5DDB"/>
    <w:rsid w:val="000F3B7F"/>
    <w:rsid w:val="000F569D"/>
    <w:rsid w:val="000F71D6"/>
    <w:rsid w:val="00114940"/>
    <w:rsid w:val="00124967"/>
    <w:rsid w:val="00136EBE"/>
    <w:rsid w:val="00142BB0"/>
    <w:rsid w:val="001455F6"/>
    <w:rsid w:val="00145CE0"/>
    <w:rsid w:val="001514D6"/>
    <w:rsid w:val="00153979"/>
    <w:rsid w:val="0015583B"/>
    <w:rsid w:val="00160497"/>
    <w:rsid w:val="00164B52"/>
    <w:rsid w:val="00166CF0"/>
    <w:rsid w:val="00173609"/>
    <w:rsid w:val="001767C2"/>
    <w:rsid w:val="001925A9"/>
    <w:rsid w:val="001966A0"/>
    <w:rsid w:val="001A2FA6"/>
    <w:rsid w:val="001B0F56"/>
    <w:rsid w:val="001B30A8"/>
    <w:rsid w:val="001C1008"/>
    <w:rsid w:val="001C1063"/>
    <w:rsid w:val="001C2AD1"/>
    <w:rsid w:val="001C665C"/>
    <w:rsid w:val="001E01BF"/>
    <w:rsid w:val="001E276C"/>
    <w:rsid w:val="001E2ED9"/>
    <w:rsid w:val="002110EB"/>
    <w:rsid w:val="00212772"/>
    <w:rsid w:val="002137BD"/>
    <w:rsid w:val="00230734"/>
    <w:rsid w:val="00241AFE"/>
    <w:rsid w:val="0024686B"/>
    <w:rsid w:val="00246C6F"/>
    <w:rsid w:val="00246FA0"/>
    <w:rsid w:val="0025218D"/>
    <w:rsid w:val="00255B34"/>
    <w:rsid w:val="00267C03"/>
    <w:rsid w:val="002742D5"/>
    <w:rsid w:val="00274F4F"/>
    <w:rsid w:val="00281088"/>
    <w:rsid w:val="0028604D"/>
    <w:rsid w:val="00293415"/>
    <w:rsid w:val="0029615A"/>
    <w:rsid w:val="002A2057"/>
    <w:rsid w:val="002A59AA"/>
    <w:rsid w:val="002B018C"/>
    <w:rsid w:val="002B12D3"/>
    <w:rsid w:val="002B221E"/>
    <w:rsid w:val="002C15B5"/>
    <w:rsid w:val="002C53AA"/>
    <w:rsid w:val="002C6DA4"/>
    <w:rsid w:val="002C6E1B"/>
    <w:rsid w:val="002C7262"/>
    <w:rsid w:val="002D1AD2"/>
    <w:rsid w:val="002E2866"/>
    <w:rsid w:val="002E4123"/>
    <w:rsid w:val="002F0480"/>
    <w:rsid w:val="00300132"/>
    <w:rsid w:val="003024FB"/>
    <w:rsid w:val="00304113"/>
    <w:rsid w:val="0031020E"/>
    <w:rsid w:val="003165F0"/>
    <w:rsid w:val="003179C1"/>
    <w:rsid w:val="00324E7E"/>
    <w:rsid w:val="00325DDE"/>
    <w:rsid w:val="00326598"/>
    <w:rsid w:val="00330F5C"/>
    <w:rsid w:val="003333FE"/>
    <w:rsid w:val="0033782B"/>
    <w:rsid w:val="00340368"/>
    <w:rsid w:val="00343B71"/>
    <w:rsid w:val="00346A0E"/>
    <w:rsid w:val="003503A0"/>
    <w:rsid w:val="003642E6"/>
    <w:rsid w:val="0036727F"/>
    <w:rsid w:val="00374133"/>
    <w:rsid w:val="00376324"/>
    <w:rsid w:val="003844DE"/>
    <w:rsid w:val="00387F0D"/>
    <w:rsid w:val="0039029A"/>
    <w:rsid w:val="00394E6F"/>
    <w:rsid w:val="003A6205"/>
    <w:rsid w:val="003B54F5"/>
    <w:rsid w:val="003C18D6"/>
    <w:rsid w:val="003C7A59"/>
    <w:rsid w:val="003E0CF0"/>
    <w:rsid w:val="003E0D61"/>
    <w:rsid w:val="003E5057"/>
    <w:rsid w:val="003F2C2A"/>
    <w:rsid w:val="00403A99"/>
    <w:rsid w:val="00410AD7"/>
    <w:rsid w:val="00417FD6"/>
    <w:rsid w:val="0042731D"/>
    <w:rsid w:val="00437DC7"/>
    <w:rsid w:val="00446047"/>
    <w:rsid w:val="00446E44"/>
    <w:rsid w:val="00455BD9"/>
    <w:rsid w:val="004617B4"/>
    <w:rsid w:val="00467589"/>
    <w:rsid w:val="00473C3D"/>
    <w:rsid w:val="00474031"/>
    <w:rsid w:val="00474D08"/>
    <w:rsid w:val="004904EB"/>
    <w:rsid w:val="004A1E13"/>
    <w:rsid w:val="004A63D2"/>
    <w:rsid w:val="004B4102"/>
    <w:rsid w:val="004C2BBC"/>
    <w:rsid w:val="004D1B02"/>
    <w:rsid w:val="004D2178"/>
    <w:rsid w:val="004D2899"/>
    <w:rsid w:val="004F3EE0"/>
    <w:rsid w:val="00503A6F"/>
    <w:rsid w:val="00512013"/>
    <w:rsid w:val="00513C7A"/>
    <w:rsid w:val="00515342"/>
    <w:rsid w:val="005205F5"/>
    <w:rsid w:val="00524BE9"/>
    <w:rsid w:val="00533F69"/>
    <w:rsid w:val="00535C87"/>
    <w:rsid w:val="00536E68"/>
    <w:rsid w:val="00540E8E"/>
    <w:rsid w:val="0055242A"/>
    <w:rsid w:val="005567A2"/>
    <w:rsid w:val="005677FD"/>
    <w:rsid w:val="00581CB9"/>
    <w:rsid w:val="00586F9A"/>
    <w:rsid w:val="00590F3B"/>
    <w:rsid w:val="0059428D"/>
    <w:rsid w:val="005A28C5"/>
    <w:rsid w:val="005A5A06"/>
    <w:rsid w:val="005B5578"/>
    <w:rsid w:val="005B6764"/>
    <w:rsid w:val="005C0275"/>
    <w:rsid w:val="005C0494"/>
    <w:rsid w:val="005D29E5"/>
    <w:rsid w:val="005E374F"/>
    <w:rsid w:val="00607621"/>
    <w:rsid w:val="00607E17"/>
    <w:rsid w:val="00613B57"/>
    <w:rsid w:val="00614CA4"/>
    <w:rsid w:val="006177E4"/>
    <w:rsid w:val="00636E2F"/>
    <w:rsid w:val="00640BC4"/>
    <w:rsid w:val="0064245B"/>
    <w:rsid w:val="00644A93"/>
    <w:rsid w:val="00666E11"/>
    <w:rsid w:val="006779EF"/>
    <w:rsid w:val="00677E6B"/>
    <w:rsid w:val="00684C1F"/>
    <w:rsid w:val="00684FDC"/>
    <w:rsid w:val="00691052"/>
    <w:rsid w:val="006979CD"/>
    <w:rsid w:val="006B1BD7"/>
    <w:rsid w:val="006B6C3B"/>
    <w:rsid w:val="006C5419"/>
    <w:rsid w:val="006D0ED0"/>
    <w:rsid w:val="006D4065"/>
    <w:rsid w:val="006D5FD3"/>
    <w:rsid w:val="006D6E18"/>
    <w:rsid w:val="006D7B03"/>
    <w:rsid w:val="006E0ED4"/>
    <w:rsid w:val="006E22F6"/>
    <w:rsid w:val="006E3DCC"/>
    <w:rsid w:val="006F0B8F"/>
    <w:rsid w:val="006F4C14"/>
    <w:rsid w:val="006F4DCA"/>
    <w:rsid w:val="006F66D7"/>
    <w:rsid w:val="00704887"/>
    <w:rsid w:val="00707DBF"/>
    <w:rsid w:val="0071043D"/>
    <w:rsid w:val="00725F29"/>
    <w:rsid w:val="007342A7"/>
    <w:rsid w:val="00741F2A"/>
    <w:rsid w:val="0074370F"/>
    <w:rsid w:val="00746B69"/>
    <w:rsid w:val="007521F4"/>
    <w:rsid w:val="00757B15"/>
    <w:rsid w:val="007607AF"/>
    <w:rsid w:val="0076647A"/>
    <w:rsid w:val="00766E46"/>
    <w:rsid w:val="00770767"/>
    <w:rsid w:val="007759BB"/>
    <w:rsid w:val="00781F70"/>
    <w:rsid w:val="0079259E"/>
    <w:rsid w:val="007939BC"/>
    <w:rsid w:val="00796D01"/>
    <w:rsid w:val="007A18B2"/>
    <w:rsid w:val="007A277C"/>
    <w:rsid w:val="007B199A"/>
    <w:rsid w:val="007B26F2"/>
    <w:rsid w:val="007B35CB"/>
    <w:rsid w:val="007B70D0"/>
    <w:rsid w:val="007B7AC2"/>
    <w:rsid w:val="007C008C"/>
    <w:rsid w:val="007D024D"/>
    <w:rsid w:val="007D088A"/>
    <w:rsid w:val="007D3A06"/>
    <w:rsid w:val="007F109E"/>
    <w:rsid w:val="007F351B"/>
    <w:rsid w:val="00805F8B"/>
    <w:rsid w:val="00806083"/>
    <w:rsid w:val="008213F0"/>
    <w:rsid w:val="008235DA"/>
    <w:rsid w:val="00825795"/>
    <w:rsid w:val="00825948"/>
    <w:rsid w:val="00833346"/>
    <w:rsid w:val="008361A7"/>
    <w:rsid w:val="008368A4"/>
    <w:rsid w:val="00845AB5"/>
    <w:rsid w:val="00852CAC"/>
    <w:rsid w:val="008549D1"/>
    <w:rsid w:val="00854A29"/>
    <w:rsid w:val="00855D36"/>
    <w:rsid w:val="00863545"/>
    <w:rsid w:val="00863BDC"/>
    <w:rsid w:val="00867204"/>
    <w:rsid w:val="008701BB"/>
    <w:rsid w:val="008813EF"/>
    <w:rsid w:val="00881636"/>
    <w:rsid w:val="0088476E"/>
    <w:rsid w:val="00884AE4"/>
    <w:rsid w:val="00892C4A"/>
    <w:rsid w:val="00894AE9"/>
    <w:rsid w:val="008B4878"/>
    <w:rsid w:val="008B4B6B"/>
    <w:rsid w:val="008B5AD7"/>
    <w:rsid w:val="008B7793"/>
    <w:rsid w:val="008C365E"/>
    <w:rsid w:val="008E18E8"/>
    <w:rsid w:val="008E2935"/>
    <w:rsid w:val="008E305F"/>
    <w:rsid w:val="008E5E8B"/>
    <w:rsid w:val="008E5F52"/>
    <w:rsid w:val="008F0D3E"/>
    <w:rsid w:val="00903704"/>
    <w:rsid w:val="00905F4E"/>
    <w:rsid w:val="00906EBD"/>
    <w:rsid w:val="00911828"/>
    <w:rsid w:val="00914E85"/>
    <w:rsid w:val="00915F24"/>
    <w:rsid w:val="009202B4"/>
    <w:rsid w:val="00922F95"/>
    <w:rsid w:val="009257F5"/>
    <w:rsid w:val="009304D0"/>
    <w:rsid w:val="00931ADB"/>
    <w:rsid w:val="00935497"/>
    <w:rsid w:val="00936842"/>
    <w:rsid w:val="009408C2"/>
    <w:rsid w:val="00940C4C"/>
    <w:rsid w:val="00944E8F"/>
    <w:rsid w:val="00950FBB"/>
    <w:rsid w:val="009522EC"/>
    <w:rsid w:val="00953022"/>
    <w:rsid w:val="0096218C"/>
    <w:rsid w:val="00966639"/>
    <w:rsid w:val="00966CF7"/>
    <w:rsid w:val="009813E1"/>
    <w:rsid w:val="00991625"/>
    <w:rsid w:val="009A6EA2"/>
    <w:rsid w:val="009C0975"/>
    <w:rsid w:val="009C2F33"/>
    <w:rsid w:val="009E02DB"/>
    <w:rsid w:val="009E0527"/>
    <w:rsid w:val="009E3133"/>
    <w:rsid w:val="009F69AC"/>
    <w:rsid w:val="00A0181D"/>
    <w:rsid w:val="00A04884"/>
    <w:rsid w:val="00A10DEC"/>
    <w:rsid w:val="00A15102"/>
    <w:rsid w:val="00A15C1D"/>
    <w:rsid w:val="00A21381"/>
    <w:rsid w:val="00A22D09"/>
    <w:rsid w:val="00A24164"/>
    <w:rsid w:val="00A253CC"/>
    <w:rsid w:val="00A27F05"/>
    <w:rsid w:val="00A307DE"/>
    <w:rsid w:val="00A37F11"/>
    <w:rsid w:val="00A421AF"/>
    <w:rsid w:val="00A636B8"/>
    <w:rsid w:val="00A64393"/>
    <w:rsid w:val="00A650E2"/>
    <w:rsid w:val="00A7097C"/>
    <w:rsid w:val="00A85381"/>
    <w:rsid w:val="00A91D0F"/>
    <w:rsid w:val="00A93FB9"/>
    <w:rsid w:val="00A9592A"/>
    <w:rsid w:val="00A97261"/>
    <w:rsid w:val="00AA2269"/>
    <w:rsid w:val="00AB183C"/>
    <w:rsid w:val="00AB4666"/>
    <w:rsid w:val="00AB514F"/>
    <w:rsid w:val="00AB5BDC"/>
    <w:rsid w:val="00AC3DD0"/>
    <w:rsid w:val="00AE5DFE"/>
    <w:rsid w:val="00AE7946"/>
    <w:rsid w:val="00AF3797"/>
    <w:rsid w:val="00AF5418"/>
    <w:rsid w:val="00AF6053"/>
    <w:rsid w:val="00AF73D4"/>
    <w:rsid w:val="00B0560D"/>
    <w:rsid w:val="00B11780"/>
    <w:rsid w:val="00B124AF"/>
    <w:rsid w:val="00B204DF"/>
    <w:rsid w:val="00B27A94"/>
    <w:rsid w:val="00B27D30"/>
    <w:rsid w:val="00B32CF3"/>
    <w:rsid w:val="00B3397D"/>
    <w:rsid w:val="00B36DA4"/>
    <w:rsid w:val="00B402E7"/>
    <w:rsid w:val="00B57778"/>
    <w:rsid w:val="00B72EDF"/>
    <w:rsid w:val="00B735BA"/>
    <w:rsid w:val="00B7447B"/>
    <w:rsid w:val="00B76652"/>
    <w:rsid w:val="00B777F2"/>
    <w:rsid w:val="00B77BB9"/>
    <w:rsid w:val="00B90901"/>
    <w:rsid w:val="00B93321"/>
    <w:rsid w:val="00BA217F"/>
    <w:rsid w:val="00BA2B23"/>
    <w:rsid w:val="00BA5D53"/>
    <w:rsid w:val="00BB1E23"/>
    <w:rsid w:val="00BB51CC"/>
    <w:rsid w:val="00BD58B9"/>
    <w:rsid w:val="00BE2196"/>
    <w:rsid w:val="00BE34B6"/>
    <w:rsid w:val="00BE69B1"/>
    <w:rsid w:val="00C04B62"/>
    <w:rsid w:val="00C06C61"/>
    <w:rsid w:val="00C13A2C"/>
    <w:rsid w:val="00C168E6"/>
    <w:rsid w:val="00C2277F"/>
    <w:rsid w:val="00C22F74"/>
    <w:rsid w:val="00C26E6F"/>
    <w:rsid w:val="00C50F86"/>
    <w:rsid w:val="00C61B29"/>
    <w:rsid w:val="00C61FF5"/>
    <w:rsid w:val="00C6301C"/>
    <w:rsid w:val="00C64F9A"/>
    <w:rsid w:val="00C66D3F"/>
    <w:rsid w:val="00C71531"/>
    <w:rsid w:val="00C7207C"/>
    <w:rsid w:val="00C73276"/>
    <w:rsid w:val="00C75592"/>
    <w:rsid w:val="00C76BF1"/>
    <w:rsid w:val="00C80D93"/>
    <w:rsid w:val="00C85506"/>
    <w:rsid w:val="00CC04BB"/>
    <w:rsid w:val="00CC5BFD"/>
    <w:rsid w:val="00CD190F"/>
    <w:rsid w:val="00CE2627"/>
    <w:rsid w:val="00CE2DAC"/>
    <w:rsid w:val="00CE37C7"/>
    <w:rsid w:val="00CF4444"/>
    <w:rsid w:val="00D0661E"/>
    <w:rsid w:val="00D13C02"/>
    <w:rsid w:val="00D22CA4"/>
    <w:rsid w:val="00D24520"/>
    <w:rsid w:val="00D25221"/>
    <w:rsid w:val="00D25BAF"/>
    <w:rsid w:val="00D401F9"/>
    <w:rsid w:val="00D50072"/>
    <w:rsid w:val="00D51DA9"/>
    <w:rsid w:val="00D64920"/>
    <w:rsid w:val="00D67410"/>
    <w:rsid w:val="00D823A7"/>
    <w:rsid w:val="00D86B70"/>
    <w:rsid w:val="00DA0084"/>
    <w:rsid w:val="00DA45B7"/>
    <w:rsid w:val="00DB4C75"/>
    <w:rsid w:val="00DC0274"/>
    <w:rsid w:val="00DC1768"/>
    <w:rsid w:val="00DC3640"/>
    <w:rsid w:val="00DC70B0"/>
    <w:rsid w:val="00DD11F3"/>
    <w:rsid w:val="00DD1276"/>
    <w:rsid w:val="00DD2F04"/>
    <w:rsid w:val="00DD3BDA"/>
    <w:rsid w:val="00DE3D00"/>
    <w:rsid w:val="00DF0745"/>
    <w:rsid w:val="00DF30E2"/>
    <w:rsid w:val="00DF5A9D"/>
    <w:rsid w:val="00DF7382"/>
    <w:rsid w:val="00E03572"/>
    <w:rsid w:val="00E06ABF"/>
    <w:rsid w:val="00E14275"/>
    <w:rsid w:val="00E20D1E"/>
    <w:rsid w:val="00E30ABB"/>
    <w:rsid w:val="00E333B4"/>
    <w:rsid w:val="00E506D3"/>
    <w:rsid w:val="00E56571"/>
    <w:rsid w:val="00E5705F"/>
    <w:rsid w:val="00E611EF"/>
    <w:rsid w:val="00E6264E"/>
    <w:rsid w:val="00E70C88"/>
    <w:rsid w:val="00E71D6A"/>
    <w:rsid w:val="00E866EB"/>
    <w:rsid w:val="00E905C1"/>
    <w:rsid w:val="00E9646E"/>
    <w:rsid w:val="00EA3169"/>
    <w:rsid w:val="00EB64F2"/>
    <w:rsid w:val="00EB6596"/>
    <w:rsid w:val="00EC4383"/>
    <w:rsid w:val="00EC465E"/>
    <w:rsid w:val="00EC64A3"/>
    <w:rsid w:val="00EC6675"/>
    <w:rsid w:val="00EC72A3"/>
    <w:rsid w:val="00EC74C2"/>
    <w:rsid w:val="00ED05A3"/>
    <w:rsid w:val="00ED0720"/>
    <w:rsid w:val="00ED2D23"/>
    <w:rsid w:val="00EE11A0"/>
    <w:rsid w:val="00EE6592"/>
    <w:rsid w:val="00EF5434"/>
    <w:rsid w:val="00EF7089"/>
    <w:rsid w:val="00F028EF"/>
    <w:rsid w:val="00F11554"/>
    <w:rsid w:val="00F25DCB"/>
    <w:rsid w:val="00F34A99"/>
    <w:rsid w:val="00F51264"/>
    <w:rsid w:val="00F5554C"/>
    <w:rsid w:val="00F64010"/>
    <w:rsid w:val="00F671B5"/>
    <w:rsid w:val="00F724DF"/>
    <w:rsid w:val="00F80ACA"/>
    <w:rsid w:val="00F93995"/>
    <w:rsid w:val="00FB293E"/>
    <w:rsid w:val="00FB3202"/>
    <w:rsid w:val="00FB4B80"/>
    <w:rsid w:val="00FB7444"/>
    <w:rsid w:val="00FC1730"/>
    <w:rsid w:val="00FC26C9"/>
    <w:rsid w:val="00FD599D"/>
    <w:rsid w:val="00FD7A46"/>
    <w:rsid w:val="00FE2AEF"/>
    <w:rsid w:val="00FE7C5C"/>
    <w:rsid w:val="00FF1C06"/>
    <w:rsid w:val="00FF585E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C07EEA-ADE1-4F05-B073-26E4EA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60"/>
      <w:ind w:left="3560" w:right="1907" w:firstLine="420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before="660"/>
      <w:ind w:firstLine="680"/>
      <w:outlineLvl w:val="1"/>
    </w:pPr>
    <w:rPr>
      <w:snapToGrid w:val="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b/>
      <w:sz w:val="26"/>
    </w:rPr>
  </w:style>
  <w:style w:type="paragraph" w:styleId="4">
    <w:name w:val="heading 4"/>
    <w:basedOn w:val="a"/>
    <w:next w:val="a"/>
    <w:qFormat/>
    <w:pPr>
      <w:keepNext/>
      <w:spacing w:before="1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ind w:right="-1759"/>
      <w:outlineLvl w:val="4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/>
      <w:jc w:val="center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ind w:firstLine="680"/>
    </w:pPr>
    <w:rPr>
      <w:snapToGrid w:val="0"/>
      <w:sz w:val="16"/>
    </w:rPr>
  </w:style>
  <w:style w:type="character" w:styleId="a4">
    <w:name w:val="page number"/>
    <w:basedOn w:val="a0"/>
  </w:style>
  <w:style w:type="paragraph" w:styleId="a5">
    <w:name w:val="Block Text"/>
    <w:basedOn w:val="a"/>
    <w:pPr>
      <w:widowControl w:val="0"/>
      <w:spacing w:line="280" w:lineRule="auto"/>
      <w:ind w:left="2160" w:right="2000"/>
      <w:jc w:val="center"/>
    </w:pPr>
    <w:rPr>
      <w:b/>
      <w:snapToGrid w:val="0"/>
      <w:sz w:val="22"/>
    </w:rPr>
  </w:style>
  <w:style w:type="paragraph" w:styleId="a6">
    <w:name w:val="Body Text Indent"/>
    <w:basedOn w:val="a"/>
    <w:pPr>
      <w:widowControl w:val="0"/>
      <w:ind w:firstLine="660"/>
      <w:jc w:val="both"/>
    </w:pPr>
    <w:rPr>
      <w:snapToGrid w:val="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u w:val="single"/>
    </w:rPr>
  </w:style>
  <w:style w:type="paragraph" w:styleId="30">
    <w:name w:val="Body Text Indent 3"/>
    <w:basedOn w:val="a"/>
    <w:pPr>
      <w:ind w:firstLine="567"/>
      <w:jc w:val="both"/>
    </w:pPr>
    <w:rPr>
      <w:sz w:val="22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31">
    <w:name w:val="Body Text 3"/>
    <w:basedOn w:val="a"/>
    <w:link w:val="32"/>
    <w:pPr>
      <w:jc w:val="both"/>
    </w:pPr>
  </w:style>
  <w:style w:type="paragraph" w:styleId="a9">
    <w:name w:val="Balloon Text"/>
    <w:basedOn w:val="a"/>
    <w:semiHidden/>
    <w:rsid w:val="004B4102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731D"/>
  </w:style>
  <w:style w:type="character" w:styleId="aa">
    <w:name w:val="annotation reference"/>
    <w:uiPriority w:val="99"/>
    <w:semiHidden/>
    <w:unhideWhenUsed/>
    <w:rsid w:val="00E20D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0D1E"/>
  </w:style>
  <w:style w:type="character" w:customStyle="1" w:styleId="ac">
    <w:name w:val="Текст примечания Знак"/>
    <w:basedOn w:val="a0"/>
    <w:link w:val="ab"/>
    <w:uiPriority w:val="99"/>
    <w:semiHidden/>
    <w:rsid w:val="00E20D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0D1E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E20D1E"/>
    <w:rPr>
      <w:b/>
      <w:bCs/>
    </w:rPr>
  </w:style>
  <w:style w:type="character" w:customStyle="1" w:styleId="b-forumtext">
    <w:name w:val="b-forum__text"/>
    <w:basedOn w:val="a0"/>
    <w:rsid w:val="00084683"/>
  </w:style>
  <w:style w:type="character" w:customStyle="1" w:styleId="50">
    <w:name w:val="Заголовок 5 Знак"/>
    <w:link w:val="5"/>
    <w:rsid w:val="00A2416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DDF7-65B0-4664-A5D9-9EEA503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MAKDAK</Company>
  <LinksUpToDate>false</LinksUpToDate>
  <CharactersWithSpaces>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subject/>
  <dc:creator>noname</dc:creator>
  <cp:keywords/>
  <cp:lastModifiedBy>Юрина Наталья Павловна</cp:lastModifiedBy>
  <cp:revision>15</cp:revision>
  <cp:lastPrinted>2018-11-16T06:49:00Z</cp:lastPrinted>
  <dcterms:created xsi:type="dcterms:W3CDTF">2018-10-12T08:19:00Z</dcterms:created>
  <dcterms:modified xsi:type="dcterms:W3CDTF">2019-11-07T05:36:00Z</dcterms:modified>
</cp:coreProperties>
</file>