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CD5" w:rsidRDefault="00073494" w:rsidP="00073494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26769151"/>
      <w:bookmarkStart w:id="1" w:name="_Toc334452420"/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501C5">
        <w:rPr>
          <w:rFonts w:ascii="Times New Roman" w:hAnsi="Times New Roman" w:cs="Times New Roman"/>
          <w:sz w:val="24"/>
          <w:szCs w:val="24"/>
        </w:rPr>
        <w:t>Техническое задание</w:t>
      </w:r>
      <w:bookmarkEnd w:id="0"/>
      <w:bookmarkEnd w:id="1"/>
    </w:p>
    <w:p w:rsidR="00606CE9" w:rsidRDefault="00E657C9" w:rsidP="00606CE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055769">
        <w:rPr>
          <w:rFonts w:ascii="Times New Roman" w:hAnsi="Times New Roman" w:cs="Times New Roman"/>
          <w:bCs/>
          <w:sz w:val="22"/>
          <w:szCs w:val="22"/>
        </w:rPr>
        <w:t>Поставка продуктов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9D6A78">
        <w:rPr>
          <w:rFonts w:ascii="Times New Roman" w:hAnsi="Times New Roman" w:cs="Times New Roman"/>
          <w:sz w:val="22"/>
          <w:szCs w:val="22"/>
        </w:rPr>
        <w:t xml:space="preserve">питания </w:t>
      </w:r>
      <w:r w:rsidR="009D6A78" w:rsidRPr="00055769">
        <w:rPr>
          <w:rFonts w:ascii="Times New Roman" w:hAnsi="Times New Roman" w:cs="Times New Roman"/>
          <w:sz w:val="22"/>
          <w:szCs w:val="22"/>
        </w:rPr>
        <w:t>для</w:t>
      </w:r>
      <w:r w:rsidR="00055769" w:rsidRPr="00055769">
        <w:rPr>
          <w:rFonts w:ascii="Times New Roman" w:hAnsi="Times New Roman" w:cs="Times New Roman"/>
          <w:bCs/>
          <w:sz w:val="22"/>
          <w:szCs w:val="22"/>
        </w:rPr>
        <w:t xml:space="preserve"> нужд </w:t>
      </w:r>
      <w:r w:rsidR="00055769" w:rsidRPr="00055769">
        <w:rPr>
          <w:rFonts w:ascii="Times New Roman" w:hAnsi="Times New Roman" w:cs="Times New Roman"/>
          <w:sz w:val="22"/>
          <w:szCs w:val="22"/>
        </w:rPr>
        <w:t xml:space="preserve">МАОУ </w:t>
      </w:r>
      <w:r w:rsidR="009D6A78">
        <w:rPr>
          <w:rFonts w:ascii="Times New Roman" w:hAnsi="Times New Roman" w:cs="Times New Roman"/>
          <w:sz w:val="22"/>
          <w:szCs w:val="22"/>
        </w:rPr>
        <w:t>«</w:t>
      </w:r>
      <w:r w:rsidR="00055769" w:rsidRPr="00055769">
        <w:rPr>
          <w:rFonts w:ascii="Times New Roman" w:hAnsi="Times New Roman" w:cs="Times New Roman"/>
          <w:sz w:val="22"/>
          <w:szCs w:val="22"/>
        </w:rPr>
        <w:t xml:space="preserve">СОШ № </w:t>
      </w:r>
      <w:smartTag w:uri="urn:schemas-microsoft-com:office:smarttags" w:element="metricconverter">
        <w:smartTagPr>
          <w:attr w:name="ProductID" w:val="36 г"/>
        </w:smartTagPr>
        <w:r w:rsidR="00055769" w:rsidRPr="00055769">
          <w:rPr>
            <w:rFonts w:ascii="Times New Roman" w:hAnsi="Times New Roman" w:cs="Times New Roman"/>
            <w:sz w:val="22"/>
            <w:szCs w:val="22"/>
          </w:rPr>
          <w:t>36 г</w:t>
        </w:r>
      </w:smartTag>
      <w:r w:rsidR="00055769" w:rsidRPr="00055769">
        <w:rPr>
          <w:rFonts w:ascii="Times New Roman" w:hAnsi="Times New Roman" w:cs="Times New Roman"/>
          <w:sz w:val="22"/>
          <w:szCs w:val="22"/>
        </w:rPr>
        <w:t>. Челябинска</w:t>
      </w:r>
      <w:r w:rsidR="009D6A78">
        <w:rPr>
          <w:rFonts w:ascii="Times New Roman" w:hAnsi="Times New Roman" w:cs="Times New Roman"/>
          <w:sz w:val="22"/>
          <w:szCs w:val="22"/>
        </w:rPr>
        <w:t>»</w:t>
      </w:r>
    </w:p>
    <w:p w:rsidR="00C37AB0" w:rsidRDefault="00C37AB0" w:rsidP="00606CE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2038"/>
        <w:gridCol w:w="5466"/>
        <w:gridCol w:w="851"/>
        <w:gridCol w:w="996"/>
      </w:tblGrid>
      <w:tr w:rsidR="00C72E60" w:rsidTr="00C72E6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C72E60" w:rsidRPr="001107DC" w:rsidRDefault="00C72E6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Качественные характеристики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Количе- ство</w:t>
            </w:r>
          </w:p>
        </w:tc>
      </w:tr>
      <w:tr w:rsidR="00C72E60" w:rsidTr="00C72E60">
        <w:trPr>
          <w:trHeight w:val="229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огурцы консервированные</w:t>
            </w:r>
            <w:r w:rsid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3литр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0" w:rsidRPr="001107DC" w:rsidRDefault="00C72E60">
            <w:pPr>
              <w:tabs>
                <w:tab w:val="left" w:pos="1110"/>
              </w:tabs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качеству: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упаковки» (ТР ТС 005/2011).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«Пищевая продукция в части ее маркировки» (ТР ТС 022/2011).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пищевой продукции» (ТР ТС 021/2011)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Огурцы целые размером по длине до 110 мм, диаметром не более 50 мм в кислотно-солевой заливке. Вкус и запах: слабокислый с солоноватым привкусом, с хорошо выраженным ароматом пряностей. Цвет: огурцы оливково-зеленые или оливковые без пятен и ожогов. Консистенция: огурцы крепкие, упругие, без пустот, с плотной хрустящей мякотью с недоразвитыми семенами. Заливка: бесцветная или с желтоватым оттенком. Содержание токсичных элементов, пестицидов и нитратов в огурцах не должно превышать допустимые уровни.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C72E60" w:rsidRPr="001107DC" w:rsidRDefault="00C72E60">
            <w:pPr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упаковке: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маркировке: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1107DC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Требования к срокам годности: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Остаточный срок годности на момент поставки – не менее 80%.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0" w:rsidRPr="001107DC" w:rsidRDefault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2B3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  <w:p w:rsidR="00C72E60" w:rsidRPr="001107DC" w:rsidRDefault="00C72E6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2E60" w:rsidTr="00C72E6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tabs>
                <w:tab w:val="left" w:pos="2685"/>
              </w:tabs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Горошек зеленый консервированный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425гр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0" w:rsidRPr="001107DC" w:rsidRDefault="00C72E60">
            <w:pPr>
              <w:tabs>
                <w:tab w:val="left" w:pos="1110"/>
              </w:tabs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качеству: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упаковки» (ТР ТС 005/2011).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«Пищевая продукция в части ее маркировки» (ТР ТС 022/2011).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Технический регламент Таможенного союза «О безопасности пищевой продукции» (ТР ТС 021/2011)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Товар соответствует требованиям ТУ производителя.  Для изготовления используется овощной горох высшего сорта в соответствии с требованиями ГОСТ 5312-90 «Горох овощной свежий для консервирования. Технические условия». Без признаков «бомбажа».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упаковке: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маркировке: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1107DC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Требования к срокам годности: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Остаточный срок годности на момент поставки – не менее 80%.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</w:tr>
      <w:tr w:rsidR="00C72E60" w:rsidTr="00C72E6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 w:rsidP="00996738">
            <w:pPr>
              <w:tabs>
                <w:tab w:val="left" w:pos="2685"/>
              </w:tabs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Паста томатная</w:t>
            </w:r>
            <w:r w:rsidR="00721B0C"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Кухмастер</w:t>
            </w:r>
            <w:r w:rsidR="00B30727"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 1л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0" w:rsidRPr="001107DC" w:rsidRDefault="00C72E60">
            <w:pPr>
              <w:tabs>
                <w:tab w:val="left" w:pos="1110"/>
              </w:tabs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качеству: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упаковки» (ТР ТС 005/2011).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«Пищевая продукция в части ее маркировки» (ТР ТС 022/2011).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пищевой продукции» (ТР ТС 021/2011)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Товар соответствует требованиям ГОСТ 3343-89 «Продукты томатные концентрированные». Сорт «Высший». Без признаков «бомбажа».  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упаковке: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Промышленная упаковка – не более 1,0 кг.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маркировке: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1107DC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Требования к срокам годности: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Остаточный срок годности на момент поставки – не менее 80%.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99673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Default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405</w:t>
            </w:r>
          </w:p>
          <w:p w:rsidR="008F4FC8" w:rsidRPr="001107DC" w:rsidRDefault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2E60" w:rsidTr="00C72E6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tabs>
                <w:tab w:val="left" w:pos="2685"/>
              </w:tabs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Сгущенное молоко. 380 гр.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0" w:rsidRPr="001107DC" w:rsidRDefault="00C72E60">
            <w:pPr>
              <w:tabs>
                <w:tab w:val="left" w:pos="1110"/>
              </w:tabs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качеству: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упаковки» (ТР ТС 005/2011).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«Пищевая продукция в части ее маркировки» (ТР ТС 022/2011).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пищевой продукции» (ТР ТС 021/2011)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Сладкий чистый вкус с выраженным вкусом и запахом пастеризованного молока. Жирность 8,5%. 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упаковке: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Фасовка: в жестяную тару (малоуглеродистую сталь, покрытую с обоих сторон тонким слоем олова) вместимостью не более 0,38 кг.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маркировке: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1107DC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Требования к срокам годности: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Остаточный срок годности на момент поставки – не менее 80%.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</w:tr>
      <w:tr w:rsidR="00C72E60" w:rsidTr="00C72E6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0" w:rsidRPr="001107DC" w:rsidRDefault="00C72E60">
            <w:pPr>
              <w:tabs>
                <w:tab w:val="left" w:pos="2685"/>
              </w:tabs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порошок,</w:t>
            </w:r>
            <w:r w:rsidR="00D32BF5"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 гр.</w:t>
            </w:r>
          </w:p>
          <w:p w:rsidR="00C72E60" w:rsidRPr="001107DC" w:rsidRDefault="00C72E60">
            <w:pPr>
              <w:tabs>
                <w:tab w:val="left" w:pos="2685"/>
              </w:tabs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0" w:rsidRPr="001107DC" w:rsidRDefault="00C72E60">
            <w:pPr>
              <w:tabs>
                <w:tab w:val="left" w:pos="1110"/>
              </w:tabs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качеству: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упаковки» (ТР ТС 005/2011).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«Пищевая продукция в части ее маркировки» (ТР ТС 022/2011).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пищевой продукции» (ТР ТС 021/2011)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изготовлен из лучших сортов какао бобов. ГОСТ 108-76. 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упаковке: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Упакован в герметичные пакеты из полимерных материалов весом не более 0,8 кг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маркировке: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1107DC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Требования к срокам годности: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Остаточный срок годности на момент поставки – не менее 80%.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кг</w:t>
            </w:r>
            <w:r w:rsid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</w:tr>
      <w:tr w:rsidR="00C72E60" w:rsidTr="00C72E6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tabs>
                <w:tab w:val="left" w:pos="2685"/>
              </w:tabs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Кофейный напиток</w:t>
            </w:r>
            <w:r w:rsidR="00D32BF5"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100 гр.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0" w:rsidRPr="001107DC" w:rsidRDefault="00C72E60">
            <w:pPr>
              <w:tabs>
                <w:tab w:val="left" w:pos="1110"/>
              </w:tabs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качеству: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упаковки» (ТР ТС 005/2011).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«Пищевая продукция в части ее маркировки» (ТР ТС 022/2011).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пищевой продукции» (ТР ТС 021/2011)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Растворимый, без кофеина. Состав: ячмень, рожь. Не содержит ГМО. ТУ 9198-010-44418433. 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упаковке: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Упакован в картонную коробку весом не более 0,1 кг.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маркировке: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1107DC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Требования к срокам годности: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Остаточный срок годности на момент поставки – не менее 80%.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</w:tr>
      <w:tr w:rsidR="00C72E60" w:rsidTr="00C72E6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tabs>
                <w:tab w:val="left" w:pos="2685"/>
              </w:tabs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чёрный, байховый, </w:t>
            </w:r>
            <w:r w:rsidR="00B30727"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100гр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0" w:rsidRPr="001107DC" w:rsidRDefault="00C72E60">
            <w:pPr>
              <w:tabs>
                <w:tab w:val="left" w:pos="1110"/>
              </w:tabs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качеству: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упаковки» (ТР ТС 005/2011).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«Пищевая продукция в части ее маркировки» (ТР ТС 022/2011).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пищевой продукции» (ТР ТС 021/2011)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Сорт высший. Чай является источником тианина. ТУ 9191-001-18359701-2001.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упаковке: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Упакован в картонную коробку.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маркировке: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1107DC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Требования к срокам годности: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Остаточный срок годности на момент поставки – не менее 80%.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8F4FC8" w:rsidP="00B30727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</w:tr>
      <w:tr w:rsidR="00C72E60" w:rsidTr="00C72E6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tabs>
                <w:tab w:val="left" w:pos="2685"/>
              </w:tabs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Повидло 2.7 кг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0" w:rsidRPr="001107DC" w:rsidRDefault="00C72E60">
            <w:pPr>
              <w:tabs>
                <w:tab w:val="left" w:pos="1110"/>
              </w:tabs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качеству: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упаковки» (ТР ТС 005/2011).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«Пищевая продукция в части ее маркировки» (ТР ТС 022/2011).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пищевой продукции» (ТР ТС 021/2011)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ГОСТ Р 51394-2002. 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</w:p>
          <w:p w:rsidR="00C72E60" w:rsidRPr="001107DC" w:rsidRDefault="00C72E60">
            <w:pPr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упаковке: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Упакован в стеклянные герметично укупоренные банки вместимостью не более </w:t>
            </w:r>
            <w:r w:rsidR="006408B1"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 кг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маркировке: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1107DC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Требования к срокам годности: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Остаточный срок годности на момент поставки – не менее 80%.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Default="00C72E60" w:rsidP="008F4FC8">
            <w:pPr>
              <w:tabs>
                <w:tab w:val="left" w:pos="285"/>
                <w:tab w:val="center" w:pos="388"/>
              </w:tabs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</w:r>
            <w:r w:rsidR="008F4FC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283,5</w:t>
            </w:r>
          </w:p>
          <w:p w:rsidR="008F4FC8" w:rsidRPr="001107DC" w:rsidRDefault="008F4FC8" w:rsidP="008F4FC8">
            <w:pPr>
              <w:tabs>
                <w:tab w:val="left" w:pos="285"/>
                <w:tab w:val="center" w:pos="388"/>
              </w:tabs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C72E60" w:rsidTr="00C72E6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overflowPunct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Концентрат киселя,</w:t>
            </w:r>
          </w:p>
          <w:p w:rsidR="00874F14" w:rsidRPr="001107DC" w:rsidRDefault="00874F14">
            <w:pPr>
              <w:overflowPunct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0,200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0" w:rsidRPr="001107DC" w:rsidRDefault="00C72E60">
            <w:pPr>
              <w:tabs>
                <w:tab w:val="left" w:pos="1110"/>
              </w:tabs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качеству: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упаковки» (ТР ТС 005/2011).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«Пищевая продукция в части ее маркировки» (ТР ТС 022/2011).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пищевой продукции» (ТР ТС 021/2011)</w:t>
            </w:r>
          </w:p>
          <w:p w:rsidR="00C72E60" w:rsidRPr="001107DC" w:rsidRDefault="00C72E60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Внешний вид насыпных концентратов - однородная сыпучая масса, допускаются неплотно слежавшиеся комочки. </w:t>
            </w:r>
          </w:p>
          <w:p w:rsidR="00C72E60" w:rsidRPr="001107DC" w:rsidRDefault="00C72E60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Состав: сахар песок, кислота лимонная, краситель пищевой, пищевая добавка-</w:t>
            </w:r>
            <w:r w:rsidR="002B3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ароматизатор натуральн</w:t>
            </w:r>
            <w:r w:rsidR="002B386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ый 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Соответствие ГОСТ  18488-2000</w:t>
            </w:r>
          </w:p>
          <w:p w:rsidR="00C72E60" w:rsidRPr="001107DC" w:rsidRDefault="00C72E6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упаковке: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C72E60" w:rsidRPr="001107DC" w:rsidRDefault="00C72E60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Упакован в герметичные пакеты из полимерных материалов весом не более </w:t>
            </w:r>
            <w:r w:rsidR="00874F14"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874F14"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кг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маркировке: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1107DC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Требования к срокам годности:</w:t>
            </w:r>
          </w:p>
          <w:p w:rsidR="00C72E60" w:rsidRPr="001107DC" w:rsidRDefault="00C72E6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Остаточный срок годности на момент поставки – не менее 80%.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</w:tr>
      <w:tr w:rsidR="00C72E60" w:rsidTr="00C72E6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B3072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overflowPunct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Укроп сух</w:t>
            </w:r>
            <w:r w:rsidR="00B30727"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21B0C"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5гр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0" w:rsidRPr="001107DC" w:rsidRDefault="00C72E60">
            <w:pPr>
              <w:tabs>
                <w:tab w:val="left" w:pos="1110"/>
              </w:tabs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качеству: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упаковки» (ТР ТС 005/2011).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Технический регламент Таможенного союза «Пищевая продукция в части ее маркировки» (ТР ТС 022/2011).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пищевой продукции» (ТР ТС 021/2011)</w:t>
            </w:r>
          </w:p>
          <w:p w:rsidR="00C72E60" w:rsidRPr="001107DC" w:rsidRDefault="00C72E60">
            <w:pPr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упаковке:</w:t>
            </w:r>
          </w:p>
          <w:p w:rsidR="00C72E60" w:rsidRPr="001107DC" w:rsidRDefault="00C72E60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маркировке:</w:t>
            </w:r>
          </w:p>
          <w:p w:rsidR="00C72E60" w:rsidRPr="001107DC" w:rsidRDefault="00C72E60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C72E60" w:rsidRPr="001107DC" w:rsidRDefault="00C72E60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1107DC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Требования к срокам годности:</w:t>
            </w:r>
          </w:p>
          <w:p w:rsidR="00C72E60" w:rsidRPr="001107DC" w:rsidRDefault="00C72E60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Остаточный срок годности на момент поставки – не менее 80%.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</w:tr>
      <w:tr w:rsidR="00C72E60" w:rsidTr="00C72E6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B3072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overflowPunct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лавровый лист 10 гр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0" w:rsidRPr="001107DC" w:rsidRDefault="00C72E60">
            <w:pPr>
              <w:tabs>
                <w:tab w:val="left" w:pos="1110"/>
              </w:tabs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качеству: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упаковки» (ТР ТС 005/2011).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«Пищевая продукция в части ее маркировки» (ТР ТС 022/2011).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пищевой продукции» (ТР ТС 021/2011)</w:t>
            </w:r>
          </w:p>
          <w:p w:rsidR="00C72E60" w:rsidRPr="001107DC" w:rsidRDefault="00C72E60">
            <w:pPr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упаковке:</w:t>
            </w:r>
          </w:p>
          <w:p w:rsidR="00C72E60" w:rsidRPr="001107DC" w:rsidRDefault="00C72E60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маркировке:</w:t>
            </w:r>
          </w:p>
          <w:p w:rsidR="00C72E60" w:rsidRPr="001107DC" w:rsidRDefault="00C72E60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C72E60" w:rsidRPr="001107DC" w:rsidRDefault="00C72E60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1107DC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Требования к срокам годности:</w:t>
            </w:r>
          </w:p>
          <w:p w:rsidR="00C72E60" w:rsidRPr="001107DC" w:rsidRDefault="00C72E60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Остаточный срок годности на момент поставки – не менее 80%.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8F4FC8" w:rsidP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72E60" w:rsidTr="00C72E6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B3072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overflowPunct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лимонная кислота 10гр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0" w:rsidRPr="001107DC" w:rsidRDefault="00C72E60">
            <w:pPr>
              <w:tabs>
                <w:tab w:val="left" w:pos="1110"/>
              </w:tabs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качеству: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упаковки» (ТР ТС 005/2011).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«Пищевая продукция в части ее маркировки» (ТР ТС 022/2011).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пищевой продукции» (ТР ТС 021/2011)</w:t>
            </w:r>
          </w:p>
          <w:p w:rsidR="00C72E60" w:rsidRPr="001107DC" w:rsidRDefault="00C72E60">
            <w:pPr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упаковке:</w:t>
            </w:r>
          </w:p>
          <w:p w:rsidR="00C72E60" w:rsidRPr="001107DC" w:rsidRDefault="00C72E60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маркировке:</w:t>
            </w:r>
          </w:p>
          <w:p w:rsidR="00C72E60" w:rsidRPr="001107DC" w:rsidRDefault="00C72E60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C72E60" w:rsidRPr="001107DC" w:rsidRDefault="00C72E60">
            <w:pPr>
              <w:spacing w:line="25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1107DC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Требования к срокам годности:</w:t>
            </w:r>
          </w:p>
          <w:p w:rsidR="00C72E60" w:rsidRPr="001107DC" w:rsidRDefault="00C72E60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Остаточный срок годности на момент поставки – не менее 80%.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C72E60" w:rsidTr="00C72E6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B3072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overflowPunct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дрожжи прессованные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0" w:rsidRPr="001107DC" w:rsidRDefault="00C72E60">
            <w:pPr>
              <w:tabs>
                <w:tab w:val="left" w:pos="1110"/>
              </w:tabs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качеству: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упаковки» (ТР ТС 005/2011).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«Пищевая продукция в части ее маркировки» (ТР ТС 022/2011).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пищевой продукции» (ТР ТС 021/2011)</w:t>
            </w:r>
          </w:p>
          <w:p w:rsidR="00C72E60" w:rsidRPr="001107DC" w:rsidRDefault="00C72E60">
            <w:pPr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упаковке: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Упакован в герметичные пакеты из полимерных материалов весом не более 1,0 кг 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маркировке: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Маркировка потребительской упаковки должна соответствовать Техническому регламенту </w:t>
            </w: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Таможенного союза «Пищевая продукция в части ее маркировки» (ТР ТС 022/2011)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1107DC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Требования к срокам годности:</w:t>
            </w:r>
          </w:p>
          <w:p w:rsidR="00C72E60" w:rsidRPr="001107DC" w:rsidRDefault="00C72E60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Остаточный срок годности на момент поставки – не менее 80%.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</w:tr>
      <w:tr w:rsidR="00C72E60" w:rsidTr="00C72E60">
        <w:trPr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B30727">
            <w:pPr>
              <w:spacing w:line="256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overflowPunct w:val="0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соль йодированная</w:t>
            </w:r>
          </w:p>
        </w:tc>
        <w:tc>
          <w:tcPr>
            <w:tcW w:w="5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E60" w:rsidRPr="001107DC" w:rsidRDefault="00C72E60">
            <w:pPr>
              <w:tabs>
                <w:tab w:val="left" w:pos="1110"/>
              </w:tabs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качеству: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упаковки» (ТР ТС 005/2011).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«Пищевая продукция в части ее маркировки» (ТР ТС 022/2011).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регламент Таможенного союза «О безопасности пищевой продукции» (ТР ТС 021/2011)</w:t>
            </w:r>
          </w:p>
          <w:p w:rsidR="00C72E60" w:rsidRPr="001107DC" w:rsidRDefault="00C72E60">
            <w:pPr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uppressAutoHyphens/>
              <w:spacing w:line="2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упаковке: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Продукт, предназначенный для реализации, должен быть расфасован в упаковку, соответствующую требованиям технического регламента Таможенного союза «О безопасности упаковки» (ТР ТС 005/2011)</w:t>
            </w: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spacing w:line="2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Требования к маркировке: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Маркировка потребительской упаковки должна соответствовать Техническому регламенту Таможенного союза «Пищевая продукция в части ее маркировки» (ТР ТС 022/2011)</w:t>
            </w:r>
          </w:p>
          <w:p w:rsidR="00C72E60" w:rsidRPr="001107DC" w:rsidRDefault="00C72E60">
            <w:pPr>
              <w:spacing w:line="252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72E60" w:rsidRPr="001107DC" w:rsidRDefault="00C72E60">
            <w:pPr>
              <w:pStyle w:val="ConsPlusNormal"/>
              <w:spacing w:line="20" w:lineRule="atLeast"/>
              <w:ind w:firstLine="0"/>
              <w:jc w:val="both"/>
              <w:outlineLvl w:val="3"/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</w:pPr>
            <w:r w:rsidRPr="001107DC">
              <w:rPr>
                <w:rFonts w:ascii="Times New Roman" w:hAnsi="Times New Roman" w:cs="Times New Roman"/>
                <w:color w:val="000000"/>
                <w:kern w:val="0"/>
                <w:sz w:val="22"/>
                <w:szCs w:val="22"/>
                <w:lang w:bidi="ar-SA"/>
              </w:rPr>
              <w:t>Требования к срокам годности:</w:t>
            </w:r>
          </w:p>
          <w:p w:rsidR="00C72E60" w:rsidRPr="001107DC" w:rsidRDefault="00C72E60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Остаточный срок годности на момент поставки – не менее 80%.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C72E60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кг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60" w:rsidRPr="001107DC" w:rsidRDefault="008F4FC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</w:t>
            </w:r>
            <w:bookmarkStart w:id="2" w:name="_GoBack"/>
            <w:bookmarkEnd w:id="2"/>
          </w:p>
        </w:tc>
      </w:tr>
    </w:tbl>
    <w:p w:rsidR="00C37AB0" w:rsidRDefault="00C37AB0" w:rsidP="0059266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sectPr w:rsidR="00C37AB0" w:rsidSect="0007349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89A" w:rsidRDefault="0001789A" w:rsidP="00073494">
      <w:pPr>
        <w:spacing w:after="0" w:line="240" w:lineRule="auto"/>
      </w:pPr>
      <w:r>
        <w:separator/>
      </w:r>
    </w:p>
  </w:endnote>
  <w:endnote w:type="continuationSeparator" w:id="0">
    <w:p w:rsidR="0001789A" w:rsidRDefault="0001789A" w:rsidP="00073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800001FF" w:csb1="00000000"/>
  </w:font>
  <w:font w:name="Lohit Hindi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89A" w:rsidRDefault="0001789A" w:rsidP="00073494">
      <w:pPr>
        <w:spacing w:after="0" w:line="240" w:lineRule="auto"/>
      </w:pPr>
      <w:r>
        <w:separator/>
      </w:r>
    </w:p>
  </w:footnote>
  <w:footnote w:type="continuationSeparator" w:id="0">
    <w:p w:rsidR="0001789A" w:rsidRDefault="0001789A" w:rsidP="00073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E7160"/>
    <w:multiLevelType w:val="multilevel"/>
    <w:tmpl w:val="EB6ADD2E"/>
    <w:lvl w:ilvl="0">
      <w:start w:val="1"/>
      <w:numFmt w:val="decimal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44"/>
        </w:tabs>
        <w:ind w:left="1844" w:hanging="567"/>
      </w:pPr>
      <w:rPr>
        <w:rFonts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560"/>
        </w:tabs>
        <w:ind w:left="3560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494"/>
    <w:rsid w:val="0001789A"/>
    <w:rsid w:val="00043EF0"/>
    <w:rsid w:val="00055769"/>
    <w:rsid w:val="0006191C"/>
    <w:rsid w:val="00066815"/>
    <w:rsid w:val="00073494"/>
    <w:rsid w:val="000A5B39"/>
    <w:rsid w:val="001107DC"/>
    <w:rsid w:val="0011506E"/>
    <w:rsid w:val="00131D82"/>
    <w:rsid w:val="001327F0"/>
    <w:rsid w:val="0026258D"/>
    <w:rsid w:val="00294F12"/>
    <w:rsid w:val="002A023E"/>
    <w:rsid w:val="002A4BA6"/>
    <w:rsid w:val="002B3869"/>
    <w:rsid w:val="004B1D0B"/>
    <w:rsid w:val="004B6448"/>
    <w:rsid w:val="005007CC"/>
    <w:rsid w:val="00510A46"/>
    <w:rsid w:val="0055240D"/>
    <w:rsid w:val="0057404A"/>
    <w:rsid w:val="0059266D"/>
    <w:rsid w:val="00606CE9"/>
    <w:rsid w:val="006408B1"/>
    <w:rsid w:val="0066794B"/>
    <w:rsid w:val="006A6752"/>
    <w:rsid w:val="00721B0C"/>
    <w:rsid w:val="00756AE6"/>
    <w:rsid w:val="0076548B"/>
    <w:rsid w:val="007922BD"/>
    <w:rsid w:val="007A2A36"/>
    <w:rsid w:val="007C1FA3"/>
    <w:rsid w:val="0080154E"/>
    <w:rsid w:val="00810592"/>
    <w:rsid w:val="008338BD"/>
    <w:rsid w:val="00850054"/>
    <w:rsid w:val="00874F14"/>
    <w:rsid w:val="008E0C0A"/>
    <w:rsid w:val="008E54A6"/>
    <w:rsid w:val="008F3449"/>
    <w:rsid w:val="008F4FC8"/>
    <w:rsid w:val="00947EA4"/>
    <w:rsid w:val="00976D9D"/>
    <w:rsid w:val="00996738"/>
    <w:rsid w:val="00996BCE"/>
    <w:rsid w:val="009A2107"/>
    <w:rsid w:val="009A61AA"/>
    <w:rsid w:val="009A7B4C"/>
    <w:rsid w:val="009C3CD5"/>
    <w:rsid w:val="009D6A78"/>
    <w:rsid w:val="00A12BCA"/>
    <w:rsid w:val="00A930C3"/>
    <w:rsid w:val="00A9708A"/>
    <w:rsid w:val="00AB5F47"/>
    <w:rsid w:val="00AD2580"/>
    <w:rsid w:val="00B30727"/>
    <w:rsid w:val="00B8747D"/>
    <w:rsid w:val="00BF219B"/>
    <w:rsid w:val="00C37AB0"/>
    <w:rsid w:val="00C72E60"/>
    <w:rsid w:val="00CD1138"/>
    <w:rsid w:val="00CE13CD"/>
    <w:rsid w:val="00D32BF5"/>
    <w:rsid w:val="00D4797A"/>
    <w:rsid w:val="00D62B94"/>
    <w:rsid w:val="00DD5AC3"/>
    <w:rsid w:val="00E24B78"/>
    <w:rsid w:val="00E43FA6"/>
    <w:rsid w:val="00E657C9"/>
    <w:rsid w:val="00E8561A"/>
    <w:rsid w:val="00E95164"/>
    <w:rsid w:val="00EA02B0"/>
    <w:rsid w:val="00EA5931"/>
    <w:rsid w:val="00F5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2E1A6F1"/>
  <w15:chartTrackingRefBased/>
  <w15:docId w15:val="{C7FD1F32-6BC1-4495-A93F-30F387EC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Пункт1"/>
    <w:basedOn w:val="a"/>
    <w:uiPriority w:val="99"/>
    <w:rsid w:val="00073494"/>
    <w:pPr>
      <w:tabs>
        <w:tab w:val="num" w:pos="567"/>
        <w:tab w:val="num" w:pos="643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07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3494"/>
  </w:style>
  <w:style w:type="paragraph" w:styleId="a5">
    <w:name w:val="footer"/>
    <w:basedOn w:val="a"/>
    <w:link w:val="a6"/>
    <w:uiPriority w:val="99"/>
    <w:unhideWhenUsed/>
    <w:rsid w:val="0007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73494"/>
  </w:style>
  <w:style w:type="paragraph" w:customStyle="1" w:styleId="Standard">
    <w:name w:val="Standard"/>
    <w:rsid w:val="000734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073494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ru-RU" w:bidi="hi-IN"/>
    </w:rPr>
  </w:style>
  <w:style w:type="paragraph" w:customStyle="1" w:styleId="Textbody">
    <w:name w:val="Text body"/>
    <w:basedOn w:val="Standard"/>
    <w:rsid w:val="00606CE9"/>
    <w:pPr>
      <w:spacing w:after="120"/>
    </w:pPr>
  </w:style>
  <w:style w:type="paragraph" w:customStyle="1" w:styleId="ConsPlusNonformat">
    <w:name w:val="ConsPlusNonformat"/>
    <w:rsid w:val="00606CE9"/>
    <w:pPr>
      <w:suppressAutoHyphens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kern w:val="3"/>
      <w:sz w:val="20"/>
      <w:szCs w:val="20"/>
      <w:lang w:eastAsia="ru-RU" w:bidi="hi-IN"/>
    </w:rPr>
  </w:style>
  <w:style w:type="paragraph" w:styleId="a7">
    <w:name w:val="List Paragraph"/>
    <w:qFormat/>
    <w:rsid w:val="000557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Heading">
    <w:name w:val="Heading"/>
    <w:basedOn w:val="Standard"/>
    <w:next w:val="a"/>
    <w:rsid w:val="00F54964"/>
    <w:pPr>
      <w:keepNext/>
      <w:spacing w:before="240" w:after="120"/>
      <w:textAlignment w:val="auto"/>
    </w:pPr>
    <w:rPr>
      <w:rFonts w:ascii="Arial" w:hAnsi="Arial"/>
      <w:sz w:val="28"/>
      <w:szCs w:val="28"/>
    </w:rPr>
  </w:style>
  <w:style w:type="character" w:styleId="a8">
    <w:name w:val="Emphasis"/>
    <w:basedOn w:val="a0"/>
    <w:uiPriority w:val="20"/>
    <w:qFormat/>
    <w:rsid w:val="00EA5931"/>
    <w:rPr>
      <w:i/>
      <w:iCs/>
    </w:rPr>
  </w:style>
  <w:style w:type="character" w:customStyle="1" w:styleId="apple-converted-space">
    <w:name w:val="apple-converted-space"/>
    <w:basedOn w:val="a0"/>
    <w:rsid w:val="00EA5931"/>
  </w:style>
  <w:style w:type="paragraph" w:styleId="a9">
    <w:name w:val="Balloon Text"/>
    <w:basedOn w:val="a"/>
    <w:link w:val="aa"/>
    <w:uiPriority w:val="99"/>
    <w:semiHidden/>
    <w:unhideWhenUsed/>
    <w:rsid w:val="008105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05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9</Pages>
  <Words>2043</Words>
  <Characters>11647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Acer</cp:lastModifiedBy>
  <cp:revision>37</cp:revision>
  <cp:lastPrinted>2014-11-19T04:19:00Z</cp:lastPrinted>
  <dcterms:created xsi:type="dcterms:W3CDTF">2014-08-18T05:59:00Z</dcterms:created>
  <dcterms:modified xsi:type="dcterms:W3CDTF">2023-06-16T04:01:00Z</dcterms:modified>
</cp:coreProperties>
</file>