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EB" w:rsidRPr="00B07CEB" w:rsidRDefault="008C5005" w:rsidP="00B07CEB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Приложение № 3</w:t>
      </w:r>
      <w:bookmarkStart w:id="0" w:name="_GoBack"/>
      <w:bookmarkEnd w:id="0"/>
      <w:r w:rsidR="00B07CEB" w:rsidRPr="00B07CEB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07CEB" w:rsidRPr="00B07CEB" w:rsidRDefault="00B07CEB" w:rsidP="00B07CEB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zh-CN"/>
        </w:rPr>
      </w:pPr>
      <w:r w:rsidRPr="00B07CEB">
        <w:rPr>
          <w:rFonts w:ascii="Times New Roman" w:eastAsia="Times New Roman" w:hAnsi="Times New Roman" w:cs="Times New Roman"/>
          <w:lang w:eastAsia="zh-CN"/>
        </w:rPr>
        <w:t>к Государственному контракту</w:t>
      </w:r>
    </w:p>
    <w:p w:rsidR="00B07CEB" w:rsidRPr="00B07CEB" w:rsidRDefault="00B07CEB" w:rsidP="00B07CEB">
      <w:pPr>
        <w:tabs>
          <w:tab w:val="left" w:pos="972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</w:rPr>
      </w:pPr>
      <w:r w:rsidRPr="00B07CEB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</w:t>
      </w:r>
      <w:r w:rsidRPr="00B07CEB">
        <w:rPr>
          <w:rFonts w:ascii="Times New Roman" w:eastAsia="Times New Roman" w:hAnsi="Times New Roman" w:cs="Times New Roman"/>
          <w:b/>
          <w:bCs/>
          <w:lang w:eastAsia="zh-CN"/>
        </w:rPr>
        <w:t xml:space="preserve">  на выполнение работ монтаж системы видеонаблюдения.</w:t>
      </w:r>
    </w:p>
    <w:p w:rsidR="00B07CEB" w:rsidRPr="00B07CEB" w:rsidRDefault="00B07CEB" w:rsidP="00B07CEB">
      <w:pPr>
        <w:tabs>
          <w:tab w:val="left" w:pos="972"/>
        </w:tabs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B07CEB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3595"/>
        <w:gridCol w:w="1932"/>
        <w:gridCol w:w="1023"/>
        <w:gridCol w:w="1023"/>
        <w:gridCol w:w="983"/>
        <w:gridCol w:w="1134"/>
        <w:gridCol w:w="851"/>
        <w:gridCol w:w="567"/>
        <w:gridCol w:w="1023"/>
        <w:gridCol w:w="1369"/>
        <w:gridCol w:w="1152"/>
      </w:tblGrid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ЛОКАЛЬНЫЙ СМЕТНЫЙ РАСЧЁТ (СМЕТА) № 1 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системы видеонаблюдения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(наименование работ и затрат)</w:t>
            </w: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ресурсно-индексным</w:t>
            </w:r>
          </w:p>
        </w:tc>
        <w:tc>
          <w:tcPr>
            <w:tcW w:w="9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методом</w:t>
            </w: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ведомость объемов работ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6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Составле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н(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а) в текущем уровне цен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 квартал 2024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Сметная стоимость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222,34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оплату труда рабочих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B07CEB" w:rsidRPr="00B07CEB" w:rsidTr="00B07CEB">
        <w:trPr>
          <w:trHeight w:val="255"/>
        </w:trPr>
        <w:tc>
          <w:tcPr>
            <w:tcW w:w="7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оплату труда машинистов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в том числе</w:t>
            </w: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строительных работ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труда рабочих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56,4428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чел.-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монтажных работ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труда машинистов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чел.-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оборудования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прочих затрат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 учётом коэффициентов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10-04-067-23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видеоконтрольное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1-100-50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16,22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07CEB" w:rsidRPr="00B07CEB" w:rsidTr="00B07CEB">
        <w:trPr>
          <w:trHeight w:val="12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(0,01)*1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820,18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803,96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/812-051.2-1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Оборудование связи: монтаж радиотелевизионного и электронного оборудования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763,76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/774-051.2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Оборудование связи: монтаж радиотелевизионного и электронного оборудования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426,10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2 026,04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2 026,04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ТЦ_61.3.01.02_74_744302621447_20.11.2024_01_1.1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Видеорегистратор сетей 32 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канальный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DAHUA DHI-NVR4232-4KS3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18 027,77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18 027,77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ценообразования: 17814 + 213,77(1,2%)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18 027,77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18 027,77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11-04-008-01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Съемные и выдвижные блоки (модули, ячейки, ТЭЗ), масса: до 5 кг (Накопитель (Прим.)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644,72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1-100-31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3,1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644,72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(2,0)*1,03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6,96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(2,0)*0,01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4,0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(0,02)*1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663,72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651,68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/812-053.0-1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586,51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/774-053.0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299,77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781,45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1 562,89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ТЦ_61.3.01.02_77_7718979307_02.12.2024_01_4.2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Накопитель (жесткий диск) WD 101PURP WD 10Tb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Purple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HDD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28 420,33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56 840,66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ценообразования: 28083,33 + 337(1,2%)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28 420,33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56 840,66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10-10-001-02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Камеры видеонаблюдения: 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10 678,44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2-100-02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Рабочий 2 разряда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2-100-05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Рабочий 5 разряда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4 915,75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(1,0)*12,29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2-100-06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Рабочий 6 разряда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467,51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5 745,70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(1,0)*12,29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12,04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6,96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4,0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(0,02)*1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221,17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(1,0)*0,68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01.7.15.07-0007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Дюбели пластмассовые, диаметр 14 мм, длина 70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(1,0)*0,4</w:t>
            </w:r>
          </w:p>
        </w:tc>
      </w:tr>
      <w:tr w:rsidR="00B07CEB" w:rsidRPr="00B07CEB" w:rsidTr="00B07CEB">
        <w:trPr>
          <w:trHeight w:val="14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01.7.15.14-1054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самонарезающие стальные оксидированные с потайной головкой и крестообразным шлицем, наконечник сверло, диаметр 4,2 мм, длина 60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123,19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10 918,61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213,57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10 685,40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/812-051.1-1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9 616,86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/774-051.1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4 915,28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25 664,32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25 664,32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ТЦ_61.3.01.01_74_744302621447_05.12.2024_01_5.2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Камера SP-S-IL-а сетевая уличная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Dahua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IPC-HFW 2249SP-S-IL-0280B 2МПикс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ИК+Led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подсветка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6 798,62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67 986,20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 ценообразования: 6718 + 80,62(1,2%)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6 798,62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67 986,20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10-02-016-06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 устанавливаемый: преобразователь или блок питания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3 719,81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1-100-50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3 719,81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(1,0)*9,3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648,61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159,99</w:t>
            </w:r>
          </w:p>
        </w:tc>
      </w:tr>
      <w:tr w:rsidR="00B07CEB" w:rsidRPr="00B07CEB" w:rsidTr="00B07CEB">
        <w:trPr>
          <w:trHeight w:val="12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1 621,53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648,61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5,0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159,99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559,09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01.3.05.17-0002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Канифоль сосновая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(1,0)*0,01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01.7.06.05-0042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Ленты изоляционные из ПВХ для электромонтажных и ремонтных работ, цвет черный, ширина 19 мм, толщина 0,18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(1,0)*4,21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01.7.15.03-0042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(1,0)*0,3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01.7.15.07-0012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Дюбели пластмассовые с шурупами, диаметр 12 мм, длина 70 мм, диаметр шурупа 8 мм, длина шурупа 70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03.1.01.01-0002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 стр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оительный Г-</w:t>
            </w: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4 338,27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5 379,45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(1,0)*0,0003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10.2.02.08-0001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Проволока медная круглая мягкая электротехническая, диаметр 1,0-3,0 мм и выше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1 050 091,70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1 165 601,79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(1,0)*0,0001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10.3.02.03-0012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Припои оловянно-свинцовые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бессурьмянистые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марка ПОС40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1 448,29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(1,0)*0,06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14.3.02.01-0371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Краска водно-дисперсионная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акрилатная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ВД-АК-111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47 961,85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87 770,19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(1,0)*0,00002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14.4.03.06-0001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Лак электроизоляционный МЛ-92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(1,0)*0,03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20.2.10.03-0020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Наконечники кабельные медные 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2,5-4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22.2.02.15-0001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Скрепы фигурные СкФ-10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(1,0)*0,02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24.3.01.01-0004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Трубка ПВХ-305 электроизоляционная, диаметр 6-10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224,16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(1,0)*0,08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5 087,50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3 879,80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/812-051.1-1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3 491,82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/774-051.1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1 784,71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10 438,43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10 438,43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384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62.4.02.03-0030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вторичного 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электропитания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резервированный адресный для двух аккумуляторных батарей, емкость аккумуляторной батареи 12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А.ч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выходное напряжение источника при работе от сети 13,3-13,8 В, выходное напряжение источника при работе от аккумуляторной батареи 9,4-13,5 В, напряжение питания от сети переменного тока 140-265 В, мощность, потребляемая от сети переменного тока не более 60 Вт, максимальный ток нагрузки, обеспечиваемый источником не более 2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IP20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6 836,66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5 469,33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5 469,33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5 469,33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5 469,33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08-02-390-01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Короба пластмассовые: шириной до 40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2 354,54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1-100-39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3,9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2 354,54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(0,42)*16,29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1,30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(0,42)*0,01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3,0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309,08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(0,0042)*1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105,18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6,5664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2,757888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(0,42)*6,5664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01.7.15.07-0022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357,69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(0,42)*0,2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01.7.15.14-0165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99 190,96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135 891,62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(0,42)*0,001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2 461,26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2 355,84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/812-049.3-1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НР Электротехнические установки на других </w:t>
            </w: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2 285,16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/774-049.3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1 201,48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14 273,79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5 994,99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20.2.05.04-0021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Кабель-канал (короб), размеры 40х16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2 219,70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2 219,70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08-02-399-01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в коробах, сечением: до 6 мм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2 926,49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2 926,49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(3,05)*2,82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67,74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24,88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1 618,60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(3,05)*0,01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6,0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467,51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(0,0305)*1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(3,05)*0,01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машиниста 4,0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(0,0305)*1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345,83</w:t>
            </w:r>
          </w:p>
        </w:tc>
      </w:tr>
      <w:tr w:rsidR="00B07CEB" w:rsidRPr="00B07CEB" w:rsidTr="00B07CEB">
        <w:trPr>
          <w:trHeight w:val="12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01.7.06.05-0041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(3,05)*13,33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01.7.06.07-0002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Ленты монтажные из пластмассы для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бандажирования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проводов, скрепляются пластмассовыми кнопками, ширина 10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97,77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(3,05)*0,5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14.4.02.04-0142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(3,05)*0,05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3 364,94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2 951,37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/812-049.3-1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2 862,83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/774-049.3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1 505,20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2 554,59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7 791,50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21.1.04.01-1024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витая пара F/UTP 4х2х0,52, </w:t>
            </w: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категория 5e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 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39 044,08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48 414,66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15 061,80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305*1,02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48 414,66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15 061,80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20.2.02.04-0013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Колпачки на вилку RJ-45 (Вилка RJ-45 (прим.)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249,26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49,85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ГЭСНм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10-08-019-01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ответвительная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стене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1 059,69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1-100-41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Средний разряд работы 4,1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353,23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1 059,69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(6,0)*0,5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14,66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01.7.15.14-0165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99 190,96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135 891,62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(6,0)*0,00001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03.1.01.01-0002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 стр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оительный Г-3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4 338,27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5 379,45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(6,0)*0,00005</w:t>
            </w:r>
          </w:p>
        </w:tc>
      </w:tr>
      <w:tr w:rsidR="00B07CEB" w:rsidRPr="00B07CEB" w:rsidTr="00B07CEB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08.3.03.05-0013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81 723,95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Объём: (6,0)*0,00001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прямые затраты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1 074,35</w:t>
            </w:r>
          </w:p>
        </w:tc>
      </w:tr>
      <w:tr w:rsidR="00B07CEB" w:rsidRPr="00B07CEB" w:rsidTr="00B07CEB">
        <w:trPr>
          <w:trHeight w:val="9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421/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_2020_п.75_пп.а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вспомогательных ненормируемых материальных ресурсов, не учтенная в сметной норме, 2%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1 059,69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/812-051.1-1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953,72</w:t>
            </w: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/774-051.1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Оборудование связи: прокладка и монтаж сетей связи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487,46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422,79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2 536,72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20.5.02.04-0001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ответвительная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размеры 100х100х50 мм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112,39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674,34</w:t>
            </w: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прямые затраты по позициям, не вошедшим в разделы.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42 839,92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(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22 183,65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756,89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машинистов (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19 695,29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22 387,74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20 560,66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10 620,00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148 323,96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позициям, не вошедшим в разделы.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222 344,54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оборудование, отсутствующее в ФРСН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142 854,63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затраты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затраты труда машинистов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151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монтажные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74 020,58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42 839,92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(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22 183,65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756,89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машинистов (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19 695,29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22 387,74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20 560,66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10 620,00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148 323,96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222 344,54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прямые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42 839,92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(</w:t>
            </w:r>
            <w:proofErr w:type="gram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22 183,65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756,89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оплата труда машинистов (</w:t>
            </w: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</w:t>
            </w:r>
            <w:proofErr w:type="spellEnd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204,09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19 695,29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22 387,74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20 560,66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10 620,00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148 323,96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оборудование, отсутствующее в ФРСН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142 854,63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затраты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56,4428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затраты труда машинистов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44 468,91</w:t>
            </w:r>
          </w:p>
        </w:tc>
      </w:tr>
      <w:tr w:rsidR="00B07CEB" w:rsidRPr="00B07CEB" w:rsidTr="00B07CEB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смете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CEB" w:rsidRPr="00B07CEB" w:rsidRDefault="00B07CEB" w:rsidP="00B0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7C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266 813,45</w:t>
            </w:r>
          </w:p>
        </w:tc>
      </w:tr>
    </w:tbl>
    <w:p w:rsidR="00B526A2" w:rsidRDefault="00B526A2"/>
    <w:sectPr w:rsidR="00B526A2" w:rsidSect="00B07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B"/>
    <w:rsid w:val="008C5005"/>
    <w:rsid w:val="00B07CEB"/>
    <w:rsid w:val="00B526A2"/>
    <w:rsid w:val="00E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CE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07CEB"/>
    <w:rPr>
      <w:color w:val="954F72"/>
      <w:u w:val="single"/>
    </w:rPr>
  </w:style>
  <w:style w:type="paragraph" w:customStyle="1" w:styleId="xl60">
    <w:name w:val="xl60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1">
    <w:name w:val="xl101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CE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07CEB"/>
    <w:rPr>
      <w:color w:val="954F72"/>
      <w:u w:val="single"/>
    </w:rPr>
  </w:style>
  <w:style w:type="paragraph" w:customStyle="1" w:styleId="xl60">
    <w:name w:val="xl60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07CE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07C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B07C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07C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07C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1">
    <w:name w:val="xl101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07CE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dcterms:created xsi:type="dcterms:W3CDTF">2024-12-19T04:25:00Z</dcterms:created>
  <dcterms:modified xsi:type="dcterms:W3CDTF">2024-12-19T04:53:00Z</dcterms:modified>
</cp:coreProperties>
</file>