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Spec="inside"/>
        <w:tblW w:w="4328" w:type="dxa"/>
        <w:tblLook w:val="0000" w:firstRow="0" w:lastRow="0" w:firstColumn="0" w:lastColumn="0" w:noHBand="0" w:noVBand="0"/>
      </w:tblPr>
      <w:tblGrid>
        <w:gridCol w:w="4328"/>
      </w:tblGrid>
      <w:tr w:rsidR="0064131A" w:rsidRPr="00374F27" w14:paraId="7BEE612C" w14:textId="77777777" w:rsidTr="00791320">
        <w:trPr>
          <w:trHeight w:val="3412"/>
        </w:trPr>
        <w:tc>
          <w:tcPr>
            <w:tcW w:w="4328" w:type="dxa"/>
          </w:tcPr>
          <w:p w14:paraId="39B18387" w14:textId="77777777" w:rsidR="0064131A" w:rsidRPr="0064131A" w:rsidRDefault="0064131A" w:rsidP="00791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31A">
              <w:rPr>
                <w:rFonts w:ascii="Times New Roman" w:hAnsi="Times New Roman"/>
                <w:sz w:val="20"/>
                <w:szCs w:val="20"/>
              </w:rPr>
              <w:t>Челябинский городской округ</w:t>
            </w:r>
          </w:p>
          <w:p w14:paraId="7295D90F" w14:textId="027B5BC8" w:rsidR="0064131A" w:rsidRPr="0064131A" w:rsidRDefault="0064131A" w:rsidP="00791320">
            <w:pPr>
              <w:keepNext/>
              <w:tabs>
                <w:tab w:val="num" w:pos="36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4131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Муниципальное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64131A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унитарное предприятие</w:t>
            </w:r>
          </w:p>
          <w:p w14:paraId="338FB4DC" w14:textId="371BA76E" w:rsidR="0064131A" w:rsidRPr="0064131A" w:rsidRDefault="0064131A" w:rsidP="0079132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4131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«ЧЕЛЯБИНСКИЕ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64131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КОММУНАЛЬНЫЕ</w:t>
            </w:r>
          </w:p>
          <w:p w14:paraId="2B1A365D" w14:textId="77777777" w:rsidR="0064131A" w:rsidRPr="0064131A" w:rsidRDefault="0064131A" w:rsidP="0079132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4131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ТЕПЛОВЫЕ СЕТИ»</w:t>
            </w:r>
          </w:p>
          <w:p w14:paraId="3AF300A7" w14:textId="77777777" w:rsidR="0064131A" w:rsidRDefault="0064131A" w:rsidP="007913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 xml:space="preserve">Юридический адрес:  454048, </w:t>
            </w:r>
          </w:p>
          <w:p w14:paraId="439DB30D" w14:textId="77777777" w:rsidR="0064131A" w:rsidRDefault="0064131A" w:rsidP="007913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 xml:space="preserve">Челябинская область, </w:t>
            </w:r>
            <w:proofErr w:type="spellStart"/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>г.о</w:t>
            </w:r>
            <w:proofErr w:type="spellEnd"/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>Челябинский</w:t>
            </w:r>
            <w:proofErr w:type="gramEnd"/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14:paraId="30E8C253" w14:textId="77777777" w:rsidR="0064131A" w:rsidRDefault="0064131A" w:rsidP="007913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>вн</w:t>
            </w:r>
            <w:proofErr w:type="spellEnd"/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 xml:space="preserve">. р-н Советский, г. Челябинск, </w:t>
            </w:r>
          </w:p>
          <w:p w14:paraId="64CA091A" w14:textId="2E8C2BF5" w:rsidR="0064131A" w:rsidRPr="0064131A" w:rsidRDefault="0064131A" w:rsidP="007913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>ул. Елькина, д. 112, этаж 7, офис 709</w:t>
            </w:r>
          </w:p>
          <w:p w14:paraId="35CC2208" w14:textId="77777777" w:rsidR="0064131A" w:rsidRPr="0064131A" w:rsidRDefault="0064131A" w:rsidP="007913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 xml:space="preserve">Почтовый адрес: 454048, г. Челябинск, </w:t>
            </w:r>
          </w:p>
          <w:p w14:paraId="734262D9" w14:textId="77777777" w:rsidR="0064131A" w:rsidRPr="0064131A" w:rsidRDefault="0064131A" w:rsidP="0079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>ул. Елькина, 112, офис 608/1</w:t>
            </w:r>
          </w:p>
          <w:p w14:paraId="54D705C8" w14:textId="77777777" w:rsidR="0064131A" w:rsidRPr="0064131A" w:rsidRDefault="0064131A" w:rsidP="00791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31A">
              <w:rPr>
                <w:rFonts w:ascii="Times New Roman" w:hAnsi="Times New Roman"/>
                <w:sz w:val="20"/>
                <w:szCs w:val="20"/>
              </w:rPr>
              <w:t>ИНН 7448005075 / КПП 745101001</w:t>
            </w:r>
          </w:p>
          <w:p w14:paraId="5805B9AC" w14:textId="77777777" w:rsidR="0064131A" w:rsidRPr="0064131A" w:rsidRDefault="0064131A" w:rsidP="00791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31A">
              <w:rPr>
                <w:rFonts w:ascii="Times New Roman" w:hAnsi="Times New Roman"/>
                <w:sz w:val="20"/>
                <w:szCs w:val="20"/>
              </w:rPr>
              <w:t>ОГРН 1037402537875</w:t>
            </w:r>
          </w:p>
          <w:p w14:paraId="6EB0EA87" w14:textId="77777777" w:rsidR="0064131A" w:rsidRPr="0064131A" w:rsidRDefault="0064131A" w:rsidP="007913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131A">
              <w:rPr>
                <w:rFonts w:ascii="Times New Roman" w:hAnsi="Times New Roman"/>
                <w:bCs/>
                <w:sz w:val="20"/>
                <w:szCs w:val="20"/>
              </w:rPr>
              <w:t>телефон 723-01-81/</w:t>
            </w:r>
            <w:r w:rsidRPr="006413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факс 723-00-81</w:t>
            </w:r>
          </w:p>
          <w:p w14:paraId="14221E3A" w14:textId="77777777" w:rsidR="0064131A" w:rsidRPr="0064131A" w:rsidRDefault="0064131A" w:rsidP="007913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64131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E-mail</w:t>
            </w:r>
            <w:r w:rsidRPr="0064131A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en-US"/>
              </w:rPr>
              <w:t xml:space="preserve">: </w:t>
            </w:r>
            <w:hyperlink r:id="rId9" w:history="1">
              <w:r w:rsidRPr="0064131A">
                <w:rPr>
                  <w:rFonts w:ascii="Times New Roman" w:hAnsi="Times New Roman"/>
                  <w:bCs/>
                  <w:i/>
                  <w:color w:val="0000FF"/>
                  <w:sz w:val="20"/>
                  <w:szCs w:val="20"/>
                  <w:u w:val="single"/>
                  <w:lang w:val="en-US"/>
                </w:rPr>
                <w:t>chkts@chkts.ru</w:t>
              </w:r>
            </w:hyperlink>
            <w:r w:rsidRPr="0064131A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 </w:t>
            </w:r>
            <w:r w:rsidRPr="0064131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</w:tbl>
    <w:p w14:paraId="4D1F2FFE" w14:textId="77777777" w:rsidR="005034A4" w:rsidRPr="0064131A" w:rsidRDefault="00226296" w:rsidP="00503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  <w:lang w:val="en-US"/>
        </w:rPr>
      </w:pPr>
    </w:p>
    <w:p w14:paraId="4080F6AB" w14:textId="4BCE5602" w:rsidR="005034A4" w:rsidRPr="00791320" w:rsidRDefault="00791320" w:rsidP="005034A4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b/>
          <w:color w:val="2E74B5" w:themeColor="accent1" w:themeShade="BF"/>
          <w:kern w:val="2"/>
          <w:sz w:val="72"/>
          <w:szCs w:val="72"/>
        </w:rPr>
      </w:pPr>
      <w:r w:rsidRPr="00791320">
        <w:rPr>
          <w:rFonts w:ascii="Times New Roman" w:eastAsia="Arial Unicode MS" w:hAnsi="Times New Roman"/>
          <w:b/>
          <w:color w:val="2E74B5" w:themeColor="accent1" w:themeShade="BF"/>
          <w:kern w:val="2"/>
          <w:sz w:val="72"/>
          <w:szCs w:val="72"/>
        </w:rPr>
        <w:t>МУП «ЧКТС»</w:t>
      </w:r>
    </w:p>
    <w:p w14:paraId="2E83DE55" w14:textId="77777777" w:rsidR="004F404B" w:rsidRPr="006E1FFE" w:rsidRDefault="004F404B" w:rsidP="00A70CC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13F51F0D" w14:textId="77777777" w:rsidR="00514F45" w:rsidRPr="006E1FFE" w:rsidRDefault="00514F45" w:rsidP="00A70CC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3DB4E3BB" w14:textId="77777777" w:rsidR="00514F45" w:rsidRPr="006E1FFE" w:rsidRDefault="00514F45" w:rsidP="00A70CC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5E5F31C0" w14:textId="77777777" w:rsidR="0064131A" w:rsidRPr="006E1FFE" w:rsidRDefault="0064131A" w:rsidP="004F404B">
      <w:pPr>
        <w:keepNext/>
        <w:widowControl w:val="0"/>
        <w:suppressAutoHyphens/>
        <w:spacing w:before="240" w:after="60"/>
        <w:ind w:left="-360" w:firstLine="1068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</w:pPr>
    </w:p>
    <w:p w14:paraId="050477AF" w14:textId="77777777" w:rsidR="0064131A" w:rsidRPr="006E1FFE" w:rsidRDefault="0064131A" w:rsidP="004F404B">
      <w:pPr>
        <w:keepNext/>
        <w:widowControl w:val="0"/>
        <w:suppressAutoHyphens/>
        <w:spacing w:before="240" w:after="60"/>
        <w:ind w:left="-360" w:firstLine="1068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</w:pPr>
    </w:p>
    <w:p w14:paraId="17701B64" w14:textId="77777777" w:rsidR="0064131A" w:rsidRPr="006E1FFE" w:rsidRDefault="0064131A" w:rsidP="004F404B">
      <w:pPr>
        <w:keepNext/>
        <w:widowControl w:val="0"/>
        <w:suppressAutoHyphens/>
        <w:spacing w:before="240" w:after="60"/>
        <w:ind w:left="-360" w:firstLine="1068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</w:pPr>
    </w:p>
    <w:p w14:paraId="42D78240" w14:textId="77777777" w:rsidR="0064131A" w:rsidRPr="006F3134" w:rsidRDefault="0064131A" w:rsidP="004F404B">
      <w:pPr>
        <w:keepNext/>
        <w:widowControl w:val="0"/>
        <w:suppressAutoHyphens/>
        <w:spacing w:before="240" w:after="60"/>
        <w:ind w:left="-360" w:firstLine="1068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16"/>
          <w:szCs w:val="16"/>
          <w:lang w:eastAsia="en-US"/>
        </w:rPr>
      </w:pPr>
    </w:p>
    <w:p w14:paraId="32DEAD11" w14:textId="77777777" w:rsidR="0064131A" w:rsidRPr="00FF4E19" w:rsidRDefault="0064131A" w:rsidP="00D91A91">
      <w:pPr>
        <w:keepNext/>
        <w:widowControl w:val="0"/>
        <w:suppressAutoHyphens/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</w:pPr>
    </w:p>
    <w:p w14:paraId="5F9144A3" w14:textId="6AF3849E" w:rsidR="004F404B" w:rsidRDefault="00514F45" w:rsidP="00D91A91">
      <w:pPr>
        <w:keepNext/>
        <w:widowControl w:val="0"/>
        <w:suppressAutoHyphens/>
        <w:spacing w:before="240" w:after="60" w:line="240" w:lineRule="auto"/>
        <w:ind w:left="-360" w:firstLine="1068"/>
        <w:contextualSpacing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eastAsia="en-US"/>
        </w:rPr>
      </w:pPr>
      <w:r w:rsidRPr="004F404B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ТЕХНИЧЕСКИЕ УСЛОВИЯ</w:t>
      </w:r>
      <w:r w:rsidR="00607A73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 xml:space="preserve"> №</w:t>
      </w:r>
      <w:r w:rsidR="00C300A8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 xml:space="preserve"> </w:t>
      </w:r>
      <w:r w:rsidR="008A253E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8</w:t>
      </w:r>
      <w:r w:rsidR="00226296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5</w:t>
      </w:r>
      <w:r w:rsidR="006412B0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 xml:space="preserve"> </w:t>
      </w:r>
      <w:r w:rsidR="00607A73" w:rsidRPr="00607A73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ТУ</w:t>
      </w:r>
      <w:r w:rsidR="004F404B" w:rsidRPr="004F404B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 xml:space="preserve"> </w:t>
      </w:r>
      <w:r w:rsidR="004F404B" w:rsidRPr="00607A73">
        <w:rPr>
          <w:rFonts w:ascii="Times New Roman" w:hAnsi="Times New Roman"/>
          <w:bCs/>
          <w:kern w:val="32"/>
          <w:sz w:val="24"/>
          <w:szCs w:val="24"/>
          <w:lang w:eastAsia="en-US"/>
        </w:rPr>
        <w:t>от</w:t>
      </w:r>
      <w:r w:rsidR="004F404B" w:rsidRPr="00607A73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 xml:space="preserve"> </w:t>
      </w:r>
      <w:r w:rsidR="00E72279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2</w:t>
      </w:r>
      <w:r w:rsidR="00374F27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5</w:t>
      </w:r>
      <w:r w:rsidR="0001611D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.05</w:t>
      </w:r>
      <w:r w:rsidR="00114EA2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.2023</w:t>
      </w:r>
      <w:r w:rsidR="004F404B" w:rsidRPr="0070467B">
        <w:rPr>
          <w:rFonts w:ascii="Times New Roman" w:hAnsi="Times New Roman"/>
          <w:bCs/>
          <w:kern w:val="32"/>
          <w:sz w:val="24"/>
          <w:szCs w:val="24"/>
          <w:lang w:eastAsia="en-US"/>
        </w:rPr>
        <w:t>.</w:t>
      </w:r>
    </w:p>
    <w:p w14:paraId="7B31BE19" w14:textId="77777777" w:rsidR="006F3134" w:rsidRPr="00CE7914" w:rsidRDefault="006F3134" w:rsidP="00D91A91">
      <w:pPr>
        <w:keepNext/>
        <w:widowControl w:val="0"/>
        <w:suppressAutoHyphens/>
        <w:spacing w:before="240" w:after="60" w:line="240" w:lineRule="auto"/>
        <w:ind w:left="-360" w:firstLine="1068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16"/>
          <w:szCs w:val="16"/>
          <w:lang w:eastAsia="en-US"/>
        </w:rPr>
      </w:pPr>
    </w:p>
    <w:p w14:paraId="092BC2CC" w14:textId="0DE622D8" w:rsidR="004F404B" w:rsidRPr="0047200A" w:rsidRDefault="00C300A8" w:rsidP="00F21664">
      <w:pPr>
        <w:keepNext/>
        <w:widowControl w:val="0"/>
        <w:suppressAutoHyphens/>
        <w:spacing w:before="240" w:after="6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</w:pPr>
      <w:r w:rsidRPr="00C300A8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На </w:t>
      </w:r>
      <w:r w:rsidR="006412B0" w:rsidRPr="006412B0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установку приборов защиты и </w:t>
      </w:r>
      <w:r w:rsidR="00E72279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автоматического регулятора температуры воды в системе ГВС </w:t>
      </w:r>
      <w:r w:rsidR="006412B0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 по</w:t>
      </w:r>
      <w:r w:rsidR="00E72279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 адресу</w:t>
      </w:r>
      <w:r w:rsidR="006412B0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 ул.</w:t>
      </w:r>
      <w:r w:rsidR="00E72279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 </w:t>
      </w:r>
      <w:proofErr w:type="spellStart"/>
      <w:r w:rsidR="00226296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>Краснооктябрьская</w:t>
      </w:r>
      <w:proofErr w:type="spellEnd"/>
      <w:r w:rsidR="00226296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>, 24</w:t>
      </w:r>
      <w:r w:rsidR="00E72279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 </w:t>
      </w:r>
      <w:r w:rsidR="00801ABB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 в Металлургическом районе</w:t>
      </w:r>
      <w:r w:rsidR="00F21664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 xml:space="preserve"> г. Челябинска</w:t>
      </w:r>
      <w:r w:rsidR="000258CC">
        <w:rPr>
          <w:rFonts w:ascii="Times New Roman" w:hAnsi="Times New Roman"/>
          <w:b/>
          <w:bCs/>
          <w:i/>
          <w:kern w:val="32"/>
          <w:sz w:val="23"/>
          <w:szCs w:val="23"/>
          <w:lang w:eastAsia="en-US"/>
        </w:rPr>
        <w:t>.</w:t>
      </w:r>
    </w:p>
    <w:p w14:paraId="6EDCCC65" w14:textId="77777777" w:rsidR="004F404B" w:rsidRPr="0047200A" w:rsidRDefault="004F404B" w:rsidP="00D91A91">
      <w:pPr>
        <w:keepNext/>
        <w:widowControl w:val="0"/>
        <w:suppressAutoHyphens/>
        <w:spacing w:before="240" w:after="6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3"/>
          <w:szCs w:val="23"/>
          <w:lang w:eastAsia="en-US"/>
        </w:rPr>
      </w:pPr>
    </w:p>
    <w:p w14:paraId="21C0B67E" w14:textId="156A0162" w:rsidR="00FA2FC7" w:rsidRPr="0047200A" w:rsidRDefault="00C84A3D" w:rsidP="006E1FF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 w:rsidRPr="0047200A">
        <w:rPr>
          <w:rFonts w:ascii="Times New Roman" w:eastAsia="Calibri" w:hAnsi="Times New Roman"/>
          <w:sz w:val="23"/>
          <w:szCs w:val="23"/>
          <w:lang w:eastAsia="en-US"/>
        </w:rPr>
        <w:t xml:space="preserve">Технические условия (далее – ТУ) составлены в соответствие </w:t>
      </w:r>
      <w:r w:rsidR="006E1FFE" w:rsidRPr="0047200A">
        <w:rPr>
          <w:rFonts w:ascii="Times New Roman" w:eastAsia="Calibri" w:hAnsi="Times New Roman"/>
          <w:sz w:val="23"/>
          <w:szCs w:val="23"/>
          <w:lang w:eastAsia="en-US"/>
        </w:rPr>
        <w:t xml:space="preserve">Правил </w:t>
      </w:r>
      <w:r w:rsidR="005950B6" w:rsidRPr="0047200A">
        <w:rPr>
          <w:rFonts w:ascii="Times New Roman" w:eastAsia="Calibri" w:hAnsi="Times New Roman"/>
          <w:sz w:val="23"/>
          <w:szCs w:val="23"/>
          <w:lang w:eastAsia="en-US"/>
        </w:rPr>
        <w:t>«Тепловые пункты и системы внутреннего теплоснабжения»</w:t>
      </w:r>
      <w:r w:rsidR="006E1FFE" w:rsidRPr="0047200A">
        <w:rPr>
          <w:rFonts w:ascii="Times New Roman" w:hAnsi="Times New Roman"/>
          <w:sz w:val="23"/>
          <w:szCs w:val="23"/>
        </w:rPr>
        <w:t>, у</w:t>
      </w:r>
      <w:r w:rsidR="006E1FFE" w:rsidRPr="0047200A">
        <w:rPr>
          <w:rFonts w:ascii="Times New Roman" w:eastAsia="Calibri" w:hAnsi="Times New Roman"/>
          <w:sz w:val="23"/>
          <w:szCs w:val="23"/>
          <w:lang w:eastAsia="en-US"/>
        </w:rPr>
        <w:t xml:space="preserve">тверждённых Приказом </w:t>
      </w:r>
      <w:r w:rsidR="00FA5EDF" w:rsidRPr="0047200A">
        <w:rPr>
          <w:rFonts w:ascii="Times New Roman" w:eastAsia="Calibri" w:hAnsi="Times New Roman"/>
          <w:sz w:val="23"/>
          <w:szCs w:val="23"/>
          <w:lang w:eastAsia="en-US"/>
        </w:rPr>
        <w:t>Министерства строительства и жилищно-коммунального хозяйства Российской Федерации</w:t>
      </w:r>
      <w:r w:rsidR="006E1FFE" w:rsidRPr="0047200A">
        <w:rPr>
          <w:rFonts w:ascii="Times New Roman" w:eastAsia="Calibri" w:hAnsi="Times New Roman"/>
          <w:sz w:val="23"/>
          <w:szCs w:val="23"/>
          <w:lang w:eastAsia="en-US"/>
        </w:rPr>
        <w:t xml:space="preserve"> от </w:t>
      </w:r>
      <w:r w:rsidR="00F46E3B">
        <w:rPr>
          <w:rFonts w:ascii="Times New Roman" w:eastAsia="Calibri" w:hAnsi="Times New Roman"/>
          <w:sz w:val="23"/>
          <w:szCs w:val="23"/>
          <w:lang w:eastAsia="en-US"/>
        </w:rPr>
        <w:t xml:space="preserve">25 января 2022 </w:t>
      </w:r>
      <w:r w:rsidR="00FA5EDF" w:rsidRPr="0047200A">
        <w:rPr>
          <w:rFonts w:ascii="Times New Roman" w:eastAsia="Calibri" w:hAnsi="Times New Roman"/>
          <w:sz w:val="23"/>
          <w:szCs w:val="23"/>
          <w:lang w:eastAsia="en-US"/>
        </w:rPr>
        <w:t xml:space="preserve"> № 42/пр</w:t>
      </w:r>
      <w:r w:rsidR="0061138D" w:rsidRPr="0047200A">
        <w:rPr>
          <w:rFonts w:ascii="Times New Roman" w:eastAsia="Calibri" w:hAnsi="Times New Roman"/>
          <w:sz w:val="23"/>
          <w:szCs w:val="23"/>
          <w:lang w:eastAsia="en-US"/>
        </w:rPr>
        <w:t>.</w:t>
      </w:r>
      <w:r w:rsidR="00C531C7" w:rsidRPr="0047200A">
        <w:rPr>
          <w:rFonts w:ascii="Times New Roman" w:eastAsia="Calibri" w:hAnsi="Times New Roman"/>
          <w:sz w:val="23"/>
          <w:szCs w:val="23"/>
          <w:lang w:eastAsia="en-US"/>
        </w:rPr>
        <w:t xml:space="preserve"> </w:t>
      </w:r>
      <w:r w:rsidRPr="0047200A">
        <w:rPr>
          <w:rFonts w:ascii="Times New Roman" w:eastAsia="Calibri" w:hAnsi="Times New Roman"/>
          <w:sz w:val="23"/>
          <w:szCs w:val="23"/>
          <w:lang w:eastAsia="en-US"/>
        </w:rPr>
        <w:t>(далее – П</w:t>
      </w:r>
      <w:r w:rsidR="006E1FFE" w:rsidRPr="0047200A">
        <w:rPr>
          <w:rFonts w:ascii="Times New Roman" w:eastAsia="Calibri" w:hAnsi="Times New Roman"/>
          <w:sz w:val="23"/>
          <w:szCs w:val="23"/>
          <w:lang w:eastAsia="en-US"/>
        </w:rPr>
        <w:t>равила</w:t>
      </w:r>
      <w:r w:rsidRPr="0047200A">
        <w:rPr>
          <w:rFonts w:ascii="Times New Roman" w:eastAsia="Calibri" w:hAnsi="Times New Roman"/>
          <w:sz w:val="23"/>
          <w:szCs w:val="23"/>
          <w:lang w:eastAsia="en-US"/>
        </w:rPr>
        <w:t>)</w:t>
      </w:r>
      <w:r w:rsidR="006E1FFE" w:rsidRPr="0047200A">
        <w:rPr>
          <w:rFonts w:ascii="Times New Roman" w:eastAsia="Calibri" w:hAnsi="Times New Roman"/>
          <w:sz w:val="23"/>
          <w:szCs w:val="23"/>
          <w:lang w:eastAsia="en-US"/>
        </w:rPr>
        <w:t>.</w:t>
      </w:r>
    </w:p>
    <w:p w14:paraId="48F434DA" w14:textId="7925CBAC" w:rsidR="0070467B" w:rsidRPr="0047200A" w:rsidRDefault="00514F45" w:rsidP="00D91A9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3"/>
          <w:szCs w:val="23"/>
          <w:lang w:eastAsia="en-US"/>
        </w:rPr>
      </w:pPr>
      <w:r w:rsidRPr="0047200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Срок действия технических условий </w:t>
      </w:r>
      <w:r w:rsidR="0070467B" w:rsidRPr="0047200A">
        <w:rPr>
          <w:rFonts w:ascii="Times New Roman" w:eastAsia="Calibri" w:hAnsi="Times New Roman"/>
          <w:b/>
          <w:sz w:val="23"/>
          <w:szCs w:val="23"/>
          <w:lang w:eastAsia="en-US"/>
        </w:rPr>
        <w:t>2 года.</w:t>
      </w:r>
    </w:p>
    <w:p w14:paraId="628B7306" w14:textId="18B99384" w:rsidR="00514F45" w:rsidRPr="0047200A" w:rsidRDefault="0070467B" w:rsidP="00D91A91">
      <w:pPr>
        <w:widowControl w:val="0"/>
        <w:shd w:val="clear" w:color="auto" w:fill="FFFFFF"/>
        <w:tabs>
          <w:tab w:val="left" w:pos="567"/>
          <w:tab w:val="left" w:pos="851"/>
          <w:tab w:val="left" w:pos="1134"/>
          <w:tab w:val="left" w:pos="1560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right="261" w:firstLine="567"/>
        <w:contextualSpacing/>
        <w:jc w:val="both"/>
        <w:rPr>
          <w:rFonts w:ascii="Times New Roman" w:hAnsi="Times New Roman"/>
          <w:b/>
          <w:bCs/>
          <w:kern w:val="32"/>
          <w:sz w:val="23"/>
          <w:szCs w:val="23"/>
          <w:lang w:eastAsia="en-US"/>
        </w:rPr>
      </w:pPr>
      <w:r w:rsidRPr="0047200A">
        <w:rPr>
          <w:rFonts w:ascii="Times New Roman" w:eastAsia="Calibri" w:hAnsi="Times New Roman"/>
          <w:sz w:val="23"/>
          <w:szCs w:val="23"/>
          <w:lang w:eastAsia="en-US"/>
        </w:rPr>
        <w:t>После истечения срока действия необходимо переоформить ТУ, в противном случае ТУ считаются аннулированными.</w:t>
      </w:r>
      <w:r w:rsidR="00514F45" w:rsidRPr="0047200A">
        <w:rPr>
          <w:rFonts w:ascii="Times New Roman" w:hAnsi="Times New Roman"/>
          <w:b/>
          <w:bCs/>
          <w:kern w:val="32"/>
          <w:sz w:val="23"/>
          <w:szCs w:val="23"/>
          <w:lang w:eastAsia="en-US"/>
        </w:rPr>
        <w:t xml:space="preserve"> </w:t>
      </w:r>
    </w:p>
    <w:p w14:paraId="1AC89C13" w14:textId="7B031295" w:rsidR="00514F45" w:rsidRPr="008A253E" w:rsidRDefault="00514F45" w:rsidP="006412B0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i/>
          <w:sz w:val="23"/>
          <w:szCs w:val="23"/>
          <w:u w:val="single"/>
        </w:rPr>
      </w:pPr>
      <w:r w:rsidRPr="0047200A">
        <w:rPr>
          <w:rFonts w:ascii="Times New Roman" w:eastAsia="Calibri" w:hAnsi="Times New Roman"/>
          <w:b/>
          <w:sz w:val="23"/>
          <w:szCs w:val="23"/>
        </w:rPr>
        <w:t>Потребитель:</w:t>
      </w:r>
      <w:r w:rsidR="00114EA2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8A253E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374F27">
        <w:rPr>
          <w:rFonts w:ascii="Times New Roman" w:eastAsia="Calibri" w:hAnsi="Times New Roman"/>
          <w:i/>
          <w:sz w:val="23"/>
          <w:szCs w:val="23"/>
          <w:u w:val="single"/>
        </w:rPr>
        <w:t>здание  МБДОУ «ДС № 340</w:t>
      </w:r>
      <w:r w:rsidR="00E56C53">
        <w:rPr>
          <w:rFonts w:ascii="Times New Roman" w:eastAsia="Calibri" w:hAnsi="Times New Roman"/>
          <w:i/>
          <w:sz w:val="23"/>
          <w:szCs w:val="23"/>
          <w:u w:val="single"/>
        </w:rPr>
        <w:t>»</w:t>
      </w:r>
      <w:r w:rsidR="00BB76E0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Pr="008A253E">
        <w:rPr>
          <w:rFonts w:ascii="Times New Roman" w:eastAsia="Calibri" w:hAnsi="Times New Roman"/>
          <w:i/>
          <w:sz w:val="23"/>
          <w:szCs w:val="23"/>
          <w:u w:val="single"/>
        </w:rPr>
        <w:t xml:space="preserve">                                           </w:t>
      </w:r>
    </w:p>
    <w:p w14:paraId="1D185826" w14:textId="77777777" w:rsidR="00514F45" w:rsidRPr="0047200A" w:rsidRDefault="00514F45" w:rsidP="00D91A91">
      <w:pPr>
        <w:tabs>
          <w:tab w:val="left" w:pos="993"/>
        </w:tabs>
        <w:spacing w:after="0" w:line="240" w:lineRule="auto"/>
        <w:ind w:left="142" w:firstLine="425"/>
        <w:contextualSpacing/>
        <w:jc w:val="center"/>
        <w:rPr>
          <w:rFonts w:ascii="Times New Roman" w:eastAsia="Calibri" w:hAnsi="Times New Roman"/>
          <w:i/>
          <w:sz w:val="23"/>
          <w:szCs w:val="23"/>
          <w:vertAlign w:val="superscript"/>
        </w:rPr>
      </w:pPr>
      <w:r w:rsidRPr="0047200A">
        <w:rPr>
          <w:rFonts w:ascii="Times New Roman" w:eastAsia="Calibri" w:hAnsi="Times New Roman"/>
          <w:i/>
          <w:sz w:val="23"/>
          <w:szCs w:val="23"/>
          <w:vertAlign w:val="superscript"/>
        </w:rPr>
        <w:t>(полное наименование, юридический адрес)</w:t>
      </w:r>
    </w:p>
    <w:p w14:paraId="75647247" w14:textId="4309D215" w:rsidR="004F3427" w:rsidRPr="0047200A" w:rsidRDefault="004F3427" w:rsidP="008643FE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rPr>
          <w:rFonts w:ascii="Times New Roman" w:eastAsia="Calibri" w:hAnsi="Times New Roman"/>
          <w:i/>
          <w:sz w:val="23"/>
          <w:szCs w:val="23"/>
        </w:rPr>
      </w:pPr>
      <w:r w:rsidRPr="0047200A">
        <w:rPr>
          <w:rFonts w:ascii="Times New Roman" w:eastAsia="Calibri" w:hAnsi="Times New Roman"/>
          <w:b/>
          <w:sz w:val="23"/>
          <w:szCs w:val="23"/>
        </w:rPr>
        <w:t>Заказчик ТУ:</w:t>
      </w:r>
      <w:r w:rsidR="006412B0">
        <w:rPr>
          <w:rFonts w:ascii="Times New Roman" w:eastAsia="Calibri" w:hAnsi="Times New Roman"/>
          <w:i/>
          <w:sz w:val="23"/>
          <w:szCs w:val="23"/>
          <w:u w:val="single"/>
        </w:rPr>
        <w:t xml:space="preserve"> М</w:t>
      </w:r>
      <w:r w:rsidR="008643FE">
        <w:rPr>
          <w:rFonts w:ascii="Times New Roman" w:eastAsia="Calibri" w:hAnsi="Times New Roman"/>
          <w:i/>
          <w:sz w:val="23"/>
          <w:szCs w:val="23"/>
          <w:u w:val="single"/>
        </w:rPr>
        <w:t>БДОУ «</w:t>
      </w:r>
      <w:r w:rsidR="00E56C53">
        <w:rPr>
          <w:rFonts w:ascii="Times New Roman" w:eastAsia="Calibri" w:hAnsi="Times New Roman"/>
          <w:i/>
          <w:sz w:val="23"/>
          <w:szCs w:val="23"/>
          <w:u w:val="single"/>
        </w:rPr>
        <w:t>Детский сад №</w:t>
      </w:r>
      <w:r w:rsidR="00374F27">
        <w:rPr>
          <w:rFonts w:ascii="Times New Roman" w:eastAsia="Calibri" w:hAnsi="Times New Roman"/>
          <w:i/>
          <w:sz w:val="23"/>
          <w:szCs w:val="23"/>
          <w:u w:val="single"/>
        </w:rPr>
        <w:t xml:space="preserve"> 340</w:t>
      </w:r>
      <w:r w:rsidR="008643FE">
        <w:rPr>
          <w:rFonts w:ascii="Times New Roman" w:eastAsia="Calibri" w:hAnsi="Times New Roman"/>
          <w:i/>
          <w:sz w:val="23"/>
          <w:szCs w:val="23"/>
          <w:u w:val="single"/>
        </w:rPr>
        <w:t>»</w:t>
      </w:r>
      <w:r w:rsidR="006412B0">
        <w:rPr>
          <w:rFonts w:ascii="Times New Roman" w:eastAsia="Calibri" w:hAnsi="Times New Roman"/>
          <w:i/>
          <w:sz w:val="23"/>
          <w:szCs w:val="23"/>
          <w:u w:val="single"/>
        </w:rPr>
        <w:t xml:space="preserve">                                                                  </w:t>
      </w:r>
      <w:r w:rsidR="00DD21FC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6412B0">
        <w:rPr>
          <w:rFonts w:ascii="Times New Roman" w:eastAsia="Calibri" w:hAnsi="Times New Roman"/>
          <w:i/>
          <w:sz w:val="23"/>
          <w:szCs w:val="23"/>
          <w:u w:val="single"/>
        </w:rPr>
        <w:t xml:space="preserve">                                         </w:t>
      </w:r>
      <w:r w:rsidR="00114EA2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Pr="00CD2056">
        <w:rPr>
          <w:rFonts w:ascii="Times New Roman" w:eastAsia="Calibri" w:hAnsi="Times New Roman"/>
          <w:i/>
          <w:sz w:val="6"/>
          <w:szCs w:val="6"/>
          <w:u w:val="single"/>
        </w:rPr>
        <w:t>.</w:t>
      </w:r>
      <w:r w:rsidRPr="0047200A">
        <w:rPr>
          <w:rFonts w:ascii="Times New Roman" w:eastAsia="Calibri" w:hAnsi="Times New Roman"/>
          <w:i/>
          <w:sz w:val="23"/>
          <w:szCs w:val="23"/>
          <w:u w:val="single"/>
        </w:rPr>
        <w:t xml:space="preserve">                                                                         </w:t>
      </w:r>
    </w:p>
    <w:p w14:paraId="77C1FE22" w14:textId="471CEC31" w:rsidR="004F3427" w:rsidRPr="0047200A" w:rsidRDefault="004F3427" w:rsidP="004F3427">
      <w:pPr>
        <w:tabs>
          <w:tab w:val="left" w:pos="993"/>
        </w:tabs>
        <w:spacing w:after="0" w:line="240" w:lineRule="auto"/>
        <w:ind w:left="142" w:firstLine="425"/>
        <w:contextualSpacing/>
        <w:jc w:val="center"/>
        <w:rPr>
          <w:rFonts w:ascii="Times New Roman" w:eastAsia="Calibri" w:hAnsi="Times New Roman"/>
          <w:i/>
          <w:sz w:val="23"/>
          <w:szCs w:val="23"/>
        </w:rPr>
      </w:pPr>
      <w:r w:rsidRPr="0047200A">
        <w:rPr>
          <w:rFonts w:ascii="Times New Roman" w:eastAsia="Calibri" w:hAnsi="Times New Roman"/>
          <w:i/>
          <w:sz w:val="23"/>
          <w:szCs w:val="23"/>
          <w:vertAlign w:val="superscript"/>
        </w:rPr>
        <w:t>(наименование)</w:t>
      </w:r>
    </w:p>
    <w:p w14:paraId="49FA7C13" w14:textId="6D359C43" w:rsidR="00514F45" w:rsidRPr="006412B0" w:rsidRDefault="00514F45" w:rsidP="006412B0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i/>
          <w:sz w:val="23"/>
          <w:szCs w:val="23"/>
          <w:u w:val="single"/>
        </w:rPr>
      </w:pPr>
      <w:r w:rsidRPr="0047200A">
        <w:rPr>
          <w:rFonts w:ascii="Times New Roman" w:eastAsia="Calibri" w:hAnsi="Times New Roman"/>
          <w:b/>
          <w:sz w:val="23"/>
          <w:szCs w:val="23"/>
        </w:rPr>
        <w:t>Объект:</w:t>
      </w:r>
      <w:r w:rsidRPr="0047200A">
        <w:rPr>
          <w:rFonts w:ascii="Times New Roman" w:eastAsia="Calibri" w:hAnsi="Times New Roman"/>
          <w:sz w:val="23"/>
          <w:szCs w:val="23"/>
          <w:u w:val="single"/>
        </w:rPr>
        <w:t xml:space="preserve"> </w:t>
      </w:r>
      <w:r w:rsidR="00F21664">
        <w:rPr>
          <w:rFonts w:ascii="Times New Roman" w:eastAsia="Calibri" w:hAnsi="Times New Roman"/>
          <w:sz w:val="23"/>
          <w:szCs w:val="23"/>
          <w:u w:val="single"/>
        </w:rPr>
        <w:t xml:space="preserve"> </w:t>
      </w:r>
      <w:r w:rsidR="005F3B43">
        <w:rPr>
          <w:rFonts w:ascii="Times New Roman" w:eastAsia="Calibri" w:hAnsi="Times New Roman"/>
          <w:sz w:val="23"/>
          <w:szCs w:val="23"/>
          <w:u w:val="single"/>
        </w:rPr>
        <w:t xml:space="preserve"> </w:t>
      </w:r>
      <w:r w:rsidR="006412B0">
        <w:rPr>
          <w:rFonts w:ascii="Times New Roman" w:eastAsia="Calibri" w:hAnsi="Times New Roman"/>
          <w:i/>
          <w:sz w:val="23"/>
          <w:szCs w:val="23"/>
          <w:u w:val="single"/>
        </w:rPr>
        <w:t>установка</w:t>
      </w:r>
      <w:r w:rsidR="006412B0" w:rsidRPr="006412B0">
        <w:rPr>
          <w:rFonts w:ascii="Times New Roman" w:eastAsia="Calibri" w:hAnsi="Times New Roman"/>
          <w:i/>
          <w:sz w:val="23"/>
          <w:szCs w:val="23"/>
          <w:u w:val="single"/>
        </w:rPr>
        <w:t xml:space="preserve"> приборов защиты и </w:t>
      </w:r>
      <w:r w:rsidR="008643FE">
        <w:rPr>
          <w:rFonts w:ascii="Times New Roman" w:eastAsia="Calibri" w:hAnsi="Times New Roman"/>
          <w:i/>
          <w:sz w:val="23"/>
          <w:szCs w:val="23"/>
          <w:u w:val="single"/>
        </w:rPr>
        <w:t xml:space="preserve">автоматического регулятора температуры воды в системе </w:t>
      </w:r>
      <w:r w:rsidR="006412B0" w:rsidRPr="006412B0">
        <w:rPr>
          <w:rFonts w:ascii="Times New Roman" w:eastAsia="Calibri" w:hAnsi="Times New Roman"/>
          <w:i/>
          <w:sz w:val="23"/>
          <w:szCs w:val="23"/>
          <w:u w:val="single"/>
        </w:rPr>
        <w:t xml:space="preserve"> ГВС</w:t>
      </w:r>
      <w:r w:rsidR="00647CE9" w:rsidRPr="006412B0">
        <w:rPr>
          <w:rFonts w:ascii="Times New Roman" w:eastAsia="Calibri" w:hAnsi="Times New Roman"/>
          <w:i/>
          <w:sz w:val="6"/>
          <w:szCs w:val="6"/>
          <w:u w:val="single"/>
        </w:rPr>
        <w:t>.</w:t>
      </w:r>
      <w:r w:rsidRPr="006412B0">
        <w:rPr>
          <w:rFonts w:ascii="Times New Roman" w:eastAsia="Calibri" w:hAnsi="Times New Roman"/>
          <w:i/>
          <w:sz w:val="23"/>
          <w:szCs w:val="23"/>
          <w:u w:val="single"/>
        </w:rPr>
        <w:t xml:space="preserve">                                                                    </w:t>
      </w:r>
    </w:p>
    <w:p w14:paraId="2976CFAD" w14:textId="77777777" w:rsidR="00514F45" w:rsidRPr="0047200A" w:rsidRDefault="00514F45" w:rsidP="008643FE">
      <w:pPr>
        <w:tabs>
          <w:tab w:val="left" w:pos="993"/>
        </w:tabs>
        <w:spacing w:after="0" w:line="240" w:lineRule="auto"/>
        <w:ind w:left="142" w:firstLine="425"/>
        <w:contextualSpacing/>
        <w:rPr>
          <w:rFonts w:ascii="Times New Roman" w:eastAsia="Calibri" w:hAnsi="Times New Roman"/>
          <w:i/>
          <w:sz w:val="23"/>
          <w:szCs w:val="23"/>
        </w:rPr>
      </w:pPr>
      <w:r w:rsidRPr="0047200A">
        <w:rPr>
          <w:rFonts w:ascii="Times New Roman" w:eastAsia="Calibri" w:hAnsi="Times New Roman"/>
          <w:i/>
          <w:sz w:val="23"/>
          <w:szCs w:val="23"/>
          <w:vertAlign w:val="superscript"/>
        </w:rPr>
        <w:t>(наименование)</w:t>
      </w:r>
    </w:p>
    <w:p w14:paraId="4E09F378" w14:textId="299B9322" w:rsidR="00514F45" w:rsidRPr="0001611D" w:rsidRDefault="004D5D3F" w:rsidP="00374F27">
      <w:pPr>
        <w:tabs>
          <w:tab w:val="left" w:pos="993"/>
        </w:tabs>
        <w:spacing w:after="0" w:line="240" w:lineRule="auto"/>
        <w:ind w:left="426"/>
        <w:contextualSpacing/>
        <w:rPr>
          <w:rFonts w:ascii="Times New Roman" w:eastAsia="Calibri" w:hAnsi="Times New Roman"/>
          <w:i/>
          <w:sz w:val="23"/>
          <w:szCs w:val="23"/>
          <w:u w:val="single"/>
        </w:rPr>
      </w:pPr>
      <w:r w:rsidRPr="0047200A">
        <w:rPr>
          <w:rFonts w:ascii="Times New Roman" w:eastAsia="Calibri" w:hAnsi="Times New Roman"/>
          <w:b/>
          <w:sz w:val="23"/>
          <w:szCs w:val="23"/>
        </w:rPr>
        <w:t>расположенный</w:t>
      </w:r>
      <w:r w:rsidR="00514F45" w:rsidRPr="0047200A">
        <w:rPr>
          <w:rFonts w:ascii="Times New Roman" w:eastAsia="Calibri" w:hAnsi="Times New Roman"/>
          <w:b/>
          <w:sz w:val="23"/>
          <w:szCs w:val="23"/>
        </w:rPr>
        <w:t xml:space="preserve"> по адресу:</w:t>
      </w:r>
      <w:r w:rsidR="00514F45" w:rsidRPr="0047200A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67572E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374F27">
        <w:rPr>
          <w:rFonts w:ascii="Times New Roman" w:eastAsia="Calibri" w:hAnsi="Times New Roman"/>
          <w:i/>
          <w:sz w:val="23"/>
          <w:szCs w:val="23"/>
          <w:u w:val="single"/>
        </w:rPr>
        <w:t>здание</w:t>
      </w:r>
      <w:r w:rsidR="00BB76E0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655F33" w:rsidRPr="00655F33">
        <w:rPr>
          <w:rFonts w:ascii="Times New Roman" w:eastAsia="Calibri" w:hAnsi="Times New Roman"/>
          <w:i/>
          <w:sz w:val="23"/>
          <w:szCs w:val="23"/>
          <w:u w:val="single"/>
        </w:rPr>
        <w:t xml:space="preserve">по </w:t>
      </w:r>
      <w:r w:rsidR="00BB76E0" w:rsidRPr="006412B0">
        <w:rPr>
          <w:rFonts w:ascii="Times New Roman" w:eastAsia="Calibri" w:hAnsi="Times New Roman"/>
          <w:i/>
          <w:sz w:val="23"/>
          <w:szCs w:val="23"/>
          <w:u w:val="single"/>
        </w:rPr>
        <w:t>ул.</w:t>
      </w:r>
      <w:r w:rsidR="00374F27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proofErr w:type="spellStart"/>
      <w:r w:rsidR="00226296">
        <w:rPr>
          <w:rFonts w:ascii="Times New Roman" w:eastAsia="Calibri" w:hAnsi="Times New Roman"/>
          <w:i/>
          <w:sz w:val="23"/>
          <w:szCs w:val="23"/>
          <w:u w:val="single"/>
        </w:rPr>
        <w:t>Краснооктябрьская</w:t>
      </w:r>
      <w:proofErr w:type="spellEnd"/>
      <w:r w:rsidR="00226296">
        <w:rPr>
          <w:rFonts w:ascii="Times New Roman" w:eastAsia="Calibri" w:hAnsi="Times New Roman"/>
          <w:i/>
          <w:sz w:val="23"/>
          <w:szCs w:val="23"/>
          <w:u w:val="single"/>
        </w:rPr>
        <w:t>, 24</w:t>
      </w:r>
      <w:r w:rsidR="00655F33" w:rsidRPr="00655F33">
        <w:rPr>
          <w:rFonts w:ascii="Times New Roman" w:eastAsia="Calibri" w:hAnsi="Times New Roman"/>
          <w:i/>
          <w:sz w:val="23"/>
          <w:szCs w:val="23"/>
          <w:u w:val="single"/>
        </w:rPr>
        <w:t>, в Металлургическом районе г. Челябинска</w:t>
      </w:r>
      <w:r w:rsidR="00374F27">
        <w:rPr>
          <w:rFonts w:ascii="Times New Roman" w:eastAsia="Calibri" w:hAnsi="Times New Roman"/>
          <w:i/>
          <w:sz w:val="23"/>
          <w:szCs w:val="23"/>
          <w:u w:val="single"/>
        </w:rPr>
        <w:t>.</w:t>
      </w:r>
      <w:proofErr w:type="gramStart"/>
      <w:r w:rsidR="00F21664">
        <w:rPr>
          <w:rFonts w:ascii="Times New Roman" w:eastAsia="Calibri" w:hAnsi="Times New Roman"/>
          <w:i/>
          <w:sz w:val="23"/>
          <w:szCs w:val="23"/>
          <w:u w:val="single"/>
        </w:rPr>
        <w:t xml:space="preserve">                             </w:t>
      </w:r>
      <w:r w:rsidR="0069109C">
        <w:rPr>
          <w:rFonts w:ascii="Times New Roman" w:eastAsia="Calibri" w:hAnsi="Times New Roman"/>
          <w:i/>
          <w:sz w:val="23"/>
          <w:szCs w:val="23"/>
          <w:u w:val="single"/>
        </w:rPr>
        <w:t xml:space="preserve">     </w:t>
      </w:r>
      <w:r w:rsidR="00655BD8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655F33">
        <w:rPr>
          <w:rFonts w:ascii="Times New Roman" w:eastAsia="Calibri" w:hAnsi="Times New Roman"/>
          <w:i/>
          <w:sz w:val="23"/>
          <w:szCs w:val="23"/>
          <w:u w:val="single"/>
        </w:rPr>
        <w:t xml:space="preserve">                                                                                              </w:t>
      </w:r>
      <w:r w:rsidR="00655BD8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514F45" w:rsidRPr="00CD2056">
        <w:rPr>
          <w:rFonts w:ascii="Times New Roman" w:eastAsia="Calibri" w:hAnsi="Times New Roman"/>
          <w:i/>
          <w:sz w:val="6"/>
          <w:szCs w:val="6"/>
          <w:u w:val="single"/>
        </w:rPr>
        <w:t>.</w:t>
      </w:r>
      <w:proofErr w:type="gramEnd"/>
    </w:p>
    <w:p w14:paraId="6ECE1157" w14:textId="77777777" w:rsidR="00514F45" w:rsidRPr="0047200A" w:rsidRDefault="00514F45" w:rsidP="00374F27">
      <w:pPr>
        <w:tabs>
          <w:tab w:val="left" w:pos="993"/>
        </w:tabs>
        <w:spacing w:after="0" w:line="240" w:lineRule="auto"/>
        <w:ind w:left="142" w:firstLine="425"/>
        <w:contextualSpacing/>
        <w:rPr>
          <w:rFonts w:ascii="Times New Roman" w:eastAsia="Calibri" w:hAnsi="Times New Roman"/>
          <w:sz w:val="23"/>
          <w:szCs w:val="23"/>
          <w:vertAlign w:val="superscript"/>
        </w:rPr>
      </w:pPr>
      <w:r w:rsidRPr="0047200A">
        <w:rPr>
          <w:rFonts w:ascii="Times New Roman" w:eastAsia="Calibri" w:hAnsi="Times New Roman"/>
          <w:i/>
          <w:sz w:val="23"/>
          <w:szCs w:val="23"/>
          <w:vertAlign w:val="superscript"/>
        </w:rPr>
        <w:t>( адрес)</w:t>
      </w:r>
    </w:p>
    <w:p w14:paraId="21C29B5C" w14:textId="213BAD1E" w:rsidR="00514F45" w:rsidRPr="005B33EF" w:rsidRDefault="00514F45" w:rsidP="005F3B43">
      <w:pPr>
        <w:pStyle w:val="ac"/>
        <w:numPr>
          <w:ilvl w:val="0"/>
          <w:numId w:val="21"/>
        </w:numPr>
        <w:tabs>
          <w:tab w:val="left" w:pos="993"/>
        </w:tabs>
        <w:spacing w:after="0"/>
        <w:rPr>
          <w:rFonts w:ascii="Times New Roman" w:eastAsia="Calibri" w:hAnsi="Times New Roman"/>
          <w:sz w:val="23"/>
          <w:szCs w:val="23"/>
        </w:rPr>
      </w:pPr>
      <w:r w:rsidRPr="0047200A">
        <w:rPr>
          <w:rFonts w:ascii="Times New Roman" w:eastAsia="Calibri" w:hAnsi="Times New Roman"/>
          <w:b/>
          <w:sz w:val="23"/>
          <w:szCs w:val="23"/>
        </w:rPr>
        <w:t>Источник теплоснабжения:</w:t>
      </w:r>
      <w:r w:rsidR="0030723C" w:rsidRPr="0047200A">
        <w:rPr>
          <w:rFonts w:ascii="Times New Roman" w:eastAsia="Calibri" w:hAnsi="Times New Roman"/>
          <w:sz w:val="23"/>
          <w:szCs w:val="23"/>
          <w:u w:val="single"/>
        </w:rPr>
        <w:t xml:space="preserve"> </w:t>
      </w:r>
      <w:r w:rsidR="00CD2056">
        <w:rPr>
          <w:rFonts w:ascii="Times New Roman" w:eastAsia="Calibri" w:hAnsi="Times New Roman"/>
          <w:sz w:val="23"/>
          <w:szCs w:val="23"/>
          <w:u w:val="single"/>
        </w:rPr>
        <w:t xml:space="preserve">  </w:t>
      </w:r>
      <w:r w:rsidR="003777CF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E90C7E">
        <w:rPr>
          <w:rFonts w:ascii="Times New Roman" w:eastAsia="Calibri" w:hAnsi="Times New Roman"/>
          <w:i/>
          <w:sz w:val="23"/>
          <w:szCs w:val="23"/>
          <w:u w:val="single"/>
        </w:rPr>
        <w:t xml:space="preserve">  </w:t>
      </w:r>
      <w:r w:rsidR="00374F27">
        <w:rPr>
          <w:rFonts w:ascii="Times New Roman" w:eastAsia="Calibri" w:hAnsi="Times New Roman"/>
          <w:i/>
          <w:sz w:val="23"/>
          <w:szCs w:val="23"/>
          <w:u w:val="single"/>
        </w:rPr>
        <w:t>1</w:t>
      </w:r>
      <w:r w:rsidR="00F373AB">
        <w:rPr>
          <w:rFonts w:ascii="Times New Roman" w:eastAsia="Calibri" w:hAnsi="Times New Roman"/>
          <w:i/>
          <w:sz w:val="23"/>
          <w:szCs w:val="23"/>
          <w:u w:val="single"/>
        </w:rPr>
        <w:t xml:space="preserve">-я </w:t>
      </w:r>
      <w:proofErr w:type="spellStart"/>
      <w:r w:rsidR="00F373AB">
        <w:rPr>
          <w:rFonts w:ascii="Times New Roman" w:eastAsia="Calibri" w:hAnsi="Times New Roman"/>
          <w:i/>
          <w:sz w:val="23"/>
          <w:szCs w:val="23"/>
          <w:u w:val="single"/>
        </w:rPr>
        <w:t>тепломагистраль</w:t>
      </w:r>
      <w:proofErr w:type="spellEnd"/>
      <w:r w:rsidR="00F373AB">
        <w:rPr>
          <w:rFonts w:ascii="Times New Roman" w:eastAsia="Calibri" w:hAnsi="Times New Roman"/>
          <w:i/>
          <w:sz w:val="23"/>
          <w:szCs w:val="23"/>
          <w:u w:val="single"/>
        </w:rPr>
        <w:t xml:space="preserve"> ТЭЦ </w:t>
      </w:r>
      <w:r w:rsidR="000B2ACB">
        <w:rPr>
          <w:rFonts w:ascii="Times New Roman" w:eastAsia="Calibri" w:hAnsi="Times New Roman"/>
          <w:i/>
          <w:sz w:val="23"/>
          <w:szCs w:val="23"/>
          <w:u w:val="single"/>
        </w:rPr>
        <w:t xml:space="preserve"> «МЕЧЕЛ-</w:t>
      </w:r>
      <w:proofErr w:type="spellStart"/>
      <w:r w:rsidR="000B2ACB">
        <w:rPr>
          <w:rFonts w:ascii="Times New Roman" w:eastAsia="Calibri" w:hAnsi="Times New Roman"/>
          <w:i/>
          <w:sz w:val="23"/>
          <w:szCs w:val="23"/>
          <w:u w:val="single"/>
        </w:rPr>
        <w:t>Энерго</w:t>
      </w:r>
      <w:proofErr w:type="spellEnd"/>
      <w:r w:rsidR="000B2ACB">
        <w:rPr>
          <w:rFonts w:ascii="Times New Roman" w:eastAsia="Calibri" w:hAnsi="Times New Roman"/>
          <w:i/>
          <w:sz w:val="23"/>
          <w:szCs w:val="23"/>
          <w:u w:val="single"/>
        </w:rPr>
        <w:t>»</w:t>
      </w:r>
      <w:proofErr w:type="gramStart"/>
      <w:r w:rsidR="00E90C7E">
        <w:rPr>
          <w:rFonts w:ascii="Times New Roman" w:eastAsia="Calibri" w:hAnsi="Times New Roman"/>
          <w:i/>
          <w:sz w:val="23"/>
          <w:szCs w:val="23"/>
          <w:u w:val="single"/>
        </w:rPr>
        <w:t xml:space="preserve">                   </w:t>
      </w:r>
      <w:r w:rsidR="00E90C7E" w:rsidRPr="00E90C7E">
        <w:rPr>
          <w:rFonts w:ascii="Times New Roman" w:eastAsia="Calibri" w:hAnsi="Times New Roman"/>
          <w:i/>
          <w:sz w:val="12"/>
          <w:szCs w:val="12"/>
          <w:u w:val="single"/>
        </w:rPr>
        <w:t>.</w:t>
      </w:r>
      <w:proofErr w:type="gramEnd"/>
    </w:p>
    <w:p w14:paraId="41CEE393" w14:textId="15E1F234" w:rsidR="00514F45" w:rsidRPr="0047200A" w:rsidRDefault="00514F45" w:rsidP="00655F33">
      <w:pPr>
        <w:pStyle w:val="ac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47200A">
        <w:rPr>
          <w:rFonts w:ascii="Times New Roman" w:eastAsia="Calibri" w:hAnsi="Times New Roman"/>
          <w:b/>
          <w:sz w:val="23"/>
          <w:szCs w:val="23"/>
        </w:rPr>
        <w:t>Расположение точки поставки</w:t>
      </w:r>
      <w:r w:rsidR="00495E4F">
        <w:rPr>
          <w:rFonts w:ascii="Times New Roman" w:eastAsia="Calibri" w:hAnsi="Times New Roman"/>
          <w:b/>
          <w:sz w:val="23"/>
          <w:szCs w:val="23"/>
        </w:rPr>
        <w:t>:</w:t>
      </w:r>
      <w:r w:rsidR="00CE7914" w:rsidRPr="00CE7914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8643FE">
        <w:rPr>
          <w:rFonts w:ascii="Times New Roman" w:eastAsia="Calibri" w:hAnsi="Times New Roman"/>
          <w:i/>
          <w:sz w:val="23"/>
          <w:szCs w:val="23"/>
          <w:u w:val="single"/>
        </w:rPr>
        <w:t xml:space="preserve">по </w:t>
      </w:r>
      <w:r w:rsidR="00495E4F">
        <w:rPr>
          <w:rFonts w:ascii="Times New Roman" w:eastAsia="Calibri" w:hAnsi="Times New Roman"/>
          <w:i/>
          <w:sz w:val="23"/>
          <w:szCs w:val="23"/>
          <w:u w:val="single"/>
        </w:rPr>
        <w:t>внешн</w:t>
      </w:r>
      <w:r w:rsidR="008643FE">
        <w:rPr>
          <w:rFonts w:ascii="Times New Roman" w:eastAsia="Calibri" w:hAnsi="Times New Roman"/>
          <w:i/>
          <w:sz w:val="23"/>
          <w:szCs w:val="23"/>
          <w:u w:val="single"/>
        </w:rPr>
        <w:t>ей</w:t>
      </w:r>
      <w:r w:rsidR="00495E4F">
        <w:rPr>
          <w:rFonts w:ascii="Times New Roman" w:eastAsia="Calibri" w:hAnsi="Times New Roman"/>
          <w:i/>
          <w:sz w:val="23"/>
          <w:szCs w:val="23"/>
          <w:u w:val="single"/>
        </w:rPr>
        <w:t xml:space="preserve"> ст</w:t>
      </w:r>
      <w:r w:rsidR="00655F33">
        <w:rPr>
          <w:rFonts w:ascii="Times New Roman" w:eastAsia="Calibri" w:hAnsi="Times New Roman"/>
          <w:i/>
          <w:sz w:val="23"/>
          <w:szCs w:val="23"/>
          <w:u w:val="single"/>
        </w:rPr>
        <w:t>оро</w:t>
      </w:r>
      <w:r w:rsidR="00F21664">
        <w:rPr>
          <w:rFonts w:ascii="Times New Roman" w:eastAsia="Calibri" w:hAnsi="Times New Roman"/>
          <w:i/>
          <w:sz w:val="23"/>
          <w:szCs w:val="23"/>
          <w:u w:val="single"/>
        </w:rPr>
        <w:t>н</w:t>
      </w:r>
      <w:r w:rsidR="008643FE">
        <w:rPr>
          <w:rFonts w:ascii="Times New Roman" w:eastAsia="Calibri" w:hAnsi="Times New Roman"/>
          <w:i/>
          <w:sz w:val="23"/>
          <w:szCs w:val="23"/>
          <w:u w:val="single"/>
        </w:rPr>
        <w:t>е</w:t>
      </w:r>
      <w:r w:rsidR="00F21664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655F33">
        <w:rPr>
          <w:rFonts w:ascii="Times New Roman" w:eastAsia="Calibri" w:hAnsi="Times New Roman"/>
          <w:i/>
          <w:sz w:val="23"/>
          <w:szCs w:val="23"/>
          <w:u w:val="single"/>
        </w:rPr>
        <w:t xml:space="preserve">стены здания </w:t>
      </w:r>
      <w:r w:rsidR="00655F33" w:rsidRPr="00655F33">
        <w:rPr>
          <w:rFonts w:ascii="Times New Roman" w:eastAsia="Calibri" w:hAnsi="Times New Roman"/>
          <w:i/>
          <w:sz w:val="23"/>
          <w:szCs w:val="23"/>
          <w:u w:val="single"/>
        </w:rPr>
        <w:t xml:space="preserve">№ </w:t>
      </w:r>
      <w:r w:rsidR="00226296">
        <w:rPr>
          <w:rFonts w:ascii="Times New Roman" w:eastAsia="Calibri" w:hAnsi="Times New Roman"/>
          <w:i/>
          <w:sz w:val="23"/>
          <w:szCs w:val="23"/>
          <w:u w:val="single"/>
        </w:rPr>
        <w:t>24</w:t>
      </w:r>
      <w:r w:rsidR="00655F33" w:rsidRPr="00655F33">
        <w:rPr>
          <w:rFonts w:ascii="Times New Roman" w:eastAsia="Calibri" w:hAnsi="Times New Roman"/>
          <w:i/>
          <w:sz w:val="23"/>
          <w:szCs w:val="23"/>
          <w:u w:val="single"/>
        </w:rPr>
        <w:t xml:space="preserve"> по </w:t>
      </w:r>
      <w:proofErr w:type="spellStart"/>
      <w:r w:rsidR="00655F33" w:rsidRPr="00655F33">
        <w:rPr>
          <w:rFonts w:ascii="Times New Roman" w:eastAsia="Calibri" w:hAnsi="Times New Roman"/>
          <w:i/>
          <w:sz w:val="23"/>
          <w:szCs w:val="23"/>
          <w:u w:val="single"/>
        </w:rPr>
        <w:t>ул</w:t>
      </w:r>
      <w:proofErr w:type="gramStart"/>
      <w:r w:rsidR="00655F33" w:rsidRPr="00655F33">
        <w:rPr>
          <w:rFonts w:ascii="Times New Roman" w:eastAsia="Calibri" w:hAnsi="Times New Roman"/>
          <w:i/>
          <w:sz w:val="23"/>
          <w:szCs w:val="23"/>
          <w:u w:val="single"/>
        </w:rPr>
        <w:t>.</w:t>
      </w:r>
      <w:r w:rsidR="00226296">
        <w:rPr>
          <w:rFonts w:ascii="Times New Roman" w:eastAsia="Calibri" w:hAnsi="Times New Roman"/>
          <w:i/>
          <w:sz w:val="23"/>
          <w:szCs w:val="23"/>
          <w:u w:val="single"/>
        </w:rPr>
        <w:t>К</w:t>
      </w:r>
      <w:proofErr w:type="gramEnd"/>
      <w:r w:rsidR="00226296">
        <w:rPr>
          <w:rFonts w:ascii="Times New Roman" w:eastAsia="Calibri" w:hAnsi="Times New Roman"/>
          <w:i/>
          <w:sz w:val="23"/>
          <w:szCs w:val="23"/>
          <w:u w:val="single"/>
        </w:rPr>
        <w:t>раснооктябрьская</w:t>
      </w:r>
      <w:proofErr w:type="spellEnd"/>
      <w:r w:rsidR="00655F33" w:rsidRPr="00655F33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495E4F">
        <w:rPr>
          <w:rFonts w:ascii="Times New Roman" w:eastAsia="Calibri" w:hAnsi="Times New Roman"/>
          <w:i/>
          <w:sz w:val="23"/>
          <w:szCs w:val="23"/>
          <w:u w:val="single"/>
        </w:rPr>
        <w:t>/</w:t>
      </w:r>
      <w:r w:rsidR="008A253E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CE7914" w:rsidRPr="00CE7914">
        <w:rPr>
          <w:rFonts w:ascii="Times New Roman" w:eastAsia="Calibri" w:hAnsi="Times New Roman"/>
          <w:i/>
          <w:sz w:val="23"/>
          <w:szCs w:val="23"/>
          <w:u w:val="single"/>
        </w:rPr>
        <w:t>в соответств</w:t>
      </w:r>
      <w:r w:rsidR="00C300A8">
        <w:rPr>
          <w:rFonts w:ascii="Times New Roman" w:eastAsia="Calibri" w:hAnsi="Times New Roman"/>
          <w:i/>
          <w:sz w:val="23"/>
          <w:szCs w:val="23"/>
          <w:u w:val="single"/>
        </w:rPr>
        <w:t>ии с договором теплоснабжения</w:t>
      </w:r>
      <w:r w:rsidR="00F21664">
        <w:rPr>
          <w:rFonts w:ascii="Times New Roman" w:eastAsia="Calibri" w:hAnsi="Times New Roman"/>
          <w:i/>
          <w:sz w:val="23"/>
          <w:szCs w:val="23"/>
          <w:u w:val="single"/>
        </w:rPr>
        <w:t xml:space="preserve"> ТСН-</w:t>
      </w:r>
      <w:r w:rsidR="00655F33">
        <w:rPr>
          <w:rFonts w:ascii="Times New Roman" w:eastAsia="Calibri" w:hAnsi="Times New Roman"/>
          <w:i/>
          <w:sz w:val="23"/>
          <w:szCs w:val="23"/>
          <w:u w:val="single"/>
        </w:rPr>
        <w:t>4174</w:t>
      </w:r>
      <w:r w:rsidR="00374F27">
        <w:rPr>
          <w:rFonts w:ascii="Times New Roman" w:eastAsia="Calibri" w:hAnsi="Times New Roman"/>
          <w:i/>
          <w:sz w:val="23"/>
          <w:szCs w:val="23"/>
          <w:u w:val="single"/>
        </w:rPr>
        <w:t>39</w:t>
      </w:r>
      <w:r w:rsidR="00F21664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364E27">
        <w:rPr>
          <w:rFonts w:ascii="Times New Roman" w:eastAsia="Calibri" w:hAnsi="Times New Roman"/>
          <w:i/>
          <w:sz w:val="23"/>
          <w:szCs w:val="23"/>
          <w:u w:val="single"/>
        </w:rPr>
        <w:t xml:space="preserve">     </w:t>
      </w:r>
      <w:r w:rsidR="00150D4B">
        <w:rPr>
          <w:rFonts w:ascii="Times New Roman" w:eastAsia="Calibri" w:hAnsi="Times New Roman"/>
          <w:i/>
          <w:sz w:val="23"/>
          <w:szCs w:val="23"/>
          <w:u w:val="single"/>
        </w:rPr>
        <w:t xml:space="preserve">      </w:t>
      </w:r>
      <w:r w:rsidR="0087030C">
        <w:rPr>
          <w:rFonts w:ascii="Times New Roman" w:eastAsia="Calibri" w:hAnsi="Times New Roman"/>
          <w:i/>
          <w:sz w:val="23"/>
          <w:szCs w:val="23"/>
          <w:u w:val="single"/>
        </w:rPr>
        <w:t xml:space="preserve">    </w:t>
      </w:r>
      <w:r w:rsidR="00D251C6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804BFE" w:rsidRPr="00CD2056">
        <w:rPr>
          <w:rFonts w:ascii="Times New Roman" w:eastAsia="Calibri" w:hAnsi="Times New Roman"/>
          <w:i/>
          <w:sz w:val="6"/>
          <w:szCs w:val="6"/>
          <w:u w:val="single"/>
        </w:rPr>
        <w:t>.</w:t>
      </w:r>
    </w:p>
    <w:p w14:paraId="38FD5F5C" w14:textId="2E157E91" w:rsidR="00514F45" w:rsidRPr="0047200A" w:rsidRDefault="00514F45" w:rsidP="00EC30CF">
      <w:pPr>
        <w:pStyle w:val="ac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47200A">
        <w:rPr>
          <w:rFonts w:ascii="Times New Roman" w:hAnsi="Times New Roman"/>
          <w:b/>
          <w:sz w:val="23"/>
          <w:szCs w:val="23"/>
        </w:rPr>
        <w:t>Теплоснабжающая организация в точке поставки обеспечивает размер нагрузки ресурса, потребляемого объектом, равный:</w:t>
      </w:r>
      <w:r w:rsidR="007801F2">
        <w:rPr>
          <w:rFonts w:ascii="Times New Roman" w:hAnsi="Times New Roman"/>
          <w:b/>
          <w:sz w:val="23"/>
          <w:szCs w:val="23"/>
        </w:rPr>
        <w:t xml:space="preserve">                      </w:t>
      </w:r>
      <w:r w:rsidR="008137B9">
        <w:rPr>
          <w:rFonts w:ascii="Times New Roman" w:hAnsi="Times New Roman"/>
          <w:b/>
          <w:sz w:val="23"/>
          <w:szCs w:val="23"/>
        </w:rPr>
        <w:t xml:space="preserve">  </w:t>
      </w:r>
      <w:r w:rsidRPr="0047200A">
        <w:rPr>
          <w:rFonts w:ascii="Times New Roman" w:hAnsi="Times New Roman"/>
          <w:sz w:val="23"/>
          <w:szCs w:val="23"/>
        </w:rPr>
        <w:t xml:space="preserve"> </w:t>
      </w:r>
      <w:r w:rsidRPr="0047200A">
        <w:rPr>
          <w:rFonts w:ascii="Times New Roman" w:hAnsi="Times New Roman"/>
          <w:i/>
          <w:sz w:val="23"/>
          <w:szCs w:val="23"/>
          <w:lang w:val="en-US"/>
        </w:rPr>
        <w:t>Q</w:t>
      </w:r>
      <w:r w:rsidR="00AA1B7A" w:rsidRPr="0047200A">
        <w:rPr>
          <w:rFonts w:ascii="Times New Roman" w:hAnsi="Times New Roman"/>
          <w:i/>
          <w:sz w:val="23"/>
          <w:szCs w:val="23"/>
        </w:rPr>
        <w:t>общ</w:t>
      </w:r>
      <w:r w:rsidR="007801F2">
        <w:rPr>
          <w:rFonts w:ascii="Times New Roman" w:hAnsi="Times New Roman"/>
          <w:i/>
          <w:sz w:val="23"/>
          <w:szCs w:val="23"/>
        </w:rPr>
        <w:t xml:space="preserve"> </w:t>
      </w:r>
      <w:r w:rsidR="0041496C">
        <w:rPr>
          <w:rFonts w:ascii="Times New Roman" w:hAnsi="Times New Roman"/>
          <w:i/>
          <w:sz w:val="23"/>
          <w:szCs w:val="23"/>
        </w:rPr>
        <w:t xml:space="preserve">= </w:t>
      </w:r>
      <w:r w:rsidR="0041496C">
        <w:rPr>
          <w:rFonts w:ascii="Times New Roman" w:hAnsi="Times New Roman"/>
          <w:i/>
          <w:sz w:val="23"/>
          <w:szCs w:val="23"/>
          <w:u w:val="single"/>
        </w:rPr>
        <w:t xml:space="preserve">   </w:t>
      </w:r>
      <w:r w:rsidR="0001611D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F60B87">
        <w:rPr>
          <w:rFonts w:ascii="Times New Roman" w:hAnsi="Times New Roman"/>
          <w:i/>
          <w:sz w:val="23"/>
          <w:szCs w:val="23"/>
          <w:u w:val="single"/>
        </w:rPr>
        <w:t>0</w:t>
      </w:r>
      <w:proofErr w:type="gramStart"/>
      <w:r w:rsidR="00F60B87">
        <w:rPr>
          <w:rFonts w:ascii="Times New Roman" w:hAnsi="Times New Roman"/>
          <w:i/>
          <w:sz w:val="23"/>
          <w:szCs w:val="23"/>
          <w:u w:val="single"/>
        </w:rPr>
        <w:t>,</w:t>
      </w:r>
      <w:r w:rsidR="00226296">
        <w:rPr>
          <w:rFonts w:ascii="Times New Roman" w:hAnsi="Times New Roman"/>
          <w:i/>
          <w:sz w:val="23"/>
          <w:szCs w:val="23"/>
          <w:u w:val="single"/>
        </w:rPr>
        <w:t>2561</w:t>
      </w:r>
      <w:proofErr w:type="gramEnd"/>
      <w:r w:rsidR="00655F33">
        <w:rPr>
          <w:rFonts w:ascii="Times New Roman" w:hAnsi="Times New Roman"/>
          <w:i/>
          <w:sz w:val="23"/>
          <w:szCs w:val="23"/>
          <w:u w:val="single"/>
        </w:rPr>
        <w:t xml:space="preserve">  </w:t>
      </w:r>
      <w:r w:rsidR="00F21664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41496C">
        <w:rPr>
          <w:rFonts w:ascii="Times New Roman" w:hAnsi="Times New Roman"/>
          <w:i/>
          <w:sz w:val="23"/>
          <w:szCs w:val="23"/>
          <w:u w:val="single"/>
        </w:rPr>
        <w:t xml:space="preserve">   </w:t>
      </w:r>
      <w:r w:rsidRPr="0041496C">
        <w:rPr>
          <w:rFonts w:ascii="Times New Roman" w:hAnsi="Times New Roman"/>
          <w:i/>
          <w:sz w:val="23"/>
          <w:szCs w:val="23"/>
        </w:rPr>
        <w:t>Гкал</w:t>
      </w:r>
      <w:r w:rsidRPr="0047200A">
        <w:rPr>
          <w:rFonts w:ascii="Times New Roman" w:hAnsi="Times New Roman"/>
          <w:i/>
          <w:sz w:val="23"/>
          <w:szCs w:val="23"/>
        </w:rPr>
        <w:t>/час.</w:t>
      </w:r>
    </w:p>
    <w:p w14:paraId="1747E72B" w14:textId="5EB15744" w:rsidR="00514F45" w:rsidRPr="0047200A" w:rsidRDefault="00DA1A51" w:rsidP="00EC30CF">
      <w:pPr>
        <w:tabs>
          <w:tab w:val="left" w:pos="993"/>
        </w:tabs>
        <w:spacing w:after="0"/>
        <w:ind w:left="6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>7</w:t>
      </w:r>
      <w:r w:rsidR="00882FDC" w:rsidRPr="0047200A">
        <w:rPr>
          <w:rFonts w:ascii="Times New Roman" w:eastAsia="Calibri" w:hAnsi="Times New Roman"/>
          <w:sz w:val="23"/>
          <w:szCs w:val="23"/>
        </w:rPr>
        <w:t xml:space="preserve">.   </w:t>
      </w:r>
      <w:r w:rsidR="00514F45" w:rsidRPr="0047200A">
        <w:rPr>
          <w:rFonts w:ascii="Times New Roman" w:eastAsia="Calibri" w:hAnsi="Times New Roman"/>
          <w:b/>
          <w:sz w:val="23"/>
          <w:szCs w:val="23"/>
        </w:rPr>
        <w:t>Распределение тепловой нагрузки и расхода теплоносителя:</w:t>
      </w:r>
      <w:r w:rsidR="00514F45" w:rsidRPr="0047200A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021"/>
        <w:gridCol w:w="1417"/>
        <w:gridCol w:w="1134"/>
        <w:gridCol w:w="1814"/>
        <w:gridCol w:w="1305"/>
      </w:tblGrid>
      <w:tr w:rsidR="00514F45" w:rsidRPr="0047200A" w14:paraId="42CB0284" w14:textId="77777777" w:rsidTr="0090169A">
        <w:trPr>
          <w:trHeight w:val="359"/>
        </w:trPr>
        <w:tc>
          <w:tcPr>
            <w:tcW w:w="2694" w:type="dxa"/>
            <w:vMerge w:val="restart"/>
          </w:tcPr>
          <w:p w14:paraId="3C7C2813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91" w:type="dxa"/>
            <w:gridSpan w:val="5"/>
            <w:vAlign w:val="center"/>
          </w:tcPr>
          <w:p w14:paraId="021A3760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200A">
              <w:rPr>
                <w:rFonts w:ascii="Times New Roman" w:hAnsi="Times New Roman"/>
                <w:sz w:val="23"/>
                <w:szCs w:val="23"/>
              </w:rPr>
              <w:t>Тепловая нагрузка (Гкал/ч)</w:t>
            </w:r>
          </w:p>
        </w:tc>
      </w:tr>
      <w:tr w:rsidR="00514F45" w:rsidRPr="0047200A" w14:paraId="2E852C63" w14:textId="77777777" w:rsidTr="00AD2D2A">
        <w:trPr>
          <w:trHeight w:val="828"/>
        </w:trPr>
        <w:tc>
          <w:tcPr>
            <w:tcW w:w="2694" w:type="dxa"/>
            <w:vMerge/>
            <w:vAlign w:val="bottom"/>
          </w:tcPr>
          <w:p w14:paraId="012C54FB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1" w:type="dxa"/>
            <w:vAlign w:val="center"/>
          </w:tcPr>
          <w:p w14:paraId="1CC4CF31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200A">
              <w:rPr>
                <w:rFonts w:ascii="Times New Roman" w:hAnsi="Times New Roman"/>
                <w:sz w:val="23"/>
                <w:szCs w:val="23"/>
              </w:rPr>
              <w:t>Общая</w:t>
            </w:r>
          </w:p>
        </w:tc>
        <w:tc>
          <w:tcPr>
            <w:tcW w:w="1417" w:type="dxa"/>
            <w:vAlign w:val="center"/>
          </w:tcPr>
          <w:p w14:paraId="454D5282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200A">
              <w:rPr>
                <w:rFonts w:ascii="Times New Roman" w:hAnsi="Times New Roman"/>
                <w:sz w:val="23"/>
                <w:szCs w:val="23"/>
              </w:rPr>
              <w:t xml:space="preserve">Отопление </w:t>
            </w:r>
          </w:p>
        </w:tc>
        <w:tc>
          <w:tcPr>
            <w:tcW w:w="1134" w:type="dxa"/>
            <w:vAlign w:val="center"/>
          </w:tcPr>
          <w:p w14:paraId="4263240C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200A">
              <w:rPr>
                <w:rFonts w:ascii="Times New Roman" w:hAnsi="Times New Roman"/>
                <w:sz w:val="23"/>
                <w:szCs w:val="23"/>
              </w:rPr>
              <w:t>Вентиляция</w:t>
            </w:r>
          </w:p>
        </w:tc>
        <w:tc>
          <w:tcPr>
            <w:tcW w:w="1814" w:type="dxa"/>
            <w:vAlign w:val="center"/>
          </w:tcPr>
          <w:p w14:paraId="600B0033" w14:textId="77777777" w:rsidR="004D5D3F" w:rsidRPr="0047200A" w:rsidRDefault="004D5D3F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06AC835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200A">
              <w:rPr>
                <w:rFonts w:ascii="Times New Roman" w:hAnsi="Times New Roman"/>
                <w:sz w:val="23"/>
                <w:szCs w:val="23"/>
              </w:rPr>
              <w:t>Горячее водоснабжение</w:t>
            </w:r>
          </w:p>
          <w:p w14:paraId="4B8F9004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5" w:type="dxa"/>
            <w:vAlign w:val="center"/>
          </w:tcPr>
          <w:p w14:paraId="709080DD" w14:textId="5F71DF63" w:rsidR="00AD2D2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7200A">
              <w:rPr>
                <w:rFonts w:ascii="Times New Roman" w:hAnsi="Times New Roman"/>
                <w:sz w:val="23"/>
                <w:szCs w:val="23"/>
              </w:rPr>
              <w:t>Техноло</w:t>
            </w:r>
            <w:proofErr w:type="spellEnd"/>
            <w:r w:rsidR="00AD2D2A">
              <w:rPr>
                <w:rFonts w:ascii="Times New Roman" w:hAnsi="Times New Roman"/>
                <w:sz w:val="23"/>
                <w:szCs w:val="23"/>
              </w:rPr>
              <w:t>-</w:t>
            </w:r>
          </w:p>
          <w:p w14:paraId="5D94BF8B" w14:textId="72AC84DC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7200A">
              <w:rPr>
                <w:rFonts w:ascii="Times New Roman" w:hAnsi="Times New Roman"/>
                <w:sz w:val="23"/>
                <w:szCs w:val="23"/>
              </w:rPr>
              <w:t>гия</w:t>
            </w:r>
            <w:proofErr w:type="spellEnd"/>
            <w:r w:rsidRPr="0047200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514F45" w:rsidRPr="0047200A" w14:paraId="054EFCB4" w14:textId="77777777" w:rsidTr="00AD2D2A">
        <w:trPr>
          <w:trHeight w:val="303"/>
        </w:trPr>
        <w:tc>
          <w:tcPr>
            <w:tcW w:w="2694" w:type="dxa"/>
            <w:vAlign w:val="center"/>
          </w:tcPr>
          <w:p w14:paraId="4604933A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200A">
              <w:rPr>
                <w:rFonts w:ascii="Times New Roman" w:hAnsi="Times New Roman"/>
                <w:sz w:val="23"/>
                <w:szCs w:val="23"/>
              </w:rPr>
              <w:t xml:space="preserve">Всего по объекту, в </w:t>
            </w:r>
            <w:proofErr w:type="spellStart"/>
            <w:r w:rsidRPr="0047200A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Pr="0047200A">
              <w:rPr>
                <w:rFonts w:ascii="Times New Roman" w:hAnsi="Times New Roman"/>
                <w:sz w:val="23"/>
                <w:szCs w:val="23"/>
              </w:rPr>
              <w:t>.:</w:t>
            </w:r>
          </w:p>
        </w:tc>
        <w:tc>
          <w:tcPr>
            <w:tcW w:w="1021" w:type="dxa"/>
            <w:vAlign w:val="center"/>
          </w:tcPr>
          <w:p w14:paraId="3890F9ED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2CD0DB7B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380C41D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DF082D8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5" w:type="dxa"/>
          </w:tcPr>
          <w:p w14:paraId="6ED89167" w14:textId="77777777" w:rsidR="00514F45" w:rsidRPr="0047200A" w:rsidRDefault="00514F45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339B" w:rsidRPr="0047200A" w14:paraId="0CC1965D" w14:textId="77777777" w:rsidTr="00AD2D2A">
        <w:trPr>
          <w:trHeight w:val="303"/>
        </w:trPr>
        <w:tc>
          <w:tcPr>
            <w:tcW w:w="2694" w:type="dxa"/>
            <w:vAlign w:val="center"/>
          </w:tcPr>
          <w:p w14:paraId="4241489A" w14:textId="77777777" w:rsidR="00B2339B" w:rsidRPr="0047200A" w:rsidRDefault="00B2339B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200A">
              <w:rPr>
                <w:rFonts w:ascii="Times New Roman" w:hAnsi="Times New Roman"/>
                <w:sz w:val="23"/>
                <w:szCs w:val="23"/>
              </w:rPr>
              <w:t>жилая часть</w:t>
            </w:r>
          </w:p>
        </w:tc>
        <w:tc>
          <w:tcPr>
            <w:tcW w:w="1021" w:type="dxa"/>
            <w:vAlign w:val="center"/>
          </w:tcPr>
          <w:p w14:paraId="5D8B1329" w14:textId="2D3C93C0" w:rsidR="00B2339B" w:rsidRPr="00CB36B7" w:rsidRDefault="00655F33" w:rsidP="00BF3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vAlign w:val="center"/>
          </w:tcPr>
          <w:p w14:paraId="3B6AF638" w14:textId="0D664966" w:rsidR="00B2339B" w:rsidRPr="00D251C6" w:rsidRDefault="00655F33" w:rsidP="00BF3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14:paraId="11749285" w14:textId="2B764885" w:rsidR="00B2339B" w:rsidRPr="0047200A" w:rsidRDefault="008E0B18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47200A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025B96E" w14:textId="7BC4EB85" w:rsidR="00B2339B" w:rsidRPr="00D251C6" w:rsidRDefault="000D6892" w:rsidP="00837D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05" w:type="dxa"/>
          </w:tcPr>
          <w:p w14:paraId="024784E2" w14:textId="77777777" w:rsidR="00B2339B" w:rsidRPr="0047200A" w:rsidRDefault="00B2339B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36B7" w:rsidRPr="0047200A" w14:paraId="5E1AEF35" w14:textId="77777777" w:rsidTr="00AD2D2A">
        <w:trPr>
          <w:trHeight w:val="303"/>
        </w:trPr>
        <w:tc>
          <w:tcPr>
            <w:tcW w:w="2694" w:type="dxa"/>
            <w:vAlign w:val="center"/>
          </w:tcPr>
          <w:p w14:paraId="79B23378" w14:textId="77777777" w:rsidR="00CB36B7" w:rsidRPr="0047200A" w:rsidRDefault="00CB36B7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200A">
              <w:rPr>
                <w:rFonts w:ascii="Times New Roman" w:hAnsi="Times New Roman"/>
                <w:sz w:val="23"/>
                <w:szCs w:val="23"/>
              </w:rPr>
              <w:t>нежилая часть</w:t>
            </w:r>
          </w:p>
        </w:tc>
        <w:tc>
          <w:tcPr>
            <w:tcW w:w="1021" w:type="dxa"/>
            <w:vAlign w:val="center"/>
          </w:tcPr>
          <w:p w14:paraId="446D7094" w14:textId="5966F200" w:rsidR="00CB36B7" w:rsidRPr="00D251C6" w:rsidRDefault="003F6240" w:rsidP="00226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</w:t>
            </w:r>
            <w:r w:rsidR="00226296">
              <w:rPr>
                <w:rFonts w:ascii="Times New Roman" w:hAnsi="Times New Roman"/>
                <w:sz w:val="23"/>
                <w:szCs w:val="23"/>
              </w:rPr>
              <w:t>2561</w:t>
            </w:r>
          </w:p>
        </w:tc>
        <w:tc>
          <w:tcPr>
            <w:tcW w:w="1417" w:type="dxa"/>
            <w:vAlign w:val="center"/>
          </w:tcPr>
          <w:p w14:paraId="3584C159" w14:textId="60796D6D" w:rsidR="00CB36B7" w:rsidRPr="00D251C6" w:rsidRDefault="00655F33" w:rsidP="00226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</w:t>
            </w:r>
            <w:r w:rsidR="00374F27">
              <w:rPr>
                <w:rFonts w:ascii="Times New Roman" w:hAnsi="Times New Roman"/>
                <w:sz w:val="23"/>
                <w:szCs w:val="23"/>
              </w:rPr>
              <w:t>1</w:t>
            </w:r>
            <w:r w:rsidR="00226296">
              <w:rPr>
                <w:rFonts w:ascii="Times New Roman" w:hAnsi="Times New Roman"/>
                <w:sz w:val="23"/>
                <w:szCs w:val="23"/>
              </w:rPr>
              <w:t>321</w:t>
            </w:r>
          </w:p>
        </w:tc>
        <w:tc>
          <w:tcPr>
            <w:tcW w:w="1134" w:type="dxa"/>
            <w:vAlign w:val="center"/>
          </w:tcPr>
          <w:p w14:paraId="40FA362B" w14:textId="333C5F59" w:rsidR="00CB36B7" w:rsidRPr="00364E27" w:rsidRDefault="005B33EF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FCEA5C" w14:textId="049D8BE1" w:rsidR="00CB36B7" w:rsidRPr="00D251C6" w:rsidRDefault="00655F33" w:rsidP="00374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</w:t>
            </w:r>
            <w:r w:rsidR="00374F27">
              <w:rPr>
                <w:rFonts w:ascii="Times New Roman" w:hAnsi="Times New Roman"/>
                <w:sz w:val="23"/>
                <w:szCs w:val="23"/>
              </w:rPr>
              <w:t>124</w:t>
            </w:r>
          </w:p>
        </w:tc>
        <w:tc>
          <w:tcPr>
            <w:tcW w:w="1305" w:type="dxa"/>
          </w:tcPr>
          <w:p w14:paraId="56B7A3FC" w14:textId="77777777" w:rsidR="00CB36B7" w:rsidRPr="0047200A" w:rsidRDefault="00CB36B7" w:rsidP="00514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11AE7A6" w14:textId="77777777" w:rsidR="006F3134" w:rsidRPr="0047200A" w:rsidRDefault="006F3134" w:rsidP="0095588E">
      <w:pPr>
        <w:tabs>
          <w:tab w:val="left" w:pos="993"/>
        </w:tabs>
        <w:spacing w:after="0"/>
        <w:contextualSpacing/>
        <w:rPr>
          <w:rFonts w:ascii="Times New Roman" w:eastAsia="Calibri" w:hAnsi="Times New Roman"/>
          <w:sz w:val="23"/>
          <w:szCs w:val="23"/>
        </w:rPr>
      </w:pPr>
    </w:p>
    <w:p w14:paraId="44930D24" w14:textId="6016EB23" w:rsidR="00DA1A51" w:rsidRPr="00DA1A51" w:rsidRDefault="009E175F" w:rsidP="00DA1A51">
      <w:pPr>
        <w:pStyle w:val="ac"/>
        <w:numPr>
          <w:ilvl w:val="0"/>
          <w:numId w:val="23"/>
        </w:numPr>
        <w:tabs>
          <w:tab w:val="left" w:pos="993"/>
        </w:tabs>
        <w:spacing w:after="0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Вид теплоносителя:</w:t>
      </w:r>
      <w:r>
        <w:rPr>
          <w:rFonts w:ascii="Times New Roman" w:hAnsi="Times New Roman"/>
          <w:sz w:val="23"/>
          <w:szCs w:val="23"/>
        </w:rPr>
        <w:t xml:space="preserve">                                     </w:t>
      </w:r>
      <w:r w:rsidR="00E728D7">
        <w:rPr>
          <w:rFonts w:ascii="Times New Roman" w:hAnsi="Times New Roman"/>
          <w:sz w:val="23"/>
          <w:szCs w:val="23"/>
        </w:rPr>
        <w:t xml:space="preserve">   </w:t>
      </w:r>
      <w:r w:rsidR="00E728D7">
        <w:rPr>
          <w:rFonts w:ascii="Times New Roman" w:hAnsi="Times New Roman"/>
          <w:sz w:val="23"/>
          <w:szCs w:val="23"/>
          <w:u w:val="single"/>
        </w:rPr>
        <w:t xml:space="preserve">       </w:t>
      </w:r>
      <w:r w:rsidR="005B1714">
        <w:rPr>
          <w:sz w:val="23"/>
          <w:szCs w:val="23"/>
          <w:u w:val="single"/>
        </w:rPr>
        <w:t xml:space="preserve">  </w:t>
      </w:r>
      <w:r w:rsidR="0070467B" w:rsidRPr="00DA1A51">
        <w:rPr>
          <w:rFonts w:ascii="Times New Roman" w:hAnsi="Times New Roman"/>
          <w:i/>
          <w:sz w:val="23"/>
          <w:szCs w:val="23"/>
          <w:u w:val="single"/>
        </w:rPr>
        <w:t>горячая вода</w:t>
      </w:r>
      <w:r>
        <w:rPr>
          <w:rFonts w:ascii="Times New Roman" w:hAnsi="Times New Roman"/>
          <w:i/>
          <w:sz w:val="23"/>
          <w:szCs w:val="23"/>
          <w:u w:val="single"/>
        </w:rPr>
        <w:t>. 2-я группа рабочих сред</w:t>
      </w:r>
    </w:p>
    <w:p w14:paraId="3A6FF86E" w14:textId="7B9B1CA2" w:rsidR="00EC30CF" w:rsidRPr="00DA1A51" w:rsidRDefault="00514F45" w:rsidP="00DA1A51">
      <w:pPr>
        <w:pStyle w:val="ac"/>
        <w:numPr>
          <w:ilvl w:val="0"/>
          <w:numId w:val="23"/>
        </w:numPr>
        <w:tabs>
          <w:tab w:val="left" w:pos="993"/>
        </w:tabs>
        <w:spacing w:after="0"/>
        <w:rPr>
          <w:rFonts w:ascii="Times New Roman" w:hAnsi="Times New Roman"/>
          <w:i/>
          <w:sz w:val="23"/>
          <w:szCs w:val="23"/>
        </w:rPr>
      </w:pPr>
      <w:r w:rsidRPr="00DA1A51">
        <w:rPr>
          <w:rFonts w:ascii="Times New Roman" w:hAnsi="Times New Roman"/>
          <w:b/>
          <w:sz w:val="23"/>
          <w:szCs w:val="23"/>
        </w:rPr>
        <w:t>Параметры теплоносителя</w:t>
      </w:r>
      <w:r w:rsidRPr="00DA1A51">
        <w:rPr>
          <w:rFonts w:ascii="Times New Roman" w:hAnsi="Times New Roman"/>
          <w:sz w:val="23"/>
          <w:szCs w:val="23"/>
        </w:rPr>
        <w:t>:</w:t>
      </w:r>
    </w:p>
    <w:p w14:paraId="4B0176EE" w14:textId="11084E3F" w:rsidR="00D91A91" w:rsidRPr="0047200A" w:rsidRDefault="00514F45" w:rsidP="006F3134">
      <w:pPr>
        <w:spacing w:after="0" w:line="240" w:lineRule="auto"/>
        <w:ind w:firstLine="567"/>
        <w:contextualSpacing/>
        <w:rPr>
          <w:rFonts w:ascii="Times New Roman" w:hAnsi="Times New Roman"/>
          <w:sz w:val="23"/>
          <w:szCs w:val="23"/>
        </w:rPr>
      </w:pPr>
      <w:r w:rsidRPr="0047200A">
        <w:rPr>
          <w:rFonts w:ascii="Times New Roman" w:hAnsi="Times New Roman"/>
          <w:sz w:val="23"/>
          <w:szCs w:val="23"/>
        </w:rPr>
        <w:lastRenderedPageBreak/>
        <w:t>- температурный график тепловой сети на источнике тепловой энергии</w:t>
      </w:r>
      <w:r w:rsidR="00D91A91" w:rsidRPr="0047200A">
        <w:rPr>
          <w:rFonts w:ascii="Times New Roman" w:hAnsi="Times New Roman"/>
          <w:sz w:val="23"/>
          <w:szCs w:val="23"/>
        </w:rPr>
        <w:t>:</w:t>
      </w:r>
      <w:r w:rsidR="006F3134" w:rsidRPr="0047200A">
        <w:rPr>
          <w:rFonts w:ascii="Times New Roman" w:hAnsi="Times New Roman"/>
          <w:sz w:val="23"/>
          <w:szCs w:val="23"/>
        </w:rPr>
        <w:t xml:space="preserve"> </w:t>
      </w:r>
      <w:r w:rsidR="006F3134" w:rsidRPr="0047200A">
        <w:rPr>
          <w:rFonts w:ascii="Times New Roman" w:hAnsi="Times New Roman"/>
          <w:i/>
          <w:sz w:val="23"/>
          <w:szCs w:val="23"/>
        </w:rPr>
        <w:t>Т =</w:t>
      </w:r>
      <w:r w:rsidR="00FE6778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364E27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837D1F">
        <w:rPr>
          <w:rFonts w:ascii="Times New Roman" w:hAnsi="Times New Roman"/>
          <w:i/>
          <w:sz w:val="23"/>
          <w:szCs w:val="23"/>
          <w:u w:val="single"/>
        </w:rPr>
        <w:t>1</w:t>
      </w:r>
      <w:r w:rsidR="00374F27">
        <w:rPr>
          <w:rFonts w:ascii="Times New Roman" w:hAnsi="Times New Roman"/>
          <w:i/>
          <w:sz w:val="23"/>
          <w:szCs w:val="23"/>
          <w:u w:val="single"/>
        </w:rPr>
        <w:t>05</w:t>
      </w:r>
      <w:r w:rsidR="00F45A01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F51FA0" w:rsidRPr="00CC635A">
        <w:rPr>
          <w:rFonts w:ascii="Times New Roman" w:hAnsi="Times New Roman"/>
          <w:i/>
          <w:sz w:val="23"/>
          <w:szCs w:val="23"/>
        </w:rPr>
        <w:t xml:space="preserve"> </w:t>
      </w:r>
      <w:r w:rsidR="006F3134" w:rsidRPr="00CC635A">
        <w:rPr>
          <w:rFonts w:ascii="Times New Roman" w:hAnsi="Times New Roman"/>
          <w:i/>
          <w:sz w:val="23"/>
          <w:szCs w:val="23"/>
        </w:rPr>
        <w:t>/</w:t>
      </w:r>
      <w:r w:rsidR="00800201">
        <w:rPr>
          <w:rFonts w:ascii="Times New Roman" w:hAnsi="Times New Roman"/>
          <w:i/>
          <w:sz w:val="23"/>
          <w:szCs w:val="23"/>
          <w:u w:val="single"/>
        </w:rPr>
        <w:t xml:space="preserve"> 70</w:t>
      </w:r>
      <w:r w:rsidR="00CC635A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800201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proofErr w:type="spellStart"/>
      <w:r w:rsidR="00D91A91" w:rsidRPr="00CD2056">
        <w:rPr>
          <w:rFonts w:ascii="Times New Roman" w:hAnsi="Times New Roman"/>
          <w:i/>
          <w:sz w:val="23"/>
          <w:szCs w:val="23"/>
          <w:u w:val="single"/>
          <w:vertAlign w:val="superscript"/>
        </w:rPr>
        <w:t>о</w:t>
      </w:r>
      <w:r w:rsidR="00D91A91" w:rsidRPr="00CD2056">
        <w:rPr>
          <w:rFonts w:ascii="Times New Roman" w:hAnsi="Times New Roman"/>
          <w:i/>
          <w:sz w:val="23"/>
          <w:szCs w:val="23"/>
          <w:u w:val="single"/>
        </w:rPr>
        <w:t>С</w:t>
      </w:r>
      <w:proofErr w:type="spellEnd"/>
    </w:p>
    <w:p w14:paraId="742998DB" w14:textId="61AAB214" w:rsidR="00514F45" w:rsidRPr="0047200A" w:rsidRDefault="00514F45" w:rsidP="00D91A91">
      <w:pPr>
        <w:spacing w:after="0" w:line="240" w:lineRule="auto"/>
        <w:ind w:firstLine="567"/>
        <w:contextualSpacing/>
        <w:rPr>
          <w:rFonts w:ascii="Times New Roman" w:hAnsi="Times New Roman"/>
          <w:i/>
          <w:sz w:val="23"/>
          <w:szCs w:val="23"/>
        </w:rPr>
      </w:pPr>
      <w:r w:rsidRPr="0047200A">
        <w:rPr>
          <w:rFonts w:ascii="Times New Roman" w:hAnsi="Times New Roman"/>
          <w:sz w:val="23"/>
          <w:szCs w:val="23"/>
        </w:rPr>
        <w:t>- давление в точке подключения на подающем трубопроводе:</w:t>
      </w:r>
      <w:r w:rsidR="00E36D8F">
        <w:rPr>
          <w:rFonts w:ascii="Times New Roman" w:hAnsi="Times New Roman"/>
          <w:i/>
          <w:sz w:val="23"/>
          <w:szCs w:val="23"/>
        </w:rPr>
        <w:t xml:space="preserve"> </w:t>
      </w:r>
      <w:r w:rsidR="00EC30CF">
        <w:rPr>
          <w:rFonts w:ascii="Times New Roman" w:hAnsi="Times New Roman"/>
          <w:i/>
          <w:sz w:val="23"/>
          <w:szCs w:val="23"/>
        </w:rPr>
        <w:t xml:space="preserve">               </w:t>
      </w:r>
      <w:r w:rsidR="00E36D8F">
        <w:rPr>
          <w:rFonts w:ascii="Times New Roman" w:hAnsi="Times New Roman"/>
          <w:i/>
          <w:sz w:val="23"/>
          <w:szCs w:val="23"/>
          <w:u w:val="single"/>
        </w:rPr>
        <w:t xml:space="preserve">  </w:t>
      </w:r>
      <w:r w:rsidR="00EC30CF">
        <w:rPr>
          <w:rFonts w:ascii="Times New Roman" w:hAnsi="Times New Roman"/>
          <w:i/>
          <w:sz w:val="23"/>
          <w:szCs w:val="23"/>
          <w:u w:val="single"/>
        </w:rPr>
        <w:t xml:space="preserve">  </w:t>
      </w:r>
      <w:r w:rsidR="0069109C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8A253E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374F27">
        <w:rPr>
          <w:rFonts w:ascii="Times New Roman" w:hAnsi="Times New Roman"/>
          <w:i/>
          <w:sz w:val="23"/>
          <w:szCs w:val="23"/>
          <w:u w:val="single"/>
        </w:rPr>
        <w:t>48</w:t>
      </w:r>
      <w:r w:rsidR="00F21664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8A253E">
        <w:rPr>
          <w:rFonts w:ascii="Times New Roman" w:hAnsi="Times New Roman"/>
          <w:i/>
          <w:sz w:val="23"/>
          <w:szCs w:val="23"/>
          <w:u w:val="single"/>
        </w:rPr>
        <w:t xml:space="preserve">    </w:t>
      </w:r>
      <w:r w:rsidR="00E36D8F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EC30CF">
        <w:rPr>
          <w:rFonts w:ascii="Times New Roman" w:hAnsi="Times New Roman"/>
          <w:i/>
          <w:sz w:val="23"/>
          <w:szCs w:val="23"/>
        </w:rPr>
        <w:t xml:space="preserve">  </w:t>
      </w:r>
      <w:proofErr w:type="spellStart"/>
      <w:r w:rsidRPr="0047200A">
        <w:rPr>
          <w:rFonts w:ascii="Times New Roman" w:hAnsi="Times New Roman"/>
          <w:i/>
          <w:sz w:val="23"/>
          <w:szCs w:val="23"/>
        </w:rPr>
        <w:t>м.в.ст</w:t>
      </w:r>
      <w:proofErr w:type="spellEnd"/>
      <w:r w:rsidRPr="0047200A">
        <w:rPr>
          <w:rFonts w:ascii="Times New Roman" w:hAnsi="Times New Roman"/>
          <w:i/>
          <w:sz w:val="23"/>
          <w:szCs w:val="23"/>
        </w:rPr>
        <w:t>.;</w:t>
      </w:r>
    </w:p>
    <w:p w14:paraId="7ADA0B1B" w14:textId="06F3C22C" w:rsidR="00514F45" w:rsidRDefault="00514F45" w:rsidP="00D91A91">
      <w:pPr>
        <w:spacing w:after="0" w:line="240" w:lineRule="auto"/>
        <w:ind w:firstLine="567"/>
        <w:contextualSpacing/>
        <w:rPr>
          <w:rFonts w:ascii="Times New Roman" w:hAnsi="Times New Roman"/>
          <w:i/>
          <w:sz w:val="23"/>
          <w:szCs w:val="23"/>
        </w:rPr>
      </w:pPr>
      <w:r w:rsidRPr="0047200A">
        <w:rPr>
          <w:rFonts w:ascii="Times New Roman" w:hAnsi="Times New Roman"/>
          <w:sz w:val="23"/>
          <w:szCs w:val="23"/>
        </w:rPr>
        <w:t>- давление в точке подключения на обратном трубопроводе</w:t>
      </w:r>
      <w:r w:rsidR="00E36D8F">
        <w:rPr>
          <w:rFonts w:ascii="Times New Roman" w:hAnsi="Times New Roman"/>
          <w:i/>
          <w:sz w:val="23"/>
          <w:szCs w:val="23"/>
        </w:rPr>
        <w:t xml:space="preserve">: </w:t>
      </w:r>
      <w:r w:rsidR="00EC30CF">
        <w:rPr>
          <w:rFonts w:ascii="Times New Roman" w:hAnsi="Times New Roman"/>
          <w:i/>
          <w:sz w:val="23"/>
          <w:szCs w:val="23"/>
        </w:rPr>
        <w:t xml:space="preserve">                 </w:t>
      </w:r>
      <w:r w:rsidR="00E36D8F">
        <w:rPr>
          <w:rFonts w:ascii="Times New Roman" w:hAnsi="Times New Roman"/>
          <w:i/>
          <w:sz w:val="23"/>
          <w:szCs w:val="23"/>
          <w:u w:val="single"/>
        </w:rPr>
        <w:t xml:space="preserve">  </w:t>
      </w:r>
      <w:r w:rsidR="00EC30CF">
        <w:rPr>
          <w:rFonts w:ascii="Times New Roman" w:hAnsi="Times New Roman"/>
          <w:i/>
          <w:sz w:val="23"/>
          <w:szCs w:val="23"/>
          <w:u w:val="single"/>
        </w:rPr>
        <w:t xml:space="preserve">  </w:t>
      </w:r>
      <w:r w:rsidR="00F21664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374F27">
        <w:rPr>
          <w:rFonts w:ascii="Times New Roman" w:hAnsi="Times New Roman"/>
          <w:i/>
          <w:sz w:val="23"/>
          <w:szCs w:val="23"/>
          <w:u w:val="single"/>
        </w:rPr>
        <w:t>44</w:t>
      </w:r>
      <w:r w:rsidR="008A253E">
        <w:rPr>
          <w:rFonts w:ascii="Times New Roman" w:hAnsi="Times New Roman"/>
          <w:i/>
          <w:sz w:val="23"/>
          <w:szCs w:val="23"/>
          <w:u w:val="single"/>
        </w:rPr>
        <w:t xml:space="preserve">    </w:t>
      </w:r>
      <w:r w:rsidR="00364E27">
        <w:rPr>
          <w:rFonts w:ascii="Times New Roman" w:hAnsi="Times New Roman"/>
          <w:i/>
          <w:sz w:val="23"/>
          <w:szCs w:val="23"/>
          <w:u w:val="single"/>
        </w:rPr>
        <w:t xml:space="preserve">  </w:t>
      </w:r>
      <w:r w:rsidR="00E36D8F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EC30CF" w:rsidRPr="00C902BD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EC30CF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47200A">
        <w:rPr>
          <w:rFonts w:ascii="Times New Roman" w:hAnsi="Times New Roman"/>
          <w:i/>
          <w:sz w:val="23"/>
          <w:szCs w:val="23"/>
        </w:rPr>
        <w:t>м.в.ст</w:t>
      </w:r>
      <w:proofErr w:type="spellEnd"/>
      <w:r w:rsidRPr="0047200A">
        <w:rPr>
          <w:rFonts w:ascii="Times New Roman" w:hAnsi="Times New Roman"/>
          <w:i/>
          <w:sz w:val="23"/>
          <w:szCs w:val="23"/>
        </w:rPr>
        <w:t>.;</w:t>
      </w:r>
    </w:p>
    <w:p w14:paraId="14854A68" w14:textId="1900AFB3" w:rsidR="00F373AB" w:rsidRPr="00F373AB" w:rsidRDefault="00F373AB" w:rsidP="00F373A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373AB">
        <w:rPr>
          <w:rFonts w:ascii="Times New Roman" w:hAnsi="Times New Roman"/>
          <w:sz w:val="24"/>
          <w:szCs w:val="24"/>
        </w:rPr>
        <w:t>- расход теплоносителя зима:</w:t>
      </w:r>
      <w:r w:rsidRPr="00F373AB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="008A253E">
        <w:rPr>
          <w:rFonts w:ascii="Times New Roman" w:hAnsi="Times New Roman"/>
          <w:i/>
          <w:sz w:val="24"/>
          <w:szCs w:val="24"/>
          <w:u w:val="single"/>
        </w:rPr>
        <w:t xml:space="preserve">     </w:t>
      </w:r>
      <w:r w:rsidR="00226296">
        <w:rPr>
          <w:rFonts w:ascii="Times New Roman" w:hAnsi="Times New Roman"/>
          <w:i/>
          <w:sz w:val="24"/>
          <w:szCs w:val="24"/>
          <w:u w:val="single"/>
        </w:rPr>
        <w:t>7,32</w:t>
      </w:r>
      <w:r w:rsidR="008A253E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="00495E4F">
        <w:rPr>
          <w:rFonts w:ascii="Times New Roman" w:hAnsi="Times New Roman"/>
          <w:i/>
          <w:sz w:val="24"/>
          <w:szCs w:val="24"/>
          <w:u w:val="single"/>
        </w:rPr>
        <w:t xml:space="preserve">    </w:t>
      </w:r>
      <w:r w:rsidRPr="00F373A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F373AB">
        <w:rPr>
          <w:rFonts w:ascii="Times New Roman" w:hAnsi="Times New Roman"/>
          <w:i/>
          <w:sz w:val="24"/>
          <w:szCs w:val="24"/>
        </w:rPr>
        <w:t xml:space="preserve">  м</w:t>
      </w:r>
      <w:r w:rsidRPr="00F373AB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F373AB">
        <w:rPr>
          <w:rFonts w:ascii="Times New Roman" w:hAnsi="Times New Roman"/>
          <w:i/>
          <w:sz w:val="24"/>
          <w:szCs w:val="24"/>
        </w:rPr>
        <w:t>/ч;</w:t>
      </w:r>
    </w:p>
    <w:p w14:paraId="588446FB" w14:textId="4DC87CA1" w:rsidR="00F373AB" w:rsidRPr="00F373AB" w:rsidRDefault="00F373AB" w:rsidP="00F373AB">
      <w:pPr>
        <w:spacing w:after="0" w:line="240" w:lineRule="auto"/>
        <w:ind w:firstLine="567"/>
        <w:contextualSpacing/>
        <w:rPr>
          <w:rFonts w:ascii="Times New Roman" w:hAnsi="Times New Roman"/>
          <w:sz w:val="23"/>
          <w:szCs w:val="23"/>
        </w:rPr>
      </w:pPr>
      <w:r w:rsidRPr="00F373AB">
        <w:rPr>
          <w:rFonts w:ascii="Times New Roman" w:hAnsi="Times New Roman"/>
          <w:sz w:val="24"/>
          <w:szCs w:val="24"/>
        </w:rPr>
        <w:t xml:space="preserve">- расход теплоносителя лето:                                                                  </w:t>
      </w:r>
      <w:r w:rsidR="00683C58">
        <w:rPr>
          <w:rFonts w:ascii="Times New Roman" w:hAnsi="Times New Roman"/>
          <w:i/>
          <w:sz w:val="24"/>
          <w:szCs w:val="24"/>
          <w:u w:val="single"/>
        </w:rPr>
        <w:t xml:space="preserve">     </w:t>
      </w:r>
      <w:r w:rsidR="00226296">
        <w:rPr>
          <w:rFonts w:ascii="Times New Roman" w:hAnsi="Times New Roman"/>
          <w:i/>
          <w:sz w:val="24"/>
          <w:szCs w:val="24"/>
          <w:u w:val="single"/>
        </w:rPr>
        <w:t>2,82</w:t>
      </w:r>
      <w:r w:rsidR="0079294D">
        <w:rPr>
          <w:rFonts w:ascii="Times New Roman" w:hAnsi="Times New Roman"/>
          <w:i/>
          <w:sz w:val="24"/>
          <w:szCs w:val="24"/>
          <w:u w:val="single"/>
        </w:rPr>
        <w:t xml:space="preserve">     </w:t>
      </w:r>
      <w:r w:rsidRPr="00F373AB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F373AB">
        <w:rPr>
          <w:rFonts w:ascii="Times New Roman" w:hAnsi="Times New Roman"/>
          <w:i/>
          <w:sz w:val="24"/>
          <w:szCs w:val="24"/>
        </w:rPr>
        <w:t xml:space="preserve">  м</w:t>
      </w:r>
      <w:r w:rsidRPr="00F373AB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F373AB">
        <w:rPr>
          <w:rFonts w:ascii="Times New Roman" w:hAnsi="Times New Roman"/>
          <w:i/>
          <w:sz w:val="24"/>
          <w:szCs w:val="24"/>
        </w:rPr>
        <w:t>/ч;</w:t>
      </w:r>
    </w:p>
    <w:p w14:paraId="70F129CB" w14:textId="290E9B18" w:rsidR="00521D37" w:rsidRDefault="00514F45" w:rsidP="00F373AB">
      <w:pPr>
        <w:spacing w:after="0" w:line="240" w:lineRule="auto"/>
        <w:ind w:firstLine="567"/>
        <w:contextualSpacing/>
        <w:rPr>
          <w:rFonts w:ascii="Times New Roman" w:hAnsi="Times New Roman"/>
          <w:i/>
          <w:sz w:val="23"/>
          <w:szCs w:val="23"/>
        </w:rPr>
      </w:pPr>
      <w:r w:rsidRPr="0047200A">
        <w:rPr>
          <w:rFonts w:ascii="Times New Roman" w:hAnsi="Times New Roman"/>
          <w:sz w:val="23"/>
          <w:szCs w:val="23"/>
        </w:rPr>
        <w:t>- отметка линии статического давления:</w:t>
      </w:r>
      <w:r w:rsidR="00EC30CF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 w:rsidR="00FE6778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683C58">
        <w:rPr>
          <w:rFonts w:ascii="Times New Roman" w:hAnsi="Times New Roman"/>
          <w:sz w:val="23"/>
          <w:szCs w:val="23"/>
          <w:u w:val="single"/>
        </w:rPr>
        <w:t xml:space="preserve">  </w:t>
      </w:r>
      <w:r w:rsidR="00C1615D">
        <w:rPr>
          <w:rFonts w:ascii="Times New Roman" w:hAnsi="Times New Roman"/>
          <w:i/>
          <w:sz w:val="23"/>
          <w:szCs w:val="23"/>
          <w:u w:val="single"/>
        </w:rPr>
        <w:t>275</w:t>
      </w:r>
      <w:r w:rsidR="00683C58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8A253E">
        <w:rPr>
          <w:rFonts w:ascii="Times New Roman" w:hAnsi="Times New Roman"/>
          <w:i/>
          <w:sz w:val="23"/>
          <w:szCs w:val="23"/>
          <w:u w:val="single"/>
        </w:rPr>
        <w:t xml:space="preserve">    </w:t>
      </w:r>
      <w:r w:rsidR="00FE6778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356C15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E36D8F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Pr="0047200A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47200A">
        <w:rPr>
          <w:rFonts w:ascii="Times New Roman" w:hAnsi="Times New Roman"/>
          <w:i/>
          <w:sz w:val="23"/>
          <w:szCs w:val="23"/>
        </w:rPr>
        <w:t>м.в.ст</w:t>
      </w:r>
      <w:proofErr w:type="spellEnd"/>
      <w:r w:rsidRPr="0047200A">
        <w:rPr>
          <w:rFonts w:ascii="Times New Roman" w:hAnsi="Times New Roman"/>
          <w:i/>
          <w:sz w:val="23"/>
          <w:szCs w:val="23"/>
        </w:rPr>
        <w:t>.</w:t>
      </w:r>
    </w:p>
    <w:p w14:paraId="061BDBCA" w14:textId="277CD995" w:rsidR="00521D37" w:rsidRDefault="00521D37" w:rsidP="00683C58">
      <w:pPr>
        <w:spacing w:after="0"/>
        <w:ind w:firstLine="426"/>
        <w:contextualSpacing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</w:t>
      </w:r>
      <w:r w:rsidR="00514F45" w:rsidRPr="0047200A">
        <w:rPr>
          <w:rFonts w:ascii="Times New Roman" w:eastAsia="Calibri" w:hAnsi="Times New Roman"/>
          <w:b/>
          <w:sz w:val="23"/>
          <w:szCs w:val="23"/>
        </w:rPr>
        <w:t>Схема присоединения системы отопления:</w:t>
      </w:r>
      <w:r w:rsidR="00CC635A">
        <w:rPr>
          <w:rFonts w:ascii="Times New Roman" w:eastAsia="Calibri" w:hAnsi="Times New Roman"/>
          <w:b/>
          <w:sz w:val="23"/>
          <w:szCs w:val="23"/>
        </w:rPr>
        <w:t xml:space="preserve">       </w:t>
      </w:r>
      <w:r w:rsidR="00CC635A">
        <w:rPr>
          <w:rFonts w:ascii="Times New Roman" w:eastAsia="Calibri" w:hAnsi="Times New Roman"/>
          <w:b/>
          <w:sz w:val="23"/>
          <w:szCs w:val="23"/>
          <w:u w:val="single"/>
        </w:rPr>
        <w:t xml:space="preserve">                        </w:t>
      </w:r>
      <w:r w:rsidR="00364E27">
        <w:rPr>
          <w:rFonts w:ascii="Times New Roman" w:eastAsia="Calibri" w:hAnsi="Times New Roman"/>
          <w:b/>
          <w:sz w:val="23"/>
          <w:szCs w:val="23"/>
          <w:u w:val="single"/>
        </w:rPr>
        <w:t xml:space="preserve"> </w:t>
      </w:r>
      <w:r w:rsidR="00CC635A">
        <w:rPr>
          <w:rFonts w:ascii="Times New Roman" w:eastAsia="Calibri" w:hAnsi="Times New Roman"/>
          <w:b/>
          <w:sz w:val="23"/>
          <w:szCs w:val="23"/>
          <w:u w:val="single"/>
        </w:rPr>
        <w:t xml:space="preserve">   </w:t>
      </w:r>
      <w:r w:rsidR="00514F45" w:rsidRPr="00364E27">
        <w:rPr>
          <w:rFonts w:ascii="Times New Roman" w:eastAsia="Calibri" w:hAnsi="Times New Roman"/>
          <w:b/>
          <w:sz w:val="23"/>
          <w:szCs w:val="23"/>
          <w:u w:val="single"/>
        </w:rPr>
        <w:t xml:space="preserve"> </w:t>
      </w:r>
      <w:r w:rsidR="00894A61">
        <w:rPr>
          <w:rFonts w:ascii="Times New Roman" w:eastAsia="Calibri" w:hAnsi="Times New Roman"/>
          <w:b/>
          <w:sz w:val="23"/>
          <w:szCs w:val="23"/>
          <w:u w:val="single"/>
        </w:rPr>
        <w:t xml:space="preserve"> </w:t>
      </w:r>
      <w:r w:rsidR="00364E27">
        <w:rPr>
          <w:rFonts w:ascii="Times New Roman" w:eastAsia="Calibri" w:hAnsi="Times New Roman"/>
          <w:b/>
          <w:sz w:val="23"/>
          <w:szCs w:val="23"/>
          <w:u w:val="single"/>
        </w:rPr>
        <w:t xml:space="preserve">     </w:t>
      </w:r>
      <w:r w:rsidR="00655F33">
        <w:rPr>
          <w:rFonts w:ascii="Times New Roman" w:eastAsia="Calibri" w:hAnsi="Times New Roman"/>
          <w:b/>
          <w:sz w:val="23"/>
          <w:szCs w:val="23"/>
          <w:u w:val="single"/>
        </w:rPr>
        <w:t xml:space="preserve">   </w:t>
      </w:r>
      <w:r w:rsidR="00655F33">
        <w:rPr>
          <w:rFonts w:ascii="Times New Roman" w:eastAsia="Calibri" w:hAnsi="Times New Roman"/>
          <w:i/>
          <w:sz w:val="23"/>
          <w:szCs w:val="23"/>
          <w:u w:val="single"/>
        </w:rPr>
        <w:t>существующ</w:t>
      </w:r>
      <w:r w:rsidR="00CC635A">
        <w:rPr>
          <w:rFonts w:ascii="Times New Roman" w:eastAsia="Calibri" w:hAnsi="Times New Roman"/>
          <w:i/>
          <w:sz w:val="23"/>
          <w:szCs w:val="23"/>
          <w:u w:val="single"/>
        </w:rPr>
        <w:t>ая</w:t>
      </w:r>
    </w:p>
    <w:p w14:paraId="35B005A2" w14:textId="1105F9D8" w:rsidR="009B4C81" w:rsidRPr="00F57CB2" w:rsidRDefault="00521D37" w:rsidP="003F6240">
      <w:pPr>
        <w:spacing w:after="0"/>
        <w:ind w:firstLine="426"/>
        <w:contextualSpacing/>
        <w:jc w:val="right"/>
        <w:rPr>
          <w:rFonts w:ascii="Times New Roman" w:eastAsia="Calibri" w:hAnsi="Times New Roman"/>
          <w:i/>
          <w:sz w:val="23"/>
          <w:szCs w:val="23"/>
          <w:u w:val="single"/>
        </w:rPr>
      </w:pPr>
      <w:r w:rsidRPr="00521D37">
        <w:rPr>
          <w:rFonts w:ascii="Times New Roman" w:hAnsi="Times New Roman"/>
          <w:sz w:val="23"/>
          <w:szCs w:val="23"/>
        </w:rPr>
        <w:t>11.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514F45" w:rsidRPr="0047200A">
        <w:rPr>
          <w:rFonts w:ascii="Times New Roman" w:eastAsia="Calibri" w:hAnsi="Times New Roman"/>
          <w:b/>
          <w:sz w:val="23"/>
          <w:szCs w:val="23"/>
        </w:rPr>
        <w:t>Схема присоединения системы ГВС</w:t>
      </w:r>
      <w:r w:rsidR="00514F45" w:rsidRPr="00655F33">
        <w:rPr>
          <w:rFonts w:ascii="Times New Roman" w:eastAsia="Calibri" w:hAnsi="Times New Roman"/>
          <w:b/>
          <w:i/>
          <w:sz w:val="23"/>
          <w:szCs w:val="23"/>
        </w:rPr>
        <w:t>:</w:t>
      </w:r>
      <w:r w:rsidR="00F57CB2" w:rsidRPr="00655F33">
        <w:rPr>
          <w:rFonts w:ascii="Times New Roman" w:eastAsia="Calibri" w:hAnsi="Times New Roman"/>
          <w:b/>
          <w:i/>
          <w:sz w:val="23"/>
          <w:szCs w:val="23"/>
        </w:rPr>
        <w:t xml:space="preserve">        </w:t>
      </w:r>
      <w:r w:rsidR="00226296">
        <w:rPr>
          <w:rFonts w:ascii="Times New Roman" w:eastAsia="Calibri" w:hAnsi="Times New Roman"/>
          <w:i/>
          <w:sz w:val="23"/>
          <w:szCs w:val="23"/>
          <w:u w:val="single"/>
        </w:rPr>
        <w:t xml:space="preserve">     </w:t>
      </w:r>
      <w:bookmarkStart w:id="0" w:name="_GoBack"/>
      <w:bookmarkEnd w:id="0"/>
      <w:r w:rsidR="003F6240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495E4F" w:rsidRPr="00655F33">
        <w:rPr>
          <w:rFonts w:ascii="Times New Roman" w:eastAsia="Calibri" w:hAnsi="Times New Roman"/>
          <w:i/>
          <w:sz w:val="23"/>
          <w:szCs w:val="23"/>
          <w:u w:val="single"/>
        </w:rPr>
        <w:t xml:space="preserve">   </w:t>
      </w:r>
      <w:r w:rsidR="00655F33">
        <w:rPr>
          <w:rFonts w:ascii="Times New Roman" w:eastAsia="Calibri" w:hAnsi="Times New Roman"/>
          <w:i/>
          <w:sz w:val="23"/>
          <w:szCs w:val="23"/>
          <w:u w:val="single"/>
        </w:rPr>
        <w:t xml:space="preserve">   </w:t>
      </w:r>
      <w:r w:rsidR="00655F33" w:rsidRPr="00655F33">
        <w:rPr>
          <w:rFonts w:ascii="Times New Roman" w:eastAsia="Calibri" w:hAnsi="Times New Roman"/>
          <w:i/>
          <w:sz w:val="23"/>
          <w:szCs w:val="23"/>
          <w:u w:val="single"/>
        </w:rPr>
        <w:t xml:space="preserve"> </w:t>
      </w:r>
      <w:r w:rsidR="00226296">
        <w:rPr>
          <w:rFonts w:ascii="Times New Roman" w:eastAsia="Calibri" w:hAnsi="Times New Roman"/>
          <w:i/>
          <w:sz w:val="23"/>
          <w:szCs w:val="23"/>
          <w:u w:val="single"/>
        </w:rPr>
        <w:t>2-х ступенчатая последовательная</w:t>
      </w:r>
    </w:p>
    <w:p w14:paraId="3FDAE94A" w14:textId="3CD4EACC" w:rsidR="00514F45" w:rsidRPr="00232D59" w:rsidRDefault="00BE52EC" w:rsidP="009B4C81">
      <w:pPr>
        <w:spacing w:after="0" w:line="240" w:lineRule="auto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47200A">
        <w:rPr>
          <w:rFonts w:ascii="Times New Roman" w:eastAsia="Calibri" w:hAnsi="Times New Roman"/>
          <w:sz w:val="23"/>
          <w:szCs w:val="23"/>
        </w:rPr>
        <w:t>С</w:t>
      </w:r>
      <w:r w:rsidR="00514F45" w:rsidRPr="0047200A">
        <w:rPr>
          <w:rFonts w:ascii="Times New Roman" w:eastAsia="Calibri" w:hAnsi="Times New Roman"/>
          <w:sz w:val="23"/>
          <w:szCs w:val="23"/>
        </w:rPr>
        <w:t>хема присоединения (одноступенчатая, двухступенчатая) определяется проектом для каждого объекта в отдельности, согласно СП 41-101-95 «Проектирование тепловых пунктов».</w:t>
      </w:r>
    </w:p>
    <w:p w14:paraId="65CFE73C" w14:textId="3F55BBA3" w:rsidR="00521D37" w:rsidRDefault="00521D37" w:rsidP="00521D37">
      <w:pPr>
        <w:pStyle w:val="ae"/>
        <w:tabs>
          <w:tab w:val="left" w:pos="1134"/>
        </w:tabs>
        <w:spacing w:after="0"/>
        <w:ind w:firstLine="426"/>
        <w:contextualSpacing/>
        <w:jc w:val="both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>12</w:t>
      </w:r>
      <w:r w:rsidR="00AA1B7A" w:rsidRPr="0047200A">
        <w:rPr>
          <w:rFonts w:ascii="Times New Roman" w:eastAsia="Calibri" w:hAnsi="Times New Roman"/>
          <w:sz w:val="23"/>
          <w:szCs w:val="23"/>
        </w:rPr>
        <w:t xml:space="preserve">. </w:t>
      </w:r>
      <w:r w:rsidR="00514F45" w:rsidRPr="0047200A">
        <w:rPr>
          <w:rFonts w:ascii="Times New Roman" w:eastAsia="Calibri" w:hAnsi="Times New Roman"/>
          <w:b/>
          <w:sz w:val="23"/>
          <w:szCs w:val="23"/>
        </w:rPr>
        <w:t>Схема присоединения системы вентиляции:</w:t>
      </w:r>
      <w:r w:rsidR="00514F45" w:rsidRPr="0047200A">
        <w:rPr>
          <w:rFonts w:ascii="Times New Roman" w:eastAsia="Calibri" w:hAnsi="Times New Roman"/>
          <w:sz w:val="23"/>
          <w:szCs w:val="23"/>
        </w:rPr>
        <w:t xml:space="preserve"> по СНиП, с обязательной установкой приборов автоматического регулирования параметров теплоносителя в соответствии с </w:t>
      </w:r>
      <w:r w:rsidR="00F45A01">
        <w:rPr>
          <w:rFonts w:ascii="Times New Roman" w:eastAsia="Calibri" w:hAnsi="Times New Roman"/>
          <w:sz w:val="23"/>
          <w:szCs w:val="23"/>
        </w:rPr>
        <w:t xml:space="preserve">        </w:t>
      </w:r>
      <w:r w:rsidR="00514F45" w:rsidRPr="0047200A">
        <w:rPr>
          <w:rFonts w:ascii="Times New Roman" w:eastAsia="Calibri" w:hAnsi="Times New Roman"/>
          <w:sz w:val="23"/>
          <w:szCs w:val="23"/>
        </w:rPr>
        <w:t>СП 61.13330.2012 Свод правил. Отопление, вентиляция и кондиционирование воздуха. Актуализированная редакция СНиП 41-02-2003.</w:t>
      </w:r>
    </w:p>
    <w:p w14:paraId="5CBD9F4E" w14:textId="0122318D" w:rsidR="00C531C7" w:rsidRPr="00521D37" w:rsidRDefault="00F45A01" w:rsidP="00521D37">
      <w:pPr>
        <w:pStyle w:val="ae"/>
        <w:tabs>
          <w:tab w:val="left" w:pos="1134"/>
        </w:tabs>
        <w:spacing w:after="0"/>
        <w:ind w:firstLine="426"/>
        <w:contextualSpacing/>
        <w:jc w:val="both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 xml:space="preserve">13. </w:t>
      </w:r>
      <w:r w:rsidR="00C531C7" w:rsidRPr="0047200A">
        <w:rPr>
          <w:rFonts w:ascii="Times New Roman" w:hAnsi="Times New Roman"/>
          <w:b/>
          <w:sz w:val="23"/>
          <w:szCs w:val="23"/>
        </w:rPr>
        <w:t xml:space="preserve">Технические требования к оборудованию и устройствам </w:t>
      </w:r>
      <w:r w:rsidR="008A4438" w:rsidRPr="0047200A">
        <w:rPr>
          <w:rFonts w:ascii="Times New Roman" w:hAnsi="Times New Roman"/>
          <w:b/>
          <w:sz w:val="23"/>
          <w:szCs w:val="23"/>
        </w:rPr>
        <w:t xml:space="preserve">индивидуального теплового пункта </w:t>
      </w:r>
      <w:r w:rsidR="008A4438" w:rsidRPr="0047200A">
        <w:rPr>
          <w:rFonts w:ascii="Times New Roman" w:hAnsi="Times New Roman"/>
          <w:sz w:val="23"/>
          <w:szCs w:val="23"/>
        </w:rPr>
        <w:t xml:space="preserve">(далее - </w:t>
      </w:r>
      <w:r w:rsidR="00C531C7" w:rsidRPr="0047200A">
        <w:rPr>
          <w:rFonts w:ascii="Times New Roman" w:hAnsi="Times New Roman"/>
          <w:sz w:val="23"/>
          <w:szCs w:val="23"/>
        </w:rPr>
        <w:t>ИТП</w:t>
      </w:r>
      <w:r w:rsidR="008A4438" w:rsidRPr="0047200A">
        <w:rPr>
          <w:rFonts w:ascii="Times New Roman" w:hAnsi="Times New Roman"/>
          <w:sz w:val="23"/>
          <w:szCs w:val="23"/>
        </w:rPr>
        <w:t>)</w:t>
      </w:r>
      <w:r w:rsidR="00C531C7" w:rsidRPr="0047200A">
        <w:rPr>
          <w:rFonts w:ascii="Times New Roman" w:hAnsi="Times New Roman"/>
          <w:sz w:val="23"/>
          <w:szCs w:val="23"/>
        </w:rPr>
        <w:t>:</w:t>
      </w:r>
    </w:p>
    <w:p w14:paraId="71956539" w14:textId="372A9F76" w:rsidR="00C531C7" w:rsidRPr="0047200A" w:rsidRDefault="007F124C" w:rsidP="00C531C7">
      <w:pPr>
        <w:widowControl w:val="0"/>
        <w:tabs>
          <w:tab w:val="left" w:pos="567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47200A">
        <w:rPr>
          <w:rFonts w:ascii="Times New Roman" w:eastAsia="Calibri" w:hAnsi="Times New Roman"/>
          <w:sz w:val="23"/>
          <w:szCs w:val="23"/>
        </w:rPr>
        <w:t>-</w:t>
      </w:r>
      <w:r w:rsidR="00C531C7" w:rsidRPr="0047200A">
        <w:rPr>
          <w:rFonts w:ascii="Times New Roman" w:eastAsia="Calibri" w:hAnsi="Times New Roman"/>
          <w:sz w:val="23"/>
          <w:szCs w:val="23"/>
        </w:rPr>
        <w:t xml:space="preserve">  всё оборудование, применяемое в ИТП, должно быть сертифицировано; </w:t>
      </w:r>
    </w:p>
    <w:p w14:paraId="0B593F82" w14:textId="660153A8" w:rsidR="00C531C7" w:rsidRPr="0047200A" w:rsidRDefault="007F124C" w:rsidP="00C531C7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47200A">
        <w:rPr>
          <w:rFonts w:ascii="Times New Roman" w:hAnsi="Times New Roman"/>
          <w:sz w:val="23"/>
          <w:szCs w:val="23"/>
          <w:lang w:eastAsia="en-US"/>
        </w:rPr>
        <w:t>-</w:t>
      </w:r>
      <w:r w:rsidR="00C531C7" w:rsidRPr="0047200A">
        <w:rPr>
          <w:rFonts w:ascii="Times New Roman" w:hAnsi="Times New Roman"/>
          <w:sz w:val="23"/>
          <w:szCs w:val="23"/>
          <w:lang w:eastAsia="en-US"/>
        </w:rPr>
        <w:t xml:space="preserve"> трубопроводы в пределах ИТП для первого контура принять из стальных труб</w:t>
      </w:r>
      <w:r w:rsidR="00C531C7" w:rsidRPr="0047200A">
        <w:rPr>
          <w:rFonts w:ascii="Times New Roman" w:hAnsi="Times New Roman"/>
          <w:sz w:val="23"/>
          <w:szCs w:val="23"/>
        </w:rPr>
        <w:t xml:space="preserve"> с тепловой изоляцией</w:t>
      </w:r>
      <w:r w:rsidR="00C531C7" w:rsidRPr="0047200A">
        <w:rPr>
          <w:rFonts w:ascii="Times New Roman" w:hAnsi="Times New Roman"/>
          <w:sz w:val="23"/>
          <w:szCs w:val="23"/>
          <w:lang w:eastAsia="en-US"/>
        </w:rPr>
        <w:t>;</w:t>
      </w:r>
    </w:p>
    <w:p w14:paraId="79E6252E" w14:textId="77777777" w:rsidR="00C531C7" w:rsidRPr="0047200A" w:rsidRDefault="00C531C7" w:rsidP="00C531C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47200A">
        <w:rPr>
          <w:rFonts w:ascii="Times New Roman" w:hAnsi="Times New Roman"/>
          <w:sz w:val="23"/>
          <w:szCs w:val="23"/>
        </w:rPr>
        <w:t>- предусмотреть предохранительные устройства от повышения давления;</w:t>
      </w:r>
    </w:p>
    <w:p w14:paraId="0D2D5671" w14:textId="77777777" w:rsidR="00C531C7" w:rsidRPr="0047200A" w:rsidRDefault="00C531C7" w:rsidP="00C531C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47200A">
        <w:rPr>
          <w:rFonts w:ascii="Times New Roman" w:hAnsi="Times New Roman"/>
          <w:sz w:val="23"/>
          <w:szCs w:val="23"/>
        </w:rPr>
        <w:t>- предусмотреть установку грязевиков на вводе тепловых сетей;</w:t>
      </w:r>
    </w:p>
    <w:p w14:paraId="1F59E2ED" w14:textId="77777777" w:rsidR="00C531C7" w:rsidRPr="0047200A" w:rsidRDefault="00C531C7" w:rsidP="00C531C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47200A">
        <w:rPr>
          <w:rFonts w:ascii="Times New Roman" w:hAnsi="Times New Roman"/>
          <w:sz w:val="23"/>
          <w:szCs w:val="23"/>
        </w:rPr>
        <w:t>- предусмотреть уплотнение вводов трубопроводов тепловых сетей в здание, предотвращающее проникновение воды и газа;</w:t>
      </w:r>
    </w:p>
    <w:p w14:paraId="0E41DA31" w14:textId="5EC58A3E" w:rsidR="00C531C7" w:rsidRPr="0047200A" w:rsidRDefault="00C531C7" w:rsidP="00C531C7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47200A">
        <w:rPr>
          <w:rFonts w:ascii="Times New Roman" w:hAnsi="Times New Roman"/>
          <w:sz w:val="23"/>
          <w:szCs w:val="23"/>
        </w:rPr>
        <w:t xml:space="preserve">- пределы возможных колебаний давления (в том числе статического) и температуры в тепловых пунктах: по давлению – не ниже статического давления, не выше </w:t>
      </w:r>
      <w:r w:rsidRPr="0047200A">
        <w:rPr>
          <w:rFonts w:ascii="Times New Roman" w:hAnsi="Times New Roman"/>
          <w:i/>
          <w:sz w:val="23"/>
          <w:szCs w:val="23"/>
        </w:rPr>
        <w:t>1,0/1,6</w:t>
      </w:r>
      <w:r w:rsidRPr="0047200A">
        <w:rPr>
          <w:rFonts w:ascii="Times New Roman" w:hAnsi="Times New Roman"/>
          <w:sz w:val="23"/>
          <w:szCs w:val="23"/>
        </w:rPr>
        <w:t xml:space="preserve"> МПа; по температуре ± 5%.</w:t>
      </w:r>
    </w:p>
    <w:p w14:paraId="269F5CD3" w14:textId="4C7272CE" w:rsidR="0086281F" w:rsidRPr="0047200A" w:rsidRDefault="00521D37" w:rsidP="0086281F">
      <w:pPr>
        <w:pStyle w:val="ac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>14</w:t>
      </w:r>
      <w:r w:rsidR="0086281F" w:rsidRPr="0047200A">
        <w:rPr>
          <w:rFonts w:ascii="Times New Roman" w:eastAsia="Calibri" w:hAnsi="Times New Roman"/>
          <w:sz w:val="23"/>
          <w:szCs w:val="23"/>
        </w:rPr>
        <w:t xml:space="preserve">. </w:t>
      </w:r>
      <w:r w:rsidR="00B82764" w:rsidRPr="0047200A">
        <w:rPr>
          <w:rFonts w:ascii="Times New Roman" w:hAnsi="Times New Roman"/>
          <w:b/>
          <w:sz w:val="23"/>
          <w:szCs w:val="23"/>
        </w:rPr>
        <w:t>П</w:t>
      </w:r>
      <w:r w:rsidR="0086281F" w:rsidRPr="0047200A">
        <w:rPr>
          <w:rFonts w:ascii="Times New Roman" w:hAnsi="Times New Roman"/>
          <w:b/>
          <w:sz w:val="23"/>
          <w:szCs w:val="23"/>
        </w:rPr>
        <w:t>редварительно</w:t>
      </w:r>
      <w:r w:rsidR="00B82764" w:rsidRPr="0047200A">
        <w:rPr>
          <w:rFonts w:ascii="Times New Roman" w:hAnsi="Times New Roman"/>
          <w:sz w:val="23"/>
          <w:szCs w:val="23"/>
        </w:rPr>
        <w:t>:</w:t>
      </w:r>
      <w:r w:rsidR="0086281F" w:rsidRPr="0047200A">
        <w:rPr>
          <w:rFonts w:ascii="Times New Roman" w:hAnsi="Times New Roman"/>
          <w:sz w:val="23"/>
          <w:szCs w:val="23"/>
        </w:rPr>
        <w:t xml:space="preserve"> </w:t>
      </w:r>
      <w:r w:rsidR="00857654">
        <w:rPr>
          <w:rFonts w:ascii="Times New Roman" w:hAnsi="Times New Roman"/>
          <w:sz w:val="23"/>
          <w:szCs w:val="23"/>
        </w:rPr>
        <w:t xml:space="preserve">провести </w:t>
      </w:r>
      <w:proofErr w:type="spellStart"/>
      <w:r w:rsidR="00857654">
        <w:rPr>
          <w:rFonts w:ascii="Times New Roman" w:hAnsi="Times New Roman"/>
          <w:sz w:val="23"/>
          <w:szCs w:val="23"/>
        </w:rPr>
        <w:t>предпроектное</w:t>
      </w:r>
      <w:proofErr w:type="spellEnd"/>
      <w:r w:rsidR="00857654">
        <w:rPr>
          <w:rFonts w:ascii="Times New Roman" w:hAnsi="Times New Roman"/>
          <w:sz w:val="23"/>
          <w:szCs w:val="23"/>
        </w:rPr>
        <w:t xml:space="preserve"> обследование объекта</w:t>
      </w:r>
      <w:r w:rsidR="004D45C6">
        <w:rPr>
          <w:rFonts w:ascii="Times New Roman" w:hAnsi="Times New Roman"/>
          <w:sz w:val="23"/>
          <w:szCs w:val="23"/>
        </w:rPr>
        <w:t>,</w:t>
      </w:r>
      <w:r w:rsidR="00857654">
        <w:rPr>
          <w:rFonts w:ascii="Times New Roman" w:hAnsi="Times New Roman"/>
          <w:sz w:val="23"/>
          <w:szCs w:val="23"/>
        </w:rPr>
        <w:t xml:space="preserve"> </w:t>
      </w:r>
      <w:r w:rsidR="0086281F" w:rsidRPr="0047200A">
        <w:rPr>
          <w:rFonts w:ascii="Times New Roman" w:hAnsi="Times New Roman"/>
          <w:sz w:val="23"/>
          <w:szCs w:val="23"/>
        </w:rPr>
        <w:t>выполнить проектные расчеты</w:t>
      </w:r>
      <w:r w:rsidR="0086281F" w:rsidRPr="0047200A">
        <w:rPr>
          <w:sz w:val="23"/>
          <w:szCs w:val="23"/>
        </w:rPr>
        <w:t xml:space="preserve"> </w:t>
      </w:r>
      <w:r w:rsidR="0086281F" w:rsidRPr="0047200A">
        <w:rPr>
          <w:rFonts w:ascii="Times New Roman" w:hAnsi="Times New Roman"/>
          <w:sz w:val="23"/>
          <w:szCs w:val="23"/>
        </w:rPr>
        <w:t xml:space="preserve">тепловых нагрузок (теплотехнический расчёт) для </w:t>
      </w:r>
      <w:r w:rsidR="00FA2FC7" w:rsidRPr="0047200A">
        <w:rPr>
          <w:rFonts w:ascii="Times New Roman" w:hAnsi="Times New Roman"/>
          <w:sz w:val="23"/>
          <w:szCs w:val="23"/>
        </w:rPr>
        <w:t>установки (</w:t>
      </w:r>
      <w:r w:rsidR="0086281F" w:rsidRPr="0047200A">
        <w:rPr>
          <w:rFonts w:ascii="Times New Roman" w:hAnsi="Times New Roman"/>
          <w:sz w:val="23"/>
          <w:szCs w:val="23"/>
        </w:rPr>
        <w:t>замены</w:t>
      </w:r>
      <w:r w:rsidR="00FA2FC7" w:rsidRPr="0047200A">
        <w:rPr>
          <w:rFonts w:ascii="Times New Roman" w:hAnsi="Times New Roman"/>
          <w:sz w:val="23"/>
          <w:szCs w:val="23"/>
        </w:rPr>
        <w:t xml:space="preserve">) тепловых приборов, </w:t>
      </w:r>
      <w:proofErr w:type="spellStart"/>
      <w:r w:rsidR="00B82764" w:rsidRPr="0047200A">
        <w:rPr>
          <w:rFonts w:ascii="Times New Roman" w:hAnsi="Times New Roman"/>
          <w:sz w:val="23"/>
          <w:szCs w:val="23"/>
        </w:rPr>
        <w:t>прибо</w:t>
      </w:r>
      <w:r w:rsidR="0086281F" w:rsidRPr="0047200A">
        <w:rPr>
          <w:rFonts w:ascii="Times New Roman" w:hAnsi="Times New Roman"/>
          <w:sz w:val="23"/>
          <w:szCs w:val="23"/>
        </w:rPr>
        <w:t>ов</w:t>
      </w:r>
      <w:proofErr w:type="spellEnd"/>
      <w:r w:rsidR="0086281F" w:rsidRPr="0047200A">
        <w:rPr>
          <w:rFonts w:ascii="Times New Roman" w:hAnsi="Times New Roman"/>
          <w:sz w:val="23"/>
          <w:szCs w:val="23"/>
        </w:rPr>
        <w:t xml:space="preserve"> </w:t>
      </w:r>
      <w:r w:rsidR="00FA2FC7" w:rsidRPr="0047200A">
        <w:rPr>
          <w:rFonts w:ascii="Times New Roman" w:hAnsi="Times New Roman"/>
          <w:sz w:val="23"/>
          <w:szCs w:val="23"/>
        </w:rPr>
        <w:t>учета и управления параметрами потребления тепловой энергии</w:t>
      </w:r>
      <w:r w:rsidR="0086281F" w:rsidRPr="0047200A">
        <w:rPr>
          <w:rFonts w:ascii="Times New Roman" w:hAnsi="Times New Roman"/>
          <w:sz w:val="23"/>
          <w:szCs w:val="23"/>
        </w:rPr>
        <w:t>.</w:t>
      </w:r>
    </w:p>
    <w:p w14:paraId="42CB74C6" w14:textId="2CAD04AD" w:rsidR="00235F2B" w:rsidRPr="0047200A" w:rsidRDefault="00521D37" w:rsidP="002E5F0B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</w:t>
      </w:r>
      <w:r w:rsidR="00F45A01">
        <w:rPr>
          <w:rFonts w:ascii="Times New Roman" w:hAnsi="Times New Roman"/>
          <w:sz w:val="23"/>
          <w:szCs w:val="23"/>
        </w:rPr>
        <w:t>.</w:t>
      </w:r>
      <w:r w:rsidR="00882FDC" w:rsidRPr="0047200A">
        <w:rPr>
          <w:rFonts w:ascii="Times New Roman" w:hAnsi="Times New Roman"/>
          <w:sz w:val="23"/>
          <w:szCs w:val="23"/>
        </w:rPr>
        <w:t xml:space="preserve"> </w:t>
      </w:r>
      <w:r w:rsidR="002E5F0B" w:rsidRPr="0047200A">
        <w:rPr>
          <w:rFonts w:ascii="Times New Roman" w:hAnsi="Times New Roman"/>
          <w:b/>
          <w:sz w:val="23"/>
          <w:szCs w:val="23"/>
        </w:rPr>
        <w:t>Проектную документацию</w:t>
      </w:r>
      <w:r w:rsidR="00B82764" w:rsidRPr="0047200A">
        <w:rPr>
          <w:rFonts w:ascii="Times New Roman" w:hAnsi="Times New Roman"/>
          <w:sz w:val="23"/>
          <w:szCs w:val="23"/>
        </w:rPr>
        <w:t>:</w:t>
      </w:r>
      <w:r w:rsidR="002E5F0B" w:rsidRPr="0047200A">
        <w:rPr>
          <w:rFonts w:ascii="Times New Roman" w:hAnsi="Times New Roman"/>
          <w:b/>
          <w:sz w:val="23"/>
          <w:szCs w:val="23"/>
        </w:rPr>
        <w:t xml:space="preserve"> </w:t>
      </w:r>
      <w:r w:rsidR="002E5F0B" w:rsidRPr="0047200A">
        <w:rPr>
          <w:rFonts w:ascii="Times New Roman" w:hAnsi="Times New Roman"/>
          <w:sz w:val="23"/>
          <w:szCs w:val="23"/>
        </w:rPr>
        <w:t>представить на согласование в МУП «ЧКТС»</w:t>
      </w:r>
      <w:r w:rsidR="002E5F0B" w:rsidRPr="0047200A">
        <w:rPr>
          <w:rFonts w:ascii="Times New Roman" w:hAnsi="Times New Roman"/>
          <w:b/>
          <w:sz w:val="23"/>
          <w:szCs w:val="23"/>
        </w:rPr>
        <w:t xml:space="preserve"> </w:t>
      </w:r>
      <w:r w:rsidR="002E5F0B" w:rsidRPr="0047200A">
        <w:rPr>
          <w:rFonts w:ascii="Times New Roman" w:hAnsi="Times New Roman"/>
          <w:sz w:val="23"/>
          <w:szCs w:val="23"/>
        </w:rPr>
        <w:t xml:space="preserve">до поставки </w:t>
      </w:r>
      <w:r w:rsidR="00B82764" w:rsidRPr="0047200A">
        <w:rPr>
          <w:rFonts w:ascii="Times New Roman" w:hAnsi="Times New Roman"/>
          <w:sz w:val="23"/>
          <w:szCs w:val="23"/>
        </w:rPr>
        <w:t xml:space="preserve">тепловых приборов, </w:t>
      </w:r>
      <w:proofErr w:type="spellStart"/>
      <w:r w:rsidR="00B82764" w:rsidRPr="0047200A">
        <w:rPr>
          <w:rFonts w:ascii="Times New Roman" w:hAnsi="Times New Roman"/>
          <w:sz w:val="23"/>
          <w:szCs w:val="23"/>
        </w:rPr>
        <w:t>прибоов</w:t>
      </w:r>
      <w:proofErr w:type="spellEnd"/>
      <w:r w:rsidR="00B82764" w:rsidRPr="0047200A">
        <w:rPr>
          <w:rFonts w:ascii="Times New Roman" w:hAnsi="Times New Roman"/>
          <w:sz w:val="23"/>
          <w:szCs w:val="23"/>
        </w:rPr>
        <w:t xml:space="preserve"> учета и управления</w:t>
      </w:r>
      <w:r w:rsidR="008559AE" w:rsidRPr="0047200A">
        <w:rPr>
          <w:rFonts w:ascii="Times New Roman" w:hAnsi="Times New Roman"/>
          <w:sz w:val="23"/>
          <w:szCs w:val="23"/>
        </w:rPr>
        <w:t>,</w:t>
      </w:r>
      <w:r w:rsidR="002E5F0B" w:rsidRPr="0047200A">
        <w:rPr>
          <w:rFonts w:ascii="Times New Roman" w:hAnsi="Times New Roman"/>
          <w:sz w:val="23"/>
          <w:szCs w:val="23"/>
        </w:rPr>
        <w:t xml:space="preserve"> и </w:t>
      </w:r>
      <w:r w:rsidR="00B82764" w:rsidRPr="0047200A">
        <w:rPr>
          <w:rFonts w:ascii="Times New Roman" w:hAnsi="Times New Roman"/>
          <w:sz w:val="23"/>
          <w:szCs w:val="23"/>
        </w:rPr>
        <w:t xml:space="preserve">до </w:t>
      </w:r>
      <w:r w:rsidR="002E5F0B" w:rsidRPr="0047200A">
        <w:rPr>
          <w:rFonts w:ascii="Times New Roman" w:hAnsi="Times New Roman"/>
          <w:sz w:val="23"/>
          <w:szCs w:val="23"/>
        </w:rPr>
        <w:t xml:space="preserve">начала производства монтажных работ. </w:t>
      </w:r>
    </w:p>
    <w:p w14:paraId="5B366AA7" w14:textId="74249261" w:rsidR="002E5F0B" w:rsidRPr="005B1714" w:rsidRDefault="002E5F0B" w:rsidP="005B1714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47200A">
        <w:rPr>
          <w:rFonts w:ascii="Times New Roman" w:hAnsi="Times New Roman"/>
          <w:sz w:val="23"/>
          <w:szCs w:val="23"/>
        </w:rPr>
        <w:t xml:space="preserve">После </w:t>
      </w:r>
      <w:r w:rsidR="001E4EA5">
        <w:rPr>
          <w:rFonts w:ascii="Times New Roman" w:hAnsi="Times New Roman"/>
          <w:sz w:val="23"/>
          <w:szCs w:val="23"/>
        </w:rPr>
        <w:t xml:space="preserve">получения </w:t>
      </w:r>
      <w:r w:rsidR="005B1714">
        <w:rPr>
          <w:rFonts w:ascii="Times New Roman" w:hAnsi="Times New Roman"/>
          <w:sz w:val="23"/>
          <w:szCs w:val="23"/>
        </w:rPr>
        <w:t xml:space="preserve">в МУП «ЧКТС» </w:t>
      </w:r>
      <w:r w:rsidR="001E4EA5">
        <w:rPr>
          <w:rFonts w:ascii="Times New Roman" w:hAnsi="Times New Roman"/>
          <w:sz w:val="23"/>
          <w:szCs w:val="23"/>
        </w:rPr>
        <w:t>отметки о согласовании</w:t>
      </w:r>
      <w:r w:rsidR="005B1714" w:rsidRPr="005B1714">
        <w:rPr>
          <w:rFonts w:ascii="Times New Roman" w:hAnsi="Times New Roman"/>
          <w:sz w:val="23"/>
          <w:szCs w:val="23"/>
        </w:rPr>
        <w:t xml:space="preserve"> </w:t>
      </w:r>
      <w:r w:rsidR="005B1714">
        <w:rPr>
          <w:rFonts w:ascii="Times New Roman" w:hAnsi="Times New Roman"/>
          <w:sz w:val="23"/>
          <w:szCs w:val="23"/>
        </w:rPr>
        <w:t>на бумажном экземпляре</w:t>
      </w:r>
      <w:r w:rsidR="00235F2B" w:rsidRPr="0047200A">
        <w:rPr>
          <w:rFonts w:ascii="Times New Roman" w:hAnsi="Times New Roman"/>
          <w:sz w:val="23"/>
          <w:szCs w:val="23"/>
        </w:rPr>
        <w:t xml:space="preserve">, </w:t>
      </w:r>
      <w:r w:rsidR="005B1714">
        <w:rPr>
          <w:rFonts w:ascii="Times New Roman" w:hAnsi="Times New Roman"/>
          <w:sz w:val="23"/>
          <w:szCs w:val="23"/>
        </w:rPr>
        <w:t>необходимо, скан копии проектной документации</w:t>
      </w:r>
      <w:r w:rsidR="005B1714" w:rsidRPr="005B1714">
        <w:t xml:space="preserve"> </w:t>
      </w:r>
      <w:r w:rsidR="005B1714" w:rsidRPr="005B1714">
        <w:rPr>
          <w:rFonts w:ascii="Times New Roman" w:hAnsi="Times New Roman"/>
          <w:sz w:val="23"/>
          <w:szCs w:val="23"/>
        </w:rPr>
        <w:t>в формате PDF</w:t>
      </w:r>
      <w:r w:rsidR="005B1714">
        <w:rPr>
          <w:rFonts w:ascii="Times New Roman" w:hAnsi="Times New Roman"/>
          <w:sz w:val="23"/>
          <w:szCs w:val="23"/>
        </w:rPr>
        <w:t xml:space="preserve"> представить </w:t>
      </w:r>
      <w:r w:rsidRPr="005B1714">
        <w:rPr>
          <w:rFonts w:ascii="Times New Roman" w:hAnsi="Times New Roman"/>
          <w:sz w:val="23"/>
          <w:szCs w:val="23"/>
        </w:rPr>
        <w:t>на электронном носителе</w:t>
      </w:r>
      <w:r w:rsidR="005B1714">
        <w:rPr>
          <w:rFonts w:ascii="Times New Roman" w:hAnsi="Times New Roman"/>
          <w:sz w:val="23"/>
          <w:szCs w:val="23"/>
        </w:rPr>
        <w:t xml:space="preserve"> или по согласованию с МУП «ЧКТС» на электронный адрес предприятия</w:t>
      </w:r>
      <w:r w:rsidRPr="005B1714">
        <w:rPr>
          <w:rFonts w:ascii="Times New Roman" w:hAnsi="Times New Roman"/>
          <w:sz w:val="23"/>
          <w:szCs w:val="23"/>
        </w:rPr>
        <w:t>.</w:t>
      </w:r>
    </w:p>
    <w:p w14:paraId="14A439C2" w14:textId="79B4392E" w:rsidR="00D91A91" w:rsidRPr="0047200A" w:rsidRDefault="0070467B" w:rsidP="00D91A91">
      <w:pPr>
        <w:pStyle w:val="ae"/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3"/>
          <w:szCs w:val="23"/>
        </w:rPr>
      </w:pPr>
      <w:r w:rsidRPr="0047200A">
        <w:rPr>
          <w:rFonts w:ascii="Times New Roman" w:eastAsia="Calibri" w:hAnsi="Times New Roman"/>
          <w:sz w:val="23"/>
          <w:szCs w:val="23"/>
        </w:rPr>
        <w:t>1</w:t>
      </w:r>
      <w:r w:rsidR="00521D37">
        <w:rPr>
          <w:rFonts w:ascii="Times New Roman" w:eastAsia="Calibri" w:hAnsi="Times New Roman"/>
          <w:sz w:val="23"/>
          <w:szCs w:val="23"/>
        </w:rPr>
        <w:t>6</w:t>
      </w:r>
      <w:r w:rsidR="00D91A91" w:rsidRPr="0047200A">
        <w:rPr>
          <w:rFonts w:ascii="Times New Roman" w:eastAsia="Calibri" w:hAnsi="Times New Roman"/>
          <w:sz w:val="23"/>
          <w:szCs w:val="23"/>
        </w:rPr>
        <w:t>.</w:t>
      </w:r>
      <w:r w:rsidR="00D91A91" w:rsidRPr="0047200A">
        <w:rPr>
          <w:rFonts w:ascii="Times New Roman" w:eastAsia="Calibri" w:hAnsi="Times New Roman"/>
          <w:sz w:val="23"/>
          <w:szCs w:val="23"/>
        </w:rPr>
        <w:tab/>
      </w:r>
      <w:r w:rsidR="00D91A91" w:rsidRPr="0047200A">
        <w:rPr>
          <w:rFonts w:ascii="Times New Roman" w:eastAsia="Calibri" w:hAnsi="Times New Roman"/>
          <w:b/>
          <w:sz w:val="23"/>
          <w:szCs w:val="23"/>
        </w:rPr>
        <w:t>Коммерческий учет тепловой энергии:</w:t>
      </w:r>
    </w:p>
    <w:p w14:paraId="2E0ED25F" w14:textId="2FCE0A4D" w:rsidR="002E5F0B" w:rsidRPr="0047200A" w:rsidRDefault="00643F13" w:rsidP="00D91A9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3"/>
          <w:szCs w:val="23"/>
        </w:rPr>
      </w:pPr>
      <w:r w:rsidRPr="0047200A">
        <w:rPr>
          <w:rFonts w:ascii="Times New Roman" w:eastAsia="Calibri" w:hAnsi="Times New Roman"/>
          <w:sz w:val="23"/>
          <w:szCs w:val="23"/>
        </w:rPr>
        <w:t>При наличии технической возможности, д</w:t>
      </w:r>
      <w:r w:rsidR="002E5F0B" w:rsidRPr="0047200A">
        <w:rPr>
          <w:rFonts w:ascii="Times New Roman" w:eastAsia="Calibri" w:hAnsi="Times New Roman"/>
          <w:sz w:val="23"/>
          <w:szCs w:val="23"/>
        </w:rPr>
        <w:t>ля учёта расхода тепловых потоков и расхода воды потребителями, на вводе в здание</w:t>
      </w:r>
      <w:r w:rsidR="00235F2B" w:rsidRPr="0047200A">
        <w:rPr>
          <w:rFonts w:ascii="Times New Roman" w:eastAsia="Calibri" w:hAnsi="Times New Roman"/>
          <w:sz w:val="23"/>
          <w:szCs w:val="23"/>
        </w:rPr>
        <w:t>,</w:t>
      </w:r>
      <w:r w:rsidR="002E5F0B" w:rsidRPr="0047200A">
        <w:rPr>
          <w:rFonts w:ascii="Times New Roman" w:eastAsia="Calibri" w:hAnsi="Times New Roman"/>
          <w:sz w:val="23"/>
          <w:szCs w:val="23"/>
        </w:rPr>
        <w:t xml:space="preserve"> предусмотреть устройство узла  коммерческого учёта</w:t>
      </w:r>
      <w:r w:rsidR="00235F2B" w:rsidRPr="0047200A">
        <w:rPr>
          <w:rFonts w:ascii="Times New Roman" w:eastAsia="Calibri" w:hAnsi="Times New Roman"/>
          <w:sz w:val="23"/>
          <w:szCs w:val="23"/>
        </w:rPr>
        <w:t xml:space="preserve"> </w:t>
      </w:r>
      <w:r w:rsidR="002E5F0B" w:rsidRPr="0047200A">
        <w:rPr>
          <w:rFonts w:ascii="Times New Roman" w:eastAsia="Calibri" w:hAnsi="Times New Roman"/>
          <w:sz w:val="23"/>
          <w:szCs w:val="23"/>
        </w:rPr>
        <w:t xml:space="preserve"> тепловой энергии и теплоносителя</w:t>
      </w:r>
      <w:r w:rsidRPr="0047200A">
        <w:rPr>
          <w:rFonts w:ascii="Times New Roman" w:eastAsia="Calibri" w:hAnsi="Times New Roman"/>
          <w:sz w:val="23"/>
          <w:szCs w:val="23"/>
        </w:rPr>
        <w:t>.</w:t>
      </w:r>
    </w:p>
    <w:p w14:paraId="509B123C" w14:textId="5BF347CB" w:rsidR="00514F45" w:rsidRPr="0047200A" w:rsidRDefault="002E5F0B" w:rsidP="00D91A91">
      <w:pPr>
        <w:widowControl w:val="0"/>
        <w:tabs>
          <w:tab w:val="left" w:pos="567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47200A">
        <w:rPr>
          <w:rFonts w:ascii="Times New Roman" w:hAnsi="Times New Roman"/>
          <w:sz w:val="23"/>
          <w:szCs w:val="23"/>
          <w:lang w:eastAsia="en-US"/>
        </w:rPr>
        <w:t>Проектирование</w:t>
      </w:r>
      <w:r w:rsidR="00235F2B" w:rsidRPr="0047200A">
        <w:rPr>
          <w:rFonts w:ascii="Times New Roman" w:hAnsi="Times New Roman"/>
          <w:sz w:val="23"/>
          <w:szCs w:val="23"/>
          <w:lang w:eastAsia="en-US"/>
        </w:rPr>
        <w:t xml:space="preserve"> узла</w:t>
      </w:r>
      <w:r w:rsidRPr="0047200A">
        <w:rPr>
          <w:rFonts w:ascii="Times New Roman" w:hAnsi="Times New Roman"/>
          <w:sz w:val="23"/>
          <w:szCs w:val="23"/>
          <w:lang w:eastAsia="en-US"/>
        </w:rPr>
        <w:t xml:space="preserve"> коммерческого учёта тепловой энергии и </w:t>
      </w:r>
      <w:r w:rsidR="00235F2B" w:rsidRPr="0047200A">
        <w:rPr>
          <w:rFonts w:ascii="Times New Roman" w:hAnsi="Times New Roman"/>
          <w:sz w:val="23"/>
          <w:szCs w:val="23"/>
          <w:lang w:eastAsia="en-US"/>
        </w:rPr>
        <w:t xml:space="preserve">расхода </w:t>
      </w:r>
      <w:r w:rsidRPr="0047200A">
        <w:rPr>
          <w:rFonts w:ascii="Times New Roman" w:hAnsi="Times New Roman"/>
          <w:sz w:val="23"/>
          <w:szCs w:val="23"/>
          <w:lang w:eastAsia="en-US"/>
        </w:rPr>
        <w:t>теплоносителя</w:t>
      </w:r>
      <w:r w:rsidR="00643F13" w:rsidRPr="0047200A">
        <w:rPr>
          <w:rFonts w:ascii="Times New Roman" w:hAnsi="Times New Roman"/>
          <w:sz w:val="23"/>
          <w:szCs w:val="23"/>
          <w:lang w:eastAsia="en-US"/>
        </w:rPr>
        <w:t xml:space="preserve"> выполнить</w:t>
      </w:r>
      <w:r w:rsidR="00514F45" w:rsidRPr="0047200A">
        <w:rPr>
          <w:rFonts w:ascii="Times New Roman" w:hAnsi="Times New Roman"/>
          <w:sz w:val="23"/>
          <w:szCs w:val="23"/>
          <w:lang w:eastAsia="en-US"/>
        </w:rPr>
        <w:t xml:space="preserve"> в соотв</w:t>
      </w:r>
      <w:r w:rsidRPr="0047200A">
        <w:rPr>
          <w:rFonts w:ascii="Times New Roman" w:hAnsi="Times New Roman"/>
          <w:sz w:val="23"/>
          <w:szCs w:val="23"/>
          <w:lang w:eastAsia="en-US"/>
        </w:rPr>
        <w:t>етствии с ТУ.</w:t>
      </w:r>
    </w:p>
    <w:p w14:paraId="17FC0B71" w14:textId="542869F6" w:rsidR="00514F45" w:rsidRPr="0047200A" w:rsidRDefault="00514F45" w:rsidP="00235F2B">
      <w:pPr>
        <w:widowControl w:val="0"/>
        <w:tabs>
          <w:tab w:val="left" w:pos="567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47200A">
        <w:rPr>
          <w:rFonts w:ascii="Times New Roman" w:hAnsi="Times New Roman"/>
          <w:sz w:val="23"/>
          <w:szCs w:val="23"/>
          <w:lang w:eastAsia="en-US"/>
        </w:rPr>
        <w:t>ТУ на организацию</w:t>
      </w:r>
      <w:r w:rsidR="00235F2B" w:rsidRPr="0047200A">
        <w:rPr>
          <w:sz w:val="23"/>
          <w:szCs w:val="23"/>
        </w:rPr>
        <w:t xml:space="preserve"> </w:t>
      </w:r>
      <w:r w:rsidR="00235F2B" w:rsidRPr="0047200A">
        <w:rPr>
          <w:rFonts w:ascii="Times New Roman" w:hAnsi="Times New Roman"/>
          <w:sz w:val="23"/>
          <w:szCs w:val="23"/>
          <w:lang w:eastAsia="en-US"/>
        </w:rPr>
        <w:t>узла</w:t>
      </w:r>
      <w:r w:rsidRPr="0047200A">
        <w:rPr>
          <w:rFonts w:ascii="Times New Roman" w:hAnsi="Times New Roman"/>
          <w:sz w:val="23"/>
          <w:szCs w:val="23"/>
          <w:lang w:eastAsia="en-US"/>
        </w:rPr>
        <w:t xml:space="preserve"> коммерческого учета тепловой энергии и теплоносителя получить дополнительно в </w:t>
      </w:r>
      <w:r w:rsidR="00D91A91" w:rsidRPr="0047200A">
        <w:rPr>
          <w:rFonts w:ascii="Times New Roman" w:hAnsi="Times New Roman"/>
          <w:sz w:val="23"/>
          <w:szCs w:val="23"/>
          <w:lang w:eastAsia="en-US"/>
        </w:rPr>
        <w:t>МУП «ЧКТС»</w:t>
      </w:r>
      <w:r w:rsidRPr="0047200A">
        <w:rPr>
          <w:rFonts w:ascii="Times New Roman" w:hAnsi="Times New Roman"/>
          <w:sz w:val="23"/>
          <w:szCs w:val="23"/>
          <w:lang w:eastAsia="en-US"/>
        </w:rPr>
        <w:t>.</w:t>
      </w:r>
    </w:p>
    <w:p w14:paraId="3069CF29" w14:textId="77777777" w:rsidR="00404E23" w:rsidRPr="00187204" w:rsidRDefault="00404E23" w:rsidP="00655F33">
      <w:pPr>
        <w:widowControl w:val="0"/>
        <w:shd w:val="clear" w:color="auto" w:fill="FFFFFF"/>
        <w:tabs>
          <w:tab w:val="left" w:pos="223"/>
          <w:tab w:val="left" w:pos="993"/>
        </w:tabs>
        <w:autoSpaceDE w:val="0"/>
        <w:autoSpaceDN w:val="0"/>
        <w:adjustRightInd w:val="0"/>
        <w:spacing w:line="240" w:lineRule="auto"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585B" w:rsidRPr="00A70CC8" w14:paraId="7E1AF406" w14:textId="77777777" w:rsidTr="00D43D6C">
        <w:trPr>
          <w:trHeight w:val="305"/>
        </w:trPr>
        <w:tc>
          <w:tcPr>
            <w:tcW w:w="4672" w:type="dxa"/>
          </w:tcPr>
          <w:p w14:paraId="259F16E2" w14:textId="633D95A5" w:rsidR="00404E23" w:rsidRDefault="00404E23" w:rsidP="00404E2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-</w:t>
            </w:r>
          </w:p>
          <w:p w14:paraId="2EB86BF5" w14:textId="77777777" w:rsidR="0064585B" w:rsidRPr="00A70CC8" w:rsidRDefault="0064585B" w:rsidP="00404E2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Технический </w:t>
            </w:r>
            <w:r w:rsidRPr="00A70CC8">
              <w:rPr>
                <w:rFonts w:ascii="Times New Roman" w:hAnsi="Times New Roman"/>
                <w:b/>
                <w:sz w:val="24"/>
                <w:szCs w:val="24"/>
              </w:rPr>
              <w:t xml:space="preserve"> директор</w:t>
            </w:r>
          </w:p>
        </w:tc>
        <w:tc>
          <w:tcPr>
            <w:tcW w:w="4673" w:type="dxa"/>
          </w:tcPr>
          <w:p w14:paraId="4CA2C7F6" w14:textId="77777777" w:rsidR="00404E23" w:rsidRDefault="00404E23" w:rsidP="00404E23">
            <w:pPr>
              <w:tabs>
                <w:tab w:val="left" w:pos="691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125384" w14:textId="6E6002F7" w:rsidR="0064585B" w:rsidRPr="00A70CC8" w:rsidRDefault="004D45C6" w:rsidP="00404E23">
            <w:pPr>
              <w:tabs>
                <w:tab w:val="left" w:pos="691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235F2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04E23">
              <w:rPr>
                <w:rFonts w:ascii="Times New Roman" w:hAnsi="Times New Roman"/>
                <w:b/>
                <w:sz w:val="24"/>
                <w:szCs w:val="24"/>
              </w:rPr>
              <w:t>Величенко И. И.</w:t>
            </w:r>
            <w:r w:rsidR="0064585B" w:rsidRPr="00A70C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68A0CDC" w14:textId="77777777" w:rsidR="0079294D" w:rsidRDefault="0079294D" w:rsidP="00B426CD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tLeast"/>
        <w:rPr>
          <w:rFonts w:ascii="Times New Roman" w:hAnsi="Times New Roman"/>
          <w:sz w:val="19"/>
          <w:szCs w:val="19"/>
        </w:rPr>
      </w:pPr>
    </w:p>
    <w:p w14:paraId="291C504E" w14:textId="77777777" w:rsidR="0079294D" w:rsidRDefault="0079294D" w:rsidP="00B426CD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tLeast"/>
        <w:rPr>
          <w:rFonts w:ascii="Times New Roman" w:hAnsi="Times New Roman"/>
          <w:sz w:val="19"/>
          <w:szCs w:val="19"/>
        </w:rPr>
      </w:pPr>
    </w:p>
    <w:p w14:paraId="3FDC81AB" w14:textId="0CFA0F71" w:rsidR="00B426CD" w:rsidRPr="00B426CD" w:rsidRDefault="00B426CD" w:rsidP="00B426CD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tLeas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Кудашев К. Б. - </w:t>
      </w:r>
      <w:r w:rsidRPr="00B426CD">
        <w:rPr>
          <w:rFonts w:ascii="Times New Roman" w:hAnsi="Times New Roman"/>
          <w:sz w:val="19"/>
          <w:szCs w:val="19"/>
        </w:rPr>
        <w:t>Начальник ПТО</w:t>
      </w:r>
    </w:p>
    <w:p w14:paraId="2F0D3021" w14:textId="0967662D" w:rsidR="00B426CD" w:rsidRDefault="00B426CD" w:rsidP="005B1714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rPr>
          <w:rFonts w:ascii="Times New Roman" w:hAnsi="Times New Roman"/>
          <w:sz w:val="19"/>
          <w:szCs w:val="19"/>
        </w:rPr>
      </w:pPr>
      <w:r w:rsidRPr="00B426CD">
        <w:rPr>
          <w:rFonts w:ascii="Times New Roman" w:hAnsi="Times New Roman"/>
          <w:sz w:val="19"/>
          <w:szCs w:val="19"/>
        </w:rPr>
        <w:t>723-06-71 (вн.230)</w:t>
      </w:r>
    </w:p>
    <w:p w14:paraId="5F3E9ECD" w14:textId="5FE13889" w:rsidR="008A4438" w:rsidRPr="00CD2056" w:rsidRDefault="001C655A" w:rsidP="004F404B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tLeas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Кузнецов Е.Ю.</w:t>
      </w:r>
      <w:r w:rsidR="00B426CD">
        <w:rPr>
          <w:rFonts w:ascii="Times New Roman" w:hAnsi="Times New Roman"/>
          <w:sz w:val="19"/>
          <w:szCs w:val="19"/>
        </w:rPr>
        <w:t xml:space="preserve"> - </w:t>
      </w:r>
      <w:r w:rsidR="008A4438" w:rsidRPr="00CD2056">
        <w:rPr>
          <w:rFonts w:ascii="Times New Roman" w:hAnsi="Times New Roman"/>
          <w:sz w:val="19"/>
          <w:szCs w:val="19"/>
        </w:rPr>
        <w:t>Инженер ПТО</w:t>
      </w:r>
    </w:p>
    <w:p w14:paraId="05FAD650" w14:textId="7323779D" w:rsidR="001F7158" w:rsidRPr="00CD2056" w:rsidRDefault="00F1707F" w:rsidP="004F404B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tLeast"/>
        <w:rPr>
          <w:rFonts w:ascii="Times New Roman" w:hAnsi="Times New Roman"/>
          <w:sz w:val="19"/>
          <w:szCs w:val="19"/>
        </w:rPr>
      </w:pPr>
      <w:r w:rsidRPr="00CD2056">
        <w:rPr>
          <w:rFonts w:ascii="Times New Roman" w:hAnsi="Times New Roman"/>
          <w:sz w:val="19"/>
          <w:szCs w:val="19"/>
        </w:rPr>
        <w:t>723</w:t>
      </w:r>
      <w:r w:rsidR="00FE3DC3" w:rsidRPr="00CD2056">
        <w:rPr>
          <w:rFonts w:ascii="Times New Roman" w:hAnsi="Times New Roman"/>
          <w:sz w:val="19"/>
          <w:szCs w:val="19"/>
        </w:rPr>
        <w:t>-0</w:t>
      </w:r>
      <w:r w:rsidR="001C655A">
        <w:rPr>
          <w:rFonts w:ascii="Times New Roman" w:hAnsi="Times New Roman"/>
          <w:sz w:val="19"/>
          <w:szCs w:val="19"/>
        </w:rPr>
        <w:t>1</w:t>
      </w:r>
      <w:r w:rsidR="00FE3DC3" w:rsidRPr="00CD2056">
        <w:rPr>
          <w:rFonts w:ascii="Times New Roman" w:hAnsi="Times New Roman"/>
          <w:sz w:val="19"/>
          <w:szCs w:val="19"/>
        </w:rPr>
        <w:t>-</w:t>
      </w:r>
      <w:r w:rsidR="001C655A">
        <w:rPr>
          <w:rFonts w:ascii="Times New Roman" w:hAnsi="Times New Roman"/>
          <w:sz w:val="19"/>
          <w:szCs w:val="19"/>
        </w:rPr>
        <w:t>6</w:t>
      </w:r>
      <w:r w:rsidR="00FE3DC3" w:rsidRPr="00CD2056">
        <w:rPr>
          <w:rFonts w:ascii="Times New Roman" w:hAnsi="Times New Roman"/>
          <w:sz w:val="19"/>
          <w:szCs w:val="19"/>
        </w:rPr>
        <w:t>6. (вн</w:t>
      </w:r>
      <w:r w:rsidR="001C655A">
        <w:rPr>
          <w:rFonts w:ascii="Times New Roman" w:hAnsi="Times New Roman"/>
          <w:sz w:val="19"/>
          <w:szCs w:val="19"/>
        </w:rPr>
        <w:t>.21</w:t>
      </w:r>
      <w:r w:rsidR="001F7158" w:rsidRPr="00CD2056">
        <w:rPr>
          <w:rFonts w:ascii="Times New Roman" w:hAnsi="Times New Roman"/>
          <w:sz w:val="19"/>
          <w:szCs w:val="19"/>
        </w:rPr>
        <w:t>5)</w:t>
      </w:r>
    </w:p>
    <w:sectPr w:rsidR="001F7158" w:rsidRPr="00CD2056" w:rsidSect="005B33EF">
      <w:headerReference w:type="default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5AFC8" w14:textId="77777777" w:rsidR="00A600AC" w:rsidRDefault="00A600AC" w:rsidP="009F23AD">
      <w:pPr>
        <w:spacing w:after="0" w:line="240" w:lineRule="auto"/>
      </w:pPr>
      <w:r>
        <w:separator/>
      </w:r>
    </w:p>
  </w:endnote>
  <w:endnote w:type="continuationSeparator" w:id="0">
    <w:p w14:paraId="40DC0F77" w14:textId="77777777" w:rsidR="00A600AC" w:rsidRDefault="00A600AC" w:rsidP="009F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04ECA" w14:textId="77777777" w:rsidR="00A600AC" w:rsidRDefault="00A600AC" w:rsidP="009F23AD">
      <w:pPr>
        <w:spacing w:after="0" w:line="240" w:lineRule="auto"/>
      </w:pPr>
      <w:r>
        <w:separator/>
      </w:r>
    </w:p>
  </w:footnote>
  <w:footnote w:type="continuationSeparator" w:id="0">
    <w:p w14:paraId="279A9428" w14:textId="77777777" w:rsidR="00A600AC" w:rsidRDefault="00A600AC" w:rsidP="009F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380644"/>
      <w:docPartObj>
        <w:docPartGallery w:val="Page Numbers (Top of Page)"/>
        <w:docPartUnique/>
      </w:docPartObj>
    </w:sdtPr>
    <w:sdtEndPr/>
    <w:sdtContent>
      <w:p w14:paraId="049C42C7" w14:textId="77777777" w:rsidR="00A70CC8" w:rsidRDefault="00A70C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96">
          <w:rPr>
            <w:noProof/>
          </w:rPr>
          <w:t>2</w:t>
        </w:r>
        <w:r>
          <w:fldChar w:fldCharType="end"/>
        </w:r>
      </w:p>
    </w:sdtContent>
  </w:sdt>
  <w:p w14:paraId="79BA8E00" w14:textId="77777777" w:rsidR="00947AC6" w:rsidRPr="00947AC6" w:rsidRDefault="00226296" w:rsidP="00947AC6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5FA8"/>
    <w:multiLevelType w:val="hybridMultilevel"/>
    <w:tmpl w:val="56BAAA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EA2BF0"/>
    <w:multiLevelType w:val="hybridMultilevel"/>
    <w:tmpl w:val="007CD5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C220C"/>
    <w:multiLevelType w:val="hybridMultilevel"/>
    <w:tmpl w:val="3242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76AA"/>
    <w:multiLevelType w:val="hybridMultilevel"/>
    <w:tmpl w:val="7F9C1438"/>
    <w:lvl w:ilvl="0" w:tplc="E5405D3E">
      <w:start w:val="14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7264630"/>
    <w:multiLevelType w:val="hybridMultilevel"/>
    <w:tmpl w:val="DAFCAF2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">
    <w:nsid w:val="1BF66465"/>
    <w:multiLevelType w:val="multilevel"/>
    <w:tmpl w:val="E872F8C4"/>
    <w:lvl w:ilvl="0">
      <w:start w:val="1"/>
      <w:numFmt w:val="decimal"/>
      <w:lvlText w:val="%1."/>
      <w:lvlJc w:val="left"/>
      <w:pPr>
        <w:ind w:left="1949" w:hanging="531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center"/>
      <w:pPr>
        <w:ind w:left="574" w:hanging="29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4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9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2C7AC7"/>
    <w:multiLevelType w:val="hybridMultilevel"/>
    <w:tmpl w:val="ED427E64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>
    <w:nsid w:val="273F4A07"/>
    <w:multiLevelType w:val="hybridMultilevel"/>
    <w:tmpl w:val="28F4672E"/>
    <w:lvl w:ilvl="0" w:tplc="935CB184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888098E"/>
    <w:multiLevelType w:val="hybridMultilevel"/>
    <w:tmpl w:val="8FDA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E2143"/>
    <w:multiLevelType w:val="hybridMultilevel"/>
    <w:tmpl w:val="A16E9D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5D23F48"/>
    <w:multiLevelType w:val="hybridMultilevel"/>
    <w:tmpl w:val="124069EC"/>
    <w:lvl w:ilvl="0" w:tplc="4210D4D2">
      <w:start w:val="1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DFC00EE"/>
    <w:multiLevelType w:val="hybridMultilevel"/>
    <w:tmpl w:val="499C799E"/>
    <w:lvl w:ilvl="0" w:tplc="D52EC9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B434F4"/>
    <w:multiLevelType w:val="hybridMultilevel"/>
    <w:tmpl w:val="5F803C08"/>
    <w:lvl w:ilvl="0" w:tplc="9092BD8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787181"/>
    <w:multiLevelType w:val="hybridMultilevel"/>
    <w:tmpl w:val="66E4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269AE"/>
    <w:multiLevelType w:val="hybridMultilevel"/>
    <w:tmpl w:val="22B86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B34799"/>
    <w:multiLevelType w:val="hybridMultilevel"/>
    <w:tmpl w:val="E1A06E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76C3660"/>
    <w:multiLevelType w:val="multilevel"/>
    <w:tmpl w:val="15C203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B3C0972"/>
    <w:multiLevelType w:val="hybridMultilevel"/>
    <w:tmpl w:val="0134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6"/>
  </w:num>
  <w:num w:numId="17">
    <w:abstractNumId w:val="3"/>
  </w:num>
  <w:num w:numId="18">
    <w:abstractNumId w:val="10"/>
  </w:num>
  <w:num w:numId="19">
    <w:abstractNumId w:val="16"/>
  </w:num>
  <w:num w:numId="20">
    <w:abstractNumId w:val="11"/>
  </w:num>
  <w:num w:numId="21">
    <w:abstractNumId w:val="7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AD"/>
    <w:rsid w:val="0001611D"/>
    <w:rsid w:val="000211B2"/>
    <w:rsid w:val="000258CC"/>
    <w:rsid w:val="00040536"/>
    <w:rsid w:val="00065236"/>
    <w:rsid w:val="0009697A"/>
    <w:rsid w:val="00096ED0"/>
    <w:rsid w:val="000A2825"/>
    <w:rsid w:val="000B2ACB"/>
    <w:rsid w:val="000B568C"/>
    <w:rsid w:val="000C0868"/>
    <w:rsid w:val="000D3AC5"/>
    <w:rsid w:val="000D6892"/>
    <w:rsid w:val="000E20AD"/>
    <w:rsid w:val="000F248B"/>
    <w:rsid w:val="001112E8"/>
    <w:rsid w:val="00111FBD"/>
    <w:rsid w:val="00114EA2"/>
    <w:rsid w:val="001150B3"/>
    <w:rsid w:val="00133CD0"/>
    <w:rsid w:val="00150D4B"/>
    <w:rsid w:val="00155D1A"/>
    <w:rsid w:val="0016120C"/>
    <w:rsid w:val="00161C2B"/>
    <w:rsid w:val="00171102"/>
    <w:rsid w:val="001A7504"/>
    <w:rsid w:val="001B060A"/>
    <w:rsid w:val="001C655A"/>
    <w:rsid w:val="001D0B86"/>
    <w:rsid w:val="001E4EA5"/>
    <w:rsid w:val="001E7652"/>
    <w:rsid w:val="001F7158"/>
    <w:rsid w:val="00226296"/>
    <w:rsid w:val="00232D59"/>
    <w:rsid w:val="00235F2B"/>
    <w:rsid w:val="0025204C"/>
    <w:rsid w:val="00255370"/>
    <w:rsid w:val="002A0C9A"/>
    <w:rsid w:val="002B6979"/>
    <w:rsid w:val="002B7DF8"/>
    <w:rsid w:val="002D4BEC"/>
    <w:rsid w:val="002E5F0B"/>
    <w:rsid w:val="00300B0E"/>
    <w:rsid w:val="0030723C"/>
    <w:rsid w:val="00311880"/>
    <w:rsid w:val="00315DB4"/>
    <w:rsid w:val="00317818"/>
    <w:rsid w:val="0033079D"/>
    <w:rsid w:val="00334AA2"/>
    <w:rsid w:val="00342EF4"/>
    <w:rsid w:val="0034416A"/>
    <w:rsid w:val="00351C36"/>
    <w:rsid w:val="003529C0"/>
    <w:rsid w:val="00356C15"/>
    <w:rsid w:val="003620C0"/>
    <w:rsid w:val="0036237F"/>
    <w:rsid w:val="00363D36"/>
    <w:rsid w:val="00364E27"/>
    <w:rsid w:val="00374F27"/>
    <w:rsid w:val="00375CA9"/>
    <w:rsid w:val="003777CF"/>
    <w:rsid w:val="003A71CC"/>
    <w:rsid w:val="003D02F2"/>
    <w:rsid w:val="003D2A65"/>
    <w:rsid w:val="003D2E2D"/>
    <w:rsid w:val="003D7F4D"/>
    <w:rsid w:val="003F6240"/>
    <w:rsid w:val="00404E23"/>
    <w:rsid w:val="0041496C"/>
    <w:rsid w:val="00414BA8"/>
    <w:rsid w:val="00422C0B"/>
    <w:rsid w:val="00430228"/>
    <w:rsid w:val="004308CD"/>
    <w:rsid w:val="00445577"/>
    <w:rsid w:val="00466E31"/>
    <w:rsid w:val="0047200A"/>
    <w:rsid w:val="0047587E"/>
    <w:rsid w:val="0047622B"/>
    <w:rsid w:val="004946A2"/>
    <w:rsid w:val="00495E4F"/>
    <w:rsid w:val="004A55AB"/>
    <w:rsid w:val="004B2450"/>
    <w:rsid w:val="004B2DFC"/>
    <w:rsid w:val="004B2F51"/>
    <w:rsid w:val="004D45C6"/>
    <w:rsid w:val="004D5D3F"/>
    <w:rsid w:val="004F3427"/>
    <w:rsid w:val="004F404B"/>
    <w:rsid w:val="00503059"/>
    <w:rsid w:val="00507732"/>
    <w:rsid w:val="00514F45"/>
    <w:rsid w:val="00521D37"/>
    <w:rsid w:val="005326B8"/>
    <w:rsid w:val="00545F6D"/>
    <w:rsid w:val="005654AE"/>
    <w:rsid w:val="005950B6"/>
    <w:rsid w:val="00596078"/>
    <w:rsid w:val="005A23C9"/>
    <w:rsid w:val="005A36DD"/>
    <w:rsid w:val="005B1714"/>
    <w:rsid w:val="005B3033"/>
    <w:rsid w:val="005B33EF"/>
    <w:rsid w:val="005E43B8"/>
    <w:rsid w:val="005F3B43"/>
    <w:rsid w:val="00600095"/>
    <w:rsid w:val="00600CA9"/>
    <w:rsid w:val="006013E3"/>
    <w:rsid w:val="0060413F"/>
    <w:rsid w:val="00607A73"/>
    <w:rsid w:val="0061138D"/>
    <w:rsid w:val="00620E06"/>
    <w:rsid w:val="006261AD"/>
    <w:rsid w:val="00640313"/>
    <w:rsid w:val="006412B0"/>
    <w:rsid w:val="0064131A"/>
    <w:rsid w:val="00643F13"/>
    <w:rsid w:val="0064585B"/>
    <w:rsid w:val="00647CE9"/>
    <w:rsid w:val="00653447"/>
    <w:rsid w:val="00655BD8"/>
    <w:rsid w:val="00655F33"/>
    <w:rsid w:val="00667D32"/>
    <w:rsid w:val="00675067"/>
    <w:rsid w:val="0067572E"/>
    <w:rsid w:val="0068313D"/>
    <w:rsid w:val="00683C58"/>
    <w:rsid w:val="00687C4B"/>
    <w:rsid w:val="0069109C"/>
    <w:rsid w:val="0069127A"/>
    <w:rsid w:val="006A6B2E"/>
    <w:rsid w:val="006E1FFE"/>
    <w:rsid w:val="006F13F3"/>
    <w:rsid w:val="006F3134"/>
    <w:rsid w:val="0070467B"/>
    <w:rsid w:val="007215FC"/>
    <w:rsid w:val="0073121A"/>
    <w:rsid w:val="00735615"/>
    <w:rsid w:val="00736398"/>
    <w:rsid w:val="00750A49"/>
    <w:rsid w:val="00763B8C"/>
    <w:rsid w:val="00766121"/>
    <w:rsid w:val="00770319"/>
    <w:rsid w:val="00772D03"/>
    <w:rsid w:val="00776A28"/>
    <w:rsid w:val="007801F2"/>
    <w:rsid w:val="007825D1"/>
    <w:rsid w:val="00791320"/>
    <w:rsid w:val="0079294D"/>
    <w:rsid w:val="00793D0A"/>
    <w:rsid w:val="007958AB"/>
    <w:rsid w:val="007A031D"/>
    <w:rsid w:val="007A1D7C"/>
    <w:rsid w:val="007C2616"/>
    <w:rsid w:val="007C506A"/>
    <w:rsid w:val="007C7089"/>
    <w:rsid w:val="007F124C"/>
    <w:rsid w:val="00800201"/>
    <w:rsid w:val="00801ABB"/>
    <w:rsid w:val="00804BFE"/>
    <w:rsid w:val="008137B9"/>
    <w:rsid w:val="008328F4"/>
    <w:rsid w:val="00837D1F"/>
    <w:rsid w:val="008435D8"/>
    <w:rsid w:val="00847C55"/>
    <w:rsid w:val="008559AE"/>
    <w:rsid w:val="00857654"/>
    <w:rsid w:val="0086281F"/>
    <w:rsid w:val="008643FE"/>
    <w:rsid w:val="0086724F"/>
    <w:rsid w:val="0087030C"/>
    <w:rsid w:val="0087259A"/>
    <w:rsid w:val="0087492F"/>
    <w:rsid w:val="00882FDC"/>
    <w:rsid w:val="00890CDA"/>
    <w:rsid w:val="00892E37"/>
    <w:rsid w:val="00894A61"/>
    <w:rsid w:val="008A253E"/>
    <w:rsid w:val="008A4438"/>
    <w:rsid w:val="008D1461"/>
    <w:rsid w:val="008E0B18"/>
    <w:rsid w:val="008E0D89"/>
    <w:rsid w:val="00925F8E"/>
    <w:rsid w:val="00934B2C"/>
    <w:rsid w:val="00941109"/>
    <w:rsid w:val="009415C4"/>
    <w:rsid w:val="00945785"/>
    <w:rsid w:val="00947A4C"/>
    <w:rsid w:val="00951622"/>
    <w:rsid w:val="00953EC2"/>
    <w:rsid w:val="0095588E"/>
    <w:rsid w:val="00984764"/>
    <w:rsid w:val="00985B07"/>
    <w:rsid w:val="0099653B"/>
    <w:rsid w:val="009A6E88"/>
    <w:rsid w:val="009B4C81"/>
    <w:rsid w:val="009B6768"/>
    <w:rsid w:val="009C1368"/>
    <w:rsid w:val="009D0770"/>
    <w:rsid w:val="009D165D"/>
    <w:rsid w:val="009D5B78"/>
    <w:rsid w:val="009E175F"/>
    <w:rsid w:val="009F23AD"/>
    <w:rsid w:val="00A06B0E"/>
    <w:rsid w:val="00A26861"/>
    <w:rsid w:val="00A456EE"/>
    <w:rsid w:val="00A600AC"/>
    <w:rsid w:val="00A70CC8"/>
    <w:rsid w:val="00A72B88"/>
    <w:rsid w:val="00A95290"/>
    <w:rsid w:val="00A9569B"/>
    <w:rsid w:val="00AA1B7A"/>
    <w:rsid w:val="00AD0226"/>
    <w:rsid w:val="00AD2D2A"/>
    <w:rsid w:val="00AD5F99"/>
    <w:rsid w:val="00AE4EA3"/>
    <w:rsid w:val="00AF2DB6"/>
    <w:rsid w:val="00B01DA8"/>
    <w:rsid w:val="00B03129"/>
    <w:rsid w:val="00B2339B"/>
    <w:rsid w:val="00B248D4"/>
    <w:rsid w:val="00B31827"/>
    <w:rsid w:val="00B32A5B"/>
    <w:rsid w:val="00B426CD"/>
    <w:rsid w:val="00B45FBE"/>
    <w:rsid w:val="00B53E01"/>
    <w:rsid w:val="00B60DE0"/>
    <w:rsid w:val="00B7401E"/>
    <w:rsid w:val="00B82764"/>
    <w:rsid w:val="00B9133E"/>
    <w:rsid w:val="00B93CC9"/>
    <w:rsid w:val="00B951F3"/>
    <w:rsid w:val="00B9596A"/>
    <w:rsid w:val="00BA46E0"/>
    <w:rsid w:val="00BA7633"/>
    <w:rsid w:val="00BB76A0"/>
    <w:rsid w:val="00BB76E0"/>
    <w:rsid w:val="00BC54B1"/>
    <w:rsid w:val="00BD358D"/>
    <w:rsid w:val="00BE52EC"/>
    <w:rsid w:val="00BF3E8F"/>
    <w:rsid w:val="00C116FA"/>
    <w:rsid w:val="00C127EF"/>
    <w:rsid w:val="00C1615D"/>
    <w:rsid w:val="00C236AC"/>
    <w:rsid w:val="00C300A8"/>
    <w:rsid w:val="00C47304"/>
    <w:rsid w:val="00C531C7"/>
    <w:rsid w:val="00C71AF6"/>
    <w:rsid w:val="00C84A3D"/>
    <w:rsid w:val="00C8523A"/>
    <w:rsid w:val="00C8736E"/>
    <w:rsid w:val="00C902BD"/>
    <w:rsid w:val="00C952DB"/>
    <w:rsid w:val="00CB36B7"/>
    <w:rsid w:val="00CC5EF6"/>
    <w:rsid w:val="00CC635A"/>
    <w:rsid w:val="00CC7D5A"/>
    <w:rsid w:val="00CD2056"/>
    <w:rsid w:val="00CE142E"/>
    <w:rsid w:val="00CE6007"/>
    <w:rsid w:val="00CE7914"/>
    <w:rsid w:val="00CF17AF"/>
    <w:rsid w:val="00CF1911"/>
    <w:rsid w:val="00D251C6"/>
    <w:rsid w:val="00D36C7F"/>
    <w:rsid w:val="00D405DA"/>
    <w:rsid w:val="00D4229A"/>
    <w:rsid w:val="00D43BA4"/>
    <w:rsid w:val="00D44015"/>
    <w:rsid w:val="00D60FBD"/>
    <w:rsid w:val="00D812D4"/>
    <w:rsid w:val="00D91A91"/>
    <w:rsid w:val="00DA1A51"/>
    <w:rsid w:val="00DA6C0C"/>
    <w:rsid w:val="00DB5D87"/>
    <w:rsid w:val="00DC23B5"/>
    <w:rsid w:val="00DC57FC"/>
    <w:rsid w:val="00DD21FC"/>
    <w:rsid w:val="00DD2F58"/>
    <w:rsid w:val="00DD51EE"/>
    <w:rsid w:val="00DE5D55"/>
    <w:rsid w:val="00DE7A59"/>
    <w:rsid w:val="00DF1A73"/>
    <w:rsid w:val="00E01030"/>
    <w:rsid w:val="00E12334"/>
    <w:rsid w:val="00E36C36"/>
    <w:rsid w:val="00E36D8F"/>
    <w:rsid w:val="00E56C53"/>
    <w:rsid w:val="00E636C5"/>
    <w:rsid w:val="00E6448B"/>
    <w:rsid w:val="00E717C3"/>
    <w:rsid w:val="00E72279"/>
    <w:rsid w:val="00E728D7"/>
    <w:rsid w:val="00E90C7E"/>
    <w:rsid w:val="00EA2141"/>
    <w:rsid w:val="00EA2AD5"/>
    <w:rsid w:val="00EC2DED"/>
    <w:rsid w:val="00EC30CF"/>
    <w:rsid w:val="00ED3E51"/>
    <w:rsid w:val="00EE597D"/>
    <w:rsid w:val="00F063BB"/>
    <w:rsid w:val="00F07411"/>
    <w:rsid w:val="00F147C3"/>
    <w:rsid w:val="00F1707F"/>
    <w:rsid w:val="00F21664"/>
    <w:rsid w:val="00F25178"/>
    <w:rsid w:val="00F33129"/>
    <w:rsid w:val="00F373AB"/>
    <w:rsid w:val="00F45A01"/>
    <w:rsid w:val="00F46E3B"/>
    <w:rsid w:val="00F47F90"/>
    <w:rsid w:val="00F500C1"/>
    <w:rsid w:val="00F50C3D"/>
    <w:rsid w:val="00F51FA0"/>
    <w:rsid w:val="00F53964"/>
    <w:rsid w:val="00F57CB2"/>
    <w:rsid w:val="00F60B87"/>
    <w:rsid w:val="00F6670A"/>
    <w:rsid w:val="00F7677A"/>
    <w:rsid w:val="00FA2D03"/>
    <w:rsid w:val="00FA2FC7"/>
    <w:rsid w:val="00FA5EDF"/>
    <w:rsid w:val="00FB590D"/>
    <w:rsid w:val="00FB5D28"/>
    <w:rsid w:val="00FE3DC3"/>
    <w:rsid w:val="00FE6778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124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1A73"/>
    <w:pPr>
      <w:keepNext/>
      <w:autoSpaceDE w:val="0"/>
      <w:autoSpaceDN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034A4"/>
    <w:pPr>
      <w:spacing w:after="0" w:line="48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03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5034A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59F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67D3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A71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A71C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71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A71C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A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3A71C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A71CC"/>
    <w:rPr>
      <w:vertAlign w:val="superscript"/>
    </w:rPr>
  </w:style>
  <w:style w:type="table" w:styleId="af6">
    <w:name w:val="Table Grid"/>
    <w:basedOn w:val="a1"/>
    <w:uiPriority w:val="59"/>
    <w:rsid w:val="00F4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F1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9">
    <w:name w:val="Обычный 9пт"/>
    <w:basedOn w:val="a"/>
    <w:rsid w:val="0064585B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413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131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1A73"/>
    <w:pPr>
      <w:keepNext/>
      <w:autoSpaceDE w:val="0"/>
      <w:autoSpaceDN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034A4"/>
    <w:pPr>
      <w:spacing w:after="0" w:line="48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03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5034A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59F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67D3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A71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A71C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71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A71C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A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3A71C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A71CC"/>
    <w:rPr>
      <w:vertAlign w:val="superscript"/>
    </w:rPr>
  </w:style>
  <w:style w:type="table" w:styleId="af6">
    <w:name w:val="Table Grid"/>
    <w:basedOn w:val="a1"/>
    <w:uiPriority w:val="59"/>
    <w:rsid w:val="00F4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F1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9">
    <w:name w:val="Обычный 9пт"/>
    <w:basedOn w:val="a"/>
    <w:rsid w:val="0064585B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413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131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kts@chk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E584-83AA-4348-B2C3-78AAF7C2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Устюгова Марина Альбертовна</dc:creator>
  <cp:lastModifiedBy>EKuznetsov</cp:lastModifiedBy>
  <cp:revision>3</cp:revision>
  <cp:lastPrinted>2023-05-23T09:10:00Z</cp:lastPrinted>
  <dcterms:created xsi:type="dcterms:W3CDTF">2023-05-23T09:10:00Z</dcterms:created>
  <dcterms:modified xsi:type="dcterms:W3CDTF">2023-05-23T09:16:00Z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Ref">
    <vt:lpwstr>https://api.informationprotection.azure.com/api/62a9c2c8-8b09-43be-a7fb-9a87875714a9</vt:lpwstr>
  </property>
  <property fmtid="{D5CDD505-2E9C-101B-9397-08002B2CF9AE}" pid="5" name="MSIP_Label_65c3b1a5-3e25-4525-b923-a0572e679d8b_Owner">
    <vt:lpwstr>Pavel.Razmanov@fortum.com</vt:lpwstr>
  </property>
  <property fmtid="{D5CDD505-2E9C-101B-9397-08002B2CF9AE}" pid="6" name="MSIP_Label_65c3b1a5-3e25-4525-b923-a0572e679d8b_SetDate">
    <vt:lpwstr>2018-06-05T12:32:32.3164083+05:00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Ref">
    <vt:lpwstr>https://api.informationprotection.azure.com/api/62a9c2c8-8b09-43be-a7fb-9a87875714a9</vt:lpwstr>
  </property>
  <property fmtid="{D5CDD505-2E9C-101B-9397-08002B2CF9AE}" pid="13" name="MSIP_Label_f45044c0-b6aa-4b2b-834d-65c9ef8bb134_Owner">
    <vt:lpwstr>Pavel.Razmanov@fortum.com</vt:lpwstr>
  </property>
  <property fmtid="{D5CDD505-2E9C-101B-9397-08002B2CF9AE}" pid="14" name="MSIP_Label_f45044c0-b6aa-4b2b-834d-65c9ef8bb134_SetDate">
    <vt:lpwstr>2018-06-05T12:32:32.3164083+05:00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Sensitivity">
    <vt:lpwstr>Internal Hide Visual Label</vt:lpwstr>
  </property>
  <property fmtid="{D5CDD505-2E9C-101B-9397-08002B2CF9AE}" pid="20" name="_NewReviewCycle">
    <vt:lpwstr/>
  </property>
</Properties>
</file>