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0A" w:rsidRDefault="00C4620A">
      <w:pPr>
        <w:pStyle w:val="a4"/>
        <w:rPr>
          <w:rFonts w:ascii="Times New Roman" w:hAnsi="Times New Roman"/>
          <w:sz w:val="24"/>
        </w:rPr>
      </w:pPr>
      <w:r w:rsidRPr="00DE71B0">
        <w:rPr>
          <w:rFonts w:ascii="Times New Roman" w:hAnsi="Times New Roman"/>
          <w:sz w:val="24"/>
        </w:rPr>
        <w:t>Договор №</w:t>
      </w:r>
    </w:p>
    <w:p w:rsidR="00C4620A" w:rsidRDefault="00C4620A">
      <w:pPr>
        <w:jc w:val="center"/>
        <w:rPr>
          <w:b/>
          <w:szCs w:val="20"/>
        </w:rPr>
      </w:pPr>
    </w:p>
    <w:p w:rsidR="00C4620A" w:rsidRPr="00E7568C" w:rsidRDefault="00C4620A">
      <w:pPr>
        <w:pStyle w:val="a7"/>
        <w:rPr>
          <w:b w:val="0"/>
          <w:i w:val="0"/>
        </w:rPr>
      </w:pPr>
      <w:r w:rsidRPr="00E7568C">
        <w:rPr>
          <w:b w:val="0"/>
          <w:i w:val="0"/>
        </w:rPr>
        <w:t>г. Челябинск</w:t>
      </w:r>
      <w:r w:rsidRPr="00E7568C">
        <w:rPr>
          <w:b w:val="0"/>
          <w:i w:val="0"/>
        </w:rPr>
        <w:tab/>
      </w:r>
      <w:r w:rsidRPr="00E7568C">
        <w:rPr>
          <w:b w:val="0"/>
          <w:i w:val="0"/>
        </w:rPr>
        <w:tab/>
      </w:r>
      <w:r w:rsidRPr="00E7568C">
        <w:rPr>
          <w:b w:val="0"/>
          <w:i w:val="0"/>
        </w:rPr>
        <w:tab/>
      </w:r>
      <w:r w:rsidRPr="00E7568C">
        <w:rPr>
          <w:b w:val="0"/>
          <w:i w:val="0"/>
        </w:rPr>
        <w:tab/>
      </w:r>
      <w:r w:rsidRPr="00E7568C">
        <w:rPr>
          <w:b w:val="0"/>
          <w:i w:val="0"/>
        </w:rPr>
        <w:tab/>
      </w:r>
      <w:r w:rsidRPr="00E7568C">
        <w:rPr>
          <w:b w:val="0"/>
          <w:i w:val="0"/>
        </w:rPr>
        <w:tab/>
      </w:r>
      <w:r w:rsidRPr="00E7568C">
        <w:rPr>
          <w:b w:val="0"/>
          <w:i w:val="0"/>
        </w:rPr>
        <w:tab/>
      </w:r>
      <w:r w:rsidR="00EA56E2" w:rsidRPr="00E7568C">
        <w:rPr>
          <w:b w:val="0"/>
          <w:i w:val="0"/>
        </w:rPr>
        <w:t xml:space="preserve">                                      </w:t>
      </w:r>
      <w:r w:rsidRPr="00E7568C">
        <w:rPr>
          <w:b w:val="0"/>
          <w:i w:val="0"/>
        </w:rPr>
        <w:t>«»20</w:t>
      </w:r>
      <w:r w:rsidR="00FA2A11">
        <w:rPr>
          <w:b w:val="0"/>
          <w:i w:val="0"/>
        </w:rPr>
        <w:t>20</w:t>
      </w:r>
      <w:r w:rsidRPr="00E7568C">
        <w:rPr>
          <w:b w:val="0"/>
          <w:i w:val="0"/>
        </w:rPr>
        <w:t xml:space="preserve">  года</w:t>
      </w:r>
    </w:p>
    <w:p w:rsidR="00C4620A" w:rsidRDefault="00C4620A">
      <w:pPr>
        <w:rPr>
          <w:szCs w:val="20"/>
        </w:rPr>
      </w:pPr>
    </w:p>
    <w:p w:rsidR="00C4620A" w:rsidRPr="00A02854" w:rsidRDefault="0011612F" w:rsidP="0011612F">
      <w:pPr>
        <w:spacing w:line="276" w:lineRule="auto"/>
        <w:ind w:firstLine="709"/>
        <w:jc w:val="both"/>
        <w:rPr>
          <w:szCs w:val="20"/>
        </w:rPr>
      </w:pPr>
      <w:r>
        <w:rPr>
          <w:b/>
          <w:sz w:val="23"/>
          <w:szCs w:val="23"/>
        </w:rPr>
        <w:t xml:space="preserve">Общество с ограниченной ответственностью Торговая </w:t>
      </w:r>
      <w:r w:rsidR="002A26AD">
        <w:rPr>
          <w:b/>
          <w:sz w:val="23"/>
          <w:szCs w:val="23"/>
        </w:rPr>
        <w:t>К</w:t>
      </w:r>
      <w:r>
        <w:rPr>
          <w:b/>
          <w:sz w:val="23"/>
          <w:szCs w:val="23"/>
        </w:rPr>
        <w:t>омпания «ГРАДИЕНТ</w:t>
      </w:r>
      <w:r w:rsidRPr="00C129BB">
        <w:rPr>
          <w:b/>
          <w:sz w:val="23"/>
          <w:szCs w:val="23"/>
        </w:rPr>
        <w:t>»</w:t>
      </w:r>
      <w:r w:rsidR="005E4162" w:rsidRPr="00C129BB">
        <w:t xml:space="preserve">, в лице </w:t>
      </w:r>
      <w:r w:rsidRPr="00C129BB">
        <w:rPr>
          <w:bCs/>
          <w:sz w:val="23"/>
          <w:szCs w:val="23"/>
        </w:rPr>
        <w:t xml:space="preserve">индивидуального предпринимателя Логвиненко Валерия Николаевича – управляющего ООО ТК «ГРАДИЕНТ», </w:t>
      </w:r>
      <w:r w:rsidR="003265E1" w:rsidRPr="00C129BB">
        <w:t>и</w:t>
      </w:r>
      <w:r w:rsidR="00E007DC" w:rsidRPr="00C129BB">
        <w:t>менуемый в дальнейшем «Исполнитель»,</w:t>
      </w:r>
      <w:r w:rsidRPr="00C129BB">
        <w:rPr>
          <w:color w:val="000000"/>
        </w:rPr>
        <w:t xml:space="preserve"> </w:t>
      </w:r>
      <w:r w:rsidRPr="00C129BB">
        <w:rPr>
          <w:sz w:val="23"/>
          <w:szCs w:val="23"/>
        </w:rPr>
        <w:t>действующего на основании договора передачи полномочий единоличного исполнительного органа ООО ТК «ГРАДИЕНТ» управляющему от 01.04.2018</w:t>
      </w:r>
      <w:r w:rsidR="00C4620A" w:rsidRPr="00C129BB">
        <w:t>,</w:t>
      </w:r>
      <w:r w:rsidR="00C4620A" w:rsidRPr="00C129BB">
        <w:rPr>
          <w:szCs w:val="20"/>
        </w:rPr>
        <w:t xml:space="preserve"> и </w:t>
      </w:r>
      <w:r w:rsidR="00A36A37">
        <w:t>_____________________________</w:t>
      </w:r>
      <w:r w:rsidR="00C4620A" w:rsidRPr="00C129BB">
        <w:t>,</w:t>
      </w:r>
      <w:r w:rsidR="00C4620A" w:rsidRPr="00C129BB">
        <w:rPr>
          <w:szCs w:val="20"/>
        </w:rPr>
        <w:t xml:space="preserve"> именуемое в дальнейшем «</w:t>
      </w:r>
      <w:r w:rsidR="00C4620A" w:rsidRPr="00C129BB">
        <w:rPr>
          <w:bCs/>
          <w:szCs w:val="20"/>
        </w:rPr>
        <w:t>Заказчик</w:t>
      </w:r>
      <w:r w:rsidR="00C4620A" w:rsidRPr="00C129BB">
        <w:rPr>
          <w:szCs w:val="20"/>
        </w:rPr>
        <w:t>»,</w:t>
      </w:r>
      <w:r w:rsidR="00C4620A">
        <w:rPr>
          <w:szCs w:val="20"/>
        </w:rPr>
        <w:t xml:space="preserve"> в лице </w:t>
      </w:r>
      <w:r w:rsidR="00A36A37">
        <w:rPr>
          <w:szCs w:val="20"/>
        </w:rPr>
        <w:t>________________________________________</w:t>
      </w:r>
      <w:r w:rsidR="00C4620A">
        <w:t>, действующе</w:t>
      </w:r>
      <w:r w:rsidR="00283AFC">
        <w:t>й</w:t>
      </w:r>
      <w:r w:rsidR="00C4620A">
        <w:t xml:space="preserve"> на основании Устава, </w:t>
      </w:r>
      <w:r w:rsidR="00C4620A">
        <w:rPr>
          <w:szCs w:val="20"/>
        </w:rPr>
        <w:t xml:space="preserve">с другой стороны, </w:t>
      </w:r>
      <w:r w:rsidR="002E48F6">
        <w:t>в соответствии с Федеральным законом "О закупках товаров, работ, услуг отдельными видами юридических лиц" от 18.07.2011 N 223-ФЗ заключили договор на поставку товаров для нужд бюджетного учреждения (далее по тексту - Договор) о нижеследующем</w:t>
      </w:r>
      <w:r w:rsidR="00C4620A">
        <w:rPr>
          <w:szCs w:val="20"/>
        </w:rPr>
        <w:t>:</w:t>
      </w:r>
    </w:p>
    <w:p w:rsidR="00C4620A" w:rsidRDefault="00C4620A" w:rsidP="00F97058">
      <w:pPr>
        <w:spacing w:line="276" w:lineRule="auto"/>
        <w:ind w:firstLine="709"/>
        <w:jc w:val="both"/>
        <w:rPr>
          <w:szCs w:val="20"/>
        </w:rPr>
      </w:pPr>
    </w:p>
    <w:p w:rsidR="00C4620A" w:rsidRDefault="00C4620A" w:rsidP="00F97058">
      <w:pPr>
        <w:numPr>
          <w:ilvl w:val="0"/>
          <w:numId w:val="1"/>
        </w:numPr>
        <w:spacing w:line="276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Предмет договора</w:t>
      </w:r>
    </w:p>
    <w:p w:rsidR="00C4620A" w:rsidRDefault="00C4620A" w:rsidP="00F97058">
      <w:pPr>
        <w:pStyle w:val="2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 обязуется поставлять товар, а Заказчик обязуется принимать и оплачивать товар, на условиях настоящего договора согласно спецификации, являющейся неотъемлемой частью настоящего договора (Приложение №1). </w:t>
      </w:r>
    </w:p>
    <w:p w:rsidR="00C4620A" w:rsidRDefault="00C4620A" w:rsidP="00F97058">
      <w:pPr>
        <w:pStyle w:val="2"/>
        <w:numPr>
          <w:ilvl w:val="1"/>
          <w:numId w:val="1"/>
        </w:numPr>
        <w:spacing w:line="276" w:lineRule="auto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Передача товара осуществляется по товарной накладной.</w:t>
      </w:r>
    </w:p>
    <w:p w:rsidR="00C4620A" w:rsidRDefault="00C4620A" w:rsidP="00F97058">
      <w:pPr>
        <w:pStyle w:val="2"/>
        <w:numPr>
          <w:ilvl w:val="1"/>
          <w:numId w:val="1"/>
        </w:numPr>
        <w:spacing w:line="276" w:lineRule="auto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срок действия настоящего</w:t>
      </w:r>
      <w:r w:rsidR="001B67D2">
        <w:rPr>
          <w:rFonts w:ascii="Times New Roman" w:hAnsi="Times New Roman"/>
          <w:sz w:val="24"/>
        </w:rPr>
        <w:t xml:space="preserve"> Договора: </w:t>
      </w:r>
      <w:r w:rsidR="001B67D2" w:rsidRPr="00DE71B0">
        <w:rPr>
          <w:rFonts w:ascii="Times New Roman" w:hAnsi="Times New Roman"/>
          <w:sz w:val="24"/>
        </w:rPr>
        <w:t>с «</w:t>
      </w:r>
      <w:r w:rsidR="00A36A37">
        <w:rPr>
          <w:rFonts w:ascii="Times New Roman" w:hAnsi="Times New Roman"/>
          <w:sz w:val="24"/>
        </w:rPr>
        <w:t>___</w:t>
      </w:r>
      <w:r w:rsidR="001A15DB" w:rsidRPr="00DE71B0">
        <w:rPr>
          <w:rFonts w:ascii="Times New Roman" w:hAnsi="Times New Roman"/>
          <w:sz w:val="24"/>
        </w:rPr>
        <w:t xml:space="preserve">» </w:t>
      </w:r>
      <w:r w:rsidR="00DE71B0" w:rsidRPr="00DE71B0">
        <w:rPr>
          <w:rFonts w:ascii="Times New Roman" w:hAnsi="Times New Roman"/>
          <w:sz w:val="24"/>
        </w:rPr>
        <w:t>Декабря</w:t>
      </w:r>
      <w:r w:rsidR="001B67D2" w:rsidRPr="00DE71B0">
        <w:rPr>
          <w:rFonts w:ascii="Times New Roman" w:hAnsi="Times New Roman"/>
          <w:sz w:val="24"/>
        </w:rPr>
        <w:t xml:space="preserve"> 20</w:t>
      </w:r>
      <w:r w:rsidR="000D60F1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г.  по «</w:t>
      </w:r>
      <w:r w:rsidR="00A36A37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» </w:t>
      </w:r>
      <w:r w:rsidR="002E48F6">
        <w:rPr>
          <w:rFonts w:ascii="Times New Roman" w:hAnsi="Times New Roman"/>
          <w:sz w:val="24"/>
        </w:rPr>
        <w:t>декабря</w:t>
      </w:r>
      <w:r>
        <w:rPr>
          <w:rFonts w:ascii="Times New Roman" w:hAnsi="Times New Roman"/>
          <w:sz w:val="24"/>
        </w:rPr>
        <w:t xml:space="preserve"> 20</w:t>
      </w:r>
      <w:r w:rsidR="000D60F1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года.</w:t>
      </w:r>
    </w:p>
    <w:p w:rsidR="00C4620A" w:rsidRDefault="00C4620A" w:rsidP="00F97058">
      <w:pPr>
        <w:pStyle w:val="2"/>
        <w:spacing w:line="276" w:lineRule="auto"/>
        <w:rPr>
          <w:rFonts w:ascii="Times New Roman" w:hAnsi="Times New Roman"/>
          <w:sz w:val="24"/>
        </w:rPr>
      </w:pPr>
    </w:p>
    <w:p w:rsidR="00C4620A" w:rsidRDefault="00C4620A" w:rsidP="00F97058">
      <w:pPr>
        <w:numPr>
          <w:ilvl w:val="0"/>
          <w:numId w:val="2"/>
        </w:numPr>
        <w:spacing w:line="276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Цена Договора и порядок расчетов</w:t>
      </w:r>
    </w:p>
    <w:p w:rsidR="00C4620A" w:rsidRDefault="00C4620A" w:rsidP="00F97058">
      <w:pPr>
        <w:numPr>
          <w:ilvl w:val="1"/>
          <w:numId w:val="2"/>
        </w:numPr>
        <w:tabs>
          <w:tab w:val="clear" w:pos="1068"/>
          <w:tab w:val="num" w:pos="0"/>
          <w:tab w:val="left" w:pos="426"/>
        </w:tabs>
        <w:spacing w:line="276" w:lineRule="auto"/>
        <w:ind w:left="0" w:firstLine="0"/>
        <w:jc w:val="both"/>
        <w:rPr>
          <w:szCs w:val="20"/>
        </w:rPr>
      </w:pPr>
      <w:r>
        <w:rPr>
          <w:szCs w:val="20"/>
        </w:rPr>
        <w:t>Цена настоящего договора составляет</w:t>
      </w:r>
      <w:r w:rsidR="00945094">
        <w:rPr>
          <w:szCs w:val="20"/>
        </w:rPr>
        <w:t>:</w:t>
      </w:r>
      <w:r w:rsidR="00945094" w:rsidRPr="00945094">
        <w:t xml:space="preserve"> </w:t>
      </w:r>
      <w:r w:rsidR="00A36A37">
        <w:rPr>
          <w:szCs w:val="20"/>
        </w:rPr>
        <w:t>________________</w:t>
      </w:r>
      <w:r w:rsidR="00003072">
        <w:rPr>
          <w:szCs w:val="20"/>
        </w:rPr>
        <w:t xml:space="preserve"> в т.ч. НДС 20%</w:t>
      </w:r>
    </w:p>
    <w:p w:rsidR="00A5291B" w:rsidRDefault="00527E08" w:rsidP="00F97058">
      <w:pPr>
        <w:spacing w:line="276" w:lineRule="auto"/>
        <w:jc w:val="both"/>
      </w:pPr>
      <w:r>
        <w:t>2.2. Расчеты по настоящему До</w:t>
      </w:r>
      <w:r w:rsidR="00A854E3">
        <w:t xml:space="preserve">говору производятся путем перечисления денежных средств на расчетный счет Исполнителя, </w:t>
      </w:r>
      <w:r w:rsidR="00A02854">
        <w:t>в течение 15 дней</w:t>
      </w:r>
      <w:r w:rsidR="00A854E3">
        <w:t xml:space="preserve"> после получения товара. </w:t>
      </w:r>
    </w:p>
    <w:p w:rsidR="00527E08" w:rsidRDefault="00527E08" w:rsidP="00F97058">
      <w:pPr>
        <w:spacing w:line="276" w:lineRule="auto"/>
        <w:jc w:val="both"/>
      </w:pPr>
    </w:p>
    <w:p w:rsidR="00C4620A" w:rsidRDefault="00C4620A" w:rsidP="00F97058">
      <w:pPr>
        <w:numPr>
          <w:ilvl w:val="0"/>
          <w:numId w:val="3"/>
        </w:numPr>
        <w:spacing w:line="276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Порядок и сроки поставки </w:t>
      </w:r>
    </w:p>
    <w:p w:rsidR="00C4620A" w:rsidRDefault="00C4620A" w:rsidP="00F97058">
      <w:pPr>
        <w:numPr>
          <w:ilvl w:val="1"/>
          <w:numId w:val="3"/>
        </w:numPr>
        <w:spacing w:line="276" w:lineRule="auto"/>
        <w:rPr>
          <w:szCs w:val="20"/>
        </w:rPr>
      </w:pPr>
      <w:r>
        <w:rPr>
          <w:szCs w:val="20"/>
        </w:rPr>
        <w:t>Поставка Товара  до склада Заказчика осуществляется автотранспортом Исполнителя.</w:t>
      </w:r>
    </w:p>
    <w:p w:rsidR="00C4620A" w:rsidRDefault="00C4620A" w:rsidP="00F97058">
      <w:pPr>
        <w:numPr>
          <w:ilvl w:val="1"/>
          <w:numId w:val="3"/>
        </w:numPr>
        <w:spacing w:line="276" w:lineRule="auto"/>
        <w:rPr>
          <w:szCs w:val="20"/>
        </w:rPr>
      </w:pPr>
      <w:r>
        <w:rPr>
          <w:szCs w:val="20"/>
        </w:rPr>
        <w:t xml:space="preserve"> Товар поставляется в срок согласованный Сторонами в Заказе.</w:t>
      </w:r>
    </w:p>
    <w:p w:rsidR="00C4620A" w:rsidRDefault="00C4620A" w:rsidP="00F97058">
      <w:pPr>
        <w:spacing w:line="276" w:lineRule="auto"/>
        <w:rPr>
          <w:szCs w:val="20"/>
        </w:rPr>
      </w:pPr>
    </w:p>
    <w:p w:rsidR="00C4620A" w:rsidRDefault="00C4620A" w:rsidP="00F97058">
      <w:pPr>
        <w:numPr>
          <w:ilvl w:val="0"/>
          <w:numId w:val="3"/>
        </w:numPr>
        <w:spacing w:line="276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Права и обязанности сторон.</w:t>
      </w:r>
    </w:p>
    <w:p w:rsidR="00C4620A" w:rsidRDefault="00C4620A" w:rsidP="00F97058">
      <w:pPr>
        <w:numPr>
          <w:ilvl w:val="1"/>
          <w:numId w:val="3"/>
        </w:numPr>
        <w:spacing w:line="276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 Права и обязанности Исполнителя:</w:t>
      </w:r>
    </w:p>
    <w:p w:rsidR="00C4620A" w:rsidRDefault="00C4620A" w:rsidP="00F97058">
      <w:pPr>
        <w:numPr>
          <w:ilvl w:val="2"/>
          <w:numId w:val="3"/>
        </w:numPr>
        <w:tabs>
          <w:tab w:val="clear" w:pos="720"/>
          <w:tab w:val="left" w:pos="0"/>
        </w:tabs>
        <w:spacing w:line="276" w:lineRule="auto"/>
        <w:ind w:left="0" w:firstLine="0"/>
        <w:jc w:val="both"/>
      </w:pPr>
      <w:r>
        <w:t>Исполнитель обязан осуществить поставку товара, указанного в п. 1 настоящего договора Заказчику в сроки определенные в Заказе и согласованном Сторонами количестве и ассортименте. Заказ считается принятым Исполнителем, в случае если в течение</w:t>
      </w:r>
      <w:r w:rsidR="00040083">
        <w:t xml:space="preserve"> одного</w:t>
      </w:r>
      <w:r>
        <w:t xml:space="preserve"> рабочего дня, после его получения Исполнитель не сообщит Заказчику о своем несогласии с условиями заказа или о невозможности его исполнения.</w:t>
      </w:r>
    </w:p>
    <w:p w:rsidR="00C4620A" w:rsidRDefault="00C4620A" w:rsidP="00F97058">
      <w:pPr>
        <w:numPr>
          <w:ilvl w:val="2"/>
          <w:numId w:val="3"/>
        </w:numPr>
        <w:tabs>
          <w:tab w:val="clear" w:pos="720"/>
          <w:tab w:val="left" w:pos="0"/>
        </w:tabs>
        <w:spacing w:line="276" w:lineRule="auto"/>
        <w:ind w:left="0" w:firstLine="0"/>
        <w:jc w:val="both"/>
      </w:pPr>
      <w:r>
        <w:t>Одновременно с подписанием товарной накладной, Исполнитель обязан передать Заказчику всю необходимую документацию на товар.</w:t>
      </w:r>
    </w:p>
    <w:p w:rsidR="00C4620A" w:rsidRDefault="00C4620A" w:rsidP="00F97058">
      <w:pPr>
        <w:numPr>
          <w:ilvl w:val="2"/>
          <w:numId w:val="3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>
        <w:t>Исполнитель вправе не приступать к исполнению обязательств, а так же отказаться от исполнения договора, и потребовать возмещения убытков в случаях, когда нарушение Заказчиком своих обязанностей по настоящему договору препятствует исполнению договора, а так же при наличии обстоятельств, очевидно свидетельствующих о том, что исполнение обязанностей не будет произведено в установленный срок.</w:t>
      </w:r>
    </w:p>
    <w:p w:rsidR="00E7568C" w:rsidRDefault="00E7568C" w:rsidP="00F97058">
      <w:pPr>
        <w:tabs>
          <w:tab w:val="left" w:pos="810"/>
        </w:tabs>
        <w:spacing w:line="276" w:lineRule="auto"/>
        <w:jc w:val="both"/>
        <w:rPr>
          <w:b/>
          <w:bCs/>
          <w:szCs w:val="20"/>
        </w:rPr>
      </w:pPr>
    </w:p>
    <w:p w:rsidR="00E7568C" w:rsidRDefault="00E7568C" w:rsidP="00F97058">
      <w:pPr>
        <w:tabs>
          <w:tab w:val="left" w:pos="810"/>
        </w:tabs>
        <w:spacing w:line="276" w:lineRule="auto"/>
        <w:jc w:val="both"/>
        <w:rPr>
          <w:b/>
          <w:bCs/>
          <w:szCs w:val="20"/>
        </w:rPr>
      </w:pPr>
    </w:p>
    <w:p w:rsidR="00FB1F8B" w:rsidRDefault="00FB1F8B" w:rsidP="00F97058">
      <w:pPr>
        <w:tabs>
          <w:tab w:val="left" w:pos="810"/>
        </w:tabs>
        <w:spacing w:line="276" w:lineRule="auto"/>
        <w:jc w:val="both"/>
        <w:rPr>
          <w:b/>
          <w:bCs/>
          <w:szCs w:val="20"/>
        </w:rPr>
      </w:pPr>
    </w:p>
    <w:p w:rsidR="00C4620A" w:rsidRDefault="0071307C" w:rsidP="00F97058">
      <w:pPr>
        <w:tabs>
          <w:tab w:val="left" w:pos="810"/>
        </w:tabs>
        <w:spacing w:line="276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lastRenderedPageBreak/>
        <w:t>4</w:t>
      </w:r>
      <w:r w:rsidR="00C4620A">
        <w:rPr>
          <w:b/>
          <w:bCs/>
          <w:szCs w:val="20"/>
        </w:rPr>
        <w:t>.2. Права и обязанности Заказчика:</w:t>
      </w:r>
    </w:p>
    <w:p w:rsidR="00C4620A" w:rsidRDefault="00C4620A" w:rsidP="00F97058">
      <w:pPr>
        <w:pStyle w:val="3"/>
        <w:tabs>
          <w:tab w:val="clear" w:pos="540"/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4.2.1. Заказчик обязан в полном объеме, в установленные настоящим договором сроки принять товар и оплатить его цену.</w:t>
      </w:r>
    </w:p>
    <w:p w:rsidR="00C4620A" w:rsidRDefault="00C4620A" w:rsidP="00F97058">
      <w:pPr>
        <w:pStyle w:val="3"/>
        <w:keepLines/>
        <w:tabs>
          <w:tab w:val="clear" w:pos="540"/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4.2.2. При принятии товара Заказчик или его полномочный представитель обязан проверить товар по качеству, комплектности, ассортименту, целостности упаковки, сделать соответствующую отметку в товарной накладной о принятии товара (подписать товарно-транспортную накладную) и один экземпляр возвратить Исполнителю. После её подписания претензии по качеству, комплектности и целостности упаковки не принимаются, а товар считается переданным в ассортименте качестве и количестве, соответствующим условиям настоящего договора.</w:t>
      </w:r>
    </w:p>
    <w:p w:rsidR="00C4620A" w:rsidRDefault="00C4620A" w:rsidP="00F97058">
      <w:pPr>
        <w:pStyle w:val="3"/>
        <w:tabs>
          <w:tab w:val="clear" w:pos="540"/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4.2.3. В случае обнаружения Заказчиком несоответствий или недостатков, Заказчик обязан уведомить об этом Исполнителя для совместного составления акта, в котором определяются выявленные несоответствия и недостатки, а так же сроки их устранения.</w:t>
      </w:r>
    </w:p>
    <w:p w:rsidR="001A15DB" w:rsidRDefault="001A15DB" w:rsidP="00F97058">
      <w:pPr>
        <w:pStyle w:val="3"/>
        <w:tabs>
          <w:tab w:val="clear" w:pos="540"/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4"/>
        </w:rPr>
      </w:pPr>
    </w:p>
    <w:p w:rsidR="00C4620A" w:rsidRDefault="00C4620A" w:rsidP="00F97058">
      <w:pPr>
        <w:pStyle w:val="20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Ответственность сторон</w:t>
      </w:r>
    </w:p>
    <w:p w:rsidR="00C4620A" w:rsidRDefault="00A854E3" w:rsidP="00F97058">
      <w:pPr>
        <w:pStyle w:val="20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Ответственность сторон определяется в соответствии с действующим законодательством РФ</w:t>
      </w:r>
    </w:p>
    <w:p w:rsidR="001A15DB" w:rsidRDefault="001A15DB" w:rsidP="00F97058">
      <w:pPr>
        <w:pStyle w:val="20"/>
        <w:spacing w:line="276" w:lineRule="auto"/>
        <w:rPr>
          <w:rFonts w:ascii="Times New Roman" w:hAnsi="Times New Roman" w:cs="Times New Roman"/>
          <w:sz w:val="24"/>
        </w:rPr>
      </w:pPr>
    </w:p>
    <w:p w:rsidR="00C4620A" w:rsidRDefault="00C4620A" w:rsidP="00F97058">
      <w:pPr>
        <w:pStyle w:val="20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Прочие условия</w:t>
      </w:r>
    </w:p>
    <w:p w:rsidR="00C4620A" w:rsidRDefault="00C4620A" w:rsidP="00F97058">
      <w:pPr>
        <w:pStyle w:val="2"/>
        <w:numPr>
          <w:ilvl w:val="1"/>
          <w:numId w:val="3"/>
        </w:numPr>
        <w:tabs>
          <w:tab w:val="clear" w:pos="-2552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Поставляемый товар должен соответствовать спецификации и товарным накладным.</w:t>
      </w:r>
    </w:p>
    <w:p w:rsidR="00C4620A" w:rsidRDefault="00C4620A" w:rsidP="00F97058">
      <w:pPr>
        <w:pStyle w:val="2"/>
        <w:numPr>
          <w:ilvl w:val="1"/>
          <w:numId w:val="3"/>
        </w:numPr>
        <w:tabs>
          <w:tab w:val="clear" w:pos="-2552"/>
          <w:tab w:val="clear" w:pos="360"/>
          <w:tab w:val="num" w:pos="0"/>
        </w:tabs>
        <w:spacing w:line="276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момента подписания Заказчиком или его полномочным представителем, товарной накладной, риск случайной гибели товара переходят к Заказчику.</w:t>
      </w:r>
    </w:p>
    <w:p w:rsidR="00C4620A" w:rsidRDefault="00C4620A" w:rsidP="00F97058">
      <w:pPr>
        <w:pStyle w:val="2"/>
        <w:numPr>
          <w:ilvl w:val="1"/>
          <w:numId w:val="3"/>
        </w:numPr>
        <w:tabs>
          <w:tab w:val="clear" w:pos="-2552"/>
          <w:tab w:val="clear" w:pos="360"/>
          <w:tab w:val="num" w:pos="0"/>
        </w:tabs>
        <w:spacing w:line="276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 вступает в силу с момента его подписания сторонами по Договору и действует до полного исполнения сторонами всех своих обязательств по настоящему договору.</w:t>
      </w:r>
    </w:p>
    <w:p w:rsidR="0077526D" w:rsidRDefault="00C4620A" w:rsidP="00F97058">
      <w:pPr>
        <w:pStyle w:val="2"/>
        <w:numPr>
          <w:ilvl w:val="1"/>
          <w:numId w:val="3"/>
        </w:numPr>
        <w:tabs>
          <w:tab w:val="clear" w:pos="-2552"/>
          <w:tab w:val="clear" w:pos="360"/>
          <w:tab w:val="num" w:pos="0"/>
        </w:tabs>
        <w:spacing w:line="276" w:lineRule="auto"/>
        <w:ind w:left="0" w:firstLine="0"/>
        <w:rPr>
          <w:rFonts w:ascii="Times New Roman" w:hAnsi="Times New Roman"/>
          <w:sz w:val="24"/>
        </w:rPr>
      </w:pPr>
      <w:r w:rsidRPr="0077526D">
        <w:rPr>
          <w:rFonts w:ascii="Times New Roman" w:hAnsi="Times New Roman"/>
          <w:sz w:val="24"/>
        </w:rPr>
        <w:t>Все споры и разногласия, которые могут возникнуть при исполнении Договора разрешаются путем переговоров и предъявления претензий. В случае не достижения согласия – в Арбитражном суде Челябинской области.</w:t>
      </w:r>
    </w:p>
    <w:p w:rsidR="001A15DB" w:rsidRPr="0077526D" w:rsidRDefault="001A15DB" w:rsidP="001A15DB">
      <w:pPr>
        <w:pStyle w:val="2"/>
        <w:tabs>
          <w:tab w:val="clear" w:pos="-2552"/>
        </w:tabs>
        <w:rPr>
          <w:rFonts w:ascii="Times New Roman" w:hAnsi="Times New Roman"/>
          <w:sz w:val="24"/>
        </w:rPr>
      </w:pPr>
    </w:p>
    <w:p w:rsidR="0077526D" w:rsidRDefault="0077526D" w:rsidP="0077526D">
      <w:pPr>
        <w:pStyle w:val="2"/>
        <w:numPr>
          <w:ilvl w:val="0"/>
          <w:numId w:val="3"/>
        </w:numPr>
        <w:tabs>
          <w:tab w:val="clear" w:pos="-2552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Юридические адреса и реквизиты сторон:</w:t>
      </w:r>
    </w:p>
    <w:tbl>
      <w:tblPr>
        <w:tblW w:w="10620" w:type="dxa"/>
        <w:tblInd w:w="-72" w:type="dxa"/>
        <w:tblLayout w:type="fixed"/>
        <w:tblLook w:val="0000"/>
      </w:tblPr>
      <w:tblGrid>
        <w:gridCol w:w="5310"/>
        <w:gridCol w:w="5310"/>
      </w:tblGrid>
      <w:tr w:rsidR="0077526D">
        <w:trPr>
          <w:trHeight w:val="80"/>
        </w:trPr>
        <w:tc>
          <w:tcPr>
            <w:tcW w:w="5310" w:type="dxa"/>
          </w:tcPr>
          <w:p w:rsidR="0077526D" w:rsidRDefault="0077526D" w:rsidP="004A3A91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77526D" w:rsidRDefault="0077526D" w:rsidP="004A3A91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310" w:type="dxa"/>
          </w:tcPr>
          <w:p w:rsidR="0077526D" w:rsidRDefault="0077526D" w:rsidP="004A3A91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77526D" w:rsidRDefault="0077526D" w:rsidP="004A3A91">
            <w:pPr>
              <w:pStyle w:val="a4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</w:tr>
      <w:tr w:rsidR="0077526D">
        <w:tc>
          <w:tcPr>
            <w:tcW w:w="5310" w:type="dxa"/>
          </w:tcPr>
          <w:p w:rsidR="001C49C4" w:rsidRPr="007E35E9" w:rsidRDefault="001C49C4" w:rsidP="001C49C4">
            <w:pPr>
              <w:pStyle w:val="1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E35E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ТК</w:t>
            </w:r>
            <w:r w:rsidRPr="007E35E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«Г</w:t>
            </w:r>
            <w:r w:rsidR="00821330">
              <w:rPr>
                <w:rFonts w:ascii="Times New Roman" w:hAnsi="Times New Roman" w:cs="Times New Roman"/>
                <w:bCs/>
                <w:sz w:val="23"/>
                <w:szCs w:val="23"/>
              </w:rPr>
              <w:t>РАДИЕНТ</w:t>
            </w:r>
            <w:r w:rsidRPr="007E35E9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  <w:p w:rsidR="001C49C4" w:rsidRPr="007E35E9" w:rsidRDefault="001C49C4" w:rsidP="001C49C4">
            <w:pPr>
              <w:pStyle w:val="1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E35E9">
              <w:rPr>
                <w:rFonts w:ascii="Times New Roman" w:hAnsi="Times New Roman" w:cs="Times New Roman"/>
                <w:bCs/>
                <w:sz w:val="23"/>
                <w:szCs w:val="23"/>
              </w:rPr>
              <w:t>454084, г. Челябинск, ул. Каслинская, дом 5,</w:t>
            </w:r>
          </w:p>
          <w:p w:rsidR="001C49C4" w:rsidRPr="007E35E9" w:rsidRDefault="001C49C4" w:rsidP="001C49C4">
            <w:pPr>
              <w:pStyle w:val="1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E35E9">
              <w:rPr>
                <w:rFonts w:ascii="Times New Roman" w:hAnsi="Times New Roman" w:cs="Times New Roman"/>
                <w:bCs/>
                <w:sz w:val="23"/>
                <w:szCs w:val="23"/>
              </w:rPr>
              <w:t>корп. А, помещение 4.</w:t>
            </w:r>
          </w:p>
          <w:p w:rsidR="001C49C4" w:rsidRPr="007E35E9" w:rsidRDefault="001C49C4" w:rsidP="001C49C4">
            <w:pPr>
              <w:pStyle w:val="10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7E35E9">
              <w:rPr>
                <w:rFonts w:ascii="Times New Roman" w:hAnsi="Times New Roman" w:cs="Times New Roman"/>
                <w:bCs/>
                <w:sz w:val="23"/>
                <w:szCs w:val="23"/>
              </w:rPr>
              <w:t>Тел</w:t>
            </w:r>
            <w:r w:rsidRPr="007E35E9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.: 8 (351) 223-70-07,</w:t>
            </w:r>
          </w:p>
          <w:p w:rsidR="001C49C4" w:rsidRPr="007E35E9" w:rsidRDefault="001C49C4" w:rsidP="001C49C4">
            <w:pPr>
              <w:pStyle w:val="1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E35E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E-mail: </w:t>
            </w:r>
            <w:hyperlink r:id="rId7" w:history="1">
              <w:r w:rsidR="00EA56E2" w:rsidRPr="003456FC">
                <w:rPr>
                  <w:rStyle w:val="ac"/>
                  <w:rFonts w:ascii="Times New Roman" w:hAnsi="Times New Roman" w:cs="Times New Roman"/>
                  <w:sz w:val="23"/>
                  <w:szCs w:val="23"/>
                  <w:lang w:val="en-US"/>
                </w:rPr>
                <w:t>GRADIENT74@MAIL.RU</w:t>
              </w:r>
            </w:hyperlink>
          </w:p>
          <w:p w:rsidR="001C49C4" w:rsidRDefault="001C49C4" w:rsidP="001C49C4">
            <w:pPr>
              <w:pStyle w:val="1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E35E9">
              <w:rPr>
                <w:rFonts w:ascii="Times New Roman" w:hAnsi="Times New Roman" w:cs="Times New Roman"/>
                <w:bCs/>
                <w:sz w:val="23"/>
                <w:szCs w:val="23"/>
              </w:rPr>
              <w:t>ИНН7447250902 КПП 744701001</w:t>
            </w:r>
          </w:p>
          <w:p w:rsidR="001C49C4" w:rsidRDefault="001C49C4" w:rsidP="001C49C4">
            <w:pPr>
              <w:pStyle w:val="1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ОГРН 1157447003944,</w:t>
            </w:r>
          </w:p>
          <w:p w:rsidR="001C49C4" w:rsidRDefault="001C49C4" w:rsidP="001C49C4">
            <w:pPr>
              <w:pStyle w:val="1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р/с </w:t>
            </w:r>
            <w:r w:rsidR="00E52C12" w:rsidRPr="00E52C12">
              <w:rPr>
                <w:rFonts w:ascii="Times New Roman" w:hAnsi="Times New Roman" w:cs="Times New Roman"/>
                <w:bCs/>
                <w:sz w:val="23"/>
                <w:szCs w:val="23"/>
              </w:rPr>
              <w:t>40702810404000029053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,</w:t>
            </w:r>
          </w:p>
          <w:p w:rsidR="001C49C4" w:rsidRDefault="00E52C12" w:rsidP="001C49C4">
            <w:pPr>
              <w:pStyle w:val="1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52C12">
              <w:rPr>
                <w:rFonts w:ascii="Times New Roman" w:hAnsi="Times New Roman" w:cs="Times New Roman"/>
                <w:bCs/>
                <w:sz w:val="23"/>
                <w:szCs w:val="23"/>
              </w:rPr>
              <w:t>УРАЛЬСКИЙ ФИЛИАЛ АО "РАЙФФАЙЗЕНБАНК"</w:t>
            </w:r>
            <w:r w:rsidR="001C49C4">
              <w:rPr>
                <w:rFonts w:ascii="Times New Roman" w:hAnsi="Times New Roman" w:cs="Times New Roman"/>
                <w:bCs/>
                <w:sz w:val="23"/>
                <w:szCs w:val="23"/>
              </w:rPr>
              <w:t>,</w:t>
            </w:r>
          </w:p>
          <w:p w:rsidR="001C49C4" w:rsidRDefault="001C49C4" w:rsidP="001C49C4">
            <w:pPr>
              <w:pStyle w:val="1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к/с </w:t>
            </w:r>
            <w:r w:rsidR="00E52C12" w:rsidRPr="00E52C12">
              <w:rPr>
                <w:rFonts w:ascii="Times New Roman" w:hAnsi="Times New Roman" w:cs="Times New Roman"/>
                <w:bCs/>
                <w:sz w:val="23"/>
                <w:szCs w:val="23"/>
              </w:rPr>
              <w:t>30101810100000000906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,</w:t>
            </w:r>
          </w:p>
          <w:p w:rsidR="001C49C4" w:rsidRDefault="001C49C4" w:rsidP="001C49C4">
            <w:pPr>
              <w:pStyle w:val="1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БИК </w:t>
            </w:r>
            <w:r w:rsidR="00E52C12" w:rsidRPr="00E52C12">
              <w:rPr>
                <w:rFonts w:ascii="Times New Roman" w:hAnsi="Times New Roman" w:cs="Times New Roman"/>
                <w:bCs/>
                <w:sz w:val="23"/>
                <w:szCs w:val="23"/>
              </w:rPr>
              <w:t>046577906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,</w:t>
            </w:r>
          </w:p>
          <w:p w:rsidR="0077526D" w:rsidRDefault="001C49C4" w:rsidP="001C49C4">
            <w:pPr>
              <w:rPr>
                <w:b/>
                <w:bCs/>
              </w:rPr>
            </w:pPr>
            <w:r>
              <w:rPr>
                <w:bCs/>
                <w:sz w:val="23"/>
                <w:szCs w:val="23"/>
              </w:rPr>
              <w:t>ОКПО 36892037.</w:t>
            </w:r>
          </w:p>
        </w:tc>
        <w:tc>
          <w:tcPr>
            <w:tcW w:w="5310" w:type="dxa"/>
          </w:tcPr>
          <w:p w:rsidR="0077526D" w:rsidRDefault="0077526D" w:rsidP="008006E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</w:tr>
      <w:tr w:rsidR="0077526D">
        <w:trPr>
          <w:cantSplit/>
        </w:trPr>
        <w:tc>
          <w:tcPr>
            <w:tcW w:w="10620" w:type="dxa"/>
            <w:gridSpan w:val="2"/>
          </w:tcPr>
          <w:p w:rsidR="0077526D" w:rsidRDefault="0077526D" w:rsidP="004A3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.Подписи сторон:</w:t>
            </w:r>
          </w:p>
          <w:p w:rsidR="0077526D" w:rsidRDefault="0077526D" w:rsidP="004A3A91"/>
        </w:tc>
      </w:tr>
      <w:tr w:rsidR="0077526D">
        <w:tc>
          <w:tcPr>
            <w:tcW w:w="5310" w:type="dxa"/>
          </w:tcPr>
          <w:p w:rsidR="003839C2" w:rsidRPr="007E35E9" w:rsidRDefault="003839C2" w:rsidP="003839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 предприниматель</w:t>
            </w:r>
          </w:p>
          <w:p w:rsidR="0077526D" w:rsidRDefault="0077526D" w:rsidP="004A3A91">
            <w:pPr>
              <w:pStyle w:val="a4"/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  <w:p w:rsidR="0077526D" w:rsidRDefault="00B3558D" w:rsidP="004A3A91">
            <w:pPr>
              <w:pStyle w:val="a4"/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  <w:r w:rsidRPr="003839C2">
              <w:rPr>
                <w:rFonts w:ascii="Times New Roman" w:hAnsi="Times New Roman"/>
                <w:b w:val="0"/>
                <w:bCs/>
                <w:sz w:val="24"/>
              </w:rPr>
              <w:t>_____________/</w:t>
            </w:r>
            <w:r w:rsidR="003839C2" w:rsidRPr="003839C2">
              <w:rPr>
                <w:rFonts w:ascii="Times New Roman" w:hAnsi="Times New Roman"/>
                <w:b w:val="0"/>
                <w:sz w:val="23"/>
                <w:szCs w:val="23"/>
              </w:rPr>
              <w:t xml:space="preserve"> В.Н. Логвиненко</w:t>
            </w:r>
            <w:r w:rsidR="003839C2"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/</w:t>
            </w:r>
          </w:p>
          <w:p w:rsidR="0077526D" w:rsidRDefault="0077526D" w:rsidP="004A3A91">
            <w:pPr>
              <w:pStyle w:val="a4"/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</w:p>
          <w:p w:rsidR="0077526D" w:rsidRDefault="0077526D" w:rsidP="004A3A91">
            <w:pPr>
              <w:pStyle w:val="a4"/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М.П.</w:t>
            </w:r>
          </w:p>
        </w:tc>
        <w:tc>
          <w:tcPr>
            <w:tcW w:w="5310" w:type="dxa"/>
          </w:tcPr>
          <w:p w:rsidR="0077526D" w:rsidRDefault="0077526D" w:rsidP="004A3A91">
            <w:r>
              <w:t xml:space="preserve">Директор </w:t>
            </w:r>
          </w:p>
          <w:p w:rsidR="0077526D" w:rsidRDefault="0077526D" w:rsidP="004A3A91">
            <w:r>
              <w:t xml:space="preserve">   _____________________ </w:t>
            </w:r>
          </w:p>
          <w:p w:rsidR="0077526D" w:rsidRDefault="0077526D" w:rsidP="004A3A91"/>
          <w:p w:rsidR="0077526D" w:rsidRDefault="0077526D" w:rsidP="004A3A91">
            <w:r>
              <w:t>М.П.</w:t>
            </w:r>
          </w:p>
        </w:tc>
      </w:tr>
    </w:tbl>
    <w:p w:rsidR="0077526D" w:rsidRDefault="0077526D" w:rsidP="00527E08">
      <w:pPr>
        <w:jc w:val="both"/>
        <w:rPr>
          <w:b/>
          <w:bCs/>
        </w:rPr>
      </w:pPr>
    </w:p>
    <w:p w:rsidR="00C4620A" w:rsidRDefault="00FB1F8B" w:rsidP="00FB1F8B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</w:t>
      </w:r>
      <w:r w:rsidR="00C4620A">
        <w:rPr>
          <w:b/>
          <w:bCs/>
        </w:rPr>
        <w:t>Приложение№1</w:t>
      </w:r>
      <w:r w:rsidR="00741B22">
        <w:rPr>
          <w:b/>
          <w:bCs/>
        </w:rPr>
        <w:tab/>
      </w:r>
      <w:bookmarkStart w:id="0" w:name="_GoBack"/>
      <w:bookmarkEnd w:id="0"/>
      <w:r w:rsidR="00741B22">
        <w:rPr>
          <w:b/>
          <w:bCs/>
        </w:rPr>
        <w:tab/>
      </w:r>
    </w:p>
    <w:p w:rsidR="00C4620A" w:rsidRDefault="00C4620A">
      <w:pPr>
        <w:ind w:left="6372"/>
        <w:jc w:val="both"/>
        <w:rPr>
          <w:b/>
          <w:bCs/>
        </w:rPr>
      </w:pPr>
    </w:p>
    <w:p w:rsidR="00C4620A" w:rsidRDefault="00FB1F8B" w:rsidP="00741B22">
      <w:pPr>
        <w:ind w:left="6372"/>
        <w:jc w:val="right"/>
        <w:rPr>
          <w:b/>
          <w:bCs/>
        </w:rPr>
      </w:pPr>
      <w:r>
        <w:rPr>
          <w:b/>
          <w:bCs/>
        </w:rPr>
        <w:t xml:space="preserve">                       </w:t>
      </w:r>
      <w:r w:rsidR="00C4620A">
        <w:rPr>
          <w:b/>
          <w:bCs/>
        </w:rPr>
        <w:t>К договору №</w:t>
      </w:r>
      <w:r w:rsidR="00741B22">
        <w:rPr>
          <w:b/>
          <w:bCs/>
        </w:rPr>
        <w:tab/>
      </w:r>
      <w:r w:rsidR="00741B22">
        <w:rPr>
          <w:b/>
          <w:bCs/>
        </w:rPr>
        <w:tab/>
      </w:r>
    </w:p>
    <w:p w:rsidR="00C4620A" w:rsidRDefault="00C4620A" w:rsidP="00741B22">
      <w:pPr>
        <w:pStyle w:val="1"/>
        <w:jc w:val="right"/>
        <w:rPr>
          <w:sz w:val="24"/>
        </w:rPr>
      </w:pPr>
    </w:p>
    <w:p w:rsidR="00C4620A" w:rsidRDefault="00C4620A" w:rsidP="00741B22">
      <w:pPr>
        <w:pStyle w:val="1"/>
        <w:jc w:val="right"/>
        <w:rPr>
          <w:sz w:val="24"/>
        </w:rPr>
      </w:pPr>
      <w:r>
        <w:rPr>
          <w:sz w:val="24"/>
        </w:rPr>
        <w:t>От «»</w:t>
      </w:r>
      <w:r w:rsidR="00D73890">
        <w:rPr>
          <w:sz w:val="24"/>
        </w:rPr>
        <w:t xml:space="preserve"> </w:t>
      </w:r>
      <w:r>
        <w:rPr>
          <w:sz w:val="24"/>
        </w:rPr>
        <w:t xml:space="preserve"> 20</w:t>
      </w:r>
      <w:r w:rsidR="00821330">
        <w:rPr>
          <w:sz w:val="24"/>
        </w:rPr>
        <w:t>20</w:t>
      </w:r>
      <w:r>
        <w:rPr>
          <w:sz w:val="24"/>
        </w:rPr>
        <w:t xml:space="preserve"> года</w:t>
      </w:r>
    </w:p>
    <w:p w:rsidR="00C4620A" w:rsidRDefault="00C4620A">
      <w:pPr>
        <w:ind w:left="5664"/>
        <w:jc w:val="both"/>
        <w:rPr>
          <w:b/>
          <w:bCs/>
        </w:rPr>
      </w:pPr>
    </w:p>
    <w:p w:rsidR="00C4620A" w:rsidRDefault="00C4620A">
      <w:pPr>
        <w:pStyle w:val="2"/>
        <w:rPr>
          <w:rFonts w:ascii="Times New Roman" w:hAnsi="Times New Roman"/>
          <w:sz w:val="24"/>
        </w:rPr>
      </w:pPr>
    </w:p>
    <w:p w:rsidR="00C4620A" w:rsidRDefault="00C4620A">
      <w:pPr>
        <w:pStyle w:val="2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СПЕЦИФИКАЦИЯ</w:t>
      </w:r>
    </w:p>
    <w:p w:rsidR="00C4620A" w:rsidRDefault="00C4620A">
      <w:pPr>
        <w:pStyle w:val="2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93"/>
        <w:gridCol w:w="4909"/>
        <w:gridCol w:w="1080"/>
        <w:gridCol w:w="1382"/>
        <w:gridCol w:w="1612"/>
      </w:tblGrid>
      <w:tr w:rsidR="00C4620A" w:rsidTr="00FB1F8B">
        <w:tc>
          <w:tcPr>
            <w:tcW w:w="993" w:type="dxa"/>
          </w:tcPr>
          <w:p w:rsidR="00C4620A" w:rsidRDefault="00C4620A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4620A" w:rsidRDefault="00C4620A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4909" w:type="dxa"/>
          </w:tcPr>
          <w:p w:rsidR="00C4620A" w:rsidRDefault="00C4620A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товара</w:t>
            </w:r>
          </w:p>
        </w:tc>
        <w:tc>
          <w:tcPr>
            <w:tcW w:w="1080" w:type="dxa"/>
          </w:tcPr>
          <w:p w:rsidR="00C4620A" w:rsidRDefault="00C4620A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Кол-во</w:t>
            </w:r>
          </w:p>
        </w:tc>
        <w:tc>
          <w:tcPr>
            <w:tcW w:w="1382" w:type="dxa"/>
          </w:tcPr>
          <w:p w:rsidR="00C4620A" w:rsidRDefault="00C4620A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Цена</w:t>
            </w:r>
          </w:p>
        </w:tc>
        <w:tc>
          <w:tcPr>
            <w:tcW w:w="1612" w:type="dxa"/>
          </w:tcPr>
          <w:p w:rsidR="00C4620A" w:rsidRDefault="00C4620A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Стоимость</w:t>
            </w:r>
          </w:p>
        </w:tc>
      </w:tr>
      <w:tr w:rsidR="00476A04" w:rsidTr="00FB1F8B">
        <w:trPr>
          <w:trHeight w:val="828"/>
        </w:trPr>
        <w:tc>
          <w:tcPr>
            <w:tcW w:w="993" w:type="dxa"/>
          </w:tcPr>
          <w:p w:rsidR="00476A04" w:rsidRDefault="00476A04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09" w:type="dxa"/>
          </w:tcPr>
          <w:p w:rsidR="00476A04" w:rsidRDefault="00476A04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476A04" w:rsidRDefault="00476A04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2" w:type="dxa"/>
          </w:tcPr>
          <w:p w:rsidR="00476A04" w:rsidRDefault="00476A04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2" w:type="dxa"/>
          </w:tcPr>
          <w:p w:rsidR="00476A04" w:rsidRDefault="00476A04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4620A" w:rsidTr="00FB1F8B">
        <w:trPr>
          <w:cantSplit/>
        </w:trPr>
        <w:tc>
          <w:tcPr>
            <w:tcW w:w="993" w:type="dxa"/>
          </w:tcPr>
          <w:p w:rsidR="00C4620A" w:rsidRPr="00A854E3" w:rsidRDefault="00C4620A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gridSpan w:val="3"/>
          </w:tcPr>
          <w:p w:rsidR="00C4620A" w:rsidRDefault="00C4620A">
            <w:pPr>
              <w:pStyle w:val="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612" w:type="dxa"/>
          </w:tcPr>
          <w:p w:rsidR="00C4620A" w:rsidRPr="001B67D2" w:rsidRDefault="00C4620A" w:rsidP="00217DA3">
            <w:pPr>
              <w:jc w:val="center"/>
              <w:rPr>
                <w:lang w:val="en-US"/>
              </w:rPr>
            </w:pPr>
          </w:p>
        </w:tc>
      </w:tr>
    </w:tbl>
    <w:p w:rsidR="00C4620A" w:rsidRDefault="00476A04" w:rsidP="00476A04">
      <w:pPr>
        <w:pStyle w:val="2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Итого: </w:t>
      </w:r>
    </w:p>
    <w:p w:rsidR="00476A04" w:rsidRDefault="00476A04" w:rsidP="00476A04">
      <w:pPr>
        <w:pStyle w:val="2"/>
        <w:jc w:val="right"/>
        <w:rPr>
          <w:rFonts w:ascii="Times New Roman" w:hAnsi="Times New Roman"/>
          <w:b/>
          <w:bCs/>
          <w:sz w:val="24"/>
        </w:rPr>
      </w:pPr>
      <w:r w:rsidRPr="00476A04">
        <w:rPr>
          <w:rFonts w:ascii="Times New Roman" w:hAnsi="Times New Roman"/>
          <w:b/>
          <w:bCs/>
          <w:sz w:val="24"/>
        </w:rPr>
        <w:t>В том числе НДС: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476A04" w:rsidRDefault="00476A04" w:rsidP="00476A04">
      <w:pPr>
        <w:pStyle w:val="2"/>
        <w:jc w:val="right"/>
        <w:rPr>
          <w:rFonts w:ascii="Times New Roman" w:hAnsi="Times New Roman"/>
          <w:b/>
          <w:bCs/>
          <w:sz w:val="24"/>
        </w:rPr>
      </w:pPr>
      <w:r w:rsidRPr="00476A04">
        <w:rPr>
          <w:rFonts w:ascii="Times New Roman" w:hAnsi="Times New Roman"/>
          <w:b/>
          <w:bCs/>
          <w:sz w:val="24"/>
        </w:rPr>
        <w:t>Всего наименований , на сумму .00 руб.</w:t>
      </w:r>
    </w:p>
    <w:p w:rsidR="00C4620A" w:rsidRDefault="00C4620A">
      <w:pPr>
        <w:ind w:left="5664"/>
        <w:jc w:val="both"/>
        <w:rPr>
          <w:b/>
          <w:bCs/>
        </w:rPr>
      </w:pPr>
    </w:p>
    <w:p w:rsidR="00C4620A" w:rsidRDefault="00C4620A">
      <w:pPr>
        <w:ind w:left="5664"/>
        <w:jc w:val="both"/>
        <w:rPr>
          <w:b/>
          <w:bCs/>
        </w:rPr>
      </w:pPr>
    </w:p>
    <w:tbl>
      <w:tblPr>
        <w:tblW w:w="10620" w:type="dxa"/>
        <w:tblInd w:w="-72" w:type="dxa"/>
        <w:tblLayout w:type="fixed"/>
        <w:tblLook w:val="0000"/>
      </w:tblPr>
      <w:tblGrid>
        <w:gridCol w:w="5310"/>
        <w:gridCol w:w="5310"/>
      </w:tblGrid>
      <w:tr w:rsidR="000F316C" w:rsidTr="00C91C2C">
        <w:tc>
          <w:tcPr>
            <w:tcW w:w="5310" w:type="dxa"/>
          </w:tcPr>
          <w:p w:rsidR="000F316C" w:rsidRPr="007E35E9" w:rsidRDefault="000F316C" w:rsidP="00C91C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 предприниматель</w:t>
            </w:r>
          </w:p>
          <w:p w:rsidR="000F316C" w:rsidRDefault="000F316C" w:rsidP="00C91C2C">
            <w:pPr>
              <w:pStyle w:val="a4"/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</w:t>
            </w:r>
          </w:p>
          <w:p w:rsidR="000F316C" w:rsidRDefault="000F316C" w:rsidP="00C91C2C">
            <w:pPr>
              <w:pStyle w:val="a4"/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  <w:r w:rsidRPr="003839C2">
              <w:rPr>
                <w:rFonts w:ascii="Times New Roman" w:hAnsi="Times New Roman"/>
                <w:b w:val="0"/>
                <w:bCs/>
                <w:sz w:val="24"/>
              </w:rPr>
              <w:t>_____________/</w:t>
            </w:r>
            <w:r w:rsidRPr="003839C2">
              <w:rPr>
                <w:rFonts w:ascii="Times New Roman" w:hAnsi="Times New Roman"/>
                <w:b w:val="0"/>
                <w:sz w:val="23"/>
                <w:szCs w:val="23"/>
              </w:rPr>
              <w:t xml:space="preserve"> В.Н. Логвиненко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/</w:t>
            </w:r>
          </w:p>
          <w:p w:rsidR="000F316C" w:rsidRDefault="000F316C" w:rsidP="00C91C2C">
            <w:pPr>
              <w:pStyle w:val="a4"/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</w:p>
          <w:p w:rsidR="000F316C" w:rsidRDefault="000F316C" w:rsidP="00C91C2C">
            <w:pPr>
              <w:pStyle w:val="a4"/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М.П.</w:t>
            </w:r>
          </w:p>
        </w:tc>
        <w:tc>
          <w:tcPr>
            <w:tcW w:w="5310" w:type="dxa"/>
          </w:tcPr>
          <w:p w:rsidR="000F316C" w:rsidRDefault="000F316C" w:rsidP="00C91C2C">
            <w:r>
              <w:t xml:space="preserve">Директор </w:t>
            </w:r>
          </w:p>
          <w:p w:rsidR="000F316C" w:rsidRDefault="000F316C" w:rsidP="00C91C2C">
            <w:r>
              <w:t xml:space="preserve">   _____________________ </w:t>
            </w:r>
          </w:p>
          <w:p w:rsidR="000F316C" w:rsidRDefault="000F316C" w:rsidP="00C91C2C"/>
          <w:p w:rsidR="000F316C" w:rsidRDefault="000F316C" w:rsidP="00C91C2C">
            <w:r>
              <w:t>М.П.</w:t>
            </w:r>
          </w:p>
        </w:tc>
      </w:tr>
    </w:tbl>
    <w:p w:rsidR="00C4620A" w:rsidRDefault="00C4620A">
      <w:pPr>
        <w:ind w:left="5664"/>
        <w:jc w:val="both"/>
        <w:rPr>
          <w:b/>
          <w:bCs/>
        </w:rPr>
      </w:pPr>
    </w:p>
    <w:p w:rsidR="00C4620A" w:rsidRDefault="00C4620A">
      <w:pPr>
        <w:pStyle w:val="2"/>
        <w:tabs>
          <w:tab w:val="clear" w:pos="-2552"/>
        </w:tabs>
        <w:rPr>
          <w:rFonts w:ascii="Times New Roman" w:hAnsi="Times New Roman"/>
          <w:sz w:val="24"/>
        </w:rPr>
      </w:pPr>
    </w:p>
    <w:p w:rsidR="00C4620A" w:rsidRDefault="00C4620A">
      <w:pPr>
        <w:pStyle w:val="a3"/>
        <w:tabs>
          <w:tab w:val="clear" w:pos="4677"/>
          <w:tab w:val="clear" w:pos="9355"/>
        </w:tabs>
      </w:pPr>
    </w:p>
    <w:sectPr w:rsidR="00C4620A" w:rsidSect="00E7568C">
      <w:headerReference w:type="default" r:id="rId8"/>
      <w:footerReference w:type="even" r:id="rId9"/>
      <w:footerReference w:type="default" r:id="rId10"/>
      <w:pgSz w:w="11906" w:h="16838" w:code="9"/>
      <w:pgMar w:top="284" w:right="567" w:bottom="1258" w:left="851" w:header="510" w:footer="6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FC" w:rsidRDefault="00390BFC">
      <w:r>
        <w:separator/>
      </w:r>
    </w:p>
  </w:endnote>
  <w:endnote w:type="continuationSeparator" w:id="1">
    <w:p w:rsidR="00390BFC" w:rsidRDefault="0039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BF" w:rsidRDefault="006E62C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0F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0FBF" w:rsidRDefault="00910F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BF" w:rsidRDefault="00910FBF">
    <w:pPr>
      <w:pStyle w:val="a5"/>
      <w:ind w:right="360"/>
    </w:pPr>
  </w:p>
  <w:p w:rsidR="00910FBF" w:rsidRDefault="00910F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FC" w:rsidRDefault="00390BFC">
      <w:r>
        <w:separator/>
      </w:r>
    </w:p>
  </w:footnote>
  <w:footnote w:type="continuationSeparator" w:id="1">
    <w:p w:rsidR="00390BFC" w:rsidRDefault="00390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BF" w:rsidRDefault="00910FBF">
    <w:pPr>
      <w:pStyle w:val="a3"/>
      <w:jc w:val="right"/>
      <w:rPr>
        <w:rFonts w:ascii="Arial" w:hAnsi="Arial" w:cs="Arial"/>
        <w:i/>
        <w:iCs/>
        <w:color w:val="80808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4FD"/>
    <w:multiLevelType w:val="multilevel"/>
    <w:tmpl w:val="7B44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>
    <w:nsid w:val="106226CF"/>
    <w:multiLevelType w:val="multilevel"/>
    <w:tmpl w:val="302EA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57A6E0B"/>
    <w:multiLevelType w:val="multilevel"/>
    <w:tmpl w:val="D02E0D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0CF4B81"/>
    <w:multiLevelType w:val="multilevel"/>
    <w:tmpl w:val="F3A46E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3E9695D"/>
    <w:multiLevelType w:val="multilevel"/>
    <w:tmpl w:val="C0CCEE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51F5B1E"/>
    <w:multiLevelType w:val="multilevel"/>
    <w:tmpl w:val="C0CCEE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9376560"/>
    <w:multiLevelType w:val="multilevel"/>
    <w:tmpl w:val="C0CCEE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82220FC"/>
    <w:multiLevelType w:val="multilevel"/>
    <w:tmpl w:val="3CACE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7D2"/>
    <w:rsid w:val="00003072"/>
    <w:rsid w:val="00030A7F"/>
    <w:rsid w:val="00040083"/>
    <w:rsid w:val="00070ADA"/>
    <w:rsid w:val="000A5F8F"/>
    <w:rsid w:val="000D60F1"/>
    <w:rsid w:val="000F316C"/>
    <w:rsid w:val="00100C86"/>
    <w:rsid w:val="00111C58"/>
    <w:rsid w:val="0011612F"/>
    <w:rsid w:val="00120469"/>
    <w:rsid w:val="001243B6"/>
    <w:rsid w:val="00162E62"/>
    <w:rsid w:val="0019484E"/>
    <w:rsid w:val="001A15DB"/>
    <w:rsid w:val="001B67D2"/>
    <w:rsid w:val="001C49C4"/>
    <w:rsid w:val="001F373F"/>
    <w:rsid w:val="001F50F8"/>
    <w:rsid w:val="00204C69"/>
    <w:rsid w:val="00217DA3"/>
    <w:rsid w:val="00226E27"/>
    <w:rsid w:val="002504B1"/>
    <w:rsid w:val="00262D74"/>
    <w:rsid w:val="00283AFC"/>
    <w:rsid w:val="002A26AD"/>
    <w:rsid w:val="002C0D5C"/>
    <w:rsid w:val="002E12E3"/>
    <w:rsid w:val="002E3866"/>
    <w:rsid w:val="002E48F6"/>
    <w:rsid w:val="00320C3E"/>
    <w:rsid w:val="003265E1"/>
    <w:rsid w:val="003839C2"/>
    <w:rsid w:val="00390BFC"/>
    <w:rsid w:val="003A64B1"/>
    <w:rsid w:val="003B7C4B"/>
    <w:rsid w:val="003D3484"/>
    <w:rsid w:val="003E0BCC"/>
    <w:rsid w:val="00405244"/>
    <w:rsid w:val="004246FA"/>
    <w:rsid w:val="0046189B"/>
    <w:rsid w:val="00471375"/>
    <w:rsid w:val="00476A04"/>
    <w:rsid w:val="004A3A91"/>
    <w:rsid w:val="004B0F6A"/>
    <w:rsid w:val="004E4942"/>
    <w:rsid w:val="00527E08"/>
    <w:rsid w:val="00533FDB"/>
    <w:rsid w:val="005A6039"/>
    <w:rsid w:val="005E4162"/>
    <w:rsid w:val="005E52E2"/>
    <w:rsid w:val="00602897"/>
    <w:rsid w:val="00610212"/>
    <w:rsid w:val="00655CA9"/>
    <w:rsid w:val="00663734"/>
    <w:rsid w:val="00664644"/>
    <w:rsid w:val="00666A10"/>
    <w:rsid w:val="006B0B9F"/>
    <w:rsid w:val="006B34EA"/>
    <w:rsid w:val="006B6025"/>
    <w:rsid w:val="006E62CD"/>
    <w:rsid w:val="0071307C"/>
    <w:rsid w:val="0072616C"/>
    <w:rsid w:val="00736FCE"/>
    <w:rsid w:val="00741B22"/>
    <w:rsid w:val="0077526D"/>
    <w:rsid w:val="00782E9B"/>
    <w:rsid w:val="007E637B"/>
    <w:rsid w:val="008006EB"/>
    <w:rsid w:val="00802CEE"/>
    <w:rsid w:val="00821330"/>
    <w:rsid w:val="008338AA"/>
    <w:rsid w:val="008350FA"/>
    <w:rsid w:val="008575BF"/>
    <w:rsid w:val="0086382B"/>
    <w:rsid w:val="00875A83"/>
    <w:rsid w:val="00897FC9"/>
    <w:rsid w:val="0090222D"/>
    <w:rsid w:val="0090285F"/>
    <w:rsid w:val="00910FBF"/>
    <w:rsid w:val="009410DE"/>
    <w:rsid w:val="00945094"/>
    <w:rsid w:val="00986BBE"/>
    <w:rsid w:val="00A02854"/>
    <w:rsid w:val="00A053A3"/>
    <w:rsid w:val="00A20B69"/>
    <w:rsid w:val="00A23CE3"/>
    <w:rsid w:val="00A36A37"/>
    <w:rsid w:val="00A5291B"/>
    <w:rsid w:val="00A854E3"/>
    <w:rsid w:val="00AB0C98"/>
    <w:rsid w:val="00B32E0A"/>
    <w:rsid w:val="00B3558D"/>
    <w:rsid w:val="00B505EF"/>
    <w:rsid w:val="00B54C56"/>
    <w:rsid w:val="00B609B5"/>
    <w:rsid w:val="00B71F5D"/>
    <w:rsid w:val="00BC3284"/>
    <w:rsid w:val="00C129BB"/>
    <w:rsid w:val="00C131C6"/>
    <w:rsid w:val="00C4620A"/>
    <w:rsid w:val="00C655C0"/>
    <w:rsid w:val="00CB1557"/>
    <w:rsid w:val="00D00D5E"/>
    <w:rsid w:val="00D60611"/>
    <w:rsid w:val="00D73890"/>
    <w:rsid w:val="00DB0CE6"/>
    <w:rsid w:val="00DE71B0"/>
    <w:rsid w:val="00DF504F"/>
    <w:rsid w:val="00E007DC"/>
    <w:rsid w:val="00E3195E"/>
    <w:rsid w:val="00E52C12"/>
    <w:rsid w:val="00E70373"/>
    <w:rsid w:val="00E7568C"/>
    <w:rsid w:val="00EA56E2"/>
    <w:rsid w:val="00EE028A"/>
    <w:rsid w:val="00EE42ED"/>
    <w:rsid w:val="00F5241A"/>
    <w:rsid w:val="00F84B0C"/>
    <w:rsid w:val="00F9070F"/>
    <w:rsid w:val="00F97058"/>
    <w:rsid w:val="00FA2A11"/>
    <w:rsid w:val="00FB1F8B"/>
    <w:rsid w:val="00FE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57"/>
    <w:rPr>
      <w:sz w:val="24"/>
      <w:szCs w:val="24"/>
    </w:rPr>
  </w:style>
  <w:style w:type="paragraph" w:styleId="1">
    <w:name w:val="heading 1"/>
    <w:basedOn w:val="a"/>
    <w:next w:val="a"/>
    <w:qFormat/>
    <w:rsid w:val="00CB1557"/>
    <w:pPr>
      <w:keepNext/>
      <w:ind w:left="6372"/>
      <w:jc w:val="both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CB1557"/>
    <w:pPr>
      <w:tabs>
        <w:tab w:val="left" w:pos="-2552"/>
      </w:tabs>
      <w:jc w:val="both"/>
    </w:pPr>
    <w:rPr>
      <w:rFonts w:ascii="Arial" w:hAnsi="Arial"/>
      <w:sz w:val="20"/>
      <w:szCs w:val="20"/>
    </w:rPr>
  </w:style>
  <w:style w:type="paragraph" w:styleId="a3">
    <w:name w:val="header"/>
    <w:basedOn w:val="a"/>
    <w:semiHidden/>
    <w:rsid w:val="00CB1557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CB1557"/>
    <w:pPr>
      <w:jc w:val="center"/>
    </w:pPr>
    <w:rPr>
      <w:rFonts w:ascii="Arial" w:hAnsi="Arial"/>
      <w:b/>
      <w:sz w:val="28"/>
      <w:szCs w:val="20"/>
    </w:rPr>
  </w:style>
  <w:style w:type="paragraph" w:styleId="20">
    <w:name w:val="Body Text Indent 2"/>
    <w:basedOn w:val="a"/>
    <w:semiHidden/>
    <w:rsid w:val="00CB1557"/>
    <w:pPr>
      <w:tabs>
        <w:tab w:val="left" w:pos="-2552"/>
        <w:tab w:val="left" w:pos="-2410"/>
        <w:tab w:val="left" w:pos="142"/>
      </w:tabs>
      <w:ind w:left="360"/>
      <w:jc w:val="both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semiHidden/>
    <w:rsid w:val="00CB1557"/>
    <w:pPr>
      <w:tabs>
        <w:tab w:val="left" w:pos="540"/>
      </w:tabs>
      <w:spacing w:line="360" w:lineRule="auto"/>
      <w:ind w:left="540" w:hanging="540"/>
      <w:jc w:val="both"/>
    </w:pPr>
    <w:rPr>
      <w:rFonts w:ascii="Arial" w:hAnsi="Arial" w:cs="Arial"/>
      <w:sz w:val="20"/>
      <w:szCs w:val="20"/>
    </w:rPr>
  </w:style>
  <w:style w:type="paragraph" w:customStyle="1" w:styleId="Iauiue">
    <w:name w:val="Iau?iue"/>
    <w:rsid w:val="00CB1557"/>
    <w:pPr>
      <w:jc w:val="both"/>
    </w:pPr>
    <w:rPr>
      <w:lang w:val="en-US"/>
    </w:rPr>
  </w:style>
  <w:style w:type="paragraph" w:styleId="a5">
    <w:name w:val="footer"/>
    <w:basedOn w:val="a"/>
    <w:semiHidden/>
    <w:rsid w:val="00CB1557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B1557"/>
  </w:style>
  <w:style w:type="paragraph" w:styleId="a7">
    <w:name w:val="Body Text"/>
    <w:basedOn w:val="a"/>
    <w:semiHidden/>
    <w:rsid w:val="00CB1557"/>
    <w:pPr>
      <w:jc w:val="center"/>
    </w:pPr>
    <w:rPr>
      <w:b/>
      <w:bCs/>
      <w:i/>
      <w:iCs/>
      <w:szCs w:val="20"/>
    </w:rPr>
  </w:style>
  <w:style w:type="paragraph" w:styleId="30">
    <w:name w:val="Body Text 3"/>
    <w:basedOn w:val="a"/>
    <w:semiHidden/>
    <w:rsid w:val="00CB1557"/>
    <w:rPr>
      <w:b/>
      <w:bCs/>
    </w:rPr>
  </w:style>
  <w:style w:type="character" w:styleId="a8">
    <w:name w:val="Strong"/>
    <w:basedOn w:val="a0"/>
    <w:qFormat/>
    <w:rsid w:val="00CB1557"/>
    <w:rPr>
      <w:b/>
      <w:bCs/>
    </w:rPr>
  </w:style>
  <w:style w:type="paragraph" w:styleId="a9">
    <w:name w:val="Balloon Text"/>
    <w:basedOn w:val="a"/>
    <w:semiHidden/>
    <w:unhideWhenUsed/>
    <w:rsid w:val="00CB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CB1557"/>
    <w:rPr>
      <w:rFonts w:ascii="Tahoma" w:hAnsi="Tahoma" w:cs="Tahoma"/>
      <w:sz w:val="16"/>
      <w:szCs w:val="16"/>
    </w:rPr>
  </w:style>
  <w:style w:type="paragraph" w:styleId="aa">
    <w:name w:val="No Spacing"/>
    <w:qFormat/>
    <w:rsid w:val="00A854E3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semiHidden/>
    <w:rsid w:val="00030A7F"/>
    <w:pPr>
      <w:autoSpaceDE w:val="0"/>
      <w:autoSpaceDN w:val="0"/>
    </w:pPr>
    <w:rPr>
      <w:sz w:val="20"/>
      <w:szCs w:val="20"/>
    </w:rPr>
  </w:style>
  <w:style w:type="character" w:styleId="ac">
    <w:name w:val="Hyperlink"/>
    <w:uiPriority w:val="99"/>
    <w:rsid w:val="001C49C4"/>
    <w:rPr>
      <w:color w:val="0000FF"/>
      <w:u w:val="single"/>
    </w:rPr>
  </w:style>
  <w:style w:type="paragraph" w:customStyle="1" w:styleId="10">
    <w:name w:val="Обычный1"/>
    <w:link w:val="11"/>
    <w:rsid w:val="001C49C4"/>
    <w:pPr>
      <w:jc w:val="both"/>
    </w:pPr>
    <w:rPr>
      <w:rFonts w:ascii="TimesET" w:hAnsi="TimesET" w:cs="TimesET"/>
      <w:sz w:val="24"/>
      <w:szCs w:val="24"/>
    </w:rPr>
  </w:style>
  <w:style w:type="character" w:customStyle="1" w:styleId="11">
    <w:name w:val="Обычный1 Знак"/>
    <w:link w:val="10"/>
    <w:locked/>
    <w:rsid w:val="001C49C4"/>
    <w:rPr>
      <w:rFonts w:ascii="TimesET" w:hAnsi="TimesET" w:cs="TimesE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GRADIENT7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Договор № ___</vt:lpstr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olga.potamoshneva</dc:creator>
  <cp:lastModifiedBy>User</cp:lastModifiedBy>
  <cp:revision>6</cp:revision>
  <cp:lastPrinted>2013-06-24T06:15:00Z</cp:lastPrinted>
  <dcterms:created xsi:type="dcterms:W3CDTF">2020-02-14T09:58:00Z</dcterms:created>
  <dcterms:modified xsi:type="dcterms:W3CDTF">2020-02-14T10:00:00Z</dcterms:modified>
</cp:coreProperties>
</file>