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667"/>
        <w:gridCol w:w="3260"/>
        <w:gridCol w:w="2693"/>
        <w:gridCol w:w="2835"/>
        <w:gridCol w:w="1135"/>
        <w:gridCol w:w="1275"/>
      </w:tblGrid>
      <w:tr w:rsidR="00C06BA2" w:rsidRPr="00CD65D2" w:rsidTr="00C06BA2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  <w:r w:rsidRPr="00CD65D2">
              <w:rPr>
                <w:rFonts w:ascii="Times New Roman" w:eastAsia="Calibri" w:hAnsi="Times New Roman"/>
                <w:lang w:eastAsia="en-US"/>
              </w:rPr>
              <w:t>Наименование товара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65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Информация о стране происхождения товара и/или производителе; марке, модели, торговом наименовании (при наличии)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65D2">
              <w:rPr>
                <w:rFonts w:ascii="Times New Roman" w:eastAsia="Calibri" w:hAnsi="Times New Roman"/>
                <w:lang w:eastAsia="en-US"/>
              </w:rPr>
              <w:t>Функциональные, технические  и качественные характеристики товара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65D2">
              <w:rPr>
                <w:rFonts w:ascii="Times New Roman" w:eastAsia="Calibri" w:hAnsi="Times New Roman"/>
                <w:lang w:eastAsia="en-US"/>
              </w:rPr>
              <w:t>Ед.</w:t>
            </w:r>
          </w:p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65D2">
              <w:rPr>
                <w:rFonts w:ascii="Times New Roman" w:eastAsia="Calibri" w:hAnsi="Times New Roman"/>
                <w:lang w:eastAsia="en-US"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65D2">
              <w:rPr>
                <w:rFonts w:ascii="Times New Roman" w:eastAsia="Calibri" w:hAnsi="Times New Roman"/>
                <w:lang w:eastAsia="en-US"/>
              </w:rPr>
              <w:t>Кол-во</w:t>
            </w:r>
          </w:p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6BA2" w:rsidRPr="00CD65D2" w:rsidTr="00C06BA2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65D2">
              <w:rPr>
                <w:rFonts w:ascii="Times New Roman" w:eastAsia="Calibri" w:hAnsi="Times New Roman"/>
                <w:lang w:eastAsia="en-US"/>
              </w:rPr>
              <w:t>Показатель (наименование характеристики)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65D2">
              <w:rPr>
                <w:rFonts w:ascii="Times New Roman" w:eastAsia="Calibri" w:hAnsi="Times New Roman"/>
                <w:lang w:eastAsia="en-US"/>
              </w:rPr>
              <w:t>Значение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A2" w:rsidRPr="00CD65D2" w:rsidRDefault="00C06BA2" w:rsidP="00B90A5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A2" w:rsidRPr="00CD65D2" w:rsidRDefault="00C06BA2" w:rsidP="00B90A5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6BA2" w:rsidRPr="00CD65D2" w:rsidTr="00C06BA2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65D2">
              <w:rPr>
                <w:rFonts w:ascii="Times New Roman" w:eastAsia="Calibri" w:hAnsi="Times New Roman"/>
                <w:lang w:eastAsia="en-US"/>
              </w:rPr>
              <w:t>Максимальные и (или) минимальные показатели объекта закупки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65D2">
              <w:rPr>
                <w:rFonts w:ascii="Times New Roman" w:eastAsia="Calibri" w:hAnsi="Times New Roman"/>
                <w:lang w:eastAsia="en-US"/>
              </w:rPr>
              <w:t>Показатели, которые не могут изменяться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BA2" w:rsidRPr="00CD65D2" w:rsidRDefault="00C06BA2" w:rsidP="00B90A5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BA2" w:rsidRPr="00CD65D2" w:rsidRDefault="00C06BA2" w:rsidP="00B90A5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6BA2" w:rsidRPr="00CD65D2" w:rsidTr="00C0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877" w:type="dxa"/>
            <w:vMerge w:val="restart"/>
            <w:vAlign w:val="center"/>
          </w:tcPr>
          <w:p w:rsidR="00C06BA2" w:rsidRPr="00CD65D2" w:rsidRDefault="00C06BA2" w:rsidP="00C06B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65D2">
              <w:rPr>
                <w:rFonts w:ascii="Times New Roman" w:eastAsia="Calibri" w:hAnsi="Times New Roman"/>
                <w:lang w:eastAsia="en-US"/>
              </w:rPr>
              <w:t>Бензин автомобильный</w:t>
            </w:r>
          </w:p>
        </w:tc>
        <w:tc>
          <w:tcPr>
            <w:tcW w:w="1667" w:type="dxa"/>
            <w:vMerge w:val="restart"/>
            <w:vAlign w:val="center"/>
          </w:tcPr>
          <w:p w:rsidR="00C06BA2" w:rsidRPr="00CD65D2" w:rsidRDefault="00C06BA2" w:rsidP="00C06B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06BA2" w:rsidRPr="00CD65D2" w:rsidRDefault="00C06BA2" w:rsidP="00C06B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65D2">
              <w:rPr>
                <w:rFonts w:ascii="Times New Roman" w:eastAsia="Calibri" w:hAnsi="Times New Roman"/>
                <w:lang w:eastAsia="en-US"/>
              </w:rPr>
              <w:t>Марка</w:t>
            </w:r>
          </w:p>
        </w:tc>
        <w:tc>
          <w:tcPr>
            <w:tcW w:w="2693" w:type="dxa"/>
            <w:vAlign w:val="center"/>
          </w:tcPr>
          <w:p w:rsidR="00C06BA2" w:rsidRPr="00CD65D2" w:rsidRDefault="00C06BA2" w:rsidP="00C06B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C06BA2" w:rsidRPr="00CD65D2" w:rsidRDefault="00C06BA2" w:rsidP="00C06B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65D2">
              <w:rPr>
                <w:rFonts w:ascii="Times New Roman" w:eastAsia="Calibri" w:hAnsi="Times New Roman"/>
                <w:lang w:eastAsia="en-US"/>
              </w:rPr>
              <w:t>АИ-95</w:t>
            </w:r>
          </w:p>
        </w:tc>
        <w:tc>
          <w:tcPr>
            <w:tcW w:w="1135" w:type="dxa"/>
            <w:vMerge w:val="restart"/>
            <w:vAlign w:val="center"/>
          </w:tcPr>
          <w:p w:rsidR="00C06BA2" w:rsidRPr="00CD65D2" w:rsidRDefault="00C06BA2" w:rsidP="00C06B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65D2">
              <w:rPr>
                <w:rFonts w:ascii="Times New Roman" w:eastAsia="Calibri" w:hAnsi="Times New Roman"/>
                <w:lang w:eastAsia="en-US"/>
              </w:rPr>
              <w:t>литр</w:t>
            </w:r>
          </w:p>
        </w:tc>
        <w:tc>
          <w:tcPr>
            <w:tcW w:w="1275" w:type="dxa"/>
            <w:vMerge w:val="restart"/>
            <w:vAlign w:val="center"/>
          </w:tcPr>
          <w:p w:rsidR="00C06BA2" w:rsidRPr="00CD65D2" w:rsidRDefault="00C06BA2" w:rsidP="00C06B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1000</w:t>
            </w:r>
          </w:p>
        </w:tc>
      </w:tr>
      <w:tr w:rsidR="00C06BA2" w:rsidRPr="00CD65D2" w:rsidTr="00C0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877" w:type="dxa"/>
            <w:vMerge/>
            <w:vAlign w:val="center"/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67" w:type="dxa"/>
            <w:vMerge/>
          </w:tcPr>
          <w:p w:rsidR="00C06BA2" w:rsidRPr="00CD65D2" w:rsidRDefault="00C06BA2" w:rsidP="00B90A5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06BA2" w:rsidRPr="00CD65D2" w:rsidRDefault="00C06BA2" w:rsidP="00C06B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65D2">
              <w:rPr>
                <w:rFonts w:ascii="Times New Roman" w:eastAsia="Calibri" w:hAnsi="Times New Roman"/>
                <w:lang w:eastAsia="en-US"/>
              </w:rPr>
              <w:t>Экологический класс</w:t>
            </w:r>
          </w:p>
        </w:tc>
        <w:tc>
          <w:tcPr>
            <w:tcW w:w="2693" w:type="dxa"/>
            <w:vAlign w:val="center"/>
          </w:tcPr>
          <w:p w:rsidR="00C06BA2" w:rsidRPr="00CD65D2" w:rsidRDefault="00C06BA2" w:rsidP="00C06B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65D2">
              <w:rPr>
                <w:rFonts w:ascii="Times New Roman" w:eastAsia="Calibri" w:hAnsi="Times New Roman"/>
                <w:lang w:eastAsia="en-US"/>
              </w:rPr>
              <w:t>Не менее К5</w:t>
            </w:r>
          </w:p>
        </w:tc>
        <w:tc>
          <w:tcPr>
            <w:tcW w:w="2835" w:type="dxa"/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C06BA2" w:rsidRPr="00CD65D2" w:rsidRDefault="00C06BA2" w:rsidP="00B90A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0224D" w:rsidRDefault="00F0224D"/>
    <w:sectPr w:rsidR="00F0224D" w:rsidSect="00C06B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A2"/>
    <w:rsid w:val="00220D05"/>
    <w:rsid w:val="00C06BA2"/>
    <w:rsid w:val="00F0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2019-11-29T05:58:00Z</dcterms:created>
  <dcterms:modified xsi:type="dcterms:W3CDTF">2019-11-29T05:58:00Z</dcterms:modified>
</cp:coreProperties>
</file>