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837C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  <w:r w:rsidRPr="000A12F4">
        <w:rPr>
          <w:sz w:val="24"/>
          <w:szCs w:val="24"/>
        </w:rPr>
        <w:t xml:space="preserve">Приложение №1 к </w:t>
      </w:r>
      <w:r w:rsidR="00374443">
        <w:rPr>
          <w:sz w:val="24"/>
          <w:szCs w:val="24"/>
        </w:rPr>
        <w:t>контракту</w:t>
      </w:r>
    </w:p>
    <w:p w14:paraId="0C5CF8A1" w14:textId="77777777" w:rsidR="0079652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</w:p>
    <w:p w14:paraId="65BADE06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right"/>
        <w:rPr>
          <w:sz w:val="24"/>
          <w:szCs w:val="24"/>
        </w:rPr>
      </w:pPr>
    </w:p>
    <w:p w14:paraId="4CE48C75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  <w:r w:rsidRPr="000A12F4">
        <w:rPr>
          <w:sz w:val="24"/>
          <w:szCs w:val="24"/>
        </w:rPr>
        <w:t>ТЕХНИЧЕСКОЕ ЗАДАНИЕ</w:t>
      </w:r>
    </w:p>
    <w:p w14:paraId="76ED3D24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</w:p>
    <w:p w14:paraId="064F89B7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center"/>
        <w:rPr>
          <w:sz w:val="24"/>
          <w:szCs w:val="24"/>
        </w:rPr>
      </w:pPr>
      <w:r w:rsidRPr="000A12F4">
        <w:rPr>
          <w:sz w:val="24"/>
          <w:szCs w:val="24"/>
        </w:rPr>
        <w:t>на выполнение работ</w:t>
      </w:r>
      <w:r w:rsidR="0036787C">
        <w:rPr>
          <w:sz w:val="24"/>
          <w:szCs w:val="24"/>
        </w:rPr>
        <w:t xml:space="preserve"> по нанесению г</w:t>
      </w:r>
      <w:r w:rsidR="003B5671">
        <w:rPr>
          <w:sz w:val="24"/>
          <w:szCs w:val="24"/>
        </w:rPr>
        <w:t xml:space="preserve">оризонтальной дорожной разметки, </w:t>
      </w:r>
      <w:r w:rsidR="0003360C">
        <w:rPr>
          <w:sz w:val="24"/>
          <w:szCs w:val="24"/>
        </w:rPr>
        <w:t xml:space="preserve">и обустройству дорожных знаков </w:t>
      </w:r>
    </w:p>
    <w:p w14:paraId="3462D9DE" w14:textId="77777777" w:rsidR="00232482" w:rsidRPr="00232482" w:rsidRDefault="00232482" w:rsidP="00232482">
      <w:pPr>
        <w:ind w:firstLine="709"/>
        <w:jc w:val="both"/>
        <w:rPr>
          <w:rFonts w:ascii="Times New Roman" w:hAnsi="Times New Roman" w:cs="Times New Roman"/>
        </w:rPr>
      </w:pPr>
      <w:r w:rsidRPr="00232482">
        <w:rPr>
          <w:rFonts w:ascii="Times New Roman" w:hAnsi="Times New Roman" w:cs="Times New Roman"/>
        </w:rPr>
        <w:t>На объектах:</w:t>
      </w:r>
    </w:p>
    <w:p w14:paraId="4F4CEFD1" w14:textId="77777777" w:rsidR="0003360C" w:rsidRDefault="0003360C" w:rsidP="0003360C">
      <w:pPr>
        <w:pStyle w:val="a3"/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Революции в районе дома № 8 и № 3;</w:t>
      </w:r>
    </w:p>
    <w:p w14:paraId="5598FA6B" w14:textId="77777777" w:rsidR="0003360C" w:rsidRDefault="0003360C" w:rsidP="0003360C">
      <w:pPr>
        <w:pStyle w:val="a3"/>
        <w:numPr>
          <w:ilvl w:val="0"/>
          <w:numId w:val="3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площадь в районе дома № 2.</w:t>
      </w:r>
    </w:p>
    <w:p w14:paraId="68CBBE60" w14:textId="77777777" w:rsidR="00796524" w:rsidRPr="00232482" w:rsidRDefault="00796524" w:rsidP="00232482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jc w:val="both"/>
        <w:rPr>
          <w:b w:val="0"/>
          <w:sz w:val="24"/>
          <w:szCs w:val="24"/>
        </w:rPr>
      </w:pPr>
    </w:p>
    <w:p w14:paraId="6B534B1B" w14:textId="77777777" w:rsidR="00796524" w:rsidRPr="000A12F4" w:rsidRDefault="00796524" w:rsidP="00796524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</w:rPr>
      </w:pPr>
      <w:r w:rsidRPr="000A12F4">
        <w:rPr>
          <w:rFonts w:ascii="Times New Roman" w:hAnsi="Times New Roman" w:cs="Times New Roman"/>
          <w:b/>
        </w:rPr>
        <w:t xml:space="preserve">Основные термины и определения, используемые при составлении </w:t>
      </w:r>
      <w:r w:rsidR="002147A4">
        <w:rPr>
          <w:rFonts w:ascii="Times New Roman" w:hAnsi="Times New Roman" w:cs="Times New Roman"/>
          <w:b/>
        </w:rPr>
        <w:t>технического задания</w:t>
      </w:r>
    </w:p>
    <w:p w14:paraId="757529AA" w14:textId="77777777" w:rsidR="00796524" w:rsidRPr="000A12F4" w:rsidRDefault="00796524" w:rsidP="00796524">
      <w:pPr>
        <w:ind w:firstLine="709"/>
        <w:jc w:val="both"/>
        <w:rPr>
          <w:rFonts w:ascii="Times New Roman" w:hAnsi="Times New Roman" w:cs="Times New Roman"/>
        </w:rPr>
      </w:pPr>
    </w:p>
    <w:p w14:paraId="2ACC5D77" w14:textId="77777777" w:rsidR="00796524" w:rsidRPr="000A12F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Цель работы</w:t>
      </w:r>
    </w:p>
    <w:p w14:paraId="7D2A57B2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Настоящее </w:t>
      </w:r>
      <w:r w:rsidRPr="00232482">
        <w:rPr>
          <w:rFonts w:ascii="Times New Roman" w:hAnsi="Times New Roman" w:cs="Times New Roman"/>
        </w:rPr>
        <w:t xml:space="preserve">техническое </w:t>
      </w:r>
      <w:r w:rsidRPr="0036787C">
        <w:rPr>
          <w:rFonts w:ascii="Times New Roman" w:hAnsi="Times New Roman" w:cs="Times New Roman"/>
        </w:rPr>
        <w:t>задание разработано для выполнения работ</w:t>
      </w:r>
      <w:r w:rsidR="00232482" w:rsidRPr="0036787C">
        <w:rPr>
          <w:rFonts w:ascii="Times New Roman" w:hAnsi="Times New Roman" w:cs="Times New Roman"/>
        </w:rPr>
        <w:t xml:space="preserve"> по</w:t>
      </w:r>
      <w:r w:rsidR="0036787C" w:rsidRPr="0036787C">
        <w:rPr>
          <w:rFonts w:ascii="Times New Roman" w:hAnsi="Times New Roman" w:cs="Times New Roman"/>
        </w:rPr>
        <w:t xml:space="preserve"> нанесению горизонтальной дорожной разметки</w:t>
      </w:r>
      <w:r w:rsidR="007F7902">
        <w:rPr>
          <w:rFonts w:ascii="Times New Roman" w:hAnsi="Times New Roman" w:cs="Times New Roman"/>
        </w:rPr>
        <w:t xml:space="preserve">, </w:t>
      </w:r>
      <w:r w:rsidR="00232482" w:rsidRPr="0036787C">
        <w:rPr>
          <w:rFonts w:ascii="Times New Roman" w:hAnsi="Times New Roman" w:cs="Times New Roman"/>
        </w:rPr>
        <w:t>установке технических</w:t>
      </w:r>
      <w:r w:rsidR="00232482" w:rsidRPr="00232482">
        <w:rPr>
          <w:rFonts w:ascii="Times New Roman" w:hAnsi="Times New Roman" w:cs="Times New Roman"/>
        </w:rPr>
        <w:t xml:space="preserve"> средств организации дорожного движения с целью </w:t>
      </w:r>
      <w:r w:rsidR="0003360C">
        <w:rPr>
          <w:rFonts w:ascii="Times New Roman" w:hAnsi="Times New Roman" w:cs="Times New Roman"/>
        </w:rPr>
        <w:t xml:space="preserve">организации парковочного пространства </w:t>
      </w:r>
      <w:r w:rsidRPr="00232482">
        <w:rPr>
          <w:rFonts w:ascii="Times New Roman" w:hAnsi="Times New Roman" w:cs="Times New Roman"/>
        </w:rPr>
        <w:t xml:space="preserve">в целях обеспечения безопасности дорожного </w:t>
      </w:r>
      <w:r w:rsidR="0003360C" w:rsidRPr="00232482">
        <w:rPr>
          <w:rFonts w:ascii="Times New Roman" w:hAnsi="Times New Roman" w:cs="Times New Roman"/>
        </w:rPr>
        <w:t>движения</w:t>
      </w:r>
      <w:r w:rsidRPr="00232482">
        <w:rPr>
          <w:rFonts w:ascii="Times New Roman" w:hAnsi="Times New Roman" w:cs="Times New Roman"/>
        </w:rPr>
        <w:t xml:space="preserve"> </w:t>
      </w:r>
      <w:r w:rsidR="0003360C">
        <w:rPr>
          <w:rFonts w:ascii="Times New Roman" w:hAnsi="Times New Roman" w:cs="Times New Roman"/>
        </w:rPr>
        <w:t>на улично-дорожной сети города Челябинска</w:t>
      </w:r>
      <w:r w:rsidRPr="00232482">
        <w:rPr>
          <w:rFonts w:ascii="Times New Roman" w:hAnsi="Times New Roman" w:cs="Times New Roman"/>
        </w:rPr>
        <w:t>.</w:t>
      </w:r>
    </w:p>
    <w:p w14:paraId="5C735414" w14:textId="77777777" w:rsidR="00796524" w:rsidRPr="000A12F4" w:rsidRDefault="00796524" w:rsidP="00796524">
      <w:pPr>
        <w:ind w:firstLine="709"/>
        <w:jc w:val="both"/>
        <w:rPr>
          <w:rFonts w:ascii="Times New Roman" w:hAnsi="Times New Roman" w:cs="Times New Roman"/>
        </w:rPr>
      </w:pPr>
    </w:p>
    <w:p w14:paraId="2DC06261" w14:textId="6036807E" w:rsidR="00554741" w:rsidRPr="00554741" w:rsidRDefault="00796524" w:rsidP="00554741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</w:rPr>
      </w:pPr>
      <w:r w:rsidRPr="000A12F4">
        <w:rPr>
          <w:rFonts w:ascii="Times New Roman" w:hAnsi="Times New Roman" w:cs="Times New Roman"/>
          <w:b/>
        </w:rPr>
        <w:t>Срок выполнения работ</w:t>
      </w:r>
      <w:r w:rsidR="004A4C55">
        <w:rPr>
          <w:rFonts w:ascii="Times New Roman" w:hAnsi="Times New Roman" w:cs="Times New Roman"/>
          <w:b/>
        </w:rPr>
        <w:t>:</w:t>
      </w:r>
      <w:r w:rsidR="00554741">
        <w:rPr>
          <w:rFonts w:ascii="Times New Roman" w:hAnsi="Times New Roman" w:cs="Times New Roman"/>
          <w:b/>
        </w:rPr>
        <w:t xml:space="preserve"> </w:t>
      </w:r>
      <w:r w:rsidR="00554741" w:rsidRPr="00554741">
        <w:rPr>
          <w:rFonts w:ascii="Times New Roman" w:eastAsia="Calibri" w:hAnsi="Times New Roman" w:cs="Times New Roman"/>
          <w:kern w:val="0"/>
          <w:lang w:eastAsia="ru-RU"/>
        </w:rPr>
        <w:t xml:space="preserve">с момента заключения контракта по </w:t>
      </w:r>
      <w:r w:rsidR="006D792D">
        <w:rPr>
          <w:rFonts w:ascii="Times New Roman" w:eastAsia="Calibri" w:hAnsi="Times New Roman" w:cs="Times New Roman"/>
          <w:kern w:val="0"/>
          <w:lang w:eastAsia="ru-RU"/>
        </w:rPr>
        <w:t>15</w:t>
      </w:r>
      <w:r w:rsidR="00554741" w:rsidRPr="00554741">
        <w:rPr>
          <w:rFonts w:ascii="Times New Roman" w:eastAsia="Calibri" w:hAnsi="Times New Roman" w:cs="Times New Roman"/>
          <w:kern w:val="0"/>
          <w:lang w:eastAsia="ru-RU"/>
        </w:rPr>
        <w:t>.06.2022г.</w:t>
      </w:r>
    </w:p>
    <w:p w14:paraId="4F6D6C64" w14:textId="488ADFDB" w:rsidR="00796524" w:rsidRPr="004A4C55" w:rsidRDefault="00796524" w:rsidP="004A4C5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</w:rPr>
      </w:pPr>
    </w:p>
    <w:p w14:paraId="33E40C19" w14:textId="77777777" w:rsidR="0079652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Мест</w:t>
      </w:r>
      <w:r w:rsidR="00232482">
        <w:rPr>
          <w:rFonts w:ascii="Times New Roman" w:hAnsi="Times New Roman" w:cs="Times New Roman"/>
          <w:b/>
        </w:rPr>
        <w:t>а</w:t>
      </w:r>
      <w:r w:rsidRPr="000A12F4">
        <w:rPr>
          <w:rFonts w:ascii="Times New Roman" w:hAnsi="Times New Roman" w:cs="Times New Roman"/>
          <w:b/>
        </w:rPr>
        <w:t xml:space="preserve"> выполнения работ: </w:t>
      </w:r>
    </w:p>
    <w:p w14:paraId="4EB0F7C5" w14:textId="77777777" w:rsidR="0003360C" w:rsidRPr="0003360C" w:rsidRDefault="0003360C" w:rsidP="0003360C">
      <w:pPr>
        <w:pStyle w:val="12"/>
        <w:numPr>
          <w:ilvl w:val="0"/>
          <w:numId w:val="41"/>
        </w:numPr>
        <w:spacing w:after="20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60C">
        <w:rPr>
          <w:rFonts w:ascii="Times New Roman" w:hAnsi="Times New Roman" w:cs="Times New Roman"/>
          <w:sz w:val="28"/>
          <w:szCs w:val="28"/>
        </w:rPr>
        <w:t>Площадь Революции в районе дома № 8 и № 3;</w:t>
      </w:r>
    </w:p>
    <w:p w14:paraId="761E0E7D" w14:textId="77777777" w:rsidR="0003360C" w:rsidRPr="0003360C" w:rsidRDefault="0003360C" w:rsidP="0003360C">
      <w:pPr>
        <w:pStyle w:val="12"/>
        <w:numPr>
          <w:ilvl w:val="0"/>
          <w:numId w:val="41"/>
        </w:numPr>
        <w:spacing w:after="20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60C">
        <w:rPr>
          <w:rFonts w:ascii="Times New Roman" w:hAnsi="Times New Roman" w:cs="Times New Roman"/>
          <w:sz w:val="28"/>
          <w:szCs w:val="28"/>
        </w:rPr>
        <w:t>Театральная площадь в районе дома № 2.</w:t>
      </w:r>
    </w:p>
    <w:p w14:paraId="7A1ECE03" w14:textId="77777777" w:rsidR="00796524" w:rsidRPr="000A12F4" w:rsidRDefault="00796524" w:rsidP="00796524">
      <w:pPr>
        <w:pStyle w:val="12"/>
        <w:ind w:left="709"/>
        <w:jc w:val="both"/>
        <w:rPr>
          <w:rFonts w:ascii="Times New Roman" w:hAnsi="Times New Roman" w:cs="Times New Roman"/>
        </w:rPr>
      </w:pPr>
    </w:p>
    <w:p w14:paraId="0AD24BFE" w14:textId="77777777" w:rsidR="00796524" w:rsidRPr="000A12F4" w:rsidRDefault="00796524" w:rsidP="00796524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Технические требования и условия выполнения работ</w:t>
      </w:r>
    </w:p>
    <w:p w14:paraId="40BA0F56" w14:textId="77777777" w:rsidR="00232482" w:rsidRPr="000A12F4" w:rsidRDefault="00796524" w:rsidP="00232482">
      <w:pPr>
        <w:ind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Выполнение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r w:rsidR="0003360C">
        <w:rPr>
          <w:rFonts w:ascii="Times New Roman" w:hAnsi="Times New Roman" w:cs="Times New Roman"/>
        </w:rPr>
        <w:t xml:space="preserve">дорожных знаков </w:t>
      </w:r>
      <w:r w:rsidRPr="003B5671">
        <w:rPr>
          <w:rFonts w:ascii="Times New Roman" w:hAnsi="Times New Roman" w:cs="Times New Roman"/>
        </w:rPr>
        <w:t>должны выполняться в соответствии</w:t>
      </w:r>
      <w:r w:rsidRPr="000A12F4">
        <w:rPr>
          <w:rFonts w:ascii="Times New Roman" w:hAnsi="Times New Roman" w:cs="Times New Roman"/>
        </w:rPr>
        <w:t xml:space="preserve"> с требованиями следующих нормативно-правовых, технических и регламентирующих документов:</w:t>
      </w:r>
    </w:p>
    <w:p w14:paraId="3CEB3BB2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</w:t>
      </w:r>
      <w:r>
        <w:rPr>
          <w:rFonts w:ascii="Times New Roman" w:hAnsi="Times New Roman" w:cs="Times New Roman"/>
        </w:rPr>
        <w:t xml:space="preserve">акон № 196-ФЗ от 10.12.1995 г. </w:t>
      </w:r>
      <w:r w:rsidRPr="000A12F4">
        <w:rPr>
          <w:rFonts w:ascii="Times New Roman" w:hAnsi="Times New Roman" w:cs="Times New Roman"/>
        </w:rPr>
        <w:t>О безопасности дорожного движения (с изменениями и дополнениями, вступившими в силу с 15.01.2016);</w:t>
      </w:r>
    </w:p>
    <w:p w14:paraId="275DF342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закон № 257-ФЗ от 08.11.2007 г. Об автомобильных дорогах и о дорожной деятельности в РФ и о внесении изменений в отдельные законодательные акты РФ;</w:t>
      </w:r>
    </w:p>
    <w:p w14:paraId="5A49EB6A" w14:textId="77777777" w:rsidR="00F64265" w:rsidRP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Приказ Министерства транспорта РФ № 402 от 16.11.2012 г. Об утверждении классификации работ по капитальному ремонту, ремонту и содержанию автомобильных дорог.</w:t>
      </w:r>
    </w:p>
    <w:p w14:paraId="60D92370" w14:textId="77777777" w:rsidR="00F92E56" w:rsidRPr="00F64265" w:rsidRDefault="00F92E56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F92E56">
        <w:rPr>
          <w:rFonts w:ascii="Times New Roman" w:eastAsia="Symbol" w:hAnsi="Times New Roman" w:cs="Times New Roman"/>
          <w:color w:val="000000"/>
          <w:szCs w:val="26"/>
        </w:rPr>
        <w:t>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 от 29.12.2017 N 443-ФЗ</w:t>
      </w:r>
      <w:r>
        <w:rPr>
          <w:rFonts w:ascii="Times New Roman" w:eastAsia="Symbol" w:hAnsi="Times New Roman" w:cs="Times New Roman"/>
          <w:color w:val="000000"/>
          <w:szCs w:val="26"/>
        </w:rPr>
        <w:t>;</w:t>
      </w:r>
    </w:p>
    <w:p w14:paraId="0531690A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Федеральный закон № 443-ФЗ от 29.12.2017 Об организации дорожного движения;</w:t>
      </w:r>
    </w:p>
    <w:p w14:paraId="539766F2" w14:textId="77777777" w:rsidR="00F64265" w:rsidRP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D6C00">
        <w:rPr>
          <w:rFonts w:ascii="Times New Roman" w:hAnsi="Times New Roman" w:cs="Times New Roman"/>
        </w:rPr>
        <w:t>Приказ Министерства транспорта РФ от 30.07.2020</w:t>
      </w:r>
      <w:r>
        <w:rPr>
          <w:rFonts w:ascii="Times New Roman" w:hAnsi="Times New Roman" w:cs="Times New Roman"/>
        </w:rPr>
        <w:t xml:space="preserve"> № 274 </w:t>
      </w:r>
      <w:r w:rsidRPr="000D6C00">
        <w:rPr>
          <w:rFonts w:ascii="Times New Roman" w:hAnsi="Times New Roman" w:cs="Times New Roman"/>
        </w:rPr>
        <w:t>Об утверждении Правил подготовки документации по</w:t>
      </w:r>
      <w:r>
        <w:rPr>
          <w:rFonts w:ascii="Times New Roman" w:hAnsi="Times New Roman" w:cs="Times New Roman"/>
        </w:rPr>
        <w:t xml:space="preserve"> организации дорожного движения;</w:t>
      </w:r>
    </w:p>
    <w:p w14:paraId="7255223C" w14:textId="77777777" w:rsidR="00F92E56" w:rsidRDefault="00F92E56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F92E56">
        <w:rPr>
          <w:rFonts w:ascii="Times New Roman" w:hAnsi="Times New Roman" w:cs="Times New Roman"/>
        </w:rPr>
        <w:t>Приказ Министерства транспорта Российской Федерации от 30.07.2020 № 274 "Об утверждении Правил подготовки документации по организации дорожного движения"</w:t>
      </w:r>
    </w:p>
    <w:p w14:paraId="470F4D36" w14:textId="77777777" w:rsidR="00F64265" w:rsidRPr="0036787C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A"/>
          <w:lang w:eastAsia="ru-RU"/>
        </w:rPr>
        <w:lastRenderedPageBreak/>
        <w:t xml:space="preserve">ГОСТ Р 51256-2018 </w:t>
      </w:r>
      <w:r w:rsidRPr="0036787C">
        <w:rPr>
          <w:rFonts w:ascii="Times New Roman" w:hAnsi="Times New Roman" w:cs="Times New Roman"/>
        </w:rPr>
        <w:t xml:space="preserve">Национальный стандарт РФ. </w:t>
      </w:r>
      <w:r w:rsidRPr="0036787C">
        <w:rPr>
          <w:rFonts w:ascii="Times New Roman" w:hAnsi="Times New Roman" w:cs="Times New Roman"/>
          <w:color w:val="00000A"/>
          <w:lang w:eastAsia="ru-RU"/>
        </w:rPr>
        <w:t>Технические средства организации дорожного движения. Разметка дорожная. Классификация. Технические требования;</w:t>
      </w:r>
    </w:p>
    <w:p w14:paraId="3111DC5F" w14:textId="77777777" w:rsidR="00F64265" w:rsidRPr="00AA3F98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ОДМ введен распоряжением ГСДХ МТ РФ от 01.11.2001 № ОС-450-р. Методические рекомендации по устройству горизонтальной дорожной разметки безвоздушным способом;</w:t>
      </w:r>
    </w:p>
    <w:p w14:paraId="153FF47E" w14:textId="77777777" w:rsidR="00AA3F98" w:rsidRPr="0036787C" w:rsidRDefault="00AA3F98" w:rsidP="00AA3F98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ОДМ 218.6.020-2016 Методические рекомендации по устройству дорожной разметки</w:t>
      </w:r>
      <w:r>
        <w:rPr>
          <w:rFonts w:ascii="Times New Roman" w:hAnsi="Times New Roman" w:cs="Times New Roman"/>
          <w:color w:val="000000"/>
          <w:lang w:eastAsia="ru-RU"/>
        </w:rPr>
        <w:t>;</w:t>
      </w:r>
    </w:p>
    <w:p w14:paraId="5193404B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52765-2007 Национальный стандарт РФ. Дороги автомобильные общего пользования. Элементы обустройства. Классификация;</w:t>
      </w:r>
    </w:p>
    <w:p w14:paraId="191651C5" w14:textId="77777777" w:rsidR="00AA3F98" w:rsidRDefault="00AA3F98" w:rsidP="00AA3F98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Р 52766-2007 </w:t>
      </w:r>
      <w:r w:rsidRPr="000A12F4">
        <w:rPr>
          <w:rFonts w:ascii="Times New Roman" w:hAnsi="Times New Roman" w:cs="Times New Roman"/>
        </w:rPr>
        <w:t>Национальный стандарт РФ.</w:t>
      </w:r>
      <w:r>
        <w:rPr>
          <w:rFonts w:ascii="Times New Roman" w:hAnsi="Times New Roman" w:cs="Times New Roman"/>
        </w:rPr>
        <w:t xml:space="preserve"> Дороги автомобильные общего пользования. Элементы обустройства. Общие требования;</w:t>
      </w:r>
    </w:p>
    <w:p w14:paraId="084BA1DA" w14:textId="77777777" w:rsidR="00F64265" w:rsidRPr="000A12F4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33151-2014Межгосударственный стандарт. Дороги автомобильные общего пользования. Элементы обустройства. Технические требования. Правила </w:t>
      </w:r>
      <w:r w:rsidRPr="009B49D6">
        <w:rPr>
          <w:rFonts w:ascii="Times New Roman" w:hAnsi="Times New Roman" w:cs="Times New Roman"/>
        </w:rPr>
        <w:t xml:space="preserve">применения; </w:t>
      </w:r>
    </w:p>
    <w:p w14:paraId="588CCCE9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32953-2014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Разметка дорожная. Технические требования;</w:t>
      </w:r>
    </w:p>
    <w:p w14:paraId="2C9DE0A3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32952-2014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Разметка дорожная. Методы контроля;</w:t>
      </w:r>
    </w:p>
    <w:p w14:paraId="3FBF8676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32830-2014</w:t>
      </w:r>
      <w:r w:rsidRPr="0036787C">
        <w:rPr>
          <w:rFonts w:ascii="Times New Roman" w:hAnsi="Times New Roman" w:cs="Times New Roman"/>
        </w:rPr>
        <w:t xml:space="preserve"> 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Материалы для дорожной разметки. Технические требования;</w:t>
      </w:r>
    </w:p>
    <w:p w14:paraId="31962E04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32829-2014</w:t>
      </w:r>
      <w:r w:rsidRPr="0036787C">
        <w:rPr>
          <w:rFonts w:ascii="Times New Roman" w:hAnsi="Times New Roman" w:cs="Times New Roman"/>
        </w:rPr>
        <w:t xml:space="preserve"> Межгосударственный стандарт.</w:t>
      </w:r>
      <w:r w:rsidRPr="0036787C">
        <w:rPr>
          <w:rFonts w:ascii="Times New Roman" w:hAnsi="Times New Roman" w:cs="Times New Roman"/>
          <w:color w:val="000000"/>
          <w:lang w:eastAsia="ru-RU"/>
        </w:rPr>
        <w:t xml:space="preserve"> Дороги автомобильные общего пользования. Материалы для дорожной разметки. Методы испытаний;</w:t>
      </w:r>
    </w:p>
    <w:p w14:paraId="69701E6D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 xml:space="preserve">ГОСТ 32848-2014 </w:t>
      </w:r>
      <w:r w:rsidRPr="0036787C">
        <w:rPr>
          <w:rFonts w:ascii="Times New Roman" w:hAnsi="Times New Roman" w:cs="Times New Roman"/>
        </w:rPr>
        <w:t xml:space="preserve">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Изделия для дорожной разметки. Технические требования;</w:t>
      </w:r>
    </w:p>
    <w:p w14:paraId="0D4C26AC" w14:textId="77777777" w:rsidR="0036787C" w:rsidRPr="0036787C" w:rsidRDefault="0036787C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36787C">
        <w:rPr>
          <w:rFonts w:ascii="Times New Roman" w:hAnsi="Times New Roman" w:cs="Times New Roman"/>
          <w:color w:val="000000"/>
          <w:lang w:eastAsia="ru-RU"/>
        </w:rPr>
        <w:t>ГОСТ 32849-2014</w:t>
      </w:r>
      <w:r w:rsidRPr="0036787C">
        <w:rPr>
          <w:rFonts w:ascii="Times New Roman" w:hAnsi="Times New Roman" w:cs="Times New Roman"/>
        </w:rPr>
        <w:t xml:space="preserve"> Межгосударственный стандарт. </w:t>
      </w:r>
      <w:r w:rsidRPr="0036787C">
        <w:rPr>
          <w:rFonts w:ascii="Times New Roman" w:hAnsi="Times New Roman" w:cs="Times New Roman"/>
          <w:color w:val="000000"/>
          <w:lang w:eastAsia="ru-RU"/>
        </w:rPr>
        <w:t>Дороги автомобильные общего пользования. Изделия для дорожной разметки. Методы испытаний;</w:t>
      </w:r>
    </w:p>
    <w:p w14:paraId="3D745D9D" w14:textId="77777777" w:rsidR="000B180C" w:rsidRPr="000A12F4" w:rsidRDefault="00515779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0B180C">
        <w:rPr>
          <w:rFonts w:ascii="Times New Roman" w:hAnsi="Times New Roman" w:cs="Times New Roman"/>
        </w:rPr>
        <w:t xml:space="preserve"> 33151-2014 Межгосударственный стандарт. Дороги автомобильные общего пользования.Элементы обустройства. Технические требования</w:t>
      </w:r>
      <w:r>
        <w:rPr>
          <w:rFonts w:ascii="Times New Roman" w:hAnsi="Times New Roman" w:cs="Times New Roman"/>
        </w:rPr>
        <w:t>.П</w:t>
      </w:r>
      <w:r w:rsidR="000B180C">
        <w:rPr>
          <w:rFonts w:ascii="Times New Roman" w:hAnsi="Times New Roman" w:cs="Times New Roman"/>
        </w:rPr>
        <w:t>равила применения;</w:t>
      </w:r>
    </w:p>
    <w:p w14:paraId="343834AA" w14:textId="77777777" w:rsidR="000B180C" w:rsidRDefault="00796524" w:rsidP="000B180C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14:paraId="6B49356C" w14:textId="77777777" w:rsidR="00F64265" w:rsidRDefault="00F64265" w:rsidP="00F64265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</w:t>
      </w:r>
    </w:p>
    <w:p w14:paraId="72935E00" w14:textId="77777777" w:rsidR="00796524" w:rsidRPr="000A12F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ГОСТ 24.501-82 Автоматизированные системы управления дорожным движением. Общие требования.</w:t>
      </w:r>
    </w:p>
    <w:p w14:paraId="1A8A2A40" w14:textId="77777777" w:rsidR="00796524" w:rsidRPr="000A12F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Технический регламент таможенного союза ТР ТС 014/2011 Безопасность автомобильных дорог.</w:t>
      </w:r>
    </w:p>
    <w:p w14:paraId="4183A3A7" w14:textId="77777777" w:rsidR="00796524" w:rsidRDefault="00796524" w:rsidP="00796524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Правила дорожного движения</w:t>
      </w:r>
    </w:p>
    <w:p w14:paraId="722A25AA" w14:textId="77777777" w:rsidR="0036787C" w:rsidRDefault="0036787C" w:rsidP="0036787C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36787C">
        <w:rPr>
          <w:rFonts w:ascii="Times New Roman" w:hAnsi="Times New Roman" w:cs="Times New Roman"/>
          <w:lang w:eastAsia="ru-RU"/>
        </w:rPr>
        <w:t>Ширина линий дорожной разметки определяется в соответствии с утвержденным Проектом организации дорожного движения и обустройства автомобильных дорог, ГОСТ 32953-2014 «Дороги автомобильные общего пользования. Разметка дорожная. Технические требования» 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14:paraId="55F3EF74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нанесении горизонтальной дорожной разметки по измененной схеме не должно оставаться видимых следов ранее нанесенной разметки.</w:t>
      </w:r>
    </w:p>
    <w:p w14:paraId="0A36295C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Не допускается движение разметочной техники во встречном направлении движения транспортному потоку.</w:t>
      </w:r>
    </w:p>
    <w:p w14:paraId="5ADD575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Горизонтальная дорожная разметка автомобильной дороги, должна выполняться с применением </w:t>
      </w:r>
      <w:proofErr w:type="spellStart"/>
      <w:r w:rsidRPr="00D26DE0">
        <w:rPr>
          <w:rFonts w:ascii="Times New Roman" w:hAnsi="Times New Roman" w:cs="Times New Roman"/>
          <w:lang w:eastAsia="ru-RU"/>
        </w:rPr>
        <w:t>световозвращающих</w:t>
      </w:r>
      <w:proofErr w:type="spellEnd"/>
      <w:r w:rsidRPr="00D26DE0">
        <w:rPr>
          <w:rFonts w:ascii="Times New Roman" w:hAnsi="Times New Roman" w:cs="Times New Roman"/>
          <w:lang w:eastAsia="ru-RU"/>
        </w:rPr>
        <w:t xml:space="preserve"> материалов.</w:t>
      </w:r>
    </w:p>
    <w:p w14:paraId="786C3875" w14:textId="77777777" w:rsidR="00F92E56" w:rsidRPr="00F92E56" w:rsidRDefault="00F92E56" w:rsidP="00F92E56">
      <w:pPr>
        <w:widowControl w:val="0"/>
        <w:ind w:firstLine="709"/>
        <w:jc w:val="both"/>
        <w:rPr>
          <w:rFonts w:ascii="Times New Roman" w:hAnsi="Times New Roman" w:cs="Times New Roman"/>
          <w:szCs w:val="26"/>
        </w:rPr>
      </w:pPr>
      <w:r w:rsidRPr="00F92E56">
        <w:rPr>
          <w:rFonts w:ascii="Times New Roman" w:eastAsia="Symbol" w:hAnsi="Times New Roman" w:cs="Times New Roman"/>
          <w:color w:val="000000"/>
          <w:szCs w:val="26"/>
        </w:rPr>
        <w:t xml:space="preserve">В течении 10 (десяти) календарных дней после заключения контракта необходимо в соответствии с </w:t>
      </w:r>
      <w:proofErr w:type="spellStart"/>
      <w:r w:rsidRPr="00F92E56">
        <w:rPr>
          <w:rFonts w:ascii="Times New Roman" w:eastAsia="Symbol" w:hAnsi="Times New Roman" w:cs="Times New Roman"/>
          <w:color w:val="000000"/>
          <w:szCs w:val="26"/>
        </w:rPr>
        <w:t>пп</w:t>
      </w:r>
      <w:proofErr w:type="spellEnd"/>
      <w:r w:rsidRPr="00F92E56">
        <w:rPr>
          <w:rFonts w:ascii="Times New Roman" w:eastAsia="Symbol" w:hAnsi="Times New Roman" w:cs="Times New Roman"/>
          <w:color w:val="000000"/>
          <w:szCs w:val="26"/>
        </w:rPr>
        <w:t xml:space="preserve">. 2 п.5 ст. 18  ФЗ-443 от 29.12.2017 (ред. от 30.12.2020) и Приказом </w:t>
      </w:r>
      <w:r w:rsidRPr="00F92E56">
        <w:rPr>
          <w:rFonts w:ascii="Times New Roman" w:eastAsia="Symbol" w:hAnsi="Times New Roman" w:cs="Times New Roman"/>
          <w:color w:val="000000"/>
          <w:szCs w:val="26"/>
        </w:rPr>
        <w:lastRenderedPageBreak/>
        <w:t xml:space="preserve">Минтранса от 30.07.2020 № 274  </w:t>
      </w:r>
      <w:r w:rsidRPr="00F92E56">
        <w:rPr>
          <w:rFonts w:ascii="Times New Roman" w:hAnsi="Times New Roman" w:cs="Times New Roman"/>
          <w:szCs w:val="26"/>
        </w:rPr>
        <w:t xml:space="preserve">разработать и </w:t>
      </w:r>
      <w:r w:rsidRPr="00F92E56">
        <w:rPr>
          <w:rFonts w:ascii="Times New Roman" w:eastAsia="Symbol" w:hAnsi="Times New Roman" w:cs="Times New Roman"/>
          <w:color w:val="000000"/>
          <w:szCs w:val="26"/>
        </w:rPr>
        <w:t>согласовать</w:t>
      </w:r>
      <w:r w:rsidRPr="00F92E56">
        <w:rPr>
          <w:rFonts w:ascii="Times New Roman" w:hAnsi="Times New Roman" w:cs="Times New Roman"/>
          <w:szCs w:val="26"/>
        </w:rPr>
        <w:t xml:space="preserve"> проект организации дорожного движения на время производства работ, а также согласовывать его с ОГИБДД УМВД России по городу Челябинску, Заказчиком и всеми заинтересованными лицами. </w:t>
      </w:r>
      <w:r w:rsidRPr="00F92E56">
        <w:rPr>
          <w:rFonts w:ascii="Times New Roman" w:hAnsi="Times New Roman" w:cs="Times New Roman"/>
        </w:rPr>
        <w:t xml:space="preserve">Подрядчик приступает к проведению работ на Объекте только при наличии утвержденного </w:t>
      </w:r>
      <w:r w:rsidRPr="00F92E56">
        <w:rPr>
          <w:rFonts w:ascii="Times New Roman" w:hAnsi="Times New Roman" w:cs="Times New Roman"/>
          <w:szCs w:val="26"/>
        </w:rPr>
        <w:t>проекта организации дорожного движения</w:t>
      </w:r>
      <w:r w:rsidRPr="00F92E56">
        <w:rPr>
          <w:rFonts w:ascii="Times New Roman" w:hAnsi="Times New Roman" w:cs="Times New Roman"/>
        </w:rPr>
        <w:t>.</w:t>
      </w:r>
    </w:p>
    <w:p w14:paraId="6ABEE5E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В целях обеспечения безопасности жизни людей при выполнении технологического процесса, обеспечить соблюдение техники безопасности при выполнении работ. Подрядчик обеспечивает допуск к выполнению работ по нанесению горизонтальной разметки лиц, прошедших специальный инструктаж и обучение. При выполнении работ необходимо использование защитных средств и, при нахождении на проезжей части, сигнальных жилетов со </w:t>
      </w:r>
      <w:proofErr w:type="spellStart"/>
      <w:r w:rsidRPr="00D26DE0">
        <w:rPr>
          <w:rFonts w:ascii="Times New Roman" w:hAnsi="Times New Roman" w:cs="Times New Roman"/>
          <w:lang w:eastAsia="ru-RU"/>
        </w:rPr>
        <w:t>световозвращающими</w:t>
      </w:r>
      <w:proofErr w:type="spellEnd"/>
      <w:r w:rsidRPr="00D26DE0">
        <w:rPr>
          <w:rFonts w:ascii="Times New Roman" w:hAnsi="Times New Roman" w:cs="Times New Roman"/>
          <w:lang w:eastAsia="ru-RU"/>
        </w:rPr>
        <w:t xml:space="preserve"> элементами.</w:t>
      </w:r>
    </w:p>
    <w:p w14:paraId="3885A88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У каждой бригады подрядной организации на местах выполнения работ должны находиться: </w:t>
      </w:r>
    </w:p>
    <w:p w14:paraId="7A9E267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- журнал производства разметочных работ, разработанный в соответствии с нормативно-технической документации пункт 7 настоящего задания; </w:t>
      </w:r>
    </w:p>
    <w:p w14:paraId="2035A52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схемы организации дорожного движения, утвержденного Проекта организации дорожного движения и обустройства на автомобильную дорогу;</w:t>
      </w:r>
    </w:p>
    <w:p w14:paraId="450CA201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утвержденные схемы организации движения в местах выполнения работ;</w:t>
      </w:r>
    </w:p>
    <w:p w14:paraId="10AFD0F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копии паспортов, с характеристиками материала (со ссылкой на стандарт организации или другой нормативный документ);</w:t>
      </w:r>
    </w:p>
    <w:p w14:paraId="43F13E78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инструкции по технологии применения материала, в которой отражают правила проведения работ;</w:t>
      </w:r>
    </w:p>
    <w:p w14:paraId="18F66327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правила техники безопасности, правила транспортировки и хранения материалов;</w:t>
      </w:r>
    </w:p>
    <w:p w14:paraId="3F4695A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сертификаты соответствия.</w:t>
      </w:r>
    </w:p>
    <w:p w14:paraId="11E8E4C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У каждой бригады подрядной организации на месте производства работ должны быть приборы для проведения операционного контроля и оценки состояния погодных условий, на момент проведения работ по нанесению разметки, в соответствии с Рекомендациями по контролю качества горизонтальной дорожной разметки.</w:t>
      </w:r>
    </w:p>
    <w:p w14:paraId="2E9D01A8" w14:textId="77777777" w:rsidR="00796524" w:rsidRPr="003B5671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Основными </w:t>
      </w:r>
      <w:r w:rsidRPr="003B5671">
        <w:rPr>
          <w:rFonts w:ascii="Times New Roman" w:hAnsi="Times New Roman" w:cs="Times New Roman"/>
        </w:rPr>
        <w:t xml:space="preserve">задачами </w:t>
      </w:r>
      <w:r w:rsidR="003B5671" w:rsidRPr="003B5671">
        <w:rPr>
          <w:rFonts w:ascii="Times New Roman" w:hAnsi="Times New Roman" w:cs="Times New Roman"/>
        </w:rPr>
        <w:t xml:space="preserve">при нанесении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proofErr w:type="spellStart"/>
      <w:r w:rsidR="0036787C" w:rsidRPr="003B5671">
        <w:rPr>
          <w:rFonts w:ascii="Times New Roman" w:hAnsi="Times New Roman" w:cs="Times New Roman"/>
        </w:rPr>
        <w:t>установке</w:t>
      </w:r>
      <w:proofErr w:type="spellEnd"/>
      <w:r w:rsidR="0036787C" w:rsidRPr="003B5671">
        <w:rPr>
          <w:rFonts w:ascii="Times New Roman" w:hAnsi="Times New Roman" w:cs="Times New Roman"/>
        </w:rPr>
        <w:t xml:space="preserve"> 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>являются:</w:t>
      </w:r>
    </w:p>
    <w:p w14:paraId="58554453" w14:textId="77777777" w:rsidR="00796524" w:rsidRPr="000A12F4" w:rsidRDefault="00796524" w:rsidP="00796524">
      <w:pPr>
        <w:pStyle w:val="1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5671">
        <w:rPr>
          <w:rFonts w:ascii="Times New Roman" w:hAnsi="Times New Roman" w:cs="Times New Roman"/>
        </w:rPr>
        <w:t>обеспечение безопасности дорожного движения</w:t>
      </w:r>
      <w:r w:rsidRPr="000A12F4">
        <w:rPr>
          <w:rFonts w:ascii="Times New Roman" w:hAnsi="Times New Roman" w:cs="Times New Roman"/>
        </w:rPr>
        <w:t xml:space="preserve"> на улично-дорожной сети города для всех участников дорожного движения;</w:t>
      </w:r>
    </w:p>
    <w:p w14:paraId="5A2B0A21" w14:textId="77777777" w:rsidR="00796524" w:rsidRPr="000A12F4" w:rsidRDefault="00AA3F98" w:rsidP="00796524">
      <w:pPr>
        <w:pStyle w:val="1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обустройство платного парковочного пространства в целях формирования комфортной городской среды</w:t>
      </w:r>
      <w:r w:rsidR="00796524" w:rsidRPr="000A12F4">
        <w:rPr>
          <w:rFonts w:ascii="Times New Roman" w:hAnsi="Times New Roman" w:cs="Times New Roman"/>
        </w:rPr>
        <w:t>.</w:t>
      </w:r>
    </w:p>
    <w:p w14:paraId="403075FF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</w:p>
    <w:p w14:paraId="1E2B8198" w14:textId="77777777" w:rsidR="00796524" w:rsidRPr="000A12F4" w:rsidRDefault="00796524" w:rsidP="00796524">
      <w:pPr>
        <w:pStyle w:val="1"/>
        <w:keepNext w:val="0"/>
        <w:widowControl/>
        <w:numPr>
          <w:ilvl w:val="0"/>
          <w:numId w:val="0"/>
        </w:numPr>
        <w:tabs>
          <w:tab w:val="left" w:pos="1290"/>
          <w:tab w:val="center" w:pos="5283"/>
        </w:tabs>
        <w:spacing w:after="0"/>
        <w:ind w:firstLine="709"/>
        <w:rPr>
          <w:sz w:val="24"/>
          <w:szCs w:val="24"/>
        </w:rPr>
      </w:pPr>
      <w:r w:rsidRPr="000A12F4">
        <w:rPr>
          <w:sz w:val="24"/>
          <w:szCs w:val="24"/>
        </w:rPr>
        <w:t>6.</w:t>
      </w:r>
      <w:r w:rsidRPr="000A12F4">
        <w:rPr>
          <w:sz w:val="24"/>
          <w:szCs w:val="24"/>
        </w:rPr>
        <w:tab/>
        <w:t>Виды выполняемых работ:</w:t>
      </w:r>
    </w:p>
    <w:p w14:paraId="0617626A" w14:textId="77777777" w:rsidR="00796524" w:rsidRDefault="004A4C55" w:rsidP="00796524">
      <w:pPr>
        <w:ind w:firstLine="709"/>
        <w:jc w:val="both"/>
        <w:rPr>
          <w:rFonts w:ascii="Times New Roman" w:hAnsi="Times New Roman" w:cs="Times New Roman"/>
        </w:rPr>
      </w:pPr>
      <w:r w:rsidRPr="004A4C55">
        <w:rPr>
          <w:rFonts w:ascii="Times New Roman" w:hAnsi="Times New Roman" w:cs="Times New Roman"/>
        </w:rPr>
        <w:t xml:space="preserve">Выполнение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</w:t>
      </w:r>
      <w:r w:rsidR="00AA3F98" w:rsidRPr="00AA3F98">
        <w:rPr>
          <w:rFonts w:ascii="Times New Roman" w:hAnsi="Times New Roman" w:cs="Times New Roman"/>
        </w:rPr>
        <w:t xml:space="preserve">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>в городе Челябинске включает в</w:t>
      </w:r>
      <w:r w:rsidR="00C046B0" w:rsidRPr="003B5671">
        <w:rPr>
          <w:rFonts w:ascii="Times New Roman" w:hAnsi="Times New Roman" w:cs="Times New Roman"/>
        </w:rPr>
        <w:t> </w:t>
      </w:r>
      <w:r w:rsidRPr="003B5671">
        <w:rPr>
          <w:rFonts w:ascii="Times New Roman" w:hAnsi="Times New Roman" w:cs="Times New Roman"/>
        </w:rPr>
        <w:t>себя</w:t>
      </w:r>
      <w:r w:rsidR="00796524" w:rsidRPr="003B5671">
        <w:rPr>
          <w:rFonts w:ascii="Times New Roman" w:hAnsi="Times New Roman" w:cs="Times New Roman"/>
        </w:rPr>
        <w:t>:</w:t>
      </w:r>
    </w:p>
    <w:p w14:paraId="4A2726D8" w14:textId="77777777" w:rsidR="00C63237" w:rsidRDefault="00C63237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>разработ</w:t>
      </w:r>
      <w:r w:rsidR="00BD215A" w:rsidRPr="00FA00EB">
        <w:rPr>
          <w:rFonts w:ascii="Times New Roman" w:hAnsi="Times New Roman" w:cs="Times New Roman"/>
        </w:rPr>
        <w:t>ка</w:t>
      </w:r>
      <w:r w:rsidRPr="00FA00EB">
        <w:rPr>
          <w:rFonts w:ascii="Times New Roman" w:hAnsi="Times New Roman" w:cs="Times New Roman"/>
        </w:rPr>
        <w:t xml:space="preserve"> проект</w:t>
      </w:r>
      <w:r w:rsidR="00BD215A" w:rsidRPr="00FA00EB">
        <w:rPr>
          <w:rFonts w:ascii="Times New Roman" w:hAnsi="Times New Roman" w:cs="Times New Roman"/>
        </w:rPr>
        <w:t>а</w:t>
      </w:r>
      <w:r w:rsidRPr="00FA00EB">
        <w:rPr>
          <w:rFonts w:ascii="Times New Roman" w:hAnsi="Times New Roman" w:cs="Times New Roman"/>
        </w:rPr>
        <w:t xml:space="preserve"> производства работ</w:t>
      </w:r>
      <w:r w:rsidR="00BD215A" w:rsidRPr="00FA00EB">
        <w:rPr>
          <w:rFonts w:ascii="Times New Roman" w:hAnsi="Times New Roman" w:cs="Times New Roman"/>
        </w:rPr>
        <w:t xml:space="preserve">. </w:t>
      </w:r>
      <w:r w:rsidRPr="00FA00EB">
        <w:rPr>
          <w:rFonts w:ascii="Times New Roman" w:hAnsi="Times New Roman" w:cs="Times New Roman"/>
        </w:rPr>
        <w:t>Требования к содержанию проекта производства работ (далее – ППР) указаны в Приложении № 3 к Контракту</w:t>
      </w:r>
      <w:r w:rsidR="00D26DE0" w:rsidRPr="00FA00EB">
        <w:rPr>
          <w:rFonts w:ascii="Times New Roman" w:hAnsi="Times New Roman" w:cs="Times New Roman"/>
        </w:rPr>
        <w:t>;</w:t>
      </w:r>
    </w:p>
    <w:p w14:paraId="5B09F7FF" w14:textId="77777777" w:rsidR="003B5671" w:rsidRPr="00FA00EB" w:rsidRDefault="003B5671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демаркировка</w:t>
      </w:r>
      <w:proofErr w:type="spellEnd"/>
      <w:r>
        <w:rPr>
          <w:rFonts w:ascii="Times New Roman" w:hAnsi="Times New Roman" w:cs="Times New Roman"/>
        </w:rPr>
        <w:t xml:space="preserve"> существующей разметки (1.1, 1.2, 1.5, 1.6, 1.12, 1.14.1 (ж), 1.17.1) на ул. Свободы от ул. Коммуны до проспекта Ленина;</w:t>
      </w:r>
    </w:p>
    <w:p w14:paraId="287BCF13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 xml:space="preserve">подготовка поверхности дорожного покрытия; </w:t>
      </w:r>
    </w:p>
    <w:p w14:paraId="30C3D2C9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предварительная разметка оси дорожного покрытия с помощью шнура;</w:t>
      </w:r>
    </w:p>
    <w:p w14:paraId="637A3C6A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нанесение линий горизонтальной дорожной разметки;</w:t>
      </w:r>
    </w:p>
    <w:p w14:paraId="636C8EB7" w14:textId="77777777" w:rsidR="00D26DE0" w:rsidRPr="00FA00EB" w:rsidRDefault="00D26DE0" w:rsidP="00D26DE0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FA00EB">
        <w:rPr>
          <w:rFonts w:ascii="Times New Roman" w:hAnsi="Times New Roman" w:cs="Times New Roman"/>
          <w:lang w:eastAsia="ru-RU"/>
        </w:rPr>
        <w:t>нанесение разметки по шаблонам (пешеходные переходы, стрелы, и т.д.);</w:t>
      </w:r>
    </w:p>
    <w:p w14:paraId="56ABE503" w14:textId="77777777" w:rsidR="00AA3F98" w:rsidRDefault="009F3008" w:rsidP="00796524">
      <w:pPr>
        <w:pStyle w:val="a3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 xml:space="preserve">установка </w:t>
      </w:r>
      <w:r w:rsidR="00AA3F98">
        <w:rPr>
          <w:rFonts w:ascii="Times New Roman" w:hAnsi="Times New Roman" w:cs="Times New Roman"/>
        </w:rPr>
        <w:t>дорожных знаков в соответствии с графической частью проекта организации дорожного движения на участке улично-дорожной сети города</w:t>
      </w:r>
    </w:p>
    <w:p w14:paraId="1B7D7876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Нанесение линий горизонтальной дорожной разметки выполняется только после проведения подготовительных мероприятий и предварительной разметки оси дорожного покрытия, приемка которых, после освидетельствования, оформляется актом (произвольной формы).</w:t>
      </w:r>
    </w:p>
    <w:p w14:paraId="37830E93" w14:textId="77777777" w:rsidR="00796524" w:rsidRPr="00D26DE0" w:rsidRDefault="00D26DE0" w:rsidP="00D26D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26DE0">
        <w:rPr>
          <w:rFonts w:ascii="Times New Roman" w:hAnsi="Times New Roman" w:cs="Times New Roman"/>
          <w:lang w:eastAsia="ru-RU"/>
        </w:rPr>
        <w:lastRenderedPageBreak/>
        <w:t>Нанесение Подрядчиком разметки обеспечивается безвоздушным способом, в соответствии с нормативно-технической документации</w:t>
      </w:r>
    </w:p>
    <w:p w14:paraId="39D2F0B9" w14:textId="77777777" w:rsidR="00796524" w:rsidRPr="000A12F4" w:rsidRDefault="00796524" w:rsidP="00796524">
      <w:pPr>
        <w:tabs>
          <w:tab w:val="left" w:pos="347"/>
        </w:tabs>
        <w:ind w:firstLine="709"/>
        <w:jc w:val="both"/>
        <w:rPr>
          <w:rFonts w:ascii="Times New Roman" w:hAnsi="Times New Roman" w:cs="Times New Roman"/>
          <w:b/>
        </w:rPr>
      </w:pPr>
      <w:r w:rsidRPr="000A12F4">
        <w:rPr>
          <w:rFonts w:ascii="Times New Roman" w:hAnsi="Times New Roman" w:cs="Times New Roman"/>
          <w:b/>
        </w:rPr>
        <w:t>7.</w:t>
      </w:r>
      <w:r w:rsidRPr="000A12F4">
        <w:rPr>
          <w:rFonts w:ascii="Times New Roman" w:hAnsi="Times New Roman" w:cs="Times New Roman"/>
          <w:b/>
        </w:rPr>
        <w:tab/>
        <w:t>Требования к качеству работ, требования к результатам работ</w:t>
      </w:r>
      <w:r w:rsidRPr="000A12F4">
        <w:rPr>
          <w:rFonts w:ascii="Times New Roman" w:hAnsi="Times New Roman" w:cs="Times New Roman"/>
          <w:b/>
        </w:rPr>
        <w:br/>
        <w:t>и показатели, связанные с определением соответствия выполняемых работ потребностям Заказчика:</w:t>
      </w:r>
    </w:p>
    <w:p w14:paraId="6C69C272" w14:textId="77777777" w:rsidR="00796524" w:rsidRPr="003B5671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 xml:space="preserve">Подрядчик в процессе </w:t>
      </w:r>
      <w:r w:rsidR="00D26DE0" w:rsidRPr="003B5671">
        <w:rPr>
          <w:rFonts w:ascii="Times New Roman" w:hAnsi="Times New Roman" w:cs="Times New Roman"/>
        </w:rPr>
        <w:t xml:space="preserve">выполнения </w:t>
      </w:r>
      <w:r w:rsidR="003B5671" w:rsidRPr="003B5671">
        <w:rPr>
          <w:rFonts w:ascii="Times New Roman" w:hAnsi="Times New Roman" w:cs="Times New Roman"/>
        </w:rPr>
        <w:t xml:space="preserve">работ по нанесению горизонтальной дорожной разметки, </w:t>
      </w:r>
      <w:proofErr w:type="spellStart"/>
      <w:r w:rsidR="003B5671" w:rsidRPr="003B5671">
        <w:rPr>
          <w:rFonts w:ascii="Times New Roman" w:hAnsi="Times New Roman" w:cs="Times New Roman"/>
        </w:rPr>
        <w:t>демаркировке</w:t>
      </w:r>
      <w:proofErr w:type="spellEnd"/>
      <w:r w:rsidR="003B5671" w:rsidRPr="003B5671">
        <w:rPr>
          <w:rFonts w:ascii="Times New Roman" w:hAnsi="Times New Roman" w:cs="Times New Roman"/>
        </w:rPr>
        <w:t xml:space="preserve"> разметки и установке </w:t>
      </w:r>
      <w:r w:rsidR="00522C22">
        <w:rPr>
          <w:rFonts w:ascii="Times New Roman" w:hAnsi="Times New Roman" w:cs="Times New Roman"/>
        </w:rPr>
        <w:t xml:space="preserve">технических средств организации дорожного движения </w:t>
      </w:r>
      <w:r w:rsidRPr="003B5671">
        <w:rPr>
          <w:rFonts w:ascii="Times New Roman" w:hAnsi="Times New Roman" w:cs="Times New Roman"/>
        </w:rPr>
        <w:t xml:space="preserve">обеспечивает выполнение и соблюдение правил техники безопасности труда. </w:t>
      </w:r>
    </w:p>
    <w:p w14:paraId="30557611" w14:textId="77777777" w:rsidR="000A4F26" w:rsidRPr="00EC3450" w:rsidRDefault="000A4F26" w:rsidP="000A4F26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 выполнении работ на проезжей части Подрядчик обеспечивает безопасность участников дорожного движения в соответствии с требованиями ВСН 37</w:t>
      </w:r>
      <w:r w:rsidRPr="000A12F4">
        <w:rPr>
          <w:rFonts w:ascii="Times New Roman" w:hAnsi="Times New Roman" w:cs="Times New Roman"/>
        </w:rPr>
        <w:noBreakHyphen/>
        <w:t xml:space="preserve">84,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разрабатывает </w:t>
      </w:r>
      <w:r>
        <w:rPr>
          <w:rFonts w:ascii="Times New Roman" w:hAnsi="Times New Roman" w:cs="Times New Roman"/>
        </w:rPr>
        <w:t xml:space="preserve">проект </w:t>
      </w:r>
      <w:r w:rsidRPr="000A12F4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дорожного </w:t>
      </w:r>
      <w:proofErr w:type="spellStart"/>
      <w:r w:rsidRPr="000A12F4">
        <w:rPr>
          <w:rFonts w:ascii="Times New Roman" w:hAnsi="Times New Roman" w:cs="Times New Roman"/>
        </w:rPr>
        <w:t>движения</w:t>
      </w:r>
      <w:r>
        <w:rPr>
          <w:rFonts w:ascii="Times New Roman" w:hAnsi="Times New Roman" w:cs="Times New Roman"/>
          <w:lang w:bidi="ru-RU"/>
        </w:rPr>
        <w:t>на</w:t>
      </w:r>
      <w:proofErr w:type="spellEnd"/>
      <w:r>
        <w:rPr>
          <w:rFonts w:ascii="Times New Roman" w:hAnsi="Times New Roman" w:cs="Times New Roman"/>
          <w:lang w:bidi="ru-RU"/>
        </w:rPr>
        <w:t xml:space="preserve"> время производства работ</w:t>
      </w:r>
      <w:r>
        <w:rPr>
          <w:rFonts w:ascii="Times New Roman" w:hAnsi="Times New Roman" w:cs="Times New Roman"/>
        </w:rPr>
        <w:t xml:space="preserve"> и</w:t>
      </w:r>
      <w:r w:rsidRPr="000A12F4">
        <w:rPr>
          <w:rFonts w:ascii="Times New Roman" w:hAnsi="Times New Roman" w:cs="Times New Roman"/>
        </w:rPr>
        <w:t xml:space="preserve"> согласовывает</w:t>
      </w:r>
      <w:r>
        <w:rPr>
          <w:rFonts w:ascii="Times New Roman" w:hAnsi="Times New Roman" w:cs="Times New Roman"/>
        </w:rPr>
        <w:t xml:space="preserve"> его</w:t>
      </w:r>
      <w:r w:rsidRPr="000A12F4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ОГИБДД УМВД России по городу Челябинску,</w:t>
      </w:r>
      <w:r w:rsidRPr="000A12F4">
        <w:rPr>
          <w:rFonts w:ascii="Times New Roman" w:hAnsi="Times New Roman" w:cs="Times New Roman"/>
        </w:rPr>
        <w:t xml:space="preserve"> балансодержателем со</w:t>
      </w:r>
      <w:r>
        <w:rPr>
          <w:rFonts w:ascii="Times New Roman" w:hAnsi="Times New Roman" w:cs="Times New Roman"/>
        </w:rPr>
        <w:t>ответствующей дороги, Заказчиком (дополнительный список лиц для согласования может быть изменен по требованию Заказчика)</w:t>
      </w:r>
      <w:r w:rsidRPr="000A12F4">
        <w:rPr>
          <w:rFonts w:ascii="Times New Roman" w:hAnsi="Times New Roman" w:cs="Times New Roman"/>
        </w:rPr>
        <w:t xml:space="preserve">. </w:t>
      </w:r>
    </w:p>
    <w:p w14:paraId="599F3E52" w14:textId="77777777" w:rsidR="00796524" w:rsidRPr="000A12F4" w:rsidRDefault="00796524" w:rsidP="00796524">
      <w:pPr>
        <w:pStyle w:val="a3"/>
        <w:widowControl w:val="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lang w:bidi="ru-RU"/>
        </w:rPr>
      </w:pPr>
      <w:r w:rsidRPr="000A12F4">
        <w:rPr>
          <w:rFonts w:ascii="Times New Roman" w:hAnsi="Times New Roman" w:cs="Times New Roman"/>
          <w:lang w:bidi="ru-RU"/>
        </w:rPr>
        <w:t xml:space="preserve">До начала производства работ </w:t>
      </w:r>
      <w:r w:rsidRPr="000A12F4">
        <w:rPr>
          <w:rFonts w:ascii="Times New Roman" w:hAnsi="Times New Roman" w:cs="Times New Roman"/>
        </w:rPr>
        <w:t xml:space="preserve">по монтажу, Подрядчик самостоятельно согласовывает </w:t>
      </w:r>
      <w:r w:rsidRPr="000A12F4">
        <w:rPr>
          <w:rFonts w:ascii="Times New Roman" w:hAnsi="Times New Roman" w:cs="Times New Roman"/>
          <w:lang w:bidi="ru-RU"/>
        </w:rPr>
        <w:t>с эксплуатирующими службами, организациями (в том числе с ГИБДД, Служба связи ЦЭС ОАО «МРСК», ООО «</w:t>
      </w:r>
      <w:proofErr w:type="spellStart"/>
      <w:r w:rsidRPr="000A12F4">
        <w:rPr>
          <w:rFonts w:ascii="Times New Roman" w:hAnsi="Times New Roman" w:cs="Times New Roman"/>
          <w:lang w:bidi="ru-RU"/>
        </w:rPr>
        <w:t>ЧелябГЭТ</w:t>
      </w:r>
      <w:proofErr w:type="spellEnd"/>
      <w:r w:rsidRPr="000A12F4">
        <w:rPr>
          <w:rFonts w:ascii="Times New Roman" w:hAnsi="Times New Roman" w:cs="Times New Roman"/>
          <w:lang w:bidi="ru-RU"/>
        </w:rPr>
        <w:t xml:space="preserve">», МУП «ПОВВ», </w:t>
      </w:r>
      <w:r w:rsidRPr="000A12F4">
        <w:rPr>
          <w:rFonts w:ascii="Times New Roman" w:hAnsi="Times New Roman" w:cs="Times New Roman"/>
          <w:shd w:val="clear" w:color="auto" w:fill="FFFFFF"/>
        </w:rPr>
        <w:t>ОАО «УРАЛСВЯЗЬИНФОРМ»</w:t>
      </w:r>
      <w:r w:rsidRPr="000A12F4">
        <w:rPr>
          <w:rFonts w:ascii="Times New Roman" w:hAnsi="Times New Roman" w:cs="Times New Roman"/>
          <w:lang w:bidi="ru-RU"/>
        </w:rPr>
        <w:t>, АО «</w:t>
      </w:r>
      <w:proofErr w:type="spellStart"/>
      <w:r w:rsidRPr="000A12F4">
        <w:rPr>
          <w:rFonts w:ascii="Times New Roman" w:hAnsi="Times New Roman" w:cs="Times New Roman"/>
          <w:lang w:bidi="ru-RU"/>
        </w:rPr>
        <w:t>ЧелябинскГоргаз</w:t>
      </w:r>
      <w:proofErr w:type="spellEnd"/>
      <w:r w:rsidRPr="000A12F4">
        <w:rPr>
          <w:rFonts w:ascii="Times New Roman" w:hAnsi="Times New Roman" w:cs="Times New Roman"/>
          <w:lang w:bidi="ru-RU"/>
        </w:rPr>
        <w:t>», ОАО «МРСК Урала», ОАО «ЧЭК»</w:t>
      </w:r>
      <w:r w:rsidR="00EE6831">
        <w:rPr>
          <w:rFonts w:ascii="Times New Roman" w:hAnsi="Times New Roman" w:cs="Times New Roman"/>
          <w:lang w:bidi="ru-RU"/>
        </w:rPr>
        <w:t>, ПАО «Ростелеком» и с другими</w:t>
      </w:r>
      <w:r w:rsidRPr="000A12F4">
        <w:rPr>
          <w:rFonts w:ascii="Times New Roman" w:hAnsi="Times New Roman" w:cs="Times New Roman"/>
          <w:lang w:bidi="ru-RU"/>
        </w:rPr>
        <w:t>) во избежание повреждения сетей и коммуникаций г. Челябинска;</w:t>
      </w:r>
    </w:p>
    <w:p w14:paraId="4D26A8F4" w14:textId="77777777" w:rsidR="00796524" w:rsidRPr="009B49D6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Работы по</w:t>
      </w:r>
      <w:r w:rsidR="00D26DE0" w:rsidRPr="00D26DE0">
        <w:rPr>
          <w:rFonts w:ascii="Times New Roman" w:hAnsi="Times New Roman" w:cs="Times New Roman"/>
        </w:rPr>
        <w:t xml:space="preserve"> </w:t>
      </w:r>
      <w:r w:rsidR="00D26DE0" w:rsidRPr="0036787C">
        <w:rPr>
          <w:rFonts w:ascii="Times New Roman" w:hAnsi="Times New Roman" w:cs="Times New Roman"/>
        </w:rPr>
        <w:t>нанесению горизонтальной дорожной разметки и установке технических</w:t>
      </w:r>
      <w:r w:rsidR="00D26DE0" w:rsidRPr="00232482">
        <w:rPr>
          <w:rFonts w:ascii="Times New Roman" w:hAnsi="Times New Roman" w:cs="Times New Roman"/>
        </w:rPr>
        <w:t xml:space="preserve"> средств организации дорожного движения </w:t>
      </w:r>
      <w:r w:rsidRPr="009B49D6">
        <w:rPr>
          <w:rFonts w:ascii="Times New Roman" w:hAnsi="Times New Roman" w:cs="Times New Roman"/>
        </w:rPr>
        <w:t>должны быть, в том числе, выполнены в соответствии с требованиями:</w:t>
      </w:r>
    </w:p>
    <w:p w14:paraId="5F2C7853" w14:textId="77777777" w:rsidR="000544CD" w:rsidRPr="000544CD" w:rsidRDefault="00796524" w:rsidP="000544CD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544CD">
        <w:rPr>
          <w:rFonts w:ascii="Times New Roman" w:hAnsi="Times New Roman" w:cs="Times New Roman"/>
          <w:color w:val="FF0000"/>
        </w:rPr>
        <w:t xml:space="preserve">- </w:t>
      </w:r>
      <w:r w:rsidR="000544CD"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0544CD">
        <w:rPr>
          <w:rFonts w:ascii="Times New Roman" w:hAnsi="Times New Roman" w:cs="Times New Roman"/>
        </w:rPr>
        <w:t xml:space="preserve">, ГОСТ Р 50970-2011 </w:t>
      </w:r>
      <w:r w:rsidR="000544CD" w:rsidRPr="000A12F4">
        <w:rPr>
          <w:rFonts w:ascii="Times New Roman" w:hAnsi="Times New Roman" w:cs="Times New Roman"/>
        </w:rPr>
        <w:t>Национальный стандарт РФ. Технические средства организации дорожного движения.</w:t>
      </w:r>
      <w:r w:rsidR="000544CD">
        <w:rPr>
          <w:rFonts w:ascii="Times New Roman" w:hAnsi="Times New Roman" w:cs="Times New Roman"/>
        </w:rPr>
        <w:t xml:space="preserve"> Столбики сигнальные дорожные. Общие технические требова</w:t>
      </w:r>
      <w:r w:rsidR="00522C22">
        <w:rPr>
          <w:rFonts w:ascii="Times New Roman" w:hAnsi="Times New Roman" w:cs="Times New Roman"/>
        </w:rPr>
        <w:t>ния. Правила применения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52766-2007 Национальный стандарт РФ. Дороги автомобильные общего пользования. Элементы обустройства. Общие требования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33151-2014 Межгосударственный стандарт. Дороги автомобильные общего пользования. Элементы обустройства. Технические требования. Правила применения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>ГОСТ Р 52765-2007 Национальный стандарт РФ. Дороги автомобильные общего пользования. Элементы обустройства. Классификация</w:t>
      </w:r>
      <w:r w:rsidR="000544CD">
        <w:rPr>
          <w:rFonts w:ascii="Times New Roman" w:hAnsi="Times New Roman" w:cs="Times New Roman"/>
        </w:rPr>
        <w:t xml:space="preserve">, </w:t>
      </w:r>
      <w:r w:rsidR="000544CD" w:rsidRPr="000544CD">
        <w:rPr>
          <w:rFonts w:ascii="Times New Roman" w:hAnsi="Times New Roman" w:cs="Times New Roman"/>
        </w:rPr>
        <w:t xml:space="preserve">ГОСТ 33151-2014 Межгосударственный стандарт. Дороги автомобильные общего пользования. Элементы обустройства. Технические требования. Правила применения; </w:t>
      </w:r>
    </w:p>
    <w:p w14:paraId="4810E045" w14:textId="77777777" w:rsidR="00796524" w:rsidRPr="000544CD" w:rsidRDefault="00796524" w:rsidP="00796524">
      <w:pPr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0544CD">
        <w:rPr>
          <w:rFonts w:ascii="Times New Roman" w:hAnsi="Times New Roman" w:cs="Times New Roman"/>
        </w:rPr>
        <w:t>Подрядчик несет ответственность за ущерб, причиненный третьим лицам, в случае ненадлежащей работы объекта на период с момента</w:t>
      </w:r>
      <w:r w:rsidR="000544CD" w:rsidRPr="000544CD">
        <w:rPr>
          <w:rFonts w:ascii="Times New Roman" w:hAnsi="Times New Roman" w:cs="Times New Roman"/>
        </w:rPr>
        <w:t xml:space="preserve"> установкистолбиков сигнальных дорожных (тип – С3)</w:t>
      </w:r>
      <w:r w:rsidRPr="000544CD">
        <w:rPr>
          <w:rFonts w:ascii="Times New Roman" w:hAnsi="Times New Roman" w:cs="Times New Roman"/>
        </w:rPr>
        <w:t xml:space="preserve"> и до момента передачи Заказчику.</w:t>
      </w:r>
    </w:p>
    <w:p w14:paraId="4A7881EB" w14:textId="77777777" w:rsidR="00796524" w:rsidRDefault="00796524" w:rsidP="00796524">
      <w:pPr>
        <w:suppressAutoHyphens w:val="0"/>
        <w:jc w:val="both"/>
        <w:rPr>
          <w:rFonts w:ascii="Times New Roman" w:hAnsi="Times New Roman" w:cs="Times New Roman"/>
        </w:rPr>
      </w:pPr>
    </w:p>
    <w:p w14:paraId="0C1CFFD2" w14:textId="77777777" w:rsidR="00796524" w:rsidRPr="000A12F4" w:rsidRDefault="00796524" w:rsidP="00796524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  <w:b/>
        </w:rPr>
        <w:t>Обеспечение материалами</w:t>
      </w:r>
    </w:p>
    <w:p w14:paraId="4F8EE0E6" w14:textId="77777777" w:rsidR="00796524" w:rsidRPr="009B49D6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Материалы, применяемые для выполнения работ, подлежащие сертификации, должны иметь сертификаты качества. Материалы, не подлежащие сертификации должны иметь декларации о соответствии.</w:t>
      </w:r>
    </w:p>
    <w:p w14:paraId="3756A794" w14:textId="77777777" w:rsidR="00796524" w:rsidRPr="009B49D6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9B49D6">
        <w:rPr>
          <w:rFonts w:ascii="Times New Roman" w:hAnsi="Times New Roman" w:cs="Times New Roman"/>
        </w:rPr>
        <w:t>Гарантийный срок на используемые материалы устанавливается в соответствии с гарантийным сроком завода-изготовителя. Гарантия на выполненные ра</w:t>
      </w:r>
      <w:r w:rsidR="000544CD" w:rsidRPr="009B49D6">
        <w:rPr>
          <w:rFonts w:ascii="Times New Roman" w:hAnsi="Times New Roman" w:cs="Times New Roman"/>
        </w:rPr>
        <w:t xml:space="preserve">боты составляет </w:t>
      </w:r>
      <w:r w:rsidR="00D26DE0">
        <w:rPr>
          <w:rFonts w:ascii="Times New Roman" w:hAnsi="Times New Roman" w:cs="Times New Roman"/>
        </w:rPr>
        <w:t xml:space="preserve">12 месяцев для горизонтальной дорожной разметки и </w:t>
      </w:r>
      <w:r w:rsidR="00522C22">
        <w:rPr>
          <w:rFonts w:ascii="Times New Roman" w:hAnsi="Times New Roman" w:cs="Times New Roman"/>
        </w:rPr>
        <w:t>5</w:t>
      </w:r>
      <w:r w:rsidR="000544CD" w:rsidRPr="009B49D6">
        <w:rPr>
          <w:rFonts w:ascii="Times New Roman" w:hAnsi="Times New Roman" w:cs="Times New Roman"/>
        </w:rPr>
        <w:t xml:space="preserve"> </w:t>
      </w:r>
      <w:r w:rsidR="00522C22">
        <w:rPr>
          <w:rFonts w:ascii="Times New Roman" w:hAnsi="Times New Roman" w:cs="Times New Roman"/>
        </w:rPr>
        <w:t>лет</w:t>
      </w:r>
      <w:r w:rsidRPr="009B49D6">
        <w:rPr>
          <w:rFonts w:ascii="Times New Roman" w:hAnsi="Times New Roman" w:cs="Times New Roman"/>
        </w:rPr>
        <w:t xml:space="preserve"> </w:t>
      </w:r>
      <w:r w:rsidR="00D26DE0">
        <w:rPr>
          <w:rFonts w:ascii="Times New Roman" w:hAnsi="Times New Roman" w:cs="Times New Roman"/>
        </w:rPr>
        <w:t xml:space="preserve">для дорожных </w:t>
      </w:r>
      <w:r w:rsidR="00522C22">
        <w:rPr>
          <w:rFonts w:ascii="Times New Roman" w:hAnsi="Times New Roman" w:cs="Times New Roman"/>
        </w:rPr>
        <w:t>знаков</w:t>
      </w:r>
      <w:r w:rsidR="00D26DE0">
        <w:rPr>
          <w:rFonts w:ascii="Times New Roman" w:hAnsi="Times New Roman" w:cs="Times New Roman"/>
        </w:rPr>
        <w:t xml:space="preserve"> </w:t>
      </w:r>
      <w:r w:rsidRPr="009B49D6">
        <w:rPr>
          <w:rFonts w:ascii="Times New Roman" w:hAnsi="Times New Roman" w:cs="Times New Roman"/>
        </w:rPr>
        <w:t>с даты подписания акта сдачи-приема выполненных работ.</w:t>
      </w:r>
    </w:p>
    <w:p w14:paraId="1267B24F" w14:textId="77777777" w:rsidR="00796524" w:rsidRPr="000A12F4" w:rsidRDefault="00796524" w:rsidP="00796524">
      <w:pPr>
        <w:pStyle w:val="12"/>
        <w:ind w:left="0" w:firstLine="709"/>
        <w:jc w:val="both"/>
        <w:rPr>
          <w:rFonts w:ascii="Times New Roman" w:hAnsi="Times New Roman" w:cs="Times New Roman"/>
        </w:rPr>
      </w:pPr>
      <w:r w:rsidRPr="000A12F4">
        <w:rPr>
          <w:rFonts w:ascii="Times New Roman" w:hAnsi="Times New Roman" w:cs="Times New Roman"/>
        </w:rPr>
        <w:t>Применяемые при производстве работ материалы должны соответствовать следующим ГОСТам:</w:t>
      </w:r>
    </w:p>
    <w:p w14:paraId="2F303680" w14:textId="2FBA4B90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ГОСТ </w:t>
      </w:r>
      <w:r w:rsidR="00781044" w:rsidRPr="006D792D">
        <w:rPr>
          <w:rFonts w:ascii="Times New Roman" w:hAnsi="Times New Roman" w:cs="Times New Roman"/>
        </w:rPr>
        <w:t>23118-2019</w:t>
      </w:r>
      <w:r w:rsidRPr="000A12F4">
        <w:rPr>
          <w:rFonts w:ascii="Times New Roman" w:hAnsi="Times New Roman" w:cs="Times New Roman"/>
        </w:rPr>
        <w:t xml:space="preserve"> Конструкции стальные строительные. Общие технические условия.</w:t>
      </w:r>
    </w:p>
    <w:p w14:paraId="67A79002" w14:textId="77777777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 xml:space="preserve">ГОСТ Р 52290-2004 Технические средства регулирования дорожного движения. Знаки дорожные. Общие требования </w:t>
      </w:r>
    </w:p>
    <w:p w14:paraId="224C8FD2" w14:textId="77777777" w:rsidR="00522C22" w:rsidRPr="000A12F4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>ГОСТ 6465-76 Эмали ПФ-115. Технические условия (с изменениями № 1-5)</w:t>
      </w:r>
    </w:p>
    <w:p w14:paraId="6E361EC3" w14:textId="77777777" w:rsidR="00522C22" w:rsidRDefault="00522C22" w:rsidP="00522C22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12F4">
        <w:rPr>
          <w:rFonts w:ascii="Times New Roman" w:hAnsi="Times New Roman" w:cs="Times New Roman"/>
        </w:rPr>
        <w:t>ГОСТ Р 52289-2019 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14:paraId="2D4716E0" w14:textId="77777777" w:rsidR="009B49D6" w:rsidRDefault="009B49D6" w:rsidP="009B49D6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 32839-2014 Межгосударственный стандарт. Дороги автомобильные общего пользования. </w:t>
      </w:r>
      <w:proofErr w:type="spellStart"/>
      <w:r>
        <w:rPr>
          <w:rFonts w:ascii="Times New Roman" w:hAnsi="Times New Roman" w:cs="Times New Roman"/>
        </w:rPr>
        <w:t>Световозвращатели</w:t>
      </w:r>
      <w:proofErr w:type="spellEnd"/>
      <w:r>
        <w:rPr>
          <w:rFonts w:ascii="Times New Roman" w:hAnsi="Times New Roman" w:cs="Times New Roman"/>
        </w:rPr>
        <w:t xml:space="preserve"> дорожные. Методы контроля.</w:t>
      </w:r>
    </w:p>
    <w:p w14:paraId="1B4568EB" w14:textId="77777777" w:rsidR="00C630A3" w:rsidRPr="00522C22" w:rsidRDefault="00C630A3" w:rsidP="00C630A3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630A3">
        <w:rPr>
          <w:rFonts w:ascii="Times New Roman" w:hAnsi="Times New Roman" w:cs="Times New Roman"/>
          <w:color w:val="000000"/>
          <w:lang w:eastAsia="ru-RU"/>
        </w:rPr>
        <w:t xml:space="preserve">Технический регламент таможенного союза. Безопасность автомобильных </w:t>
      </w:r>
      <w:proofErr w:type="spellStart"/>
      <w:r w:rsidRPr="00C630A3">
        <w:rPr>
          <w:rFonts w:ascii="Times New Roman" w:hAnsi="Times New Roman" w:cs="Times New Roman"/>
          <w:color w:val="000000"/>
          <w:lang w:eastAsia="ru-RU"/>
        </w:rPr>
        <w:t>дорог</w:t>
      </w:r>
      <w:r w:rsidRPr="00C630A3">
        <w:rPr>
          <w:rFonts w:ascii="Times New Roman" w:hAnsi="Times New Roman" w:cs="Times New Roman"/>
          <w:lang w:eastAsia="ru-RU"/>
        </w:rPr>
        <w:t>ТР</w:t>
      </w:r>
      <w:proofErr w:type="spellEnd"/>
      <w:r w:rsidRPr="00C630A3">
        <w:rPr>
          <w:rFonts w:ascii="Times New Roman" w:hAnsi="Times New Roman" w:cs="Times New Roman"/>
          <w:lang w:eastAsia="ru-RU"/>
        </w:rPr>
        <w:t xml:space="preserve"> ТС 014/2011</w:t>
      </w:r>
      <w:r>
        <w:rPr>
          <w:rFonts w:ascii="Times New Roman" w:hAnsi="Times New Roman" w:cs="Times New Roman"/>
          <w:lang w:eastAsia="ru-RU"/>
        </w:rPr>
        <w:t>.</w:t>
      </w:r>
    </w:p>
    <w:p w14:paraId="50D6B52B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На все материалы, применяемые при устройстве разметки, Подрядчиком должна быть представлена сопроводительная документация производителя, содержащая:</w:t>
      </w:r>
    </w:p>
    <w:p w14:paraId="57F11C7E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-паспорт с основными характеристиками материала (со ссылкой на стандарт организации или другой нормативный документ);</w:t>
      </w:r>
    </w:p>
    <w:p w14:paraId="57DF00D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инструкцию по технологии применения материала;</w:t>
      </w:r>
    </w:p>
    <w:p w14:paraId="2130F82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правили техники безопасности, правила транспортировки и хранения материалов;</w:t>
      </w:r>
    </w:p>
    <w:p w14:paraId="6EABB54B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экологический (гигиенический) сертификат или другой документ, подтверждающий экологическую (гигиеническую) безопасность материала.</w:t>
      </w:r>
    </w:p>
    <w:p w14:paraId="4C56FE00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-сертификаты или декларации соответствия.</w:t>
      </w:r>
    </w:p>
    <w:p w14:paraId="405B144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Подрядчик не должен применять на автомобильных дорогах общего пользования разметочные материалы, показатели которых по технической документации заводов – производителей не соответствуют требованиям настоящего Технического задания.</w:t>
      </w:r>
    </w:p>
    <w:p w14:paraId="0126A0B3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Качество товаров должно соответствовать требованиям в соответствии с действующими стандартами.</w:t>
      </w:r>
    </w:p>
    <w:p w14:paraId="41EF9485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осуществлении приемки поставляемых товаров, проверяется соответствие их количества, комплектности, объема, качества и безопасности требованиям, установленным контрактом, и положениям нормативной и технической документации.</w:t>
      </w:r>
    </w:p>
    <w:p w14:paraId="1F219394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При осуществлении приемки поставляемых товаров, проверяется выполнение всех предусмотренных технической документацией процедур и процессов для осуществления приемки соответствующих материалов и оборудования.</w:t>
      </w:r>
    </w:p>
    <w:p w14:paraId="66274ADD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При приемки поставляемых товаров составляется «Акт входного контроля» (составляется подрядчиком) при составлении которого: </w:t>
      </w:r>
    </w:p>
    <w:p w14:paraId="0C6FDFAC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-фиксируется наличие сопроводительной документации поставляемого в ходе исполнения контракта товара (сертификаты соответствия, паспорта качества, сопроводительные документы).</w:t>
      </w:r>
    </w:p>
    <w:p w14:paraId="3AE485BA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 xml:space="preserve">- фиксируется количество поставляемых в ходе исполнения контракта единиц товара. </w:t>
      </w:r>
    </w:p>
    <w:p w14:paraId="6BEB0BE8" w14:textId="77777777" w:rsidR="00D26DE0" w:rsidRPr="00D26DE0" w:rsidRDefault="00D26DE0" w:rsidP="00D26DE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D26DE0">
        <w:rPr>
          <w:rFonts w:ascii="Times New Roman" w:hAnsi="Times New Roman" w:cs="Times New Roman"/>
          <w:lang w:eastAsia="ru-RU"/>
        </w:rPr>
        <w:t>- фиксируется качество и соответствие требованиям условий контракта поставляемых в ходе исполнения единиц товара.</w:t>
      </w:r>
    </w:p>
    <w:p w14:paraId="3334AD3B" w14:textId="77777777" w:rsidR="00796524" w:rsidRDefault="00796524" w:rsidP="00796524">
      <w:pPr>
        <w:suppressAutoHyphens w:val="0"/>
        <w:jc w:val="right"/>
        <w:rPr>
          <w:rFonts w:ascii="Times New Roman" w:hAnsi="Times New Roman" w:cs="Times New Roman"/>
        </w:rPr>
        <w:sectPr w:rsidR="00796524" w:rsidSect="00A47F7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06E68448" w14:textId="77777777" w:rsidR="00796524" w:rsidRDefault="00796524" w:rsidP="00796524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4A4C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Техническому заданию </w:t>
      </w:r>
    </w:p>
    <w:p w14:paraId="546D7B72" w14:textId="77777777" w:rsidR="00796524" w:rsidRDefault="00796524" w:rsidP="00796524">
      <w:pPr>
        <w:spacing w:before="120"/>
        <w:jc w:val="center"/>
        <w:rPr>
          <w:rFonts w:ascii="Times New Roman" w:hAnsi="Times New Roman" w:cs="Times New Roman"/>
        </w:rPr>
      </w:pPr>
    </w:p>
    <w:p w14:paraId="0725B496" w14:textId="77777777" w:rsidR="00796524" w:rsidRDefault="00796524" w:rsidP="00FA00EB">
      <w:pPr>
        <w:jc w:val="center"/>
        <w:rPr>
          <w:rFonts w:ascii="Times New Roman" w:hAnsi="Times New Roman" w:cs="Times New Roman"/>
        </w:rPr>
      </w:pPr>
      <w:r w:rsidRPr="00FA00EB">
        <w:rPr>
          <w:rFonts w:ascii="Times New Roman" w:hAnsi="Times New Roman" w:cs="Times New Roman"/>
        </w:rPr>
        <w:t xml:space="preserve">Ведомость объемов работ </w:t>
      </w:r>
      <w:r w:rsidR="00FA00EB" w:rsidRPr="00FA00EB">
        <w:rPr>
          <w:rFonts w:ascii="Times New Roman" w:hAnsi="Times New Roman" w:cs="Times New Roman"/>
        </w:rPr>
        <w:t xml:space="preserve">на нанесение горизонтальной дорожной разметки </w:t>
      </w:r>
    </w:p>
    <w:p w14:paraId="4C8D8EBF" w14:textId="77777777" w:rsidR="00FA00EB" w:rsidRPr="00FA00EB" w:rsidRDefault="00FA00EB" w:rsidP="00FA00EB">
      <w:pPr>
        <w:jc w:val="center"/>
        <w:rPr>
          <w:rFonts w:ascii="Times New Roman" w:hAnsi="Times New Roman" w:cs="Times New Roma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86"/>
        <w:gridCol w:w="1716"/>
        <w:gridCol w:w="2976"/>
        <w:gridCol w:w="2092"/>
      </w:tblGrid>
      <w:tr w:rsidR="006847B3" w:rsidRPr="006847B3" w14:paraId="158DCE68" w14:textId="77777777" w:rsidTr="003F46C4">
        <w:tc>
          <w:tcPr>
            <w:tcW w:w="2787" w:type="dxa"/>
            <w:vAlign w:val="center"/>
          </w:tcPr>
          <w:p w14:paraId="6DAA0E5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Объект</w:t>
            </w:r>
          </w:p>
        </w:tc>
        <w:tc>
          <w:tcPr>
            <w:tcW w:w="1716" w:type="dxa"/>
            <w:vAlign w:val="center"/>
          </w:tcPr>
          <w:p w14:paraId="2FF4774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Длина (п. м)</w:t>
            </w:r>
          </w:p>
        </w:tc>
        <w:tc>
          <w:tcPr>
            <w:tcW w:w="2976" w:type="dxa"/>
          </w:tcPr>
          <w:p w14:paraId="50915CE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Тип горизонтальной дорожной разметки</w:t>
            </w:r>
          </w:p>
        </w:tc>
        <w:tc>
          <w:tcPr>
            <w:tcW w:w="2092" w:type="dxa"/>
            <w:vAlign w:val="center"/>
          </w:tcPr>
          <w:p w14:paraId="73A4D50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Площадь м</w:t>
            </w:r>
            <w:r w:rsidRPr="006847B3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</w:rPr>
              <w:t>2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</w:p>
        </w:tc>
      </w:tr>
      <w:tr w:rsidR="006847B3" w:rsidRPr="006847B3" w14:paraId="1EA5AF61" w14:textId="77777777" w:rsidTr="003F46C4">
        <w:tc>
          <w:tcPr>
            <w:tcW w:w="2787" w:type="dxa"/>
            <w:vAlign w:val="center"/>
          </w:tcPr>
          <w:p w14:paraId="7C34234D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716" w:type="dxa"/>
            <w:vAlign w:val="center"/>
          </w:tcPr>
          <w:p w14:paraId="773B31A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976" w:type="dxa"/>
          </w:tcPr>
          <w:p w14:paraId="34ED27C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14:paraId="091C52E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6847B3" w:rsidRPr="006847B3" w14:paraId="030AA00E" w14:textId="77777777" w:rsidTr="003F46C4">
        <w:tc>
          <w:tcPr>
            <w:tcW w:w="2787" w:type="dxa"/>
            <w:vMerge w:val="restart"/>
            <w:vAlign w:val="center"/>
          </w:tcPr>
          <w:p w14:paraId="5545E3F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Площадь Революции в районе дома № 8 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>и № 3;</w:t>
            </w:r>
          </w:p>
          <w:p w14:paraId="75468E3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2ECB6D0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1173</w:t>
            </w:r>
          </w:p>
        </w:tc>
        <w:tc>
          <w:tcPr>
            <w:tcW w:w="2976" w:type="dxa"/>
          </w:tcPr>
          <w:p w14:paraId="4D22D8FF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2092" w:type="dxa"/>
            <w:vAlign w:val="center"/>
          </w:tcPr>
          <w:p w14:paraId="4CEB899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117,3</w:t>
            </w:r>
          </w:p>
        </w:tc>
      </w:tr>
      <w:tr w:rsidR="006847B3" w:rsidRPr="006847B3" w14:paraId="21C0BAEA" w14:textId="77777777" w:rsidTr="003F46C4">
        <w:tc>
          <w:tcPr>
            <w:tcW w:w="2787" w:type="dxa"/>
            <w:vMerge/>
            <w:vAlign w:val="center"/>
          </w:tcPr>
          <w:p w14:paraId="49AAFB06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3F6CE90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</w:t>
            </w:r>
          </w:p>
        </w:tc>
        <w:tc>
          <w:tcPr>
            <w:tcW w:w="2976" w:type="dxa"/>
          </w:tcPr>
          <w:p w14:paraId="503485D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</w:t>
            </w:r>
          </w:p>
        </w:tc>
        <w:tc>
          <w:tcPr>
            <w:tcW w:w="2092" w:type="dxa"/>
            <w:vAlign w:val="center"/>
          </w:tcPr>
          <w:p w14:paraId="09FF49D9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4,2</w:t>
            </w:r>
          </w:p>
        </w:tc>
      </w:tr>
      <w:tr w:rsidR="006847B3" w:rsidRPr="006847B3" w14:paraId="44014807" w14:textId="77777777" w:rsidTr="003F46C4">
        <w:tc>
          <w:tcPr>
            <w:tcW w:w="2787" w:type="dxa"/>
            <w:vMerge/>
            <w:vAlign w:val="center"/>
          </w:tcPr>
          <w:p w14:paraId="79CF558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2210466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5699FB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1.16.1</w:t>
            </w:r>
          </w:p>
        </w:tc>
        <w:tc>
          <w:tcPr>
            <w:tcW w:w="2092" w:type="dxa"/>
            <w:vAlign w:val="center"/>
          </w:tcPr>
          <w:p w14:paraId="2021994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2,1</w:t>
            </w:r>
          </w:p>
        </w:tc>
      </w:tr>
      <w:tr w:rsidR="006847B3" w:rsidRPr="006847B3" w14:paraId="6F17051F" w14:textId="77777777" w:rsidTr="003F46C4">
        <w:tc>
          <w:tcPr>
            <w:tcW w:w="2787" w:type="dxa"/>
            <w:vMerge/>
            <w:vAlign w:val="center"/>
          </w:tcPr>
          <w:p w14:paraId="0035003A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C564FB8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63D047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(прямо)</w:t>
            </w:r>
          </w:p>
        </w:tc>
        <w:tc>
          <w:tcPr>
            <w:tcW w:w="2092" w:type="dxa"/>
            <w:vAlign w:val="center"/>
          </w:tcPr>
          <w:p w14:paraId="4DE1EB9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8,5</w:t>
            </w:r>
          </w:p>
        </w:tc>
      </w:tr>
      <w:tr w:rsidR="006847B3" w:rsidRPr="006847B3" w14:paraId="1154116D" w14:textId="77777777" w:rsidTr="003F46C4">
        <w:tc>
          <w:tcPr>
            <w:tcW w:w="2787" w:type="dxa"/>
            <w:vMerge/>
            <w:vAlign w:val="center"/>
          </w:tcPr>
          <w:p w14:paraId="612C623B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EC167E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5CBB9CB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 и налево)</w:t>
            </w:r>
          </w:p>
        </w:tc>
        <w:tc>
          <w:tcPr>
            <w:tcW w:w="2092" w:type="dxa"/>
            <w:vAlign w:val="center"/>
          </w:tcPr>
          <w:p w14:paraId="2477571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4,4</w:t>
            </w:r>
          </w:p>
        </w:tc>
      </w:tr>
      <w:tr w:rsidR="006847B3" w:rsidRPr="006847B3" w14:paraId="3D131238" w14:textId="77777777" w:rsidTr="003F46C4">
        <w:tc>
          <w:tcPr>
            <w:tcW w:w="2787" w:type="dxa"/>
            <w:vMerge/>
            <w:vAlign w:val="center"/>
          </w:tcPr>
          <w:p w14:paraId="612D4BCD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21C1E31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2630FD1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1.18(прямо, направо и налево)</w:t>
            </w:r>
          </w:p>
        </w:tc>
        <w:tc>
          <w:tcPr>
            <w:tcW w:w="2092" w:type="dxa"/>
            <w:vAlign w:val="center"/>
          </w:tcPr>
          <w:p w14:paraId="4069FCC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3,2</w:t>
            </w:r>
          </w:p>
        </w:tc>
      </w:tr>
      <w:tr w:rsidR="006847B3" w:rsidRPr="006847B3" w14:paraId="345BA5D3" w14:textId="77777777" w:rsidTr="003F46C4">
        <w:tc>
          <w:tcPr>
            <w:tcW w:w="2787" w:type="dxa"/>
            <w:vMerge/>
            <w:vAlign w:val="center"/>
          </w:tcPr>
          <w:p w14:paraId="1FAEC377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E8D6CE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2975DA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1.24.3</w:t>
            </w:r>
          </w:p>
        </w:tc>
        <w:tc>
          <w:tcPr>
            <w:tcW w:w="2092" w:type="dxa"/>
            <w:vAlign w:val="center"/>
          </w:tcPr>
          <w:p w14:paraId="63F11FB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11,7</w:t>
            </w:r>
          </w:p>
        </w:tc>
      </w:tr>
      <w:tr w:rsidR="006847B3" w:rsidRPr="006847B3" w14:paraId="1E58C4CC" w14:textId="77777777" w:rsidTr="003F46C4">
        <w:tc>
          <w:tcPr>
            <w:tcW w:w="2787" w:type="dxa"/>
            <w:vMerge/>
            <w:vAlign w:val="center"/>
          </w:tcPr>
          <w:p w14:paraId="3AF55569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692" w:type="dxa"/>
            <w:gridSpan w:val="2"/>
          </w:tcPr>
          <w:p w14:paraId="70DA7B1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Итого:</w:t>
            </w:r>
          </w:p>
        </w:tc>
        <w:tc>
          <w:tcPr>
            <w:tcW w:w="2092" w:type="dxa"/>
            <w:vAlign w:val="center"/>
          </w:tcPr>
          <w:p w14:paraId="08B18C1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151,4</w:t>
            </w:r>
          </w:p>
        </w:tc>
      </w:tr>
      <w:tr w:rsidR="006847B3" w:rsidRPr="006847B3" w14:paraId="49582942" w14:textId="77777777" w:rsidTr="003F46C4">
        <w:tc>
          <w:tcPr>
            <w:tcW w:w="2787" w:type="dxa"/>
            <w:vMerge w:val="restart"/>
            <w:vAlign w:val="center"/>
          </w:tcPr>
          <w:p w14:paraId="4E82898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Театральная площадь в районе дома № 2</w:t>
            </w:r>
          </w:p>
        </w:tc>
        <w:tc>
          <w:tcPr>
            <w:tcW w:w="1716" w:type="dxa"/>
            <w:vAlign w:val="center"/>
          </w:tcPr>
          <w:p w14:paraId="00E3859F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906</w:t>
            </w:r>
          </w:p>
        </w:tc>
        <w:tc>
          <w:tcPr>
            <w:tcW w:w="2976" w:type="dxa"/>
          </w:tcPr>
          <w:p w14:paraId="3389DC5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2092" w:type="dxa"/>
            <w:vAlign w:val="center"/>
          </w:tcPr>
          <w:p w14:paraId="4AD786B8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90,6</w:t>
            </w:r>
          </w:p>
        </w:tc>
      </w:tr>
      <w:tr w:rsidR="006847B3" w:rsidRPr="006847B3" w14:paraId="07D896A3" w14:textId="77777777" w:rsidTr="003F46C4">
        <w:tc>
          <w:tcPr>
            <w:tcW w:w="2787" w:type="dxa"/>
            <w:vMerge/>
            <w:vAlign w:val="center"/>
          </w:tcPr>
          <w:p w14:paraId="5633940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14:paraId="13C3B71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5653338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(налево)</w:t>
            </w:r>
          </w:p>
        </w:tc>
        <w:tc>
          <w:tcPr>
            <w:tcW w:w="2092" w:type="dxa"/>
            <w:vAlign w:val="center"/>
          </w:tcPr>
          <w:p w14:paraId="50EBF9B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6,0</w:t>
            </w:r>
          </w:p>
        </w:tc>
      </w:tr>
      <w:tr w:rsidR="006847B3" w:rsidRPr="006847B3" w14:paraId="7A9A7303" w14:textId="77777777" w:rsidTr="003F46C4">
        <w:tc>
          <w:tcPr>
            <w:tcW w:w="2787" w:type="dxa"/>
            <w:vMerge/>
            <w:vAlign w:val="center"/>
          </w:tcPr>
          <w:p w14:paraId="1B17AFE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6C4E03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79DAF5B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(направо)</w:t>
            </w:r>
          </w:p>
        </w:tc>
        <w:tc>
          <w:tcPr>
            <w:tcW w:w="2092" w:type="dxa"/>
            <w:vAlign w:val="center"/>
          </w:tcPr>
          <w:p w14:paraId="6010ABC4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1,5</w:t>
            </w:r>
          </w:p>
        </w:tc>
      </w:tr>
      <w:tr w:rsidR="006847B3" w:rsidRPr="006847B3" w14:paraId="2FC841EA" w14:textId="77777777" w:rsidTr="003F46C4">
        <w:tc>
          <w:tcPr>
            <w:tcW w:w="2787" w:type="dxa"/>
            <w:vMerge/>
            <w:vAlign w:val="center"/>
          </w:tcPr>
          <w:p w14:paraId="123B411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63DB54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0861148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1.18(прямо)</w:t>
            </w:r>
          </w:p>
        </w:tc>
        <w:tc>
          <w:tcPr>
            <w:tcW w:w="2092" w:type="dxa"/>
            <w:vAlign w:val="center"/>
          </w:tcPr>
          <w:p w14:paraId="0F5E4D4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7,3</w:t>
            </w:r>
          </w:p>
        </w:tc>
      </w:tr>
      <w:tr w:rsidR="006847B3" w:rsidRPr="006847B3" w14:paraId="1BFDAE1A" w14:textId="77777777" w:rsidTr="003F46C4">
        <w:tc>
          <w:tcPr>
            <w:tcW w:w="2787" w:type="dxa"/>
            <w:vMerge/>
            <w:vAlign w:val="center"/>
          </w:tcPr>
          <w:p w14:paraId="309577A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711C7D7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6D0512D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1.18 (прямо и направо)</w:t>
            </w:r>
          </w:p>
        </w:tc>
        <w:tc>
          <w:tcPr>
            <w:tcW w:w="2092" w:type="dxa"/>
            <w:vAlign w:val="center"/>
          </w:tcPr>
          <w:p w14:paraId="76B1BF1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2,2</w:t>
            </w:r>
          </w:p>
        </w:tc>
      </w:tr>
      <w:tr w:rsidR="006847B3" w:rsidRPr="006847B3" w14:paraId="4284E0D7" w14:textId="77777777" w:rsidTr="003F46C4">
        <w:tc>
          <w:tcPr>
            <w:tcW w:w="2787" w:type="dxa"/>
            <w:vMerge/>
            <w:vAlign w:val="center"/>
          </w:tcPr>
          <w:p w14:paraId="6E0CEAF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16" w:type="dxa"/>
          </w:tcPr>
          <w:p w14:paraId="009E150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  <w:tc>
          <w:tcPr>
            <w:tcW w:w="2976" w:type="dxa"/>
          </w:tcPr>
          <w:p w14:paraId="4B99F34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1.24.3</w:t>
            </w:r>
          </w:p>
        </w:tc>
        <w:tc>
          <w:tcPr>
            <w:tcW w:w="2092" w:type="dxa"/>
            <w:vAlign w:val="center"/>
          </w:tcPr>
          <w:p w14:paraId="6C16D20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10,3</w:t>
            </w:r>
          </w:p>
        </w:tc>
      </w:tr>
      <w:tr w:rsidR="006847B3" w:rsidRPr="006847B3" w14:paraId="0B32D6D7" w14:textId="77777777" w:rsidTr="003F46C4">
        <w:tc>
          <w:tcPr>
            <w:tcW w:w="2787" w:type="dxa"/>
            <w:vMerge/>
            <w:vAlign w:val="center"/>
          </w:tcPr>
          <w:p w14:paraId="7EB260D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692" w:type="dxa"/>
            <w:gridSpan w:val="2"/>
            <w:vAlign w:val="center"/>
          </w:tcPr>
          <w:p w14:paraId="1C3AC01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Итого:</w:t>
            </w:r>
          </w:p>
        </w:tc>
        <w:tc>
          <w:tcPr>
            <w:tcW w:w="2092" w:type="dxa"/>
            <w:vAlign w:val="center"/>
          </w:tcPr>
          <w:p w14:paraId="14E75EF7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117,9</w:t>
            </w:r>
          </w:p>
        </w:tc>
      </w:tr>
    </w:tbl>
    <w:p w14:paraId="3868B6EB" w14:textId="77777777" w:rsidR="00A47F7B" w:rsidRDefault="00A47F7B"/>
    <w:p w14:paraId="243E33C8" w14:textId="77777777" w:rsidR="003B5671" w:rsidRDefault="003B5671" w:rsidP="00254296">
      <w:pPr>
        <w:jc w:val="center"/>
        <w:rPr>
          <w:rFonts w:ascii="Times New Roman" w:hAnsi="Times New Roman" w:cs="Times New Roman"/>
        </w:rPr>
      </w:pPr>
    </w:p>
    <w:p w14:paraId="01555468" w14:textId="77777777" w:rsidR="00254296" w:rsidRPr="00254296" w:rsidRDefault="00254296" w:rsidP="00254296">
      <w:pPr>
        <w:jc w:val="center"/>
        <w:rPr>
          <w:rFonts w:ascii="Times New Roman" w:hAnsi="Times New Roman" w:cs="Times New Roman"/>
        </w:rPr>
      </w:pPr>
      <w:r w:rsidRPr="00254296">
        <w:rPr>
          <w:rFonts w:ascii="Times New Roman" w:hAnsi="Times New Roman" w:cs="Times New Roman"/>
        </w:rPr>
        <w:t xml:space="preserve">Ведомость объемов работ на установку </w:t>
      </w:r>
      <w:r w:rsidR="006847B3">
        <w:rPr>
          <w:rFonts w:ascii="Times New Roman" w:hAnsi="Times New Roman" w:cs="Times New Roman"/>
        </w:rPr>
        <w:t>дорожных знаков</w:t>
      </w:r>
    </w:p>
    <w:p w14:paraId="4193B79A" w14:textId="77777777" w:rsidR="00254296" w:rsidRPr="00FA00EB" w:rsidRDefault="00254296" w:rsidP="00254296">
      <w:pPr>
        <w:jc w:val="center"/>
        <w:rPr>
          <w:rFonts w:ascii="Times New Roman" w:hAnsi="Times New Roman" w:cs="Times New Roman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847B3" w:rsidRPr="006847B3" w14:paraId="07569737" w14:textId="77777777" w:rsidTr="006847B3">
        <w:tc>
          <w:tcPr>
            <w:tcW w:w="3189" w:type="dxa"/>
            <w:vAlign w:val="center"/>
          </w:tcPr>
          <w:p w14:paraId="5AF77406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места проведения работ</w:t>
            </w:r>
          </w:p>
        </w:tc>
        <w:tc>
          <w:tcPr>
            <w:tcW w:w="3190" w:type="dxa"/>
            <w:vAlign w:val="center"/>
          </w:tcPr>
          <w:p w14:paraId="622AF0C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Ед. изм</w:t>
            </w:r>
          </w:p>
        </w:tc>
        <w:tc>
          <w:tcPr>
            <w:tcW w:w="3191" w:type="dxa"/>
            <w:vAlign w:val="center"/>
          </w:tcPr>
          <w:p w14:paraId="24630F81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стоек</w:t>
            </w:r>
          </w:p>
        </w:tc>
      </w:tr>
      <w:tr w:rsidR="006847B3" w:rsidRPr="006847B3" w14:paraId="49A7F6FE" w14:textId="77777777" w:rsidTr="006847B3">
        <w:tc>
          <w:tcPr>
            <w:tcW w:w="3189" w:type="dxa"/>
            <w:vMerge w:val="restart"/>
            <w:vAlign w:val="center"/>
          </w:tcPr>
          <w:p w14:paraId="1FF3DA2C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3190" w:type="dxa"/>
            <w:vAlign w:val="center"/>
          </w:tcPr>
          <w:p w14:paraId="69057E8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14:paraId="12D327BB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</w:tr>
      <w:tr w:rsidR="006847B3" w:rsidRPr="006847B3" w14:paraId="54BCAAEE" w14:textId="77777777" w:rsidTr="006847B3">
        <w:tc>
          <w:tcPr>
            <w:tcW w:w="3189" w:type="dxa"/>
            <w:vMerge/>
            <w:vAlign w:val="center"/>
          </w:tcPr>
          <w:p w14:paraId="4BBB41B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14:paraId="69D5FD33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3191" w:type="dxa"/>
            <w:vAlign w:val="center"/>
          </w:tcPr>
          <w:p w14:paraId="515F6BF0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шт.</w:t>
            </w:r>
          </w:p>
        </w:tc>
      </w:tr>
      <w:tr w:rsidR="006847B3" w:rsidRPr="006847B3" w14:paraId="22D9A053" w14:textId="77777777" w:rsidTr="006847B3">
        <w:tc>
          <w:tcPr>
            <w:tcW w:w="3189" w:type="dxa"/>
            <w:vAlign w:val="center"/>
          </w:tcPr>
          <w:p w14:paraId="64F65702" w14:textId="77777777" w:rsidR="006847B3" w:rsidRPr="006847B3" w:rsidRDefault="006847B3" w:rsidP="006847B3">
            <w:pPr>
              <w:suppressAutoHyphens w:val="0"/>
              <w:ind w:left="142" w:firstLine="142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Площадь Революции в районе дома № 8 </w:t>
            </w: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 xml:space="preserve">и № 3; </w:t>
            </w:r>
          </w:p>
        </w:tc>
        <w:tc>
          <w:tcPr>
            <w:tcW w:w="3190" w:type="dxa"/>
            <w:vAlign w:val="center"/>
          </w:tcPr>
          <w:p w14:paraId="5974CCCE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52</w:t>
            </w:r>
          </w:p>
        </w:tc>
        <w:tc>
          <w:tcPr>
            <w:tcW w:w="3191" w:type="dxa"/>
            <w:vAlign w:val="center"/>
          </w:tcPr>
          <w:p w14:paraId="70E1D5F2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</w:t>
            </w:r>
          </w:p>
        </w:tc>
      </w:tr>
      <w:tr w:rsidR="006847B3" w:rsidRPr="006847B3" w14:paraId="0349A6C8" w14:textId="77777777" w:rsidTr="006847B3">
        <w:tc>
          <w:tcPr>
            <w:tcW w:w="3189" w:type="dxa"/>
            <w:vAlign w:val="center"/>
          </w:tcPr>
          <w:p w14:paraId="11E849E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Театральная площадь в районе дома № 2</w:t>
            </w:r>
          </w:p>
        </w:tc>
        <w:tc>
          <w:tcPr>
            <w:tcW w:w="3190" w:type="dxa"/>
            <w:vAlign w:val="center"/>
          </w:tcPr>
          <w:p w14:paraId="1768BE4D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</w:t>
            </w:r>
          </w:p>
        </w:tc>
        <w:tc>
          <w:tcPr>
            <w:tcW w:w="3191" w:type="dxa"/>
            <w:vAlign w:val="center"/>
          </w:tcPr>
          <w:p w14:paraId="2859421A" w14:textId="77777777" w:rsidR="006847B3" w:rsidRPr="006847B3" w:rsidRDefault="006847B3" w:rsidP="006847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847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</w:tr>
    </w:tbl>
    <w:p w14:paraId="3B8FF723" w14:textId="77777777" w:rsidR="00254296" w:rsidRDefault="00254296" w:rsidP="00254296"/>
    <w:p w14:paraId="1D08C134" w14:textId="77777777" w:rsidR="00254296" w:rsidRDefault="00254296"/>
    <w:sectPr w:rsidR="00254296" w:rsidSect="00A47F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font27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-"/>
      <w:lvlJc w:val="left"/>
      <w:pPr>
        <w:tabs>
          <w:tab w:val="num" w:pos="1"/>
        </w:tabs>
        <w:ind w:left="1848" w:hanging="12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 w:cs="Wingdings"/>
      </w:r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24"/>
    <w:multiLevelType w:val="multilevel"/>
    <w:tmpl w:val="00000024"/>
    <w:name w:val="WW8Num3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26"/>
    <w:multiLevelType w:val="multilevel"/>
    <w:tmpl w:val="00000026"/>
    <w:name w:val="WW8Num3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29"/>
    <w:multiLevelType w:val="multilevel"/>
    <w:tmpl w:val="00000029"/>
    <w:name w:val="WW8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3A62E4B"/>
    <w:multiLevelType w:val="multilevel"/>
    <w:tmpl w:val="15441CF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076305A7"/>
    <w:multiLevelType w:val="hybridMultilevel"/>
    <w:tmpl w:val="D86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873A0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C7AF2"/>
    <w:multiLevelType w:val="multilevel"/>
    <w:tmpl w:val="E2161CFC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117743DA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40371"/>
    <w:multiLevelType w:val="hybridMultilevel"/>
    <w:tmpl w:val="564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6D5EF0"/>
    <w:multiLevelType w:val="hybridMultilevel"/>
    <w:tmpl w:val="B0CCF920"/>
    <w:lvl w:ilvl="0" w:tplc="A3D482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64733A1"/>
    <w:multiLevelType w:val="hybridMultilevel"/>
    <w:tmpl w:val="D88E4A3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C1C7BCC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56D90"/>
    <w:multiLevelType w:val="hybridMultilevel"/>
    <w:tmpl w:val="E5802400"/>
    <w:lvl w:ilvl="0" w:tplc="04190011">
      <w:start w:val="1"/>
      <w:numFmt w:val="decimal"/>
      <w:lvlText w:val="%1)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34555C5E"/>
    <w:multiLevelType w:val="hybridMultilevel"/>
    <w:tmpl w:val="CFF6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240FF"/>
    <w:multiLevelType w:val="hybridMultilevel"/>
    <w:tmpl w:val="84146A1E"/>
    <w:lvl w:ilvl="0" w:tplc="A3D482C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CE079F"/>
    <w:multiLevelType w:val="hybridMultilevel"/>
    <w:tmpl w:val="0B3E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CED"/>
    <w:multiLevelType w:val="hybridMultilevel"/>
    <w:tmpl w:val="2D98A84A"/>
    <w:lvl w:ilvl="0" w:tplc="A3D482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5B0616"/>
    <w:multiLevelType w:val="multilevel"/>
    <w:tmpl w:val="625036D8"/>
    <w:lvl w:ilvl="0">
      <w:start w:val="8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5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4E22487"/>
    <w:multiLevelType w:val="hybridMultilevel"/>
    <w:tmpl w:val="AB1CEB46"/>
    <w:lvl w:ilvl="0" w:tplc="60446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603C3"/>
    <w:multiLevelType w:val="hybridMultilevel"/>
    <w:tmpl w:val="1A4E964C"/>
    <w:lvl w:ilvl="0" w:tplc="52FE5F9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C46DB"/>
    <w:multiLevelType w:val="multilevel"/>
    <w:tmpl w:val="E49853AE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CDF1814"/>
    <w:multiLevelType w:val="hybridMultilevel"/>
    <w:tmpl w:val="FF4EF7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507947"/>
    <w:multiLevelType w:val="hybridMultilevel"/>
    <w:tmpl w:val="950C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911AD"/>
    <w:multiLevelType w:val="hybridMultilevel"/>
    <w:tmpl w:val="F1A8794C"/>
    <w:lvl w:ilvl="0" w:tplc="0E8EBE0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65B4B"/>
    <w:multiLevelType w:val="hybridMultilevel"/>
    <w:tmpl w:val="1110F9EC"/>
    <w:lvl w:ilvl="0" w:tplc="A3D482C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551EC6"/>
    <w:multiLevelType w:val="hybridMultilevel"/>
    <w:tmpl w:val="777435E0"/>
    <w:lvl w:ilvl="0" w:tplc="A3D482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0166E5"/>
    <w:multiLevelType w:val="multilevel"/>
    <w:tmpl w:val="67FA43A8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65909A6"/>
    <w:multiLevelType w:val="hybridMultilevel"/>
    <w:tmpl w:val="92C28CF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D7E52"/>
    <w:multiLevelType w:val="hybridMultilevel"/>
    <w:tmpl w:val="E4202D1A"/>
    <w:lvl w:ilvl="0" w:tplc="10444378">
      <w:start w:val="4"/>
      <w:numFmt w:val="decimal"/>
      <w:pStyle w:val="1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B79C6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2AE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FAF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5E19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4030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24D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E9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8C4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6048D9"/>
    <w:multiLevelType w:val="hybridMultilevel"/>
    <w:tmpl w:val="CD2EE51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724645">
    <w:abstractNumId w:val="0"/>
  </w:num>
  <w:num w:numId="2" w16cid:durableId="742751676">
    <w:abstractNumId w:val="13"/>
  </w:num>
  <w:num w:numId="3" w16cid:durableId="1130587179">
    <w:abstractNumId w:val="38"/>
  </w:num>
  <w:num w:numId="4" w16cid:durableId="1924291390">
    <w:abstractNumId w:val="34"/>
  </w:num>
  <w:num w:numId="5" w16cid:durableId="878778506">
    <w:abstractNumId w:val="35"/>
  </w:num>
  <w:num w:numId="6" w16cid:durableId="933785116">
    <w:abstractNumId w:val="24"/>
  </w:num>
  <w:num w:numId="7" w16cid:durableId="949967900">
    <w:abstractNumId w:val="19"/>
  </w:num>
  <w:num w:numId="8" w16cid:durableId="7236006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5522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35372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040596">
    <w:abstractNumId w:val="1"/>
  </w:num>
  <w:num w:numId="12" w16cid:durableId="1909264544">
    <w:abstractNumId w:val="27"/>
  </w:num>
  <w:num w:numId="13" w16cid:durableId="1369377148">
    <w:abstractNumId w:val="2"/>
  </w:num>
  <w:num w:numId="14" w16cid:durableId="1581981388">
    <w:abstractNumId w:val="3"/>
  </w:num>
  <w:num w:numId="15" w16cid:durableId="2135171417">
    <w:abstractNumId w:val="4"/>
  </w:num>
  <w:num w:numId="16" w16cid:durableId="962812854">
    <w:abstractNumId w:val="5"/>
  </w:num>
  <w:num w:numId="17" w16cid:durableId="889801155">
    <w:abstractNumId w:val="6"/>
  </w:num>
  <w:num w:numId="18" w16cid:durableId="128406170">
    <w:abstractNumId w:val="7"/>
  </w:num>
  <w:num w:numId="19" w16cid:durableId="1646203081">
    <w:abstractNumId w:val="8"/>
  </w:num>
  <w:num w:numId="20" w16cid:durableId="151258911">
    <w:abstractNumId w:val="9"/>
  </w:num>
  <w:num w:numId="21" w16cid:durableId="705328508">
    <w:abstractNumId w:val="10"/>
  </w:num>
  <w:num w:numId="22" w16cid:durableId="664823692">
    <w:abstractNumId w:val="11"/>
  </w:num>
  <w:num w:numId="23" w16cid:durableId="829903187">
    <w:abstractNumId w:val="12"/>
  </w:num>
  <w:num w:numId="24" w16cid:durableId="582026817">
    <w:abstractNumId w:val="20"/>
  </w:num>
  <w:num w:numId="25" w16cid:durableId="772868589">
    <w:abstractNumId w:val="37"/>
  </w:num>
  <w:num w:numId="26" w16cid:durableId="1571770730">
    <w:abstractNumId w:val="39"/>
  </w:num>
  <w:num w:numId="27" w16cid:durableId="277220422">
    <w:abstractNumId w:val="31"/>
  </w:num>
  <w:num w:numId="28" w16cid:durableId="1362439346">
    <w:abstractNumId w:val="33"/>
  </w:num>
  <w:num w:numId="29" w16cid:durableId="1390886399">
    <w:abstractNumId w:val="29"/>
  </w:num>
  <w:num w:numId="30" w16cid:durableId="288124766">
    <w:abstractNumId w:val="28"/>
  </w:num>
  <w:num w:numId="31" w16cid:durableId="766148373">
    <w:abstractNumId w:val="17"/>
  </w:num>
  <w:num w:numId="32" w16cid:durableId="197546303">
    <w:abstractNumId w:val="18"/>
  </w:num>
  <w:num w:numId="33" w16cid:durableId="573855397">
    <w:abstractNumId w:val="36"/>
  </w:num>
  <w:num w:numId="34" w16cid:durableId="2104102263">
    <w:abstractNumId w:val="16"/>
  </w:num>
  <w:num w:numId="35" w16cid:durableId="163514081">
    <w:abstractNumId w:val="15"/>
  </w:num>
  <w:num w:numId="36" w16cid:durableId="915943314">
    <w:abstractNumId w:val="30"/>
  </w:num>
  <w:num w:numId="37" w16cid:durableId="92172899">
    <w:abstractNumId w:val="26"/>
  </w:num>
  <w:num w:numId="38" w16cid:durableId="1399672111">
    <w:abstractNumId w:val="32"/>
  </w:num>
  <w:num w:numId="39" w16cid:durableId="1993217009">
    <w:abstractNumId w:val="14"/>
  </w:num>
  <w:num w:numId="40" w16cid:durableId="107048385">
    <w:abstractNumId w:val="21"/>
  </w:num>
  <w:num w:numId="41" w16cid:durableId="12986033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524"/>
    <w:rsid w:val="0003360C"/>
    <w:rsid w:val="000544CD"/>
    <w:rsid w:val="00094EEC"/>
    <w:rsid w:val="000A4F26"/>
    <w:rsid w:val="000B180C"/>
    <w:rsid w:val="000B5736"/>
    <w:rsid w:val="001734BA"/>
    <w:rsid w:val="00196E92"/>
    <w:rsid w:val="002147A4"/>
    <w:rsid w:val="00232482"/>
    <w:rsid w:val="00254296"/>
    <w:rsid w:val="00350152"/>
    <w:rsid w:val="00364916"/>
    <w:rsid w:val="0036787C"/>
    <w:rsid w:val="00374443"/>
    <w:rsid w:val="00392E42"/>
    <w:rsid w:val="003B5671"/>
    <w:rsid w:val="00421233"/>
    <w:rsid w:val="004A4C55"/>
    <w:rsid w:val="00515779"/>
    <w:rsid w:val="00522C22"/>
    <w:rsid w:val="00554741"/>
    <w:rsid w:val="00615CC0"/>
    <w:rsid w:val="00632DBA"/>
    <w:rsid w:val="00655F52"/>
    <w:rsid w:val="006847B3"/>
    <w:rsid w:val="006A7BF2"/>
    <w:rsid w:val="006D792D"/>
    <w:rsid w:val="00727C8F"/>
    <w:rsid w:val="0076639D"/>
    <w:rsid w:val="00781044"/>
    <w:rsid w:val="00796524"/>
    <w:rsid w:val="007F7902"/>
    <w:rsid w:val="008A6999"/>
    <w:rsid w:val="00903455"/>
    <w:rsid w:val="009B49D6"/>
    <w:rsid w:val="009F3008"/>
    <w:rsid w:val="00A47F7B"/>
    <w:rsid w:val="00A9364E"/>
    <w:rsid w:val="00AA3F98"/>
    <w:rsid w:val="00B311EC"/>
    <w:rsid w:val="00B415E5"/>
    <w:rsid w:val="00BD215A"/>
    <w:rsid w:val="00BD3596"/>
    <w:rsid w:val="00C046B0"/>
    <w:rsid w:val="00C409FC"/>
    <w:rsid w:val="00C5102F"/>
    <w:rsid w:val="00C630A3"/>
    <w:rsid w:val="00C63237"/>
    <w:rsid w:val="00CD6021"/>
    <w:rsid w:val="00D265F3"/>
    <w:rsid w:val="00D26DE0"/>
    <w:rsid w:val="00EA2676"/>
    <w:rsid w:val="00EE6831"/>
    <w:rsid w:val="00EF2AB0"/>
    <w:rsid w:val="00F64265"/>
    <w:rsid w:val="00F92E56"/>
    <w:rsid w:val="00FA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9E73"/>
  <w15:docId w15:val="{E946060B-A53D-4DA2-A27A-0555CB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24"/>
    <w:pPr>
      <w:suppressAutoHyphens/>
      <w:spacing w:after="0" w:line="240" w:lineRule="auto"/>
    </w:pPr>
    <w:rPr>
      <w:rFonts w:ascii="Cambria" w:eastAsia="MS Mincho" w:hAnsi="Cambria" w:cs="font39"/>
      <w:kern w:val="1"/>
      <w:sz w:val="24"/>
      <w:szCs w:val="24"/>
      <w:lang w:eastAsia="zh-CN"/>
    </w:rPr>
  </w:style>
  <w:style w:type="paragraph" w:styleId="10">
    <w:name w:val="heading 1"/>
    <w:basedOn w:val="a"/>
    <w:link w:val="11"/>
    <w:uiPriority w:val="9"/>
    <w:qFormat/>
    <w:rsid w:val="00796524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96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796524"/>
    <w:pPr>
      <w:ind w:left="720"/>
      <w:contextualSpacing/>
    </w:pPr>
  </w:style>
  <w:style w:type="paragraph" w:styleId="a3">
    <w:name w:val="List Paragraph"/>
    <w:basedOn w:val="a"/>
    <w:uiPriority w:val="34"/>
    <w:qFormat/>
    <w:rsid w:val="00796524"/>
    <w:pPr>
      <w:ind w:left="720"/>
      <w:contextualSpacing/>
    </w:pPr>
  </w:style>
  <w:style w:type="paragraph" w:customStyle="1" w:styleId="2">
    <w:name w:val="Абзац списка2"/>
    <w:basedOn w:val="a"/>
    <w:rsid w:val="00796524"/>
    <w:pPr>
      <w:ind w:left="720"/>
      <w:contextualSpacing/>
    </w:pPr>
    <w:rPr>
      <w:rFonts w:cs="font275"/>
    </w:rPr>
  </w:style>
  <w:style w:type="paragraph" w:customStyle="1" w:styleId="1">
    <w:name w:val="Стиль1"/>
    <w:basedOn w:val="a"/>
    <w:rsid w:val="00796524"/>
    <w:pPr>
      <w:keepNext/>
      <w:keepLines/>
      <w:widowControl w:val="0"/>
      <w:numPr>
        <w:numId w:val="3"/>
      </w:numPr>
      <w:suppressLineNumbers/>
      <w:tabs>
        <w:tab w:val="num" w:pos="432"/>
      </w:tabs>
      <w:spacing w:after="60"/>
      <w:ind w:left="432" w:hanging="43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796524"/>
    <w:pPr>
      <w:suppressAutoHyphens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96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Bodytext2">
    <w:name w:val="Body text (2)"/>
    <w:rsid w:val="00796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96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524"/>
    <w:rPr>
      <w:rFonts w:ascii="Segoe UI" w:eastAsia="MS Mincho" w:hAnsi="Segoe UI" w:cs="Segoe UI"/>
      <w:kern w:val="1"/>
      <w:sz w:val="18"/>
      <w:szCs w:val="18"/>
      <w:lang w:eastAsia="zh-CN"/>
    </w:rPr>
  </w:style>
  <w:style w:type="table" w:styleId="a8">
    <w:name w:val="Table Grid"/>
    <w:basedOn w:val="a1"/>
    <w:uiPriority w:val="39"/>
    <w:rsid w:val="0079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5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96524"/>
  </w:style>
  <w:style w:type="paragraph" w:styleId="ab">
    <w:name w:val="footer"/>
    <w:basedOn w:val="a"/>
    <w:link w:val="ac"/>
    <w:uiPriority w:val="99"/>
    <w:unhideWhenUsed/>
    <w:rsid w:val="007965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96524"/>
  </w:style>
  <w:style w:type="paragraph" w:customStyle="1" w:styleId="msonormal0">
    <w:name w:val="msonormal"/>
    <w:basedOn w:val="a"/>
    <w:rsid w:val="007965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table" w:customStyle="1" w:styleId="13">
    <w:name w:val="Сетка таблицы1"/>
    <w:basedOn w:val="a1"/>
    <w:next w:val="a8"/>
    <w:uiPriority w:val="39"/>
    <w:rsid w:val="00684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8"/>
    <w:uiPriority w:val="39"/>
    <w:rsid w:val="006847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 Дорожного Хозяйства</cp:lastModifiedBy>
  <cp:revision>25</cp:revision>
  <cp:lastPrinted>2021-06-18T07:09:00Z</cp:lastPrinted>
  <dcterms:created xsi:type="dcterms:W3CDTF">2021-03-12T09:57:00Z</dcterms:created>
  <dcterms:modified xsi:type="dcterms:W3CDTF">2022-05-25T11:32:00Z</dcterms:modified>
</cp:coreProperties>
</file>