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6B" w:rsidRPr="00C835C7" w:rsidRDefault="00E86A6B" w:rsidP="00E86A6B">
      <w:pPr>
        <w:jc w:val="center"/>
      </w:pPr>
      <w:r w:rsidRPr="00C835C7">
        <w:t xml:space="preserve">Техническое задание </w:t>
      </w:r>
    </w:p>
    <w:p w:rsidR="00E10FF2" w:rsidRPr="00C835C7" w:rsidRDefault="00E86A6B" w:rsidP="00E10FF2">
      <w:pPr>
        <w:widowControl w:val="0"/>
        <w:ind w:right="-45"/>
        <w:jc w:val="center"/>
      </w:pPr>
      <w:r>
        <w:t xml:space="preserve">на </w:t>
      </w:r>
      <w:r w:rsidR="00E10FF2" w:rsidRPr="00C835C7">
        <w:t>услуги по обследованию территории и объектов</w:t>
      </w:r>
    </w:p>
    <w:p w:rsidR="00E10FF2" w:rsidRPr="00C835C7" w:rsidRDefault="00E10FF2" w:rsidP="00E10FF2">
      <w:pPr>
        <w:widowControl w:val="0"/>
        <w:ind w:right="-45"/>
        <w:jc w:val="center"/>
        <w:rPr>
          <w:noProof/>
          <w:snapToGrid w:val="0"/>
        </w:rPr>
      </w:pPr>
      <w:r w:rsidRPr="00C835C7">
        <w:t xml:space="preserve"> на наличие взрывоопасных предметов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5528"/>
        <w:gridCol w:w="4961"/>
        <w:gridCol w:w="1417"/>
        <w:gridCol w:w="1418"/>
      </w:tblGrid>
      <w:tr w:rsidR="00C835C7" w:rsidRPr="00C835C7" w:rsidTr="00DB3E4B">
        <w:tc>
          <w:tcPr>
            <w:tcW w:w="568" w:type="dxa"/>
            <w:shd w:val="clear" w:color="auto" w:fill="auto"/>
          </w:tcPr>
          <w:p w:rsidR="00866E1A" w:rsidRPr="00C835C7" w:rsidRDefault="00866E1A" w:rsidP="00866E1A">
            <w:pPr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E1A" w:rsidRPr="00C835C7" w:rsidRDefault="00866E1A" w:rsidP="001F1996">
            <w:pPr>
              <w:jc w:val="center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Наименование услуг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66E1A" w:rsidRPr="00C835C7" w:rsidRDefault="00866E1A" w:rsidP="001F1996">
            <w:pPr>
              <w:jc w:val="center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66E1A" w:rsidRPr="00C835C7" w:rsidRDefault="00866E1A" w:rsidP="001F1996">
            <w:pPr>
              <w:jc w:val="center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Документы, подтверждающие соответствие услуг,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услуге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E1A" w:rsidRPr="00C835C7" w:rsidRDefault="00866E1A" w:rsidP="001F1996">
            <w:pPr>
              <w:jc w:val="center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E1A" w:rsidRPr="00C835C7" w:rsidRDefault="00866E1A" w:rsidP="001F1996">
            <w:pPr>
              <w:jc w:val="center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Количество</w:t>
            </w:r>
          </w:p>
        </w:tc>
      </w:tr>
      <w:tr w:rsidR="00C835C7" w:rsidRPr="00C835C7" w:rsidTr="00DB3E4B">
        <w:tc>
          <w:tcPr>
            <w:tcW w:w="568" w:type="dxa"/>
            <w:shd w:val="clear" w:color="auto" w:fill="auto"/>
          </w:tcPr>
          <w:p w:rsidR="00866E1A" w:rsidRPr="00C835C7" w:rsidRDefault="00866E1A" w:rsidP="00866E1A">
            <w:pPr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866E1A" w:rsidRPr="00C835C7" w:rsidRDefault="00866E1A" w:rsidP="00866E1A">
            <w:pPr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 xml:space="preserve">Услуги по обследованию территории и объектов </w:t>
            </w:r>
            <w:r w:rsidR="00546CEF" w:rsidRPr="00C835C7">
              <w:rPr>
                <w:sz w:val="23"/>
                <w:szCs w:val="23"/>
              </w:rPr>
              <w:t xml:space="preserve"> </w:t>
            </w:r>
            <w:r w:rsidRPr="00C835C7">
              <w:rPr>
                <w:sz w:val="23"/>
                <w:szCs w:val="23"/>
              </w:rPr>
              <w:t xml:space="preserve"> на наличие взрывоопасных предметов</w:t>
            </w:r>
          </w:p>
          <w:p w:rsidR="00866E1A" w:rsidRPr="00C835C7" w:rsidRDefault="00866E1A" w:rsidP="00866E1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  <w:shd w:val="clear" w:color="auto" w:fill="auto"/>
          </w:tcPr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Обследование открытых территорий, либо зданий на наличие взрывоопасных предметов, с последующим дежурством: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 обследование объектов на наличие взрывоопасных предметов и т.п. с составлением акта;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-инструктирование персонала учреждения и охраны по основам взрывобезопасности и т.п.;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 по необходимости, удаление взрывоопасных предметов с объекта и их ликвидация;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 осуществление экстренных выездов для определения степени опасности по требованию, на объекты Заказчика (прибытие по сигналу Заказчика в течение 30 минут с момента поступления сигнала);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 в случае нахождения подозрительного предмета, идентифицированного как взрывоопасный, сообщить в дежурную часть УВД г.</w:t>
            </w:r>
            <w:r w:rsidR="004F1DFB" w:rsidRPr="00C835C7">
              <w:rPr>
                <w:sz w:val="23"/>
                <w:szCs w:val="23"/>
              </w:rPr>
              <w:t xml:space="preserve"> </w:t>
            </w:r>
            <w:r w:rsidRPr="00C835C7">
              <w:rPr>
                <w:sz w:val="23"/>
                <w:szCs w:val="23"/>
              </w:rPr>
              <w:t>Челябинска и другие компетентные органы;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 организация, совместно с руководством объекта, эвакуации людей;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 оцепление места нахождения взрывоопасного предмета;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 определение безопасного расстояния от найденного предмета;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 с помощью специальных средств исключение активирования радиоволн вблизи найденного предмета;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 активирование специальных средств локализации взрыва;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 xml:space="preserve">- по необходимости, удаление взрывоопасных </w:t>
            </w:r>
            <w:r w:rsidRPr="00C835C7">
              <w:rPr>
                <w:sz w:val="23"/>
                <w:szCs w:val="23"/>
              </w:rPr>
              <w:lastRenderedPageBreak/>
              <w:t>предметов с объекта и ликвидирование их;</w:t>
            </w:r>
          </w:p>
          <w:p w:rsidR="00866E1A" w:rsidRPr="00C835C7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-оказание настоящих услуг надлежащего качества, которое соответствует требованиям, обычно предъявляемым к услугам соответствующего вида.</w:t>
            </w:r>
          </w:p>
          <w:p w:rsidR="00866E1A" w:rsidRPr="005E3F94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 xml:space="preserve">Предполагается не менее двух специалистов для обследования каждого объекта или </w:t>
            </w:r>
            <w:r w:rsidRPr="005E3F94">
              <w:rPr>
                <w:sz w:val="23"/>
                <w:szCs w:val="23"/>
              </w:rPr>
              <w:t xml:space="preserve">территории. Организация должна быть оснащена средствами поиска, идентификации, локализации, вывоза и уничтожения взрывоопасных предметов, а именно  средствами индивидуальной защиты; средствами поиска и обнаружения взрывных устройств; средствами локализации взрыва не менее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5E3F94">
                <w:rPr>
                  <w:sz w:val="23"/>
                  <w:szCs w:val="23"/>
                </w:rPr>
                <w:t>5 кг</w:t>
              </w:r>
            </w:smartTag>
            <w:r w:rsidRPr="005E3F94">
              <w:rPr>
                <w:sz w:val="23"/>
                <w:szCs w:val="23"/>
              </w:rPr>
              <w:t>., специальным автомобилем с возможностью перевозки обнаруженных крупногабаритных взрывоопасных предметов и т.п.</w:t>
            </w:r>
          </w:p>
          <w:p w:rsidR="00866E1A" w:rsidRPr="005E3F94" w:rsidRDefault="00866E1A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5E3F94">
              <w:rPr>
                <w:sz w:val="23"/>
                <w:szCs w:val="23"/>
              </w:rPr>
              <w:t>Для поиска взрывчатых веществ, боеприпасов, оружия и других запрещенных Российским законодательством веществ и предметов должна применяться кинологическая служба</w:t>
            </w:r>
            <w:r w:rsidR="00AB6D55" w:rsidRPr="005E3F94">
              <w:rPr>
                <w:sz w:val="23"/>
                <w:szCs w:val="23"/>
              </w:rPr>
              <w:t>, в случаях возможности ее применения</w:t>
            </w:r>
            <w:r w:rsidRPr="005E3F94">
              <w:rPr>
                <w:sz w:val="23"/>
                <w:szCs w:val="23"/>
              </w:rPr>
              <w:t>.</w:t>
            </w:r>
          </w:p>
          <w:p w:rsidR="00DB3E4B" w:rsidRDefault="00DB3E4B" w:rsidP="007E58B3">
            <w:pPr>
              <w:ind w:firstLine="320"/>
              <w:jc w:val="both"/>
              <w:rPr>
                <w:sz w:val="23"/>
                <w:szCs w:val="23"/>
              </w:rPr>
            </w:pPr>
            <w:r w:rsidRPr="005E3F94">
              <w:rPr>
                <w:sz w:val="23"/>
                <w:szCs w:val="23"/>
              </w:rPr>
              <w:t>Количество мероприятий - 10 шт</w:t>
            </w:r>
            <w:r w:rsidR="00EF2FB5">
              <w:rPr>
                <w:sz w:val="23"/>
                <w:szCs w:val="23"/>
              </w:rPr>
              <w:t>.,</w:t>
            </w:r>
            <w:r w:rsidRPr="005E3F94">
              <w:rPr>
                <w:sz w:val="23"/>
                <w:szCs w:val="23"/>
              </w:rPr>
              <w:t xml:space="preserve"> в период с </w:t>
            </w:r>
            <w:bookmarkStart w:id="0" w:name="_GoBack"/>
            <w:bookmarkEnd w:id="0"/>
            <w:r w:rsidR="00040F98">
              <w:rPr>
                <w:sz w:val="23"/>
                <w:szCs w:val="23"/>
              </w:rPr>
              <w:t>февраля</w:t>
            </w:r>
            <w:r w:rsidRPr="005E3F94">
              <w:rPr>
                <w:sz w:val="23"/>
                <w:szCs w:val="23"/>
              </w:rPr>
              <w:t xml:space="preserve"> по декабрь 202</w:t>
            </w:r>
            <w:r w:rsidR="00A31B4D">
              <w:rPr>
                <w:sz w:val="23"/>
                <w:szCs w:val="23"/>
              </w:rPr>
              <w:t>4</w:t>
            </w:r>
            <w:r w:rsidRPr="005E3F94">
              <w:rPr>
                <w:sz w:val="23"/>
                <w:szCs w:val="23"/>
              </w:rPr>
              <w:t xml:space="preserve"> года. Заказчик передает информацию о дате, месте проведения мероприятия, не менее чем за 3 дня до предполагаемой даты мероприятия</w:t>
            </w:r>
            <w:r>
              <w:rPr>
                <w:sz w:val="23"/>
                <w:szCs w:val="23"/>
              </w:rPr>
              <w:t>.</w:t>
            </w:r>
          </w:p>
          <w:p w:rsidR="005E3F94" w:rsidRPr="00C835C7" w:rsidRDefault="00866E1A" w:rsidP="00DB3E4B">
            <w:pPr>
              <w:ind w:firstLine="320"/>
              <w:jc w:val="both"/>
              <w:rPr>
                <w:sz w:val="23"/>
                <w:szCs w:val="23"/>
              </w:rPr>
            </w:pPr>
            <w:r w:rsidRPr="005E3F94">
              <w:rPr>
                <w:sz w:val="23"/>
                <w:szCs w:val="23"/>
              </w:rPr>
              <w:t>Часть мероприятий проходят на открытых площадках города Челябинска</w:t>
            </w:r>
            <w:r w:rsidR="00857C58" w:rsidRPr="005E3F94">
              <w:rPr>
                <w:sz w:val="23"/>
                <w:szCs w:val="23"/>
              </w:rPr>
              <w:t>.</w:t>
            </w:r>
            <w:r w:rsidRPr="005E3F94">
              <w:rPr>
                <w:sz w:val="23"/>
                <w:szCs w:val="23"/>
              </w:rPr>
              <w:t xml:space="preserve">  Средняя продолжительность каждого мероприятия - не менее 1 часа </w:t>
            </w:r>
            <w:r w:rsidR="00D56EAE" w:rsidRPr="005E3F94">
              <w:rPr>
                <w:sz w:val="23"/>
                <w:szCs w:val="23"/>
              </w:rPr>
              <w:t xml:space="preserve"> </w:t>
            </w:r>
            <w:r w:rsidRPr="005E3F94">
              <w:rPr>
                <w:sz w:val="23"/>
                <w:szCs w:val="23"/>
              </w:rPr>
              <w:t xml:space="preserve">– не более </w:t>
            </w:r>
            <w:r w:rsidR="00D56EAE" w:rsidRPr="005E3F94">
              <w:rPr>
                <w:sz w:val="23"/>
                <w:szCs w:val="23"/>
              </w:rPr>
              <w:t>6</w:t>
            </w:r>
            <w:r w:rsidRPr="005E3F94">
              <w:rPr>
                <w:sz w:val="23"/>
                <w:szCs w:val="23"/>
              </w:rPr>
              <w:t xml:space="preserve"> часов.</w:t>
            </w:r>
          </w:p>
        </w:tc>
        <w:tc>
          <w:tcPr>
            <w:tcW w:w="4961" w:type="dxa"/>
            <w:shd w:val="clear" w:color="auto" w:fill="auto"/>
          </w:tcPr>
          <w:p w:rsidR="00866E1A" w:rsidRPr="00C835C7" w:rsidRDefault="00F95B1F" w:rsidP="00F95B1F">
            <w:pPr>
              <w:jc w:val="both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lastRenderedPageBreak/>
              <w:t>Надлежаще заверенная ко</w:t>
            </w:r>
            <w:r w:rsidR="00866E1A" w:rsidRPr="00C835C7">
              <w:rPr>
                <w:sz w:val="23"/>
                <w:szCs w:val="23"/>
              </w:rPr>
              <w:t xml:space="preserve">пия действующей лицензии на осуществление деятельности «Применение взрывчатых материалов промышленного назначения  (взрывные работы при уничтожении взрывоопасных устройств на земной поверхности)», выданной Федеральной службой по экологическому, технологическому и атомному надзору или копия действующей лицензии на осуществление деятельности связанной с обращением взрывчатых материалов промышленного назначения (применение взрывчатых материалов промышленного назначения), выданной в соответствии с пунктом 50 статьи 12 Федерального закона  от 04.05.2011 </w:t>
            </w:r>
            <w:r w:rsidR="004F1DFB" w:rsidRPr="00C835C7">
              <w:rPr>
                <w:sz w:val="23"/>
                <w:szCs w:val="23"/>
              </w:rPr>
              <w:t xml:space="preserve"> </w:t>
            </w:r>
            <w:r w:rsidR="00866E1A" w:rsidRPr="00C835C7">
              <w:rPr>
                <w:sz w:val="23"/>
                <w:szCs w:val="23"/>
              </w:rPr>
              <w:t>№ 99-ФЗ «О лицензировании отдельных видов деятельности»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E1A" w:rsidRPr="00C835C7" w:rsidRDefault="00866E1A" w:rsidP="00BA567A">
            <w:pPr>
              <w:jc w:val="center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E1A" w:rsidRPr="00C835C7" w:rsidRDefault="00B07ECE" w:rsidP="00BA567A">
            <w:pPr>
              <w:jc w:val="center"/>
              <w:rPr>
                <w:sz w:val="23"/>
                <w:szCs w:val="23"/>
              </w:rPr>
            </w:pPr>
            <w:r w:rsidRPr="00C835C7">
              <w:rPr>
                <w:sz w:val="23"/>
                <w:szCs w:val="23"/>
              </w:rPr>
              <w:t>10</w:t>
            </w:r>
          </w:p>
        </w:tc>
      </w:tr>
    </w:tbl>
    <w:p w:rsidR="004F1DFB" w:rsidRPr="00C835C7" w:rsidRDefault="004F1DFB" w:rsidP="00866E1A">
      <w:pPr>
        <w:tabs>
          <w:tab w:val="left" w:pos="0"/>
        </w:tabs>
      </w:pPr>
    </w:p>
    <w:p w:rsidR="002350A3" w:rsidRDefault="008C5841" w:rsidP="00866E1A">
      <w:pPr>
        <w:tabs>
          <w:tab w:val="left" w:pos="0"/>
        </w:tabs>
      </w:pPr>
      <w:r>
        <w:t>Ведущий юрисконсульт                    Гимранова Я.Е.</w:t>
      </w:r>
    </w:p>
    <w:sectPr w:rsidR="002350A3" w:rsidSect="00D56EAE">
      <w:headerReference w:type="default" r:id="rId8"/>
      <w:footerReference w:type="even" r:id="rId9"/>
      <w:footerReference w:type="default" r:id="rId10"/>
      <w:pgSz w:w="16838" w:h="11906" w:orient="landscape"/>
      <w:pgMar w:top="566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74" w:rsidRDefault="00834B74" w:rsidP="000131D0">
      <w:r>
        <w:separator/>
      </w:r>
    </w:p>
  </w:endnote>
  <w:endnote w:type="continuationSeparator" w:id="0">
    <w:p w:rsidR="00834B74" w:rsidRDefault="00834B74" w:rsidP="0001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1A" w:rsidRDefault="00F43BE5" w:rsidP="006B0231">
    <w:pPr>
      <w:pStyle w:val="a4"/>
      <w:framePr w:wrap="around" w:vAnchor="text" w:hAnchor="margin" w:xAlign="right" w:y="1"/>
      <w:rPr>
        <w:rStyle w:val="a3"/>
        <w:rFonts w:eastAsia="Arial Unicode MS"/>
      </w:rPr>
    </w:pPr>
    <w:r>
      <w:rPr>
        <w:rStyle w:val="a3"/>
        <w:rFonts w:eastAsia="Arial Unicode MS"/>
      </w:rPr>
      <w:fldChar w:fldCharType="begin"/>
    </w:r>
    <w:r w:rsidR="00866E1A">
      <w:rPr>
        <w:rStyle w:val="a3"/>
        <w:rFonts w:eastAsia="Arial Unicode MS"/>
      </w:rPr>
      <w:instrText xml:space="preserve">PAGE  </w:instrText>
    </w:r>
    <w:r>
      <w:rPr>
        <w:rStyle w:val="a3"/>
        <w:rFonts w:eastAsia="Arial Unicode MS"/>
      </w:rPr>
      <w:fldChar w:fldCharType="end"/>
    </w:r>
  </w:p>
  <w:p w:rsidR="00866E1A" w:rsidRDefault="00866E1A" w:rsidP="006B02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1A" w:rsidRDefault="00866E1A" w:rsidP="006B023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74" w:rsidRDefault="00834B74" w:rsidP="000131D0">
      <w:r>
        <w:separator/>
      </w:r>
    </w:p>
  </w:footnote>
  <w:footnote w:type="continuationSeparator" w:id="0">
    <w:p w:rsidR="00834B74" w:rsidRDefault="00834B74" w:rsidP="00013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850896"/>
      <w:docPartObj>
        <w:docPartGallery w:val="Page Numbers (Top of Page)"/>
        <w:docPartUnique/>
      </w:docPartObj>
    </w:sdtPr>
    <w:sdtContent>
      <w:p w:rsidR="004F1DFB" w:rsidRDefault="00F43BE5">
        <w:pPr>
          <w:pStyle w:val="a7"/>
          <w:jc w:val="center"/>
        </w:pPr>
        <w:r>
          <w:fldChar w:fldCharType="begin"/>
        </w:r>
        <w:r w:rsidR="004F1DFB">
          <w:instrText>PAGE   \* MERGEFORMAT</w:instrText>
        </w:r>
        <w:r>
          <w:fldChar w:fldCharType="separate"/>
        </w:r>
        <w:r w:rsidR="00040F98">
          <w:rPr>
            <w:noProof/>
          </w:rPr>
          <w:t>2</w:t>
        </w:r>
        <w:r>
          <w:fldChar w:fldCharType="end"/>
        </w:r>
      </w:p>
    </w:sdtContent>
  </w:sdt>
  <w:p w:rsidR="004F1DFB" w:rsidRDefault="004F1D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>
    <w:nsid w:val="43361EC2"/>
    <w:multiLevelType w:val="multilevel"/>
    <w:tmpl w:val="502C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28570B4"/>
    <w:multiLevelType w:val="multilevel"/>
    <w:tmpl w:val="7DC8EFE6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C7D"/>
    <w:rsid w:val="0000474F"/>
    <w:rsid w:val="000131D0"/>
    <w:rsid w:val="00022BD6"/>
    <w:rsid w:val="000305A7"/>
    <w:rsid w:val="00040F98"/>
    <w:rsid w:val="0005364D"/>
    <w:rsid w:val="00053CD6"/>
    <w:rsid w:val="00060A78"/>
    <w:rsid w:val="00067766"/>
    <w:rsid w:val="00076F3D"/>
    <w:rsid w:val="00087F49"/>
    <w:rsid w:val="0009662F"/>
    <w:rsid w:val="00096B29"/>
    <w:rsid w:val="000A0124"/>
    <w:rsid w:val="000B68A3"/>
    <w:rsid w:val="001014FE"/>
    <w:rsid w:val="00117AE2"/>
    <w:rsid w:val="00123C86"/>
    <w:rsid w:val="00125278"/>
    <w:rsid w:val="00160310"/>
    <w:rsid w:val="00160562"/>
    <w:rsid w:val="0016341A"/>
    <w:rsid w:val="001847D1"/>
    <w:rsid w:val="001B3082"/>
    <w:rsid w:val="001D4E1B"/>
    <w:rsid w:val="001E05CE"/>
    <w:rsid w:val="001E3BFB"/>
    <w:rsid w:val="001F1996"/>
    <w:rsid w:val="001F65DD"/>
    <w:rsid w:val="00203D88"/>
    <w:rsid w:val="002350A3"/>
    <w:rsid w:val="002430B1"/>
    <w:rsid w:val="00244B45"/>
    <w:rsid w:val="00280BE6"/>
    <w:rsid w:val="002A3B77"/>
    <w:rsid w:val="002E1112"/>
    <w:rsid w:val="002E1FEF"/>
    <w:rsid w:val="002F5AD5"/>
    <w:rsid w:val="003133DF"/>
    <w:rsid w:val="003245A7"/>
    <w:rsid w:val="00333017"/>
    <w:rsid w:val="00341C3A"/>
    <w:rsid w:val="00344092"/>
    <w:rsid w:val="00354CE9"/>
    <w:rsid w:val="00362787"/>
    <w:rsid w:val="003631CD"/>
    <w:rsid w:val="00366FE3"/>
    <w:rsid w:val="003720F1"/>
    <w:rsid w:val="0037319D"/>
    <w:rsid w:val="00384661"/>
    <w:rsid w:val="00386937"/>
    <w:rsid w:val="00394A92"/>
    <w:rsid w:val="003C11AF"/>
    <w:rsid w:val="003D198D"/>
    <w:rsid w:val="003E709F"/>
    <w:rsid w:val="00401F86"/>
    <w:rsid w:val="00402398"/>
    <w:rsid w:val="0040750F"/>
    <w:rsid w:val="00412C7D"/>
    <w:rsid w:val="004232F9"/>
    <w:rsid w:val="00424907"/>
    <w:rsid w:val="004277DD"/>
    <w:rsid w:val="0043268A"/>
    <w:rsid w:val="0043797E"/>
    <w:rsid w:val="00443D25"/>
    <w:rsid w:val="004453E8"/>
    <w:rsid w:val="004758C4"/>
    <w:rsid w:val="00480034"/>
    <w:rsid w:val="00487A19"/>
    <w:rsid w:val="004911F3"/>
    <w:rsid w:val="00492C1C"/>
    <w:rsid w:val="004A5284"/>
    <w:rsid w:val="004A566A"/>
    <w:rsid w:val="004A716E"/>
    <w:rsid w:val="004C21A1"/>
    <w:rsid w:val="004C73DC"/>
    <w:rsid w:val="004F1DFB"/>
    <w:rsid w:val="00501C92"/>
    <w:rsid w:val="00513E2D"/>
    <w:rsid w:val="00520522"/>
    <w:rsid w:val="0052119C"/>
    <w:rsid w:val="0052675A"/>
    <w:rsid w:val="00546CEF"/>
    <w:rsid w:val="0056750C"/>
    <w:rsid w:val="005677B9"/>
    <w:rsid w:val="00574447"/>
    <w:rsid w:val="0057690E"/>
    <w:rsid w:val="0058337F"/>
    <w:rsid w:val="00584200"/>
    <w:rsid w:val="005B5F98"/>
    <w:rsid w:val="005C1DD7"/>
    <w:rsid w:val="005D419F"/>
    <w:rsid w:val="005D4F25"/>
    <w:rsid w:val="005D7B4F"/>
    <w:rsid w:val="005E13EF"/>
    <w:rsid w:val="005E3F94"/>
    <w:rsid w:val="005E5131"/>
    <w:rsid w:val="005F4177"/>
    <w:rsid w:val="00600B11"/>
    <w:rsid w:val="006031FC"/>
    <w:rsid w:val="00642480"/>
    <w:rsid w:val="00642AA2"/>
    <w:rsid w:val="00665713"/>
    <w:rsid w:val="006705AE"/>
    <w:rsid w:val="006767AD"/>
    <w:rsid w:val="00677999"/>
    <w:rsid w:val="006805D1"/>
    <w:rsid w:val="00681C48"/>
    <w:rsid w:val="0068226F"/>
    <w:rsid w:val="00694A75"/>
    <w:rsid w:val="006A3B5B"/>
    <w:rsid w:val="006A5E6C"/>
    <w:rsid w:val="006B0231"/>
    <w:rsid w:val="006B12B5"/>
    <w:rsid w:val="006D18C4"/>
    <w:rsid w:val="006D1B39"/>
    <w:rsid w:val="006D25BB"/>
    <w:rsid w:val="006D40F4"/>
    <w:rsid w:val="006D6C8D"/>
    <w:rsid w:val="006F354C"/>
    <w:rsid w:val="00711191"/>
    <w:rsid w:val="007171F6"/>
    <w:rsid w:val="00723B1E"/>
    <w:rsid w:val="00730235"/>
    <w:rsid w:val="00735A88"/>
    <w:rsid w:val="007731CB"/>
    <w:rsid w:val="00773227"/>
    <w:rsid w:val="00776274"/>
    <w:rsid w:val="007A04B8"/>
    <w:rsid w:val="007B04ED"/>
    <w:rsid w:val="007B7708"/>
    <w:rsid w:val="007C1EEB"/>
    <w:rsid w:val="007E58B3"/>
    <w:rsid w:val="007F26A4"/>
    <w:rsid w:val="007F49CF"/>
    <w:rsid w:val="00834B74"/>
    <w:rsid w:val="0083520B"/>
    <w:rsid w:val="00847E5B"/>
    <w:rsid w:val="00857C58"/>
    <w:rsid w:val="00866E1A"/>
    <w:rsid w:val="00880247"/>
    <w:rsid w:val="00881ABD"/>
    <w:rsid w:val="00882F4F"/>
    <w:rsid w:val="00890DD0"/>
    <w:rsid w:val="00890E7E"/>
    <w:rsid w:val="008A1733"/>
    <w:rsid w:val="008A7A68"/>
    <w:rsid w:val="008B754B"/>
    <w:rsid w:val="008C5841"/>
    <w:rsid w:val="008C75F5"/>
    <w:rsid w:val="008D31D7"/>
    <w:rsid w:val="008E14ED"/>
    <w:rsid w:val="00907E84"/>
    <w:rsid w:val="00923D3E"/>
    <w:rsid w:val="009244F6"/>
    <w:rsid w:val="00926AEE"/>
    <w:rsid w:val="0094024A"/>
    <w:rsid w:val="00960656"/>
    <w:rsid w:val="00961A0D"/>
    <w:rsid w:val="00962C92"/>
    <w:rsid w:val="009A77B0"/>
    <w:rsid w:val="009B616A"/>
    <w:rsid w:val="009B7682"/>
    <w:rsid w:val="009E3C61"/>
    <w:rsid w:val="009E5DAA"/>
    <w:rsid w:val="009F5737"/>
    <w:rsid w:val="00A01254"/>
    <w:rsid w:val="00A03EEB"/>
    <w:rsid w:val="00A06B4E"/>
    <w:rsid w:val="00A157BB"/>
    <w:rsid w:val="00A30FDE"/>
    <w:rsid w:val="00A31B4D"/>
    <w:rsid w:val="00A32D2E"/>
    <w:rsid w:val="00A33479"/>
    <w:rsid w:val="00A40DDD"/>
    <w:rsid w:val="00A545D3"/>
    <w:rsid w:val="00A56F88"/>
    <w:rsid w:val="00A63E1B"/>
    <w:rsid w:val="00A67BED"/>
    <w:rsid w:val="00A71119"/>
    <w:rsid w:val="00A87C61"/>
    <w:rsid w:val="00A948F4"/>
    <w:rsid w:val="00A965F2"/>
    <w:rsid w:val="00A97AF5"/>
    <w:rsid w:val="00AA1566"/>
    <w:rsid w:val="00AB6D55"/>
    <w:rsid w:val="00AD16E1"/>
    <w:rsid w:val="00AD4EB1"/>
    <w:rsid w:val="00B07ECE"/>
    <w:rsid w:val="00B33F3C"/>
    <w:rsid w:val="00B36247"/>
    <w:rsid w:val="00B421F0"/>
    <w:rsid w:val="00B70723"/>
    <w:rsid w:val="00B76A69"/>
    <w:rsid w:val="00BA567A"/>
    <w:rsid w:val="00BA5DCC"/>
    <w:rsid w:val="00BC1803"/>
    <w:rsid w:val="00BC563B"/>
    <w:rsid w:val="00BC5927"/>
    <w:rsid w:val="00BF3978"/>
    <w:rsid w:val="00C03463"/>
    <w:rsid w:val="00C21153"/>
    <w:rsid w:val="00C36082"/>
    <w:rsid w:val="00C54E7B"/>
    <w:rsid w:val="00C743F7"/>
    <w:rsid w:val="00C76BA6"/>
    <w:rsid w:val="00C775BC"/>
    <w:rsid w:val="00C835C7"/>
    <w:rsid w:val="00C8579C"/>
    <w:rsid w:val="00C90B31"/>
    <w:rsid w:val="00C90FEE"/>
    <w:rsid w:val="00C92ABA"/>
    <w:rsid w:val="00CA15DF"/>
    <w:rsid w:val="00CA1DC6"/>
    <w:rsid w:val="00CB3384"/>
    <w:rsid w:val="00CB482F"/>
    <w:rsid w:val="00CB4BE5"/>
    <w:rsid w:val="00CF3064"/>
    <w:rsid w:val="00D103CB"/>
    <w:rsid w:val="00D113D7"/>
    <w:rsid w:val="00D17265"/>
    <w:rsid w:val="00D23195"/>
    <w:rsid w:val="00D26AC4"/>
    <w:rsid w:val="00D354B9"/>
    <w:rsid w:val="00D44DCF"/>
    <w:rsid w:val="00D44FC4"/>
    <w:rsid w:val="00D56EAE"/>
    <w:rsid w:val="00D57948"/>
    <w:rsid w:val="00D919DD"/>
    <w:rsid w:val="00DB0DA3"/>
    <w:rsid w:val="00DB27BD"/>
    <w:rsid w:val="00DB3E4B"/>
    <w:rsid w:val="00DB617A"/>
    <w:rsid w:val="00DC2FA6"/>
    <w:rsid w:val="00DD2FA7"/>
    <w:rsid w:val="00DD752D"/>
    <w:rsid w:val="00E023EF"/>
    <w:rsid w:val="00E06FCC"/>
    <w:rsid w:val="00E10FF2"/>
    <w:rsid w:val="00E2113B"/>
    <w:rsid w:val="00E32398"/>
    <w:rsid w:val="00E40A80"/>
    <w:rsid w:val="00E47169"/>
    <w:rsid w:val="00E51E6D"/>
    <w:rsid w:val="00E66404"/>
    <w:rsid w:val="00E7469A"/>
    <w:rsid w:val="00E76D4A"/>
    <w:rsid w:val="00E86A6B"/>
    <w:rsid w:val="00E966A7"/>
    <w:rsid w:val="00EA6503"/>
    <w:rsid w:val="00EC535D"/>
    <w:rsid w:val="00ED06DD"/>
    <w:rsid w:val="00EE1C99"/>
    <w:rsid w:val="00EE5A65"/>
    <w:rsid w:val="00EF2FB5"/>
    <w:rsid w:val="00F038EE"/>
    <w:rsid w:val="00F20500"/>
    <w:rsid w:val="00F4202F"/>
    <w:rsid w:val="00F43BE5"/>
    <w:rsid w:val="00F4447C"/>
    <w:rsid w:val="00F55C64"/>
    <w:rsid w:val="00F95B1F"/>
    <w:rsid w:val="00FA1EC3"/>
    <w:rsid w:val="00FA32D1"/>
    <w:rsid w:val="00FB1607"/>
    <w:rsid w:val="00FB1A69"/>
    <w:rsid w:val="00FB5D26"/>
    <w:rsid w:val="00FB7FBD"/>
    <w:rsid w:val="00FC1B87"/>
    <w:rsid w:val="00FC1E9A"/>
    <w:rsid w:val="00FC3C47"/>
    <w:rsid w:val="00FE1BFE"/>
    <w:rsid w:val="00FE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12C7D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412C7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12C7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412C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12C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412C7D"/>
    <w:pPr>
      <w:spacing w:before="100" w:after="100"/>
      <w:jc w:val="center"/>
    </w:pPr>
  </w:style>
  <w:style w:type="paragraph" w:customStyle="1" w:styleId="21">
    <w:name w:val="Стиль2"/>
    <w:basedOn w:val="22"/>
    <w:rsid w:val="00412C7D"/>
    <w:pPr>
      <w:keepNext/>
      <w:keepLines/>
      <w:widowControl w:val="0"/>
      <w:suppressLineNumbers/>
      <w:tabs>
        <w:tab w:val="clear" w:pos="643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412C7D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412C7D"/>
  </w:style>
  <w:style w:type="paragraph" w:customStyle="1" w:styleId="ConsPlusNormal">
    <w:name w:val="ConsPlusNormal"/>
    <w:link w:val="ConsPlusNormal0"/>
    <w:rsid w:val="00412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2C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12C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412C7D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rsid w:val="00412C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rsid w:val="00412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412C7D"/>
    <w:rPr>
      <w:rFonts w:cs="Times New Roman"/>
      <w:color w:val="0000FF"/>
      <w:u w:val="single"/>
    </w:rPr>
  </w:style>
  <w:style w:type="paragraph" w:styleId="22">
    <w:name w:val="List Number 2"/>
    <w:basedOn w:val="a"/>
    <w:uiPriority w:val="99"/>
    <w:semiHidden/>
    <w:unhideWhenUsed/>
    <w:rsid w:val="00412C7D"/>
    <w:pPr>
      <w:tabs>
        <w:tab w:val="num" w:pos="643"/>
        <w:tab w:val="num" w:pos="720"/>
      </w:tabs>
      <w:ind w:left="643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412C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2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6424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424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66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866E1A"/>
  </w:style>
  <w:style w:type="paragraph" w:styleId="aa">
    <w:name w:val="Body Text"/>
    <w:basedOn w:val="a"/>
    <w:link w:val="ab"/>
    <w:uiPriority w:val="99"/>
    <w:semiHidden/>
    <w:unhideWhenUsed/>
    <w:rsid w:val="00866E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6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866E1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866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866E1A"/>
    <w:pPr>
      <w:jc w:val="center"/>
    </w:pPr>
    <w:rPr>
      <w:b/>
      <w:bCs/>
      <w:sz w:val="22"/>
      <w:szCs w:val="22"/>
    </w:rPr>
  </w:style>
  <w:style w:type="character" w:customStyle="1" w:styleId="ad">
    <w:name w:val="Название Знак"/>
    <w:basedOn w:val="a0"/>
    <w:link w:val="ac"/>
    <w:rsid w:val="00866E1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Обычный1"/>
    <w:link w:val="12"/>
    <w:uiPriority w:val="99"/>
    <w:rsid w:val="00866E1A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66E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66E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">
    <w:name w:val="Preformat"/>
    <w:rsid w:val="00022B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бычный1 Знак"/>
    <w:link w:val="11"/>
    <w:uiPriority w:val="99"/>
    <w:locked/>
    <w:rsid w:val="00520522"/>
    <w:rPr>
      <w:rFonts w:ascii="TimesET" w:eastAsia="Times New Roman" w:hAnsi="TimesET" w:cs="TimesET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2FC5-9C58-4164-8E71-2DFAD1B9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Kibler</dc:creator>
  <cp:lastModifiedBy>Комп</cp:lastModifiedBy>
  <cp:revision>38</cp:revision>
  <cp:lastPrinted>2022-01-31T09:42:00Z</cp:lastPrinted>
  <dcterms:created xsi:type="dcterms:W3CDTF">2020-02-11T03:18:00Z</dcterms:created>
  <dcterms:modified xsi:type="dcterms:W3CDTF">2023-11-30T10:04:00Z</dcterms:modified>
</cp:coreProperties>
</file>