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37E5" w14:textId="77777777" w:rsidR="00B84527" w:rsidRDefault="00B84527">
      <w:pPr>
        <w:pStyle w:val="ConsPlusNormal"/>
        <w:jc w:val="both"/>
      </w:pPr>
    </w:p>
    <w:p w14:paraId="7867FCAB" w14:textId="77777777" w:rsidR="00B84527" w:rsidRDefault="00B84527">
      <w:pPr>
        <w:pStyle w:val="ConsPlusNormal"/>
        <w:jc w:val="both"/>
      </w:pPr>
    </w:p>
    <w:p w14:paraId="485519F8" w14:textId="4916D1FB" w:rsidR="00B84527" w:rsidRDefault="00000000">
      <w:pPr>
        <w:pStyle w:val="ConsPlusNormal"/>
        <w:jc w:val="center"/>
        <w:rPr>
          <w:rFonts w:ascii="Times New Roman" w:hAnsi="Times New Roman" w:cs="Times New Roman"/>
          <w:color w:val="000000"/>
          <w:sz w:val="24"/>
          <w:szCs w:val="24"/>
          <w:shd w:val="clear" w:color="auto" w:fill="F3F4F4"/>
        </w:rPr>
      </w:pPr>
      <w:bookmarkStart w:id="0" w:name="P1418"/>
      <w:bookmarkEnd w:id="0"/>
      <w:r>
        <w:rPr>
          <w:rFonts w:ascii="Times New Roman" w:hAnsi="Times New Roman" w:cs="Times New Roman"/>
          <w:sz w:val="24"/>
          <w:szCs w:val="24"/>
        </w:rPr>
        <w:t>Контракт N</w:t>
      </w:r>
      <w:r>
        <w:rPr>
          <w:rFonts w:ascii="Times New Roman" w:hAnsi="Times New Roman" w:cs="Times New Roman"/>
          <w:color w:val="FF0000"/>
          <w:sz w:val="24"/>
          <w:szCs w:val="24"/>
        </w:rPr>
        <w:t xml:space="preserve"> </w:t>
      </w:r>
      <w:r w:rsidR="007F70CC">
        <w:rPr>
          <w:rFonts w:ascii="Times New Roman" w:hAnsi="Times New Roman" w:cs="Times New Roman"/>
          <w:color w:val="000000"/>
          <w:sz w:val="24"/>
          <w:szCs w:val="24"/>
          <w:shd w:val="clear" w:color="auto" w:fill="F3F4F4"/>
        </w:rPr>
        <w:t>____________</w:t>
      </w:r>
    </w:p>
    <w:p w14:paraId="2D6CA200" w14:textId="5C9F95C0" w:rsidR="00B84527" w:rsidRPr="007F70CC" w:rsidRDefault="00000000" w:rsidP="007F70CC">
      <w:pPr>
        <w:pStyle w:val="ConsPlusNormal"/>
        <w:jc w:val="center"/>
      </w:pPr>
      <w:r>
        <w:rPr>
          <w:rFonts w:ascii="Times New Roman" w:hAnsi="Times New Roman" w:cs="Times New Roman"/>
          <w:sz w:val="24"/>
          <w:szCs w:val="24"/>
        </w:rPr>
        <w:t xml:space="preserve">на поставку </w:t>
      </w:r>
      <w:r>
        <w:rPr>
          <w:rFonts w:ascii="Times New Roman" w:hAnsi="Times New Roman" w:cs="Times New Roman"/>
          <w:sz w:val="24"/>
          <w:szCs w:val="24"/>
          <w:shd w:val="clear" w:color="auto" w:fill="FFFFFF"/>
        </w:rPr>
        <w:t>товаров</w:t>
      </w:r>
    </w:p>
    <w:p w14:paraId="3B8F95DE" w14:textId="77777777" w:rsidR="00B84527" w:rsidRDefault="00000000">
      <w:pPr>
        <w:shd w:val="clear" w:color="auto" w:fill="FFFFFF"/>
        <w:jc w:val="center"/>
        <w:rPr>
          <w:rFonts w:ascii="Times New Roman" w:hAnsi="Times New Roman"/>
          <w:color w:val="000000"/>
          <w:sz w:val="24"/>
          <w:szCs w:val="24"/>
          <w:lang w:eastAsia="ru-RU"/>
        </w:rPr>
      </w:pPr>
      <w:r>
        <w:rPr>
          <w:rFonts w:ascii="Times New Roman" w:hAnsi="Times New Roman"/>
          <w:sz w:val="24"/>
          <w:szCs w:val="24"/>
        </w:rPr>
        <w:t>ИКЗ № 252745000777874600100100020000000000</w:t>
      </w:r>
    </w:p>
    <w:p w14:paraId="0E754483" w14:textId="04EEDE75" w:rsidR="00B84527" w:rsidRDefault="00000000">
      <w:pPr>
        <w:pStyle w:val="ConsPlusNonformat"/>
        <w:jc w:val="both"/>
      </w:pPr>
      <w:r>
        <w:rPr>
          <w:rFonts w:ascii="Times New Roman" w:hAnsi="Times New Roman" w:cs="Times New Roman"/>
          <w:sz w:val="24"/>
          <w:szCs w:val="24"/>
        </w:rPr>
        <w:t xml:space="preserve">  г. Челябинск                                                                                                              _________ 2025 г.                                                                                                           </w:t>
      </w:r>
    </w:p>
    <w:p w14:paraId="43D2076B" w14:textId="77777777" w:rsidR="00B84527" w:rsidRDefault="00B84527">
      <w:pPr>
        <w:pStyle w:val="ConsPlusNormal"/>
        <w:jc w:val="both"/>
        <w:rPr>
          <w:rFonts w:ascii="Times New Roman" w:hAnsi="Times New Roman" w:cs="Times New Roman"/>
          <w:sz w:val="24"/>
          <w:szCs w:val="24"/>
        </w:rPr>
      </w:pPr>
    </w:p>
    <w:p w14:paraId="0E613857" w14:textId="77777777" w:rsidR="00A65051" w:rsidRDefault="00000000" w:rsidP="00A6505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Государственное  стационарное учреждение социального обслуживания  системы социальной защиты населения "Центр содействия семейному воспитанию г. Челябинска", именуемый в дальнейшем «Заказчик», в лице  директора Синькевич Марины Владимировны, действующего на основании Устава, с одной стороны, и</w:t>
      </w:r>
      <w:r>
        <w:rPr>
          <w:rFonts w:ascii="Times New Roman" w:hAnsi="Times New Roman" w:cs="Times New Roman"/>
          <w:color w:val="FF0000"/>
          <w:sz w:val="24"/>
          <w:szCs w:val="24"/>
        </w:rPr>
        <w:t xml:space="preserve"> </w:t>
      </w:r>
      <w:r w:rsidR="007F70CC">
        <w:rPr>
          <w:rFonts w:ascii="Times New Roman" w:hAnsi="Times New Roman" w:cs="Times New Roman"/>
          <w:sz w:val="24"/>
          <w:szCs w:val="24"/>
        </w:rPr>
        <w:t>___________________</w:t>
      </w:r>
      <w:r>
        <w:rPr>
          <w:rFonts w:ascii="Times New Roman" w:hAnsi="Times New Roman" w:cs="Times New Roman"/>
          <w:sz w:val="24"/>
          <w:szCs w:val="24"/>
        </w:rPr>
        <w:t xml:space="preserve">, именуемый в дальнейшем «Поставщик» </w:t>
      </w:r>
      <w:r>
        <w:rPr>
          <w:rFonts w:ascii="Times New Roman" w:hAnsi="Times New Roman" w:cs="Times New Roman"/>
          <w:color w:val="000000"/>
          <w:sz w:val="24"/>
          <w:szCs w:val="24"/>
        </w:rPr>
        <w:t xml:space="preserve">лице </w:t>
      </w:r>
      <w:r w:rsidR="007F70CC">
        <w:rPr>
          <w:rFonts w:ascii="Times New Roman" w:hAnsi="Times New Roman" w:cs="Times New Roman"/>
          <w:color w:val="000000"/>
          <w:sz w:val="24"/>
          <w:szCs w:val="24"/>
        </w:rPr>
        <w:t>_______________,</w:t>
      </w:r>
      <w:r>
        <w:rPr>
          <w:rFonts w:ascii="Times New Roman" w:hAnsi="Times New Roman" w:cs="Times New Roman"/>
          <w:sz w:val="24"/>
          <w:szCs w:val="24"/>
        </w:rPr>
        <w:t xml:space="preserve"> действующего на основании </w:t>
      </w:r>
      <w:r w:rsidR="007F70CC">
        <w:rPr>
          <w:rFonts w:ascii="Times New Roman" w:hAnsi="Times New Roman" w:cs="Times New Roman"/>
          <w:sz w:val="24"/>
          <w:szCs w:val="24"/>
        </w:rPr>
        <w:t>_______________</w:t>
      </w:r>
      <w:r>
        <w:rPr>
          <w:rFonts w:ascii="Times New Roman" w:hAnsi="Times New Roman" w:cs="Times New Roman"/>
          <w:sz w:val="24"/>
          <w:szCs w:val="24"/>
        </w:rPr>
        <w:t xml:space="preserve">, , совместно именуемые «Стороны», на основании в соответствии с </w:t>
      </w:r>
      <w:r>
        <w:rPr>
          <w:rFonts w:ascii="Times New Roman" w:hAnsi="Times New Roman" w:cs="Times New Roman"/>
          <w:b/>
          <w:sz w:val="24"/>
          <w:szCs w:val="24"/>
        </w:rPr>
        <w:t>п. 5 ч. 1 ст. 93 Федерального закона от 05 апреля 2013 года № 44-ФЗ</w:t>
      </w:r>
      <w:r>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на основании  подведения итогов электронной процедуры  на </w:t>
      </w:r>
      <w:r w:rsidR="00A65051">
        <w:rPr>
          <w:rFonts w:ascii="Times New Roman" w:hAnsi="Times New Roman" w:cs="Times New Roman"/>
          <w:sz w:val="24"/>
          <w:szCs w:val="24"/>
        </w:rPr>
        <w:t xml:space="preserve">Электронной торговой площадке </w:t>
      </w:r>
      <w:r w:rsidR="00A65051">
        <w:rPr>
          <w:rFonts w:ascii="Times New Roman" w:hAnsi="Times New Roman"/>
          <w:sz w:val="24"/>
          <w:szCs w:val="24"/>
        </w:rPr>
        <w:t xml:space="preserve">Портал поставщиков Южного Урала, </w:t>
      </w:r>
      <w:r w:rsidR="00A65051">
        <w:rPr>
          <w:rFonts w:ascii="Times New Roman" w:hAnsi="Times New Roman" w:cs="Times New Roman"/>
          <w:sz w:val="24"/>
          <w:szCs w:val="24"/>
        </w:rPr>
        <w:t>заключили настоящий Контракт о нижеследующем:</w:t>
      </w:r>
    </w:p>
    <w:p w14:paraId="6B7365B1" w14:textId="42BB1F92" w:rsidR="00B84527" w:rsidRDefault="00B84527">
      <w:pPr>
        <w:pStyle w:val="ConsPlusNormal"/>
        <w:ind w:firstLine="540"/>
        <w:jc w:val="both"/>
        <w:rPr>
          <w:rFonts w:ascii="Times New Roman" w:hAnsi="Times New Roman" w:cs="Times New Roman"/>
          <w:sz w:val="24"/>
          <w:szCs w:val="24"/>
        </w:rPr>
      </w:pPr>
    </w:p>
    <w:p w14:paraId="45111EA0" w14:textId="77777777" w:rsidR="00B84527" w:rsidRDefault="00B84527">
      <w:pPr>
        <w:pStyle w:val="ConsPlusNormal"/>
        <w:ind w:firstLine="540"/>
        <w:jc w:val="both"/>
        <w:rPr>
          <w:rFonts w:ascii="Times New Roman" w:hAnsi="Times New Roman" w:cs="Times New Roman"/>
          <w:sz w:val="24"/>
          <w:szCs w:val="24"/>
        </w:rPr>
      </w:pPr>
    </w:p>
    <w:p w14:paraId="3143EA55" w14:textId="271E9DFC" w:rsidR="00B84527" w:rsidRPr="007F70CC" w:rsidRDefault="00000000" w:rsidP="007F70CC">
      <w:pPr>
        <w:pStyle w:val="ConsPlusNormal"/>
        <w:jc w:val="center"/>
      </w:pPr>
      <w:r>
        <w:rPr>
          <w:rFonts w:ascii="Times New Roman" w:hAnsi="Times New Roman" w:cs="Times New Roman"/>
          <w:b/>
          <w:sz w:val="24"/>
          <w:szCs w:val="24"/>
        </w:rPr>
        <w:t>I. Предмет Контракта</w:t>
      </w:r>
    </w:p>
    <w:p w14:paraId="15817FB2" w14:textId="4A29FEDF" w:rsidR="00B84527" w:rsidRDefault="00000000">
      <w:pPr>
        <w:pStyle w:val="ConsPlusNormal"/>
        <w:ind w:firstLine="539"/>
        <w:jc w:val="both"/>
      </w:pPr>
      <w:r>
        <w:rPr>
          <w:rFonts w:ascii="Times New Roman" w:hAnsi="Times New Roman" w:cs="Times New Roman"/>
          <w:sz w:val="24"/>
          <w:szCs w:val="24"/>
        </w:rPr>
        <w:t xml:space="preserve">1.1. Поставщик обязуется поставить </w:t>
      </w:r>
      <w:r w:rsidR="008D68AE">
        <w:rPr>
          <w:rFonts w:ascii="Times New Roman" w:hAnsi="Times New Roman" w:cs="Times New Roman"/>
          <w:sz w:val="24"/>
          <w:szCs w:val="24"/>
        </w:rPr>
        <w:t>джемпера</w:t>
      </w:r>
      <w:r>
        <w:rPr>
          <w:rFonts w:ascii="Times New Roman" w:hAnsi="Times New Roman" w:cs="Times New Roman"/>
          <w:b/>
          <w:sz w:val="24"/>
          <w:szCs w:val="24"/>
        </w:rPr>
        <w:t xml:space="preserve"> </w:t>
      </w:r>
      <w:r>
        <w:rPr>
          <w:rFonts w:ascii="Times New Roman" w:hAnsi="Times New Roman" w:cs="Times New Roman"/>
          <w:sz w:val="24"/>
          <w:szCs w:val="24"/>
        </w:rPr>
        <w:t>(далее - Товар), а Заказчик обязуется принять и оплатить Товар в порядке и на условиях, предусмотренных Контрактом.</w:t>
      </w:r>
    </w:p>
    <w:p w14:paraId="240C87B6" w14:textId="192DEB2F" w:rsidR="00B84527" w:rsidRDefault="00000000">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w:t>
      </w:r>
      <w:hyperlink w:anchor="P1909">
        <w:r w:rsidR="00B84527">
          <w:rPr>
            <w:rStyle w:val="a4"/>
            <w:rFonts w:ascii="Times New Roman" w:hAnsi="Times New Roman" w:cs="Times New Roman"/>
            <w:color w:val="auto"/>
            <w:sz w:val="24"/>
            <w:szCs w:val="24"/>
          </w:rPr>
          <w:t>Приложение</w:t>
        </w:r>
      </w:hyperlink>
      <w:r>
        <w:rPr>
          <w:rFonts w:ascii="Times New Roman" w:hAnsi="Times New Roman" w:cs="Times New Roman"/>
          <w:sz w:val="24"/>
          <w:szCs w:val="24"/>
        </w:rPr>
        <w:t xml:space="preserve"> №</w:t>
      </w:r>
      <w:r w:rsidR="00D258C0">
        <w:rPr>
          <w:rFonts w:ascii="Times New Roman" w:hAnsi="Times New Roman" w:cs="Times New Roman"/>
          <w:sz w:val="24"/>
          <w:szCs w:val="24"/>
        </w:rPr>
        <w:t>1 к</w:t>
      </w:r>
      <w:r>
        <w:rPr>
          <w:rFonts w:ascii="Times New Roman" w:hAnsi="Times New Roman" w:cs="Times New Roman"/>
          <w:sz w:val="24"/>
          <w:szCs w:val="24"/>
        </w:rPr>
        <w:t xml:space="preserve"> Контракту), являющейся неотъемлемой частью Контракта.</w:t>
      </w:r>
    </w:p>
    <w:p w14:paraId="0FBF25DD" w14:textId="77777777" w:rsidR="00B84527" w:rsidRDefault="00B84527">
      <w:pPr>
        <w:pStyle w:val="ConsPlusNormal"/>
        <w:jc w:val="both"/>
        <w:rPr>
          <w:rFonts w:ascii="Times New Roman" w:hAnsi="Times New Roman" w:cs="Times New Roman"/>
          <w:sz w:val="24"/>
          <w:szCs w:val="24"/>
        </w:rPr>
      </w:pPr>
    </w:p>
    <w:p w14:paraId="60BB07AC" w14:textId="7140D258" w:rsidR="00B84527" w:rsidRPr="007F70CC" w:rsidRDefault="00000000" w:rsidP="007F70CC">
      <w:pPr>
        <w:pStyle w:val="ConsPlusNormal"/>
        <w:jc w:val="center"/>
      </w:pPr>
      <w:r>
        <w:rPr>
          <w:rFonts w:ascii="Times New Roman" w:hAnsi="Times New Roman" w:cs="Times New Roman"/>
          <w:b/>
          <w:sz w:val="24"/>
          <w:szCs w:val="24"/>
        </w:rPr>
        <w:t>II. Цена Контракта и порядок расчетов</w:t>
      </w:r>
    </w:p>
    <w:p w14:paraId="02222C9A" w14:textId="6C7BA054" w:rsidR="00B84527" w:rsidRDefault="00000000">
      <w:pPr>
        <w:pStyle w:val="ConsPlusNonformat"/>
        <w:ind w:firstLine="539"/>
        <w:jc w:val="both"/>
        <w:rPr>
          <w:b/>
        </w:rPr>
      </w:pPr>
      <w:r>
        <w:rPr>
          <w:rFonts w:ascii="Times New Roman" w:hAnsi="Times New Roman" w:cs="Times New Roman"/>
          <w:sz w:val="24"/>
          <w:szCs w:val="24"/>
        </w:rPr>
        <w:t xml:space="preserve">2.1.  Цена Контракта составляет: </w:t>
      </w:r>
      <w:r w:rsidR="007F70CC">
        <w:rPr>
          <w:rFonts w:ascii="Times New Roman" w:hAnsi="Times New Roman" w:cs="Times New Roman"/>
          <w:b/>
          <w:sz w:val="24"/>
          <w:szCs w:val="24"/>
        </w:rPr>
        <w:t>___________</w:t>
      </w:r>
      <w:r>
        <w:rPr>
          <w:rFonts w:ascii="Times New Roman" w:hAnsi="Times New Roman" w:cs="Times New Roman"/>
          <w:b/>
          <w:sz w:val="24"/>
          <w:szCs w:val="24"/>
        </w:rPr>
        <w:t xml:space="preserve"> (</w:t>
      </w:r>
      <w:r w:rsidR="007F70CC">
        <w:rPr>
          <w:rFonts w:ascii="Times New Roman" w:hAnsi="Times New Roman" w:cs="Times New Roman"/>
          <w:b/>
          <w:sz w:val="24"/>
          <w:szCs w:val="24"/>
        </w:rPr>
        <w:t>___________</w:t>
      </w:r>
      <w:r>
        <w:rPr>
          <w:rFonts w:ascii="Times New Roman" w:hAnsi="Times New Roman" w:cs="Times New Roman"/>
          <w:b/>
          <w:sz w:val="24"/>
          <w:szCs w:val="24"/>
        </w:rPr>
        <w:t xml:space="preserve">) рубль </w:t>
      </w:r>
      <w:r w:rsidR="007F70CC">
        <w:rPr>
          <w:rFonts w:ascii="Times New Roman" w:hAnsi="Times New Roman" w:cs="Times New Roman"/>
          <w:b/>
          <w:sz w:val="24"/>
          <w:szCs w:val="24"/>
        </w:rPr>
        <w:t>____</w:t>
      </w:r>
      <w:r>
        <w:rPr>
          <w:rFonts w:ascii="Times New Roman" w:hAnsi="Times New Roman" w:cs="Times New Roman"/>
          <w:b/>
          <w:sz w:val="24"/>
          <w:szCs w:val="24"/>
        </w:rPr>
        <w:t xml:space="preserve"> копеек., </w:t>
      </w:r>
      <w:r w:rsidR="007F70CC">
        <w:rPr>
          <w:rFonts w:ascii="Times New Roman" w:hAnsi="Times New Roman" w:cs="Times New Roman"/>
          <w:b/>
          <w:sz w:val="24"/>
          <w:szCs w:val="24"/>
        </w:rPr>
        <w:t xml:space="preserve">в т.ч. НДС (__%), / </w:t>
      </w:r>
      <w:r>
        <w:rPr>
          <w:rFonts w:ascii="Times New Roman" w:hAnsi="Times New Roman" w:cs="Times New Roman"/>
          <w:b/>
          <w:sz w:val="24"/>
          <w:szCs w:val="24"/>
        </w:rPr>
        <w:t>НДС не предусмотрен.</w:t>
      </w:r>
    </w:p>
    <w:p w14:paraId="7415BE9F" w14:textId="77777777" w:rsidR="00B84527" w:rsidRDefault="00000000">
      <w:pPr>
        <w:pStyle w:val="ConsPlusNonformat"/>
        <w:ind w:firstLine="539"/>
        <w:jc w:val="both"/>
      </w:pPr>
      <w:bookmarkStart w:id="1" w:name="P1457"/>
      <w:bookmarkEnd w:id="1"/>
      <w:r>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13EE031" w14:textId="77777777" w:rsidR="00B84527" w:rsidRDefault="00000000">
      <w:pPr>
        <w:pStyle w:val="ConsPlusNormal"/>
        <w:ind w:firstLine="539"/>
        <w:jc w:val="both"/>
      </w:pPr>
      <w:bookmarkStart w:id="2" w:name="P1458"/>
      <w:bookmarkEnd w:id="2"/>
      <w:r>
        <w:rPr>
          <w:rFonts w:ascii="Times New Roman" w:hAnsi="Times New Roman" w:cs="Times New Roman"/>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42B56BF" w14:textId="77777777" w:rsidR="00B84527" w:rsidRDefault="00000000">
      <w:pPr>
        <w:pStyle w:val="ConsPlusNormal"/>
        <w:ind w:firstLine="539"/>
        <w:jc w:val="both"/>
      </w:pPr>
      <w:bookmarkStart w:id="3" w:name="P1459"/>
      <w:bookmarkEnd w:id="3"/>
      <w:r>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5">
        <w:r w:rsidR="00B84527">
          <w:rPr>
            <w:rStyle w:val="a4"/>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6DABB7E6" w14:textId="77777777" w:rsidR="00B84527" w:rsidRDefault="00000000" w:rsidP="007F70CC">
      <w:pPr>
        <w:pStyle w:val="ConsPlusNormal"/>
        <w:ind w:firstLine="709"/>
        <w:jc w:val="both"/>
      </w:pPr>
      <w:bookmarkStart w:id="4" w:name="P1460"/>
      <w:bookmarkEnd w:id="4"/>
      <w:r>
        <w:rPr>
          <w:rFonts w:ascii="Times New Roman" w:hAnsi="Times New Roman" w:cs="Times New Roman"/>
          <w:sz w:val="24"/>
          <w:szCs w:val="24"/>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14:paraId="6FBAE80A" w14:textId="77777777" w:rsidR="00B84527" w:rsidRDefault="00000000" w:rsidP="007F70CC">
      <w:pPr>
        <w:pStyle w:val="ConsPlusNormal"/>
        <w:ind w:firstLine="709"/>
        <w:jc w:val="both"/>
      </w:pPr>
      <w:r>
        <w:rPr>
          <w:rFonts w:ascii="Times New Roman" w:hAnsi="Times New Roman" w:cs="Times New Roman"/>
          <w:sz w:val="24"/>
          <w:szCs w:val="24"/>
        </w:rPr>
        <w:t xml:space="preserve">2.5. Источник финансирования Контракта – бюджетные средства. </w:t>
      </w:r>
      <w:bookmarkStart w:id="5" w:name="P1467"/>
      <w:bookmarkStart w:id="6" w:name="P1466"/>
      <w:bookmarkStart w:id="7" w:name="P1464"/>
      <w:bookmarkStart w:id="8" w:name="P1462"/>
      <w:bookmarkEnd w:id="5"/>
      <w:bookmarkEnd w:id="6"/>
      <w:bookmarkEnd w:id="7"/>
      <w:bookmarkEnd w:id="8"/>
    </w:p>
    <w:p w14:paraId="7064C0A4" w14:textId="77777777" w:rsidR="00B84527" w:rsidRDefault="00000000" w:rsidP="007F70CC">
      <w:pPr>
        <w:spacing w:after="0" w:line="240" w:lineRule="auto"/>
        <w:ind w:firstLine="709"/>
        <w:jc w:val="both"/>
        <w:rPr>
          <w:rFonts w:ascii="Times New Roman" w:hAnsi="Times New Roman"/>
          <w:sz w:val="24"/>
          <w:szCs w:val="24"/>
        </w:rPr>
      </w:pPr>
      <w:r>
        <w:rPr>
          <w:rFonts w:ascii="Times New Roman" w:hAnsi="Times New Roman"/>
          <w:sz w:val="24"/>
          <w:szCs w:val="24"/>
        </w:rPr>
        <w:t xml:space="preserve">2.6. Расчеты между Заказчиком и Поставщиком производятся не позднее 10 рабочих дней с даты подписания </w:t>
      </w:r>
      <w:bookmarkStart w:id="9" w:name="P1475"/>
      <w:bookmarkEnd w:id="9"/>
      <w:r>
        <w:rPr>
          <w:rFonts w:ascii="Times New Roman" w:hAnsi="Times New Roman"/>
          <w:sz w:val="24"/>
          <w:szCs w:val="24"/>
        </w:rPr>
        <w:t>Сторонами акта приемки товара (ф. 0510452) (утв. Приказом Министерства финансов Российской Федерации от 15.04.2021 № 61н).</w:t>
      </w:r>
    </w:p>
    <w:p w14:paraId="643F3AE7" w14:textId="77777777" w:rsidR="00B84527" w:rsidRDefault="00000000" w:rsidP="007F70CC">
      <w:pPr>
        <w:pStyle w:val="ConsPlusNormal"/>
        <w:ind w:firstLine="709"/>
        <w:jc w:val="both"/>
      </w:pPr>
      <w:r>
        <w:rPr>
          <w:rFonts w:ascii="Times New Roman" w:hAnsi="Times New Roman" w:cs="Times New Roman"/>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w:t>
      </w:r>
      <w:r>
        <w:rPr>
          <w:rFonts w:ascii="Times New Roman" w:hAnsi="Times New Roman" w:cs="Times New Roman"/>
          <w:sz w:val="24"/>
          <w:szCs w:val="24"/>
        </w:rPr>
        <w:lastRenderedPageBreak/>
        <w:t xml:space="preserve">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68C39C56" w14:textId="77777777" w:rsidR="00B84527" w:rsidRDefault="00B84527">
      <w:pPr>
        <w:pStyle w:val="ConsPlusNormal"/>
        <w:ind w:firstLine="539"/>
        <w:jc w:val="both"/>
      </w:pPr>
    </w:p>
    <w:p w14:paraId="33518914" w14:textId="77777777" w:rsidR="00B84527" w:rsidRDefault="00000000">
      <w:pPr>
        <w:pStyle w:val="ConsPlusNormal"/>
        <w:jc w:val="center"/>
      </w:pPr>
      <w:bookmarkStart w:id="10" w:name="P1477"/>
      <w:bookmarkEnd w:id="10"/>
      <w:r>
        <w:rPr>
          <w:rFonts w:ascii="Times New Roman" w:hAnsi="Times New Roman" w:cs="Times New Roman"/>
          <w:b/>
          <w:sz w:val="24"/>
          <w:szCs w:val="24"/>
        </w:rPr>
        <w:t>III. Порядок, сроки и условия поставки</w:t>
      </w:r>
    </w:p>
    <w:p w14:paraId="7A722EAC" w14:textId="5291E04A" w:rsidR="00B84527" w:rsidRPr="007F70CC" w:rsidRDefault="00000000" w:rsidP="007F70CC">
      <w:pPr>
        <w:pStyle w:val="ConsPlusNormal"/>
        <w:jc w:val="center"/>
      </w:pPr>
      <w:r>
        <w:rPr>
          <w:rFonts w:ascii="Times New Roman" w:hAnsi="Times New Roman" w:cs="Times New Roman"/>
          <w:b/>
          <w:sz w:val="24"/>
          <w:szCs w:val="24"/>
        </w:rPr>
        <w:t xml:space="preserve">и приемки Товара </w:t>
      </w:r>
    </w:p>
    <w:p w14:paraId="09757798" w14:textId="42699274" w:rsidR="00B84527" w:rsidRDefault="00000000">
      <w:pPr>
        <w:pStyle w:val="ConsPlusNormal"/>
        <w:ind w:firstLine="540"/>
        <w:jc w:val="both"/>
      </w:pPr>
      <w:bookmarkStart w:id="11" w:name="P1480"/>
      <w:bookmarkEnd w:id="11"/>
      <w:r>
        <w:rPr>
          <w:rFonts w:ascii="Times New Roman" w:hAnsi="Times New Roman" w:cs="Times New Roman"/>
          <w:sz w:val="24"/>
          <w:szCs w:val="24"/>
        </w:rPr>
        <w:t xml:space="preserve">3.1. Поставщик самостоятельно доставляет Товар Заказчику по адресу: г. Челябинск, ул. Лазурная, д.10А, </w:t>
      </w:r>
      <w:r>
        <w:rPr>
          <w:rFonts w:ascii="Times New Roman" w:hAnsi="Times New Roman" w:cs="Times New Roman"/>
          <w:b/>
          <w:color w:val="000000"/>
          <w:sz w:val="24"/>
          <w:szCs w:val="24"/>
        </w:rPr>
        <w:t xml:space="preserve">в течении </w:t>
      </w:r>
      <w:r w:rsidR="007F70CC">
        <w:rPr>
          <w:rFonts w:ascii="Times New Roman" w:hAnsi="Times New Roman" w:cs="Times New Roman"/>
          <w:b/>
          <w:color w:val="000000"/>
          <w:sz w:val="24"/>
          <w:szCs w:val="24"/>
        </w:rPr>
        <w:t>20</w:t>
      </w:r>
      <w:r>
        <w:rPr>
          <w:rFonts w:ascii="Times New Roman" w:hAnsi="Times New Roman" w:cs="Times New Roman"/>
          <w:b/>
          <w:color w:val="000000"/>
          <w:sz w:val="24"/>
          <w:szCs w:val="24"/>
        </w:rPr>
        <w:t xml:space="preserve"> рабочих дней с даты заключения контракта. </w:t>
      </w:r>
      <w:r>
        <w:rPr>
          <w:rFonts w:ascii="Times New Roman" w:hAnsi="Times New Roman" w:cs="Times New Roman"/>
          <w:sz w:val="24"/>
          <w:szCs w:val="24"/>
        </w:rPr>
        <w:t>Поставщик не менее чем за 2 дня до осуществления поставки Товара направляет в адрес Заказчика уведомление о времени и дате доставки Товара в место доставки.</w:t>
      </w:r>
    </w:p>
    <w:p w14:paraId="7A79C67A" w14:textId="77777777" w:rsidR="00B84527" w:rsidRDefault="00000000">
      <w:pPr>
        <w:pStyle w:val="ConsPlusNormal"/>
        <w:ind w:firstLine="539"/>
        <w:jc w:val="both"/>
        <w:rPr>
          <w:rFonts w:ascii="Times New Roman" w:hAnsi="Times New Roman" w:cs="Times New Roman"/>
          <w:sz w:val="24"/>
          <w:szCs w:val="24"/>
        </w:rPr>
      </w:pPr>
      <w:bookmarkStart w:id="12" w:name="P1485"/>
      <w:bookmarkStart w:id="13" w:name="P1482"/>
      <w:bookmarkEnd w:id="12"/>
      <w:bookmarkEnd w:id="13"/>
      <w:r>
        <w:rPr>
          <w:rFonts w:ascii="Times New Roman" w:hAnsi="Times New Roman" w:cs="Times New Roman"/>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2CC0225E" w14:textId="77777777" w:rsidR="00B84527" w:rsidRDefault="00000000">
      <w:pPr>
        <w:spacing w:after="0" w:line="240" w:lineRule="auto"/>
        <w:ind w:firstLine="539"/>
        <w:jc w:val="both"/>
        <w:rPr>
          <w:rFonts w:ascii="Times New Roman" w:hAnsi="Times New Roman"/>
          <w:sz w:val="24"/>
          <w:szCs w:val="24"/>
        </w:rPr>
      </w:pPr>
      <w:r>
        <w:rPr>
          <w:rFonts w:ascii="Times New Roman" w:hAnsi="Times New Roman"/>
          <w:sz w:val="24"/>
          <w:szCs w:val="24"/>
        </w:rPr>
        <w:t>3.2.2.</w:t>
      </w:r>
      <w:r>
        <w:rPr>
          <w:rFonts w:ascii="Times New Roman" w:eastAsia="Arial" w:hAnsi="Times New Roman"/>
          <w:b/>
          <w:sz w:val="24"/>
          <w:szCs w:val="24"/>
          <w:lang w:eastAsia="ar-SA"/>
        </w:rPr>
        <w:t xml:space="preserve"> </w:t>
      </w:r>
      <w:r>
        <w:rPr>
          <w:rFonts w:ascii="Times New Roman" w:eastAsia="Arial" w:hAnsi="Times New Roman"/>
          <w:sz w:val="24"/>
          <w:szCs w:val="24"/>
          <w:lang w:eastAsia="ar-SA"/>
        </w:rPr>
        <w:t xml:space="preserve">По итогам приемки поставленного Товара Заказчик оформляет Акт </w:t>
      </w:r>
      <w:r>
        <w:rPr>
          <w:rFonts w:ascii="Times New Roman" w:hAnsi="Times New Roman"/>
          <w:sz w:val="24"/>
          <w:szCs w:val="24"/>
        </w:rPr>
        <w:t>приемки товара (ф. 0510452). Акт формируется на основании документов, предоставленных Поставщиком и подтверждающих поставку Товара. Акт оформляется в присутствии и с обязательным участием представителя Поставщика или представителя незаинтересованной организации.</w:t>
      </w:r>
    </w:p>
    <w:p w14:paraId="61F3474A" w14:textId="77777777" w:rsidR="00B84527" w:rsidRDefault="00000000">
      <w:pPr>
        <w:spacing w:after="0" w:line="240" w:lineRule="auto"/>
        <w:jc w:val="both"/>
        <w:rPr>
          <w:rFonts w:ascii="Times New Roman" w:hAnsi="Times New Roman"/>
          <w:sz w:val="24"/>
          <w:szCs w:val="24"/>
        </w:rPr>
      </w:pPr>
      <w:r>
        <w:rPr>
          <w:rFonts w:ascii="Times New Roman" w:hAnsi="Times New Roman"/>
          <w:sz w:val="24"/>
          <w:szCs w:val="24"/>
        </w:rPr>
        <w:tab/>
        <w:t>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с соблюдением Российского законодательства, действующих на дату отправки документа. В отсутствие организационно – технической возможности составления Акта приемки (ф. 0510452) в электронной форме Акт формируется на бумажном носителе и подписывается представителями Заказчика и Поставщика собственноручно.</w:t>
      </w:r>
    </w:p>
    <w:p w14:paraId="4D02C53D" w14:textId="77777777" w:rsidR="00B84527" w:rsidRDefault="00000000">
      <w:pPr>
        <w:spacing w:after="0" w:line="240" w:lineRule="auto"/>
        <w:jc w:val="both"/>
        <w:rPr>
          <w:rFonts w:ascii="Times New Roman" w:eastAsia="Times New Roman" w:hAnsi="Times New Roman"/>
          <w:color w:val="0A0A0A"/>
          <w:sz w:val="24"/>
          <w:szCs w:val="24"/>
          <w:lang w:eastAsia="ru-RU"/>
        </w:rPr>
      </w:pPr>
      <w:r>
        <w:rPr>
          <w:rFonts w:ascii="Times New Roman" w:hAnsi="Times New Roman"/>
          <w:sz w:val="24"/>
          <w:szCs w:val="24"/>
        </w:rPr>
        <w:tab/>
        <w:t>Оформление документов о приемке осуществляется в порядке и на условиях,  которые определены в приказе Министерства финансов Российской Федерации от 15.04.2021 № 61н</w:t>
      </w:r>
      <w:r>
        <w:rPr>
          <w:rFonts w:ascii="Times New Roman" w:eastAsia="Times New Roman" w:hAnsi="Times New Roman"/>
          <w:color w:val="0A0A0A"/>
          <w:sz w:val="24"/>
          <w:szCs w:val="24"/>
          <w:lang w:eastAsia="ru-RU"/>
        </w:rPr>
        <w:t xml:space="preserve">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14:paraId="7E558973" w14:textId="77777777" w:rsidR="00B84527" w:rsidRDefault="00000000">
      <w:pPr>
        <w:spacing w:after="0" w:line="240" w:lineRule="auto"/>
        <w:jc w:val="both"/>
        <w:rPr>
          <w:rFonts w:ascii="Times New Roman" w:hAnsi="Times New Roman"/>
          <w:sz w:val="24"/>
          <w:szCs w:val="24"/>
        </w:rPr>
      </w:pPr>
      <w:r>
        <w:rPr>
          <w:rFonts w:ascii="Times New Roman" w:eastAsia="Times New Roman" w:hAnsi="Times New Roman"/>
          <w:color w:val="0A0A0A"/>
          <w:sz w:val="24"/>
          <w:szCs w:val="24"/>
          <w:lang w:eastAsia="ru-RU"/>
        </w:rPr>
        <w:tab/>
        <w:t>Копию электронного Акта приемки (</w:t>
      </w:r>
      <w:r>
        <w:rPr>
          <w:rFonts w:ascii="Times New Roman" w:hAnsi="Times New Roman"/>
          <w:sz w:val="24"/>
          <w:szCs w:val="24"/>
        </w:rPr>
        <w:t xml:space="preserve">ф. 0510452), сформированную на бумажном носителе, Заказчик передает на подписание собственноручно представителю Поставщика.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 </w:t>
      </w:r>
    </w:p>
    <w:p w14:paraId="32870E3E" w14:textId="77777777" w:rsidR="00B84527" w:rsidRDefault="00000000">
      <w:pPr>
        <w:spacing w:after="0" w:line="240" w:lineRule="auto"/>
        <w:ind w:firstLine="539"/>
        <w:jc w:val="both"/>
        <w:rPr>
          <w:rFonts w:ascii="Times New Roman" w:eastAsia="Arial" w:hAnsi="Times New Roman"/>
          <w:b/>
          <w:sz w:val="24"/>
          <w:szCs w:val="24"/>
          <w:lang w:eastAsia="ar-SA"/>
        </w:rPr>
      </w:pPr>
      <w:r>
        <w:rPr>
          <w:rFonts w:ascii="Times New Roman" w:hAnsi="Times New Roman"/>
          <w:sz w:val="24"/>
          <w:szCs w:val="24"/>
        </w:rPr>
        <w:t xml:space="preserve">Отказ представителя Поставщика от участия в приемке Товара и подписания Акта приемки </w:t>
      </w:r>
      <w:r>
        <w:rPr>
          <w:rFonts w:ascii="Times New Roman" w:eastAsia="Times New Roman" w:hAnsi="Times New Roman"/>
          <w:color w:val="0A0A0A"/>
          <w:sz w:val="24"/>
          <w:szCs w:val="24"/>
          <w:lang w:eastAsia="ru-RU"/>
        </w:rPr>
        <w:t>(</w:t>
      </w:r>
      <w:r>
        <w:rPr>
          <w:rFonts w:ascii="Times New Roman" w:hAnsi="Times New Roman"/>
          <w:sz w:val="24"/>
          <w:szCs w:val="24"/>
        </w:rPr>
        <w:t>ф. 0510452) не может служить препятствием приемки Товара по настоящему Контракту и оформлению ее результатов.</w:t>
      </w:r>
    </w:p>
    <w:p w14:paraId="023A37F8" w14:textId="77777777" w:rsidR="00B84527" w:rsidRDefault="00000000">
      <w:pPr>
        <w:pStyle w:val="ConsPlusNormal"/>
        <w:ind w:firstLine="539"/>
        <w:jc w:val="both"/>
      </w:pPr>
      <w:r>
        <w:rPr>
          <w:rFonts w:ascii="Times New Roman" w:hAnsi="Times New Roman" w:cs="Times New Roman"/>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E81D799" w14:textId="77777777" w:rsidR="00B84527" w:rsidRDefault="00000000">
      <w:pPr>
        <w:pStyle w:val="ConsPlusNormal"/>
        <w:ind w:firstLine="539"/>
        <w:jc w:val="both"/>
      </w:pPr>
      <w:r>
        <w:rPr>
          <w:rFonts w:ascii="Times New Roman" w:hAnsi="Times New Roman" w:cs="Times New Roman"/>
          <w:sz w:val="24"/>
          <w:szCs w:val="24"/>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6">
        <w:r w:rsidR="00B84527">
          <w:rPr>
            <w:rStyle w:val="a4"/>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2638CC65" w14:textId="77777777" w:rsidR="00B84527" w:rsidRDefault="00000000">
      <w:pPr>
        <w:pStyle w:val="ConsPlusNormal"/>
        <w:ind w:firstLine="539"/>
        <w:jc w:val="both"/>
      </w:pPr>
      <w:bookmarkStart w:id="14" w:name="P1489"/>
      <w:bookmarkEnd w:id="14"/>
      <w:r>
        <w:rPr>
          <w:rFonts w:ascii="Times New Roman" w:hAnsi="Times New Roman" w:cs="Times New Roman"/>
          <w:sz w:val="24"/>
          <w:szCs w:val="24"/>
        </w:rPr>
        <w:t>3.5. При отсутствии у Заказчика претензий по количеству и качеству поставленного Товара Заказчик в течение 5 (пяти) дней с момента доставки Товара Поставщиком подписывает акт приема-передачи Товара (отдельного этапа исполнения Контракта), товарную (товарно-</w:t>
      </w:r>
      <w:r>
        <w:rPr>
          <w:rFonts w:ascii="Times New Roman" w:hAnsi="Times New Roman" w:cs="Times New Roman"/>
          <w:sz w:val="24"/>
          <w:szCs w:val="24"/>
        </w:rPr>
        <w:lastRenderedPageBreak/>
        <w:t>транспортную) накладную, счет, счет-фактуру (если применима). После этого Товар считается переданным Поставщиком Заказчику.</w:t>
      </w:r>
    </w:p>
    <w:p w14:paraId="6C0617EE" w14:textId="77777777" w:rsidR="00B84527" w:rsidRDefault="00000000">
      <w:pPr>
        <w:pStyle w:val="ConsPlusNormal"/>
        <w:ind w:firstLine="539"/>
        <w:jc w:val="both"/>
      </w:pPr>
      <w:r>
        <w:rPr>
          <w:rFonts w:ascii="Times New Roman" w:hAnsi="Times New Roman" w:cs="Times New Roman"/>
          <w:sz w:val="24"/>
          <w:szCs w:val="24"/>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r w:rsidR="00B84527">
          <w:rPr>
            <w:rStyle w:val="a4"/>
            <w:rFonts w:ascii="Times New Roman" w:hAnsi="Times New Roman" w:cs="Times New Roman"/>
            <w:color w:val="auto"/>
            <w:sz w:val="24"/>
            <w:szCs w:val="24"/>
          </w:rPr>
          <w:t>пункте 3.</w:t>
        </w:r>
      </w:hyperlink>
      <w:r>
        <w:rPr>
          <w:rFonts w:ascii="Times New Roman" w:hAnsi="Times New Roman" w:cs="Times New Roman"/>
          <w:sz w:val="24"/>
          <w:szCs w:val="24"/>
        </w:rPr>
        <w:t>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40D0EC1D" w14:textId="77777777" w:rsidR="00B84527" w:rsidRDefault="00000000">
      <w:pPr>
        <w:pStyle w:val="ConsPlusNormal"/>
        <w:ind w:firstLine="539"/>
        <w:jc w:val="both"/>
      </w:pPr>
      <w:r>
        <w:rPr>
          <w:rFonts w:ascii="Times New Roman" w:hAnsi="Times New Roman" w:cs="Times New Roman"/>
          <w:sz w:val="24"/>
          <w:szCs w:val="24"/>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29FEE8AE" w14:textId="77777777" w:rsidR="00B84527" w:rsidRDefault="00000000">
      <w:pPr>
        <w:pStyle w:val="ConsPlusNormal"/>
        <w:ind w:firstLine="539"/>
        <w:jc w:val="both"/>
      </w:pPr>
      <w:r>
        <w:rPr>
          <w:rFonts w:ascii="Times New Roman" w:hAnsi="Times New Roman" w:cs="Times New Roman"/>
          <w:sz w:val="24"/>
          <w:szCs w:val="24"/>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r w:rsidR="00B84527">
          <w:rPr>
            <w:rStyle w:val="a4"/>
            <w:rFonts w:ascii="Times New Roman" w:hAnsi="Times New Roman" w:cs="Times New Roman"/>
            <w:color w:val="auto"/>
            <w:sz w:val="24"/>
            <w:szCs w:val="24"/>
          </w:rPr>
          <w:t>пункте 3.5</w:t>
        </w:r>
      </w:hyperlink>
      <w:r>
        <w:rPr>
          <w:rFonts w:ascii="Times New Roman" w:hAnsi="Times New Roman" w:cs="Times New Roman"/>
          <w:sz w:val="24"/>
          <w:szCs w:val="24"/>
        </w:rPr>
        <w:t xml:space="preserve"> Контракта.</w:t>
      </w:r>
    </w:p>
    <w:p w14:paraId="33313460" w14:textId="77777777" w:rsidR="00B84527" w:rsidRDefault="00000000">
      <w:pPr>
        <w:pStyle w:val="ConsPlusNormal"/>
        <w:ind w:firstLine="539"/>
        <w:jc w:val="both"/>
      </w:pPr>
      <w:r>
        <w:rPr>
          <w:rFonts w:ascii="Times New Roman" w:hAnsi="Times New Roman" w:cs="Times New Roman"/>
          <w:sz w:val="24"/>
          <w:szCs w:val="24"/>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01B32690" w14:textId="77777777" w:rsidR="00B84527" w:rsidRDefault="00B84527">
      <w:pPr>
        <w:pStyle w:val="ConsPlusNormal"/>
        <w:jc w:val="both"/>
        <w:rPr>
          <w:rFonts w:ascii="Times New Roman" w:hAnsi="Times New Roman" w:cs="Times New Roman"/>
          <w:sz w:val="24"/>
          <w:szCs w:val="24"/>
        </w:rPr>
      </w:pPr>
    </w:p>
    <w:p w14:paraId="7F9D9B07" w14:textId="67244980" w:rsidR="00B84527" w:rsidRPr="007F70CC" w:rsidRDefault="00000000" w:rsidP="007F70CC">
      <w:pPr>
        <w:pStyle w:val="ConsPlusNormal"/>
        <w:jc w:val="center"/>
      </w:pPr>
      <w:r>
        <w:rPr>
          <w:rFonts w:ascii="Times New Roman" w:hAnsi="Times New Roman" w:cs="Times New Roman"/>
          <w:b/>
          <w:sz w:val="24"/>
          <w:szCs w:val="24"/>
        </w:rPr>
        <w:t>IV. Взаимодействие Сторон</w:t>
      </w:r>
    </w:p>
    <w:p w14:paraId="5C515DFE" w14:textId="77777777" w:rsidR="00B84527" w:rsidRDefault="00000000">
      <w:pPr>
        <w:pStyle w:val="ConsPlusNormal"/>
        <w:ind w:firstLine="539"/>
        <w:jc w:val="both"/>
      </w:pPr>
      <w:bookmarkStart w:id="15" w:name="P1497"/>
      <w:bookmarkEnd w:id="15"/>
      <w:r>
        <w:rPr>
          <w:rFonts w:ascii="Times New Roman" w:hAnsi="Times New Roman" w:cs="Times New Roman"/>
          <w:sz w:val="24"/>
          <w:szCs w:val="24"/>
        </w:rPr>
        <w:t xml:space="preserve">4.1. Поставщик обязан: </w:t>
      </w:r>
    </w:p>
    <w:p w14:paraId="388FBC41" w14:textId="77777777" w:rsidR="00B84527" w:rsidRDefault="00000000">
      <w:pPr>
        <w:pStyle w:val="ConsPlusNormal"/>
        <w:ind w:firstLine="539"/>
        <w:jc w:val="both"/>
      </w:pPr>
      <w:r>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w:t>
      </w:r>
    </w:p>
    <w:p w14:paraId="7D35E16D" w14:textId="77777777" w:rsidR="00B84527" w:rsidRDefault="00000000">
      <w:pPr>
        <w:pStyle w:val="ConsPlusNormal"/>
        <w:ind w:firstLine="539"/>
        <w:jc w:val="both"/>
      </w:pPr>
      <w:bookmarkStart w:id="16" w:name="P1499"/>
      <w:bookmarkEnd w:id="16"/>
      <w:r>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7160E4F" w14:textId="77777777" w:rsidR="00B84527" w:rsidRDefault="00000000">
      <w:pPr>
        <w:pStyle w:val="ConsPlusNormal"/>
        <w:ind w:firstLine="539"/>
        <w:jc w:val="both"/>
      </w:pPr>
      <w:r>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442F9BFB" w14:textId="77777777" w:rsidR="00B84527" w:rsidRDefault="00000000">
      <w:pPr>
        <w:pStyle w:val="ConsPlusNormal"/>
        <w:ind w:firstLine="539"/>
        <w:jc w:val="both"/>
      </w:pPr>
      <w:bookmarkStart w:id="17" w:name="P1504"/>
      <w:bookmarkStart w:id="18" w:name="P1502"/>
      <w:bookmarkEnd w:id="17"/>
      <w:bookmarkEnd w:id="18"/>
      <w:r>
        <w:rPr>
          <w:rFonts w:ascii="Times New Roman" w:hAnsi="Times New Roman" w:cs="Times New Roman"/>
          <w:sz w:val="24"/>
          <w:szCs w:val="24"/>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717FB742" w14:textId="77777777" w:rsidR="00B84527" w:rsidRDefault="00000000">
      <w:pPr>
        <w:pStyle w:val="ConsPlusNormal"/>
        <w:ind w:firstLine="539"/>
        <w:jc w:val="both"/>
      </w:pPr>
      <w:bookmarkStart w:id="19" w:name="P1505"/>
      <w:bookmarkEnd w:id="19"/>
      <w:r>
        <w:rPr>
          <w:rFonts w:ascii="Times New Roman" w:hAnsi="Times New Roman" w:cs="Times New Roman"/>
          <w:sz w:val="24"/>
          <w:szCs w:val="24"/>
        </w:rPr>
        <w:t>4.2. Поставщик вправе:</w:t>
      </w:r>
    </w:p>
    <w:p w14:paraId="4BA65F54" w14:textId="77777777" w:rsidR="00B84527" w:rsidRDefault="00000000">
      <w:pPr>
        <w:pStyle w:val="ConsPlusNormal"/>
        <w:ind w:firstLine="539"/>
        <w:jc w:val="both"/>
      </w:pPr>
      <w:r>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14:paraId="48A3F933" w14:textId="77777777" w:rsidR="00B84527" w:rsidRDefault="00000000">
      <w:pPr>
        <w:pStyle w:val="ConsPlusNormal"/>
        <w:ind w:firstLine="539"/>
        <w:jc w:val="both"/>
      </w:pPr>
      <w:bookmarkStart w:id="20" w:name="P1518"/>
      <w:bookmarkEnd w:id="20"/>
      <w:r>
        <w:rPr>
          <w:rFonts w:ascii="Times New Roman" w:hAnsi="Times New Roman"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559BF1A4" w14:textId="77777777" w:rsidR="00B84527" w:rsidRDefault="00000000">
      <w:pPr>
        <w:pStyle w:val="ConsPlusNormal"/>
        <w:ind w:firstLine="539"/>
        <w:jc w:val="both"/>
      </w:pPr>
      <w:bookmarkStart w:id="21" w:name="P1519"/>
      <w:bookmarkEnd w:id="21"/>
      <w:r>
        <w:rPr>
          <w:rFonts w:ascii="Times New Roman" w:hAnsi="Times New Roman" w:cs="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5A9211CB" w14:textId="77777777" w:rsidR="00B84527" w:rsidRDefault="00000000">
      <w:pPr>
        <w:pStyle w:val="ConsPlusNormal"/>
        <w:ind w:firstLine="539"/>
        <w:jc w:val="both"/>
      </w:pPr>
      <w:r>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1550">
        <w:r w:rsidR="00B84527">
          <w:rPr>
            <w:rStyle w:val="a4"/>
            <w:rFonts w:ascii="Times New Roman" w:hAnsi="Times New Roman" w:cs="Times New Roman"/>
            <w:color w:val="auto"/>
            <w:sz w:val="24"/>
            <w:szCs w:val="24"/>
          </w:rPr>
          <w:t>разделом VI</w:t>
        </w:r>
      </w:hyperlink>
      <w:r>
        <w:rPr>
          <w:rFonts w:ascii="Times New Roman" w:hAnsi="Times New Roman" w:cs="Times New Roman"/>
          <w:sz w:val="24"/>
          <w:szCs w:val="24"/>
        </w:rPr>
        <w:t xml:space="preserve"> Контракта;</w:t>
      </w:r>
    </w:p>
    <w:p w14:paraId="30C18432" w14:textId="77777777" w:rsidR="00B84527" w:rsidRDefault="00000000">
      <w:pPr>
        <w:pStyle w:val="ConsPlusNormal"/>
        <w:ind w:firstLine="539"/>
        <w:jc w:val="both"/>
      </w:pPr>
      <w:r>
        <w:rPr>
          <w:rFonts w:ascii="Times New Roman" w:hAnsi="Times New Roman" w:cs="Times New Roman"/>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7">
        <w:r w:rsidR="00B84527">
          <w:rPr>
            <w:rStyle w:val="a4"/>
            <w:rFonts w:ascii="Times New Roman" w:hAnsi="Times New Roman" w:cs="Times New Roman"/>
            <w:color w:val="auto"/>
            <w:sz w:val="24"/>
            <w:szCs w:val="24"/>
          </w:rPr>
          <w:t>частью 6 статьи 14</w:t>
        </w:r>
      </w:hyperlink>
      <w:r>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cs="Times New Roman"/>
          <w:sz w:val="24"/>
          <w:szCs w:val="24"/>
        </w:rPr>
        <w:lastRenderedPageBreak/>
        <w:t>(Собрание законодательства Российской Федерации, 2013, N 14, ст. 1652; 2015, N 29, ст. 4353).</w:t>
      </w:r>
    </w:p>
    <w:p w14:paraId="0AF937C7" w14:textId="77777777" w:rsidR="00B84527" w:rsidRDefault="00000000">
      <w:pPr>
        <w:pStyle w:val="ConsPlusNormal"/>
        <w:ind w:firstLine="539"/>
        <w:jc w:val="both"/>
      </w:pPr>
      <w:r>
        <w:rPr>
          <w:rFonts w:ascii="Times New Roman" w:hAnsi="Times New Roman" w:cs="Times New Roman"/>
          <w:sz w:val="24"/>
          <w:szCs w:val="24"/>
        </w:rPr>
        <w:t>4.3. Заказчик обязуется:</w:t>
      </w:r>
    </w:p>
    <w:p w14:paraId="15DD76F5" w14:textId="77777777" w:rsidR="00B84527" w:rsidRDefault="00000000">
      <w:pPr>
        <w:pStyle w:val="ConsPlusNormal"/>
        <w:ind w:firstLine="539"/>
        <w:jc w:val="both"/>
      </w:pPr>
      <w:r>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6C29482D" w14:textId="77777777" w:rsidR="00B84527" w:rsidRDefault="00000000">
      <w:pPr>
        <w:pStyle w:val="ConsPlusNormal"/>
        <w:ind w:firstLine="539"/>
        <w:jc w:val="both"/>
      </w:pPr>
      <w:bookmarkStart w:id="22" w:name="P1525"/>
      <w:bookmarkEnd w:id="22"/>
      <w:r>
        <w:rPr>
          <w:rFonts w:ascii="Times New Roman" w:hAnsi="Times New Roman" w:cs="Times New Roman"/>
          <w:sz w:val="24"/>
          <w:szCs w:val="24"/>
        </w:rPr>
        <w:t xml:space="preserve">4.3.2. требовать уплаты неустоек (штрафов, пеней) в соответствии с </w:t>
      </w:r>
      <w:hyperlink w:anchor="P1550">
        <w:r w:rsidR="00B84527">
          <w:rPr>
            <w:rStyle w:val="a4"/>
            <w:rFonts w:ascii="Times New Roman" w:hAnsi="Times New Roman" w:cs="Times New Roman"/>
            <w:color w:val="auto"/>
            <w:sz w:val="24"/>
            <w:szCs w:val="24"/>
          </w:rPr>
          <w:t>разделом VI</w:t>
        </w:r>
      </w:hyperlink>
      <w:r>
        <w:rPr>
          <w:rFonts w:ascii="Times New Roman" w:hAnsi="Times New Roman" w:cs="Times New Roman"/>
          <w:sz w:val="24"/>
          <w:szCs w:val="24"/>
        </w:rPr>
        <w:t xml:space="preserve"> Контракта;</w:t>
      </w:r>
    </w:p>
    <w:p w14:paraId="06C2E8E0" w14:textId="77777777" w:rsidR="00B84527" w:rsidRDefault="00000000">
      <w:pPr>
        <w:pStyle w:val="ConsPlusNormal"/>
        <w:ind w:firstLine="539"/>
        <w:jc w:val="both"/>
      </w:pPr>
      <w:r>
        <w:rPr>
          <w:rFonts w:ascii="Times New Roman" w:hAnsi="Times New Roman" w:cs="Times New Roman"/>
          <w:sz w:val="24"/>
          <w:szCs w:val="24"/>
        </w:rPr>
        <w:t xml:space="preserve">4.3.3. провести экспертизу поставленного Товара для проверки его соответствия условиям Контракта в соответствии с Федеральным </w:t>
      </w:r>
      <w:hyperlink r:id="rId8">
        <w:r w:rsidR="00B84527">
          <w:rPr>
            <w:rStyle w:val="a4"/>
            <w:rFonts w:ascii="Times New Roman" w:hAnsi="Times New Roman" w:cs="Times New Roman"/>
            <w:color w:val="auto"/>
            <w:sz w:val="24"/>
            <w:szCs w:val="24"/>
          </w:rPr>
          <w:t>законом</w:t>
        </w:r>
      </w:hyperlink>
      <w:r>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7E6C9D08" w14:textId="77777777" w:rsidR="00B84527" w:rsidRDefault="00000000">
      <w:pPr>
        <w:pStyle w:val="ConsPlusNormal"/>
        <w:ind w:firstLine="539"/>
        <w:jc w:val="both"/>
      </w:pPr>
      <w:bookmarkStart w:id="23" w:name="P1529"/>
      <w:bookmarkEnd w:id="23"/>
      <w:r>
        <w:rPr>
          <w:rFonts w:ascii="Times New Roman" w:hAnsi="Times New Roman" w:cs="Times New Roman"/>
          <w:sz w:val="24"/>
          <w:szCs w:val="24"/>
        </w:rPr>
        <w:t>4.4. Заказчик вправе:</w:t>
      </w:r>
    </w:p>
    <w:p w14:paraId="27D13CEF" w14:textId="77777777" w:rsidR="00B84527" w:rsidRDefault="00000000">
      <w:pPr>
        <w:pStyle w:val="ConsPlusNormal"/>
        <w:ind w:firstLine="539"/>
        <w:jc w:val="both"/>
      </w:pPr>
      <w:r>
        <w:rPr>
          <w:rFonts w:ascii="Times New Roman" w:hAnsi="Times New Roman" w:cs="Times New Roman"/>
          <w:sz w:val="24"/>
          <w:szCs w:val="24"/>
        </w:rPr>
        <w:t>4.4.1. требовать от Поставщика надлежащего исполнения обязательств по Контракту;</w:t>
      </w:r>
    </w:p>
    <w:p w14:paraId="211B6E93" w14:textId="77777777" w:rsidR="00B84527" w:rsidRDefault="00000000">
      <w:pPr>
        <w:pStyle w:val="ConsPlusNormal"/>
        <w:ind w:firstLine="539"/>
        <w:jc w:val="both"/>
      </w:pPr>
      <w:r>
        <w:rPr>
          <w:rFonts w:ascii="Times New Roman" w:hAnsi="Times New Roman" w:cs="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346DB766" w14:textId="77777777" w:rsidR="00B84527" w:rsidRDefault="00000000">
      <w:pPr>
        <w:pStyle w:val="ConsPlusNormal"/>
        <w:ind w:firstLine="539"/>
        <w:jc w:val="both"/>
      </w:pPr>
      <w:r>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70218E28" w14:textId="77777777" w:rsidR="00B84527" w:rsidRDefault="00000000">
      <w:pPr>
        <w:pStyle w:val="ConsPlusNormal"/>
        <w:ind w:firstLine="539"/>
        <w:jc w:val="both"/>
      </w:pPr>
      <w:r>
        <w:rPr>
          <w:rFonts w:ascii="Times New Roman" w:hAnsi="Times New Roman" w:cs="Times New Roman"/>
          <w:sz w:val="24"/>
          <w:szCs w:val="24"/>
        </w:rPr>
        <w:t xml:space="preserve">4.4.4. требовать возмещения убытков в соответствии с </w:t>
      </w:r>
      <w:hyperlink w:anchor="P1550">
        <w:r w:rsidR="00B84527">
          <w:rPr>
            <w:rStyle w:val="a4"/>
            <w:rFonts w:ascii="Times New Roman" w:hAnsi="Times New Roman" w:cs="Times New Roman"/>
            <w:color w:val="auto"/>
            <w:sz w:val="24"/>
            <w:szCs w:val="24"/>
          </w:rPr>
          <w:t>разделом VI</w:t>
        </w:r>
      </w:hyperlink>
      <w:r>
        <w:rPr>
          <w:rFonts w:ascii="Times New Roman" w:hAnsi="Times New Roman" w:cs="Times New Roman"/>
          <w:sz w:val="24"/>
          <w:szCs w:val="24"/>
        </w:rPr>
        <w:t xml:space="preserve"> Контракта, причиненных по вине Поставщика;</w:t>
      </w:r>
    </w:p>
    <w:p w14:paraId="52578705" w14:textId="77777777" w:rsidR="00B84527" w:rsidRDefault="00000000">
      <w:pPr>
        <w:pStyle w:val="ConsPlusNormal"/>
        <w:ind w:firstLine="539"/>
        <w:jc w:val="both"/>
      </w:pPr>
      <w:bookmarkStart w:id="24" w:name="P1534"/>
      <w:bookmarkEnd w:id="24"/>
      <w:r>
        <w:rPr>
          <w:rFonts w:ascii="Times New Roman" w:hAnsi="Times New Roman" w:cs="Times New Roman"/>
          <w:sz w:val="24"/>
          <w:szCs w:val="24"/>
        </w:rPr>
        <w:t>4.4.5. отказаться от приемки и оплаты Товара, не соответствующего условиям Контракта;</w:t>
      </w:r>
    </w:p>
    <w:p w14:paraId="02E3B9A4" w14:textId="77777777" w:rsidR="00B84527" w:rsidRDefault="00000000">
      <w:pPr>
        <w:pStyle w:val="ConsPlusNormal"/>
        <w:ind w:firstLine="539"/>
        <w:jc w:val="both"/>
      </w:pPr>
      <w:bookmarkStart w:id="25" w:name="P1536"/>
      <w:bookmarkEnd w:id="25"/>
      <w:r>
        <w:rPr>
          <w:rFonts w:ascii="Times New Roman" w:hAnsi="Times New Roman" w:cs="Times New Roman"/>
          <w:sz w:val="24"/>
          <w:szCs w:val="24"/>
        </w:rPr>
        <w:t xml:space="preserve">4.4.6. принять решение об одностороннем отказе от исполнения Контракта в соответствии с гражданским законодательством; </w:t>
      </w:r>
    </w:p>
    <w:p w14:paraId="75556E7D" w14:textId="77777777" w:rsidR="00B84527" w:rsidRDefault="00000000">
      <w:pPr>
        <w:pStyle w:val="ConsPlusNormal"/>
        <w:ind w:firstLine="539"/>
        <w:jc w:val="both"/>
      </w:pPr>
      <w:bookmarkStart w:id="26" w:name="P1537"/>
      <w:bookmarkEnd w:id="26"/>
      <w:r>
        <w:rPr>
          <w:rFonts w:ascii="Times New Roman" w:hAnsi="Times New Roman" w:cs="Times New Roman"/>
          <w:sz w:val="24"/>
          <w:szCs w:val="24"/>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697CAE2A" w14:textId="77777777" w:rsidR="00B84527" w:rsidRDefault="00B84527">
      <w:pPr>
        <w:pStyle w:val="ConsPlusNormal"/>
        <w:jc w:val="both"/>
        <w:rPr>
          <w:rFonts w:ascii="Times New Roman" w:hAnsi="Times New Roman" w:cs="Times New Roman"/>
          <w:sz w:val="24"/>
          <w:szCs w:val="24"/>
        </w:rPr>
      </w:pPr>
    </w:p>
    <w:p w14:paraId="7FCB5B77" w14:textId="762499C6" w:rsidR="00B84527" w:rsidRPr="007F70CC" w:rsidRDefault="00000000" w:rsidP="007F70CC">
      <w:pPr>
        <w:pStyle w:val="ConsPlusNormal"/>
        <w:jc w:val="center"/>
      </w:pPr>
      <w:bookmarkStart w:id="27" w:name="P1539"/>
      <w:bookmarkEnd w:id="27"/>
      <w:r>
        <w:rPr>
          <w:rFonts w:ascii="Times New Roman" w:hAnsi="Times New Roman" w:cs="Times New Roman"/>
          <w:b/>
          <w:sz w:val="24"/>
          <w:szCs w:val="24"/>
        </w:rPr>
        <w:t>V. Качество Товара</w:t>
      </w:r>
    </w:p>
    <w:p w14:paraId="3780EEEC" w14:textId="77777777" w:rsidR="00B84527" w:rsidRDefault="00000000">
      <w:pPr>
        <w:pStyle w:val="ConsPlusNormal"/>
        <w:ind w:firstLine="540"/>
        <w:jc w:val="both"/>
      </w:pPr>
      <w:r>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14:paraId="685AB5F7" w14:textId="77777777" w:rsidR="00B84527" w:rsidRDefault="00000000">
      <w:pPr>
        <w:pStyle w:val="ConsPlusNormal"/>
        <w:ind w:firstLine="540"/>
        <w:jc w:val="both"/>
      </w:pPr>
      <w:r>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7B03A396" w14:textId="77777777" w:rsidR="00B84527" w:rsidRDefault="00000000">
      <w:pPr>
        <w:pStyle w:val="ConsPlusNormal"/>
        <w:ind w:firstLine="540"/>
        <w:jc w:val="both"/>
      </w:pPr>
      <w:r>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14:paraId="55A7B00C" w14:textId="77777777" w:rsidR="00B84527" w:rsidRDefault="00000000">
      <w:pPr>
        <w:pStyle w:val="ConsPlusNormal"/>
        <w:ind w:firstLine="540"/>
        <w:jc w:val="both"/>
      </w:pPr>
      <w:r>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D198E42" w14:textId="77777777" w:rsidR="00B84527" w:rsidRDefault="00B84527">
      <w:pPr>
        <w:pStyle w:val="ConsPlusNormal"/>
        <w:jc w:val="both"/>
        <w:rPr>
          <w:rFonts w:ascii="Times New Roman" w:hAnsi="Times New Roman" w:cs="Times New Roman"/>
          <w:sz w:val="24"/>
          <w:szCs w:val="24"/>
        </w:rPr>
      </w:pPr>
      <w:bookmarkStart w:id="28" w:name="P1547"/>
      <w:bookmarkStart w:id="29" w:name="P1546"/>
      <w:bookmarkEnd w:id="28"/>
      <w:bookmarkEnd w:id="29"/>
    </w:p>
    <w:p w14:paraId="78B44981" w14:textId="752C3ECE" w:rsidR="00B84527" w:rsidRPr="007F70CC" w:rsidRDefault="00000000" w:rsidP="007F70CC">
      <w:pPr>
        <w:pStyle w:val="ConsPlusNormal"/>
        <w:jc w:val="center"/>
      </w:pPr>
      <w:bookmarkStart w:id="30" w:name="P1550"/>
      <w:bookmarkEnd w:id="30"/>
      <w:r>
        <w:rPr>
          <w:rFonts w:ascii="Times New Roman" w:hAnsi="Times New Roman" w:cs="Times New Roman"/>
          <w:b/>
          <w:sz w:val="24"/>
          <w:szCs w:val="24"/>
        </w:rPr>
        <w:t xml:space="preserve">VI. Ответственность Сторон </w:t>
      </w:r>
    </w:p>
    <w:p w14:paraId="3774CD2E"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 xml:space="preserve">6.1 За неисполнение или ненадлежащее исполнение своих обязательств </w:t>
      </w:r>
      <w:r w:rsidRPr="007F70CC">
        <w:rPr>
          <w:rFonts w:ascii="Times New Roman" w:hAnsi="Times New Roman"/>
          <w:bCs/>
          <w:sz w:val="24"/>
          <w:szCs w:val="24"/>
        </w:rPr>
        <w:br/>
        <w:t xml:space="preserve">по настоящему Контракту Стороны несут ответственность в соответствии </w:t>
      </w:r>
      <w:r w:rsidRPr="007F70CC">
        <w:rPr>
          <w:rFonts w:ascii="Times New Roman" w:hAnsi="Times New Roman"/>
          <w:bCs/>
          <w:sz w:val="24"/>
          <w:szCs w:val="24"/>
        </w:rPr>
        <w:br/>
        <w:t>с действующим законодательством Российской Федерации.</w:t>
      </w:r>
    </w:p>
    <w:p w14:paraId="16F0262B"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6.2.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15F50BE7"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 xml:space="preserve">            Размер штрафа устанавливается настоящим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за исключением случая, предусмотренного </w:t>
      </w:r>
      <w:r w:rsidRPr="007F70CC">
        <w:rPr>
          <w:rFonts w:ascii="Times New Roman" w:hAnsi="Times New Roman"/>
          <w:bCs/>
          <w:sz w:val="24"/>
          <w:szCs w:val="24"/>
        </w:rPr>
        <w:br/>
        <w:t xml:space="preserve">п. 13 Правил, в том числе рассчитывается как процент цены контракта, или в случае, если </w:t>
      </w:r>
      <w:r w:rsidRPr="007F70CC">
        <w:rPr>
          <w:rFonts w:ascii="Times New Roman" w:hAnsi="Times New Roman"/>
          <w:bCs/>
          <w:sz w:val="24"/>
          <w:szCs w:val="24"/>
        </w:rPr>
        <w:lastRenderedPageBreak/>
        <w:t>контрактом предусмотрены этапы исполнения контракта, как процент этапа исполнения контракта (далее - цена контракта (этапа).</w:t>
      </w:r>
    </w:p>
    <w:p w14:paraId="74D64CF2"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 xml:space="preserve">6.3.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14:paraId="5C52CA50"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6.3.1. Пеня начисляется за каждый день просрочки исполнения Поставщиком обязательства, предусмотренного Контрактом,</w:t>
      </w:r>
      <w:r w:rsidRPr="007F70CC">
        <w:rPr>
          <w:rFonts w:ascii="Times New Roman" w:hAnsi="Times New Roman"/>
          <w:sz w:val="24"/>
          <w:szCs w:val="24"/>
          <w:shd w:val="clear" w:color="auto" w:fill="FFFFFF"/>
        </w:rPr>
        <w:t xml:space="preserve"> начиная со дня, следующего после дня истечения установленного контрактом срока исполнения обязательства,</w:t>
      </w:r>
      <w:r w:rsidRPr="007F70CC">
        <w:rPr>
          <w:rFonts w:ascii="Times New Roman" w:hAnsi="Times New Roman"/>
          <w:bCs/>
          <w:sz w:val="24"/>
          <w:szCs w:val="24"/>
        </w:rPr>
        <w:t xml:space="preserve">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F283634"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6.3.2.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 (за исключением случаев, если законодательством Российской Федерации установлен иной порядок начисления штрафов):</w:t>
      </w:r>
    </w:p>
    <w:p w14:paraId="74B44C3E"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 xml:space="preserve">6.3.2.1. По общему правилу: </w:t>
      </w:r>
    </w:p>
    <w:p w14:paraId="43DDE155"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 xml:space="preserve">а) 10 % цены Контракта (этапа) в случае, если цена Контракта (этапа) </w:t>
      </w:r>
      <w:r w:rsidRPr="007F70CC">
        <w:rPr>
          <w:rFonts w:ascii="Times New Roman" w:hAnsi="Times New Roman"/>
          <w:bCs/>
          <w:sz w:val="24"/>
          <w:szCs w:val="24"/>
        </w:rPr>
        <w:br/>
        <w:t>не превышает 3 млн. рублей;</w:t>
      </w:r>
    </w:p>
    <w:p w14:paraId="321A48A1"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б) 5 % цены Контракта (этапа) в случае, если цена Контракта (этапа) составляет от 3 млн. рублей до 50 млн. рублей (включительно);</w:t>
      </w:r>
    </w:p>
    <w:p w14:paraId="35611EA8"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в) 1 % цены Контракта (этапа) в случае, если цена Контракта (этапа) составляет от 50 млн. рублей до 100 млн. рублей (включительно);</w:t>
      </w:r>
    </w:p>
    <w:p w14:paraId="69E1E886"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г) 0,5 % цены Контракта (этапа) в случае, если цена Контракта (этапа) составляет от 100 млн. рублей до 500 млн. рублей (включительно);</w:t>
      </w:r>
    </w:p>
    <w:p w14:paraId="1AA24030"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д) 0,4 % цены Контракта (этапа) в случае, если цена Контракта (этапа) составляет от 500 млн. рублей до 1 млрд. рублей (включительно);</w:t>
      </w:r>
    </w:p>
    <w:p w14:paraId="5D852D4E"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е) 0,3 % цены Контракта (этапа) в случае, если цена Контракта (этапа) составляет от 1 млрд. рублей до 2 млрд. рублей (включительно);</w:t>
      </w:r>
    </w:p>
    <w:p w14:paraId="5927E832"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ж) 0,25 % цены Контракта (этапа) в случае, если цена Контракта (этапа) составляет от 2 млрд. рублей до 5 млрд. рублей (включительно);</w:t>
      </w:r>
    </w:p>
    <w:p w14:paraId="6B039E5A"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з) 0,2 % цены Контракта (этапа) в случае, если цена Контракта (этапа) составляет от 5 млрд. рублей до 10 млрд. рублей (включительно);</w:t>
      </w:r>
    </w:p>
    <w:p w14:paraId="04DEDAE2"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и) 0,1 % цены Контракта (этапа) в случае, если цена Контракта (этапа) превышает 10 млрд. рублей.</w:t>
      </w:r>
    </w:p>
    <w:p w14:paraId="747FD110"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 xml:space="preserve">Размер штрафа рассчитывается исходя из цены этапа в случае, если поставка Товара осуществляется в несколько этапов. </w:t>
      </w:r>
    </w:p>
    <w:p w14:paraId="66843F28"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6.3.3.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(за исключением случаев, если законодательством Российской Федерации установлен иной порядок начисления штрафов):</w:t>
      </w:r>
    </w:p>
    <w:p w14:paraId="7A77D48B"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а) 1 000 рублей, если цена Контракта не превышает 3 млн. рублей;</w:t>
      </w:r>
    </w:p>
    <w:p w14:paraId="6221D1BA"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 xml:space="preserve">б) 5 000 рублей, если цена Контракта составляет от 3 млн. рублей </w:t>
      </w:r>
      <w:r w:rsidRPr="007F70CC">
        <w:rPr>
          <w:rFonts w:ascii="Times New Roman" w:hAnsi="Times New Roman"/>
          <w:bCs/>
          <w:sz w:val="24"/>
          <w:szCs w:val="24"/>
        </w:rPr>
        <w:br/>
        <w:t>до 50 млн. рублей (включительно);</w:t>
      </w:r>
    </w:p>
    <w:p w14:paraId="4677C8E0"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 xml:space="preserve">в) 10 000 рублей, если цена Контракта составляет от 50 млн. рублей </w:t>
      </w:r>
      <w:r w:rsidRPr="007F70CC">
        <w:rPr>
          <w:rFonts w:ascii="Times New Roman" w:hAnsi="Times New Roman"/>
          <w:bCs/>
          <w:sz w:val="24"/>
          <w:szCs w:val="24"/>
        </w:rPr>
        <w:br/>
        <w:t>до 100 млн. рублей (включительно);</w:t>
      </w:r>
    </w:p>
    <w:p w14:paraId="7C622053"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г) 100 000 рублей, если цена Контракта превышает 100 млн. рублей.</w:t>
      </w:r>
    </w:p>
    <w:p w14:paraId="5B7F0005"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6.3.4.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230A100"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lastRenderedPageBreak/>
        <w:t>6.3.5. Суммы не исполненных Поставщиком требований об уплате неустоек (штрафов, пеней), предъявленных Заказчиком, удерживаются из суммы, подлежащей оплате Поставщику.</w:t>
      </w:r>
    </w:p>
    <w:p w14:paraId="0E9D4708"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направить Заказчику требование об уплате неустоек (штрафов, пеней).</w:t>
      </w:r>
    </w:p>
    <w:p w14:paraId="42BAC311"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6.4.1.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1DA2FC1"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 xml:space="preserve">6.4.2.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7F70CC">
        <w:rPr>
          <w:rFonts w:ascii="Times New Roman" w:hAnsi="Times New Roman"/>
          <w:bCs/>
          <w:sz w:val="24"/>
          <w:szCs w:val="24"/>
        </w:rPr>
        <w:br/>
        <w:t>в следующем порядке:</w:t>
      </w:r>
    </w:p>
    <w:p w14:paraId="7A66CB03"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а) 1 000 рублей, если цена Контракта не превышает 3 млн. рублей (включительно);</w:t>
      </w:r>
    </w:p>
    <w:p w14:paraId="5487325E"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 xml:space="preserve">б) 5 000 рублей, если цена Контракта составляет от 3 млн. рублей </w:t>
      </w:r>
      <w:r w:rsidRPr="007F70CC">
        <w:rPr>
          <w:rFonts w:ascii="Times New Roman" w:hAnsi="Times New Roman"/>
          <w:bCs/>
          <w:sz w:val="24"/>
          <w:szCs w:val="24"/>
        </w:rPr>
        <w:br/>
        <w:t>до 50 млн. рублей (включительно);</w:t>
      </w:r>
    </w:p>
    <w:p w14:paraId="61A418C9"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 xml:space="preserve">в) 10 000 рублей, если цена Контракта составляет от 50 млн. рублей </w:t>
      </w:r>
      <w:r w:rsidRPr="007F70CC">
        <w:rPr>
          <w:rFonts w:ascii="Times New Roman" w:hAnsi="Times New Roman"/>
          <w:bCs/>
          <w:sz w:val="24"/>
          <w:szCs w:val="24"/>
        </w:rPr>
        <w:br/>
        <w:t>до 100 млн. рублей (включительно);</w:t>
      </w:r>
    </w:p>
    <w:p w14:paraId="6F57D2A6"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г) 100 000 рублей, если цена Контракта превышает 100 млн. рублей.</w:t>
      </w:r>
    </w:p>
    <w:p w14:paraId="17391F45"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 xml:space="preserve">6.4.3. Общая сумма начисленных штрафов за ненадлежащее исполнение Заказчиком обязательств, предусмотренных Контрактом, не может превышать цену Контракту. </w:t>
      </w:r>
    </w:p>
    <w:p w14:paraId="05716260"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 xml:space="preserve">6.5. Применение штрафных санкций не освобождает Стороны </w:t>
      </w:r>
      <w:r w:rsidRPr="007F70CC">
        <w:rPr>
          <w:rFonts w:ascii="Times New Roman" w:hAnsi="Times New Roman"/>
          <w:bCs/>
          <w:sz w:val="24"/>
          <w:szCs w:val="24"/>
        </w:rPr>
        <w:br/>
        <w:t>от выполнения принятых обязательств по Контракту.</w:t>
      </w:r>
    </w:p>
    <w:p w14:paraId="69D7BB37" w14:textId="77777777" w:rsidR="00B84527" w:rsidRPr="007F70CC" w:rsidRDefault="00000000" w:rsidP="007F70CC">
      <w:pPr>
        <w:spacing w:after="0" w:line="240" w:lineRule="auto"/>
        <w:ind w:firstLine="709"/>
        <w:jc w:val="both"/>
        <w:rPr>
          <w:rFonts w:ascii="Times New Roman" w:hAnsi="Times New Roman"/>
          <w:bCs/>
          <w:sz w:val="24"/>
          <w:szCs w:val="24"/>
        </w:rPr>
      </w:pPr>
      <w:r w:rsidRPr="007F70CC">
        <w:rPr>
          <w:rFonts w:ascii="Times New Roman" w:hAnsi="Times New Roman"/>
          <w:bCs/>
          <w:sz w:val="24"/>
          <w:szCs w:val="24"/>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при условии направления надлежащим образом оформленного уведомления в соответствии с разделом 10 настоящего Контракта.</w:t>
      </w:r>
    </w:p>
    <w:p w14:paraId="14360B9E" w14:textId="77777777" w:rsidR="00B84527" w:rsidRDefault="00B84527">
      <w:pPr>
        <w:pStyle w:val="ConsPlusNormal"/>
        <w:jc w:val="both"/>
        <w:rPr>
          <w:rFonts w:ascii="Times New Roman" w:hAnsi="Times New Roman" w:cs="Times New Roman"/>
          <w:sz w:val="24"/>
          <w:szCs w:val="24"/>
        </w:rPr>
      </w:pPr>
    </w:p>
    <w:p w14:paraId="59916AC2" w14:textId="7D2F6F95" w:rsidR="00B84527" w:rsidRPr="007F70CC" w:rsidRDefault="00000000" w:rsidP="007F70CC">
      <w:pPr>
        <w:pStyle w:val="ConsPlusNormal"/>
        <w:jc w:val="center"/>
        <w:rPr>
          <w:rFonts w:ascii="Times New Roman" w:hAnsi="Times New Roman" w:cs="Times New Roman"/>
          <w:b/>
          <w:sz w:val="24"/>
          <w:szCs w:val="24"/>
        </w:rPr>
      </w:pPr>
      <w:r>
        <w:rPr>
          <w:rFonts w:ascii="Times New Roman" w:hAnsi="Times New Roman" w:cs="Times New Roman"/>
          <w:b/>
          <w:sz w:val="24"/>
          <w:szCs w:val="24"/>
        </w:rPr>
        <w:t>VII. Обеспечение исполнения Контракта</w:t>
      </w:r>
    </w:p>
    <w:p w14:paraId="3AB97AC1" w14:textId="77777777" w:rsidR="00B84527" w:rsidRDefault="00000000">
      <w:pPr>
        <w:pStyle w:val="ConsPlusNormal"/>
        <w:ind w:firstLine="540"/>
        <w:jc w:val="both"/>
        <w:rPr>
          <w:rFonts w:ascii="Times New Roman" w:hAnsi="Times New Roman" w:cs="Times New Roman"/>
          <w:sz w:val="24"/>
          <w:szCs w:val="24"/>
        </w:rPr>
      </w:pPr>
      <w:bookmarkStart w:id="31" w:name="P1570"/>
      <w:bookmarkEnd w:id="31"/>
      <w:r>
        <w:rPr>
          <w:rFonts w:ascii="Times New Roman" w:hAnsi="Times New Roman" w:cs="Times New Roman"/>
          <w:sz w:val="24"/>
          <w:szCs w:val="24"/>
        </w:rPr>
        <w:t>7.1. Обеспечение исполнения Контракта не устанавливается.</w:t>
      </w:r>
    </w:p>
    <w:p w14:paraId="78A715A0" w14:textId="77777777" w:rsidR="00B84527" w:rsidRDefault="00B84527">
      <w:pPr>
        <w:pStyle w:val="ConsPlusNormal"/>
        <w:ind w:firstLine="540"/>
        <w:jc w:val="both"/>
      </w:pPr>
    </w:p>
    <w:p w14:paraId="363AACEB" w14:textId="1FD89726" w:rsidR="00B84527" w:rsidRPr="007F70CC" w:rsidRDefault="00000000" w:rsidP="007F70CC">
      <w:pPr>
        <w:pStyle w:val="ConsPlusNormal"/>
        <w:jc w:val="center"/>
        <w:rPr>
          <w:rFonts w:ascii="Times New Roman" w:hAnsi="Times New Roman" w:cs="Times New Roman"/>
          <w:b/>
          <w:sz w:val="24"/>
          <w:szCs w:val="24"/>
        </w:rPr>
      </w:pPr>
      <w:bookmarkStart w:id="32" w:name="P1587"/>
      <w:bookmarkEnd w:id="32"/>
      <w:r>
        <w:rPr>
          <w:rFonts w:ascii="Times New Roman" w:hAnsi="Times New Roman" w:cs="Times New Roman"/>
          <w:b/>
          <w:sz w:val="24"/>
          <w:szCs w:val="24"/>
        </w:rPr>
        <w:t xml:space="preserve">VIII. Обеспечение гарантийных обязательств </w:t>
      </w:r>
    </w:p>
    <w:p w14:paraId="04087CF4" w14:textId="77777777" w:rsidR="00B84527"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8.1. Обеспечение гарантийных обязательств не устанавливается.</w:t>
      </w:r>
    </w:p>
    <w:p w14:paraId="54AE5E5A" w14:textId="77777777" w:rsidR="00B84527" w:rsidRDefault="00B84527">
      <w:pPr>
        <w:pStyle w:val="ConsPlusNormal"/>
        <w:ind w:firstLine="540"/>
        <w:jc w:val="both"/>
      </w:pPr>
    </w:p>
    <w:p w14:paraId="387C31A8" w14:textId="532B558F" w:rsidR="00B84527" w:rsidRPr="007F70CC" w:rsidRDefault="00000000" w:rsidP="007F70CC">
      <w:pPr>
        <w:pStyle w:val="ConsPlusNormal"/>
        <w:jc w:val="center"/>
        <w:rPr>
          <w:rFonts w:ascii="Times New Roman" w:hAnsi="Times New Roman" w:cs="Times New Roman"/>
          <w:b/>
          <w:sz w:val="24"/>
          <w:szCs w:val="24"/>
        </w:rPr>
      </w:pPr>
      <w:bookmarkStart w:id="33" w:name="P1600"/>
      <w:bookmarkEnd w:id="33"/>
      <w:r>
        <w:rPr>
          <w:rFonts w:ascii="Times New Roman" w:hAnsi="Times New Roman" w:cs="Times New Roman"/>
          <w:b/>
          <w:sz w:val="24"/>
          <w:szCs w:val="24"/>
        </w:rPr>
        <w:t xml:space="preserve">IX. Исключительные права </w:t>
      </w:r>
    </w:p>
    <w:p w14:paraId="0F89C2B7" w14:textId="77777777" w:rsidR="00B84527" w:rsidRDefault="00000000">
      <w:pPr>
        <w:pStyle w:val="ConsPlusNormal"/>
        <w:ind w:firstLine="539"/>
        <w:jc w:val="both"/>
      </w:pPr>
      <w:r>
        <w:rPr>
          <w:rFonts w:ascii="Times New Roman" w:hAnsi="Times New Roman" w:cs="Times New Roman"/>
          <w:sz w:val="24"/>
          <w:szCs w:val="24"/>
        </w:rPr>
        <w:t>9.1. Поставщик гарантирует отсутствие нарушения исключительных прав третьих лиц, связанных с поставкой и использованием Товара.</w:t>
      </w:r>
    </w:p>
    <w:p w14:paraId="32FFA14D" w14:textId="77777777" w:rsidR="00B84527" w:rsidRDefault="00000000">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3DBD101" w14:textId="77777777" w:rsidR="00B84527" w:rsidRDefault="00B84527">
      <w:pPr>
        <w:pStyle w:val="ConsPlusNormal"/>
        <w:ind w:firstLine="539"/>
        <w:jc w:val="both"/>
        <w:rPr>
          <w:rFonts w:ascii="Times New Roman" w:hAnsi="Times New Roman" w:cs="Times New Roman"/>
          <w:sz w:val="24"/>
          <w:szCs w:val="24"/>
        </w:rPr>
      </w:pPr>
    </w:p>
    <w:p w14:paraId="29985942" w14:textId="407E371A" w:rsidR="00B84527" w:rsidRPr="007F70CC" w:rsidRDefault="00000000" w:rsidP="007F70CC">
      <w:pPr>
        <w:pStyle w:val="ConsPlusNormal"/>
        <w:jc w:val="center"/>
        <w:rPr>
          <w:rFonts w:ascii="Times New Roman" w:hAnsi="Times New Roman" w:cs="Times New Roman"/>
          <w:b/>
          <w:sz w:val="24"/>
          <w:szCs w:val="24"/>
        </w:rPr>
      </w:pPr>
      <w:r>
        <w:rPr>
          <w:rFonts w:ascii="Times New Roman" w:hAnsi="Times New Roman" w:cs="Times New Roman"/>
          <w:b/>
          <w:sz w:val="24"/>
          <w:szCs w:val="24"/>
        </w:rPr>
        <w:t>X. Обстоятельства непреодолимой силы</w:t>
      </w:r>
    </w:p>
    <w:p w14:paraId="54A50507" w14:textId="77777777" w:rsidR="00B84527" w:rsidRDefault="00000000">
      <w:pPr>
        <w:pStyle w:val="ConsPlusNormal"/>
        <w:ind w:firstLine="539"/>
        <w:jc w:val="both"/>
      </w:pPr>
      <w:r>
        <w:rPr>
          <w:rFonts w:ascii="Times New Roman" w:hAnsi="Times New Roman" w:cs="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9BEC564" w14:textId="77777777" w:rsidR="00B84527" w:rsidRDefault="00000000">
      <w:pPr>
        <w:pStyle w:val="ConsPlusNormal"/>
        <w:ind w:firstLine="539"/>
        <w:jc w:val="both"/>
      </w:pPr>
      <w:r>
        <w:rPr>
          <w:rFonts w:ascii="Times New Roman" w:hAnsi="Times New Roman" w:cs="Times New Roman"/>
          <w:sz w:val="24"/>
          <w:szCs w:val="24"/>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дней с момента их наступления в письменной форме извещает другую Сторону с приложением документов, удостоверяющих факт наступления указанных </w:t>
      </w:r>
      <w:r>
        <w:rPr>
          <w:rFonts w:ascii="Times New Roman" w:hAnsi="Times New Roman" w:cs="Times New Roman"/>
          <w:sz w:val="24"/>
          <w:szCs w:val="24"/>
        </w:rPr>
        <w:lastRenderedPageBreak/>
        <w:t>обстоятельств.</w:t>
      </w:r>
    </w:p>
    <w:p w14:paraId="06A78418" w14:textId="77777777" w:rsidR="00B84527" w:rsidRDefault="00000000">
      <w:pPr>
        <w:pStyle w:val="ConsPlusNormal"/>
        <w:ind w:firstLine="539"/>
        <w:jc w:val="both"/>
      </w:pPr>
      <w:r>
        <w:rPr>
          <w:rFonts w:ascii="Times New Roman" w:hAnsi="Times New Roman" w:cs="Times New Roman"/>
          <w:sz w:val="24"/>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3833C5F" w14:textId="77777777" w:rsidR="00B84527" w:rsidRDefault="00000000">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CAFF66F" w14:textId="77777777" w:rsidR="00B84527" w:rsidRDefault="00B84527">
      <w:pPr>
        <w:pStyle w:val="ConsPlusNormal"/>
        <w:ind w:firstLine="539"/>
        <w:jc w:val="both"/>
      </w:pPr>
    </w:p>
    <w:p w14:paraId="6AE6923C" w14:textId="4514A65A" w:rsidR="00B84527" w:rsidRPr="007F70CC" w:rsidRDefault="00000000" w:rsidP="007F70CC">
      <w:pPr>
        <w:pStyle w:val="ConsPlusNormal"/>
        <w:jc w:val="center"/>
        <w:rPr>
          <w:rFonts w:ascii="Times New Roman" w:hAnsi="Times New Roman" w:cs="Times New Roman"/>
          <w:b/>
          <w:sz w:val="24"/>
          <w:szCs w:val="24"/>
        </w:rPr>
      </w:pPr>
      <w:r>
        <w:rPr>
          <w:rFonts w:ascii="Times New Roman" w:hAnsi="Times New Roman" w:cs="Times New Roman"/>
          <w:b/>
          <w:sz w:val="24"/>
          <w:szCs w:val="24"/>
        </w:rPr>
        <w:t>XI. Рассмотрение и разрешение споров</w:t>
      </w:r>
    </w:p>
    <w:p w14:paraId="2A84EDB3" w14:textId="77777777" w:rsidR="00B84527" w:rsidRDefault="00000000">
      <w:pPr>
        <w:pStyle w:val="ConsPlusNormal"/>
        <w:ind w:firstLine="539"/>
        <w:jc w:val="both"/>
      </w:pPr>
      <w:r>
        <w:rPr>
          <w:rFonts w:ascii="Times New Roman" w:hAnsi="Times New Roman" w:cs="Times New Roman"/>
          <w:sz w:val="24"/>
          <w:szCs w:val="24"/>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89FC711" w14:textId="77777777" w:rsidR="00B84527" w:rsidRDefault="00000000">
      <w:pPr>
        <w:pStyle w:val="ConsPlusNormal"/>
        <w:ind w:firstLine="539"/>
        <w:jc w:val="both"/>
      </w:pPr>
      <w:r>
        <w:rPr>
          <w:rFonts w:ascii="Times New Roman" w:hAnsi="Times New Roman" w:cs="Times New Roman"/>
          <w:sz w:val="24"/>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4A4A541" w14:textId="77777777" w:rsidR="00B84527" w:rsidRDefault="00000000">
      <w:pPr>
        <w:pStyle w:val="ConsPlusNormal"/>
        <w:ind w:firstLine="539"/>
        <w:jc w:val="both"/>
      </w:pPr>
      <w:r>
        <w:rPr>
          <w:rFonts w:ascii="Times New Roman" w:hAnsi="Times New Roman" w:cs="Times New Roman"/>
          <w:sz w:val="24"/>
          <w:szCs w:val="24"/>
        </w:rPr>
        <w:t>11.3. Срок рассмотрения претензии не может превышать 10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B646C6E" w14:textId="77777777" w:rsidR="00B84527" w:rsidRDefault="00000000">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11.4. При неурегулировании Сторонами спора в досудебном порядке, спор разрешается в судебном порядке в Арбитражном суде Челябинской области.</w:t>
      </w:r>
    </w:p>
    <w:p w14:paraId="46A08C2E" w14:textId="77777777" w:rsidR="00B84527" w:rsidRDefault="00B84527">
      <w:pPr>
        <w:pStyle w:val="ConsPlusNormal"/>
        <w:ind w:firstLine="539"/>
        <w:jc w:val="both"/>
      </w:pPr>
    </w:p>
    <w:p w14:paraId="4FDD5A08" w14:textId="443EB698" w:rsidR="00B84527" w:rsidRPr="007F70CC" w:rsidRDefault="00000000" w:rsidP="007F70CC">
      <w:pPr>
        <w:pStyle w:val="ConsPlusNormal"/>
        <w:jc w:val="center"/>
        <w:rPr>
          <w:rFonts w:ascii="Times New Roman" w:hAnsi="Times New Roman" w:cs="Times New Roman"/>
          <w:b/>
          <w:sz w:val="24"/>
          <w:szCs w:val="24"/>
        </w:rPr>
      </w:pPr>
      <w:r>
        <w:rPr>
          <w:rFonts w:ascii="Times New Roman" w:hAnsi="Times New Roman" w:cs="Times New Roman"/>
          <w:b/>
          <w:sz w:val="24"/>
          <w:szCs w:val="24"/>
        </w:rPr>
        <w:t>XII. Срок действия и порядок расторжения Контракта</w:t>
      </w:r>
    </w:p>
    <w:p w14:paraId="79D3BD65" w14:textId="77777777" w:rsidR="00B84527" w:rsidRDefault="00000000">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12.1. Контракт вступает в силу с даты его подписания обеими Сторонами и действует </w:t>
      </w:r>
    </w:p>
    <w:p w14:paraId="4B15B963" w14:textId="77777777" w:rsidR="00B84527" w:rsidRDefault="00000000">
      <w:pPr>
        <w:pStyle w:val="ConsPlusNormal"/>
        <w:ind w:firstLine="539"/>
        <w:jc w:val="both"/>
      </w:pPr>
      <w:r>
        <w:rPr>
          <w:rFonts w:ascii="Times New Roman" w:hAnsi="Times New Roman" w:cs="Times New Roman"/>
          <w:b/>
          <w:sz w:val="24"/>
          <w:szCs w:val="24"/>
        </w:rPr>
        <w:t>по 31 июля 2025 г</w:t>
      </w:r>
      <w:r>
        <w:rPr>
          <w:rFonts w:ascii="Times New Roman" w:hAnsi="Times New Roman" w:cs="Times New Roman"/>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1B75E1CF" w14:textId="77777777" w:rsidR="00B84527" w:rsidRDefault="00000000">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9">
        <w:r w:rsidR="00B84527">
          <w:rPr>
            <w:rStyle w:val="a4"/>
            <w:rFonts w:ascii="Times New Roman" w:hAnsi="Times New Roman" w:cs="Times New Roman"/>
            <w:color w:val="auto"/>
            <w:sz w:val="24"/>
            <w:szCs w:val="24"/>
          </w:rPr>
          <w:t>частями 9</w:t>
        </w:r>
      </w:hyperlink>
      <w:r>
        <w:rPr>
          <w:rFonts w:ascii="Times New Roman" w:hAnsi="Times New Roman" w:cs="Times New Roman"/>
          <w:sz w:val="24"/>
          <w:szCs w:val="24"/>
        </w:rPr>
        <w:t xml:space="preserve"> – </w:t>
      </w:r>
      <w:hyperlink r:id="rId10">
        <w:r w:rsidR="00B84527">
          <w:rPr>
            <w:rStyle w:val="a4"/>
            <w:rFonts w:ascii="Times New Roman" w:hAnsi="Times New Roman" w:cs="Times New Roman"/>
            <w:color w:val="auto"/>
            <w:sz w:val="24"/>
            <w:szCs w:val="24"/>
          </w:rPr>
          <w:t>23 статьи 95</w:t>
        </w:r>
      </w:hyperlink>
      <w:r>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146489AF" w14:textId="77777777" w:rsidR="00B84527" w:rsidRDefault="00B84527">
      <w:pPr>
        <w:pStyle w:val="ConsPlusNormal"/>
        <w:ind w:firstLine="539"/>
        <w:jc w:val="both"/>
      </w:pPr>
    </w:p>
    <w:p w14:paraId="34191B84" w14:textId="41564EEC" w:rsidR="00B84527" w:rsidRPr="007F70CC" w:rsidRDefault="00000000" w:rsidP="007F70CC">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XIII. Прочие положения </w:t>
      </w:r>
    </w:p>
    <w:p w14:paraId="4241561E" w14:textId="77777777" w:rsidR="00B84527" w:rsidRDefault="00000000">
      <w:pPr>
        <w:pStyle w:val="ConsPlusNormal"/>
        <w:ind w:firstLine="539"/>
        <w:jc w:val="both"/>
      </w:pPr>
      <w:r>
        <w:rPr>
          <w:rFonts w:ascii="Times New Roman" w:hAnsi="Times New Roman" w:cs="Times New Roman"/>
          <w:sz w:val="24"/>
          <w:szCs w:val="24"/>
        </w:rPr>
        <w:t>13.1. Во всем, что не предусмотрено Контрактом, Стороны руководствуются законодательством Российской Федерации.</w:t>
      </w:r>
    </w:p>
    <w:p w14:paraId="5F919B75" w14:textId="77777777" w:rsidR="00B84527" w:rsidRDefault="00000000">
      <w:pPr>
        <w:pStyle w:val="ConsPlusNormal"/>
        <w:ind w:firstLine="539"/>
        <w:jc w:val="both"/>
      </w:pPr>
      <w:r>
        <w:rPr>
          <w:rFonts w:ascii="Times New Roman" w:hAnsi="Times New Roman" w:cs="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7005BA2F" w14:textId="77777777" w:rsidR="00B84527" w:rsidRDefault="00000000">
      <w:pPr>
        <w:pStyle w:val="ConsPlusNormal"/>
        <w:ind w:firstLine="539"/>
        <w:jc w:val="both"/>
      </w:pPr>
      <w:r>
        <w:rPr>
          <w:rFonts w:ascii="Times New Roman" w:hAnsi="Times New Roman" w:cs="Times New Roman"/>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6C47F62" w14:textId="77777777" w:rsidR="00B84527" w:rsidRDefault="00000000">
      <w:pPr>
        <w:pStyle w:val="ConsPlusNormal"/>
        <w:ind w:firstLine="539"/>
        <w:jc w:val="both"/>
      </w:pPr>
      <w:r>
        <w:rPr>
          <w:rFonts w:ascii="Times New Roman" w:hAnsi="Times New Roman" w:cs="Times New Roman"/>
          <w:sz w:val="24"/>
          <w:szCs w:val="24"/>
        </w:rPr>
        <w:t xml:space="preserve">13.4. Изменение условий Контракта при его исполнении не допускается, за исключением случаев, предусмотренных </w:t>
      </w:r>
      <w:hyperlink r:id="rId11">
        <w:r w:rsidR="00B84527">
          <w:rPr>
            <w:rStyle w:val="a4"/>
            <w:rFonts w:ascii="Times New Roman" w:hAnsi="Times New Roman" w:cs="Times New Roman"/>
            <w:color w:val="auto"/>
            <w:sz w:val="24"/>
            <w:szCs w:val="24"/>
          </w:rPr>
          <w:t>статьей 95</w:t>
        </w:r>
      </w:hyperlink>
      <w:r>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5B579211" w14:textId="77777777" w:rsidR="00B84527" w:rsidRDefault="00000000">
      <w:pPr>
        <w:pStyle w:val="ConsPlusNormal"/>
        <w:ind w:firstLine="539"/>
        <w:jc w:val="both"/>
      </w:pPr>
      <w:r>
        <w:rPr>
          <w:rFonts w:ascii="Times New Roman" w:hAnsi="Times New Roman" w:cs="Times New Roman"/>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98B6A3F" w14:textId="77777777" w:rsidR="00B84527" w:rsidRDefault="00000000">
      <w:pPr>
        <w:pStyle w:val="ConsPlusNormal"/>
        <w:ind w:firstLine="539"/>
        <w:jc w:val="both"/>
      </w:pPr>
      <w:r>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0477C516" w14:textId="77777777" w:rsidR="00B84527" w:rsidRDefault="00000000">
      <w:pPr>
        <w:pStyle w:val="ConsPlusNormal"/>
        <w:ind w:firstLine="539"/>
        <w:jc w:val="both"/>
      </w:pPr>
      <w:r>
        <w:rPr>
          <w:rFonts w:ascii="Times New Roman" w:hAnsi="Times New Roman" w:cs="Times New Roman"/>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01D09A70" w14:textId="7657E965" w:rsidR="00B84527" w:rsidRDefault="00000000">
      <w:pPr>
        <w:rPr>
          <w:rFonts w:ascii="Times New Roman" w:eastAsia="Times New Roman" w:hAnsi="Times New Roman"/>
          <w:sz w:val="24"/>
          <w:szCs w:val="24"/>
        </w:rPr>
      </w:pPr>
      <w:bookmarkStart w:id="34" w:name="P1633"/>
      <w:bookmarkEnd w:id="34"/>
      <w:r>
        <w:rPr>
          <w:rFonts w:ascii="Times New Roman" w:hAnsi="Times New Roman"/>
          <w:sz w:val="24"/>
          <w:szCs w:val="24"/>
        </w:rPr>
        <w:lastRenderedPageBreak/>
        <w:t xml:space="preserve">13.7. </w:t>
      </w:r>
      <w:r>
        <w:rPr>
          <w:rFonts w:ascii="Times New Roman" w:eastAsia="Times New Roman" w:hAnsi="Times New Roman"/>
          <w:sz w:val="24"/>
          <w:szCs w:val="24"/>
        </w:rPr>
        <w:t xml:space="preserve"> Контракт составлен в электронном виде на основании проведения электронной процедуры</w:t>
      </w:r>
      <w:r>
        <w:t xml:space="preserve"> на </w:t>
      </w:r>
      <w:r>
        <w:rPr>
          <w:rFonts w:ascii="Times New Roman" w:eastAsia="Times New Roman" w:hAnsi="Times New Roman"/>
          <w:sz w:val="24"/>
          <w:szCs w:val="24"/>
        </w:rPr>
        <w:t xml:space="preserve">Электронной торговой площадке </w:t>
      </w:r>
      <w:r w:rsidR="00A65051">
        <w:rPr>
          <w:rFonts w:ascii="Times New Roman" w:eastAsia="Times New Roman" w:hAnsi="Times New Roman"/>
          <w:sz w:val="24"/>
          <w:szCs w:val="24"/>
        </w:rPr>
        <w:t xml:space="preserve">Портал поставщиков Южного Урала </w:t>
      </w:r>
      <w:r>
        <w:rPr>
          <w:rFonts w:ascii="Times New Roman" w:eastAsia="Times New Roman" w:hAnsi="Times New Roman"/>
          <w:sz w:val="24"/>
          <w:szCs w:val="24"/>
        </w:rPr>
        <w:t>и имеющих равную юридическую силу по одному для каждой Сторон.</w:t>
      </w:r>
    </w:p>
    <w:p w14:paraId="3AC16C11" w14:textId="77777777" w:rsidR="00B84527" w:rsidRDefault="00000000">
      <w:pPr>
        <w:pStyle w:val="ConsPlusNormal"/>
        <w:ind w:firstLine="539"/>
        <w:jc w:val="center"/>
      </w:pPr>
      <w:r>
        <w:rPr>
          <w:rFonts w:ascii="Times New Roman" w:hAnsi="Times New Roman" w:cs="Times New Roman"/>
          <w:b/>
          <w:sz w:val="24"/>
          <w:szCs w:val="24"/>
        </w:rPr>
        <w:t>XIV. Перечень приложений</w:t>
      </w:r>
    </w:p>
    <w:p w14:paraId="295B968E" w14:textId="77777777" w:rsidR="00B84527" w:rsidRDefault="00000000">
      <w:pPr>
        <w:pStyle w:val="ConsPlusNormal"/>
        <w:ind w:firstLine="540"/>
        <w:jc w:val="both"/>
      </w:pPr>
      <w:r>
        <w:rPr>
          <w:rFonts w:ascii="Times New Roman" w:hAnsi="Times New Roman" w:cs="Times New Roman"/>
          <w:sz w:val="24"/>
          <w:szCs w:val="24"/>
        </w:rPr>
        <w:t>14.1. Неотъемлемой частью Контракта является следующее приложение:</w:t>
      </w:r>
    </w:p>
    <w:p w14:paraId="39AB8FEA" w14:textId="77777777" w:rsidR="00B84527" w:rsidRDefault="00000000">
      <w:pPr>
        <w:pStyle w:val="ConsPlusNormal"/>
        <w:spacing w:before="220" w:after="160"/>
        <w:ind w:firstLine="540"/>
        <w:jc w:val="both"/>
      </w:pPr>
      <w:r>
        <w:rPr>
          <w:rFonts w:ascii="Times New Roman" w:hAnsi="Times New Roman" w:cs="Times New Roman"/>
          <w:sz w:val="24"/>
          <w:szCs w:val="24"/>
        </w:rPr>
        <w:t>Спецификация</w:t>
      </w:r>
      <w:bookmarkStart w:id="35" w:name="P1639"/>
      <w:bookmarkEnd w:id="35"/>
      <w:r>
        <w:rPr>
          <w:rFonts w:ascii="Times New Roman" w:hAnsi="Times New Roman" w:cs="Times New Roman"/>
          <w:sz w:val="24"/>
          <w:szCs w:val="24"/>
        </w:rPr>
        <w:t xml:space="preserve"> Приложение №1 </w:t>
      </w:r>
    </w:p>
    <w:p w14:paraId="05BCE50B" w14:textId="77777777" w:rsidR="00B84527" w:rsidRDefault="00000000">
      <w:pPr>
        <w:pStyle w:val="ConsPlusNormal"/>
        <w:spacing w:before="220" w:after="160"/>
        <w:ind w:firstLine="540"/>
        <w:jc w:val="center"/>
        <w:rPr>
          <w:rFonts w:ascii="Times New Roman" w:hAnsi="Times New Roman" w:cs="Times New Roman"/>
          <w:b/>
          <w:sz w:val="24"/>
          <w:szCs w:val="24"/>
        </w:rPr>
      </w:pPr>
      <w:r>
        <w:rPr>
          <w:rFonts w:ascii="Times New Roman" w:hAnsi="Times New Roman" w:cs="Times New Roman"/>
          <w:b/>
          <w:sz w:val="24"/>
          <w:szCs w:val="24"/>
        </w:rPr>
        <w:t>XV. Адреса и банковские реквизиты Сторон</w:t>
      </w:r>
    </w:p>
    <w:p w14:paraId="3AAB9317" w14:textId="77777777" w:rsidR="00B84527" w:rsidRDefault="00B84527">
      <w:pPr>
        <w:pStyle w:val="ConsPlusNormal"/>
        <w:spacing w:before="220" w:after="160"/>
        <w:ind w:firstLine="540"/>
        <w:jc w:val="center"/>
      </w:pPr>
    </w:p>
    <w:tbl>
      <w:tblPr>
        <w:tblW w:w="4936" w:type="pct"/>
        <w:tblInd w:w="-1" w:type="dxa"/>
        <w:tblLayout w:type="fixed"/>
        <w:tblCellMar>
          <w:left w:w="70" w:type="dxa"/>
          <w:right w:w="70" w:type="dxa"/>
        </w:tblCellMar>
        <w:tblLook w:val="04A0" w:firstRow="1" w:lastRow="0" w:firstColumn="1" w:lastColumn="0" w:noHBand="0" w:noVBand="1"/>
      </w:tblPr>
      <w:tblGrid>
        <w:gridCol w:w="4967"/>
        <w:gridCol w:w="4827"/>
      </w:tblGrid>
      <w:tr w:rsidR="00B84527" w:rsidRPr="00F4282C" w14:paraId="1223AE46" w14:textId="77777777" w:rsidTr="007F70CC">
        <w:trPr>
          <w:cantSplit/>
          <w:trHeight w:val="2637"/>
        </w:trPr>
        <w:tc>
          <w:tcPr>
            <w:tcW w:w="5239" w:type="dxa"/>
          </w:tcPr>
          <w:p w14:paraId="6336A6C1" w14:textId="77777777" w:rsidR="00B84527" w:rsidRPr="00F4282C" w:rsidRDefault="00000000">
            <w:pPr>
              <w:widowControl w:val="0"/>
              <w:spacing w:after="0" w:line="240" w:lineRule="auto"/>
              <w:jc w:val="both"/>
              <w:rPr>
                <w:rFonts w:ascii="Times New Roman" w:eastAsia="Times New Roman" w:hAnsi="Times New Roman"/>
                <w:b/>
                <w:color w:val="000000"/>
                <w:sz w:val="24"/>
                <w:szCs w:val="24"/>
                <w:lang w:eastAsia="ru-RU"/>
              </w:rPr>
            </w:pPr>
            <w:r w:rsidRPr="00F4282C">
              <w:rPr>
                <w:rFonts w:ascii="Times New Roman" w:eastAsia="Times New Roman" w:hAnsi="Times New Roman"/>
                <w:b/>
                <w:color w:val="000000"/>
                <w:sz w:val="24"/>
                <w:szCs w:val="24"/>
                <w:lang w:eastAsia="ru-RU"/>
              </w:rPr>
              <w:t>Поставщик:</w:t>
            </w:r>
            <w:r w:rsidRPr="00F4282C">
              <w:rPr>
                <w:rFonts w:ascii="Times New Roman" w:eastAsia="Times New Roman" w:hAnsi="Times New Roman"/>
                <w:b/>
                <w:color w:val="000000"/>
                <w:sz w:val="24"/>
                <w:szCs w:val="24"/>
                <w:lang w:eastAsia="ru-RU"/>
              </w:rPr>
              <w:tab/>
            </w:r>
          </w:p>
          <w:p w14:paraId="09503225" w14:textId="1D66954E" w:rsidR="00B84527" w:rsidRPr="00F4282C" w:rsidRDefault="00B84527">
            <w:pPr>
              <w:widowControl w:val="0"/>
              <w:spacing w:after="0" w:line="240" w:lineRule="auto"/>
              <w:rPr>
                <w:rFonts w:ascii="Times New Roman" w:eastAsia="Times New Roman" w:hAnsi="Times New Roman"/>
                <w:color w:val="000000"/>
                <w:sz w:val="24"/>
                <w:szCs w:val="24"/>
                <w:lang w:eastAsia="ru-RU"/>
              </w:rPr>
            </w:pPr>
          </w:p>
        </w:tc>
        <w:tc>
          <w:tcPr>
            <w:tcW w:w="5092" w:type="dxa"/>
          </w:tcPr>
          <w:p w14:paraId="68CCF17F" w14:textId="77777777" w:rsidR="00F4282C" w:rsidRDefault="00000000">
            <w:pPr>
              <w:widowControl w:val="0"/>
              <w:spacing w:after="0" w:line="240" w:lineRule="auto"/>
              <w:rPr>
                <w:rFonts w:ascii="Times New Roman" w:eastAsia="Times New Roman" w:hAnsi="Times New Roman"/>
                <w:sz w:val="24"/>
                <w:szCs w:val="24"/>
                <w:lang w:eastAsia="ru-RU"/>
              </w:rPr>
            </w:pPr>
            <w:r w:rsidRPr="00F4282C">
              <w:rPr>
                <w:rFonts w:ascii="Times New Roman" w:eastAsia="Times New Roman" w:hAnsi="Times New Roman"/>
                <w:b/>
                <w:sz w:val="24"/>
                <w:szCs w:val="24"/>
                <w:lang w:eastAsia="ru-RU"/>
              </w:rPr>
              <w:t>Заказчик</w:t>
            </w:r>
            <w:r w:rsidRPr="00F4282C">
              <w:rPr>
                <w:rFonts w:ascii="Times New Roman" w:eastAsia="Times New Roman" w:hAnsi="Times New Roman"/>
                <w:sz w:val="24"/>
                <w:szCs w:val="24"/>
                <w:lang w:eastAsia="ru-RU"/>
              </w:rPr>
              <w:t xml:space="preserve">: </w:t>
            </w:r>
          </w:p>
          <w:p w14:paraId="64A05A15" w14:textId="5C7AA9B2" w:rsidR="00B84527" w:rsidRPr="00F4282C" w:rsidRDefault="00000000">
            <w:pPr>
              <w:widowControl w:val="0"/>
              <w:spacing w:after="0" w:line="240" w:lineRule="auto"/>
              <w:rPr>
                <w:rFonts w:ascii="Times New Roman" w:eastAsia="Times New Roman" w:hAnsi="Times New Roman"/>
                <w:sz w:val="24"/>
                <w:szCs w:val="24"/>
                <w:lang w:eastAsia="ru-RU"/>
              </w:rPr>
            </w:pPr>
            <w:r w:rsidRPr="00F4282C">
              <w:rPr>
                <w:rFonts w:ascii="Times New Roman" w:eastAsia="Times New Roman" w:hAnsi="Times New Roman"/>
                <w:sz w:val="24"/>
                <w:szCs w:val="24"/>
                <w:lang w:eastAsia="ru-RU"/>
              </w:rPr>
              <w:t>Государственное стационарное учреждение социального обслуживания   системы социальной защиты населения «Центр содействия семейному воспитанию г. Челябинска»</w:t>
            </w:r>
          </w:p>
          <w:p w14:paraId="76ACC1A4" w14:textId="77777777" w:rsidR="00B84527" w:rsidRPr="00F4282C" w:rsidRDefault="00000000">
            <w:pPr>
              <w:widowControl w:val="0"/>
              <w:spacing w:after="0" w:line="240" w:lineRule="auto"/>
              <w:rPr>
                <w:rFonts w:ascii="Times New Roman" w:eastAsia="Times New Roman" w:hAnsi="Times New Roman"/>
                <w:sz w:val="24"/>
                <w:szCs w:val="24"/>
                <w:lang w:eastAsia="ru-RU"/>
              </w:rPr>
            </w:pPr>
            <w:r w:rsidRPr="00F4282C">
              <w:rPr>
                <w:rFonts w:ascii="Times New Roman" w:eastAsia="Times New Roman" w:hAnsi="Times New Roman"/>
                <w:sz w:val="24"/>
                <w:szCs w:val="24"/>
                <w:lang w:eastAsia="ru-RU"/>
              </w:rPr>
              <w:t xml:space="preserve">Адрес: ул. Лазурная, 10, а, </w:t>
            </w:r>
          </w:p>
          <w:p w14:paraId="5C8DA251" w14:textId="77777777" w:rsidR="00B84527" w:rsidRPr="00F4282C" w:rsidRDefault="00000000">
            <w:pPr>
              <w:widowControl w:val="0"/>
              <w:spacing w:after="0" w:line="240" w:lineRule="auto"/>
              <w:rPr>
                <w:rFonts w:ascii="Times New Roman" w:eastAsia="Times New Roman" w:hAnsi="Times New Roman"/>
                <w:sz w:val="24"/>
                <w:szCs w:val="24"/>
                <w:lang w:eastAsia="ru-RU"/>
              </w:rPr>
            </w:pPr>
            <w:r w:rsidRPr="00F4282C">
              <w:rPr>
                <w:rFonts w:ascii="Times New Roman" w:eastAsia="Times New Roman" w:hAnsi="Times New Roman"/>
                <w:sz w:val="24"/>
                <w:szCs w:val="24"/>
                <w:lang w:eastAsia="ru-RU"/>
              </w:rPr>
              <w:t xml:space="preserve">г. Челябинск, 454047 </w:t>
            </w:r>
          </w:p>
          <w:p w14:paraId="4098F370" w14:textId="77777777" w:rsidR="00B84527" w:rsidRPr="00F4282C" w:rsidRDefault="00000000">
            <w:pPr>
              <w:widowControl w:val="0"/>
              <w:spacing w:after="0" w:line="240" w:lineRule="auto"/>
              <w:rPr>
                <w:rFonts w:ascii="Times New Roman" w:eastAsia="Times New Roman" w:hAnsi="Times New Roman"/>
                <w:sz w:val="24"/>
                <w:szCs w:val="24"/>
                <w:lang w:eastAsia="ru-RU"/>
              </w:rPr>
            </w:pPr>
            <w:r w:rsidRPr="00F4282C">
              <w:rPr>
                <w:rFonts w:ascii="Times New Roman" w:eastAsia="Times New Roman" w:hAnsi="Times New Roman"/>
                <w:sz w:val="24"/>
                <w:szCs w:val="24"/>
                <w:lang w:eastAsia="ru-RU"/>
              </w:rPr>
              <w:t>ИНН 7450007778 КПП 746001001</w:t>
            </w:r>
          </w:p>
          <w:p w14:paraId="46BFECC0" w14:textId="77777777" w:rsidR="00B84527" w:rsidRPr="00F4282C" w:rsidRDefault="00000000">
            <w:pPr>
              <w:widowControl w:val="0"/>
              <w:spacing w:after="0" w:line="240" w:lineRule="auto"/>
              <w:rPr>
                <w:rFonts w:ascii="Times New Roman" w:eastAsia="Times New Roman" w:hAnsi="Times New Roman"/>
                <w:sz w:val="24"/>
                <w:szCs w:val="24"/>
                <w:lang w:eastAsia="ru-RU"/>
              </w:rPr>
            </w:pPr>
            <w:r w:rsidRPr="00F4282C">
              <w:rPr>
                <w:rFonts w:ascii="Times New Roman" w:eastAsia="Times New Roman" w:hAnsi="Times New Roman"/>
                <w:sz w:val="24"/>
                <w:szCs w:val="24"/>
                <w:lang w:eastAsia="ru-RU"/>
              </w:rPr>
              <w:t>ОГРН 1027402820279 ОКПО 03160595</w:t>
            </w:r>
          </w:p>
          <w:p w14:paraId="4BEA4C27" w14:textId="77777777" w:rsidR="00B84527" w:rsidRPr="00F4282C" w:rsidRDefault="00000000">
            <w:pPr>
              <w:widowControl w:val="0"/>
              <w:spacing w:after="0" w:line="240" w:lineRule="auto"/>
              <w:rPr>
                <w:rFonts w:ascii="Times New Roman" w:eastAsia="Times New Roman" w:hAnsi="Times New Roman"/>
                <w:sz w:val="24"/>
                <w:szCs w:val="24"/>
                <w:lang w:eastAsia="ru-RU"/>
              </w:rPr>
            </w:pPr>
            <w:r w:rsidRPr="00F4282C">
              <w:rPr>
                <w:rFonts w:ascii="Times New Roman" w:eastAsia="Times New Roman" w:hAnsi="Times New Roman"/>
                <w:sz w:val="24"/>
                <w:szCs w:val="24"/>
                <w:lang w:eastAsia="ru-RU"/>
              </w:rPr>
              <w:t>ОКТМО 75701330000 ОКВЭД 87.90</w:t>
            </w:r>
          </w:p>
          <w:p w14:paraId="76785C2A" w14:textId="77777777" w:rsidR="00B84527" w:rsidRPr="00F4282C" w:rsidRDefault="00000000">
            <w:pPr>
              <w:widowControl w:val="0"/>
              <w:spacing w:after="0" w:line="240" w:lineRule="auto"/>
              <w:rPr>
                <w:rFonts w:ascii="Times New Roman" w:eastAsia="Times New Roman" w:hAnsi="Times New Roman"/>
                <w:sz w:val="24"/>
                <w:szCs w:val="24"/>
                <w:lang w:eastAsia="ru-RU"/>
              </w:rPr>
            </w:pPr>
            <w:r w:rsidRPr="00F4282C">
              <w:rPr>
                <w:rFonts w:ascii="Times New Roman" w:eastAsia="Times New Roman" w:hAnsi="Times New Roman"/>
                <w:sz w:val="24"/>
                <w:szCs w:val="24"/>
                <w:lang w:eastAsia="ru-RU"/>
              </w:rPr>
              <w:t>Банковские реквизиты:</w:t>
            </w:r>
          </w:p>
          <w:p w14:paraId="0274BBF6" w14:textId="77777777" w:rsidR="00B84527" w:rsidRPr="00F4282C" w:rsidRDefault="00000000">
            <w:pPr>
              <w:widowControl w:val="0"/>
              <w:spacing w:after="0" w:line="240" w:lineRule="auto"/>
              <w:rPr>
                <w:rFonts w:ascii="Times New Roman" w:eastAsia="Times New Roman" w:hAnsi="Times New Roman"/>
                <w:sz w:val="24"/>
                <w:szCs w:val="24"/>
                <w:lang w:eastAsia="ru-RU"/>
              </w:rPr>
            </w:pPr>
            <w:r w:rsidRPr="00F4282C">
              <w:rPr>
                <w:rFonts w:ascii="Times New Roman" w:eastAsia="Times New Roman" w:hAnsi="Times New Roman"/>
                <w:sz w:val="24"/>
                <w:szCs w:val="24"/>
                <w:lang w:eastAsia="ru-RU"/>
              </w:rPr>
              <w:t>УФК по Челябинской области (Минфин Челябинской области, Центр содействия семейному воспитанию г. Челябинска,</w:t>
            </w:r>
          </w:p>
          <w:p w14:paraId="535B73DB" w14:textId="653EA99F" w:rsidR="00B84527" w:rsidRPr="00F4282C" w:rsidRDefault="00000000">
            <w:pPr>
              <w:widowControl w:val="0"/>
              <w:spacing w:after="0" w:line="240" w:lineRule="auto"/>
              <w:rPr>
                <w:rFonts w:ascii="Times New Roman" w:eastAsia="Times New Roman" w:hAnsi="Times New Roman"/>
                <w:sz w:val="24"/>
                <w:szCs w:val="24"/>
                <w:lang w:eastAsia="ru-RU"/>
              </w:rPr>
            </w:pPr>
            <w:r w:rsidRPr="00F4282C">
              <w:rPr>
                <w:rFonts w:ascii="Times New Roman" w:eastAsia="Times New Roman" w:hAnsi="Times New Roman"/>
                <w:sz w:val="24"/>
                <w:szCs w:val="24"/>
                <w:lang w:eastAsia="ru-RU"/>
              </w:rPr>
              <w:t>л/</w:t>
            </w:r>
            <w:r w:rsidR="00D258C0" w:rsidRPr="00F4282C">
              <w:rPr>
                <w:rFonts w:ascii="Times New Roman" w:eastAsia="Times New Roman" w:hAnsi="Times New Roman"/>
                <w:sz w:val="24"/>
                <w:szCs w:val="24"/>
                <w:lang w:eastAsia="ru-RU"/>
              </w:rPr>
              <w:t>с №</w:t>
            </w:r>
            <w:r w:rsidRPr="00F4282C">
              <w:rPr>
                <w:rFonts w:ascii="Times New Roman" w:eastAsia="Times New Roman" w:hAnsi="Times New Roman"/>
                <w:sz w:val="24"/>
                <w:szCs w:val="24"/>
                <w:lang w:eastAsia="ru-RU"/>
              </w:rPr>
              <w:t xml:space="preserve"> 20401702266ГС), </w:t>
            </w:r>
          </w:p>
          <w:p w14:paraId="767867D5" w14:textId="77777777" w:rsidR="00B84527" w:rsidRPr="00F4282C" w:rsidRDefault="00000000">
            <w:pPr>
              <w:widowControl w:val="0"/>
              <w:spacing w:after="0" w:line="240" w:lineRule="auto"/>
              <w:rPr>
                <w:rFonts w:ascii="Times New Roman" w:eastAsia="Times New Roman" w:hAnsi="Times New Roman"/>
                <w:sz w:val="24"/>
                <w:szCs w:val="24"/>
                <w:lang w:eastAsia="ru-RU"/>
              </w:rPr>
            </w:pPr>
            <w:r w:rsidRPr="00F4282C">
              <w:rPr>
                <w:rFonts w:ascii="Times New Roman" w:eastAsia="Times New Roman" w:hAnsi="Times New Roman"/>
                <w:sz w:val="24"/>
                <w:szCs w:val="24"/>
                <w:lang w:eastAsia="ru-RU"/>
              </w:rPr>
              <w:t>ЕКС № 03224643750000006900</w:t>
            </w:r>
          </w:p>
          <w:p w14:paraId="04344DF8" w14:textId="77777777" w:rsidR="00B84527" w:rsidRPr="00F4282C" w:rsidRDefault="00000000">
            <w:pPr>
              <w:widowControl w:val="0"/>
              <w:spacing w:after="0" w:line="240" w:lineRule="auto"/>
              <w:rPr>
                <w:rFonts w:ascii="Times New Roman" w:eastAsia="Times New Roman" w:hAnsi="Times New Roman"/>
                <w:sz w:val="24"/>
                <w:szCs w:val="24"/>
                <w:lang w:eastAsia="ru-RU"/>
              </w:rPr>
            </w:pPr>
            <w:r w:rsidRPr="00F4282C">
              <w:rPr>
                <w:rFonts w:ascii="Times New Roman" w:eastAsia="Times New Roman" w:hAnsi="Times New Roman"/>
                <w:sz w:val="24"/>
                <w:szCs w:val="24"/>
                <w:lang w:eastAsia="ru-RU"/>
              </w:rPr>
              <w:t>р/с №    40102810645370000062 в ОТДЕЛЕНИЕ ЧЕЛЯБИНСК БАНКА РОССИИ//УФК по Челябинской области</w:t>
            </w:r>
          </w:p>
          <w:p w14:paraId="659FD2AC" w14:textId="77777777" w:rsidR="00B84527" w:rsidRPr="00F4282C" w:rsidRDefault="00000000">
            <w:pPr>
              <w:widowControl w:val="0"/>
              <w:spacing w:after="0" w:line="240" w:lineRule="auto"/>
              <w:rPr>
                <w:rFonts w:ascii="Times New Roman" w:eastAsia="Times New Roman" w:hAnsi="Times New Roman"/>
                <w:sz w:val="24"/>
                <w:szCs w:val="24"/>
                <w:lang w:eastAsia="ru-RU"/>
              </w:rPr>
            </w:pPr>
            <w:r w:rsidRPr="00F4282C">
              <w:rPr>
                <w:rFonts w:ascii="Times New Roman" w:eastAsia="Times New Roman" w:hAnsi="Times New Roman"/>
                <w:sz w:val="24"/>
                <w:szCs w:val="24"/>
                <w:lang w:eastAsia="ru-RU"/>
              </w:rPr>
              <w:t xml:space="preserve"> г. Челябинск</w:t>
            </w:r>
          </w:p>
          <w:p w14:paraId="3F61F770" w14:textId="77777777" w:rsidR="00B84527" w:rsidRDefault="00000000">
            <w:pPr>
              <w:widowControl w:val="0"/>
              <w:spacing w:after="0" w:line="240" w:lineRule="auto"/>
              <w:rPr>
                <w:rFonts w:ascii="Times New Roman" w:eastAsia="Times New Roman" w:hAnsi="Times New Roman"/>
                <w:sz w:val="24"/>
                <w:szCs w:val="24"/>
                <w:lang w:eastAsia="ru-RU"/>
              </w:rPr>
            </w:pPr>
            <w:r w:rsidRPr="00F4282C">
              <w:rPr>
                <w:rFonts w:ascii="Times New Roman" w:eastAsia="Times New Roman" w:hAnsi="Times New Roman"/>
                <w:sz w:val="24"/>
                <w:szCs w:val="24"/>
                <w:lang w:eastAsia="ru-RU"/>
              </w:rPr>
              <w:t>БИК 017501500</w:t>
            </w:r>
          </w:p>
          <w:p w14:paraId="00E2F627" w14:textId="39A04597" w:rsidR="004045D2" w:rsidRPr="00F4282C" w:rsidRDefault="004045D2">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Специалист по закупкам т.8-908-0551233 (</w:t>
            </w:r>
            <w:proofErr w:type="spellStart"/>
            <w:r>
              <w:rPr>
                <w:rFonts w:ascii="Times New Roman" w:eastAsia="Times New Roman" w:hAnsi="Times New Roman"/>
                <w:sz w:val="24"/>
                <w:szCs w:val="24"/>
                <w:lang w:eastAsia="ru-RU"/>
              </w:rPr>
              <w:t>Парадеева</w:t>
            </w:r>
            <w:proofErr w:type="spellEnd"/>
            <w:r>
              <w:rPr>
                <w:rFonts w:ascii="Times New Roman" w:eastAsia="Times New Roman" w:hAnsi="Times New Roman"/>
                <w:sz w:val="24"/>
                <w:szCs w:val="24"/>
                <w:lang w:eastAsia="ru-RU"/>
              </w:rPr>
              <w:t xml:space="preserve"> А.Ю.)</w:t>
            </w:r>
          </w:p>
          <w:p w14:paraId="48689479" w14:textId="77777777" w:rsidR="00B84527" w:rsidRPr="00F4282C" w:rsidRDefault="00B84527">
            <w:pPr>
              <w:widowControl w:val="0"/>
              <w:tabs>
                <w:tab w:val="left" w:pos="3544"/>
              </w:tabs>
              <w:spacing w:after="0" w:line="240" w:lineRule="auto"/>
              <w:jc w:val="both"/>
              <w:rPr>
                <w:rFonts w:ascii="Times New Roman" w:eastAsia="Times New Roman" w:hAnsi="Times New Roman"/>
                <w:color w:val="000000"/>
                <w:sz w:val="24"/>
                <w:szCs w:val="24"/>
                <w:lang w:eastAsia="ru-RU"/>
              </w:rPr>
            </w:pPr>
          </w:p>
          <w:p w14:paraId="6F14B561" w14:textId="77777777" w:rsidR="00B84527" w:rsidRPr="00F4282C" w:rsidRDefault="00000000">
            <w:pPr>
              <w:widowControl w:val="0"/>
              <w:tabs>
                <w:tab w:val="left" w:pos="3544"/>
              </w:tabs>
              <w:spacing w:after="0" w:line="240" w:lineRule="auto"/>
              <w:jc w:val="both"/>
              <w:rPr>
                <w:rFonts w:ascii="Times New Roman" w:eastAsia="Times New Roman" w:hAnsi="Times New Roman"/>
                <w:color w:val="000000"/>
                <w:sz w:val="24"/>
                <w:szCs w:val="24"/>
                <w:lang w:eastAsia="ru-RU"/>
              </w:rPr>
            </w:pPr>
            <w:r w:rsidRPr="00F4282C">
              <w:rPr>
                <w:rFonts w:ascii="Times New Roman" w:eastAsia="Times New Roman" w:hAnsi="Times New Roman"/>
                <w:color w:val="000000"/>
                <w:sz w:val="24"/>
                <w:szCs w:val="24"/>
                <w:lang w:eastAsia="ru-RU"/>
              </w:rPr>
              <w:t>Директор______________(М В Синькевич)</w:t>
            </w:r>
          </w:p>
          <w:p w14:paraId="087F38C3" w14:textId="77777777" w:rsidR="00B84527" w:rsidRPr="00F4282C" w:rsidRDefault="00000000">
            <w:pPr>
              <w:widowControl w:val="0"/>
              <w:spacing w:after="0" w:line="240" w:lineRule="auto"/>
              <w:jc w:val="both"/>
              <w:rPr>
                <w:rFonts w:ascii="Times New Roman" w:eastAsia="Times New Roman" w:hAnsi="Times New Roman"/>
                <w:b/>
                <w:color w:val="000000"/>
                <w:sz w:val="24"/>
                <w:szCs w:val="24"/>
                <w:lang w:eastAsia="ru-RU"/>
              </w:rPr>
            </w:pPr>
            <w:r w:rsidRPr="00F4282C">
              <w:rPr>
                <w:rFonts w:ascii="Times New Roman" w:eastAsia="Times New Roman" w:hAnsi="Times New Roman"/>
                <w:color w:val="000000"/>
                <w:sz w:val="24"/>
                <w:szCs w:val="24"/>
                <w:lang w:eastAsia="ru-RU"/>
              </w:rPr>
              <w:t>М.П.</w:t>
            </w:r>
          </w:p>
          <w:p w14:paraId="13B14152" w14:textId="77777777" w:rsidR="00B84527" w:rsidRPr="00F4282C" w:rsidRDefault="00B84527">
            <w:pPr>
              <w:widowControl w:val="0"/>
              <w:spacing w:after="0" w:line="240" w:lineRule="auto"/>
              <w:rPr>
                <w:rFonts w:ascii="Times New Roman" w:eastAsia="Times New Roman" w:hAnsi="Times New Roman"/>
                <w:b/>
                <w:bCs/>
                <w:color w:val="000000"/>
                <w:sz w:val="24"/>
                <w:szCs w:val="24"/>
                <w:lang w:eastAsia="ru-RU"/>
              </w:rPr>
            </w:pPr>
          </w:p>
        </w:tc>
      </w:tr>
    </w:tbl>
    <w:p w14:paraId="7DE171D7" w14:textId="77777777" w:rsidR="00B84527" w:rsidRDefault="00B84527">
      <w:pPr>
        <w:pStyle w:val="ConsPlusNormal"/>
        <w:jc w:val="both"/>
      </w:pPr>
    </w:p>
    <w:p w14:paraId="4CD95112" w14:textId="77777777" w:rsidR="00B84527" w:rsidRDefault="00B84527">
      <w:pPr>
        <w:pStyle w:val="ConsPlusNormal"/>
        <w:jc w:val="both"/>
      </w:pPr>
    </w:p>
    <w:p w14:paraId="48080511" w14:textId="77777777" w:rsidR="00B84527" w:rsidRDefault="00B84527">
      <w:pPr>
        <w:pStyle w:val="ConsPlusNormal"/>
        <w:jc w:val="both"/>
      </w:pPr>
    </w:p>
    <w:p w14:paraId="76B73BBB" w14:textId="77777777" w:rsidR="00B84527" w:rsidRDefault="00B84527">
      <w:pPr>
        <w:pStyle w:val="ConsPlusNormal"/>
        <w:jc w:val="both"/>
      </w:pPr>
    </w:p>
    <w:p w14:paraId="6E7B7DFA" w14:textId="77777777" w:rsidR="00B84527" w:rsidRDefault="00B84527">
      <w:pPr>
        <w:pStyle w:val="ConsPlusNormal"/>
        <w:jc w:val="both"/>
      </w:pPr>
    </w:p>
    <w:p w14:paraId="129CC234" w14:textId="77777777" w:rsidR="00B84527" w:rsidRDefault="00B84527">
      <w:pPr>
        <w:pStyle w:val="ConsPlusNormal"/>
        <w:jc w:val="both"/>
      </w:pPr>
    </w:p>
    <w:p w14:paraId="22D30B66" w14:textId="77777777" w:rsidR="00B84527" w:rsidRDefault="00B84527">
      <w:pPr>
        <w:pStyle w:val="ConsPlusNormal"/>
        <w:jc w:val="both"/>
      </w:pPr>
    </w:p>
    <w:p w14:paraId="15691EF9" w14:textId="77777777" w:rsidR="00B84527" w:rsidRDefault="00B84527">
      <w:pPr>
        <w:pStyle w:val="ConsPlusNormal"/>
        <w:jc w:val="both"/>
      </w:pPr>
    </w:p>
    <w:p w14:paraId="7CD604E7" w14:textId="77777777" w:rsidR="00B84527" w:rsidRDefault="00B84527">
      <w:pPr>
        <w:pStyle w:val="ConsPlusNormal"/>
        <w:jc w:val="both"/>
      </w:pPr>
    </w:p>
    <w:p w14:paraId="398718F1" w14:textId="77777777" w:rsidR="00B84527" w:rsidRDefault="00B84527">
      <w:pPr>
        <w:pStyle w:val="ConsPlusNormal"/>
        <w:jc w:val="both"/>
      </w:pPr>
    </w:p>
    <w:p w14:paraId="0ED49551" w14:textId="77777777" w:rsidR="00B84527" w:rsidRDefault="00B84527">
      <w:pPr>
        <w:pStyle w:val="ConsPlusNormal"/>
        <w:jc w:val="both"/>
      </w:pPr>
    </w:p>
    <w:p w14:paraId="0C710E02" w14:textId="77777777" w:rsidR="00B84527" w:rsidRDefault="00B84527">
      <w:pPr>
        <w:pStyle w:val="ConsPlusNormal"/>
        <w:jc w:val="both"/>
      </w:pPr>
    </w:p>
    <w:p w14:paraId="3E13650B" w14:textId="77777777" w:rsidR="00D258C0" w:rsidRDefault="00D258C0">
      <w:pPr>
        <w:pStyle w:val="ConsPlusNormal"/>
        <w:jc w:val="both"/>
      </w:pPr>
    </w:p>
    <w:p w14:paraId="60335B71" w14:textId="77777777" w:rsidR="00B84527" w:rsidRDefault="00B84527">
      <w:pPr>
        <w:pStyle w:val="ConsPlusNormal"/>
        <w:jc w:val="both"/>
      </w:pPr>
    </w:p>
    <w:p w14:paraId="55AAC579" w14:textId="77777777" w:rsidR="008D68AE" w:rsidRDefault="008D68AE">
      <w:pPr>
        <w:pStyle w:val="ConsPlusNormal"/>
        <w:jc w:val="both"/>
      </w:pPr>
    </w:p>
    <w:p w14:paraId="2D47F09E" w14:textId="77777777" w:rsidR="00B84527" w:rsidRDefault="00B84527">
      <w:pPr>
        <w:pStyle w:val="ConsPlusNormal"/>
        <w:jc w:val="both"/>
      </w:pPr>
    </w:p>
    <w:p w14:paraId="3BE6ACD3" w14:textId="492BD2E6" w:rsidR="00B84527" w:rsidRDefault="00000000">
      <w:pPr>
        <w:pStyle w:val="ConsPlusNormal"/>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Приложение №1 к договору № </w:t>
      </w:r>
      <w:r w:rsidR="007F70CC">
        <w:rPr>
          <w:rFonts w:ascii="Times New Roman" w:hAnsi="Times New Roman" w:cs="Times New Roman"/>
          <w:color w:val="000000"/>
          <w:sz w:val="24"/>
          <w:szCs w:val="24"/>
          <w:shd w:val="clear" w:color="auto" w:fill="F3F4F4"/>
        </w:rPr>
        <w:t>____________</w:t>
      </w:r>
    </w:p>
    <w:p w14:paraId="1B80E2D0" w14:textId="77777777" w:rsidR="00B84527" w:rsidRDefault="00000000">
      <w:pPr>
        <w:pStyle w:val="ConsPlusNormal"/>
        <w:jc w:val="right"/>
        <w:rPr>
          <w:rFonts w:ascii="Times New Roman" w:hAnsi="Times New Roman" w:cs="Times New Roman"/>
          <w:color w:val="000000"/>
          <w:sz w:val="24"/>
          <w:szCs w:val="24"/>
        </w:rPr>
      </w:pPr>
      <w:r>
        <w:rPr>
          <w:rFonts w:ascii="Times New Roman" w:hAnsi="Times New Roman" w:cs="Times New Roman"/>
          <w:color w:val="000000"/>
          <w:sz w:val="24"/>
          <w:szCs w:val="24"/>
        </w:rPr>
        <w:t>От «__» ________ 2025г</w:t>
      </w:r>
    </w:p>
    <w:p w14:paraId="3A89F5F8" w14:textId="77777777" w:rsidR="00B84527" w:rsidRDefault="00000000">
      <w:pPr>
        <w:pStyle w:val="ConsPlusNormal"/>
        <w:jc w:val="center"/>
      </w:pPr>
      <w:bookmarkStart w:id="36" w:name="P1909"/>
      <w:bookmarkEnd w:id="36"/>
      <w:r>
        <w:rPr>
          <w:rFonts w:ascii="Times New Roman" w:hAnsi="Times New Roman" w:cs="Times New Roman"/>
          <w:sz w:val="24"/>
          <w:szCs w:val="24"/>
        </w:rPr>
        <w:t>Спецификация</w:t>
      </w:r>
    </w:p>
    <w:p w14:paraId="59ADEB9B" w14:textId="77777777" w:rsidR="00B84527" w:rsidRDefault="00000000">
      <w:pPr>
        <w:pStyle w:val="ConsPlusNormal"/>
        <w:jc w:val="center"/>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на поставку </w:t>
      </w:r>
      <w:r>
        <w:rPr>
          <w:rFonts w:ascii="Times New Roman" w:hAnsi="Times New Roman" w:cs="Times New Roman"/>
          <w:color w:val="000000"/>
          <w:sz w:val="24"/>
          <w:szCs w:val="24"/>
          <w:shd w:val="clear" w:color="auto" w:fill="FFFFFF"/>
        </w:rPr>
        <w:t>товаров</w:t>
      </w:r>
    </w:p>
    <w:tbl>
      <w:tblPr>
        <w:tblW w:w="5000" w:type="pct"/>
        <w:tblLayout w:type="fixed"/>
        <w:tblLook w:val="04A0" w:firstRow="1" w:lastRow="0" w:firstColumn="1" w:lastColumn="0" w:noHBand="0" w:noVBand="1"/>
      </w:tblPr>
      <w:tblGrid>
        <w:gridCol w:w="520"/>
        <w:gridCol w:w="1721"/>
        <w:gridCol w:w="1480"/>
        <w:gridCol w:w="2932"/>
        <w:gridCol w:w="567"/>
        <w:gridCol w:w="850"/>
        <w:gridCol w:w="851"/>
        <w:gridCol w:w="980"/>
      </w:tblGrid>
      <w:tr w:rsidR="00B84527" w14:paraId="55B05024" w14:textId="77777777" w:rsidTr="00400F88">
        <w:trPr>
          <w:trHeight w:val="2007"/>
        </w:trPr>
        <w:tc>
          <w:tcPr>
            <w:tcW w:w="520" w:type="dxa"/>
            <w:tcBorders>
              <w:top w:val="single" w:sz="8" w:space="0" w:color="000000"/>
              <w:left w:val="single" w:sz="8" w:space="0" w:color="000000"/>
              <w:bottom w:val="single" w:sz="8" w:space="0" w:color="000000"/>
              <w:right w:val="single" w:sz="8" w:space="0" w:color="000000"/>
            </w:tcBorders>
            <w:vAlign w:val="center"/>
          </w:tcPr>
          <w:p w14:paraId="00348236" w14:textId="77777777" w:rsidR="00B84527" w:rsidRDefault="00000000">
            <w:pPr>
              <w:widowControl w:val="0"/>
              <w:rPr>
                <w:rFonts w:ascii="Times New Roman" w:hAnsi="Times New Roman"/>
                <w:color w:val="000000"/>
                <w:sz w:val="24"/>
                <w:szCs w:val="24"/>
              </w:rPr>
            </w:pPr>
            <w:r>
              <w:rPr>
                <w:rFonts w:ascii="Times New Roman" w:hAnsi="Times New Roman"/>
                <w:sz w:val="24"/>
                <w:szCs w:val="24"/>
              </w:rPr>
              <w:t>№ п/п</w:t>
            </w:r>
          </w:p>
        </w:tc>
        <w:tc>
          <w:tcPr>
            <w:tcW w:w="1721" w:type="dxa"/>
            <w:tcBorders>
              <w:top w:val="single" w:sz="8" w:space="0" w:color="000000"/>
              <w:left w:val="single" w:sz="8" w:space="0" w:color="000000"/>
              <w:bottom w:val="single" w:sz="8" w:space="0" w:color="000000"/>
              <w:right w:val="single" w:sz="8" w:space="0" w:color="000000"/>
            </w:tcBorders>
          </w:tcPr>
          <w:p w14:paraId="74A927BB" w14:textId="77777777" w:rsidR="00B84527" w:rsidRDefault="00B84527" w:rsidP="001B74B3">
            <w:pPr>
              <w:widowControl w:val="0"/>
              <w:spacing w:after="0" w:line="240" w:lineRule="auto"/>
              <w:rPr>
                <w:rFonts w:ascii="Times New Roman" w:hAnsi="Times New Roman"/>
                <w:sz w:val="24"/>
                <w:szCs w:val="24"/>
              </w:rPr>
            </w:pPr>
          </w:p>
          <w:p w14:paraId="1866327D" w14:textId="77777777" w:rsidR="00B84527" w:rsidRDefault="00000000" w:rsidP="001B74B3">
            <w:pPr>
              <w:widowControl w:val="0"/>
              <w:spacing w:after="0" w:line="240" w:lineRule="auto"/>
              <w:rPr>
                <w:rFonts w:ascii="Times New Roman" w:hAnsi="Times New Roman"/>
                <w:sz w:val="24"/>
                <w:szCs w:val="24"/>
              </w:rPr>
            </w:pPr>
            <w:r>
              <w:rPr>
                <w:rFonts w:ascii="Times New Roman" w:hAnsi="Times New Roman"/>
                <w:sz w:val="24"/>
                <w:szCs w:val="24"/>
              </w:rPr>
              <w:t xml:space="preserve">Наименование </w:t>
            </w:r>
          </w:p>
          <w:p w14:paraId="23AB9B23" w14:textId="77777777" w:rsidR="00B84527" w:rsidRDefault="00000000" w:rsidP="001B74B3">
            <w:pPr>
              <w:widowControl w:val="0"/>
              <w:spacing w:after="0" w:line="240" w:lineRule="auto"/>
              <w:jc w:val="center"/>
              <w:rPr>
                <w:rFonts w:ascii="Times New Roman" w:hAnsi="Times New Roman"/>
                <w:sz w:val="24"/>
                <w:szCs w:val="24"/>
              </w:rPr>
            </w:pPr>
            <w:r>
              <w:rPr>
                <w:rFonts w:ascii="Times New Roman" w:hAnsi="Times New Roman"/>
                <w:sz w:val="24"/>
                <w:szCs w:val="24"/>
              </w:rPr>
              <w:t>Товара/Страна происхождения товара</w:t>
            </w:r>
          </w:p>
        </w:tc>
        <w:tc>
          <w:tcPr>
            <w:tcW w:w="1480" w:type="dxa"/>
            <w:tcBorders>
              <w:top w:val="single" w:sz="8" w:space="0" w:color="000000"/>
              <w:left w:val="single" w:sz="8" w:space="0" w:color="000000"/>
              <w:bottom w:val="single" w:sz="8" w:space="0" w:color="000000"/>
              <w:right w:val="single" w:sz="8" w:space="0" w:color="000000"/>
            </w:tcBorders>
            <w:vAlign w:val="center"/>
          </w:tcPr>
          <w:p w14:paraId="303B7EAC" w14:textId="77777777" w:rsidR="001B74B3" w:rsidRDefault="001B74B3" w:rsidP="001B74B3">
            <w:pPr>
              <w:widowControl w:val="0"/>
              <w:spacing w:after="0" w:line="240" w:lineRule="auto"/>
              <w:jc w:val="center"/>
              <w:rPr>
                <w:rFonts w:ascii="Times New Roman" w:hAnsi="Times New Roman"/>
                <w:sz w:val="24"/>
                <w:szCs w:val="24"/>
              </w:rPr>
            </w:pPr>
            <w:r>
              <w:rPr>
                <w:rFonts w:ascii="Times New Roman" w:hAnsi="Times New Roman"/>
                <w:sz w:val="24"/>
                <w:szCs w:val="24"/>
              </w:rPr>
              <w:t>КТРУ/</w:t>
            </w:r>
          </w:p>
          <w:p w14:paraId="740C96D2" w14:textId="41F35CCA" w:rsidR="00B84527" w:rsidRDefault="00000000" w:rsidP="001B74B3">
            <w:pPr>
              <w:widowControl w:val="0"/>
              <w:spacing w:after="0" w:line="240" w:lineRule="auto"/>
              <w:jc w:val="center"/>
              <w:rPr>
                <w:rFonts w:ascii="Times New Roman" w:hAnsi="Times New Roman"/>
                <w:color w:val="000000"/>
                <w:sz w:val="24"/>
                <w:szCs w:val="24"/>
              </w:rPr>
            </w:pPr>
            <w:r>
              <w:rPr>
                <w:rFonts w:ascii="Times New Roman" w:hAnsi="Times New Roman"/>
                <w:sz w:val="24"/>
                <w:szCs w:val="24"/>
              </w:rPr>
              <w:t>ОКПД</w:t>
            </w:r>
            <w:r w:rsidR="001B74B3">
              <w:rPr>
                <w:rFonts w:ascii="Times New Roman" w:hAnsi="Times New Roman"/>
                <w:sz w:val="24"/>
                <w:szCs w:val="24"/>
              </w:rPr>
              <w:t>2</w:t>
            </w:r>
          </w:p>
        </w:tc>
        <w:tc>
          <w:tcPr>
            <w:tcW w:w="2932" w:type="dxa"/>
            <w:tcBorders>
              <w:top w:val="single" w:sz="8" w:space="0" w:color="000000"/>
              <w:left w:val="single" w:sz="8" w:space="0" w:color="000000"/>
              <w:bottom w:val="single" w:sz="4" w:space="0" w:color="000000"/>
              <w:right w:val="single" w:sz="8" w:space="0" w:color="000000"/>
            </w:tcBorders>
            <w:vAlign w:val="center"/>
          </w:tcPr>
          <w:p w14:paraId="2202F61E" w14:textId="77777777" w:rsidR="00B84527" w:rsidRDefault="00000000" w:rsidP="001B74B3">
            <w:pPr>
              <w:widowControl w:val="0"/>
              <w:spacing w:after="0" w:line="240" w:lineRule="auto"/>
              <w:jc w:val="center"/>
              <w:rPr>
                <w:rFonts w:ascii="Times New Roman" w:hAnsi="Times New Roman"/>
                <w:sz w:val="24"/>
                <w:szCs w:val="24"/>
              </w:rPr>
            </w:pPr>
            <w:r>
              <w:rPr>
                <w:rFonts w:ascii="Times New Roman" w:hAnsi="Times New Roman"/>
                <w:sz w:val="24"/>
                <w:szCs w:val="24"/>
              </w:rPr>
              <w:t>Функциональные, технические и качественные характеристики товара</w:t>
            </w:r>
          </w:p>
        </w:tc>
        <w:tc>
          <w:tcPr>
            <w:tcW w:w="567" w:type="dxa"/>
            <w:tcBorders>
              <w:top w:val="single" w:sz="8" w:space="0" w:color="000000"/>
              <w:left w:val="single" w:sz="8" w:space="0" w:color="000000"/>
              <w:bottom w:val="single" w:sz="8" w:space="0" w:color="000000"/>
              <w:right w:val="single" w:sz="8" w:space="0" w:color="000000"/>
            </w:tcBorders>
            <w:vAlign w:val="center"/>
          </w:tcPr>
          <w:p w14:paraId="66A8B23D" w14:textId="77777777" w:rsidR="00B84527" w:rsidRDefault="00000000" w:rsidP="001B74B3">
            <w:pPr>
              <w:widowControl w:val="0"/>
              <w:spacing w:after="0" w:line="240" w:lineRule="auto"/>
              <w:jc w:val="center"/>
              <w:rPr>
                <w:rFonts w:ascii="Times New Roman" w:hAnsi="Times New Roman"/>
                <w:sz w:val="24"/>
                <w:szCs w:val="24"/>
              </w:rPr>
            </w:pPr>
            <w:r>
              <w:rPr>
                <w:rFonts w:ascii="Times New Roman" w:hAnsi="Times New Roman"/>
                <w:sz w:val="24"/>
                <w:szCs w:val="24"/>
              </w:rPr>
              <w:t>Ед. изм.</w:t>
            </w:r>
          </w:p>
        </w:tc>
        <w:tc>
          <w:tcPr>
            <w:tcW w:w="850" w:type="dxa"/>
            <w:tcBorders>
              <w:top w:val="single" w:sz="8" w:space="0" w:color="000000"/>
              <w:left w:val="single" w:sz="8" w:space="0" w:color="000000"/>
              <w:bottom w:val="single" w:sz="8" w:space="0" w:color="000000"/>
              <w:right w:val="single" w:sz="8" w:space="0" w:color="000000"/>
            </w:tcBorders>
            <w:vAlign w:val="center"/>
          </w:tcPr>
          <w:p w14:paraId="70CACA17" w14:textId="77777777" w:rsidR="00B84527" w:rsidRDefault="00000000" w:rsidP="001B74B3">
            <w:pPr>
              <w:widowControl w:val="0"/>
              <w:spacing w:after="0" w:line="240" w:lineRule="auto"/>
              <w:jc w:val="center"/>
              <w:rPr>
                <w:rFonts w:ascii="Times New Roman" w:hAnsi="Times New Roman"/>
                <w:sz w:val="24"/>
                <w:szCs w:val="24"/>
              </w:rPr>
            </w:pPr>
            <w:r>
              <w:rPr>
                <w:rFonts w:ascii="Times New Roman" w:hAnsi="Times New Roman"/>
                <w:sz w:val="24"/>
                <w:szCs w:val="24"/>
              </w:rPr>
              <w:t>Кол-во</w:t>
            </w:r>
          </w:p>
        </w:tc>
        <w:tc>
          <w:tcPr>
            <w:tcW w:w="851" w:type="dxa"/>
            <w:tcBorders>
              <w:top w:val="single" w:sz="8" w:space="0" w:color="000000"/>
              <w:left w:val="single" w:sz="8" w:space="0" w:color="000000"/>
              <w:bottom w:val="single" w:sz="8" w:space="0" w:color="000000"/>
              <w:right w:val="single" w:sz="8" w:space="0" w:color="000000"/>
            </w:tcBorders>
          </w:tcPr>
          <w:p w14:paraId="2EB7BED4" w14:textId="77777777" w:rsidR="00B84527" w:rsidRDefault="00B84527">
            <w:pPr>
              <w:widowControl w:val="0"/>
              <w:jc w:val="center"/>
              <w:rPr>
                <w:rFonts w:ascii="Times New Roman" w:hAnsi="Times New Roman"/>
                <w:sz w:val="24"/>
                <w:szCs w:val="24"/>
              </w:rPr>
            </w:pPr>
          </w:p>
          <w:p w14:paraId="5A20A933" w14:textId="77777777" w:rsidR="00B84527" w:rsidRDefault="00B84527" w:rsidP="001B74B3">
            <w:pPr>
              <w:widowControl w:val="0"/>
              <w:spacing w:after="0" w:line="240" w:lineRule="auto"/>
              <w:jc w:val="center"/>
              <w:rPr>
                <w:rFonts w:ascii="Times New Roman" w:hAnsi="Times New Roman"/>
                <w:sz w:val="24"/>
                <w:szCs w:val="24"/>
              </w:rPr>
            </w:pPr>
          </w:p>
          <w:p w14:paraId="3207EFBB" w14:textId="77777777" w:rsidR="00B84527" w:rsidRDefault="00000000" w:rsidP="001B74B3">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Цена за </w:t>
            </w:r>
            <w:proofErr w:type="spellStart"/>
            <w:r>
              <w:rPr>
                <w:rFonts w:ascii="Times New Roman" w:hAnsi="Times New Roman"/>
                <w:sz w:val="24"/>
                <w:szCs w:val="24"/>
              </w:rPr>
              <w:t>ед.изм</w:t>
            </w:r>
            <w:proofErr w:type="spellEnd"/>
          </w:p>
        </w:tc>
        <w:tc>
          <w:tcPr>
            <w:tcW w:w="980" w:type="dxa"/>
            <w:tcBorders>
              <w:top w:val="single" w:sz="8" w:space="0" w:color="000000"/>
              <w:left w:val="single" w:sz="8" w:space="0" w:color="000000"/>
              <w:bottom w:val="single" w:sz="8" w:space="0" w:color="000000"/>
              <w:right w:val="single" w:sz="8" w:space="0" w:color="000000"/>
            </w:tcBorders>
          </w:tcPr>
          <w:p w14:paraId="7584A97B" w14:textId="77777777" w:rsidR="00B84527" w:rsidRDefault="00B84527">
            <w:pPr>
              <w:widowControl w:val="0"/>
              <w:jc w:val="center"/>
              <w:rPr>
                <w:rFonts w:ascii="Times New Roman" w:hAnsi="Times New Roman"/>
                <w:sz w:val="24"/>
                <w:szCs w:val="24"/>
              </w:rPr>
            </w:pPr>
          </w:p>
          <w:p w14:paraId="7D66B7A2" w14:textId="77777777" w:rsidR="00B84527" w:rsidRDefault="00B84527" w:rsidP="001B74B3">
            <w:pPr>
              <w:widowControl w:val="0"/>
              <w:spacing w:after="0" w:line="240" w:lineRule="auto"/>
              <w:jc w:val="center"/>
              <w:rPr>
                <w:rFonts w:ascii="Times New Roman" w:hAnsi="Times New Roman"/>
                <w:sz w:val="24"/>
                <w:szCs w:val="24"/>
              </w:rPr>
            </w:pPr>
          </w:p>
          <w:p w14:paraId="689FCE0A" w14:textId="77777777" w:rsidR="00B84527" w:rsidRDefault="00000000" w:rsidP="001B74B3">
            <w:pPr>
              <w:widowControl w:val="0"/>
              <w:spacing w:after="0" w:line="240" w:lineRule="auto"/>
              <w:jc w:val="center"/>
              <w:rPr>
                <w:rFonts w:ascii="Times New Roman" w:hAnsi="Times New Roman"/>
                <w:sz w:val="24"/>
                <w:szCs w:val="24"/>
              </w:rPr>
            </w:pPr>
            <w:r>
              <w:rPr>
                <w:rFonts w:ascii="Times New Roman" w:hAnsi="Times New Roman"/>
                <w:sz w:val="24"/>
                <w:szCs w:val="24"/>
              </w:rPr>
              <w:t>Сумма, руб.</w:t>
            </w:r>
          </w:p>
        </w:tc>
      </w:tr>
      <w:tr w:rsidR="00B84527" w14:paraId="31423525" w14:textId="77777777" w:rsidTr="00400F88">
        <w:trPr>
          <w:trHeight w:val="1008"/>
        </w:trPr>
        <w:tc>
          <w:tcPr>
            <w:tcW w:w="520" w:type="dxa"/>
            <w:tcBorders>
              <w:top w:val="single" w:sz="8" w:space="0" w:color="000000"/>
              <w:left w:val="single" w:sz="8" w:space="0" w:color="000000"/>
              <w:bottom w:val="single" w:sz="4" w:space="0" w:color="000000"/>
              <w:right w:val="single" w:sz="8" w:space="0" w:color="000000"/>
            </w:tcBorders>
            <w:vAlign w:val="center"/>
          </w:tcPr>
          <w:p w14:paraId="67FF4E3E" w14:textId="77777777" w:rsidR="00B84527" w:rsidRDefault="00000000">
            <w:pPr>
              <w:widowControl w:val="0"/>
              <w:jc w:val="center"/>
              <w:rPr>
                <w:rFonts w:ascii="Times New Roman" w:hAnsi="Times New Roman"/>
                <w:color w:val="000000"/>
                <w:sz w:val="24"/>
                <w:szCs w:val="24"/>
              </w:rPr>
            </w:pPr>
            <w:r>
              <w:rPr>
                <w:rFonts w:ascii="Times New Roman" w:hAnsi="Times New Roman"/>
                <w:color w:val="000000"/>
                <w:sz w:val="24"/>
                <w:szCs w:val="24"/>
              </w:rPr>
              <w:t>1</w:t>
            </w:r>
          </w:p>
        </w:tc>
        <w:tc>
          <w:tcPr>
            <w:tcW w:w="1721" w:type="dxa"/>
            <w:tcBorders>
              <w:top w:val="single" w:sz="8" w:space="0" w:color="000000"/>
              <w:left w:val="single" w:sz="8" w:space="0" w:color="000000"/>
              <w:bottom w:val="single" w:sz="4" w:space="0" w:color="000000"/>
              <w:right w:val="single" w:sz="8" w:space="0" w:color="000000"/>
            </w:tcBorders>
          </w:tcPr>
          <w:p w14:paraId="48698035" w14:textId="7393170A" w:rsidR="00B84527" w:rsidRDefault="0091314E">
            <w:pPr>
              <w:widowControl w:val="0"/>
              <w:jc w:val="center"/>
              <w:rPr>
                <w:rFonts w:ascii="Times New Roman" w:hAnsi="Times New Roman"/>
                <w:color w:val="000000"/>
                <w:sz w:val="24"/>
                <w:szCs w:val="24"/>
              </w:rPr>
            </w:pPr>
            <w:r>
              <w:rPr>
                <w:rFonts w:ascii="Times New Roman" w:hAnsi="Times New Roman"/>
                <w:color w:val="000000"/>
                <w:sz w:val="24"/>
                <w:szCs w:val="24"/>
              </w:rPr>
              <w:t>Джемпер мужской</w:t>
            </w:r>
          </w:p>
        </w:tc>
        <w:tc>
          <w:tcPr>
            <w:tcW w:w="1480" w:type="dxa"/>
            <w:tcBorders>
              <w:top w:val="single" w:sz="8" w:space="0" w:color="000000"/>
              <w:left w:val="single" w:sz="8" w:space="0" w:color="000000"/>
              <w:bottom w:val="single" w:sz="4" w:space="0" w:color="000000"/>
              <w:right w:val="single" w:sz="8" w:space="0" w:color="000000"/>
            </w:tcBorders>
            <w:vAlign w:val="center"/>
          </w:tcPr>
          <w:p w14:paraId="45D38C5D" w14:textId="6C19A6D9" w:rsidR="00B84527" w:rsidRDefault="001B74B3">
            <w:pPr>
              <w:widowControl w:val="0"/>
              <w:jc w:val="center"/>
              <w:rPr>
                <w:rFonts w:ascii="Times New Roman" w:hAnsi="Times New Roman"/>
                <w:color w:val="000000"/>
                <w:sz w:val="24"/>
                <w:szCs w:val="24"/>
              </w:rPr>
            </w:pPr>
            <w:r>
              <w:rPr>
                <w:rFonts w:ascii="Times New Roman" w:hAnsi="Times New Roman"/>
                <w:color w:val="000000"/>
                <w:sz w:val="24"/>
                <w:szCs w:val="24"/>
              </w:rPr>
              <w:t>14.</w:t>
            </w:r>
            <w:r w:rsidR="0091314E">
              <w:rPr>
                <w:rFonts w:ascii="Times New Roman" w:hAnsi="Times New Roman"/>
                <w:color w:val="000000"/>
                <w:sz w:val="24"/>
                <w:szCs w:val="24"/>
              </w:rPr>
              <w:t>39</w:t>
            </w:r>
            <w:r>
              <w:rPr>
                <w:rFonts w:ascii="Times New Roman" w:hAnsi="Times New Roman"/>
                <w:color w:val="000000"/>
                <w:sz w:val="24"/>
                <w:szCs w:val="24"/>
              </w:rPr>
              <w:t>.1</w:t>
            </w:r>
            <w:r w:rsidR="0091314E">
              <w:rPr>
                <w:rFonts w:ascii="Times New Roman" w:hAnsi="Times New Roman"/>
                <w:color w:val="000000"/>
                <w:sz w:val="24"/>
                <w:szCs w:val="24"/>
              </w:rPr>
              <w:t>0</w:t>
            </w:r>
            <w:r>
              <w:rPr>
                <w:rFonts w:ascii="Times New Roman" w:hAnsi="Times New Roman"/>
                <w:color w:val="000000"/>
                <w:sz w:val="24"/>
                <w:szCs w:val="24"/>
              </w:rPr>
              <w:t>.1</w:t>
            </w:r>
            <w:r w:rsidR="0091314E">
              <w:rPr>
                <w:rFonts w:ascii="Times New Roman" w:hAnsi="Times New Roman"/>
                <w:color w:val="000000"/>
                <w:sz w:val="24"/>
                <w:szCs w:val="24"/>
              </w:rPr>
              <w:t>1</w:t>
            </w:r>
            <w:r>
              <w:rPr>
                <w:rFonts w:ascii="Times New Roman" w:hAnsi="Times New Roman"/>
                <w:color w:val="000000"/>
                <w:sz w:val="24"/>
                <w:szCs w:val="24"/>
              </w:rPr>
              <w:t>0</w:t>
            </w:r>
          </w:p>
        </w:tc>
        <w:tc>
          <w:tcPr>
            <w:tcW w:w="2932" w:type="dxa"/>
            <w:tcBorders>
              <w:top w:val="single" w:sz="8" w:space="0" w:color="000000"/>
              <w:left w:val="single" w:sz="8" w:space="0" w:color="000000"/>
              <w:bottom w:val="single" w:sz="4" w:space="0" w:color="000000"/>
              <w:right w:val="single" w:sz="8" w:space="0" w:color="000000"/>
            </w:tcBorders>
            <w:vAlign w:val="bottom"/>
          </w:tcPr>
          <w:p w14:paraId="516AD32D" w14:textId="77777777" w:rsidR="0091314E" w:rsidRDefault="0091314E" w:rsidP="001B74B3">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91314E">
              <w:rPr>
                <w:rFonts w:ascii="Times New Roman" w:hAnsi="Times New Roman"/>
                <w:color w:val="000000"/>
                <w:sz w:val="24"/>
                <w:szCs w:val="24"/>
              </w:rPr>
              <w:t>мужской утепленный</w:t>
            </w:r>
          </w:p>
          <w:p w14:paraId="7394A5E7" w14:textId="77777777" w:rsidR="0091314E" w:rsidRDefault="0091314E" w:rsidP="001B74B3">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материал, </w:t>
            </w:r>
            <w:r w:rsidRPr="0091314E">
              <w:rPr>
                <w:rFonts w:ascii="Times New Roman" w:hAnsi="Times New Roman"/>
                <w:color w:val="000000"/>
                <w:sz w:val="24"/>
                <w:szCs w:val="24"/>
              </w:rPr>
              <w:t xml:space="preserve">футер </w:t>
            </w:r>
            <w:r>
              <w:rPr>
                <w:rFonts w:ascii="Times New Roman" w:hAnsi="Times New Roman"/>
                <w:color w:val="000000"/>
                <w:sz w:val="24"/>
                <w:szCs w:val="24"/>
              </w:rPr>
              <w:t>трех-нитка, плотность не менее 320 г/</w:t>
            </w:r>
            <w:proofErr w:type="spellStart"/>
            <w:r>
              <w:rPr>
                <w:rFonts w:ascii="Times New Roman" w:hAnsi="Times New Roman"/>
                <w:color w:val="000000"/>
                <w:sz w:val="24"/>
                <w:szCs w:val="24"/>
              </w:rPr>
              <w:t>кв.м</w:t>
            </w:r>
            <w:proofErr w:type="spellEnd"/>
            <w:r w:rsidRPr="0091314E">
              <w:rPr>
                <w:rFonts w:ascii="Times New Roman" w:hAnsi="Times New Roman"/>
                <w:color w:val="000000"/>
                <w:sz w:val="24"/>
                <w:szCs w:val="24"/>
              </w:rPr>
              <w:t xml:space="preserve"> </w:t>
            </w:r>
          </w:p>
          <w:p w14:paraId="1353ED93" w14:textId="1CBE469C" w:rsidR="001B74B3" w:rsidRDefault="0091314E" w:rsidP="001B74B3">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модель в ассортименте (</w:t>
            </w:r>
            <w:r w:rsidRPr="0091314E">
              <w:rPr>
                <w:rFonts w:ascii="Times New Roman" w:hAnsi="Times New Roman"/>
                <w:color w:val="000000"/>
                <w:sz w:val="24"/>
                <w:szCs w:val="24"/>
              </w:rPr>
              <w:t>С капюшоном и без ка</w:t>
            </w:r>
            <w:r>
              <w:rPr>
                <w:rFonts w:ascii="Times New Roman" w:hAnsi="Times New Roman"/>
                <w:color w:val="000000"/>
                <w:sz w:val="24"/>
                <w:szCs w:val="24"/>
              </w:rPr>
              <w:t xml:space="preserve">пюшона; </w:t>
            </w:r>
            <w:r w:rsidRPr="0091314E">
              <w:rPr>
                <w:rFonts w:ascii="Times New Roman" w:hAnsi="Times New Roman"/>
                <w:color w:val="000000"/>
                <w:sz w:val="24"/>
                <w:szCs w:val="24"/>
              </w:rPr>
              <w:t xml:space="preserve">с </w:t>
            </w:r>
            <w:r>
              <w:rPr>
                <w:rFonts w:ascii="Times New Roman" w:hAnsi="Times New Roman"/>
                <w:color w:val="000000"/>
                <w:sz w:val="24"/>
                <w:szCs w:val="24"/>
              </w:rPr>
              <w:t>п</w:t>
            </w:r>
            <w:r w:rsidRPr="0091314E">
              <w:rPr>
                <w:rFonts w:ascii="Times New Roman" w:hAnsi="Times New Roman"/>
                <w:color w:val="000000"/>
                <w:sz w:val="24"/>
                <w:szCs w:val="24"/>
              </w:rPr>
              <w:t xml:space="preserve">ринтом и без </w:t>
            </w:r>
            <w:r>
              <w:rPr>
                <w:rFonts w:ascii="Times New Roman" w:hAnsi="Times New Roman"/>
                <w:color w:val="000000"/>
                <w:sz w:val="24"/>
                <w:szCs w:val="24"/>
              </w:rPr>
              <w:t>п</w:t>
            </w:r>
            <w:r w:rsidRPr="0091314E">
              <w:rPr>
                <w:rFonts w:ascii="Times New Roman" w:hAnsi="Times New Roman"/>
                <w:color w:val="000000"/>
                <w:sz w:val="24"/>
                <w:szCs w:val="24"/>
              </w:rPr>
              <w:t xml:space="preserve">ринта; с карманами и без </w:t>
            </w:r>
            <w:r w:rsidRPr="0091314E">
              <w:rPr>
                <w:rFonts w:ascii="Times New Roman" w:hAnsi="Times New Roman"/>
                <w:color w:val="000000"/>
                <w:sz w:val="24"/>
                <w:szCs w:val="24"/>
              </w:rPr>
              <w:t>карманов</w:t>
            </w:r>
            <w:r>
              <w:rPr>
                <w:rFonts w:ascii="Times New Roman" w:hAnsi="Times New Roman"/>
                <w:color w:val="000000"/>
                <w:sz w:val="24"/>
                <w:szCs w:val="24"/>
              </w:rPr>
              <w:t>;</w:t>
            </w:r>
            <w:r w:rsidRPr="0091314E">
              <w:rPr>
                <w:rFonts w:ascii="Times New Roman" w:hAnsi="Times New Roman"/>
                <w:color w:val="000000"/>
                <w:sz w:val="24"/>
                <w:szCs w:val="24"/>
              </w:rPr>
              <w:t xml:space="preserve"> с</w:t>
            </w:r>
            <w:r w:rsidRPr="0091314E">
              <w:rPr>
                <w:rFonts w:ascii="Times New Roman" w:hAnsi="Times New Roman"/>
                <w:color w:val="000000"/>
                <w:sz w:val="24"/>
                <w:szCs w:val="24"/>
              </w:rPr>
              <w:t xml:space="preserve"> молнией и без молнии</w:t>
            </w:r>
            <w:r>
              <w:rPr>
                <w:rFonts w:ascii="Times New Roman" w:hAnsi="Times New Roman"/>
                <w:color w:val="000000"/>
                <w:sz w:val="24"/>
                <w:szCs w:val="24"/>
              </w:rPr>
              <w:t>)</w:t>
            </w:r>
          </w:p>
          <w:p w14:paraId="435C2F10" w14:textId="3E701D81" w:rsidR="0091314E" w:rsidRDefault="0091314E" w:rsidP="001B74B3">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цвет изделия: синий, серый, черный, зеленый (в ассортименте)</w:t>
            </w:r>
          </w:p>
          <w:p w14:paraId="5FBCB73B" w14:textId="7FF81E13" w:rsidR="0091314E" w:rsidRDefault="00385F06" w:rsidP="001B74B3">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Размер </w:t>
            </w:r>
            <w:r w:rsidR="0091314E" w:rsidRPr="0091314E">
              <w:rPr>
                <w:rFonts w:ascii="Times New Roman" w:hAnsi="Times New Roman"/>
                <w:color w:val="000000"/>
                <w:sz w:val="24"/>
                <w:szCs w:val="24"/>
              </w:rPr>
              <w:t>44/170-176</w:t>
            </w:r>
          </w:p>
        </w:tc>
        <w:tc>
          <w:tcPr>
            <w:tcW w:w="567" w:type="dxa"/>
            <w:tcBorders>
              <w:top w:val="single" w:sz="8" w:space="0" w:color="000000"/>
              <w:left w:val="single" w:sz="8" w:space="0" w:color="000000"/>
              <w:bottom w:val="single" w:sz="4" w:space="0" w:color="000000"/>
              <w:right w:val="single" w:sz="8" w:space="0" w:color="000000"/>
            </w:tcBorders>
          </w:tcPr>
          <w:p w14:paraId="65CE3E67" w14:textId="04645C1B" w:rsidR="00B84527" w:rsidRDefault="001B74B3">
            <w:pPr>
              <w:widowControl w:val="0"/>
              <w:jc w:val="center"/>
              <w:rPr>
                <w:rFonts w:ascii="Times New Roman" w:hAnsi="Times New Roman"/>
                <w:color w:val="000000"/>
                <w:sz w:val="24"/>
                <w:szCs w:val="24"/>
              </w:rPr>
            </w:pPr>
            <w:r>
              <w:rPr>
                <w:rFonts w:ascii="Times New Roman" w:hAnsi="Times New Roman"/>
                <w:color w:val="000000"/>
                <w:sz w:val="24"/>
                <w:szCs w:val="24"/>
              </w:rPr>
              <w:t>шт.</w:t>
            </w:r>
          </w:p>
        </w:tc>
        <w:tc>
          <w:tcPr>
            <w:tcW w:w="850" w:type="dxa"/>
            <w:tcBorders>
              <w:top w:val="single" w:sz="8" w:space="0" w:color="000000"/>
              <w:left w:val="single" w:sz="8" w:space="0" w:color="000000"/>
              <w:bottom w:val="single" w:sz="4" w:space="0" w:color="000000"/>
              <w:right w:val="single" w:sz="8" w:space="0" w:color="000000"/>
            </w:tcBorders>
          </w:tcPr>
          <w:p w14:paraId="343CEBCE" w14:textId="59958D95" w:rsidR="00B84527" w:rsidRDefault="00385F06">
            <w:pPr>
              <w:widowControl w:val="0"/>
              <w:jc w:val="center"/>
              <w:rPr>
                <w:rFonts w:ascii="Times New Roman" w:hAnsi="Times New Roman"/>
                <w:color w:val="000000"/>
                <w:sz w:val="24"/>
                <w:szCs w:val="24"/>
              </w:rPr>
            </w:pPr>
            <w:r>
              <w:rPr>
                <w:rFonts w:ascii="Times New Roman" w:hAnsi="Times New Roman"/>
                <w:color w:val="000000"/>
                <w:sz w:val="24"/>
                <w:szCs w:val="24"/>
              </w:rPr>
              <w:t>10</w:t>
            </w:r>
          </w:p>
        </w:tc>
        <w:tc>
          <w:tcPr>
            <w:tcW w:w="851" w:type="dxa"/>
            <w:tcBorders>
              <w:top w:val="single" w:sz="8" w:space="0" w:color="000000"/>
              <w:left w:val="single" w:sz="8" w:space="0" w:color="000000"/>
              <w:bottom w:val="single" w:sz="4" w:space="0" w:color="000000"/>
              <w:right w:val="single" w:sz="8" w:space="0" w:color="000000"/>
            </w:tcBorders>
          </w:tcPr>
          <w:p w14:paraId="202F1761" w14:textId="39CF4466" w:rsidR="00B84527" w:rsidRDefault="00B84527">
            <w:pPr>
              <w:widowControl w:val="0"/>
              <w:jc w:val="center"/>
              <w:rPr>
                <w:rFonts w:ascii="Times New Roman" w:hAnsi="Times New Roman"/>
                <w:color w:val="000000"/>
                <w:sz w:val="24"/>
                <w:szCs w:val="24"/>
              </w:rPr>
            </w:pPr>
          </w:p>
        </w:tc>
        <w:tc>
          <w:tcPr>
            <w:tcW w:w="980" w:type="dxa"/>
            <w:tcBorders>
              <w:top w:val="single" w:sz="8" w:space="0" w:color="000000"/>
              <w:left w:val="single" w:sz="8" w:space="0" w:color="000000"/>
              <w:bottom w:val="single" w:sz="4" w:space="0" w:color="000000"/>
              <w:right w:val="single" w:sz="8" w:space="0" w:color="000000"/>
            </w:tcBorders>
          </w:tcPr>
          <w:p w14:paraId="49A09A09" w14:textId="7D5B7CCA" w:rsidR="00B84527" w:rsidRDefault="00B84527">
            <w:pPr>
              <w:widowControl w:val="0"/>
              <w:jc w:val="center"/>
              <w:rPr>
                <w:rFonts w:ascii="Times New Roman" w:hAnsi="Times New Roman"/>
                <w:color w:val="000000"/>
                <w:sz w:val="24"/>
                <w:szCs w:val="24"/>
              </w:rPr>
            </w:pPr>
          </w:p>
        </w:tc>
      </w:tr>
      <w:tr w:rsidR="0091314E" w14:paraId="2B8A7EA3" w14:textId="77777777" w:rsidTr="00400F88">
        <w:trPr>
          <w:trHeight w:val="924"/>
        </w:trPr>
        <w:tc>
          <w:tcPr>
            <w:tcW w:w="520" w:type="dxa"/>
            <w:tcBorders>
              <w:top w:val="single" w:sz="8" w:space="0" w:color="000000"/>
              <w:left w:val="single" w:sz="8" w:space="0" w:color="000000"/>
              <w:bottom w:val="single" w:sz="4" w:space="0" w:color="000000"/>
              <w:right w:val="single" w:sz="8" w:space="0" w:color="000000"/>
            </w:tcBorders>
            <w:vAlign w:val="center"/>
          </w:tcPr>
          <w:p w14:paraId="53FD992B" w14:textId="77777777" w:rsidR="0091314E" w:rsidRDefault="0091314E" w:rsidP="0091314E">
            <w:pPr>
              <w:widowControl w:val="0"/>
              <w:jc w:val="center"/>
              <w:rPr>
                <w:rFonts w:ascii="Times New Roman" w:hAnsi="Times New Roman"/>
                <w:color w:val="000000"/>
                <w:sz w:val="24"/>
                <w:szCs w:val="24"/>
              </w:rPr>
            </w:pPr>
            <w:r>
              <w:rPr>
                <w:rFonts w:ascii="Times New Roman" w:hAnsi="Times New Roman"/>
                <w:color w:val="000000"/>
                <w:sz w:val="24"/>
                <w:szCs w:val="24"/>
              </w:rPr>
              <w:t>2</w:t>
            </w:r>
          </w:p>
        </w:tc>
        <w:tc>
          <w:tcPr>
            <w:tcW w:w="1721" w:type="dxa"/>
            <w:tcBorders>
              <w:top w:val="single" w:sz="8" w:space="0" w:color="000000"/>
              <w:left w:val="single" w:sz="8" w:space="0" w:color="000000"/>
              <w:bottom w:val="single" w:sz="4" w:space="0" w:color="000000"/>
              <w:right w:val="single" w:sz="8" w:space="0" w:color="000000"/>
            </w:tcBorders>
          </w:tcPr>
          <w:p w14:paraId="42E9E076" w14:textId="0DC237BD" w:rsidR="0091314E" w:rsidRDefault="0091314E" w:rsidP="0091314E">
            <w:pPr>
              <w:widowControl w:val="0"/>
              <w:jc w:val="center"/>
              <w:rPr>
                <w:rFonts w:ascii="Times New Roman" w:hAnsi="Times New Roman"/>
                <w:color w:val="000000"/>
                <w:sz w:val="24"/>
                <w:szCs w:val="24"/>
              </w:rPr>
            </w:pPr>
            <w:r>
              <w:rPr>
                <w:rFonts w:ascii="Times New Roman" w:hAnsi="Times New Roman"/>
                <w:color w:val="000000"/>
                <w:sz w:val="24"/>
                <w:szCs w:val="24"/>
              </w:rPr>
              <w:t>Джемпер мужской</w:t>
            </w:r>
          </w:p>
        </w:tc>
        <w:tc>
          <w:tcPr>
            <w:tcW w:w="1480" w:type="dxa"/>
            <w:tcBorders>
              <w:top w:val="single" w:sz="8" w:space="0" w:color="000000"/>
              <w:left w:val="single" w:sz="8" w:space="0" w:color="000000"/>
              <w:bottom w:val="single" w:sz="4" w:space="0" w:color="000000"/>
              <w:right w:val="single" w:sz="8" w:space="0" w:color="000000"/>
            </w:tcBorders>
            <w:vAlign w:val="center"/>
          </w:tcPr>
          <w:p w14:paraId="5036E786" w14:textId="1D8E2561" w:rsidR="0091314E" w:rsidRDefault="0091314E" w:rsidP="0091314E">
            <w:pPr>
              <w:widowControl w:val="0"/>
              <w:jc w:val="center"/>
              <w:rPr>
                <w:rFonts w:ascii="Times New Roman" w:hAnsi="Times New Roman"/>
                <w:color w:val="000000"/>
                <w:sz w:val="24"/>
                <w:szCs w:val="24"/>
              </w:rPr>
            </w:pPr>
            <w:r>
              <w:rPr>
                <w:rFonts w:ascii="Times New Roman" w:hAnsi="Times New Roman"/>
                <w:color w:val="000000"/>
                <w:sz w:val="24"/>
                <w:szCs w:val="24"/>
              </w:rPr>
              <w:t>14.39.10.110</w:t>
            </w:r>
          </w:p>
        </w:tc>
        <w:tc>
          <w:tcPr>
            <w:tcW w:w="2932" w:type="dxa"/>
            <w:tcBorders>
              <w:top w:val="single" w:sz="8" w:space="0" w:color="000000"/>
              <w:left w:val="single" w:sz="8" w:space="0" w:color="000000"/>
              <w:bottom w:val="single" w:sz="4" w:space="0" w:color="000000"/>
              <w:right w:val="single" w:sz="8" w:space="0" w:color="000000"/>
            </w:tcBorders>
            <w:vAlign w:val="bottom"/>
          </w:tcPr>
          <w:p w14:paraId="128CD8A3" w14:textId="77777777" w:rsidR="0091314E" w:rsidRDefault="0091314E" w:rsidP="0091314E">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91314E">
              <w:rPr>
                <w:rFonts w:ascii="Times New Roman" w:hAnsi="Times New Roman"/>
                <w:color w:val="000000"/>
                <w:sz w:val="24"/>
                <w:szCs w:val="24"/>
              </w:rPr>
              <w:t>мужской утепленный</w:t>
            </w:r>
          </w:p>
          <w:p w14:paraId="405F9039" w14:textId="77777777" w:rsidR="0091314E" w:rsidRDefault="0091314E" w:rsidP="0091314E">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материал, </w:t>
            </w:r>
            <w:r w:rsidRPr="0091314E">
              <w:rPr>
                <w:rFonts w:ascii="Times New Roman" w:hAnsi="Times New Roman"/>
                <w:color w:val="000000"/>
                <w:sz w:val="24"/>
                <w:szCs w:val="24"/>
              </w:rPr>
              <w:t xml:space="preserve">футер </w:t>
            </w:r>
            <w:r>
              <w:rPr>
                <w:rFonts w:ascii="Times New Roman" w:hAnsi="Times New Roman"/>
                <w:color w:val="000000"/>
                <w:sz w:val="24"/>
                <w:szCs w:val="24"/>
              </w:rPr>
              <w:t>трех-нитка, плотность не менее 320 г/</w:t>
            </w:r>
            <w:proofErr w:type="spellStart"/>
            <w:r>
              <w:rPr>
                <w:rFonts w:ascii="Times New Roman" w:hAnsi="Times New Roman"/>
                <w:color w:val="000000"/>
                <w:sz w:val="24"/>
                <w:szCs w:val="24"/>
              </w:rPr>
              <w:t>кв.м</w:t>
            </w:r>
            <w:proofErr w:type="spellEnd"/>
            <w:r w:rsidRPr="0091314E">
              <w:rPr>
                <w:rFonts w:ascii="Times New Roman" w:hAnsi="Times New Roman"/>
                <w:color w:val="000000"/>
                <w:sz w:val="24"/>
                <w:szCs w:val="24"/>
              </w:rPr>
              <w:t xml:space="preserve"> </w:t>
            </w:r>
          </w:p>
          <w:p w14:paraId="2D2CBE97" w14:textId="77777777" w:rsidR="0091314E" w:rsidRDefault="0091314E" w:rsidP="0091314E">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модель в ассортименте (</w:t>
            </w:r>
            <w:r w:rsidRPr="0091314E">
              <w:rPr>
                <w:rFonts w:ascii="Times New Roman" w:hAnsi="Times New Roman"/>
                <w:color w:val="000000"/>
                <w:sz w:val="24"/>
                <w:szCs w:val="24"/>
              </w:rPr>
              <w:t>С капюшоном и без ка</w:t>
            </w:r>
            <w:r>
              <w:rPr>
                <w:rFonts w:ascii="Times New Roman" w:hAnsi="Times New Roman"/>
                <w:color w:val="000000"/>
                <w:sz w:val="24"/>
                <w:szCs w:val="24"/>
              </w:rPr>
              <w:t xml:space="preserve">пюшона; </w:t>
            </w:r>
            <w:r w:rsidRPr="0091314E">
              <w:rPr>
                <w:rFonts w:ascii="Times New Roman" w:hAnsi="Times New Roman"/>
                <w:color w:val="000000"/>
                <w:sz w:val="24"/>
                <w:szCs w:val="24"/>
              </w:rPr>
              <w:t xml:space="preserve">с </w:t>
            </w:r>
            <w:r>
              <w:rPr>
                <w:rFonts w:ascii="Times New Roman" w:hAnsi="Times New Roman"/>
                <w:color w:val="000000"/>
                <w:sz w:val="24"/>
                <w:szCs w:val="24"/>
              </w:rPr>
              <w:t>п</w:t>
            </w:r>
            <w:r w:rsidRPr="0091314E">
              <w:rPr>
                <w:rFonts w:ascii="Times New Roman" w:hAnsi="Times New Roman"/>
                <w:color w:val="000000"/>
                <w:sz w:val="24"/>
                <w:szCs w:val="24"/>
              </w:rPr>
              <w:t xml:space="preserve">ринтом и без </w:t>
            </w:r>
            <w:r>
              <w:rPr>
                <w:rFonts w:ascii="Times New Roman" w:hAnsi="Times New Roman"/>
                <w:color w:val="000000"/>
                <w:sz w:val="24"/>
                <w:szCs w:val="24"/>
              </w:rPr>
              <w:t>п</w:t>
            </w:r>
            <w:r w:rsidRPr="0091314E">
              <w:rPr>
                <w:rFonts w:ascii="Times New Roman" w:hAnsi="Times New Roman"/>
                <w:color w:val="000000"/>
                <w:sz w:val="24"/>
                <w:szCs w:val="24"/>
              </w:rPr>
              <w:t>ринта; с карманами и без карманов</w:t>
            </w:r>
            <w:r>
              <w:rPr>
                <w:rFonts w:ascii="Times New Roman" w:hAnsi="Times New Roman"/>
                <w:color w:val="000000"/>
                <w:sz w:val="24"/>
                <w:szCs w:val="24"/>
              </w:rPr>
              <w:t>;</w:t>
            </w:r>
            <w:r w:rsidRPr="0091314E">
              <w:rPr>
                <w:rFonts w:ascii="Times New Roman" w:hAnsi="Times New Roman"/>
                <w:color w:val="000000"/>
                <w:sz w:val="24"/>
                <w:szCs w:val="24"/>
              </w:rPr>
              <w:t xml:space="preserve"> с молнией и без молнии</w:t>
            </w:r>
            <w:r>
              <w:rPr>
                <w:rFonts w:ascii="Times New Roman" w:hAnsi="Times New Roman"/>
                <w:color w:val="000000"/>
                <w:sz w:val="24"/>
                <w:szCs w:val="24"/>
              </w:rPr>
              <w:t>)</w:t>
            </w:r>
          </w:p>
          <w:p w14:paraId="28985F34" w14:textId="5199FC2D" w:rsidR="0091314E" w:rsidRDefault="0091314E" w:rsidP="0091314E">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цвет изделия: синий, серый, черный, зеленый (в ассортименте)</w:t>
            </w:r>
          </w:p>
          <w:p w14:paraId="655CCDE7" w14:textId="0A25CCCC" w:rsidR="0091314E" w:rsidRDefault="00385F06" w:rsidP="0091314E">
            <w:pPr>
              <w:widowControl w:val="0"/>
              <w:rPr>
                <w:rFonts w:ascii="Times New Roman" w:hAnsi="Times New Roman"/>
                <w:color w:val="000000"/>
                <w:sz w:val="24"/>
                <w:szCs w:val="24"/>
              </w:rPr>
            </w:pPr>
            <w:r>
              <w:rPr>
                <w:rFonts w:ascii="Times New Roman" w:hAnsi="Times New Roman"/>
                <w:color w:val="000000"/>
                <w:sz w:val="24"/>
                <w:szCs w:val="24"/>
              </w:rPr>
              <w:t xml:space="preserve">Размер </w:t>
            </w:r>
            <w:r w:rsidR="0091314E" w:rsidRPr="0091314E">
              <w:rPr>
                <w:rFonts w:ascii="Times New Roman" w:hAnsi="Times New Roman"/>
                <w:color w:val="000000"/>
                <w:sz w:val="24"/>
                <w:szCs w:val="24"/>
              </w:rPr>
              <w:t>46/170-176</w:t>
            </w:r>
          </w:p>
        </w:tc>
        <w:tc>
          <w:tcPr>
            <w:tcW w:w="567" w:type="dxa"/>
            <w:tcBorders>
              <w:top w:val="single" w:sz="8" w:space="0" w:color="000000"/>
              <w:left w:val="single" w:sz="8" w:space="0" w:color="000000"/>
              <w:bottom w:val="single" w:sz="4" w:space="0" w:color="000000"/>
              <w:right w:val="single" w:sz="8" w:space="0" w:color="000000"/>
            </w:tcBorders>
          </w:tcPr>
          <w:p w14:paraId="34540909" w14:textId="4C3DD6CF" w:rsidR="0091314E" w:rsidRDefault="0091314E" w:rsidP="0091314E">
            <w:pPr>
              <w:widowControl w:val="0"/>
              <w:jc w:val="center"/>
              <w:rPr>
                <w:rFonts w:ascii="Times New Roman" w:hAnsi="Times New Roman"/>
                <w:color w:val="000000"/>
                <w:sz w:val="24"/>
                <w:szCs w:val="24"/>
              </w:rPr>
            </w:pPr>
            <w:r>
              <w:rPr>
                <w:rFonts w:ascii="Times New Roman" w:hAnsi="Times New Roman"/>
                <w:color w:val="000000"/>
                <w:sz w:val="24"/>
                <w:szCs w:val="24"/>
              </w:rPr>
              <w:t>шт.</w:t>
            </w:r>
          </w:p>
        </w:tc>
        <w:tc>
          <w:tcPr>
            <w:tcW w:w="850" w:type="dxa"/>
            <w:tcBorders>
              <w:top w:val="single" w:sz="8" w:space="0" w:color="000000"/>
              <w:left w:val="single" w:sz="8" w:space="0" w:color="000000"/>
              <w:bottom w:val="single" w:sz="4" w:space="0" w:color="000000"/>
              <w:right w:val="single" w:sz="8" w:space="0" w:color="000000"/>
            </w:tcBorders>
          </w:tcPr>
          <w:p w14:paraId="16EB6A40" w14:textId="78BEB088" w:rsidR="0091314E" w:rsidRDefault="00385F06" w:rsidP="0091314E">
            <w:pPr>
              <w:widowControl w:val="0"/>
              <w:jc w:val="center"/>
              <w:rPr>
                <w:rFonts w:ascii="Times New Roman" w:hAnsi="Times New Roman"/>
                <w:color w:val="000000"/>
                <w:sz w:val="24"/>
                <w:szCs w:val="24"/>
              </w:rPr>
            </w:pPr>
            <w:r>
              <w:rPr>
                <w:rFonts w:ascii="Times New Roman" w:hAnsi="Times New Roman"/>
                <w:color w:val="000000"/>
                <w:sz w:val="24"/>
                <w:szCs w:val="24"/>
              </w:rPr>
              <w:t>10</w:t>
            </w:r>
          </w:p>
        </w:tc>
        <w:tc>
          <w:tcPr>
            <w:tcW w:w="851" w:type="dxa"/>
            <w:tcBorders>
              <w:top w:val="single" w:sz="8" w:space="0" w:color="000000"/>
              <w:left w:val="single" w:sz="8" w:space="0" w:color="000000"/>
              <w:bottom w:val="single" w:sz="4" w:space="0" w:color="000000"/>
              <w:right w:val="single" w:sz="8" w:space="0" w:color="000000"/>
            </w:tcBorders>
          </w:tcPr>
          <w:p w14:paraId="6057D3C4" w14:textId="5F6849BB" w:rsidR="0091314E" w:rsidRDefault="0091314E" w:rsidP="0091314E">
            <w:pPr>
              <w:widowControl w:val="0"/>
              <w:jc w:val="center"/>
              <w:rPr>
                <w:rFonts w:ascii="Times New Roman" w:hAnsi="Times New Roman"/>
                <w:color w:val="000000"/>
                <w:sz w:val="24"/>
                <w:szCs w:val="24"/>
              </w:rPr>
            </w:pPr>
          </w:p>
        </w:tc>
        <w:tc>
          <w:tcPr>
            <w:tcW w:w="980" w:type="dxa"/>
            <w:tcBorders>
              <w:top w:val="single" w:sz="8" w:space="0" w:color="000000"/>
              <w:left w:val="single" w:sz="8" w:space="0" w:color="000000"/>
              <w:bottom w:val="single" w:sz="4" w:space="0" w:color="000000"/>
              <w:right w:val="single" w:sz="8" w:space="0" w:color="000000"/>
            </w:tcBorders>
          </w:tcPr>
          <w:p w14:paraId="24640116" w14:textId="455B6CC3" w:rsidR="0091314E" w:rsidRDefault="0091314E" w:rsidP="0091314E">
            <w:pPr>
              <w:widowControl w:val="0"/>
              <w:jc w:val="center"/>
              <w:rPr>
                <w:rFonts w:ascii="Times New Roman" w:hAnsi="Times New Roman"/>
                <w:color w:val="000000"/>
                <w:sz w:val="24"/>
                <w:szCs w:val="24"/>
              </w:rPr>
            </w:pPr>
          </w:p>
        </w:tc>
      </w:tr>
      <w:tr w:rsidR="00385F06" w14:paraId="4C5CCE7C" w14:textId="77777777" w:rsidTr="00400F88">
        <w:trPr>
          <w:trHeight w:val="1188"/>
        </w:trPr>
        <w:tc>
          <w:tcPr>
            <w:tcW w:w="520" w:type="dxa"/>
            <w:tcBorders>
              <w:top w:val="single" w:sz="4" w:space="0" w:color="000000"/>
              <w:left w:val="single" w:sz="8" w:space="0" w:color="000000"/>
              <w:bottom w:val="single" w:sz="4" w:space="0" w:color="000000"/>
              <w:right w:val="single" w:sz="8" w:space="0" w:color="000000"/>
            </w:tcBorders>
            <w:vAlign w:val="center"/>
          </w:tcPr>
          <w:p w14:paraId="7B28FE4A" w14:textId="77777777" w:rsidR="00385F06" w:rsidRDefault="00385F06" w:rsidP="00385F06">
            <w:pPr>
              <w:widowControl w:val="0"/>
              <w:jc w:val="center"/>
              <w:rPr>
                <w:rFonts w:ascii="Times New Roman" w:hAnsi="Times New Roman"/>
                <w:color w:val="000000"/>
                <w:sz w:val="24"/>
                <w:szCs w:val="24"/>
              </w:rPr>
            </w:pPr>
            <w:r>
              <w:rPr>
                <w:rFonts w:ascii="Times New Roman" w:hAnsi="Times New Roman"/>
                <w:color w:val="000000"/>
                <w:sz w:val="24"/>
                <w:szCs w:val="24"/>
              </w:rPr>
              <w:t>3</w:t>
            </w:r>
          </w:p>
        </w:tc>
        <w:tc>
          <w:tcPr>
            <w:tcW w:w="1721" w:type="dxa"/>
            <w:tcBorders>
              <w:top w:val="single" w:sz="4" w:space="0" w:color="000000"/>
              <w:left w:val="single" w:sz="8" w:space="0" w:color="000000"/>
              <w:bottom w:val="single" w:sz="4" w:space="0" w:color="000000"/>
              <w:right w:val="single" w:sz="8" w:space="0" w:color="000000"/>
            </w:tcBorders>
          </w:tcPr>
          <w:p w14:paraId="6EB05D3C" w14:textId="739F47F4" w:rsidR="00385F06" w:rsidRDefault="00385F06" w:rsidP="00385F06">
            <w:pPr>
              <w:widowControl w:val="0"/>
              <w:jc w:val="center"/>
              <w:rPr>
                <w:rFonts w:ascii="Times New Roman" w:hAnsi="Times New Roman"/>
                <w:color w:val="000000"/>
                <w:sz w:val="24"/>
                <w:szCs w:val="24"/>
              </w:rPr>
            </w:pPr>
            <w:r>
              <w:rPr>
                <w:rFonts w:ascii="Times New Roman" w:hAnsi="Times New Roman"/>
                <w:color w:val="000000"/>
                <w:sz w:val="24"/>
                <w:szCs w:val="24"/>
              </w:rPr>
              <w:t>Джемпер мужской</w:t>
            </w:r>
          </w:p>
        </w:tc>
        <w:tc>
          <w:tcPr>
            <w:tcW w:w="1480" w:type="dxa"/>
            <w:tcBorders>
              <w:top w:val="single" w:sz="4" w:space="0" w:color="000000"/>
              <w:left w:val="single" w:sz="8" w:space="0" w:color="000000"/>
              <w:bottom w:val="single" w:sz="4" w:space="0" w:color="000000"/>
              <w:right w:val="single" w:sz="8" w:space="0" w:color="000000"/>
            </w:tcBorders>
            <w:vAlign w:val="center"/>
          </w:tcPr>
          <w:p w14:paraId="7EF5A67A" w14:textId="65AFC537" w:rsidR="00385F06" w:rsidRDefault="00385F06" w:rsidP="00385F06">
            <w:pPr>
              <w:widowControl w:val="0"/>
              <w:rPr>
                <w:rFonts w:ascii="Times New Roman" w:hAnsi="Times New Roman"/>
                <w:color w:val="000000"/>
                <w:sz w:val="24"/>
                <w:szCs w:val="24"/>
              </w:rPr>
            </w:pPr>
            <w:r>
              <w:rPr>
                <w:rFonts w:ascii="Times New Roman" w:hAnsi="Times New Roman"/>
                <w:color w:val="000000"/>
                <w:sz w:val="24"/>
                <w:szCs w:val="24"/>
              </w:rPr>
              <w:t>14.39.10.110</w:t>
            </w:r>
          </w:p>
        </w:tc>
        <w:tc>
          <w:tcPr>
            <w:tcW w:w="2932" w:type="dxa"/>
            <w:tcBorders>
              <w:top w:val="single" w:sz="8" w:space="0" w:color="000000"/>
              <w:left w:val="single" w:sz="8" w:space="0" w:color="000000"/>
              <w:bottom w:val="single" w:sz="4" w:space="0" w:color="000000"/>
              <w:right w:val="single" w:sz="8" w:space="0" w:color="000000"/>
            </w:tcBorders>
            <w:vAlign w:val="bottom"/>
          </w:tcPr>
          <w:p w14:paraId="7B9BCAF5" w14:textId="77777777" w:rsidR="00385F06" w:rsidRDefault="00385F06" w:rsidP="00385F06">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91314E">
              <w:rPr>
                <w:rFonts w:ascii="Times New Roman" w:hAnsi="Times New Roman"/>
                <w:color w:val="000000"/>
                <w:sz w:val="24"/>
                <w:szCs w:val="24"/>
              </w:rPr>
              <w:t>мужской утепленный</w:t>
            </w:r>
          </w:p>
          <w:p w14:paraId="22C60221" w14:textId="77777777" w:rsidR="00385F06" w:rsidRDefault="00385F06" w:rsidP="00385F06">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материал, </w:t>
            </w:r>
            <w:r w:rsidRPr="0091314E">
              <w:rPr>
                <w:rFonts w:ascii="Times New Roman" w:hAnsi="Times New Roman"/>
                <w:color w:val="000000"/>
                <w:sz w:val="24"/>
                <w:szCs w:val="24"/>
              </w:rPr>
              <w:t xml:space="preserve">футер </w:t>
            </w:r>
            <w:r>
              <w:rPr>
                <w:rFonts w:ascii="Times New Roman" w:hAnsi="Times New Roman"/>
                <w:color w:val="000000"/>
                <w:sz w:val="24"/>
                <w:szCs w:val="24"/>
              </w:rPr>
              <w:t>трех-нитка, плотность не менее 320 г/</w:t>
            </w:r>
            <w:proofErr w:type="spellStart"/>
            <w:r>
              <w:rPr>
                <w:rFonts w:ascii="Times New Roman" w:hAnsi="Times New Roman"/>
                <w:color w:val="000000"/>
                <w:sz w:val="24"/>
                <w:szCs w:val="24"/>
              </w:rPr>
              <w:t>кв.м</w:t>
            </w:r>
            <w:proofErr w:type="spellEnd"/>
            <w:r w:rsidRPr="0091314E">
              <w:rPr>
                <w:rFonts w:ascii="Times New Roman" w:hAnsi="Times New Roman"/>
                <w:color w:val="000000"/>
                <w:sz w:val="24"/>
                <w:szCs w:val="24"/>
              </w:rPr>
              <w:t xml:space="preserve"> </w:t>
            </w:r>
          </w:p>
          <w:p w14:paraId="214C7FD6" w14:textId="77777777" w:rsidR="00385F06" w:rsidRDefault="00385F06" w:rsidP="00385F06">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модель в ассортименте (</w:t>
            </w:r>
            <w:r w:rsidRPr="0091314E">
              <w:rPr>
                <w:rFonts w:ascii="Times New Roman" w:hAnsi="Times New Roman"/>
                <w:color w:val="000000"/>
                <w:sz w:val="24"/>
                <w:szCs w:val="24"/>
              </w:rPr>
              <w:t>С капюшоном и без ка</w:t>
            </w:r>
            <w:r>
              <w:rPr>
                <w:rFonts w:ascii="Times New Roman" w:hAnsi="Times New Roman"/>
                <w:color w:val="000000"/>
                <w:sz w:val="24"/>
                <w:szCs w:val="24"/>
              </w:rPr>
              <w:t xml:space="preserve">пюшона; </w:t>
            </w:r>
            <w:r w:rsidRPr="0091314E">
              <w:rPr>
                <w:rFonts w:ascii="Times New Roman" w:hAnsi="Times New Roman"/>
                <w:color w:val="000000"/>
                <w:sz w:val="24"/>
                <w:szCs w:val="24"/>
              </w:rPr>
              <w:t xml:space="preserve">с </w:t>
            </w:r>
            <w:r>
              <w:rPr>
                <w:rFonts w:ascii="Times New Roman" w:hAnsi="Times New Roman"/>
                <w:color w:val="000000"/>
                <w:sz w:val="24"/>
                <w:szCs w:val="24"/>
              </w:rPr>
              <w:t>п</w:t>
            </w:r>
            <w:r w:rsidRPr="0091314E">
              <w:rPr>
                <w:rFonts w:ascii="Times New Roman" w:hAnsi="Times New Roman"/>
                <w:color w:val="000000"/>
                <w:sz w:val="24"/>
                <w:szCs w:val="24"/>
              </w:rPr>
              <w:t xml:space="preserve">ринтом и без </w:t>
            </w:r>
            <w:r>
              <w:rPr>
                <w:rFonts w:ascii="Times New Roman" w:hAnsi="Times New Roman"/>
                <w:color w:val="000000"/>
                <w:sz w:val="24"/>
                <w:szCs w:val="24"/>
              </w:rPr>
              <w:t>п</w:t>
            </w:r>
            <w:r w:rsidRPr="0091314E">
              <w:rPr>
                <w:rFonts w:ascii="Times New Roman" w:hAnsi="Times New Roman"/>
                <w:color w:val="000000"/>
                <w:sz w:val="24"/>
                <w:szCs w:val="24"/>
              </w:rPr>
              <w:t>ринта; с карманами и без карманов</w:t>
            </w:r>
            <w:r>
              <w:rPr>
                <w:rFonts w:ascii="Times New Roman" w:hAnsi="Times New Roman"/>
                <w:color w:val="000000"/>
                <w:sz w:val="24"/>
                <w:szCs w:val="24"/>
              </w:rPr>
              <w:t>;</w:t>
            </w:r>
            <w:r w:rsidRPr="0091314E">
              <w:rPr>
                <w:rFonts w:ascii="Times New Roman" w:hAnsi="Times New Roman"/>
                <w:color w:val="000000"/>
                <w:sz w:val="24"/>
                <w:szCs w:val="24"/>
              </w:rPr>
              <w:t xml:space="preserve"> с молнией и без молнии</w:t>
            </w:r>
            <w:r>
              <w:rPr>
                <w:rFonts w:ascii="Times New Roman" w:hAnsi="Times New Roman"/>
                <w:color w:val="000000"/>
                <w:sz w:val="24"/>
                <w:szCs w:val="24"/>
              </w:rPr>
              <w:t>)</w:t>
            </w:r>
          </w:p>
          <w:p w14:paraId="0ED0F209" w14:textId="1A656021" w:rsidR="00385F06" w:rsidRDefault="00385F06" w:rsidP="00385F06">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цвет изделия: синий, </w:t>
            </w:r>
            <w:r>
              <w:rPr>
                <w:rFonts w:ascii="Times New Roman" w:hAnsi="Times New Roman"/>
                <w:color w:val="000000"/>
                <w:sz w:val="24"/>
                <w:szCs w:val="24"/>
              </w:rPr>
              <w:lastRenderedPageBreak/>
              <w:t>серый, черный, зеленый (в ассортименте)</w:t>
            </w:r>
          </w:p>
          <w:p w14:paraId="310094E0" w14:textId="7D2F9D46" w:rsidR="00385F06" w:rsidRDefault="00385F06" w:rsidP="00385F06">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Размер </w:t>
            </w:r>
            <w:r w:rsidRPr="0091314E">
              <w:rPr>
                <w:rFonts w:ascii="Times New Roman" w:hAnsi="Times New Roman"/>
                <w:color w:val="000000"/>
                <w:sz w:val="24"/>
                <w:szCs w:val="24"/>
              </w:rPr>
              <w:t xml:space="preserve">48/170-176 </w:t>
            </w:r>
          </w:p>
        </w:tc>
        <w:tc>
          <w:tcPr>
            <w:tcW w:w="567" w:type="dxa"/>
            <w:tcBorders>
              <w:top w:val="single" w:sz="4" w:space="0" w:color="000000"/>
              <w:left w:val="single" w:sz="8" w:space="0" w:color="000000"/>
              <w:bottom w:val="single" w:sz="4" w:space="0" w:color="000000"/>
              <w:right w:val="single" w:sz="8" w:space="0" w:color="000000"/>
            </w:tcBorders>
          </w:tcPr>
          <w:p w14:paraId="7E5C2745" w14:textId="76A000E2" w:rsidR="00385F06" w:rsidRDefault="00385F06" w:rsidP="00385F06">
            <w:pPr>
              <w:widowControl w:val="0"/>
              <w:jc w:val="center"/>
              <w:rPr>
                <w:rFonts w:ascii="Times New Roman" w:hAnsi="Times New Roman"/>
                <w:color w:val="000000"/>
                <w:sz w:val="24"/>
                <w:szCs w:val="24"/>
              </w:rPr>
            </w:pPr>
            <w:r>
              <w:rPr>
                <w:rFonts w:ascii="Times New Roman" w:hAnsi="Times New Roman"/>
                <w:color w:val="000000"/>
                <w:sz w:val="24"/>
                <w:szCs w:val="24"/>
              </w:rPr>
              <w:lastRenderedPageBreak/>
              <w:t>шт.</w:t>
            </w:r>
          </w:p>
        </w:tc>
        <w:tc>
          <w:tcPr>
            <w:tcW w:w="850" w:type="dxa"/>
            <w:tcBorders>
              <w:top w:val="single" w:sz="4" w:space="0" w:color="000000"/>
              <w:left w:val="single" w:sz="8" w:space="0" w:color="000000"/>
              <w:bottom w:val="single" w:sz="4" w:space="0" w:color="000000"/>
              <w:right w:val="single" w:sz="8" w:space="0" w:color="000000"/>
            </w:tcBorders>
          </w:tcPr>
          <w:p w14:paraId="305B705D" w14:textId="50F677F9" w:rsidR="00385F06" w:rsidRDefault="00385F06" w:rsidP="00385F06">
            <w:pPr>
              <w:widowControl w:val="0"/>
              <w:jc w:val="center"/>
              <w:rPr>
                <w:rFonts w:ascii="Times New Roman" w:hAnsi="Times New Roman"/>
                <w:color w:val="000000"/>
                <w:sz w:val="24"/>
                <w:szCs w:val="24"/>
              </w:rPr>
            </w:pPr>
            <w:r>
              <w:rPr>
                <w:rFonts w:ascii="Times New Roman" w:hAnsi="Times New Roman"/>
                <w:color w:val="000000"/>
                <w:sz w:val="24"/>
                <w:szCs w:val="24"/>
              </w:rPr>
              <w:t>10</w:t>
            </w:r>
          </w:p>
        </w:tc>
        <w:tc>
          <w:tcPr>
            <w:tcW w:w="851" w:type="dxa"/>
            <w:tcBorders>
              <w:top w:val="single" w:sz="4" w:space="0" w:color="000000"/>
              <w:left w:val="single" w:sz="8" w:space="0" w:color="000000"/>
              <w:bottom w:val="single" w:sz="4" w:space="0" w:color="000000"/>
              <w:right w:val="single" w:sz="8" w:space="0" w:color="000000"/>
            </w:tcBorders>
          </w:tcPr>
          <w:p w14:paraId="3EF261A6" w14:textId="586C079D" w:rsidR="00385F06" w:rsidRDefault="00385F06" w:rsidP="00385F06">
            <w:pPr>
              <w:widowControl w:val="0"/>
              <w:jc w:val="center"/>
              <w:rPr>
                <w:rFonts w:ascii="Times New Roman" w:hAnsi="Times New Roman"/>
                <w:color w:val="000000"/>
                <w:sz w:val="24"/>
                <w:szCs w:val="24"/>
              </w:rPr>
            </w:pPr>
          </w:p>
        </w:tc>
        <w:tc>
          <w:tcPr>
            <w:tcW w:w="980" w:type="dxa"/>
            <w:tcBorders>
              <w:top w:val="single" w:sz="4" w:space="0" w:color="000000"/>
              <w:left w:val="single" w:sz="8" w:space="0" w:color="000000"/>
              <w:bottom w:val="single" w:sz="4" w:space="0" w:color="000000"/>
              <w:right w:val="single" w:sz="8" w:space="0" w:color="000000"/>
            </w:tcBorders>
          </w:tcPr>
          <w:p w14:paraId="7398EA2E" w14:textId="6C7B7CB4" w:rsidR="00385F06" w:rsidRDefault="00385F06" w:rsidP="00385F06">
            <w:pPr>
              <w:widowControl w:val="0"/>
              <w:jc w:val="center"/>
              <w:rPr>
                <w:rFonts w:ascii="Times New Roman" w:hAnsi="Times New Roman"/>
                <w:color w:val="000000"/>
                <w:sz w:val="24"/>
                <w:szCs w:val="24"/>
              </w:rPr>
            </w:pPr>
          </w:p>
        </w:tc>
      </w:tr>
      <w:tr w:rsidR="00385F06" w14:paraId="2E690A6B" w14:textId="77777777" w:rsidTr="00400F88">
        <w:trPr>
          <w:trHeight w:val="468"/>
        </w:trPr>
        <w:tc>
          <w:tcPr>
            <w:tcW w:w="520" w:type="dxa"/>
            <w:tcBorders>
              <w:top w:val="single" w:sz="4" w:space="0" w:color="000000"/>
              <w:left w:val="single" w:sz="8" w:space="0" w:color="000000"/>
              <w:bottom w:val="single" w:sz="4" w:space="0" w:color="000000"/>
              <w:right w:val="single" w:sz="8" w:space="0" w:color="000000"/>
            </w:tcBorders>
            <w:vAlign w:val="center"/>
          </w:tcPr>
          <w:p w14:paraId="1F6A5AEB" w14:textId="77777777" w:rsidR="00385F06" w:rsidRDefault="00385F06" w:rsidP="00385F06">
            <w:pPr>
              <w:widowControl w:val="0"/>
              <w:jc w:val="center"/>
              <w:rPr>
                <w:rFonts w:ascii="Times New Roman" w:hAnsi="Times New Roman"/>
                <w:color w:val="000000"/>
                <w:sz w:val="24"/>
                <w:szCs w:val="24"/>
              </w:rPr>
            </w:pPr>
            <w:r>
              <w:rPr>
                <w:rFonts w:ascii="Times New Roman" w:hAnsi="Times New Roman"/>
                <w:color w:val="000000"/>
                <w:sz w:val="24"/>
                <w:szCs w:val="24"/>
              </w:rPr>
              <w:t>4</w:t>
            </w:r>
          </w:p>
        </w:tc>
        <w:tc>
          <w:tcPr>
            <w:tcW w:w="1721" w:type="dxa"/>
            <w:tcBorders>
              <w:top w:val="single" w:sz="4" w:space="0" w:color="000000"/>
              <w:left w:val="single" w:sz="8" w:space="0" w:color="000000"/>
              <w:bottom w:val="single" w:sz="4" w:space="0" w:color="000000"/>
              <w:right w:val="single" w:sz="4" w:space="0" w:color="000000"/>
            </w:tcBorders>
          </w:tcPr>
          <w:p w14:paraId="4E2EA41D" w14:textId="4098625D" w:rsidR="00385F06" w:rsidRDefault="00385F06" w:rsidP="00385F06">
            <w:pPr>
              <w:widowControl w:val="0"/>
              <w:jc w:val="center"/>
              <w:rPr>
                <w:rFonts w:ascii="Times New Roman" w:hAnsi="Times New Roman"/>
                <w:color w:val="000000"/>
                <w:sz w:val="24"/>
                <w:szCs w:val="24"/>
              </w:rPr>
            </w:pPr>
            <w:r>
              <w:rPr>
                <w:rFonts w:ascii="Times New Roman" w:hAnsi="Times New Roman"/>
                <w:color w:val="000000"/>
                <w:sz w:val="24"/>
                <w:szCs w:val="24"/>
              </w:rPr>
              <w:t>Джемпер мужской</w:t>
            </w:r>
          </w:p>
        </w:tc>
        <w:tc>
          <w:tcPr>
            <w:tcW w:w="1480" w:type="dxa"/>
            <w:tcBorders>
              <w:top w:val="single" w:sz="4" w:space="0" w:color="000000"/>
              <w:left w:val="single" w:sz="4" w:space="0" w:color="000000"/>
              <w:bottom w:val="single" w:sz="4" w:space="0" w:color="000000"/>
              <w:right w:val="single" w:sz="4" w:space="0" w:color="000000"/>
            </w:tcBorders>
            <w:vAlign w:val="center"/>
          </w:tcPr>
          <w:p w14:paraId="6E5AD5F5" w14:textId="5DB61A2E" w:rsidR="00385F06" w:rsidRDefault="00385F06" w:rsidP="00385F06">
            <w:pPr>
              <w:widowControl w:val="0"/>
              <w:jc w:val="center"/>
              <w:rPr>
                <w:rFonts w:ascii="Times New Roman" w:hAnsi="Times New Roman"/>
                <w:color w:val="000000"/>
                <w:sz w:val="24"/>
                <w:szCs w:val="24"/>
              </w:rPr>
            </w:pPr>
            <w:r>
              <w:rPr>
                <w:rFonts w:ascii="Times New Roman" w:hAnsi="Times New Roman"/>
                <w:color w:val="000000"/>
                <w:sz w:val="24"/>
                <w:szCs w:val="24"/>
              </w:rPr>
              <w:t>14.39.10.110</w:t>
            </w:r>
          </w:p>
        </w:tc>
        <w:tc>
          <w:tcPr>
            <w:tcW w:w="2932" w:type="dxa"/>
            <w:tcBorders>
              <w:top w:val="single" w:sz="8" w:space="0" w:color="000000"/>
              <w:left w:val="single" w:sz="4" w:space="0" w:color="000000"/>
              <w:bottom w:val="single" w:sz="8" w:space="0" w:color="000000"/>
              <w:right w:val="single" w:sz="8" w:space="0" w:color="000000"/>
            </w:tcBorders>
            <w:vAlign w:val="bottom"/>
          </w:tcPr>
          <w:p w14:paraId="04F68E5C" w14:textId="77777777" w:rsidR="00385F06" w:rsidRDefault="00385F06" w:rsidP="00385F06">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91314E">
              <w:rPr>
                <w:rFonts w:ascii="Times New Roman" w:hAnsi="Times New Roman"/>
                <w:color w:val="000000"/>
                <w:sz w:val="24"/>
                <w:szCs w:val="24"/>
              </w:rPr>
              <w:t>мужской утепленный</w:t>
            </w:r>
          </w:p>
          <w:p w14:paraId="01C00D5B" w14:textId="77777777" w:rsidR="00385F06" w:rsidRDefault="00385F06" w:rsidP="00385F06">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материал, </w:t>
            </w:r>
            <w:r w:rsidRPr="0091314E">
              <w:rPr>
                <w:rFonts w:ascii="Times New Roman" w:hAnsi="Times New Roman"/>
                <w:color w:val="000000"/>
                <w:sz w:val="24"/>
                <w:szCs w:val="24"/>
              </w:rPr>
              <w:t xml:space="preserve">футер </w:t>
            </w:r>
            <w:r>
              <w:rPr>
                <w:rFonts w:ascii="Times New Roman" w:hAnsi="Times New Roman"/>
                <w:color w:val="000000"/>
                <w:sz w:val="24"/>
                <w:szCs w:val="24"/>
              </w:rPr>
              <w:t>трех-нитка, плотность не менее 320 г/</w:t>
            </w:r>
            <w:proofErr w:type="spellStart"/>
            <w:r>
              <w:rPr>
                <w:rFonts w:ascii="Times New Roman" w:hAnsi="Times New Roman"/>
                <w:color w:val="000000"/>
                <w:sz w:val="24"/>
                <w:szCs w:val="24"/>
              </w:rPr>
              <w:t>кв.м</w:t>
            </w:r>
            <w:proofErr w:type="spellEnd"/>
            <w:r w:rsidRPr="0091314E">
              <w:rPr>
                <w:rFonts w:ascii="Times New Roman" w:hAnsi="Times New Roman"/>
                <w:color w:val="000000"/>
                <w:sz w:val="24"/>
                <w:szCs w:val="24"/>
              </w:rPr>
              <w:t xml:space="preserve"> </w:t>
            </w:r>
          </w:p>
          <w:p w14:paraId="3FCD1CCC" w14:textId="77777777" w:rsidR="00385F06" w:rsidRDefault="00385F06" w:rsidP="00385F06">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модель в ассортименте (</w:t>
            </w:r>
            <w:r w:rsidRPr="0091314E">
              <w:rPr>
                <w:rFonts w:ascii="Times New Roman" w:hAnsi="Times New Roman"/>
                <w:color w:val="000000"/>
                <w:sz w:val="24"/>
                <w:szCs w:val="24"/>
              </w:rPr>
              <w:t>С капюшоном и без ка</w:t>
            </w:r>
            <w:r>
              <w:rPr>
                <w:rFonts w:ascii="Times New Roman" w:hAnsi="Times New Roman"/>
                <w:color w:val="000000"/>
                <w:sz w:val="24"/>
                <w:szCs w:val="24"/>
              </w:rPr>
              <w:t xml:space="preserve">пюшона; </w:t>
            </w:r>
            <w:r w:rsidRPr="0091314E">
              <w:rPr>
                <w:rFonts w:ascii="Times New Roman" w:hAnsi="Times New Roman"/>
                <w:color w:val="000000"/>
                <w:sz w:val="24"/>
                <w:szCs w:val="24"/>
              </w:rPr>
              <w:t xml:space="preserve">с </w:t>
            </w:r>
            <w:r>
              <w:rPr>
                <w:rFonts w:ascii="Times New Roman" w:hAnsi="Times New Roman"/>
                <w:color w:val="000000"/>
                <w:sz w:val="24"/>
                <w:szCs w:val="24"/>
              </w:rPr>
              <w:t>п</w:t>
            </w:r>
            <w:r w:rsidRPr="0091314E">
              <w:rPr>
                <w:rFonts w:ascii="Times New Roman" w:hAnsi="Times New Roman"/>
                <w:color w:val="000000"/>
                <w:sz w:val="24"/>
                <w:szCs w:val="24"/>
              </w:rPr>
              <w:t xml:space="preserve">ринтом и без </w:t>
            </w:r>
            <w:r>
              <w:rPr>
                <w:rFonts w:ascii="Times New Roman" w:hAnsi="Times New Roman"/>
                <w:color w:val="000000"/>
                <w:sz w:val="24"/>
                <w:szCs w:val="24"/>
              </w:rPr>
              <w:t>п</w:t>
            </w:r>
            <w:r w:rsidRPr="0091314E">
              <w:rPr>
                <w:rFonts w:ascii="Times New Roman" w:hAnsi="Times New Roman"/>
                <w:color w:val="000000"/>
                <w:sz w:val="24"/>
                <w:szCs w:val="24"/>
              </w:rPr>
              <w:t>ринта; с карманами и без карманов</w:t>
            </w:r>
            <w:r>
              <w:rPr>
                <w:rFonts w:ascii="Times New Roman" w:hAnsi="Times New Roman"/>
                <w:color w:val="000000"/>
                <w:sz w:val="24"/>
                <w:szCs w:val="24"/>
              </w:rPr>
              <w:t>;</w:t>
            </w:r>
            <w:r w:rsidRPr="0091314E">
              <w:rPr>
                <w:rFonts w:ascii="Times New Roman" w:hAnsi="Times New Roman"/>
                <w:color w:val="000000"/>
                <w:sz w:val="24"/>
                <w:szCs w:val="24"/>
              </w:rPr>
              <w:t xml:space="preserve"> с молнией и без молнии</w:t>
            </w:r>
            <w:r>
              <w:rPr>
                <w:rFonts w:ascii="Times New Roman" w:hAnsi="Times New Roman"/>
                <w:color w:val="000000"/>
                <w:sz w:val="24"/>
                <w:szCs w:val="24"/>
              </w:rPr>
              <w:t>)</w:t>
            </w:r>
          </w:p>
          <w:p w14:paraId="3AD6958E" w14:textId="1E11E693" w:rsidR="00385F06" w:rsidRDefault="00385F06" w:rsidP="00385F06">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цвет изделия: синий, серый, черный, зеленый (в ассортименте)</w:t>
            </w:r>
          </w:p>
          <w:p w14:paraId="2DCF07A6" w14:textId="20875AC4" w:rsidR="00385F06" w:rsidRDefault="00385F06" w:rsidP="00385F06">
            <w:pPr>
              <w:widowControl w:val="0"/>
              <w:rPr>
                <w:rFonts w:ascii="Times New Roman" w:hAnsi="Times New Roman"/>
                <w:color w:val="000000"/>
                <w:sz w:val="24"/>
                <w:szCs w:val="24"/>
              </w:rPr>
            </w:pPr>
            <w:r>
              <w:rPr>
                <w:rFonts w:ascii="Times New Roman" w:hAnsi="Times New Roman"/>
                <w:color w:val="000000"/>
                <w:sz w:val="24"/>
                <w:szCs w:val="24"/>
              </w:rPr>
              <w:t xml:space="preserve">Размер </w:t>
            </w:r>
            <w:r w:rsidRPr="0091314E">
              <w:rPr>
                <w:rFonts w:ascii="Times New Roman" w:hAnsi="Times New Roman"/>
                <w:color w:val="000000"/>
                <w:sz w:val="24"/>
                <w:szCs w:val="24"/>
              </w:rPr>
              <w:t>50/170-176</w:t>
            </w:r>
          </w:p>
        </w:tc>
        <w:tc>
          <w:tcPr>
            <w:tcW w:w="567" w:type="dxa"/>
            <w:tcBorders>
              <w:top w:val="single" w:sz="4" w:space="0" w:color="000000"/>
              <w:left w:val="single" w:sz="8" w:space="0" w:color="000000"/>
              <w:bottom w:val="single" w:sz="4" w:space="0" w:color="000000"/>
              <w:right w:val="single" w:sz="8" w:space="0" w:color="000000"/>
            </w:tcBorders>
          </w:tcPr>
          <w:p w14:paraId="7A6537A7" w14:textId="34C71BAB" w:rsidR="00385F06" w:rsidRDefault="00385F06" w:rsidP="00385F06">
            <w:pPr>
              <w:widowControl w:val="0"/>
              <w:jc w:val="center"/>
              <w:rPr>
                <w:rFonts w:ascii="Times New Roman" w:hAnsi="Times New Roman"/>
                <w:color w:val="000000"/>
                <w:sz w:val="24"/>
                <w:szCs w:val="24"/>
              </w:rPr>
            </w:pPr>
            <w:r>
              <w:rPr>
                <w:rFonts w:ascii="Times New Roman" w:hAnsi="Times New Roman"/>
                <w:color w:val="000000"/>
                <w:sz w:val="24"/>
                <w:szCs w:val="24"/>
              </w:rPr>
              <w:t>шт.</w:t>
            </w:r>
          </w:p>
        </w:tc>
        <w:tc>
          <w:tcPr>
            <w:tcW w:w="850" w:type="dxa"/>
            <w:tcBorders>
              <w:top w:val="single" w:sz="4" w:space="0" w:color="000000"/>
              <w:left w:val="single" w:sz="8" w:space="0" w:color="000000"/>
              <w:bottom w:val="single" w:sz="4" w:space="0" w:color="000000"/>
              <w:right w:val="single" w:sz="4" w:space="0" w:color="000000"/>
            </w:tcBorders>
          </w:tcPr>
          <w:p w14:paraId="18150565" w14:textId="5A8782B2" w:rsidR="00385F06" w:rsidRDefault="00385F06" w:rsidP="00385F06">
            <w:pPr>
              <w:widowControl w:val="0"/>
              <w:jc w:val="center"/>
              <w:rPr>
                <w:rFonts w:ascii="Times New Roman" w:hAnsi="Times New Roman"/>
                <w:color w:val="000000"/>
                <w:sz w:val="24"/>
                <w:szCs w:val="24"/>
              </w:rPr>
            </w:pPr>
            <w:r>
              <w:rPr>
                <w:rFonts w:ascii="Times New Roman" w:hAnsi="Times New Roman"/>
                <w:color w:val="000000"/>
                <w:sz w:val="24"/>
                <w:szCs w:val="24"/>
              </w:rPr>
              <w:t>10</w:t>
            </w:r>
          </w:p>
        </w:tc>
        <w:tc>
          <w:tcPr>
            <w:tcW w:w="851" w:type="dxa"/>
            <w:tcBorders>
              <w:top w:val="single" w:sz="4" w:space="0" w:color="000000"/>
              <w:left w:val="single" w:sz="8" w:space="0" w:color="000000"/>
              <w:bottom w:val="single" w:sz="4" w:space="0" w:color="000000"/>
              <w:right w:val="single" w:sz="4" w:space="0" w:color="000000"/>
            </w:tcBorders>
          </w:tcPr>
          <w:p w14:paraId="797CB3C0" w14:textId="668960D3" w:rsidR="00385F06" w:rsidRDefault="00385F06" w:rsidP="00385F06">
            <w:pPr>
              <w:widowControl w:val="0"/>
              <w:jc w:val="center"/>
              <w:rPr>
                <w:rFonts w:ascii="Times New Roman" w:hAnsi="Times New Roman"/>
                <w:color w:val="000000"/>
                <w:sz w:val="24"/>
                <w:szCs w:val="24"/>
              </w:rPr>
            </w:pPr>
          </w:p>
        </w:tc>
        <w:tc>
          <w:tcPr>
            <w:tcW w:w="980" w:type="dxa"/>
            <w:tcBorders>
              <w:top w:val="single" w:sz="4" w:space="0" w:color="000000"/>
              <w:left w:val="single" w:sz="8" w:space="0" w:color="000000"/>
              <w:bottom w:val="single" w:sz="4" w:space="0" w:color="000000"/>
              <w:right w:val="single" w:sz="4" w:space="0" w:color="000000"/>
            </w:tcBorders>
          </w:tcPr>
          <w:p w14:paraId="4008D891" w14:textId="48A11402" w:rsidR="00385F06" w:rsidRDefault="00385F06" w:rsidP="00385F06">
            <w:pPr>
              <w:widowControl w:val="0"/>
              <w:jc w:val="center"/>
              <w:rPr>
                <w:rFonts w:ascii="Times New Roman" w:hAnsi="Times New Roman"/>
                <w:color w:val="000000"/>
                <w:sz w:val="24"/>
                <w:szCs w:val="24"/>
              </w:rPr>
            </w:pPr>
          </w:p>
        </w:tc>
      </w:tr>
      <w:tr w:rsidR="00400F88" w14:paraId="46C23229" w14:textId="77777777" w:rsidTr="00400F88">
        <w:trPr>
          <w:trHeight w:val="468"/>
        </w:trPr>
        <w:tc>
          <w:tcPr>
            <w:tcW w:w="520" w:type="dxa"/>
            <w:tcBorders>
              <w:top w:val="single" w:sz="4" w:space="0" w:color="000000"/>
              <w:left w:val="single" w:sz="8" w:space="0" w:color="000000"/>
              <w:bottom w:val="single" w:sz="4" w:space="0" w:color="000000"/>
              <w:right w:val="single" w:sz="8" w:space="0" w:color="000000"/>
            </w:tcBorders>
            <w:vAlign w:val="center"/>
          </w:tcPr>
          <w:p w14:paraId="72ACD7B9" w14:textId="43F07614" w:rsidR="00400F88" w:rsidRDefault="00400F88" w:rsidP="00400F88">
            <w:pPr>
              <w:widowControl w:val="0"/>
              <w:jc w:val="center"/>
              <w:rPr>
                <w:rFonts w:ascii="Times New Roman" w:hAnsi="Times New Roman"/>
                <w:color w:val="000000"/>
                <w:sz w:val="24"/>
                <w:szCs w:val="24"/>
              </w:rPr>
            </w:pPr>
            <w:r>
              <w:rPr>
                <w:rFonts w:ascii="Times New Roman" w:hAnsi="Times New Roman"/>
                <w:color w:val="000000"/>
                <w:sz w:val="24"/>
                <w:szCs w:val="24"/>
              </w:rPr>
              <w:t>5</w:t>
            </w:r>
          </w:p>
        </w:tc>
        <w:tc>
          <w:tcPr>
            <w:tcW w:w="1721" w:type="dxa"/>
            <w:tcBorders>
              <w:top w:val="single" w:sz="4" w:space="0" w:color="000000"/>
              <w:left w:val="single" w:sz="8" w:space="0" w:color="000000"/>
              <w:bottom w:val="single" w:sz="4" w:space="0" w:color="000000"/>
              <w:right w:val="single" w:sz="4" w:space="0" w:color="000000"/>
            </w:tcBorders>
          </w:tcPr>
          <w:p w14:paraId="6BDCC9D8" w14:textId="6CD4CEB1" w:rsidR="00400F88" w:rsidRDefault="00400F88" w:rsidP="00400F88">
            <w:pPr>
              <w:widowControl w:val="0"/>
              <w:jc w:val="center"/>
              <w:rPr>
                <w:rFonts w:ascii="Times New Roman" w:hAnsi="Times New Roman"/>
                <w:color w:val="000000"/>
                <w:sz w:val="24"/>
                <w:szCs w:val="24"/>
              </w:rPr>
            </w:pPr>
            <w:r w:rsidRPr="00400F88">
              <w:rPr>
                <w:rFonts w:ascii="Times New Roman" w:hAnsi="Times New Roman"/>
                <w:color w:val="000000"/>
                <w:sz w:val="24"/>
                <w:szCs w:val="24"/>
              </w:rPr>
              <w:t>Джемпер женский</w:t>
            </w:r>
          </w:p>
        </w:tc>
        <w:tc>
          <w:tcPr>
            <w:tcW w:w="1480" w:type="dxa"/>
            <w:tcBorders>
              <w:top w:val="single" w:sz="4" w:space="0" w:color="000000"/>
              <w:left w:val="single" w:sz="4" w:space="0" w:color="000000"/>
              <w:bottom w:val="single" w:sz="4" w:space="0" w:color="000000"/>
              <w:right w:val="single" w:sz="4" w:space="0" w:color="000000"/>
            </w:tcBorders>
            <w:vAlign w:val="center"/>
          </w:tcPr>
          <w:p w14:paraId="10384434" w14:textId="391EA1D6" w:rsidR="00400F88" w:rsidRDefault="00400F88" w:rsidP="00400F88">
            <w:pPr>
              <w:widowControl w:val="0"/>
              <w:jc w:val="center"/>
              <w:rPr>
                <w:rFonts w:ascii="Times New Roman" w:hAnsi="Times New Roman"/>
                <w:color w:val="000000"/>
                <w:sz w:val="24"/>
                <w:szCs w:val="24"/>
              </w:rPr>
            </w:pPr>
            <w:r>
              <w:rPr>
                <w:rFonts w:ascii="Times New Roman" w:hAnsi="Times New Roman"/>
                <w:color w:val="000000"/>
                <w:sz w:val="24"/>
                <w:szCs w:val="24"/>
              </w:rPr>
              <w:t>14.39.10</w:t>
            </w:r>
            <w:r>
              <w:rPr>
                <w:rFonts w:ascii="Times New Roman" w:hAnsi="Times New Roman"/>
                <w:color w:val="000000"/>
                <w:sz w:val="24"/>
                <w:szCs w:val="24"/>
              </w:rPr>
              <w:t>.1</w:t>
            </w:r>
            <w:r w:rsidR="008D68AE">
              <w:rPr>
                <w:rFonts w:ascii="Times New Roman" w:hAnsi="Times New Roman"/>
                <w:color w:val="000000"/>
                <w:sz w:val="24"/>
                <w:szCs w:val="24"/>
              </w:rPr>
              <w:t>1</w:t>
            </w:r>
            <w:r>
              <w:rPr>
                <w:rFonts w:ascii="Times New Roman" w:hAnsi="Times New Roman"/>
                <w:color w:val="000000"/>
                <w:sz w:val="24"/>
                <w:szCs w:val="24"/>
              </w:rPr>
              <w:t>0</w:t>
            </w:r>
          </w:p>
        </w:tc>
        <w:tc>
          <w:tcPr>
            <w:tcW w:w="2932" w:type="dxa"/>
            <w:tcBorders>
              <w:top w:val="single" w:sz="8" w:space="0" w:color="000000"/>
              <w:left w:val="single" w:sz="4" w:space="0" w:color="000000"/>
              <w:bottom w:val="single" w:sz="8" w:space="0" w:color="000000"/>
              <w:right w:val="single" w:sz="8" w:space="0" w:color="000000"/>
            </w:tcBorders>
            <w:vAlign w:val="bottom"/>
          </w:tcPr>
          <w:p w14:paraId="4AF4C1BC" w14:textId="77777777" w:rsidR="00400F88" w:rsidRDefault="00400F88" w:rsidP="00400F8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400F88">
              <w:rPr>
                <w:rFonts w:ascii="Times New Roman" w:hAnsi="Times New Roman"/>
                <w:color w:val="000000"/>
                <w:sz w:val="24"/>
                <w:szCs w:val="24"/>
              </w:rPr>
              <w:t xml:space="preserve">женский утепленный </w:t>
            </w:r>
            <w:r>
              <w:rPr>
                <w:rFonts w:ascii="Times New Roman" w:hAnsi="Times New Roman"/>
                <w:color w:val="000000"/>
                <w:sz w:val="24"/>
                <w:szCs w:val="24"/>
              </w:rPr>
              <w:t xml:space="preserve">- - материал, </w:t>
            </w:r>
            <w:r w:rsidRPr="00400F88">
              <w:rPr>
                <w:rFonts w:ascii="Times New Roman" w:hAnsi="Times New Roman"/>
                <w:color w:val="000000"/>
                <w:sz w:val="24"/>
                <w:szCs w:val="24"/>
              </w:rPr>
              <w:t xml:space="preserve">футер, </w:t>
            </w:r>
            <w:r>
              <w:rPr>
                <w:rFonts w:ascii="Times New Roman" w:hAnsi="Times New Roman"/>
                <w:color w:val="000000"/>
                <w:sz w:val="24"/>
                <w:szCs w:val="24"/>
              </w:rPr>
              <w:t>трех-нитка, плотность не менее 320 г/</w:t>
            </w:r>
            <w:proofErr w:type="spellStart"/>
            <w:r>
              <w:rPr>
                <w:rFonts w:ascii="Times New Roman" w:hAnsi="Times New Roman"/>
                <w:color w:val="000000"/>
                <w:sz w:val="24"/>
                <w:szCs w:val="24"/>
              </w:rPr>
              <w:t>кв.м</w:t>
            </w:r>
            <w:proofErr w:type="spellEnd"/>
            <w:r w:rsidRPr="0091314E">
              <w:rPr>
                <w:rFonts w:ascii="Times New Roman" w:hAnsi="Times New Roman"/>
                <w:color w:val="000000"/>
                <w:sz w:val="24"/>
                <w:szCs w:val="24"/>
              </w:rPr>
              <w:t xml:space="preserve"> </w:t>
            </w:r>
          </w:p>
          <w:p w14:paraId="476CA644" w14:textId="77777777" w:rsidR="00400F88" w:rsidRDefault="00400F88" w:rsidP="00400F8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модель в ассортименте (</w:t>
            </w:r>
            <w:r w:rsidRPr="0091314E">
              <w:rPr>
                <w:rFonts w:ascii="Times New Roman" w:hAnsi="Times New Roman"/>
                <w:color w:val="000000"/>
                <w:sz w:val="24"/>
                <w:szCs w:val="24"/>
              </w:rPr>
              <w:t>С капюшоном и без ка</w:t>
            </w:r>
            <w:r>
              <w:rPr>
                <w:rFonts w:ascii="Times New Roman" w:hAnsi="Times New Roman"/>
                <w:color w:val="000000"/>
                <w:sz w:val="24"/>
                <w:szCs w:val="24"/>
              </w:rPr>
              <w:t xml:space="preserve">пюшона; </w:t>
            </w:r>
            <w:r w:rsidRPr="0091314E">
              <w:rPr>
                <w:rFonts w:ascii="Times New Roman" w:hAnsi="Times New Roman"/>
                <w:color w:val="000000"/>
                <w:sz w:val="24"/>
                <w:szCs w:val="24"/>
              </w:rPr>
              <w:t xml:space="preserve">с </w:t>
            </w:r>
            <w:r>
              <w:rPr>
                <w:rFonts w:ascii="Times New Roman" w:hAnsi="Times New Roman"/>
                <w:color w:val="000000"/>
                <w:sz w:val="24"/>
                <w:szCs w:val="24"/>
              </w:rPr>
              <w:t>п</w:t>
            </w:r>
            <w:r w:rsidRPr="0091314E">
              <w:rPr>
                <w:rFonts w:ascii="Times New Roman" w:hAnsi="Times New Roman"/>
                <w:color w:val="000000"/>
                <w:sz w:val="24"/>
                <w:szCs w:val="24"/>
              </w:rPr>
              <w:t xml:space="preserve">ринтом и без </w:t>
            </w:r>
            <w:r>
              <w:rPr>
                <w:rFonts w:ascii="Times New Roman" w:hAnsi="Times New Roman"/>
                <w:color w:val="000000"/>
                <w:sz w:val="24"/>
                <w:szCs w:val="24"/>
              </w:rPr>
              <w:t>п</w:t>
            </w:r>
            <w:r w:rsidRPr="0091314E">
              <w:rPr>
                <w:rFonts w:ascii="Times New Roman" w:hAnsi="Times New Roman"/>
                <w:color w:val="000000"/>
                <w:sz w:val="24"/>
                <w:szCs w:val="24"/>
              </w:rPr>
              <w:t>ринта; с карманами и без карманов</w:t>
            </w:r>
            <w:r>
              <w:rPr>
                <w:rFonts w:ascii="Times New Roman" w:hAnsi="Times New Roman"/>
                <w:color w:val="000000"/>
                <w:sz w:val="24"/>
                <w:szCs w:val="24"/>
              </w:rPr>
              <w:t>;</w:t>
            </w:r>
            <w:r w:rsidRPr="0091314E">
              <w:rPr>
                <w:rFonts w:ascii="Times New Roman" w:hAnsi="Times New Roman"/>
                <w:color w:val="000000"/>
                <w:sz w:val="24"/>
                <w:szCs w:val="24"/>
              </w:rPr>
              <w:t xml:space="preserve"> с молнией и без молнии</w:t>
            </w:r>
            <w:r>
              <w:rPr>
                <w:rFonts w:ascii="Times New Roman" w:hAnsi="Times New Roman"/>
                <w:color w:val="000000"/>
                <w:sz w:val="24"/>
                <w:szCs w:val="24"/>
              </w:rPr>
              <w:t>)</w:t>
            </w:r>
          </w:p>
          <w:p w14:paraId="2F41F7F1" w14:textId="10F637A8" w:rsidR="00400F88" w:rsidRDefault="00400F88" w:rsidP="00400F8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цвет изделия: </w:t>
            </w:r>
            <w:r>
              <w:rPr>
                <w:rFonts w:ascii="Times New Roman" w:hAnsi="Times New Roman"/>
                <w:color w:val="000000"/>
                <w:sz w:val="24"/>
                <w:szCs w:val="24"/>
              </w:rPr>
              <w:t>розовый, голубой, бордовый, зеленый (в ассортименте)</w:t>
            </w:r>
          </w:p>
          <w:p w14:paraId="599D458C" w14:textId="2D35F22F" w:rsidR="00400F88" w:rsidRDefault="00400F88" w:rsidP="00400F8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Размер </w:t>
            </w:r>
            <w:r w:rsidRPr="00400F88">
              <w:rPr>
                <w:rFonts w:ascii="Times New Roman" w:hAnsi="Times New Roman"/>
                <w:color w:val="000000"/>
                <w:sz w:val="24"/>
                <w:szCs w:val="24"/>
              </w:rPr>
              <w:t xml:space="preserve">42/158-164  </w:t>
            </w:r>
          </w:p>
        </w:tc>
        <w:tc>
          <w:tcPr>
            <w:tcW w:w="567" w:type="dxa"/>
            <w:tcBorders>
              <w:top w:val="single" w:sz="4" w:space="0" w:color="000000"/>
              <w:left w:val="single" w:sz="8" w:space="0" w:color="000000"/>
              <w:bottom w:val="single" w:sz="4" w:space="0" w:color="000000"/>
              <w:right w:val="single" w:sz="8" w:space="0" w:color="000000"/>
            </w:tcBorders>
          </w:tcPr>
          <w:p w14:paraId="0181F0B8" w14:textId="17121000" w:rsidR="00400F88" w:rsidRDefault="00400F88" w:rsidP="00400F88">
            <w:pPr>
              <w:widowControl w:val="0"/>
              <w:jc w:val="center"/>
              <w:rPr>
                <w:rFonts w:ascii="Times New Roman" w:hAnsi="Times New Roman"/>
                <w:color w:val="000000"/>
                <w:sz w:val="24"/>
                <w:szCs w:val="24"/>
              </w:rPr>
            </w:pPr>
            <w:r>
              <w:rPr>
                <w:rFonts w:ascii="Times New Roman" w:hAnsi="Times New Roman"/>
                <w:color w:val="000000"/>
                <w:sz w:val="24"/>
                <w:szCs w:val="24"/>
              </w:rPr>
              <w:t>шт.</w:t>
            </w:r>
          </w:p>
        </w:tc>
        <w:tc>
          <w:tcPr>
            <w:tcW w:w="850" w:type="dxa"/>
            <w:tcBorders>
              <w:top w:val="single" w:sz="4" w:space="0" w:color="000000"/>
              <w:left w:val="single" w:sz="8" w:space="0" w:color="000000"/>
              <w:bottom w:val="single" w:sz="4" w:space="0" w:color="000000"/>
              <w:right w:val="single" w:sz="4" w:space="0" w:color="000000"/>
            </w:tcBorders>
          </w:tcPr>
          <w:p w14:paraId="70FC62B0" w14:textId="2964F899" w:rsidR="00400F88" w:rsidRDefault="00400F88" w:rsidP="00400F88">
            <w:pPr>
              <w:widowControl w:val="0"/>
              <w:jc w:val="center"/>
              <w:rPr>
                <w:rFonts w:ascii="Times New Roman" w:hAnsi="Times New Roman"/>
                <w:color w:val="000000"/>
                <w:sz w:val="24"/>
                <w:szCs w:val="24"/>
              </w:rPr>
            </w:pPr>
            <w:r>
              <w:rPr>
                <w:rFonts w:ascii="Times New Roman" w:hAnsi="Times New Roman"/>
                <w:color w:val="000000"/>
                <w:sz w:val="24"/>
                <w:szCs w:val="24"/>
              </w:rPr>
              <w:t>10</w:t>
            </w:r>
          </w:p>
        </w:tc>
        <w:tc>
          <w:tcPr>
            <w:tcW w:w="851" w:type="dxa"/>
            <w:tcBorders>
              <w:top w:val="single" w:sz="4" w:space="0" w:color="000000"/>
              <w:left w:val="single" w:sz="8" w:space="0" w:color="000000"/>
              <w:bottom w:val="single" w:sz="4" w:space="0" w:color="000000"/>
              <w:right w:val="single" w:sz="4" w:space="0" w:color="000000"/>
            </w:tcBorders>
          </w:tcPr>
          <w:p w14:paraId="1D62DB59" w14:textId="77777777" w:rsidR="00400F88" w:rsidRDefault="00400F88" w:rsidP="00400F88">
            <w:pPr>
              <w:widowControl w:val="0"/>
              <w:jc w:val="center"/>
              <w:rPr>
                <w:rFonts w:ascii="Times New Roman" w:hAnsi="Times New Roman"/>
                <w:color w:val="000000"/>
                <w:sz w:val="24"/>
                <w:szCs w:val="24"/>
              </w:rPr>
            </w:pPr>
          </w:p>
        </w:tc>
        <w:tc>
          <w:tcPr>
            <w:tcW w:w="980" w:type="dxa"/>
            <w:tcBorders>
              <w:top w:val="single" w:sz="4" w:space="0" w:color="000000"/>
              <w:left w:val="single" w:sz="8" w:space="0" w:color="000000"/>
              <w:bottom w:val="single" w:sz="4" w:space="0" w:color="000000"/>
              <w:right w:val="single" w:sz="4" w:space="0" w:color="000000"/>
            </w:tcBorders>
          </w:tcPr>
          <w:p w14:paraId="7485A970" w14:textId="77777777" w:rsidR="00400F88" w:rsidRDefault="00400F88" w:rsidP="00400F88">
            <w:pPr>
              <w:widowControl w:val="0"/>
              <w:jc w:val="center"/>
              <w:rPr>
                <w:rFonts w:ascii="Times New Roman" w:hAnsi="Times New Roman"/>
                <w:color w:val="000000"/>
                <w:sz w:val="24"/>
                <w:szCs w:val="24"/>
              </w:rPr>
            </w:pPr>
          </w:p>
        </w:tc>
      </w:tr>
      <w:tr w:rsidR="00400F88" w14:paraId="7250E702" w14:textId="77777777" w:rsidTr="00400F88">
        <w:trPr>
          <w:trHeight w:val="468"/>
        </w:trPr>
        <w:tc>
          <w:tcPr>
            <w:tcW w:w="520" w:type="dxa"/>
            <w:tcBorders>
              <w:top w:val="single" w:sz="4" w:space="0" w:color="000000"/>
              <w:left w:val="single" w:sz="8" w:space="0" w:color="000000"/>
              <w:bottom w:val="single" w:sz="4" w:space="0" w:color="000000"/>
              <w:right w:val="single" w:sz="8" w:space="0" w:color="000000"/>
            </w:tcBorders>
            <w:vAlign w:val="center"/>
          </w:tcPr>
          <w:p w14:paraId="230B2E21" w14:textId="56AEA027" w:rsidR="00400F88" w:rsidRDefault="00400F88" w:rsidP="00400F88">
            <w:pPr>
              <w:widowControl w:val="0"/>
              <w:jc w:val="center"/>
              <w:rPr>
                <w:rFonts w:ascii="Times New Roman" w:hAnsi="Times New Roman"/>
                <w:color w:val="000000"/>
                <w:sz w:val="24"/>
                <w:szCs w:val="24"/>
              </w:rPr>
            </w:pPr>
            <w:r>
              <w:rPr>
                <w:rFonts w:ascii="Times New Roman" w:hAnsi="Times New Roman"/>
                <w:color w:val="000000"/>
                <w:sz w:val="24"/>
                <w:szCs w:val="24"/>
              </w:rPr>
              <w:t>6</w:t>
            </w:r>
          </w:p>
        </w:tc>
        <w:tc>
          <w:tcPr>
            <w:tcW w:w="1721" w:type="dxa"/>
            <w:tcBorders>
              <w:top w:val="single" w:sz="4" w:space="0" w:color="000000"/>
              <w:left w:val="single" w:sz="8" w:space="0" w:color="000000"/>
              <w:bottom w:val="single" w:sz="4" w:space="0" w:color="000000"/>
              <w:right w:val="single" w:sz="4" w:space="0" w:color="000000"/>
            </w:tcBorders>
          </w:tcPr>
          <w:p w14:paraId="7EF57CA7" w14:textId="23991321" w:rsidR="00400F88" w:rsidRDefault="00400F88" w:rsidP="00400F88">
            <w:pPr>
              <w:widowControl w:val="0"/>
              <w:jc w:val="center"/>
              <w:rPr>
                <w:rFonts w:ascii="Times New Roman" w:hAnsi="Times New Roman"/>
                <w:color w:val="000000"/>
                <w:sz w:val="24"/>
                <w:szCs w:val="24"/>
              </w:rPr>
            </w:pPr>
            <w:r w:rsidRPr="00400F88">
              <w:rPr>
                <w:rFonts w:ascii="Times New Roman" w:hAnsi="Times New Roman"/>
                <w:color w:val="000000"/>
                <w:sz w:val="24"/>
                <w:szCs w:val="24"/>
              </w:rPr>
              <w:t>Джемпер женский</w:t>
            </w:r>
          </w:p>
        </w:tc>
        <w:tc>
          <w:tcPr>
            <w:tcW w:w="1480" w:type="dxa"/>
            <w:tcBorders>
              <w:top w:val="single" w:sz="4" w:space="0" w:color="000000"/>
              <w:left w:val="single" w:sz="4" w:space="0" w:color="000000"/>
              <w:bottom w:val="single" w:sz="4" w:space="0" w:color="000000"/>
              <w:right w:val="single" w:sz="4" w:space="0" w:color="000000"/>
            </w:tcBorders>
            <w:vAlign w:val="center"/>
          </w:tcPr>
          <w:p w14:paraId="2ABC1C9D" w14:textId="3A0C3021" w:rsidR="00400F88" w:rsidRDefault="00400F88" w:rsidP="00400F88">
            <w:pPr>
              <w:widowControl w:val="0"/>
              <w:jc w:val="center"/>
              <w:rPr>
                <w:rFonts w:ascii="Times New Roman" w:hAnsi="Times New Roman"/>
                <w:color w:val="000000"/>
                <w:sz w:val="24"/>
                <w:szCs w:val="24"/>
              </w:rPr>
            </w:pPr>
            <w:r>
              <w:rPr>
                <w:rFonts w:ascii="Times New Roman" w:hAnsi="Times New Roman"/>
                <w:color w:val="000000"/>
                <w:sz w:val="24"/>
                <w:szCs w:val="24"/>
              </w:rPr>
              <w:t>14.39.10.1</w:t>
            </w:r>
            <w:r w:rsidR="008D68AE">
              <w:rPr>
                <w:rFonts w:ascii="Times New Roman" w:hAnsi="Times New Roman"/>
                <w:color w:val="000000"/>
                <w:sz w:val="24"/>
                <w:szCs w:val="24"/>
              </w:rPr>
              <w:t>1</w:t>
            </w:r>
            <w:r>
              <w:rPr>
                <w:rFonts w:ascii="Times New Roman" w:hAnsi="Times New Roman"/>
                <w:color w:val="000000"/>
                <w:sz w:val="24"/>
                <w:szCs w:val="24"/>
              </w:rPr>
              <w:t>0</w:t>
            </w:r>
          </w:p>
        </w:tc>
        <w:tc>
          <w:tcPr>
            <w:tcW w:w="2932" w:type="dxa"/>
            <w:tcBorders>
              <w:top w:val="single" w:sz="8" w:space="0" w:color="000000"/>
              <w:left w:val="single" w:sz="4" w:space="0" w:color="000000"/>
              <w:bottom w:val="single" w:sz="8" w:space="0" w:color="000000"/>
              <w:right w:val="single" w:sz="8" w:space="0" w:color="000000"/>
            </w:tcBorders>
            <w:vAlign w:val="bottom"/>
          </w:tcPr>
          <w:p w14:paraId="25DA0A20" w14:textId="77777777" w:rsidR="00400F88" w:rsidRDefault="00400F88" w:rsidP="00400F8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400F88">
              <w:rPr>
                <w:rFonts w:ascii="Times New Roman" w:hAnsi="Times New Roman"/>
                <w:color w:val="000000"/>
                <w:sz w:val="24"/>
                <w:szCs w:val="24"/>
              </w:rPr>
              <w:t xml:space="preserve">женский утепленный </w:t>
            </w:r>
            <w:r>
              <w:rPr>
                <w:rFonts w:ascii="Times New Roman" w:hAnsi="Times New Roman"/>
                <w:color w:val="000000"/>
                <w:sz w:val="24"/>
                <w:szCs w:val="24"/>
              </w:rPr>
              <w:t xml:space="preserve">- - материал, </w:t>
            </w:r>
            <w:r w:rsidRPr="00400F88">
              <w:rPr>
                <w:rFonts w:ascii="Times New Roman" w:hAnsi="Times New Roman"/>
                <w:color w:val="000000"/>
                <w:sz w:val="24"/>
                <w:szCs w:val="24"/>
              </w:rPr>
              <w:t xml:space="preserve">футер, </w:t>
            </w:r>
            <w:r>
              <w:rPr>
                <w:rFonts w:ascii="Times New Roman" w:hAnsi="Times New Roman"/>
                <w:color w:val="000000"/>
                <w:sz w:val="24"/>
                <w:szCs w:val="24"/>
              </w:rPr>
              <w:t>трех-нитка, плотность не менее 320 г/</w:t>
            </w:r>
            <w:proofErr w:type="spellStart"/>
            <w:r>
              <w:rPr>
                <w:rFonts w:ascii="Times New Roman" w:hAnsi="Times New Roman"/>
                <w:color w:val="000000"/>
                <w:sz w:val="24"/>
                <w:szCs w:val="24"/>
              </w:rPr>
              <w:t>кв.м</w:t>
            </w:r>
            <w:proofErr w:type="spellEnd"/>
            <w:r w:rsidRPr="0091314E">
              <w:rPr>
                <w:rFonts w:ascii="Times New Roman" w:hAnsi="Times New Roman"/>
                <w:color w:val="000000"/>
                <w:sz w:val="24"/>
                <w:szCs w:val="24"/>
              </w:rPr>
              <w:t xml:space="preserve"> </w:t>
            </w:r>
          </w:p>
          <w:p w14:paraId="38C325AC" w14:textId="77777777" w:rsidR="00400F88" w:rsidRDefault="00400F88" w:rsidP="00400F8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модель в ассортименте (</w:t>
            </w:r>
            <w:r w:rsidRPr="0091314E">
              <w:rPr>
                <w:rFonts w:ascii="Times New Roman" w:hAnsi="Times New Roman"/>
                <w:color w:val="000000"/>
                <w:sz w:val="24"/>
                <w:szCs w:val="24"/>
              </w:rPr>
              <w:t>С капюшоном и без ка</w:t>
            </w:r>
            <w:r>
              <w:rPr>
                <w:rFonts w:ascii="Times New Roman" w:hAnsi="Times New Roman"/>
                <w:color w:val="000000"/>
                <w:sz w:val="24"/>
                <w:szCs w:val="24"/>
              </w:rPr>
              <w:t xml:space="preserve">пюшона; </w:t>
            </w:r>
            <w:r w:rsidRPr="0091314E">
              <w:rPr>
                <w:rFonts w:ascii="Times New Roman" w:hAnsi="Times New Roman"/>
                <w:color w:val="000000"/>
                <w:sz w:val="24"/>
                <w:szCs w:val="24"/>
              </w:rPr>
              <w:t xml:space="preserve">с </w:t>
            </w:r>
            <w:r>
              <w:rPr>
                <w:rFonts w:ascii="Times New Roman" w:hAnsi="Times New Roman"/>
                <w:color w:val="000000"/>
                <w:sz w:val="24"/>
                <w:szCs w:val="24"/>
              </w:rPr>
              <w:t>п</w:t>
            </w:r>
            <w:r w:rsidRPr="0091314E">
              <w:rPr>
                <w:rFonts w:ascii="Times New Roman" w:hAnsi="Times New Roman"/>
                <w:color w:val="000000"/>
                <w:sz w:val="24"/>
                <w:szCs w:val="24"/>
              </w:rPr>
              <w:t xml:space="preserve">ринтом и без </w:t>
            </w:r>
            <w:r>
              <w:rPr>
                <w:rFonts w:ascii="Times New Roman" w:hAnsi="Times New Roman"/>
                <w:color w:val="000000"/>
                <w:sz w:val="24"/>
                <w:szCs w:val="24"/>
              </w:rPr>
              <w:t>п</w:t>
            </w:r>
            <w:r w:rsidRPr="0091314E">
              <w:rPr>
                <w:rFonts w:ascii="Times New Roman" w:hAnsi="Times New Roman"/>
                <w:color w:val="000000"/>
                <w:sz w:val="24"/>
                <w:szCs w:val="24"/>
              </w:rPr>
              <w:t>ринта; с карманами и без карманов</w:t>
            </w:r>
            <w:r>
              <w:rPr>
                <w:rFonts w:ascii="Times New Roman" w:hAnsi="Times New Roman"/>
                <w:color w:val="000000"/>
                <w:sz w:val="24"/>
                <w:szCs w:val="24"/>
              </w:rPr>
              <w:t>;</w:t>
            </w:r>
            <w:r w:rsidRPr="0091314E">
              <w:rPr>
                <w:rFonts w:ascii="Times New Roman" w:hAnsi="Times New Roman"/>
                <w:color w:val="000000"/>
                <w:sz w:val="24"/>
                <w:szCs w:val="24"/>
              </w:rPr>
              <w:t xml:space="preserve"> с молнией и без молнии</w:t>
            </w:r>
            <w:r>
              <w:rPr>
                <w:rFonts w:ascii="Times New Roman" w:hAnsi="Times New Roman"/>
                <w:color w:val="000000"/>
                <w:sz w:val="24"/>
                <w:szCs w:val="24"/>
              </w:rPr>
              <w:t>)</w:t>
            </w:r>
          </w:p>
          <w:p w14:paraId="31890C3B" w14:textId="77777777" w:rsidR="00400F88" w:rsidRDefault="00400F88" w:rsidP="00400F8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цвет изделия: розовый, голубой, бордовый, зеленый (в ассортименте)</w:t>
            </w:r>
          </w:p>
          <w:p w14:paraId="0DA275F3" w14:textId="00A97E49" w:rsidR="00400F88" w:rsidRDefault="00400F88" w:rsidP="00400F8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Размер </w:t>
            </w:r>
            <w:r w:rsidRPr="00400F88">
              <w:rPr>
                <w:rFonts w:ascii="Times New Roman" w:hAnsi="Times New Roman"/>
                <w:color w:val="000000"/>
                <w:sz w:val="24"/>
                <w:szCs w:val="24"/>
              </w:rPr>
              <w:t>44/158-164</w:t>
            </w:r>
          </w:p>
        </w:tc>
        <w:tc>
          <w:tcPr>
            <w:tcW w:w="567" w:type="dxa"/>
            <w:tcBorders>
              <w:top w:val="single" w:sz="4" w:space="0" w:color="000000"/>
              <w:left w:val="single" w:sz="8" w:space="0" w:color="000000"/>
              <w:bottom w:val="single" w:sz="4" w:space="0" w:color="000000"/>
              <w:right w:val="single" w:sz="8" w:space="0" w:color="000000"/>
            </w:tcBorders>
          </w:tcPr>
          <w:p w14:paraId="2C93A69F" w14:textId="0297CD9D" w:rsidR="00400F88" w:rsidRDefault="00400F88" w:rsidP="00400F88">
            <w:pPr>
              <w:widowControl w:val="0"/>
              <w:jc w:val="center"/>
              <w:rPr>
                <w:rFonts w:ascii="Times New Roman" w:hAnsi="Times New Roman"/>
                <w:color w:val="000000"/>
                <w:sz w:val="24"/>
                <w:szCs w:val="24"/>
              </w:rPr>
            </w:pPr>
            <w:r>
              <w:rPr>
                <w:rFonts w:ascii="Times New Roman" w:hAnsi="Times New Roman"/>
                <w:color w:val="000000"/>
                <w:sz w:val="24"/>
                <w:szCs w:val="24"/>
              </w:rPr>
              <w:t>шт.</w:t>
            </w:r>
          </w:p>
        </w:tc>
        <w:tc>
          <w:tcPr>
            <w:tcW w:w="850" w:type="dxa"/>
            <w:tcBorders>
              <w:top w:val="single" w:sz="4" w:space="0" w:color="000000"/>
              <w:left w:val="single" w:sz="8" w:space="0" w:color="000000"/>
              <w:bottom w:val="single" w:sz="4" w:space="0" w:color="000000"/>
              <w:right w:val="single" w:sz="4" w:space="0" w:color="000000"/>
            </w:tcBorders>
          </w:tcPr>
          <w:p w14:paraId="376BF635" w14:textId="45862158" w:rsidR="00400F88" w:rsidRDefault="00400F88" w:rsidP="00400F88">
            <w:pPr>
              <w:widowControl w:val="0"/>
              <w:jc w:val="center"/>
              <w:rPr>
                <w:rFonts w:ascii="Times New Roman" w:hAnsi="Times New Roman"/>
                <w:color w:val="000000"/>
                <w:sz w:val="24"/>
                <w:szCs w:val="24"/>
              </w:rPr>
            </w:pPr>
            <w:r>
              <w:rPr>
                <w:rFonts w:ascii="Times New Roman" w:hAnsi="Times New Roman"/>
                <w:color w:val="000000"/>
                <w:sz w:val="24"/>
                <w:szCs w:val="24"/>
              </w:rPr>
              <w:t>10</w:t>
            </w:r>
          </w:p>
        </w:tc>
        <w:tc>
          <w:tcPr>
            <w:tcW w:w="851" w:type="dxa"/>
            <w:tcBorders>
              <w:top w:val="single" w:sz="4" w:space="0" w:color="000000"/>
              <w:left w:val="single" w:sz="8" w:space="0" w:color="000000"/>
              <w:bottom w:val="single" w:sz="4" w:space="0" w:color="000000"/>
              <w:right w:val="single" w:sz="4" w:space="0" w:color="000000"/>
            </w:tcBorders>
          </w:tcPr>
          <w:p w14:paraId="43D11DEE" w14:textId="77777777" w:rsidR="00400F88" w:rsidRDefault="00400F88" w:rsidP="00400F88">
            <w:pPr>
              <w:widowControl w:val="0"/>
              <w:jc w:val="center"/>
              <w:rPr>
                <w:rFonts w:ascii="Times New Roman" w:hAnsi="Times New Roman"/>
                <w:color w:val="000000"/>
                <w:sz w:val="24"/>
                <w:szCs w:val="24"/>
              </w:rPr>
            </w:pPr>
          </w:p>
        </w:tc>
        <w:tc>
          <w:tcPr>
            <w:tcW w:w="980" w:type="dxa"/>
            <w:tcBorders>
              <w:top w:val="single" w:sz="4" w:space="0" w:color="000000"/>
              <w:left w:val="single" w:sz="8" w:space="0" w:color="000000"/>
              <w:bottom w:val="single" w:sz="4" w:space="0" w:color="000000"/>
              <w:right w:val="single" w:sz="4" w:space="0" w:color="000000"/>
            </w:tcBorders>
          </w:tcPr>
          <w:p w14:paraId="487602A9" w14:textId="77777777" w:rsidR="00400F88" w:rsidRDefault="00400F88" w:rsidP="00400F88">
            <w:pPr>
              <w:widowControl w:val="0"/>
              <w:jc w:val="center"/>
              <w:rPr>
                <w:rFonts w:ascii="Times New Roman" w:hAnsi="Times New Roman"/>
                <w:color w:val="000000"/>
                <w:sz w:val="24"/>
                <w:szCs w:val="24"/>
              </w:rPr>
            </w:pPr>
          </w:p>
        </w:tc>
      </w:tr>
      <w:tr w:rsidR="00400F88" w14:paraId="4033A2B9" w14:textId="77777777" w:rsidTr="00400F88">
        <w:trPr>
          <w:trHeight w:val="468"/>
        </w:trPr>
        <w:tc>
          <w:tcPr>
            <w:tcW w:w="520" w:type="dxa"/>
            <w:tcBorders>
              <w:top w:val="single" w:sz="4" w:space="0" w:color="000000"/>
              <w:left w:val="single" w:sz="8" w:space="0" w:color="000000"/>
              <w:bottom w:val="single" w:sz="4" w:space="0" w:color="000000"/>
              <w:right w:val="single" w:sz="8" w:space="0" w:color="000000"/>
            </w:tcBorders>
            <w:vAlign w:val="center"/>
          </w:tcPr>
          <w:p w14:paraId="24BB1ADC" w14:textId="139BFB99" w:rsidR="00400F88" w:rsidRDefault="00400F88" w:rsidP="00400F88">
            <w:pPr>
              <w:widowControl w:val="0"/>
              <w:jc w:val="center"/>
              <w:rPr>
                <w:rFonts w:ascii="Times New Roman" w:hAnsi="Times New Roman"/>
                <w:color w:val="000000"/>
                <w:sz w:val="24"/>
                <w:szCs w:val="24"/>
              </w:rPr>
            </w:pPr>
            <w:r>
              <w:rPr>
                <w:rFonts w:ascii="Times New Roman" w:hAnsi="Times New Roman"/>
                <w:color w:val="000000"/>
                <w:sz w:val="24"/>
                <w:szCs w:val="24"/>
              </w:rPr>
              <w:t>7</w:t>
            </w:r>
          </w:p>
        </w:tc>
        <w:tc>
          <w:tcPr>
            <w:tcW w:w="1721" w:type="dxa"/>
            <w:tcBorders>
              <w:top w:val="single" w:sz="4" w:space="0" w:color="000000"/>
              <w:left w:val="single" w:sz="8" w:space="0" w:color="000000"/>
              <w:bottom w:val="single" w:sz="4" w:space="0" w:color="000000"/>
              <w:right w:val="single" w:sz="4" w:space="0" w:color="000000"/>
            </w:tcBorders>
          </w:tcPr>
          <w:p w14:paraId="39022963" w14:textId="427F9B00" w:rsidR="00400F88" w:rsidRDefault="00400F88" w:rsidP="00400F88">
            <w:pPr>
              <w:widowControl w:val="0"/>
              <w:jc w:val="center"/>
              <w:rPr>
                <w:rFonts w:ascii="Times New Roman" w:hAnsi="Times New Roman"/>
                <w:color w:val="000000"/>
                <w:sz w:val="24"/>
                <w:szCs w:val="24"/>
              </w:rPr>
            </w:pPr>
            <w:r w:rsidRPr="00400F88">
              <w:rPr>
                <w:rFonts w:ascii="Times New Roman" w:hAnsi="Times New Roman"/>
                <w:color w:val="000000"/>
                <w:sz w:val="24"/>
                <w:szCs w:val="24"/>
              </w:rPr>
              <w:t>Джемпер женский</w:t>
            </w:r>
          </w:p>
        </w:tc>
        <w:tc>
          <w:tcPr>
            <w:tcW w:w="1480" w:type="dxa"/>
            <w:tcBorders>
              <w:top w:val="single" w:sz="4" w:space="0" w:color="000000"/>
              <w:left w:val="single" w:sz="4" w:space="0" w:color="000000"/>
              <w:bottom w:val="single" w:sz="4" w:space="0" w:color="000000"/>
              <w:right w:val="single" w:sz="4" w:space="0" w:color="000000"/>
            </w:tcBorders>
            <w:vAlign w:val="center"/>
          </w:tcPr>
          <w:p w14:paraId="22FA8F09" w14:textId="77540ADC" w:rsidR="00400F88" w:rsidRDefault="00400F88" w:rsidP="00400F88">
            <w:pPr>
              <w:widowControl w:val="0"/>
              <w:jc w:val="center"/>
              <w:rPr>
                <w:rFonts w:ascii="Times New Roman" w:hAnsi="Times New Roman"/>
                <w:color w:val="000000"/>
                <w:sz w:val="24"/>
                <w:szCs w:val="24"/>
              </w:rPr>
            </w:pPr>
            <w:r>
              <w:rPr>
                <w:rFonts w:ascii="Times New Roman" w:hAnsi="Times New Roman"/>
                <w:color w:val="000000"/>
                <w:sz w:val="24"/>
                <w:szCs w:val="24"/>
              </w:rPr>
              <w:t>14.39.10.1</w:t>
            </w:r>
            <w:r w:rsidR="008D68AE">
              <w:rPr>
                <w:rFonts w:ascii="Times New Roman" w:hAnsi="Times New Roman"/>
                <w:color w:val="000000"/>
                <w:sz w:val="24"/>
                <w:szCs w:val="24"/>
              </w:rPr>
              <w:t>1</w:t>
            </w:r>
            <w:r>
              <w:rPr>
                <w:rFonts w:ascii="Times New Roman" w:hAnsi="Times New Roman"/>
                <w:color w:val="000000"/>
                <w:sz w:val="24"/>
                <w:szCs w:val="24"/>
              </w:rPr>
              <w:t>0</w:t>
            </w:r>
          </w:p>
        </w:tc>
        <w:tc>
          <w:tcPr>
            <w:tcW w:w="2932" w:type="dxa"/>
            <w:tcBorders>
              <w:top w:val="single" w:sz="8" w:space="0" w:color="000000"/>
              <w:left w:val="single" w:sz="4" w:space="0" w:color="000000"/>
              <w:bottom w:val="single" w:sz="8" w:space="0" w:color="000000"/>
              <w:right w:val="single" w:sz="8" w:space="0" w:color="000000"/>
            </w:tcBorders>
            <w:vAlign w:val="bottom"/>
          </w:tcPr>
          <w:p w14:paraId="56316F0D" w14:textId="77777777" w:rsidR="00400F88" w:rsidRDefault="00400F88" w:rsidP="00400F8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400F88">
              <w:rPr>
                <w:rFonts w:ascii="Times New Roman" w:hAnsi="Times New Roman"/>
                <w:color w:val="000000"/>
                <w:sz w:val="24"/>
                <w:szCs w:val="24"/>
              </w:rPr>
              <w:t xml:space="preserve">женский утепленный </w:t>
            </w:r>
            <w:r>
              <w:rPr>
                <w:rFonts w:ascii="Times New Roman" w:hAnsi="Times New Roman"/>
                <w:color w:val="000000"/>
                <w:sz w:val="24"/>
                <w:szCs w:val="24"/>
              </w:rPr>
              <w:t xml:space="preserve">- - материал, </w:t>
            </w:r>
            <w:r w:rsidRPr="00400F88">
              <w:rPr>
                <w:rFonts w:ascii="Times New Roman" w:hAnsi="Times New Roman"/>
                <w:color w:val="000000"/>
                <w:sz w:val="24"/>
                <w:szCs w:val="24"/>
              </w:rPr>
              <w:t xml:space="preserve">футер, </w:t>
            </w:r>
            <w:r>
              <w:rPr>
                <w:rFonts w:ascii="Times New Roman" w:hAnsi="Times New Roman"/>
                <w:color w:val="000000"/>
                <w:sz w:val="24"/>
                <w:szCs w:val="24"/>
              </w:rPr>
              <w:t>трех-нитка, плотность не менее 320 г/</w:t>
            </w:r>
            <w:proofErr w:type="spellStart"/>
            <w:r>
              <w:rPr>
                <w:rFonts w:ascii="Times New Roman" w:hAnsi="Times New Roman"/>
                <w:color w:val="000000"/>
                <w:sz w:val="24"/>
                <w:szCs w:val="24"/>
              </w:rPr>
              <w:t>кв.м</w:t>
            </w:r>
            <w:proofErr w:type="spellEnd"/>
            <w:r w:rsidRPr="0091314E">
              <w:rPr>
                <w:rFonts w:ascii="Times New Roman" w:hAnsi="Times New Roman"/>
                <w:color w:val="000000"/>
                <w:sz w:val="24"/>
                <w:szCs w:val="24"/>
              </w:rPr>
              <w:t xml:space="preserve"> </w:t>
            </w:r>
          </w:p>
          <w:p w14:paraId="417E1EF6" w14:textId="77777777" w:rsidR="00400F88" w:rsidRDefault="00400F88" w:rsidP="00400F8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модель в ассортименте (</w:t>
            </w:r>
            <w:r w:rsidRPr="0091314E">
              <w:rPr>
                <w:rFonts w:ascii="Times New Roman" w:hAnsi="Times New Roman"/>
                <w:color w:val="000000"/>
                <w:sz w:val="24"/>
                <w:szCs w:val="24"/>
              </w:rPr>
              <w:t xml:space="preserve">С капюшоном и без </w:t>
            </w:r>
            <w:r w:rsidRPr="0091314E">
              <w:rPr>
                <w:rFonts w:ascii="Times New Roman" w:hAnsi="Times New Roman"/>
                <w:color w:val="000000"/>
                <w:sz w:val="24"/>
                <w:szCs w:val="24"/>
              </w:rPr>
              <w:lastRenderedPageBreak/>
              <w:t>ка</w:t>
            </w:r>
            <w:r>
              <w:rPr>
                <w:rFonts w:ascii="Times New Roman" w:hAnsi="Times New Roman"/>
                <w:color w:val="000000"/>
                <w:sz w:val="24"/>
                <w:szCs w:val="24"/>
              </w:rPr>
              <w:t xml:space="preserve">пюшона; </w:t>
            </w:r>
            <w:r w:rsidRPr="0091314E">
              <w:rPr>
                <w:rFonts w:ascii="Times New Roman" w:hAnsi="Times New Roman"/>
                <w:color w:val="000000"/>
                <w:sz w:val="24"/>
                <w:szCs w:val="24"/>
              </w:rPr>
              <w:t xml:space="preserve">с </w:t>
            </w:r>
            <w:r>
              <w:rPr>
                <w:rFonts w:ascii="Times New Roman" w:hAnsi="Times New Roman"/>
                <w:color w:val="000000"/>
                <w:sz w:val="24"/>
                <w:szCs w:val="24"/>
              </w:rPr>
              <w:t>п</w:t>
            </w:r>
            <w:r w:rsidRPr="0091314E">
              <w:rPr>
                <w:rFonts w:ascii="Times New Roman" w:hAnsi="Times New Roman"/>
                <w:color w:val="000000"/>
                <w:sz w:val="24"/>
                <w:szCs w:val="24"/>
              </w:rPr>
              <w:t xml:space="preserve">ринтом и без </w:t>
            </w:r>
            <w:r>
              <w:rPr>
                <w:rFonts w:ascii="Times New Roman" w:hAnsi="Times New Roman"/>
                <w:color w:val="000000"/>
                <w:sz w:val="24"/>
                <w:szCs w:val="24"/>
              </w:rPr>
              <w:t>п</w:t>
            </w:r>
            <w:r w:rsidRPr="0091314E">
              <w:rPr>
                <w:rFonts w:ascii="Times New Roman" w:hAnsi="Times New Roman"/>
                <w:color w:val="000000"/>
                <w:sz w:val="24"/>
                <w:szCs w:val="24"/>
              </w:rPr>
              <w:t>ринта; с карманами и без карманов</w:t>
            </w:r>
            <w:r>
              <w:rPr>
                <w:rFonts w:ascii="Times New Roman" w:hAnsi="Times New Roman"/>
                <w:color w:val="000000"/>
                <w:sz w:val="24"/>
                <w:szCs w:val="24"/>
              </w:rPr>
              <w:t>;</w:t>
            </w:r>
            <w:r w:rsidRPr="0091314E">
              <w:rPr>
                <w:rFonts w:ascii="Times New Roman" w:hAnsi="Times New Roman"/>
                <w:color w:val="000000"/>
                <w:sz w:val="24"/>
                <w:szCs w:val="24"/>
              </w:rPr>
              <w:t xml:space="preserve"> с молнией и без молнии</w:t>
            </w:r>
            <w:r>
              <w:rPr>
                <w:rFonts w:ascii="Times New Roman" w:hAnsi="Times New Roman"/>
                <w:color w:val="000000"/>
                <w:sz w:val="24"/>
                <w:szCs w:val="24"/>
              </w:rPr>
              <w:t>)</w:t>
            </w:r>
          </w:p>
          <w:p w14:paraId="1E76AA05" w14:textId="77777777" w:rsidR="00400F88" w:rsidRDefault="00400F88" w:rsidP="00400F8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цвет изделия: розовый, голубой, бордовый, зеленый (в ассортименте)</w:t>
            </w:r>
          </w:p>
          <w:p w14:paraId="014E1E78" w14:textId="4B2394B8" w:rsidR="00400F88" w:rsidRDefault="00400F88" w:rsidP="00400F8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Размер </w:t>
            </w:r>
            <w:r w:rsidRPr="00400F88">
              <w:rPr>
                <w:rFonts w:ascii="Times New Roman" w:hAnsi="Times New Roman"/>
                <w:color w:val="000000"/>
                <w:sz w:val="24"/>
                <w:szCs w:val="24"/>
              </w:rPr>
              <w:t>46/158-164</w:t>
            </w:r>
          </w:p>
        </w:tc>
        <w:tc>
          <w:tcPr>
            <w:tcW w:w="567" w:type="dxa"/>
            <w:tcBorders>
              <w:top w:val="single" w:sz="4" w:space="0" w:color="000000"/>
              <w:left w:val="single" w:sz="8" w:space="0" w:color="000000"/>
              <w:bottom w:val="single" w:sz="4" w:space="0" w:color="000000"/>
              <w:right w:val="single" w:sz="8" w:space="0" w:color="000000"/>
            </w:tcBorders>
          </w:tcPr>
          <w:p w14:paraId="2CF39F09" w14:textId="387FA12A" w:rsidR="00400F88" w:rsidRDefault="00400F88" w:rsidP="00400F88">
            <w:pPr>
              <w:widowControl w:val="0"/>
              <w:jc w:val="center"/>
              <w:rPr>
                <w:rFonts w:ascii="Times New Roman" w:hAnsi="Times New Roman"/>
                <w:color w:val="000000"/>
                <w:sz w:val="24"/>
                <w:szCs w:val="24"/>
              </w:rPr>
            </w:pPr>
            <w:r>
              <w:rPr>
                <w:rFonts w:ascii="Times New Roman" w:hAnsi="Times New Roman"/>
                <w:color w:val="000000"/>
                <w:sz w:val="24"/>
                <w:szCs w:val="24"/>
              </w:rPr>
              <w:lastRenderedPageBreak/>
              <w:t>шт.</w:t>
            </w:r>
          </w:p>
        </w:tc>
        <w:tc>
          <w:tcPr>
            <w:tcW w:w="850" w:type="dxa"/>
            <w:tcBorders>
              <w:top w:val="single" w:sz="4" w:space="0" w:color="000000"/>
              <w:left w:val="single" w:sz="8" w:space="0" w:color="000000"/>
              <w:bottom w:val="single" w:sz="4" w:space="0" w:color="000000"/>
              <w:right w:val="single" w:sz="4" w:space="0" w:color="000000"/>
            </w:tcBorders>
          </w:tcPr>
          <w:p w14:paraId="1928F404" w14:textId="1DEA0F41" w:rsidR="00400F88" w:rsidRDefault="00400F88" w:rsidP="00400F88">
            <w:pPr>
              <w:widowControl w:val="0"/>
              <w:jc w:val="center"/>
              <w:rPr>
                <w:rFonts w:ascii="Times New Roman" w:hAnsi="Times New Roman"/>
                <w:color w:val="000000"/>
                <w:sz w:val="24"/>
                <w:szCs w:val="24"/>
              </w:rPr>
            </w:pPr>
            <w:r>
              <w:rPr>
                <w:rFonts w:ascii="Times New Roman" w:hAnsi="Times New Roman"/>
                <w:color w:val="000000"/>
                <w:sz w:val="24"/>
                <w:szCs w:val="24"/>
              </w:rPr>
              <w:t>10</w:t>
            </w:r>
          </w:p>
        </w:tc>
        <w:tc>
          <w:tcPr>
            <w:tcW w:w="851" w:type="dxa"/>
            <w:tcBorders>
              <w:top w:val="single" w:sz="4" w:space="0" w:color="000000"/>
              <w:left w:val="single" w:sz="8" w:space="0" w:color="000000"/>
              <w:bottom w:val="single" w:sz="4" w:space="0" w:color="000000"/>
              <w:right w:val="single" w:sz="4" w:space="0" w:color="000000"/>
            </w:tcBorders>
          </w:tcPr>
          <w:p w14:paraId="5325F0F7" w14:textId="77777777" w:rsidR="00400F88" w:rsidRDefault="00400F88" w:rsidP="00400F88">
            <w:pPr>
              <w:widowControl w:val="0"/>
              <w:jc w:val="center"/>
              <w:rPr>
                <w:rFonts w:ascii="Times New Roman" w:hAnsi="Times New Roman"/>
                <w:color w:val="000000"/>
                <w:sz w:val="24"/>
                <w:szCs w:val="24"/>
              </w:rPr>
            </w:pPr>
          </w:p>
        </w:tc>
        <w:tc>
          <w:tcPr>
            <w:tcW w:w="980" w:type="dxa"/>
            <w:tcBorders>
              <w:top w:val="single" w:sz="4" w:space="0" w:color="000000"/>
              <w:left w:val="single" w:sz="8" w:space="0" w:color="000000"/>
              <w:bottom w:val="single" w:sz="4" w:space="0" w:color="000000"/>
              <w:right w:val="single" w:sz="4" w:space="0" w:color="000000"/>
            </w:tcBorders>
          </w:tcPr>
          <w:p w14:paraId="719A1C11" w14:textId="77777777" w:rsidR="00400F88" w:rsidRDefault="00400F88" w:rsidP="00400F88">
            <w:pPr>
              <w:widowControl w:val="0"/>
              <w:jc w:val="center"/>
              <w:rPr>
                <w:rFonts w:ascii="Times New Roman" w:hAnsi="Times New Roman"/>
                <w:color w:val="000000"/>
                <w:sz w:val="24"/>
                <w:szCs w:val="24"/>
              </w:rPr>
            </w:pPr>
          </w:p>
        </w:tc>
      </w:tr>
      <w:tr w:rsidR="00400F88" w14:paraId="405BEA3E" w14:textId="77777777" w:rsidTr="00400F88">
        <w:trPr>
          <w:trHeight w:val="468"/>
        </w:trPr>
        <w:tc>
          <w:tcPr>
            <w:tcW w:w="520" w:type="dxa"/>
            <w:tcBorders>
              <w:top w:val="single" w:sz="4" w:space="0" w:color="000000"/>
              <w:left w:val="single" w:sz="8" w:space="0" w:color="000000"/>
              <w:bottom w:val="single" w:sz="4" w:space="0" w:color="000000"/>
              <w:right w:val="single" w:sz="8" w:space="0" w:color="000000"/>
            </w:tcBorders>
            <w:vAlign w:val="center"/>
          </w:tcPr>
          <w:p w14:paraId="17F67870" w14:textId="2059B899" w:rsidR="00400F88" w:rsidRDefault="00400F88" w:rsidP="00400F88">
            <w:pPr>
              <w:widowControl w:val="0"/>
              <w:jc w:val="center"/>
              <w:rPr>
                <w:rFonts w:ascii="Times New Roman" w:hAnsi="Times New Roman"/>
                <w:color w:val="000000"/>
                <w:sz w:val="24"/>
                <w:szCs w:val="24"/>
              </w:rPr>
            </w:pPr>
            <w:r>
              <w:rPr>
                <w:rFonts w:ascii="Times New Roman" w:hAnsi="Times New Roman"/>
                <w:color w:val="000000"/>
                <w:sz w:val="24"/>
                <w:szCs w:val="24"/>
              </w:rPr>
              <w:t>8</w:t>
            </w:r>
          </w:p>
        </w:tc>
        <w:tc>
          <w:tcPr>
            <w:tcW w:w="1721" w:type="dxa"/>
            <w:tcBorders>
              <w:top w:val="single" w:sz="4" w:space="0" w:color="000000"/>
              <w:left w:val="single" w:sz="8" w:space="0" w:color="000000"/>
              <w:bottom w:val="single" w:sz="4" w:space="0" w:color="000000"/>
              <w:right w:val="single" w:sz="4" w:space="0" w:color="000000"/>
            </w:tcBorders>
          </w:tcPr>
          <w:p w14:paraId="6577235F" w14:textId="346A29D0" w:rsidR="00400F88" w:rsidRDefault="00400F88" w:rsidP="00400F88">
            <w:pPr>
              <w:widowControl w:val="0"/>
              <w:jc w:val="center"/>
              <w:rPr>
                <w:rFonts w:ascii="Times New Roman" w:hAnsi="Times New Roman"/>
                <w:color w:val="000000"/>
                <w:sz w:val="24"/>
                <w:szCs w:val="24"/>
              </w:rPr>
            </w:pPr>
            <w:r w:rsidRPr="00400F88">
              <w:rPr>
                <w:rFonts w:ascii="Times New Roman" w:hAnsi="Times New Roman"/>
                <w:color w:val="000000"/>
                <w:sz w:val="24"/>
                <w:szCs w:val="24"/>
              </w:rPr>
              <w:t>Джемпер женский</w:t>
            </w:r>
          </w:p>
        </w:tc>
        <w:tc>
          <w:tcPr>
            <w:tcW w:w="1480" w:type="dxa"/>
            <w:tcBorders>
              <w:top w:val="single" w:sz="4" w:space="0" w:color="000000"/>
              <w:left w:val="single" w:sz="4" w:space="0" w:color="000000"/>
              <w:bottom w:val="single" w:sz="4" w:space="0" w:color="000000"/>
              <w:right w:val="single" w:sz="4" w:space="0" w:color="000000"/>
            </w:tcBorders>
            <w:vAlign w:val="center"/>
          </w:tcPr>
          <w:p w14:paraId="2694E6AE" w14:textId="7BD68A3E" w:rsidR="00400F88" w:rsidRDefault="00400F88" w:rsidP="00400F88">
            <w:pPr>
              <w:widowControl w:val="0"/>
              <w:jc w:val="center"/>
              <w:rPr>
                <w:rFonts w:ascii="Times New Roman" w:hAnsi="Times New Roman"/>
                <w:color w:val="000000"/>
                <w:sz w:val="24"/>
                <w:szCs w:val="24"/>
              </w:rPr>
            </w:pPr>
            <w:r>
              <w:rPr>
                <w:rFonts w:ascii="Times New Roman" w:hAnsi="Times New Roman"/>
                <w:color w:val="000000"/>
                <w:sz w:val="24"/>
                <w:szCs w:val="24"/>
              </w:rPr>
              <w:t>14.39.10.1</w:t>
            </w:r>
            <w:r w:rsidR="008D68AE">
              <w:rPr>
                <w:rFonts w:ascii="Times New Roman" w:hAnsi="Times New Roman"/>
                <w:color w:val="000000"/>
                <w:sz w:val="24"/>
                <w:szCs w:val="24"/>
              </w:rPr>
              <w:t>1</w:t>
            </w:r>
            <w:r>
              <w:rPr>
                <w:rFonts w:ascii="Times New Roman" w:hAnsi="Times New Roman"/>
                <w:color w:val="000000"/>
                <w:sz w:val="24"/>
                <w:szCs w:val="24"/>
              </w:rPr>
              <w:t>0</w:t>
            </w:r>
          </w:p>
        </w:tc>
        <w:tc>
          <w:tcPr>
            <w:tcW w:w="2932" w:type="dxa"/>
            <w:tcBorders>
              <w:top w:val="single" w:sz="8" w:space="0" w:color="000000"/>
              <w:left w:val="single" w:sz="4" w:space="0" w:color="000000"/>
              <w:bottom w:val="single" w:sz="8" w:space="0" w:color="000000"/>
              <w:right w:val="single" w:sz="8" w:space="0" w:color="000000"/>
            </w:tcBorders>
            <w:vAlign w:val="bottom"/>
          </w:tcPr>
          <w:p w14:paraId="2488CCD6" w14:textId="77777777" w:rsidR="00400F88" w:rsidRDefault="00400F88" w:rsidP="00400F8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400F88">
              <w:rPr>
                <w:rFonts w:ascii="Times New Roman" w:hAnsi="Times New Roman"/>
                <w:color w:val="000000"/>
                <w:sz w:val="24"/>
                <w:szCs w:val="24"/>
              </w:rPr>
              <w:t xml:space="preserve">женский утепленный </w:t>
            </w:r>
            <w:r>
              <w:rPr>
                <w:rFonts w:ascii="Times New Roman" w:hAnsi="Times New Roman"/>
                <w:color w:val="000000"/>
                <w:sz w:val="24"/>
                <w:szCs w:val="24"/>
              </w:rPr>
              <w:t xml:space="preserve">- - материал, </w:t>
            </w:r>
            <w:r w:rsidRPr="00400F88">
              <w:rPr>
                <w:rFonts w:ascii="Times New Roman" w:hAnsi="Times New Roman"/>
                <w:color w:val="000000"/>
                <w:sz w:val="24"/>
                <w:szCs w:val="24"/>
              </w:rPr>
              <w:t xml:space="preserve">футер, </w:t>
            </w:r>
            <w:r>
              <w:rPr>
                <w:rFonts w:ascii="Times New Roman" w:hAnsi="Times New Roman"/>
                <w:color w:val="000000"/>
                <w:sz w:val="24"/>
                <w:szCs w:val="24"/>
              </w:rPr>
              <w:t>трех-нитка, плотность не менее 320 г/</w:t>
            </w:r>
            <w:proofErr w:type="spellStart"/>
            <w:r>
              <w:rPr>
                <w:rFonts w:ascii="Times New Roman" w:hAnsi="Times New Roman"/>
                <w:color w:val="000000"/>
                <w:sz w:val="24"/>
                <w:szCs w:val="24"/>
              </w:rPr>
              <w:t>кв.м</w:t>
            </w:r>
            <w:proofErr w:type="spellEnd"/>
            <w:r w:rsidRPr="0091314E">
              <w:rPr>
                <w:rFonts w:ascii="Times New Roman" w:hAnsi="Times New Roman"/>
                <w:color w:val="000000"/>
                <w:sz w:val="24"/>
                <w:szCs w:val="24"/>
              </w:rPr>
              <w:t xml:space="preserve"> </w:t>
            </w:r>
          </w:p>
          <w:p w14:paraId="2F26EF9B" w14:textId="77777777" w:rsidR="00400F88" w:rsidRDefault="00400F88" w:rsidP="00400F8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модель в ассортименте (</w:t>
            </w:r>
            <w:r w:rsidRPr="0091314E">
              <w:rPr>
                <w:rFonts w:ascii="Times New Roman" w:hAnsi="Times New Roman"/>
                <w:color w:val="000000"/>
                <w:sz w:val="24"/>
                <w:szCs w:val="24"/>
              </w:rPr>
              <w:t>С капюшоном и без ка</w:t>
            </w:r>
            <w:r>
              <w:rPr>
                <w:rFonts w:ascii="Times New Roman" w:hAnsi="Times New Roman"/>
                <w:color w:val="000000"/>
                <w:sz w:val="24"/>
                <w:szCs w:val="24"/>
              </w:rPr>
              <w:t xml:space="preserve">пюшона; </w:t>
            </w:r>
            <w:r w:rsidRPr="0091314E">
              <w:rPr>
                <w:rFonts w:ascii="Times New Roman" w:hAnsi="Times New Roman"/>
                <w:color w:val="000000"/>
                <w:sz w:val="24"/>
                <w:szCs w:val="24"/>
              </w:rPr>
              <w:t xml:space="preserve">с </w:t>
            </w:r>
            <w:r>
              <w:rPr>
                <w:rFonts w:ascii="Times New Roman" w:hAnsi="Times New Roman"/>
                <w:color w:val="000000"/>
                <w:sz w:val="24"/>
                <w:szCs w:val="24"/>
              </w:rPr>
              <w:t>п</w:t>
            </w:r>
            <w:r w:rsidRPr="0091314E">
              <w:rPr>
                <w:rFonts w:ascii="Times New Roman" w:hAnsi="Times New Roman"/>
                <w:color w:val="000000"/>
                <w:sz w:val="24"/>
                <w:szCs w:val="24"/>
              </w:rPr>
              <w:t xml:space="preserve">ринтом и без </w:t>
            </w:r>
            <w:r>
              <w:rPr>
                <w:rFonts w:ascii="Times New Roman" w:hAnsi="Times New Roman"/>
                <w:color w:val="000000"/>
                <w:sz w:val="24"/>
                <w:szCs w:val="24"/>
              </w:rPr>
              <w:t>п</w:t>
            </w:r>
            <w:r w:rsidRPr="0091314E">
              <w:rPr>
                <w:rFonts w:ascii="Times New Roman" w:hAnsi="Times New Roman"/>
                <w:color w:val="000000"/>
                <w:sz w:val="24"/>
                <w:szCs w:val="24"/>
              </w:rPr>
              <w:t>ринта; с карманами и без карманов</w:t>
            </w:r>
            <w:r>
              <w:rPr>
                <w:rFonts w:ascii="Times New Roman" w:hAnsi="Times New Roman"/>
                <w:color w:val="000000"/>
                <w:sz w:val="24"/>
                <w:szCs w:val="24"/>
              </w:rPr>
              <w:t>;</w:t>
            </w:r>
            <w:r w:rsidRPr="0091314E">
              <w:rPr>
                <w:rFonts w:ascii="Times New Roman" w:hAnsi="Times New Roman"/>
                <w:color w:val="000000"/>
                <w:sz w:val="24"/>
                <w:szCs w:val="24"/>
              </w:rPr>
              <w:t xml:space="preserve"> с молнией и без молнии</w:t>
            </w:r>
            <w:r>
              <w:rPr>
                <w:rFonts w:ascii="Times New Roman" w:hAnsi="Times New Roman"/>
                <w:color w:val="000000"/>
                <w:sz w:val="24"/>
                <w:szCs w:val="24"/>
              </w:rPr>
              <w:t>)</w:t>
            </w:r>
          </w:p>
          <w:p w14:paraId="03C2DA30" w14:textId="77777777" w:rsidR="00400F88" w:rsidRDefault="00400F88" w:rsidP="00400F8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цвет изделия: розовый, голубой, бордовый, зеленый (в ассортименте)</w:t>
            </w:r>
          </w:p>
          <w:p w14:paraId="39625BA8" w14:textId="18718CAE" w:rsidR="00400F88" w:rsidRDefault="00400F88" w:rsidP="00400F8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Размер </w:t>
            </w:r>
            <w:r w:rsidRPr="00400F88">
              <w:rPr>
                <w:rFonts w:ascii="Times New Roman" w:hAnsi="Times New Roman"/>
                <w:color w:val="000000"/>
                <w:sz w:val="24"/>
                <w:szCs w:val="24"/>
              </w:rPr>
              <w:t xml:space="preserve">48/158-164 </w:t>
            </w:r>
          </w:p>
        </w:tc>
        <w:tc>
          <w:tcPr>
            <w:tcW w:w="567" w:type="dxa"/>
            <w:tcBorders>
              <w:top w:val="single" w:sz="4" w:space="0" w:color="000000"/>
              <w:left w:val="single" w:sz="8" w:space="0" w:color="000000"/>
              <w:bottom w:val="single" w:sz="4" w:space="0" w:color="000000"/>
              <w:right w:val="single" w:sz="8" w:space="0" w:color="000000"/>
            </w:tcBorders>
          </w:tcPr>
          <w:p w14:paraId="0D630996" w14:textId="2E3D6ECD" w:rsidR="00400F88" w:rsidRDefault="00400F88" w:rsidP="00400F88">
            <w:pPr>
              <w:widowControl w:val="0"/>
              <w:jc w:val="center"/>
              <w:rPr>
                <w:rFonts w:ascii="Times New Roman" w:hAnsi="Times New Roman"/>
                <w:color w:val="000000"/>
                <w:sz w:val="24"/>
                <w:szCs w:val="24"/>
              </w:rPr>
            </w:pPr>
            <w:r>
              <w:rPr>
                <w:rFonts w:ascii="Times New Roman" w:hAnsi="Times New Roman"/>
                <w:color w:val="000000"/>
                <w:sz w:val="24"/>
                <w:szCs w:val="24"/>
              </w:rPr>
              <w:t>шт.</w:t>
            </w:r>
          </w:p>
        </w:tc>
        <w:tc>
          <w:tcPr>
            <w:tcW w:w="850" w:type="dxa"/>
            <w:tcBorders>
              <w:top w:val="single" w:sz="4" w:space="0" w:color="000000"/>
              <w:left w:val="single" w:sz="8" w:space="0" w:color="000000"/>
              <w:bottom w:val="single" w:sz="4" w:space="0" w:color="000000"/>
              <w:right w:val="single" w:sz="4" w:space="0" w:color="000000"/>
            </w:tcBorders>
          </w:tcPr>
          <w:p w14:paraId="2B7372E5" w14:textId="198F216B" w:rsidR="00400F88" w:rsidRDefault="00400F88" w:rsidP="00400F88">
            <w:pPr>
              <w:widowControl w:val="0"/>
              <w:jc w:val="center"/>
              <w:rPr>
                <w:rFonts w:ascii="Times New Roman" w:hAnsi="Times New Roman"/>
                <w:color w:val="000000"/>
                <w:sz w:val="24"/>
                <w:szCs w:val="24"/>
              </w:rPr>
            </w:pPr>
            <w:r>
              <w:rPr>
                <w:rFonts w:ascii="Times New Roman" w:hAnsi="Times New Roman"/>
                <w:color w:val="000000"/>
                <w:sz w:val="24"/>
                <w:szCs w:val="24"/>
              </w:rPr>
              <w:t>5</w:t>
            </w:r>
          </w:p>
        </w:tc>
        <w:tc>
          <w:tcPr>
            <w:tcW w:w="851" w:type="dxa"/>
            <w:tcBorders>
              <w:top w:val="single" w:sz="4" w:space="0" w:color="000000"/>
              <w:left w:val="single" w:sz="8" w:space="0" w:color="000000"/>
              <w:bottom w:val="single" w:sz="4" w:space="0" w:color="000000"/>
              <w:right w:val="single" w:sz="4" w:space="0" w:color="000000"/>
            </w:tcBorders>
          </w:tcPr>
          <w:p w14:paraId="070B85E6" w14:textId="77777777" w:rsidR="00400F88" w:rsidRDefault="00400F88" w:rsidP="00400F88">
            <w:pPr>
              <w:widowControl w:val="0"/>
              <w:jc w:val="center"/>
              <w:rPr>
                <w:rFonts w:ascii="Times New Roman" w:hAnsi="Times New Roman"/>
                <w:color w:val="000000"/>
                <w:sz w:val="24"/>
                <w:szCs w:val="24"/>
              </w:rPr>
            </w:pPr>
          </w:p>
        </w:tc>
        <w:tc>
          <w:tcPr>
            <w:tcW w:w="980" w:type="dxa"/>
            <w:tcBorders>
              <w:top w:val="single" w:sz="4" w:space="0" w:color="000000"/>
              <w:left w:val="single" w:sz="8" w:space="0" w:color="000000"/>
              <w:bottom w:val="single" w:sz="4" w:space="0" w:color="000000"/>
              <w:right w:val="single" w:sz="4" w:space="0" w:color="000000"/>
            </w:tcBorders>
          </w:tcPr>
          <w:p w14:paraId="601C7FB3" w14:textId="77777777" w:rsidR="00400F88" w:rsidRDefault="00400F88" w:rsidP="00400F88">
            <w:pPr>
              <w:widowControl w:val="0"/>
              <w:jc w:val="center"/>
              <w:rPr>
                <w:rFonts w:ascii="Times New Roman" w:hAnsi="Times New Roman"/>
                <w:color w:val="000000"/>
                <w:sz w:val="24"/>
                <w:szCs w:val="24"/>
              </w:rPr>
            </w:pPr>
          </w:p>
        </w:tc>
      </w:tr>
      <w:tr w:rsidR="00400F88" w14:paraId="3ED70A77" w14:textId="77777777" w:rsidTr="00400F88">
        <w:trPr>
          <w:trHeight w:val="468"/>
        </w:trPr>
        <w:tc>
          <w:tcPr>
            <w:tcW w:w="520" w:type="dxa"/>
            <w:tcBorders>
              <w:top w:val="single" w:sz="4" w:space="0" w:color="000000"/>
              <w:left w:val="single" w:sz="8" w:space="0" w:color="000000"/>
              <w:bottom w:val="single" w:sz="4" w:space="0" w:color="000000"/>
              <w:right w:val="single" w:sz="8" w:space="0" w:color="000000"/>
            </w:tcBorders>
            <w:vAlign w:val="center"/>
          </w:tcPr>
          <w:p w14:paraId="0B46E8DF" w14:textId="5AB94022" w:rsidR="00400F88" w:rsidRDefault="00400F88" w:rsidP="00400F88">
            <w:pPr>
              <w:widowControl w:val="0"/>
              <w:jc w:val="center"/>
              <w:rPr>
                <w:rFonts w:ascii="Times New Roman" w:hAnsi="Times New Roman"/>
                <w:color w:val="000000"/>
                <w:sz w:val="24"/>
                <w:szCs w:val="24"/>
              </w:rPr>
            </w:pPr>
            <w:r>
              <w:rPr>
                <w:rFonts w:ascii="Times New Roman" w:hAnsi="Times New Roman"/>
                <w:color w:val="000000"/>
                <w:sz w:val="24"/>
                <w:szCs w:val="24"/>
              </w:rPr>
              <w:t>9</w:t>
            </w:r>
          </w:p>
        </w:tc>
        <w:tc>
          <w:tcPr>
            <w:tcW w:w="1721" w:type="dxa"/>
            <w:tcBorders>
              <w:top w:val="single" w:sz="4" w:space="0" w:color="000000"/>
              <w:left w:val="single" w:sz="8" w:space="0" w:color="000000"/>
              <w:bottom w:val="single" w:sz="4" w:space="0" w:color="000000"/>
              <w:right w:val="single" w:sz="4" w:space="0" w:color="000000"/>
            </w:tcBorders>
          </w:tcPr>
          <w:p w14:paraId="3A605F85" w14:textId="67D2F018" w:rsidR="00400F88" w:rsidRDefault="00400F88" w:rsidP="00400F88">
            <w:pPr>
              <w:widowControl w:val="0"/>
              <w:jc w:val="center"/>
              <w:rPr>
                <w:rFonts w:ascii="Times New Roman" w:hAnsi="Times New Roman"/>
                <w:color w:val="000000"/>
                <w:sz w:val="24"/>
                <w:szCs w:val="24"/>
              </w:rPr>
            </w:pPr>
            <w:r w:rsidRPr="00400F88">
              <w:rPr>
                <w:rFonts w:ascii="Times New Roman" w:hAnsi="Times New Roman"/>
                <w:color w:val="000000"/>
                <w:sz w:val="24"/>
                <w:szCs w:val="24"/>
              </w:rPr>
              <w:t>Джемпер женский</w:t>
            </w:r>
          </w:p>
        </w:tc>
        <w:tc>
          <w:tcPr>
            <w:tcW w:w="1480" w:type="dxa"/>
            <w:tcBorders>
              <w:top w:val="single" w:sz="4" w:space="0" w:color="000000"/>
              <w:left w:val="single" w:sz="4" w:space="0" w:color="000000"/>
              <w:bottom w:val="single" w:sz="4" w:space="0" w:color="000000"/>
              <w:right w:val="single" w:sz="4" w:space="0" w:color="000000"/>
            </w:tcBorders>
            <w:vAlign w:val="center"/>
          </w:tcPr>
          <w:p w14:paraId="1E3D471D" w14:textId="53789103" w:rsidR="00400F88" w:rsidRDefault="00400F88" w:rsidP="00400F88">
            <w:pPr>
              <w:widowControl w:val="0"/>
              <w:jc w:val="center"/>
              <w:rPr>
                <w:rFonts w:ascii="Times New Roman" w:hAnsi="Times New Roman"/>
                <w:color w:val="000000"/>
                <w:sz w:val="24"/>
                <w:szCs w:val="24"/>
              </w:rPr>
            </w:pPr>
            <w:r>
              <w:rPr>
                <w:rFonts w:ascii="Times New Roman" w:hAnsi="Times New Roman"/>
                <w:color w:val="000000"/>
                <w:sz w:val="24"/>
                <w:szCs w:val="24"/>
              </w:rPr>
              <w:t>14.39.10.1</w:t>
            </w:r>
            <w:r w:rsidR="008D68AE">
              <w:rPr>
                <w:rFonts w:ascii="Times New Roman" w:hAnsi="Times New Roman"/>
                <w:color w:val="000000"/>
                <w:sz w:val="24"/>
                <w:szCs w:val="24"/>
              </w:rPr>
              <w:t>1</w:t>
            </w:r>
            <w:r>
              <w:rPr>
                <w:rFonts w:ascii="Times New Roman" w:hAnsi="Times New Roman"/>
                <w:color w:val="000000"/>
                <w:sz w:val="24"/>
                <w:szCs w:val="24"/>
              </w:rPr>
              <w:t>0</w:t>
            </w:r>
          </w:p>
        </w:tc>
        <w:tc>
          <w:tcPr>
            <w:tcW w:w="2932" w:type="dxa"/>
            <w:tcBorders>
              <w:top w:val="single" w:sz="8" w:space="0" w:color="000000"/>
              <w:left w:val="single" w:sz="4" w:space="0" w:color="000000"/>
              <w:bottom w:val="single" w:sz="8" w:space="0" w:color="000000"/>
              <w:right w:val="single" w:sz="8" w:space="0" w:color="000000"/>
            </w:tcBorders>
            <w:vAlign w:val="bottom"/>
          </w:tcPr>
          <w:p w14:paraId="3E14E84C" w14:textId="77777777" w:rsidR="00400F88" w:rsidRDefault="00400F88" w:rsidP="00400F8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400F88">
              <w:rPr>
                <w:rFonts w:ascii="Times New Roman" w:hAnsi="Times New Roman"/>
                <w:color w:val="000000"/>
                <w:sz w:val="24"/>
                <w:szCs w:val="24"/>
              </w:rPr>
              <w:t xml:space="preserve">женский утепленный </w:t>
            </w:r>
            <w:r>
              <w:rPr>
                <w:rFonts w:ascii="Times New Roman" w:hAnsi="Times New Roman"/>
                <w:color w:val="000000"/>
                <w:sz w:val="24"/>
                <w:szCs w:val="24"/>
              </w:rPr>
              <w:t xml:space="preserve">- - материал, </w:t>
            </w:r>
            <w:r w:rsidRPr="00400F88">
              <w:rPr>
                <w:rFonts w:ascii="Times New Roman" w:hAnsi="Times New Roman"/>
                <w:color w:val="000000"/>
                <w:sz w:val="24"/>
                <w:szCs w:val="24"/>
              </w:rPr>
              <w:t xml:space="preserve">футер, </w:t>
            </w:r>
            <w:r>
              <w:rPr>
                <w:rFonts w:ascii="Times New Roman" w:hAnsi="Times New Roman"/>
                <w:color w:val="000000"/>
                <w:sz w:val="24"/>
                <w:szCs w:val="24"/>
              </w:rPr>
              <w:t>трех-нитка, плотность не менее 320 г/</w:t>
            </w:r>
            <w:proofErr w:type="spellStart"/>
            <w:r>
              <w:rPr>
                <w:rFonts w:ascii="Times New Roman" w:hAnsi="Times New Roman"/>
                <w:color w:val="000000"/>
                <w:sz w:val="24"/>
                <w:szCs w:val="24"/>
              </w:rPr>
              <w:t>кв.м</w:t>
            </w:r>
            <w:proofErr w:type="spellEnd"/>
            <w:r w:rsidRPr="0091314E">
              <w:rPr>
                <w:rFonts w:ascii="Times New Roman" w:hAnsi="Times New Roman"/>
                <w:color w:val="000000"/>
                <w:sz w:val="24"/>
                <w:szCs w:val="24"/>
              </w:rPr>
              <w:t xml:space="preserve"> </w:t>
            </w:r>
          </w:p>
          <w:p w14:paraId="432093FC" w14:textId="77777777" w:rsidR="00400F88" w:rsidRDefault="00400F88" w:rsidP="00400F8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модель в ассортименте (</w:t>
            </w:r>
            <w:r w:rsidRPr="0091314E">
              <w:rPr>
                <w:rFonts w:ascii="Times New Roman" w:hAnsi="Times New Roman"/>
                <w:color w:val="000000"/>
                <w:sz w:val="24"/>
                <w:szCs w:val="24"/>
              </w:rPr>
              <w:t>С капюшоном и без ка</w:t>
            </w:r>
            <w:r>
              <w:rPr>
                <w:rFonts w:ascii="Times New Roman" w:hAnsi="Times New Roman"/>
                <w:color w:val="000000"/>
                <w:sz w:val="24"/>
                <w:szCs w:val="24"/>
              </w:rPr>
              <w:t xml:space="preserve">пюшона; </w:t>
            </w:r>
            <w:r w:rsidRPr="0091314E">
              <w:rPr>
                <w:rFonts w:ascii="Times New Roman" w:hAnsi="Times New Roman"/>
                <w:color w:val="000000"/>
                <w:sz w:val="24"/>
                <w:szCs w:val="24"/>
              </w:rPr>
              <w:t xml:space="preserve">с </w:t>
            </w:r>
            <w:r>
              <w:rPr>
                <w:rFonts w:ascii="Times New Roman" w:hAnsi="Times New Roman"/>
                <w:color w:val="000000"/>
                <w:sz w:val="24"/>
                <w:szCs w:val="24"/>
              </w:rPr>
              <w:t>п</w:t>
            </w:r>
            <w:r w:rsidRPr="0091314E">
              <w:rPr>
                <w:rFonts w:ascii="Times New Roman" w:hAnsi="Times New Roman"/>
                <w:color w:val="000000"/>
                <w:sz w:val="24"/>
                <w:szCs w:val="24"/>
              </w:rPr>
              <w:t xml:space="preserve">ринтом и без </w:t>
            </w:r>
            <w:r>
              <w:rPr>
                <w:rFonts w:ascii="Times New Roman" w:hAnsi="Times New Roman"/>
                <w:color w:val="000000"/>
                <w:sz w:val="24"/>
                <w:szCs w:val="24"/>
              </w:rPr>
              <w:t>п</w:t>
            </w:r>
            <w:r w:rsidRPr="0091314E">
              <w:rPr>
                <w:rFonts w:ascii="Times New Roman" w:hAnsi="Times New Roman"/>
                <w:color w:val="000000"/>
                <w:sz w:val="24"/>
                <w:szCs w:val="24"/>
              </w:rPr>
              <w:t>ринта; с карманами и без карманов</w:t>
            </w:r>
            <w:r>
              <w:rPr>
                <w:rFonts w:ascii="Times New Roman" w:hAnsi="Times New Roman"/>
                <w:color w:val="000000"/>
                <w:sz w:val="24"/>
                <w:szCs w:val="24"/>
              </w:rPr>
              <w:t>;</w:t>
            </w:r>
            <w:r w:rsidRPr="0091314E">
              <w:rPr>
                <w:rFonts w:ascii="Times New Roman" w:hAnsi="Times New Roman"/>
                <w:color w:val="000000"/>
                <w:sz w:val="24"/>
                <w:szCs w:val="24"/>
              </w:rPr>
              <w:t xml:space="preserve"> с молнией и без молнии</w:t>
            </w:r>
            <w:r>
              <w:rPr>
                <w:rFonts w:ascii="Times New Roman" w:hAnsi="Times New Roman"/>
                <w:color w:val="000000"/>
                <w:sz w:val="24"/>
                <w:szCs w:val="24"/>
              </w:rPr>
              <w:t>)</w:t>
            </w:r>
          </w:p>
          <w:p w14:paraId="53DA055C" w14:textId="77777777" w:rsidR="00400F88" w:rsidRDefault="00400F88" w:rsidP="00400F8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цвет изделия: розовый, голубой, бордовый, зеленый (в ассортименте)</w:t>
            </w:r>
          </w:p>
          <w:p w14:paraId="2FDDD630" w14:textId="044D90F9" w:rsidR="00400F88" w:rsidRDefault="00400F88" w:rsidP="00400F88">
            <w:pPr>
              <w:widowControl w:val="0"/>
              <w:rPr>
                <w:rFonts w:ascii="Times New Roman" w:hAnsi="Times New Roman"/>
                <w:color w:val="000000"/>
                <w:sz w:val="24"/>
                <w:szCs w:val="24"/>
              </w:rPr>
            </w:pPr>
            <w:r>
              <w:rPr>
                <w:rFonts w:ascii="Times New Roman" w:hAnsi="Times New Roman"/>
                <w:color w:val="000000"/>
                <w:sz w:val="24"/>
                <w:szCs w:val="24"/>
              </w:rPr>
              <w:t xml:space="preserve">Размер </w:t>
            </w:r>
            <w:r w:rsidRPr="00400F88">
              <w:rPr>
                <w:rFonts w:ascii="Times New Roman" w:hAnsi="Times New Roman"/>
                <w:color w:val="000000"/>
                <w:sz w:val="24"/>
                <w:szCs w:val="24"/>
              </w:rPr>
              <w:t xml:space="preserve">50/158-164 </w:t>
            </w:r>
          </w:p>
        </w:tc>
        <w:tc>
          <w:tcPr>
            <w:tcW w:w="567" w:type="dxa"/>
            <w:tcBorders>
              <w:top w:val="single" w:sz="4" w:space="0" w:color="000000"/>
              <w:left w:val="single" w:sz="8" w:space="0" w:color="000000"/>
              <w:bottom w:val="single" w:sz="4" w:space="0" w:color="000000"/>
              <w:right w:val="single" w:sz="8" w:space="0" w:color="000000"/>
            </w:tcBorders>
          </w:tcPr>
          <w:p w14:paraId="6C6EC12F" w14:textId="631D3BAD" w:rsidR="00400F88" w:rsidRDefault="00400F88" w:rsidP="00400F88">
            <w:pPr>
              <w:widowControl w:val="0"/>
              <w:jc w:val="center"/>
              <w:rPr>
                <w:rFonts w:ascii="Times New Roman" w:hAnsi="Times New Roman"/>
                <w:color w:val="000000"/>
                <w:sz w:val="24"/>
                <w:szCs w:val="24"/>
              </w:rPr>
            </w:pPr>
            <w:r>
              <w:rPr>
                <w:rFonts w:ascii="Times New Roman" w:hAnsi="Times New Roman"/>
                <w:color w:val="000000"/>
                <w:sz w:val="24"/>
                <w:szCs w:val="24"/>
              </w:rPr>
              <w:t>шт.</w:t>
            </w:r>
          </w:p>
        </w:tc>
        <w:tc>
          <w:tcPr>
            <w:tcW w:w="850" w:type="dxa"/>
            <w:tcBorders>
              <w:top w:val="single" w:sz="4" w:space="0" w:color="000000"/>
              <w:left w:val="single" w:sz="8" w:space="0" w:color="000000"/>
              <w:bottom w:val="single" w:sz="4" w:space="0" w:color="000000"/>
              <w:right w:val="single" w:sz="4" w:space="0" w:color="000000"/>
            </w:tcBorders>
          </w:tcPr>
          <w:p w14:paraId="6FF6086E" w14:textId="572E9B74" w:rsidR="00400F88" w:rsidRDefault="00400F88" w:rsidP="00400F88">
            <w:pPr>
              <w:widowControl w:val="0"/>
              <w:jc w:val="center"/>
              <w:rPr>
                <w:rFonts w:ascii="Times New Roman" w:hAnsi="Times New Roman"/>
                <w:color w:val="000000"/>
                <w:sz w:val="24"/>
                <w:szCs w:val="24"/>
              </w:rPr>
            </w:pPr>
            <w:r>
              <w:rPr>
                <w:rFonts w:ascii="Times New Roman" w:hAnsi="Times New Roman"/>
                <w:color w:val="000000"/>
                <w:sz w:val="24"/>
                <w:szCs w:val="24"/>
              </w:rPr>
              <w:t>5</w:t>
            </w:r>
          </w:p>
        </w:tc>
        <w:tc>
          <w:tcPr>
            <w:tcW w:w="851" w:type="dxa"/>
            <w:tcBorders>
              <w:top w:val="single" w:sz="4" w:space="0" w:color="000000"/>
              <w:left w:val="single" w:sz="8" w:space="0" w:color="000000"/>
              <w:bottom w:val="single" w:sz="4" w:space="0" w:color="000000"/>
              <w:right w:val="single" w:sz="4" w:space="0" w:color="000000"/>
            </w:tcBorders>
          </w:tcPr>
          <w:p w14:paraId="4CAE5494" w14:textId="77777777" w:rsidR="00400F88" w:rsidRDefault="00400F88" w:rsidP="00400F88">
            <w:pPr>
              <w:widowControl w:val="0"/>
              <w:jc w:val="center"/>
              <w:rPr>
                <w:rFonts w:ascii="Times New Roman" w:hAnsi="Times New Roman"/>
                <w:color w:val="000000"/>
                <w:sz w:val="24"/>
                <w:szCs w:val="24"/>
              </w:rPr>
            </w:pPr>
          </w:p>
        </w:tc>
        <w:tc>
          <w:tcPr>
            <w:tcW w:w="980" w:type="dxa"/>
            <w:tcBorders>
              <w:top w:val="single" w:sz="4" w:space="0" w:color="000000"/>
              <w:left w:val="single" w:sz="8" w:space="0" w:color="000000"/>
              <w:bottom w:val="single" w:sz="4" w:space="0" w:color="000000"/>
              <w:right w:val="single" w:sz="4" w:space="0" w:color="000000"/>
            </w:tcBorders>
          </w:tcPr>
          <w:p w14:paraId="56EF8BE7" w14:textId="77777777" w:rsidR="00400F88" w:rsidRDefault="00400F88" w:rsidP="00400F88">
            <w:pPr>
              <w:widowControl w:val="0"/>
              <w:jc w:val="center"/>
              <w:rPr>
                <w:rFonts w:ascii="Times New Roman" w:hAnsi="Times New Roman"/>
                <w:color w:val="000000"/>
                <w:sz w:val="24"/>
                <w:szCs w:val="24"/>
              </w:rPr>
            </w:pPr>
          </w:p>
        </w:tc>
      </w:tr>
      <w:tr w:rsidR="00400F88" w14:paraId="166E16A8" w14:textId="77777777" w:rsidTr="00400F88">
        <w:trPr>
          <w:trHeight w:val="468"/>
        </w:trPr>
        <w:tc>
          <w:tcPr>
            <w:tcW w:w="8921" w:type="dxa"/>
            <w:gridSpan w:val="7"/>
            <w:tcBorders>
              <w:top w:val="single" w:sz="4" w:space="0" w:color="000000"/>
              <w:left w:val="single" w:sz="8" w:space="0" w:color="000000"/>
              <w:bottom w:val="single" w:sz="4" w:space="0" w:color="000000"/>
              <w:right w:val="single" w:sz="4" w:space="0" w:color="000000"/>
            </w:tcBorders>
            <w:vAlign w:val="center"/>
          </w:tcPr>
          <w:p w14:paraId="1383E86E" w14:textId="3492060E" w:rsidR="00400F88" w:rsidRDefault="00400F88" w:rsidP="00400F88">
            <w:pPr>
              <w:widowControl w:val="0"/>
              <w:jc w:val="right"/>
              <w:rPr>
                <w:rFonts w:ascii="Times New Roman" w:hAnsi="Times New Roman"/>
                <w:color w:val="000000"/>
                <w:sz w:val="24"/>
                <w:szCs w:val="24"/>
              </w:rPr>
            </w:pPr>
            <w:r>
              <w:rPr>
                <w:rFonts w:ascii="Times New Roman" w:hAnsi="Times New Roman"/>
                <w:color w:val="000000"/>
                <w:sz w:val="24"/>
                <w:szCs w:val="24"/>
              </w:rPr>
              <w:t>ИТОГО:</w:t>
            </w:r>
          </w:p>
        </w:tc>
        <w:tc>
          <w:tcPr>
            <w:tcW w:w="980" w:type="dxa"/>
            <w:tcBorders>
              <w:top w:val="single" w:sz="4" w:space="0" w:color="000000"/>
              <w:left w:val="single" w:sz="8" w:space="0" w:color="000000"/>
              <w:bottom w:val="single" w:sz="4" w:space="0" w:color="000000"/>
              <w:right w:val="single" w:sz="4" w:space="0" w:color="000000"/>
            </w:tcBorders>
          </w:tcPr>
          <w:p w14:paraId="467876B0" w14:textId="77777777" w:rsidR="00400F88" w:rsidRDefault="00400F88" w:rsidP="00400F88">
            <w:pPr>
              <w:widowControl w:val="0"/>
              <w:jc w:val="center"/>
              <w:rPr>
                <w:rFonts w:ascii="Times New Roman" w:hAnsi="Times New Roman"/>
                <w:color w:val="000000"/>
                <w:sz w:val="24"/>
                <w:szCs w:val="24"/>
              </w:rPr>
            </w:pPr>
          </w:p>
        </w:tc>
      </w:tr>
      <w:tr w:rsidR="00400F88" w14:paraId="6C76F17E" w14:textId="77777777" w:rsidTr="00400F88">
        <w:trPr>
          <w:trHeight w:val="468"/>
        </w:trPr>
        <w:tc>
          <w:tcPr>
            <w:tcW w:w="8921" w:type="dxa"/>
            <w:gridSpan w:val="7"/>
            <w:tcBorders>
              <w:top w:val="single" w:sz="4" w:space="0" w:color="000000"/>
              <w:left w:val="single" w:sz="8" w:space="0" w:color="000000"/>
              <w:bottom w:val="single" w:sz="4" w:space="0" w:color="000000"/>
              <w:right w:val="single" w:sz="4" w:space="0" w:color="000000"/>
            </w:tcBorders>
            <w:vAlign w:val="center"/>
          </w:tcPr>
          <w:p w14:paraId="06E3680A" w14:textId="51A8D6D3" w:rsidR="00400F88" w:rsidRDefault="00400F88" w:rsidP="00400F88">
            <w:pPr>
              <w:widowControl w:val="0"/>
              <w:jc w:val="right"/>
              <w:rPr>
                <w:rFonts w:ascii="Times New Roman" w:hAnsi="Times New Roman"/>
                <w:color w:val="000000"/>
                <w:sz w:val="24"/>
                <w:szCs w:val="24"/>
              </w:rPr>
            </w:pPr>
            <w:r>
              <w:rPr>
                <w:rFonts w:ascii="Times New Roman" w:hAnsi="Times New Roman"/>
                <w:color w:val="000000"/>
                <w:sz w:val="24"/>
                <w:szCs w:val="24"/>
              </w:rPr>
              <w:t>в т.ч. НДС</w:t>
            </w:r>
          </w:p>
        </w:tc>
        <w:tc>
          <w:tcPr>
            <w:tcW w:w="980" w:type="dxa"/>
            <w:tcBorders>
              <w:top w:val="single" w:sz="4" w:space="0" w:color="000000"/>
              <w:left w:val="single" w:sz="8" w:space="0" w:color="000000"/>
              <w:bottom w:val="single" w:sz="4" w:space="0" w:color="000000"/>
              <w:right w:val="single" w:sz="4" w:space="0" w:color="000000"/>
            </w:tcBorders>
          </w:tcPr>
          <w:p w14:paraId="5D1AE959" w14:textId="77777777" w:rsidR="00400F88" w:rsidRDefault="00400F88" w:rsidP="00400F88">
            <w:pPr>
              <w:widowControl w:val="0"/>
              <w:jc w:val="center"/>
              <w:rPr>
                <w:rFonts w:ascii="Times New Roman" w:hAnsi="Times New Roman"/>
                <w:color w:val="000000"/>
                <w:sz w:val="24"/>
                <w:szCs w:val="24"/>
              </w:rPr>
            </w:pPr>
          </w:p>
        </w:tc>
      </w:tr>
      <w:tr w:rsidR="00400F88" w14:paraId="16064C59" w14:textId="77777777" w:rsidTr="00400F88">
        <w:trPr>
          <w:trHeight w:val="468"/>
        </w:trPr>
        <w:tc>
          <w:tcPr>
            <w:tcW w:w="8921" w:type="dxa"/>
            <w:gridSpan w:val="7"/>
            <w:tcBorders>
              <w:top w:val="single" w:sz="4" w:space="0" w:color="000000"/>
              <w:left w:val="single" w:sz="8" w:space="0" w:color="000000"/>
              <w:bottom w:val="single" w:sz="4" w:space="0" w:color="000000"/>
              <w:right w:val="single" w:sz="4" w:space="0" w:color="000000"/>
            </w:tcBorders>
            <w:vAlign w:val="center"/>
          </w:tcPr>
          <w:p w14:paraId="577C9D3F" w14:textId="05E14C8D" w:rsidR="00400F88" w:rsidRDefault="00400F88" w:rsidP="00400F88">
            <w:pPr>
              <w:widowControl w:val="0"/>
              <w:jc w:val="right"/>
              <w:rPr>
                <w:rFonts w:ascii="Times New Roman" w:hAnsi="Times New Roman"/>
                <w:color w:val="000000"/>
                <w:sz w:val="24"/>
                <w:szCs w:val="24"/>
              </w:rPr>
            </w:pPr>
            <w:r>
              <w:rPr>
                <w:rFonts w:ascii="Times New Roman" w:hAnsi="Times New Roman"/>
                <w:color w:val="000000"/>
                <w:sz w:val="24"/>
                <w:szCs w:val="24"/>
              </w:rPr>
              <w:t>ИТОГО с НДС:</w:t>
            </w:r>
          </w:p>
        </w:tc>
        <w:tc>
          <w:tcPr>
            <w:tcW w:w="980" w:type="dxa"/>
            <w:tcBorders>
              <w:top w:val="single" w:sz="4" w:space="0" w:color="000000"/>
              <w:left w:val="single" w:sz="8" w:space="0" w:color="000000"/>
              <w:bottom w:val="single" w:sz="4" w:space="0" w:color="000000"/>
              <w:right w:val="single" w:sz="4" w:space="0" w:color="000000"/>
            </w:tcBorders>
          </w:tcPr>
          <w:p w14:paraId="62A95A9E" w14:textId="77777777" w:rsidR="00400F88" w:rsidRDefault="00400F88" w:rsidP="00400F88">
            <w:pPr>
              <w:widowControl w:val="0"/>
              <w:jc w:val="center"/>
              <w:rPr>
                <w:rFonts w:ascii="Times New Roman" w:hAnsi="Times New Roman"/>
                <w:color w:val="000000"/>
                <w:sz w:val="24"/>
                <w:szCs w:val="24"/>
              </w:rPr>
            </w:pPr>
          </w:p>
        </w:tc>
      </w:tr>
    </w:tbl>
    <w:p w14:paraId="0EC17940" w14:textId="77777777" w:rsidR="00B84527" w:rsidRDefault="00B84527" w:rsidP="008D68AE">
      <w:pPr>
        <w:pStyle w:val="ConsPlusNormal"/>
        <w:rPr>
          <w:rFonts w:ascii="Times New Roman" w:hAnsi="Times New Roman" w:cs="Times New Roman"/>
          <w:color w:val="000000"/>
          <w:sz w:val="24"/>
          <w:szCs w:val="24"/>
          <w:shd w:val="clear" w:color="auto" w:fill="FFFFFF"/>
        </w:rPr>
      </w:pPr>
    </w:p>
    <w:p w14:paraId="2F553F94" w14:textId="493C7C6C" w:rsidR="00B84527" w:rsidRPr="00A65051" w:rsidRDefault="00000000">
      <w:pPr>
        <w:pStyle w:val="ConsPlusNormal"/>
        <w:jc w:val="both"/>
        <w:rPr>
          <w:rFonts w:ascii="Times New Roman" w:hAnsi="Times New Roman" w:cs="Times New Roman"/>
          <w:szCs w:val="22"/>
        </w:rPr>
      </w:pPr>
      <w:r w:rsidRPr="00A65051">
        <w:rPr>
          <w:szCs w:val="22"/>
        </w:rPr>
        <w:t>*</w:t>
      </w:r>
      <w:r w:rsidRPr="00A65051">
        <w:rPr>
          <w:rFonts w:ascii="Times New Roman" w:hAnsi="Times New Roman" w:cs="Times New Roman"/>
          <w:szCs w:val="22"/>
        </w:rPr>
        <w:t xml:space="preserve">Цена и стоимость определена на основании подведения итогов электронной процедуры на Электронной торговой площадке </w:t>
      </w:r>
      <w:r w:rsidR="00A65051" w:rsidRPr="00A65051">
        <w:rPr>
          <w:rFonts w:ascii="Times New Roman" w:hAnsi="Times New Roman"/>
          <w:szCs w:val="22"/>
        </w:rPr>
        <w:t>Портал поставщиков Южного Урала</w:t>
      </w:r>
    </w:p>
    <w:tbl>
      <w:tblPr>
        <w:tblW w:w="14024" w:type="dxa"/>
        <w:tblInd w:w="93" w:type="dxa"/>
        <w:tblLayout w:type="fixed"/>
        <w:tblLook w:val="04A0" w:firstRow="1" w:lastRow="0" w:firstColumn="1" w:lastColumn="0" w:noHBand="0" w:noVBand="1"/>
      </w:tblPr>
      <w:tblGrid>
        <w:gridCol w:w="326"/>
        <w:gridCol w:w="307"/>
        <w:gridCol w:w="293"/>
        <w:gridCol w:w="293"/>
        <w:gridCol w:w="293"/>
        <w:gridCol w:w="293"/>
        <w:gridCol w:w="293"/>
        <w:gridCol w:w="293"/>
        <w:gridCol w:w="292"/>
        <w:gridCol w:w="293"/>
        <w:gridCol w:w="293"/>
        <w:gridCol w:w="293"/>
        <w:gridCol w:w="293"/>
        <w:gridCol w:w="292"/>
        <w:gridCol w:w="293"/>
        <w:gridCol w:w="330"/>
        <w:gridCol w:w="347"/>
        <w:gridCol w:w="348"/>
        <w:gridCol w:w="330"/>
        <w:gridCol w:w="324"/>
        <w:gridCol w:w="320"/>
        <w:gridCol w:w="291"/>
        <w:gridCol w:w="292"/>
        <w:gridCol w:w="293"/>
        <w:gridCol w:w="292"/>
        <w:gridCol w:w="261"/>
        <w:gridCol w:w="311"/>
        <w:gridCol w:w="310"/>
        <w:gridCol w:w="310"/>
        <w:gridCol w:w="310"/>
        <w:gridCol w:w="310"/>
        <w:gridCol w:w="260"/>
        <w:gridCol w:w="261"/>
        <w:gridCol w:w="261"/>
        <w:gridCol w:w="1736"/>
        <w:gridCol w:w="1462"/>
        <w:gridCol w:w="625"/>
      </w:tblGrid>
      <w:tr w:rsidR="00B84527" w14:paraId="7E5ED2AD" w14:textId="77777777">
        <w:trPr>
          <w:trHeight w:val="255"/>
        </w:trPr>
        <w:tc>
          <w:tcPr>
            <w:tcW w:w="325" w:type="dxa"/>
            <w:shd w:val="clear" w:color="auto" w:fill="auto"/>
            <w:vAlign w:val="bottom"/>
          </w:tcPr>
          <w:p w14:paraId="7474D47F"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306" w:type="dxa"/>
            <w:shd w:val="clear" w:color="auto" w:fill="auto"/>
            <w:vAlign w:val="bottom"/>
          </w:tcPr>
          <w:p w14:paraId="41091422"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293" w:type="dxa"/>
            <w:shd w:val="clear" w:color="auto" w:fill="auto"/>
            <w:vAlign w:val="bottom"/>
          </w:tcPr>
          <w:p w14:paraId="145629E8"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293" w:type="dxa"/>
            <w:shd w:val="clear" w:color="auto" w:fill="auto"/>
            <w:vAlign w:val="bottom"/>
          </w:tcPr>
          <w:p w14:paraId="48925CAF"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293" w:type="dxa"/>
            <w:shd w:val="clear" w:color="auto" w:fill="auto"/>
            <w:vAlign w:val="bottom"/>
          </w:tcPr>
          <w:p w14:paraId="31FA7047"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293" w:type="dxa"/>
            <w:shd w:val="clear" w:color="auto" w:fill="auto"/>
            <w:vAlign w:val="bottom"/>
          </w:tcPr>
          <w:p w14:paraId="6FB2314D"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293" w:type="dxa"/>
            <w:shd w:val="clear" w:color="auto" w:fill="auto"/>
            <w:vAlign w:val="bottom"/>
          </w:tcPr>
          <w:p w14:paraId="221A4B30"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293" w:type="dxa"/>
            <w:shd w:val="clear" w:color="auto" w:fill="auto"/>
            <w:vAlign w:val="bottom"/>
          </w:tcPr>
          <w:p w14:paraId="65C33FC9"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292" w:type="dxa"/>
            <w:shd w:val="clear" w:color="auto" w:fill="auto"/>
            <w:vAlign w:val="bottom"/>
          </w:tcPr>
          <w:p w14:paraId="0E72E993"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293" w:type="dxa"/>
            <w:shd w:val="clear" w:color="auto" w:fill="auto"/>
            <w:vAlign w:val="bottom"/>
          </w:tcPr>
          <w:p w14:paraId="697760ED"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293" w:type="dxa"/>
            <w:shd w:val="clear" w:color="auto" w:fill="auto"/>
            <w:vAlign w:val="bottom"/>
          </w:tcPr>
          <w:p w14:paraId="23CE4A9A"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293" w:type="dxa"/>
            <w:shd w:val="clear" w:color="auto" w:fill="auto"/>
            <w:vAlign w:val="bottom"/>
          </w:tcPr>
          <w:p w14:paraId="3C10BC01"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293" w:type="dxa"/>
            <w:shd w:val="clear" w:color="auto" w:fill="auto"/>
            <w:vAlign w:val="bottom"/>
          </w:tcPr>
          <w:p w14:paraId="690945D5"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292" w:type="dxa"/>
            <w:shd w:val="clear" w:color="auto" w:fill="auto"/>
            <w:vAlign w:val="bottom"/>
          </w:tcPr>
          <w:p w14:paraId="23C8E38F"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293" w:type="dxa"/>
            <w:shd w:val="clear" w:color="auto" w:fill="auto"/>
            <w:vAlign w:val="bottom"/>
          </w:tcPr>
          <w:p w14:paraId="6CCE9CFE"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330" w:type="dxa"/>
            <w:shd w:val="clear" w:color="auto" w:fill="auto"/>
            <w:vAlign w:val="bottom"/>
          </w:tcPr>
          <w:p w14:paraId="4D69B761"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347" w:type="dxa"/>
            <w:shd w:val="clear" w:color="auto" w:fill="auto"/>
            <w:vAlign w:val="bottom"/>
          </w:tcPr>
          <w:p w14:paraId="6BACEEDC"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348" w:type="dxa"/>
            <w:shd w:val="clear" w:color="auto" w:fill="auto"/>
            <w:vAlign w:val="bottom"/>
          </w:tcPr>
          <w:p w14:paraId="645459F7"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330" w:type="dxa"/>
            <w:shd w:val="clear" w:color="auto" w:fill="auto"/>
            <w:vAlign w:val="bottom"/>
          </w:tcPr>
          <w:p w14:paraId="130C563D"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324" w:type="dxa"/>
            <w:shd w:val="clear" w:color="auto" w:fill="auto"/>
            <w:vAlign w:val="bottom"/>
          </w:tcPr>
          <w:p w14:paraId="5B551F27"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320" w:type="dxa"/>
            <w:shd w:val="clear" w:color="auto" w:fill="auto"/>
            <w:vAlign w:val="bottom"/>
          </w:tcPr>
          <w:p w14:paraId="6B98EF76"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291" w:type="dxa"/>
            <w:shd w:val="clear" w:color="auto" w:fill="auto"/>
            <w:vAlign w:val="bottom"/>
          </w:tcPr>
          <w:p w14:paraId="652768F7"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292" w:type="dxa"/>
            <w:shd w:val="clear" w:color="auto" w:fill="auto"/>
            <w:vAlign w:val="bottom"/>
          </w:tcPr>
          <w:p w14:paraId="33F2C989"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293" w:type="dxa"/>
            <w:shd w:val="clear" w:color="auto" w:fill="auto"/>
            <w:vAlign w:val="bottom"/>
          </w:tcPr>
          <w:p w14:paraId="042A65A3"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292" w:type="dxa"/>
            <w:shd w:val="clear" w:color="auto" w:fill="auto"/>
            <w:vAlign w:val="bottom"/>
          </w:tcPr>
          <w:p w14:paraId="6989E206"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261" w:type="dxa"/>
            <w:shd w:val="clear" w:color="auto" w:fill="auto"/>
            <w:vAlign w:val="bottom"/>
          </w:tcPr>
          <w:p w14:paraId="69B0E8C7"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311" w:type="dxa"/>
            <w:shd w:val="clear" w:color="auto" w:fill="auto"/>
            <w:vAlign w:val="bottom"/>
          </w:tcPr>
          <w:p w14:paraId="42DF0A03"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310" w:type="dxa"/>
            <w:shd w:val="clear" w:color="auto" w:fill="auto"/>
            <w:vAlign w:val="bottom"/>
          </w:tcPr>
          <w:p w14:paraId="018FE844"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310" w:type="dxa"/>
            <w:shd w:val="clear" w:color="auto" w:fill="auto"/>
            <w:vAlign w:val="bottom"/>
          </w:tcPr>
          <w:p w14:paraId="08CE1DA5"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310" w:type="dxa"/>
            <w:shd w:val="clear" w:color="auto" w:fill="auto"/>
            <w:vAlign w:val="bottom"/>
          </w:tcPr>
          <w:p w14:paraId="66540B79"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310" w:type="dxa"/>
            <w:shd w:val="clear" w:color="auto" w:fill="auto"/>
            <w:vAlign w:val="bottom"/>
          </w:tcPr>
          <w:p w14:paraId="4148FFB4"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260" w:type="dxa"/>
            <w:shd w:val="clear" w:color="auto" w:fill="auto"/>
            <w:vAlign w:val="bottom"/>
          </w:tcPr>
          <w:p w14:paraId="28867D59"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261" w:type="dxa"/>
            <w:shd w:val="clear" w:color="auto" w:fill="auto"/>
            <w:vAlign w:val="bottom"/>
          </w:tcPr>
          <w:p w14:paraId="4A839AD2"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261" w:type="dxa"/>
            <w:shd w:val="clear" w:color="auto" w:fill="auto"/>
            <w:vAlign w:val="bottom"/>
          </w:tcPr>
          <w:p w14:paraId="35D73BD0"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c>
          <w:tcPr>
            <w:tcW w:w="1736" w:type="dxa"/>
            <w:shd w:val="clear" w:color="auto" w:fill="auto"/>
            <w:vAlign w:val="bottom"/>
          </w:tcPr>
          <w:p w14:paraId="1D1E6605" w14:textId="77777777" w:rsidR="00B84527" w:rsidRDefault="00B84527">
            <w:pPr>
              <w:widowControl w:val="0"/>
              <w:suppressAutoHyphens w:val="0"/>
              <w:spacing w:after="0" w:line="240" w:lineRule="auto"/>
              <w:jc w:val="right"/>
              <w:rPr>
                <w:rFonts w:ascii="Arial" w:eastAsia="Times New Roman" w:hAnsi="Arial" w:cs="Arial"/>
                <w:b/>
                <w:bCs/>
                <w:sz w:val="20"/>
                <w:szCs w:val="20"/>
                <w:lang w:eastAsia="ru-RU"/>
              </w:rPr>
            </w:pPr>
          </w:p>
        </w:tc>
        <w:tc>
          <w:tcPr>
            <w:tcW w:w="1462" w:type="dxa"/>
            <w:shd w:val="clear" w:color="auto" w:fill="auto"/>
            <w:vAlign w:val="bottom"/>
          </w:tcPr>
          <w:p w14:paraId="323C7DEC" w14:textId="77777777" w:rsidR="00B84527" w:rsidRDefault="00B84527">
            <w:pPr>
              <w:widowControl w:val="0"/>
              <w:suppressAutoHyphens w:val="0"/>
              <w:spacing w:after="0" w:line="240" w:lineRule="auto"/>
              <w:jc w:val="right"/>
              <w:rPr>
                <w:rFonts w:ascii="Arial" w:eastAsia="Times New Roman" w:hAnsi="Arial" w:cs="Arial"/>
                <w:b/>
                <w:bCs/>
                <w:sz w:val="20"/>
                <w:szCs w:val="20"/>
                <w:lang w:eastAsia="ru-RU"/>
              </w:rPr>
            </w:pPr>
          </w:p>
        </w:tc>
        <w:tc>
          <w:tcPr>
            <w:tcW w:w="625" w:type="dxa"/>
            <w:shd w:val="clear" w:color="auto" w:fill="auto"/>
            <w:vAlign w:val="bottom"/>
          </w:tcPr>
          <w:p w14:paraId="55B791BD" w14:textId="77777777" w:rsidR="00B84527" w:rsidRDefault="00B84527">
            <w:pPr>
              <w:widowControl w:val="0"/>
              <w:suppressAutoHyphens w:val="0"/>
              <w:spacing w:after="0" w:line="240" w:lineRule="auto"/>
              <w:rPr>
                <w:rFonts w:ascii="Arial" w:eastAsia="Times New Roman" w:hAnsi="Arial" w:cs="Arial"/>
                <w:sz w:val="16"/>
                <w:szCs w:val="16"/>
                <w:lang w:eastAsia="ru-RU"/>
              </w:rPr>
            </w:pPr>
          </w:p>
        </w:tc>
      </w:tr>
    </w:tbl>
    <w:p w14:paraId="16C540F1" w14:textId="44C50DB4" w:rsidR="00B84527" w:rsidRDefault="00000000">
      <w:pPr>
        <w:pStyle w:val="ConsPlusNonformat"/>
        <w:ind w:firstLine="539"/>
        <w:jc w:val="both"/>
        <w:rPr>
          <w:b/>
        </w:rPr>
      </w:pPr>
      <w:r>
        <w:rPr>
          <w:rFonts w:ascii="Times New Roman" w:hAnsi="Times New Roman"/>
          <w:sz w:val="24"/>
          <w:szCs w:val="24"/>
          <w:lang w:eastAsia="ru-RU"/>
        </w:rPr>
        <w:t xml:space="preserve">Цена договора составляет </w:t>
      </w:r>
      <w:r w:rsidR="00C140BB">
        <w:rPr>
          <w:rFonts w:ascii="Times New Roman" w:hAnsi="Times New Roman"/>
          <w:b/>
          <w:bCs/>
          <w:sz w:val="24"/>
          <w:szCs w:val="24"/>
          <w:lang w:eastAsia="ru-RU"/>
        </w:rPr>
        <w:t>____________</w:t>
      </w:r>
      <w:r>
        <w:rPr>
          <w:rFonts w:ascii="Times New Roman" w:hAnsi="Times New Roman" w:cs="Times New Roman"/>
          <w:b/>
          <w:sz w:val="24"/>
          <w:szCs w:val="24"/>
        </w:rPr>
        <w:t xml:space="preserve"> (</w:t>
      </w:r>
      <w:r w:rsidR="00C140BB">
        <w:rPr>
          <w:rFonts w:ascii="Times New Roman" w:hAnsi="Times New Roman" w:cs="Times New Roman"/>
          <w:b/>
          <w:sz w:val="24"/>
          <w:szCs w:val="24"/>
        </w:rPr>
        <w:t>_____________</w:t>
      </w:r>
      <w:r>
        <w:rPr>
          <w:rFonts w:ascii="Times New Roman" w:hAnsi="Times New Roman" w:cs="Times New Roman"/>
          <w:b/>
          <w:sz w:val="24"/>
          <w:szCs w:val="24"/>
        </w:rPr>
        <w:t xml:space="preserve">) рубль </w:t>
      </w:r>
      <w:r w:rsidR="00C140BB">
        <w:rPr>
          <w:rFonts w:ascii="Times New Roman" w:hAnsi="Times New Roman" w:cs="Times New Roman"/>
          <w:b/>
          <w:sz w:val="24"/>
          <w:szCs w:val="24"/>
        </w:rPr>
        <w:t>___</w:t>
      </w:r>
      <w:r>
        <w:rPr>
          <w:rFonts w:ascii="Times New Roman" w:hAnsi="Times New Roman" w:cs="Times New Roman"/>
          <w:b/>
          <w:sz w:val="24"/>
          <w:szCs w:val="24"/>
        </w:rPr>
        <w:t xml:space="preserve"> копеек.,</w:t>
      </w:r>
      <w:r w:rsidR="00F4282C">
        <w:rPr>
          <w:rFonts w:ascii="Times New Roman" w:hAnsi="Times New Roman" w:cs="Times New Roman"/>
          <w:b/>
          <w:sz w:val="24"/>
          <w:szCs w:val="24"/>
        </w:rPr>
        <w:t xml:space="preserve"> в т.ч НДС (___%), /</w:t>
      </w:r>
      <w:r>
        <w:rPr>
          <w:rFonts w:ascii="Times New Roman" w:hAnsi="Times New Roman" w:cs="Times New Roman"/>
          <w:b/>
          <w:sz w:val="24"/>
          <w:szCs w:val="24"/>
        </w:rPr>
        <w:t>НДС не предусмотрен.</w:t>
      </w:r>
    </w:p>
    <w:p w14:paraId="28592E66" w14:textId="77777777" w:rsidR="00B84527" w:rsidRDefault="00000000">
      <w:pPr>
        <w:widowControl w:val="0"/>
        <w:spacing w:after="0" w:line="240" w:lineRule="auto"/>
        <w:jc w:val="both"/>
      </w:pPr>
      <w:r>
        <w:rPr>
          <w:rFonts w:ascii="Times New Roman" w:hAnsi="Times New Roman"/>
          <w:sz w:val="24"/>
          <w:szCs w:val="24"/>
        </w:rPr>
        <w:t>Адрес доставки товара: г. Челябинск, ул. Лазурная, 10 А</w:t>
      </w:r>
    </w:p>
    <w:p w14:paraId="0055D886" w14:textId="77777777" w:rsidR="00B84527" w:rsidRDefault="00B84527">
      <w:pPr>
        <w:pStyle w:val="ConsPlusNormal"/>
        <w:rPr>
          <w:rFonts w:ascii="Times New Roman" w:hAnsi="Times New Roman" w:cs="Times New Roman"/>
          <w:sz w:val="24"/>
          <w:szCs w:val="24"/>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4882"/>
        <w:gridCol w:w="340"/>
        <w:gridCol w:w="4905"/>
      </w:tblGrid>
      <w:tr w:rsidR="00B84527" w14:paraId="1886F70B" w14:textId="77777777">
        <w:trPr>
          <w:trHeight w:val="595"/>
        </w:trPr>
        <w:tc>
          <w:tcPr>
            <w:tcW w:w="4882" w:type="dxa"/>
            <w:vMerge w:val="restart"/>
            <w:shd w:val="clear" w:color="auto" w:fill="auto"/>
          </w:tcPr>
          <w:p w14:paraId="78603B82" w14:textId="77777777" w:rsidR="00B84527" w:rsidRDefault="00000000">
            <w:pPr>
              <w:pStyle w:val="ConsPlusNormal"/>
              <w:jc w:val="center"/>
            </w:pPr>
            <w:r>
              <w:rPr>
                <w:rFonts w:ascii="Times New Roman" w:hAnsi="Times New Roman" w:cs="Times New Roman"/>
                <w:sz w:val="24"/>
                <w:szCs w:val="24"/>
              </w:rPr>
              <w:t>ЗАКАЗЧИК:</w:t>
            </w:r>
          </w:p>
          <w:p w14:paraId="1ED7D83A" w14:textId="77777777" w:rsidR="00B84527" w:rsidRDefault="00000000">
            <w:pPr>
              <w:pStyle w:val="ConsPlusNormal"/>
            </w:pPr>
            <w:r>
              <w:rPr>
                <w:rFonts w:ascii="Times New Roman" w:hAnsi="Times New Roman" w:cs="Times New Roman"/>
                <w:sz w:val="24"/>
                <w:szCs w:val="24"/>
              </w:rPr>
              <w:t>Директор</w:t>
            </w:r>
          </w:p>
          <w:p w14:paraId="598EDD72" w14:textId="77777777" w:rsidR="00B84527" w:rsidRDefault="00B84527">
            <w:pPr>
              <w:pStyle w:val="ConsPlusNormal"/>
              <w:snapToGrid w:val="0"/>
              <w:rPr>
                <w:rFonts w:ascii="Times New Roman" w:hAnsi="Times New Roman" w:cs="Times New Roman"/>
                <w:color w:val="000000"/>
                <w:sz w:val="24"/>
                <w:szCs w:val="24"/>
              </w:rPr>
            </w:pPr>
          </w:p>
          <w:p w14:paraId="58D236FA" w14:textId="77777777" w:rsidR="00B84527" w:rsidRDefault="00000000">
            <w:pPr>
              <w:pStyle w:val="ConsPlusNormal"/>
            </w:pPr>
            <w:r>
              <w:rPr>
                <w:rFonts w:ascii="Times New Roman" w:hAnsi="Times New Roman" w:cs="Times New Roman"/>
                <w:color w:val="000000"/>
                <w:sz w:val="24"/>
                <w:szCs w:val="24"/>
              </w:rPr>
              <w:t xml:space="preserve">                                               /М. В. Синькевич/</w:t>
            </w:r>
          </w:p>
          <w:p w14:paraId="1394097D" w14:textId="77777777" w:rsidR="00B84527" w:rsidRDefault="00000000">
            <w:pPr>
              <w:pStyle w:val="ConsPlusNormal"/>
              <w:jc w:val="center"/>
            </w:pPr>
            <w:r>
              <w:rPr>
                <w:rFonts w:ascii="Times New Roman" w:hAnsi="Times New Roman" w:cs="Times New Roman"/>
                <w:sz w:val="24"/>
                <w:szCs w:val="24"/>
              </w:rPr>
              <w:t>__ ___________ 20__ г.</w:t>
            </w:r>
          </w:p>
          <w:p w14:paraId="313CACC5" w14:textId="77777777" w:rsidR="00B84527" w:rsidRDefault="00000000">
            <w:pPr>
              <w:pStyle w:val="ConsPlusNormal"/>
            </w:pPr>
            <w:r>
              <w:rPr>
                <w:rFonts w:ascii="Times New Roman" w:hAnsi="Times New Roman" w:cs="Times New Roman"/>
                <w:sz w:val="24"/>
                <w:szCs w:val="24"/>
              </w:rPr>
              <w:t xml:space="preserve">        М.П.</w:t>
            </w:r>
          </w:p>
        </w:tc>
        <w:tc>
          <w:tcPr>
            <w:tcW w:w="340" w:type="dxa"/>
            <w:shd w:val="clear" w:color="auto" w:fill="auto"/>
          </w:tcPr>
          <w:p w14:paraId="7FBCC96B" w14:textId="77777777" w:rsidR="00B84527" w:rsidRDefault="00B84527">
            <w:pPr>
              <w:pStyle w:val="ConsPlusNormal"/>
              <w:snapToGrid w:val="0"/>
              <w:rPr>
                <w:rFonts w:ascii="Times New Roman" w:hAnsi="Times New Roman" w:cs="Times New Roman"/>
                <w:sz w:val="24"/>
                <w:szCs w:val="24"/>
              </w:rPr>
            </w:pPr>
          </w:p>
        </w:tc>
        <w:tc>
          <w:tcPr>
            <w:tcW w:w="4905" w:type="dxa"/>
            <w:vMerge w:val="restart"/>
            <w:shd w:val="clear" w:color="auto" w:fill="auto"/>
          </w:tcPr>
          <w:p w14:paraId="0888157F" w14:textId="77777777" w:rsidR="00B84527"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ПОСТАВЩИК:</w:t>
            </w:r>
          </w:p>
          <w:p w14:paraId="10576C47" w14:textId="77777777" w:rsidR="00F4282C" w:rsidRDefault="00F4282C">
            <w:pPr>
              <w:pStyle w:val="ConsPlusNormal"/>
              <w:jc w:val="center"/>
              <w:rPr>
                <w:rFonts w:ascii="Times New Roman" w:hAnsi="Times New Roman" w:cs="Times New Roman"/>
                <w:sz w:val="24"/>
                <w:szCs w:val="24"/>
              </w:rPr>
            </w:pPr>
          </w:p>
          <w:p w14:paraId="5EF237AF" w14:textId="77777777" w:rsidR="00F4282C" w:rsidRDefault="00F4282C">
            <w:pPr>
              <w:pStyle w:val="ConsPlusNormal"/>
              <w:jc w:val="center"/>
              <w:rPr>
                <w:rFonts w:ascii="Times New Roman" w:hAnsi="Times New Roman" w:cs="Times New Roman"/>
                <w:sz w:val="24"/>
                <w:szCs w:val="24"/>
              </w:rPr>
            </w:pPr>
          </w:p>
          <w:p w14:paraId="2CF449AA" w14:textId="77777777" w:rsidR="00F4282C" w:rsidRDefault="00F4282C">
            <w:pPr>
              <w:pStyle w:val="ConsPlusNormal"/>
              <w:jc w:val="center"/>
              <w:rPr>
                <w:rFonts w:ascii="Times New Roman" w:hAnsi="Times New Roman" w:cs="Times New Roman"/>
                <w:sz w:val="24"/>
                <w:szCs w:val="24"/>
              </w:rPr>
            </w:pPr>
          </w:p>
          <w:p w14:paraId="7FBD5B38" w14:textId="0D4F0EB7" w:rsidR="00B84527" w:rsidRDefault="00000000">
            <w:pPr>
              <w:pStyle w:val="ConsPlusNormal"/>
              <w:jc w:val="center"/>
            </w:pPr>
            <w:r>
              <w:rPr>
                <w:rFonts w:ascii="Times New Roman" w:hAnsi="Times New Roman" w:cs="Times New Roman"/>
                <w:sz w:val="24"/>
                <w:szCs w:val="24"/>
              </w:rPr>
              <w:t>__ ___________ 20__ г.</w:t>
            </w:r>
          </w:p>
          <w:p w14:paraId="1E615F05" w14:textId="77777777" w:rsidR="00B84527" w:rsidRDefault="00000000">
            <w:pPr>
              <w:pStyle w:val="ConsPlusNormal"/>
            </w:pPr>
            <w:r>
              <w:rPr>
                <w:rFonts w:ascii="Times New Roman" w:hAnsi="Times New Roman" w:cs="Times New Roman"/>
                <w:sz w:val="24"/>
                <w:szCs w:val="24"/>
              </w:rPr>
              <w:t xml:space="preserve">         М.П. </w:t>
            </w:r>
          </w:p>
        </w:tc>
      </w:tr>
      <w:tr w:rsidR="00B84527" w14:paraId="2CC3F89F" w14:textId="77777777">
        <w:tc>
          <w:tcPr>
            <w:tcW w:w="4882" w:type="dxa"/>
            <w:vMerge/>
            <w:shd w:val="clear" w:color="auto" w:fill="auto"/>
          </w:tcPr>
          <w:p w14:paraId="0CC02BA1" w14:textId="77777777" w:rsidR="00B84527" w:rsidRDefault="00B84527">
            <w:pPr>
              <w:pStyle w:val="ConsPlusNormal"/>
            </w:pPr>
          </w:p>
        </w:tc>
        <w:tc>
          <w:tcPr>
            <w:tcW w:w="340" w:type="dxa"/>
            <w:shd w:val="clear" w:color="auto" w:fill="auto"/>
          </w:tcPr>
          <w:p w14:paraId="43566FAB" w14:textId="77777777" w:rsidR="00B84527" w:rsidRDefault="00B84527">
            <w:pPr>
              <w:pStyle w:val="ConsPlusNormal"/>
              <w:snapToGrid w:val="0"/>
              <w:rPr>
                <w:rFonts w:ascii="Times New Roman" w:hAnsi="Times New Roman" w:cs="Times New Roman"/>
                <w:sz w:val="24"/>
                <w:szCs w:val="24"/>
              </w:rPr>
            </w:pPr>
          </w:p>
        </w:tc>
        <w:tc>
          <w:tcPr>
            <w:tcW w:w="4905" w:type="dxa"/>
            <w:vMerge/>
            <w:shd w:val="clear" w:color="auto" w:fill="auto"/>
          </w:tcPr>
          <w:p w14:paraId="6606C517" w14:textId="77777777" w:rsidR="00B84527" w:rsidRDefault="00B84527">
            <w:pPr>
              <w:pStyle w:val="ConsPlusNormal"/>
              <w:rPr>
                <w:rFonts w:ascii="Times New Roman" w:hAnsi="Times New Roman" w:cs="Times New Roman"/>
                <w:sz w:val="24"/>
                <w:szCs w:val="24"/>
              </w:rPr>
            </w:pPr>
          </w:p>
        </w:tc>
      </w:tr>
      <w:tr w:rsidR="00B84527" w14:paraId="6371CB70" w14:textId="77777777">
        <w:tc>
          <w:tcPr>
            <w:tcW w:w="4882" w:type="dxa"/>
            <w:vMerge/>
            <w:shd w:val="clear" w:color="auto" w:fill="auto"/>
          </w:tcPr>
          <w:p w14:paraId="7525A980" w14:textId="77777777" w:rsidR="00B84527" w:rsidRDefault="00B84527">
            <w:pPr>
              <w:pStyle w:val="ConsPlusNormal"/>
            </w:pPr>
          </w:p>
        </w:tc>
        <w:tc>
          <w:tcPr>
            <w:tcW w:w="340" w:type="dxa"/>
            <w:shd w:val="clear" w:color="auto" w:fill="auto"/>
          </w:tcPr>
          <w:p w14:paraId="40E4871D" w14:textId="77777777" w:rsidR="00B84527" w:rsidRDefault="00B84527">
            <w:pPr>
              <w:pStyle w:val="ConsPlusNormal"/>
              <w:snapToGrid w:val="0"/>
              <w:rPr>
                <w:rFonts w:ascii="Times New Roman" w:hAnsi="Times New Roman" w:cs="Times New Roman"/>
                <w:sz w:val="24"/>
                <w:szCs w:val="24"/>
              </w:rPr>
            </w:pPr>
          </w:p>
        </w:tc>
        <w:tc>
          <w:tcPr>
            <w:tcW w:w="4905" w:type="dxa"/>
            <w:vMerge/>
            <w:shd w:val="clear" w:color="auto" w:fill="auto"/>
          </w:tcPr>
          <w:p w14:paraId="1A2047DE" w14:textId="77777777" w:rsidR="00B84527" w:rsidRDefault="00B84527">
            <w:pPr>
              <w:pStyle w:val="ConsPlusNormal"/>
            </w:pPr>
          </w:p>
        </w:tc>
      </w:tr>
      <w:tr w:rsidR="00B84527" w14:paraId="6973DDDB" w14:textId="77777777">
        <w:tc>
          <w:tcPr>
            <w:tcW w:w="4882" w:type="dxa"/>
            <w:vMerge/>
            <w:shd w:val="clear" w:color="auto" w:fill="auto"/>
          </w:tcPr>
          <w:p w14:paraId="1F9685F2" w14:textId="77777777" w:rsidR="00B84527" w:rsidRDefault="00B84527">
            <w:pPr>
              <w:pStyle w:val="ConsPlusNormal"/>
              <w:rPr>
                <w:rFonts w:ascii="Times New Roman" w:hAnsi="Times New Roman" w:cs="Times New Roman"/>
                <w:sz w:val="24"/>
                <w:szCs w:val="24"/>
              </w:rPr>
            </w:pPr>
          </w:p>
        </w:tc>
        <w:tc>
          <w:tcPr>
            <w:tcW w:w="340" w:type="dxa"/>
            <w:shd w:val="clear" w:color="auto" w:fill="auto"/>
          </w:tcPr>
          <w:p w14:paraId="6C9D4ADC" w14:textId="77777777" w:rsidR="00B84527" w:rsidRDefault="00B84527">
            <w:pPr>
              <w:pStyle w:val="ConsPlusNormal"/>
              <w:snapToGrid w:val="0"/>
              <w:rPr>
                <w:rFonts w:ascii="Times New Roman" w:hAnsi="Times New Roman" w:cs="Times New Roman"/>
                <w:sz w:val="24"/>
                <w:szCs w:val="24"/>
              </w:rPr>
            </w:pPr>
          </w:p>
        </w:tc>
        <w:tc>
          <w:tcPr>
            <w:tcW w:w="4905" w:type="dxa"/>
            <w:vMerge/>
            <w:shd w:val="clear" w:color="auto" w:fill="auto"/>
          </w:tcPr>
          <w:p w14:paraId="694DD1BB" w14:textId="77777777" w:rsidR="00B84527" w:rsidRDefault="00B84527">
            <w:pPr>
              <w:pStyle w:val="ConsPlusNormal"/>
              <w:rPr>
                <w:rFonts w:ascii="Times New Roman" w:hAnsi="Times New Roman" w:cs="Times New Roman"/>
                <w:sz w:val="24"/>
                <w:szCs w:val="24"/>
              </w:rPr>
            </w:pPr>
          </w:p>
        </w:tc>
      </w:tr>
      <w:tr w:rsidR="00B84527" w14:paraId="4241F67A" w14:textId="77777777">
        <w:tc>
          <w:tcPr>
            <w:tcW w:w="4882" w:type="dxa"/>
            <w:vMerge/>
            <w:shd w:val="clear" w:color="auto" w:fill="auto"/>
          </w:tcPr>
          <w:p w14:paraId="1D12FC1E" w14:textId="77777777" w:rsidR="00B84527" w:rsidRDefault="00B84527">
            <w:pPr>
              <w:pStyle w:val="ConsPlusNormal"/>
            </w:pPr>
          </w:p>
        </w:tc>
        <w:tc>
          <w:tcPr>
            <w:tcW w:w="340" w:type="dxa"/>
            <w:shd w:val="clear" w:color="auto" w:fill="auto"/>
          </w:tcPr>
          <w:p w14:paraId="7C5ED167" w14:textId="77777777" w:rsidR="00B84527" w:rsidRDefault="00B84527">
            <w:pPr>
              <w:pStyle w:val="ConsPlusNormal"/>
              <w:snapToGrid w:val="0"/>
              <w:rPr>
                <w:rFonts w:ascii="Times New Roman" w:hAnsi="Times New Roman" w:cs="Times New Roman"/>
                <w:sz w:val="24"/>
                <w:szCs w:val="24"/>
              </w:rPr>
            </w:pPr>
          </w:p>
        </w:tc>
        <w:tc>
          <w:tcPr>
            <w:tcW w:w="4905" w:type="dxa"/>
            <w:vMerge/>
            <w:shd w:val="clear" w:color="auto" w:fill="auto"/>
          </w:tcPr>
          <w:p w14:paraId="5C9459B2" w14:textId="77777777" w:rsidR="00B84527" w:rsidRDefault="00B84527">
            <w:pPr>
              <w:pStyle w:val="ConsPlusNormal"/>
            </w:pPr>
          </w:p>
        </w:tc>
      </w:tr>
      <w:tr w:rsidR="00B84527" w14:paraId="523B26B9" w14:textId="77777777">
        <w:tc>
          <w:tcPr>
            <w:tcW w:w="4882" w:type="dxa"/>
            <w:vMerge/>
            <w:shd w:val="clear" w:color="auto" w:fill="auto"/>
          </w:tcPr>
          <w:p w14:paraId="779986FA" w14:textId="77777777" w:rsidR="00B84527" w:rsidRDefault="00B84527">
            <w:pPr>
              <w:pStyle w:val="ConsPlusNormal"/>
            </w:pPr>
          </w:p>
        </w:tc>
        <w:tc>
          <w:tcPr>
            <w:tcW w:w="340" w:type="dxa"/>
            <w:shd w:val="clear" w:color="auto" w:fill="auto"/>
          </w:tcPr>
          <w:p w14:paraId="57DC0ACC" w14:textId="77777777" w:rsidR="00B84527" w:rsidRDefault="00B84527">
            <w:pPr>
              <w:pStyle w:val="ConsPlusNormal"/>
              <w:snapToGrid w:val="0"/>
              <w:rPr>
                <w:rFonts w:ascii="Times New Roman" w:hAnsi="Times New Roman" w:cs="Times New Roman"/>
                <w:sz w:val="24"/>
                <w:szCs w:val="24"/>
              </w:rPr>
            </w:pPr>
          </w:p>
        </w:tc>
        <w:tc>
          <w:tcPr>
            <w:tcW w:w="4905" w:type="dxa"/>
            <w:vMerge/>
            <w:shd w:val="clear" w:color="auto" w:fill="auto"/>
          </w:tcPr>
          <w:p w14:paraId="2F971631" w14:textId="77777777" w:rsidR="00B84527" w:rsidRDefault="00B84527">
            <w:pPr>
              <w:pStyle w:val="ConsPlusNormal"/>
            </w:pPr>
          </w:p>
        </w:tc>
      </w:tr>
    </w:tbl>
    <w:p w14:paraId="424967A4" w14:textId="77777777" w:rsidR="00B84527" w:rsidRDefault="00B84527">
      <w:pPr>
        <w:pStyle w:val="ConsPlusNormal"/>
        <w:jc w:val="both"/>
        <w:rPr>
          <w:rFonts w:ascii="Times New Roman" w:hAnsi="Times New Roman" w:cs="Times New Roman"/>
          <w:sz w:val="24"/>
          <w:szCs w:val="24"/>
        </w:rPr>
      </w:pPr>
    </w:p>
    <w:sectPr w:rsidR="00B84527" w:rsidSect="007F70CC">
      <w:pgSz w:w="11906" w:h="16838"/>
      <w:pgMar w:top="1134" w:right="851" w:bottom="851"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Devanagari">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527"/>
    <w:rsid w:val="001B74B3"/>
    <w:rsid w:val="00385F06"/>
    <w:rsid w:val="00400F88"/>
    <w:rsid w:val="004045D2"/>
    <w:rsid w:val="005058FB"/>
    <w:rsid w:val="007F70CC"/>
    <w:rsid w:val="00805170"/>
    <w:rsid w:val="008D68AE"/>
    <w:rsid w:val="0091314E"/>
    <w:rsid w:val="00A65051"/>
    <w:rsid w:val="00B84527"/>
    <w:rsid w:val="00C140BB"/>
    <w:rsid w:val="00CF2C85"/>
    <w:rsid w:val="00D258C0"/>
    <w:rsid w:val="00E05B92"/>
    <w:rsid w:val="00F4282C"/>
    <w:rsid w:val="00F85EF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D12AE"/>
  <w15:docId w15:val="{886D2602-D69C-409B-9743-64EDBC0C3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2" w:lineRule="auto"/>
    </w:pPr>
    <w:rPr>
      <w:rFonts w:ascii="Calibri" w:eastAsia="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qFormat/>
  </w:style>
  <w:style w:type="character" w:customStyle="1" w:styleId="a3">
    <w:name w:val="Название Знак"/>
    <w:qFormat/>
    <w:rPr>
      <w:rFonts w:ascii="Times New Roman" w:eastAsia="Times New Roman" w:hAnsi="Times New Roman" w:cs="Times New Roman"/>
      <w:b/>
      <w:sz w:val="24"/>
    </w:rPr>
  </w:style>
  <w:style w:type="character" w:customStyle="1" w:styleId="NoSpacingChar">
    <w:name w:val="No Spacing Char"/>
    <w:qFormat/>
    <w:rPr>
      <w:rFonts w:eastAsia="Times New Roman"/>
      <w:sz w:val="22"/>
      <w:szCs w:val="22"/>
    </w:rPr>
  </w:style>
  <w:style w:type="character" w:customStyle="1" w:styleId="wmi-callto">
    <w:name w:val="wmi-callto"/>
    <w:qFormat/>
  </w:style>
  <w:style w:type="character" w:styleId="a4">
    <w:name w:val="Hyperlink"/>
    <w:rPr>
      <w:color w:val="000080"/>
      <w:u w:val="single"/>
    </w:rPr>
  </w:style>
  <w:style w:type="character" w:customStyle="1" w:styleId="a5">
    <w:name w:val="Текст выноски Знак"/>
    <w:link w:val="a6"/>
    <w:uiPriority w:val="99"/>
    <w:semiHidden/>
    <w:qFormat/>
    <w:rsid w:val="00A16EA2"/>
    <w:rPr>
      <w:rFonts w:ascii="Tahoma" w:eastAsia="Calibri" w:hAnsi="Tahoma" w:cs="Tahoma"/>
      <w:sz w:val="16"/>
      <w:szCs w:val="16"/>
      <w:lang w:eastAsia="zh-CN"/>
    </w:rPr>
  </w:style>
  <w:style w:type="character" w:styleId="a7">
    <w:name w:val="Strong"/>
    <w:uiPriority w:val="22"/>
    <w:qFormat/>
    <w:rsid w:val="00576502"/>
    <w:rPr>
      <w:b/>
      <w:bCs/>
    </w:rPr>
  </w:style>
  <w:style w:type="paragraph" w:styleId="a8">
    <w:name w:val="Title"/>
    <w:basedOn w:val="a"/>
    <w:next w:val="a9"/>
    <w:qFormat/>
    <w:pPr>
      <w:spacing w:after="0" w:line="240" w:lineRule="auto"/>
      <w:jc w:val="center"/>
    </w:pPr>
    <w:rPr>
      <w:rFonts w:ascii="Times New Roman" w:eastAsia="Times New Roman" w:hAnsi="Times New Roman"/>
      <w:b/>
      <w:sz w:val="24"/>
      <w:szCs w:val="20"/>
    </w:rPr>
  </w:style>
  <w:style w:type="paragraph" w:styleId="a9">
    <w:name w:val="Body Text"/>
    <w:basedOn w:val="a"/>
    <w:pPr>
      <w:spacing w:after="140" w:line="276" w:lineRule="auto"/>
    </w:p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sz w:val="24"/>
      <w:szCs w:val="24"/>
    </w:rPr>
  </w:style>
  <w:style w:type="paragraph" w:styleId="ac">
    <w:name w:val="index heading"/>
    <w:basedOn w:val="a"/>
    <w:qFormat/>
    <w:pPr>
      <w:suppressLineNumbers/>
    </w:pPr>
    <w:rPr>
      <w:rFonts w:cs="Arial"/>
    </w:rPr>
  </w:style>
  <w:style w:type="paragraph" w:customStyle="1" w:styleId="10">
    <w:name w:val="Указатель1"/>
    <w:basedOn w:val="a"/>
    <w:qFormat/>
    <w:pPr>
      <w:suppressLineNumbers/>
    </w:pPr>
    <w:rPr>
      <w:rFonts w:cs="Lohit Devanagari"/>
    </w:rPr>
  </w:style>
  <w:style w:type="paragraph" w:customStyle="1" w:styleId="ConsPlusNormal">
    <w:name w:val="ConsPlusNormal"/>
    <w:qFormat/>
    <w:pPr>
      <w:widowControl w:val="0"/>
    </w:pPr>
    <w:rPr>
      <w:rFonts w:ascii="Calibri" w:hAnsi="Calibri" w:cs="Calibri"/>
      <w:sz w:val="22"/>
      <w:lang w:eastAsia="zh-CN"/>
    </w:rPr>
  </w:style>
  <w:style w:type="paragraph" w:customStyle="1" w:styleId="ConsPlusNonformat">
    <w:name w:val="ConsPlusNonformat"/>
    <w:qFormat/>
    <w:pPr>
      <w:widowControl w:val="0"/>
    </w:pPr>
    <w:rPr>
      <w:rFonts w:ascii="Courier New" w:hAnsi="Courier New" w:cs="Courier New"/>
      <w:lang w:eastAsia="zh-CN"/>
    </w:rPr>
  </w:style>
  <w:style w:type="paragraph" w:customStyle="1" w:styleId="ConsPlusTitle">
    <w:name w:val="ConsPlusTitle"/>
    <w:qFormat/>
    <w:pPr>
      <w:widowControl w:val="0"/>
    </w:pPr>
    <w:rPr>
      <w:rFonts w:ascii="Calibri" w:hAnsi="Calibri" w:cs="Calibri"/>
      <w:b/>
      <w:sz w:val="22"/>
      <w:lang w:eastAsia="zh-CN"/>
    </w:rPr>
  </w:style>
  <w:style w:type="paragraph" w:customStyle="1" w:styleId="ConsPlusCell">
    <w:name w:val="ConsPlusCell"/>
    <w:qFormat/>
    <w:pPr>
      <w:widowControl w:val="0"/>
    </w:pPr>
    <w:rPr>
      <w:rFonts w:ascii="Courier New" w:hAnsi="Courier New" w:cs="Courier New"/>
      <w:lang w:eastAsia="zh-CN"/>
    </w:rPr>
  </w:style>
  <w:style w:type="paragraph" w:customStyle="1" w:styleId="ConsPlusDocList">
    <w:name w:val="ConsPlusDocList"/>
    <w:qFormat/>
    <w:pPr>
      <w:widowControl w:val="0"/>
    </w:pPr>
    <w:rPr>
      <w:rFonts w:ascii="Calibri" w:hAnsi="Calibri" w:cs="Calibri"/>
      <w:sz w:val="22"/>
      <w:lang w:eastAsia="zh-CN"/>
    </w:rPr>
  </w:style>
  <w:style w:type="paragraph" w:customStyle="1" w:styleId="ConsPlusTitlePage">
    <w:name w:val="ConsPlusTitlePage"/>
    <w:qFormat/>
    <w:pPr>
      <w:widowControl w:val="0"/>
    </w:pPr>
    <w:rPr>
      <w:rFonts w:ascii="Tahoma" w:hAnsi="Tahoma" w:cs="Tahoma"/>
      <w:lang w:eastAsia="zh-CN"/>
    </w:rPr>
  </w:style>
  <w:style w:type="paragraph" w:customStyle="1" w:styleId="ConsPlusJurTerm">
    <w:name w:val="ConsPlusJurTerm"/>
    <w:qFormat/>
    <w:pPr>
      <w:widowControl w:val="0"/>
    </w:pPr>
    <w:rPr>
      <w:rFonts w:ascii="Tahoma" w:hAnsi="Tahoma" w:cs="Tahoma"/>
      <w:sz w:val="26"/>
      <w:lang w:eastAsia="zh-CN"/>
    </w:rPr>
  </w:style>
  <w:style w:type="paragraph" w:customStyle="1" w:styleId="ConsPlusTextList">
    <w:name w:val="ConsPlusTextList"/>
    <w:qFormat/>
    <w:pPr>
      <w:widowControl w:val="0"/>
    </w:pPr>
    <w:rPr>
      <w:rFonts w:ascii="Arial" w:hAnsi="Arial" w:cs="Arial"/>
      <w:lang w:eastAsia="zh-CN"/>
    </w:rPr>
  </w:style>
  <w:style w:type="paragraph" w:customStyle="1" w:styleId="11">
    <w:name w:val="Без интервала1"/>
    <w:qFormat/>
    <w:rPr>
      <w:rFonts w:ascii="Calibri" w:hAnsi="Calibri"/>
      <w:sz w:val="22"/>
      <w:szCs w:val="22"/>
      <w:lang w:eastAsia="zh-CN"/>
    </w:rPr>
  </w:style>
  <w:style w:type="paragraph" w:customStyle="1" w:styleId="ad">
    <w:name w:val="Содержимое таблицы"/>
    <w:basedOn w:val="a"/>
    <w:qFormat/>
    <w:pPr>
      <w:widowControl w:val="0"/>
      <w:suppressLineNumbers/>
    </w:pPr>
  </w:style>
  <w:style w:type="paragraph" w:customStyle="1" w:styleId="ae">
    <w:name w:val="Заголовок таблицы"/>
    <w:basedOn w:val="ad"/>
    <w:qFormat/>
    <w:pPr>
      <w:jc w:val="center"/>
    </w:pPr>
    <w:rPr>
      <w:b/>
      <w:bCs/>
    </w:rPr>
  </w:style>
  <w:style w:type="paragraph" w:styleId="a6">
    <w:name w:val="Balloon Text"/>
    <w:basedOn w:val="a"/>
    <w:link w:val="a5"/>
    <w:uiPriority w:val="99"/>
    <w:semiHidden/>
    <w:unhideWhenUsed/>
    <w:qFormat/>
    <w:rsid w:val="00A16EA2"/>
    <w:pPr>
      <w:spacing w:after="0" w:line="240" w:lineRule="auto"/>
    </w:pPr>
    <w:rPr>
      <w:rFonts w:ascii="Tahoma" w:hAnsi="Tahoma"/>
      <w:sz w:val="16"/>
      <w:szCs w:val="16"/>
      <w:lang w:val="x-none"/>
    </w:rPr>
  </w:style>
  <w:style w:type="paragraph" w:customStyle="1" w:styleId="LO-normal">
    <w:name w:val="LO-normal"/>
    <w:qFormat/>
    <w:rsid w:val="004F4A70"/>
    <w:pPr>
      <w:spacing w:line="276" w:lineRule="auto"/>
    </w:pPr>
    <w:rPr>
      <w:rFonts w:ascii="Arial" w:eastAsia="Arial" w:hAnsi="Arial" w:cs="Arial"/>
      <w:sz w:val="22"/>
      <w:szCs w:val="22"/>
      <w:lang w:eastAsia="zh-CN" w:bidi="hi-IN"/>
    </w:rPr>
  </w:style>
  <w:style w:type="paragraph" w:styleId="af">
    <w:name w:val="List Paragraph"/>
    <w:basedOn w:val="a"/>
    <w:uiPriority w:val="34"/>
    <w:qFormat/>
    <w:rsid w:val="002F0325"/>
    <w:pPr>
      <w:suppressAutoHyphens w:val="0"/>
      <w:spacing w:line="259" w:lineRule="auto"/>
      <w:ind w:left="720"/>
      <w:contextualSpacing/>
    </w:pPr>
    <w:rPr>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1041D8CD0197EEC2617428125779CB07805FED4BE83BV7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782E9CC4CCC6932545801925E3B536176E50B53C1FD70BD7655CABC93DB89C27024180C10398FB96372E7F1F5737VEP" TargetMode="External"/><Relationship Id="rId11" Type="http://schemas.openxmlformats.org/officeDocument/2006/relationships/hyperlink" Target="consultantplus://offline/ref=782E9CC4CCC6932545801925E3B536176E50B53C1FD70BD7655CABC93DB89C271041D8CD019EE696393B294E112BD805805FEF4CF4B5672237V6P" TargetMode="External"/><Relationship Id="rId5" Type="http://schemas.openxmlformats.org/officeDocument/2006/relationships/hyperlink" Target="consultantplus://offline/ref=782E9CC4CCC6932545801925E3B536176E50B53C1FD70BD7655CABC93DB89C27024180C10398FB96372E7F1F5737VEP" TargetMode="External"/><Relationship Id="rId10" Type="http://schemas.openxmlformats.org/officeDocument/2006/relationships/hyperlink" Target="consultantplus://offline/ref=782E9CC4CCC6932545801925E3B536176E50B53C1FD70BD7655CABC93DB89C271041D8CD019EE692303B294E112BD805805FEF4CF4B5672237V6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1041D8CD019EE29F34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0FD0F-FFEE-4F86-9F44-22E92EEA9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12</Pages>
  <Words>4645</Words>
  <Characters>26482</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ЧДДИ</Company>
  <LinksUpToDate>false</LinksUpToDate>
  <CharactersWithSpaces>31065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dc:description/>
  <cp:lastModifiedBy>Anna</cp:lastModifiedBy>
  <cp:revision>6</cp:revision>
  <cp:lastPrinted>2022-11-28T09:45:00Z</cp:lastPrinted>
  <dcterms:created xsi:type="dcterms:W3CDTF">2025-04-28T05:27:00Z</dcterms:created>
  <dcterms:modified xsi:type="dcterms:W3CDTF">2025-05-07T10:17:00Z</dcterms:modified>
  <dc:language>ru-RU</dc:language>
</cp:coreProperties>
</file>