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E54" w:rsidRPr="006F6EB4" w:rsidRDefault="00161E54" w:rsidP="00161E54">
      <w:pPr>
        <w:jc w:val="center"/>
        <w:outlineLvl w:val="0"/>
        <w:rPr>
          <w:b/>
          <w:bCs/>
          <w:color w:val="000000"/>
          <w:sz w:val="22"/>
          <w:szCs w:val="22"/>
        </w:rPr>
      </w:pPr>
      <w:proofErr w:type="gramStart"/>
      <w:r w:rsidRPr="006F6EB4">
        <w:rPr>
          <w:b/>
          <w:bCs/>
          <w:color w:val="000000"/>
          <w:sz w:val="22"/>
          <w:szCs w:val="22"/>
        </w:rPr>
        <w:t>Договор</w:t>
      </w:r>
      <w:r w:rsidR="00363A80">
        <w:rPr>
          <w:b/>
          <w:bCs/>
          <w:color w:val="000000"/>
          <w:sz w:val="22"/>
          <w:szCs w:val="22"/>
        </w:rPr>
        <w:t>а</w:t>
      </w:r>
      <w:r w:rsidRPr="006F6EB4">
        <w:rPr>
          <w:b/>
          <w:bCs/>
          <w:color w:val="000000"/>
          <w:sz w:val="22"/>
          <w:szCs w:val="22"/>
        </w:rPr>
        <w:t xml:space="preserve">  №</w:t>
      </w:r>
      <w:proofErr w:type="gramEnd"/>
      <w:r w:rsidRPr="006F6EB4">
        <w:rPr>
          <w:b/>
          <w:bCs/>
          <w:color w:val="000000"/>
          <w:sz w:val="22"/>
          <w:szCs w:val="22"/>
        </w:rPr>
        <w:t xml:space="preserve"> </w:t>
      </w:r>
      <w:r w:rsidR="004F7DDD">
        <w:rPr>
          <w:b/>
          <w:bCs/>
          <w:color w:val="000000"/>
          <w:sz w:val="22"/>
          <w:szCs w:val="22"/>
        </w:rPr>
        <w:t>_______</w:t>
      </w:r>
    </w:p>
    <w:p w:rsidR="00161E54" w:rsidRPr="006F6EB4" w:rsidRDefault="00161E54" w:rsidP="00161E54">
      <w:pPr>
        <w:pStyle w:val="a4"/>
        <w:tabs>
          <w:tab w:val="left" w:pos="0"/>
        </w:tabs>
        <w:rPr>
          <w:sz w:val="22"/>
          <w:szCs w:val="22"/>
        </w:rPr>
      </w:pPr>
    </w:p>
    <w:p w:rsidR="00161E54" w:rsidRPr="006F6EB4" w:rsidRDefault="00161E54" w:rsidP="00161E54">
      <w:pPr>
        <w:pStyle w:val="a4"/>
        <w:tabs>
          <w:tab w:val="left" w:pos="0"/>
        </w:tabs>
        <w:rPr>
          <w:sz w:val="22"/>
          <w:szCs w:val="22"/>
        </w:rPr>
      </w:pPr>
    </w:p>
    <w:p w:rsidR="00161E54" w:rsidRPr="006F6EB4" w:rsidRDefault="00161E54" w:rsidP="00305972">
      <w:pPr>
        <w:pStyle w:val="a4"/>
        <w:tabs>
          <w:tab w:val="left" w:pos="0"/>
        </w:tabs>
        <w:rPr>
          <w:sz w:val="22"/>
          <w:szCs w:val="22"/>
        </w:rPr>
      </w:pPr>
      <w:r w:rsidRPr="00E63A28">
        <w:rPr>
          <w:sz w:val="22"/>
          <w:szCs w:val="22"/>
        </w:rPr>
        <w:t>г.</w:t>
      </w:r>
      <w:r w:rsidR="003C1872" w:rsidRPr="00E63A28">
        <w:rPr>
          <w:sz w:val="22"/>
          <w:szCs w:val="22"/>
        </w:rPr>
        <w:t xml:space="preserve"> </w:t>
      </w:r>
      <w:r w:rsidR="00B50394" w:rsidRPr="00E63A28">
        <w:rPr>
          <w:sz w:val="22"/>
          <w:szCs w:val="22"/>
        </w:rPr>
        <w:t>Челябинск</w:t>
      </w:r>
      <w:r>
        <w:rPr>
          <w:sz w:val="22"/>
          <w:szCs w:val="22"/>
        </w:rPr>
        <w:t xml:space="preserve"> </w:t>
      </w:r>
      <w:r w:rsidR="00305972">
        <w:rPr>
          <w:sz w:val="22"/>
          <w:szCs w:val="22"/>
        </w:rPr>
        <w:t xml:space="preserve">              </w:t>
      </w:r>
      <w:r>
        <w:rPr>
          <w:sz w:val="22"/>
          <w:szCs w:val="22"/>
        </w:rPr>
        <w:t xml:space="preserve">                                  </w:t>
      </w:r>
      <w:r w:rsidR="00E00D47">
        <w:rPr>
          <w:sz w:val="22"/>
          <w:szCs w:val="22"/>
        </w:rPr>
        <w:t xml:space="preserve"> </w:t>
      </w:r>
      <w:r>
        <w:rPr>
          <w:sz w:val="22"/>
          <w:szCs w:val="22"/>
        </w:rPr>
        <w:t xml:space="preserve">                                     </w:t>
      </w:r>
      <w:r w:rsidR="00C7596F">
        <w:rPr>
          <w:sz w:val="22"/>
          <w:szCs w:val="22"/>
        </w:rPr>
        <w:t xml:space="preserve">                     </w:t>
      </w:r>
      <w:r w:rsidR="00E00D47">
        <w:rPr>
          <w:sz w:val="22"/>
          <w:szCs w:val="22"/>
        </w:rPr>
        <w:t xml:space="preserve">  </w:t>
      </w:r>
      <w:proofErr w:type="gramStart"/>
      <w:r w:rsidR="00E00D47">
        <w:rPr>
          <w:sz w:val="22"/>
          <w:szCs w:val="22"/>
        </w:rPr>
        <w:t xml:space="preserve">   </w:t>
      </w:r>
      <w:r w:rsidRPr="006F6EB4">
        <w:rPr>
          <w:sz w:val="22"/>
          <w:szCs w:val="22"/>
        </w:rPr>
        <w:t>«</w:t>
      </w:r>
      <w:proofErr w:type="gramEnd"/>
      <w:r w:rsidRPr="006F6EB4">
        <w:rPr>
          <w:sz w:val="22"/>
          <w:szCs w:val="22"/>
        </w:rPr>
        <w:t>____» ___________20</w:t>
      </w:r>
      <w:r w:rsidR="00A03F40">
        <w:rPr>
          <w:sz w:val="22"/>
          <w:szCs w:val="22"/>
        </w:rPr>
        <w:t>20</w:t>
      </w:r>
      <w:r>
        <w:rPr>
          <w:sz w:val="22"/>
          <w:szCs w:val="22"/>
        </w:rPr>
        <w:t xml:space="preserve"> </w:t>
      </w:r>
      <w:r w:rsidR="00002198">
        <w:rPr>
          <w:sz w:val="22"/>
          <w:szCs w:val="22"/>
        </w:rPr>
        <w:t>г</w:t>
      </w:r>
      <w:r w:rsidRPr="006F6EB4">
        <w:rPr>
          <w:sz w:val="22"/>
          <w:szCs w:val="22"/>
        </w:rPr>
        <w:tab/>
      </w:r>
      <w:r w:rsidRPr="006F6EB4">
        <w:rPr>
          <w:sz w:val="22"/>
          <w:szCs w:val="22"/>
        </w:rPr>
        <w:tab/>
      </w:r>
      <w:r w:rsidRPr="006F6EB4">
        <w:rPr>
          <w:sz w:val="22"/>
          <w:szCs w:val="22"/>
        </w:rPr>
        <w:tab/>
      </w:r>
      <w:r w:rsidRPr="006F6EB4">
        <w:rPr>
          <w:sz w:val="22"/>
          <w:szCs w:val="22"/>
        </w:rPr>
        <w:tab/>
      </w:r>
      <w:r w:rsidRPr="006F6EB4">
        <w:rPr>
          <w:sz w:val="22"/>
          <w:szCs w:val="22"/>
        </w:rPr>
        <w:tab/>
      </w:r>
      <w:r w:rsidRPr="006F6EB4">
        <w:rPr>
          <w:sz w:val="22"/>
          <w:szCs w:val="22"/>
        </w:rPr>
        <w:tab/>
      </w:r>
      <w:r w:rsidRPr="006F6EB4">
        <w:rPr>
          <w:sz w:val="22"/>
          <w:szCs w:val="22"/>
        </w:rPr>
        <w:tab/>
      </w:r>
    </w:p>
    <w:p w:rsidR="00161E54" w:rsidRPr="006F6EB4" w:rsidRDefault="0026673A" w:rsidP="00A03F40">
      <w:pPr>
        <w:pStyle w:val="1"/>
        <w:shd w:val="clear" w:color="auto" w:fill="FFFFFF"/>
        <w:spacing w:before="0" w:after="144" w:line="242" w:lineRule="atLeast"/>
        <w:ind w:firstLine="851"/>
        <w:jc w:val="both"/>
        <w:rPr>
          <w:rFonts w:ascii="Times New Roman" w:hAnsi="Times New Roman" w:cs="Times New Roman"/>
          <w:b w:val="0"/>
          <w:color w:val="333333"/>
          <w:kern w:val="36"/>
          <w:sz w:val="22"/>
          <w:szCs w:val="22"/>
        </w:rPr>
      </w:pPr>
      <w:r w:rsidRPr="0026673A">
        <w:rPr>
          <w:rFonts w:ascii="Times New Roman" w:hAnsi="Times New Roman" w:cs="Times New Roman"/>
          <w:b w:val="0"/>
          <w:bCs w:val="0"/>
          <w:sz w:val="22"/>
          <w:szCs w:val="22"/>
        </w:rPr>
        <w:t xml:space="preserve">Муниципальное автономное </w:t>
      </w:r>
      <w:r w:rsidR="00483E15">
        <w:rPr>
          <w:rFonts w:ascii="Times New Roman" w:hAnsi="Times New Roman" w:cs="Times New Roman"/>
          <w:b w:val="0"/>
          <w:bCs w:val="0"/>
          <w:sz w:val="22"/>
          <w:szCs w:val="22"/>
        </w:rPr>
        <w:t>обще</w:t>
      </w:r>
      <w:r w:rsidRPr="0026673A">
        <w:rPr>
          <w:rFonts w:ascii="Times New Roman" w:hAnsi="Times New Roman" w:cs="Times New Roman"/>
          <w:b w:val="0"/>
          <w:bCs w:val="0"/>
          <w:sz w:val="22"/>
          <w:szCs w:val="22"/>
        </w:rPr>
        <w:t>образовательное  учреждение «</w:t>
      </w:r>
      <w:r w:rsidR="00E00D47">
        <w:rPr>
          <w:rFonts w:ascii="Times New Roman" w:hAnsi="Times New Roman" w:cs="Times New Roman"/>
          <w:b w:val="0"/>
          <w:bCs w:val="0"/>
          <w:sz w:val="22"/>
          <w:szCs w:val="22"/>
        </w:rPr>
        <w:t>Средняя общеобразовательная школа</w:t>
      </w:r>
      <w:r>
        <w:rPr>
          <w:rFonts w:ascii="Times New Roman" w:hAnsi="Times New Roman" w:cs="Times New Roman"/>
          <w:b w:val="0"/>
          <w:bCs w:val="0"/>
          <w:sz w:val="22"/>
          <w:szCs w:val="22"/>
        </w:rPr>
        <w:t xml:space="preserve"> </w:t>
      </w:r>
      <w:r w:rsidR="00E00D47">
        <w:rPr>
          <w:rFonts w:ascii="Times New Roman" w:hAnsi="Times New Roman" w:cs="Times New Roman"/>
          <w:b w:val="0"/>
          <w:bCs w:val="0"/>
          <w:sz w:val="22"/>
          <w:szCs w:val="22"/>
        </w:rPr>
        <w:t>№ 84</w:t>
      </w:r>
      <w:r>
        <w:rPr>
          <w:rFonts w:ascii="Times New Roman" w:hAnsi="Times New Roman" w:cs="Times New Roman"/>
          <w:b w:val="0"/>
          <w:bCs w:val="0"/>
          <w:sz w:val="22"/>
          <w:szCs w:val="22"/>
        </w:rPr>
        <w:t xml:space="preserve"> г. Челябинска»</w:t>
      </w:r>
      <w:r w:rsidR="00161E54" w:rsidRPr="006F6EB4">
        <w:rPr>
          <w:rFonts w:ascii="Times New Roman" w:hAnsi="Times New Roman" w:cs="Times New Roman"/>
          <w:b w:val="0"/>
          <w:sz w:val="22"/>
          <w:szCs w:val="22"/>
        </w:rPr>
        <w:t>,</w:t>
      </w:r>
      <w:r w:rsidR="00161E54" w:rsidRPr="006F6EB4">
        <w:rPr>
          <w:rFonts w:ascii="Times New Roman" w:hAnsi="Times New Roman" w:cs="Times New Roman"/>
          <w:b w:val="0"/>
          <w:color w:val="000000"/>
          <w:sz w:val="22"/>
          <w:szCs w:val="22"/>
        </w:rPr>
        <w:t xml:space="preserve"> именуемое в дальнейшем Заказчик в лице </w:t>
      </w:r>
      <w:r w:rsidR="00E00D47">
        <w:rPr>
          <w:rFonts w:ascii="Times New Roman" w:hAnsi="Times New Roman" w:cs="Times New Roman"/>
          <w:b w:val="0"/>
          <w:color w:val="000000"/>
          <w:sz w:val="22"/>
          <w:szCs w:val="22"/>
        </w:rPr>
        <w:t xml:space="preserve">директора </w:t>
      </w:r>
      <w:proofErr w:type="spellStart"/>
      <w:r w:rsidR="00E00D47">
        <w:rPr>
          <w:rFonts w:ascii="Times New Roman" w:hAnsi="Times New Roman" w:cs="Times New Roman"/>
          <w:b w:val="0"/>
          <w:color w:val="000000"/>
          <w:sz w:val="22"/>
          <w:szCs w:val="22"/>
        </w:rPr>
        <w:t>Красюн</w:t>
      </w:r>
      <w:proofErr w:type="spellEnd"/>
      <w:r w:rsidR="00E00D47">
        <w:rPr>
          <w:rFonts w:ascii="Times New Roman" w:hAnsi="Times New Roman" w:cs="Times New Roman"/>
          <w:b w:val="0"/>
          <w:color w:val="000000"/>
          <w:sz w:val="22"/>
          <w:szCs w:val="22"/>
        </w:rPr>
        <w:t xml:space="preserve"> Галины Александровны</w:t>
      </w:r>
      <w:r w:rsidR="00161E54" w:rsidRPr="006F6EB4">
        <w:rPr>
          <w:rFonts w:ascii="Times New Roman" w:hAnsi="Times New Roman" w:cs="Times New Roman"/>
          <w:b w:val="0"/>
          <w:color w:val="000000"/>
          <w:sz w:val="22"/>
          <w:szCs w:val="22"/>
        </w:rPr>
        <w:t xml:space="preserve">, </w:t>
      </w:r>
      <w:r w:rsidR="00161E54" w:rsidRPr="006F6EB4">
        <w:rPr>
          <w:rFonts w:ascii="Times New Roman" w:hAnsi="Times New Roman" w:cs="Times New Roman"/>
          <w:b w:val="0"/>
          <w:sz w:val="22"/>
          <w:szCs w:val="22"/>
        </w:rPr>
        <w:t>действующего на основании Устава, с одной стороны, и</w:t>
      </w:r>
      <w:r w:rsidR="004F7DDD">
        <w:rPr>
          <w:rFonts w:ascii="Times New Roman" w:hAnsi="Times New Roman" w:cs="Times New Roman"/>
          <w:b w:val="0"/>
          <w:sz w:val="22"/>
          <w:szCs w:val="22"/>
        </w:rPr>
        <w:t>_____________</w:t>
      </w:r>
      <w:r w:rsidR="00161E54" w:rsidRPr="006F6EB4">
        <w:rPr>
          <w:rFonts w:ascii="Times New Roman" w:hAnsi="Times New Roman" w:cs="Times New Roman"/>
          <w:b w:val="0"/>
          <w:sz w:val="22"/>
          <w:szCs w:val="22"/>
        </w:rPr>
        <w:t>, именуемое в дальнейшем</w:t>
      </w:r>
      <w:r w:rsidR="00161E54">
        <w:rPr>
          <w:rFonts w:ascii="Times New Roman" w:hAnsi="Times New Roman" w:cs="Times New Roman"/>
          <w:b w:val="0"/>
          <w:sz w:val="22"/>
          <w:szCs w:val="22"/>
        </w:rPr>
        <w:t xml:space="preserve"> </w:t>
      </w:r>
      <w:r w:rsidR="00161E54" w:rsidRPr="006F6EB4">
        <w:rPr>
          <w:rFonts w:ascii="Times New Roman" w:hAnsi="Times New Roman" w:cs="Times New Roman"/>
          <w:b w:val="0"/>
          <w:bCs w:val="0"/>
          <w:snapToGrid w:val="0"/>
          <w:sz w:val="22"/>
          <w:szCs w:val="22"/>
        </w:rPr>
        <w:t>«Подрядчик»</w:t>
      </w:r>
      <w:r w:rsidR="00161E54" w:rsidRPr="006F6EB4">
        <w:rPr>
          <w:rFonts w:ascii="Times New Roman" w:hAnsi="Times New Roman" w:cs="Times New Roman"/>
          <w:b w:val="0"/>
          <w:snapToGrid w:val="0"/>
          <w:sz w:val="22"/>
          <w:szCs w:val="22"/>
        </w:rPr>
        <w:t>, в лице</w:t>
      </w:r>
      <w:r w:rsidR="009F09C6">
        <w:rPr>
          <w:rFonts w:ascii="Times New Roman" w:hAnsi="Times New Roman" w:cs="Times New Roman"/>
          <w:b w:val="0"/>
          <w:snapToGrid w:val="0"/>
          <w:sz w:val="22"/>
          <w:szCs w:val="22"/>
        </w:rPr>
        <w:t xml:space="preserve"> </w:t>
      </w:r>
      <w:r w:rsidR="004F7DDD">
        <w:rPr>
          <w:rFonts w:ascii="Times New Roman" w:hAnsi="Times New Roman" w:cs="Times New Roman"/>
          <w:b w:val="0"/>
          <w:snapToGrid w:val="0"/>
          <w:sz w:val="22"/>
          <w:szCs w:val="22"/>
        </w:rPr>
        <w:t>___________</w:t>
      </w:r>
      <w:r w:rsidR="00161E54" w:rsidRPr="006F6EB4">
        <w:rPr>
          <w:rFonts w:ascii="Times New Roman" w:hAnsi="Times New Roman" w:cs="Times New Roman"/>
          <w:b w:val="0"/>
          <w:snapToGrid w:val="0"/>
          <w:sz w:val="22"/>
          <w:szCs w:val="22"/>
        </w:rPr>
        <w:t>, действующего на основании</w:t>
      </w:r>
      <w:r w:rsidR="009F09C6">
        <w:rPr>
          <w:rFonts w:ascii="Times New Roman" w:hAnsi="Times New Roman" w:cs="Times New Roman"/>
          <w:b w:val="0"/>
          <w:snapToGrid w:val="0"/>
          <w:sz w:val="22"/>
          <w:szCs w:val="22"/>
        </w:rPr>
        <w:t xml:space="preserve"> </w:t>
      </w:r>
      <w:r w:rsidR="004F7DDD">
        <w:rPr>
          <w:rFonts w:ascii="Times New Roman" w:hAnsi="Times New Roman" w:cs="Times New Roman"/>
          <w:b w:val="0"/>
          <w:snapToGrid w:val="0"/>
          <w:sz w:val="22"/>
          <w:szCs w:val="22"/>
        </w:rPr>
        <w:t>____________</w:t>
      </w:r>
      <w:r w:rsidR="00161E54" w:rsidRPr="006F6EB4">
        <w:rPr>
          <w:rFonts w:ascii="Times New Roman" w:hAnsi="Times New Roman" w:cs="Times New Roman"/>
          <w:b w:val="0"/>
          <w:snapToGrid w:val="0"/>
          <w:sz w:val="22"/>
          <w:szCs w:val="22"/>
        </w:rPr>
        <w:t xml:space="preserve">, с другой стороны, </w:t>
      </w:r>
      <w:r w:rsidR="00161E54" w:rsidRPr="006F6EB4">
        <w:rPr>
          <w:rFonts w:ascii="Times New Roman" w:hAnsi="Times New Roman" w:cs="Times New Roman"/>
          <w:b w:val="0"/>
          <w:sz w:val="22"/>
          <w:szCs w:val="22"/>
          <w:lang w:eastAsia="ar-SA"/>
        </w:rPr>
        <w:t xml:space="preserve">с соблюдением требований Гражданского кодекса Российской Федерации, </w:t>
      </w:r>
      <w:r w:rsidR="00161E54" w:rsidRPr="006F6EB4">
        <w:rPr>
          <w:rFonts w:ascii="Times New Roman" w:hAnsi="Times New Roman" w:cs="Times New Roman"/>
          <w:b w:val="0"/>
          <w:color w:val="333333"/>
          <w:kern w:val="36"/>
          <w:sz w:val="22"/>
          <w:szCs w:val="22"/>
        </w:rPr>
        <w:t>Федерального  закона "О закупках товаров, работ, услуг отдельными видами юридических лиц" от 18.07.2011 N 223-ФЗ,</w:t>
      </w:r>
      <w:r w:rsidR="00483E15">
        <w:rPr>
          <w:rFonts w:ascii="Times New Roman" w:hAnsi="Times New Roman" w:cs="Times New Roman"/>
          <w:b w:val="0"/>
          <w:color w:val="333333"/>
          <w:kern w:val="36"/>
          <w:sz w:val="22"/>
          <w:szCs w:val="22"/>
        </w:rPr>
        <w:t xml:space="preserve"> </w:t>
      </w:r>
      <w:r w:rsidR="00161E54" w:rsidRPr="006F6EB4">
        <w:rPr>
          <w:rFonts w:ascii="Times New Roman" w:hAnsi="Times New Roman" w:cs="Times New Roman"/>
          <w:b w:val="0"/>
          <w:snapToGrid w:val="0"/>
          <w:sz w:val="22"/>
          <w:szCs w:val="22"/>
        </w:rPr>
        <w:t xml:space="preserve">заключили настоящий договор (далее - договор) </w:t>
      </w:r>
      <w:r w:rsidR="00161E54" w:rsidRPr="007738E5">
        <w:rPr>
          <w:rFonts w:ascii="Times New Roman" w:hAnsi="Times New Roman" w:cs="Times New Roman"/>
          <w:b w:val="0"/>
          <w:snapToGrid w:val="0"/>
          <w:sz w:val="22"/>
          <w:szCs w:val="22"/>
        </w:rPr>
        <w:t>о нижеследующем:</w:t>
      </w:r>
    </w:p>
    <w:p w:rsidR="00161E54" w:rsidRPr="006F6EB4" w:rsidRDefault="00B33CF1" w:rsidP="00905880">
      <w:pPr>
        <w:numPr>
          <w:ilvl w:val="0"/>
          <w:numId w:val="1"/>
        </w:numPr>
        <w:tabs>
          <w:tab w:val="clear" w:pos="720"/>
          <w:tab w:val="num" w:pos="0"/>
        </w:tabs>
        <w:ind w:left="0" w:firstLine="0"/>
        <w:jc w:val="center"/>
        <w:rPr>
          <w:b/>
          <w:bCs/>
          <w:sz w:val="22"/>
          <w:szCs w:val="22"/>
        </w:rPr>
      </w:pPr>
      <w:r w:rsidRPr="006F6EB4">
        <w:rPr>
          <w:b/>
          <w:bCs/>
          <w:sz w:val="22"/>
          <w:szCs w:val="22"/>
        </w:rPr>
        <w:t>Предмет договора</w:t>
      </w:r>
    </w:p>
    <w:p w:rsidR="00161E54" w:rsidRPr="006F6EB4" w:rsidRDefault="00161E54" w:rsidP="006C1983">
      <w:pPr>
        <w:ind w:firstLine="851"/>
        <w:jc w:val="both"/>
        <w:rPr>
          <w:b/>
          <w:bCs/>
        </w:rPr>
      </w:pPr>
      <w:r w:rsidRPr="006F6EB4">
        <w:rPr>
          <w:sz w:val="22"/>
          <w:szCs w:val="22"/>
        </w:rPr>
        <w:t xml:space="preserve">1.1. По настоящему </w:t>
      </w:r>
      <w:r w:rsidR="002D4F85" w:rsidRPr="006F6EB4">
        <w:rPr>
          <w:sz w:val="22"/>
          <w:szCs w:val="22"/>
        </w:rPr>
        <w:t>договору Подрядчик</w:t>
      </w:r>
      <w:r w:rsidRPr="006F6EB4">
        <w:rPr>
          <w:sz w:val="22"/>
          <w:szCs w:val="22"/>
        </w:rPr>
        <w:t xml:space="preserve"> обязуется в обусловленный </w:t>
      </w:r>
      <w:proofErr w:type="gramStart"/>
      <w:r w:rsidRPr="006F6EB4">
        <w:rPr>
          <w:sz w:val="22"/>
          <w:szCs w:val="22"/>
        </w:rPr>
        <w:t>договором  срок</w:t>
      </w:r>
      <w:proofErr w:type="gramEnd"/>
      <w:r w:rsidR="002D4F85">
        <w:rPr>
          <w:sz w:val="22"/>
          <w:szCs w:val="22"/>
        </w:rPr>
        <w:t xml:space="preserve"> провести </w:t>
      </w:r>
      <w:r w:rsidR="004F7DDD">
        <w:rPr>
          <w:sz w:val="22"/>
          <w:szCs w:val="22"/>
        </w:rPr>
        <w:t>текущий</w:t>
      </w:r>
      <w:r w:rsidR="00813FF5">
        <w:rPr>
          <w:sz w:val="22"/>
          <w:szCs w:val="22"/>
        </w:rPr>
        <w:t xml:space="preserve"> </w:t>
      </w:r>
      <w:r w:rsidR="002D4F85" w:rsidRPr="002D4F85">
        <w:rPr>
          <w:sz w:val="22"/>
          <w:szCs w:val="22"/>
        </w:rPr>
        <w:t xml:space="preserve">ремонт </w:t>
      </w:r>
      <w:r w:rsidR="00B45470">
        <w:rPr>
          <w:sz w:val="22"/>
          <w:szCs w:val="22"/>
        </w:rPr>
        <w:t>__________________</w:t>
      </w:r>
      <w:r>
        <w:rPr>
          <w:b/>
          <w:bCs/>
          <w:sz w:val="22"/>
          <w:szCs w:val="22"/>
        </w:rPr>
        <w:t xml:space="preserve"> </w:t>
      </w:r>
      <w:r w:rsidRPr="006F6EB4">
        <w:rPr>
          <w:sz w:val="22"/>
          <w:szCs w:val="22"/>
        </w:rPr>
        <w:t>для  Заказчика  согласно  Технического задания  (</w:t>
      </w:r>
      <w:r w:rsidR="00550F92">
        <w:rPr>
          <w:sz w:val="22"/>
          <w:szCs w:val="22"/>
        </w:rPr>
        <w:t>Приложение  №</w:t>
      </w:r>
      <w:r w:rsidR="00E00D47">
        <w:rPr>
          <w:sz w:val="22"/>
          <w:szCs w:val="22"/>
        </w:rPr>
        <w:t xml:space="preserve"> </w:t>
      </w:r>
      <w:r w:rsidR="007D1528">
        <w:rPr>
          <w:sz w:val="22"/>
          <w:szCs w:val="22"/>
        </w:rPr>
        <w:t>1</w:t>
      </w:r>
      <w:r w:rsidR="00550F92">
        <w:rPr>
          <w:sz w:val="22"/>
          <w:szCs w:val="22"/>
        </w:rPr>
        <w:t xml:space="preserve"> </w:t>
      </w:r>
      <w:r w:rsidR="00550F92" w:rsidRPr="006F6EB4">
        <w:rPr>
          <w:color w:val="000000"/>
          <w:sz w:val="22"/>
          <w:szCs w:val="22"/>
        </w:rPr>
        <w:t>к договору</w:t>
      </w:r>
      <w:r w:rsidR="00550F92">
        <w:rPr>
          <w:sz w:val="22"/>
          <w:szCs w:val="22"/>
        </w:rPr>
        <w:t>)</w:t>
      </w:r>
      <w:r w:rsidR="00E00D47">
        <w:rPr>
          <w:sz w:val="22"/>
          <w:szCs w:val="22"/>
        </w:rPr>
        <w:t>,</w:t>
      </w:r>
      <w:r w:rsidRPr="006F6EB4">
        <w:rPr>
          <w:sz w:val="22"/>
          <w:szCs w:val="22"/>
        </w:rPr>
        <w:t xml:space="preserve"> </w:t>
      </w:r>
      <w:r>
        <w:rPr>
          <w:color w:val="000000"/>
          <w:sz w:val="22"/>
          <w:szCs w:val="22"/>
        </w:rPr>
        <w:t xml:space="preserve">локальной </w:t>
      </w:r>
      <w:r w:rsidRPr="006F6EB4">
        <w:rPr>
          <w:color w:val="000000"/>
          <w:sz w:val="22"/>
          <w:szCs w:val="22"/>
        </w:rPr>
        <w:t>смет</w:t>
      </w:r>
      <w:r w:rsidR="00483E15">
        <w:rPr>
          <w:color w:val="000000"/>
          <w:sz w:val="22"/>
          <w:szCs w:val="22"/>
        </w:rPr>
        <w:t>ой</w:t>
      </w:r>
      <w:r w:rsidRPr="006F6EB4">
        <w:rPr>
          <w:color w:val="000000"/>
          <w:sz w:val="22"/>
          <w:szCs w:val="22"/>
        </w:rPr>
        <w:t xml:space="preserve"> </w:t>
      </w:r>
      <w:r w:rsidR="002D4F85">
        <w:rPr>
          <w:color w:val="000000"/>
          <w:sz w:val="22"/>
          <w:szCs w:val="22"/>
        </w:rPr>
        <w:t xml:space="preserve"> (приложение № </w:t>
      </w:r>
      <w:r w:rsidR="007D1528">
        <w:rPr>
          <w:color w:val="000000"/>
          <w:sz w:val="22"/>
          <w:szCs w:val="22"/>
        </w:rPr>
        <w:t>2</w:t>
      </w:r>
      <w:r w:rsidRPr="006F6EB4">
        <w:rPr>
          <w:color w:val="000000"/>
          <w:sz w:val="22"/>
          <w:szCs w:val="22"/>
        </w:rPr>
        <w:t xml:space="preserve"> к договору)</w:t>
      </w:r>
      <w:r>
        <w:rPr>
          <w:sz w:val="22"/>
          <w:szCs w:val="22"/>
        </w:rPr>
        <w:t>,</w:t>
      </w:r>
      <w:r w:rsidRPr="006F6EB4">
        <w:rPr>
          <w:sz w:val="22"/>
          <w:szCs w:val="22"/>
        </w:rPr>
        <w:t xml:space="preserve"> </w:t>
      </w:r>
      <w:r w:rsidR="007D1528">
        <w:rPr>
          <w:sz w:val="22"/>
          <w:szCs w:val="22"/>
        </w:rPr>
        <w:t xml:space="preserve">ведомости объемов </w:t>
      </w:r>
      <w:r w:rsidR="007D1528" w:rsidRPr="007D1528">
        <w:rPr>
          <w:sz w:val="22"/>
          <w:szCs w:val="22"/>
        </w:rPr>
        <w:t>работ</w:t>
      </w:r>
      <w:r w:rsidR="00E00D47" w:rsidRPr="007D1528">
        <w:rPr>
          <w:sz w:val="22"/>
          <w:szCs w:val="22"/>
        </w:rPr>
        <w:t xml:space="preserve"> </w:t>
      </w:r>
      <w:r w:rsidRPr="007D1528">
        <w:rPr>
          <w:sz w:val="22"/>
          <w:szCs w:val="22"/>
        </w:rPr>
        <w:t xml:space="preserve">(приложение № </w:t>
      </w:r>
      <w:r w:rsidR="007D1528">
        <w:rPr>
          <w:sz w:val="22"/>
          <w:szCs w:val="22"/>
        </w:rPr>
        <w:t>3</w:t>
      </w:r>
      <w:r w:rsidRPr="007D1528">
        <w:rPr>
          <w:sz w:val="22"/>
          <w:szCs w:val="22"/>
        </w:rPr>
        <w:t xml:space="preserve"> договору)</w:t>
      </w:r>
      <w:r w:rsidR="007D1528" w:rsidRPr="007D1528">
        <w:rPr>
          <w:sz w:val="22"/>
          <w:szCs w:val="22"/>
        </w:rPr>
        <w:t xml:space="preserve"> </w:t>
      </w:r>
      <w:r w:rsidRPr="00002198">
        <w:rPr>
          <w:sz w:val="22"/>
          <w:szCs w:val="22"/>
        </w:rPr>
        <w:t>(</w:t>
      </w:r>
      <w:r w:rsidRPr="006F6EB4">
        <w:rPr>
          <w:sz w:val="22"/>
          <w:szCs w:val="22"/>
        </w:rPr>
        <w:t>далее - работы)  и настоящего договора и сдать их результат Заказчику, а Заказчик обязуется принять и оплатить выполненные работы в порядке и на условиях, предусмотренных настоящим Договором.</w:t>
      </w:r>
    </w:p>
    <w:p w:rsidR="00161E54" w:rsidRPr="006F6EB4" w:rsidRDefault="00161E54" w:rsidP="006C1983">
      <w:pPr>
        <w:ind w:firstLine="851"/>
        <w:jc w:val="both"/>
        <w:rPr>
          <w:color w:val="000000"/>
          <w:sz w:val="22"/>
          <w:szCs w:val="22"/>
        </w:rPr>
      </w:pPr>
      <w:r w:rsidRPr="006F6EB4">
        <w:rPr>
          <w:sz w:val="22"/>
          <w:szCs w:val="22"/>
        </w:rPr>
        <w:t>1.</w:t>
      </w:r>
      <w:r w:rsidRPr="006F6EB4">
        <w:rPr>
          <w:color w:val="000000"/>
          <w:sz w:val="22"/>
          <w:szCs w:val="22"/>
        </w:rPr>
        <w:t>2. Договор заключается на условиях, предусмотренных документацией о закупке.</w:t>
      </w:r>
    </w:p>
    <w:p w:rsidR="00161E54" w:rsidRPr="006F6EB4" w:rsidRDefault="00161E54" w:rsidP="006C1983">
      <w:pPr>
        <w:pStyle w:val="a8"/>
        <w:tabs>
          <w:tab w:val="num" w:pos="0"/>
        </w:tabs>
        <w:ind w:firstLine="851"/>
        <w:jc w:val="both"/>
        <w:rPr>
          <w:rFonts w:ascii="Times New Roman" w:hAnsi="Times New Roman" w:cs="Times New Roman"/>
          <w:color w:val="000000"/>
        </w:rPr>
      </w:pPr>
      <w:r w:rsidRPr="006F6EB4">
        <w:rPr>
          <w:rFonts w:ascii="Times New Roman" w:hAnsi="Times New Roman" w:cs="Times New Roman"/>
          <w:color w:val="000000"/>
        </w:rPr>
        <w:t>1.</w:t>
      </w:r>
      <w:r w:rsidR="002D4F85" w:rsidRPr="006F6EB4">
        <w:rPr>
          <w:rFonts w:ascii="Times New Roman" w:hAnsi="Times New Roman" w:cs="Times New Roman"/>
          <w:color w:val="000000"/>
        </w:rPr>
        <w:t>3. Перечень</w:t>
      </w:r>
      <w:r w:rsidRPr="006F6EB4">
        <w:rPr>
          <w:rFonts w:ascii="Times New Roman" w:hAnsi="Times New Roman" w:cs="Times New Roman"/>
          <w:color w:val="000000"/>
        </w:rPr>
        <w:t xml:space="preserve"> работ и требования к работам </w:t>
      </w:r>
      <w:r w:rsidR="002D4F85" w:rsidRPr="006F6EB4">
        <w:rPr>
          <w:rFonts w:ascii="Times New Roman" w:hAnsi="Times New Roman" w:cs="Times New Roman"/>
          <w:color w:val="000000"/>
        </w:rPr>
        <w:t>определены Техническим</w:t>
      </w:r>
      <w:r w:rsidRPr="006F6EB4">
        <w:rPr>
          <w:rFonts w:ascii="Times New Roman" w:hAnsi="Times New Roman" w:cs="Times New Roman"/>
          <w:color w:val="000000"/>
        </w:rPr>
        <w:t xml:space="preserve"> </w:t>
      </w:r>
      <w:r w:rsidR="002D4F85" w:rsidRPr="006F6EB4">
        <w:rPr>
          <w:rFonts w:ascii="Times New Roman" w:hAnsi="Times New Roman" w:cs="Times New Roman"/>
          <w:color w:val="000000"/>
        </w:rPr>
        <w:t>заданием (</w:t>
      </w:r>
      <w:r w:rsidR="002D4F85" w:rsidRPr="002D4F85">
        <w:rPr>
          <w:rFonts w:ascii="Times New Roman" w:hAnsi="Times New Roman" w:cs="Times New Roman"/>
          <w:color w:val="000000"/>
        </w:rPr>
        <w:t>Приложение №</w:t>
      </w:r>
      <w:r w:rsidR="00483E15">
        <w:rPr>
          <w:rFonts w:ascii="Times New Roman" w:hAnsi="Times New Roman" w:cs="Times New Roman"/>
          <w:color w:val="000000"/>
        </w:rPr>
        <w:t xml:space="preserve"> </w:t>
      </w:r>
      <w:r w:rsidR="007D1528">
        <w:rPr>
          <w:rFonts w:ascii="Times New Roman" w:hAnsi="Times New Roman" w:cs="Times New Roman"/>
          <w:color w:val="000000"/>
        </w:rPr>
        <w:t>1</w:t>
      </w:r>
      <w:r w:rsidR="002D4F85" w:rsidRPr="002D4F85">
        <w:rPr>
          <w:rFonts w:ascii="Times New Roman" w:hAnsi="Times New Roman" w:cs="Times New Roman"/>
          <w:color w:val="000000"/>
        </w:rPr>
        <w:t xml:space="preserve"> - Техническое задание</w:t>
      </w:r>
      <w:r>
        <w:rPr>
          <w:rFonts w:ascii="Times New Roman" w:hAnsi="Times New Roman" w:cs="Times New Roman"/>
          <w:color w:val="000000"/>
        </w:rPr>
        <w:t>)</w:t>
      </w:r>
      <w:r w:rsidR="00E00D47">
        <w:rPr>
          <w:rFonts w:ascii="Times New Roman" w:hAnsi="Times New Roman" w:cs="Times New Roman"/>
          <w:color w:val="000000"/>
        </w:rPr>
        <w:t>,</w:t>
      </w:r>
      <w:r>
        <w:rPr>
          <w:rFonts w:ascii="Times New Roman" w:hAnsi="Times New Roman" w:cs="Times New Roman"/>
          <w:color w:val="000000"/>
        </w:rPr>
        <w:t xml:space="preserve"> локальной сметой </w:t>
      </w:r>
      <w:r w:rsidRPr="006F6EB4">
        <w:rPr>
          <w:rFonts w:ascii="Times New Roman" w:hAnsi="Times New Roman" w:cs="Times New Roman"/>
          <w:color w:val="000000"/>
        </w:rPr>
        <w:t xml:space="preserve">(приложение № </w:t>
      </w:r>
      <w:r w:rsidR="007D1528">
        <w:rPr>
          <w:rFonts w:ascii="Times New Roman" w:hAnsi="Times New Roman" w:cs="Times New Roman"/>
          <w:color w:val="000000"/>
        </w:rPr>
        <w:t>2</w:t>
      </w:r>
      <w:r w:rsidRPr="006F6EB4">
        <w:rPr>
          <w:rFonts w:ascii="Times New Roman" w:hAnsi="Times New Roman" w:cs="Times New Roman"/>
          <w:color w:val="000000"/>
        </w:rPr>
        <w:t xml:space="preserve"> к договору</w:t>
      </w:r>
      <w:r w:rsidR="002D4F85" w:rsidRPr="006F6EB4">
        <w:rPr>
          <w:rFonts w:ascii="Times New Roman" w:hAnsi="Times New Roman" w:cs="Times New Roman"/>
          <w:color w:val="000000"/>
        </w:rPr>
        <w:t>),</w:t>
      </w:r>
      <w:r w:rsidRPr="006F6EB4">
        <w:rPr>
          <w:rFonts w:ascii="Times New Roman" w:hAnsi="Times New Roman" w:cs="Times New Roman"/>
          <w:color w:val="000000"/>
        </w:rPr>
        <w:t xml:space="preserve"> </w:t>
      </w:r>
      <w:r w:rsidR="007D1528">
        <w:rPr>
          <w:rFonts w:ascii="Times New Roman" w:hAnsi="Times New Roman" w:cs="Times New Roman"/>
          <w:color w:val="000000"/>
        </w:rPr>
        <w:t>ведомости объемов работ</w:t>
      </w:r>
      <w:r w:rsidRPr="006F6EB4">
        <w:rPr>
          <w:rFonts w:ascii="Times New Roman" w:hAnsi="Times New Roman" w:cs="Times New Roman"/>
          <w:color w:val="000000"/>
        </w:rPr>
        <w:t xml:space="preserve"> (приложение № </w:t>
      </w:r>
      <w:r w:rsidR="007D1528">
        <w:rPr>
          <w:rFonts w:ascii="Times New Roman" w:hAnsi="Times New Roman" w:cs="Times New Roman"/>
          <w:color w:val="000000"/>
        </w:rPr>
        <w:t>3</w:t>
      </w:r>
      <w:r w:rsidRPr="006F6EB4">
        <w:rPr>
          <w:rFonts w:ascii="Times New Roman" w:hAnsi="Times New Roman" w:cs="Times New Roman"/>
          <w:color w:val="000000"/>
        </w:rPr>
        <w:t xml:space="preserve"> договору) являющимися неотъемлемой частью настоящего Договора.</w:t>
      </w:r>
    </w:p>
    <w:p w:rsidR="00161E54" w:rsidRPr="0026673A" w:rsidRDefault="00161E54" w:rsidP="006C1983">
      <w:pPr>
        <w:ind w:firstLine="851"/>
        <w:rPr>
          <w:color w:val="000000"/>
          <w:sz w:val="22"/>
          <w:szCs w:val="22"/>
        </w:rPr>
      </w:pPr>
      <w:r w:rsidRPr="006F6EB4">
        <w:rPr>
          <w:color w:val="000000"/>
          <w:sz w:val="22"/>
          <w:szCs w:val="22"/>
        </w:rPr>
        <w:t xml:space="preserve">1.4. Место выполнения работ: </w:t>
      </w:r>
      <w:r w:rsidR="00534548" w:rsidRPr="00534548">
        <w:rPr>
          <w:color w:val="000000"/>
          <w:sz w:val="22"/>
          <w:szCs w:val="22"/>
        </w:rPr>
        <w:t>МА</w:t>
      </w:r>
      <w:r w:rsidR="0026673A">
        <w:rPr>
          <w:color w:val="000000"/>
          <w:sz w:val="22"/>
          <w:szCs w:val="22"/>
        </w:rPr>
        <w:t>ОУ «</w:t>
      </w:r>
      <w:r w:rsidR="00E00D47">
        <w:rPr>
          <w:color w:val="000000"/>
          <w:sz w:val="22"/>
          <w:szCs w:val="22"/>
        </w:rPr>
        <w:t>СОШ № 84</w:t>
      </w:r>
      <w:r w:rsidR="00534548" w:rsidRPr="00534548">
        <w:rPr>
          <w:color w:val="000000"/>
          <w:sz w:val="22"/>
          <w:szCs w:val="22"/>
        </w:rPr>
        <w:t xml:space="preserve"> г. Челябинска»</w:t>
      </w:r>
      <w:r w:rsidR="006C1983">
        <w:rPr>
          <w:color w:val="000000"/>
          <w:sz w:val="22"/>
          <w:szCs w:val="22"/>
        </w:rPr>
        <w:t xml:space="preserve"> </w:t>
      </w:r>
      <w:r w:rsidR="0026673A" w:rsidRPr="0026673A">
        <w:rPr>
          <w:color w:val="000000"/>
          <w:sz w:val="22"/>
          <w:szCs w:val="22"/>
        </w:rPr>
        <w:t>4540</w:t>
      </w:r>
      <w:r w:rsidR="00E00D47">
        <w:rPr>
          <w:color w:val="000000"/>
          <w:sz w:val="22"/>
          <w:szCs w:val="22"/>
        </w:rPr>
        <w:t>85</w:t>
      </w:r>
      <w:r w:rsidR="0026673A" w:rsidRPr="0026673A">
        <w:rPr>
          <w:color w:val="000000"/>
          <w:sz w:val="22"/>
          <w:szCs w:val="22"/>
        </w:rPr>
        <w:t xml:space="preserve">, г. Челябинск, </w:t>
      </w:r>
      <w:r w:rsidR="00E00D47">
        <w:rPr>
          <w:color w:val="000000"/>
          <w:sz w:val="22"/>
          <w:szCs w:val="22"/>
        </w:rPr>
        <w:br/>
      </w:r>
      <w:r w:rsidR="0026673A" w:rsidRPr="0026673A">
        <w:rPr>
          <w:color w:val="000000"/>
          <w:sz w:val="22"/>
          <w:szCs w:val="22"/>
        </w:rPr>
        <w:t>ул.</w:t>
      </w:r>
      <w:r w:rsidR="00E00D47">
        <w:rPr>
          <w:color w:val="000000"/>
          <w:sz w:val="22"/>
          <w:szCs w:val="22"/>
        </w:rPr>
        <w:t xml:space="preserve"> </w:t>
      </w:r>
      <w:r w:rsidR="00B45470">
        <w:rPr>
          <w:color w:val="000000"/>
          <w:sz w:val="22"/>
          <w:szCs w:val="22"/>
        </w:rPr>
        <w:t>Хохрякова</w:t>
      </w:r>
      <w:r w:rsidR="0026673A" w:rsidRPr="0026673A">
        <w:rPr>
          <w:color w:val="000000"/>
          <w:sz w:val="22"/>
          <w:szCs w:val="22"/>
        </w:rPr>
        <w:t xml:space="preserve">, д. </w:t>
      </w:r>
      <w:r w:rsidR="008A52BB">
        <w:rPr>
          <w:color w:val="000000"/>
          <w:sz w:val="22"/>
          <w:szCs w:val="22"/>
        </w:rPr>
        <w:t>2</w:t>
      </w:r>
      <w:r w:rsidR="00B45470">
        <w:rPr>
          <w:color w:val="000000"/>
          <w:sz w:val="22"/>
          <w:szCs w:val="22"/>
        </w:rPr>
        <w:t>6а</w:t>
      </w:r>
      <w:r w:rsidR="00E00D47">
        <w:rPr>
          <w:color w:val="000000"/>
          <w:sz w:val="22"/>
          <w:szCs w:val="22"/>
        </w:rPr>
        <w:t>.</w:t>
      </w:r>
    </w:p>
    <w:p w:rsidR="00161E54" w:rsidRPr="006F6EB4" w:rsidRDefault="00161E54" w:rsidP="00E00D47">
      <w:pPr>
        <w:pStyle w:val="11"/>
        <w:ind w:left="0"/>
        <w:jc w:val="center"/>
        <w:rPr>
          <w:b/>
          <w:bCs/>
          <w:sz w:val="22"/>
          <w:szCs w:val="22"/>
        </w:rPr>
      </w:pPr>
      <w:r w:rsidRPr="006F6EB4">
        <w:rPr>
          <w:b/>
          <w:bCs/>
          <w:sz w:val="22"/>
          <w:szCs w:val="22"/>
        </w:rPr>
        <w:t>2.</w:t>
      </w:r>
      <w:r w:rsidR="00905880">
        <w:rPr>
          <w:b/>
          <w:bCs/>
          <w:sz w:val="22"/>
          <w:szCs w:val="22"/>
        </w:rPr>
        <w:t xml:space="preserve"> </w:t>
      </w:r>
      <w:r w:rsidRPr="006F6EB4">
        <w:rPr>
          <w:b/>
          <w:bCs/>
          <w:sz w:val="22"/>
          <w:szCs w:val="22"/>
        </w:rPr>
        <w:t>Обязанности и права сторон</w:t>
      </w:r>
    </w:p>
    <w:p w:rsidR="00161E54" w:rsidRPr="006F6EB4" w:rsidRDefault="00161E54" w:rsidP="006C1983">
      <w:pPr>
        <w:pStyle w:val="a3"/>
        <w:spacing w:after="0"/>
        <w:ind w:left="0" w:firstLine="851"/>
        <w:rPr>
          <w:sz w:val="22"/>
          <w:szCs w:val="22"/>
        </w:rPr>
      </w:pPr>
      <w:r w:rsidRPr="006F6EB4">
        <w:rPr>
          <w:sz w:val="22"/>
          <w:szCs w:val="22"/>
        </w:rPr>
        <w:t>2.1. Подрядчик обязан:</w:t>
      </w:r>
    </w:p>
    <w:p w:rsidR="00161E54" w:rsidRPr="006F6EB4" w:rsidRDefault="00161E54" w:rsidP="006C1983">
      <w:pPr>
        <w:ind w:firstLine="851"/>
        <w:jc w:val="both"/>
        <w:rPr>
          <w:color w:val="000000"/>
          <w:sz w:val="22"/>
          <w:szCs w:val="22"/>
        </w:rPr>
      </w:pPr>
      <w:r w:rsidRPr="006F6EB4">
        <w:rPr>
          <w:snapToGrid w:val="0"/>
          <w:sz w:val="22"/>
          <w:szCs w:val="22"/>
        </w:rPr>
        <w:t xml:space="preserve">2.1.1. </w:t>
      </w:r>
      <w:r w:rsidRPr="006F6EB4">
        <w:rPr>
          <w:sz w:val="22"/>
          <w:szCs w:val="22"/>
        </w:rPr>
        <w:t xml:space="preserve">Выполнить весь объем работ на основании </w:t>
      </w:r>
      <w:r w:rsidR="002D4F85" w:rsidRPr="006F6EB4">
        <w:rPr>
          <w:color w:val="000000"/>
          <w:sz w:val="22"/>
          <w:szCs w:val="22"/>
        </w:rPr>
        <w:t>Технического задания (</w:t>
      </w:r>
      <w:r w:rsidR="002D4F85">
        <w:rPr>
          <w:color w:val="000000"/>
          <w:sz w:val="22"/>
          <w:szCs w:val="22"/>
        </w:rPr>
        <w:t xml:space="preserve">Приложение № </w:t>
      </w:r>
      <w:r w:rsidR="007D1528">
        <w:rPr>
          <w:color w:val="000000"/>
          <w:sz w:val="22"/>
          <w:szCs w:val="22"/>
        </w:rPr>
        <w:t>1</w:t>
      </w:r>
      <w:r w:rsidRPr="006F6EB4">
        <w:rPr>
          <w:color w:val="000000"/>
          <w:sz w:val="22"/>
          <w:szCs w:val="22"/>
        </w:rPr>
        <w:t xml:space="preserve"> к договору) локальной   сметы (приложение № </w:t>
      </w:r>
      <w:r w:rsidR="007D1528">
        <w:rPr>
          <w:color w:val="000000"/>
          <w:sz w:val="22"/>
          <w:szCs w:val="22"/>
        </w:rPr>
        <w:t>2</w:t>
      </w:r>
      <w:r w:rsidR="002D4F85">
        <w:rPr>
          <w:color w:val="000000"/>
          <w:sz w:val="22"/>
          <w:szCs w:val="22"/>
        </w:rPr>
        <w:t xml:space="preserve"> к договору)</w:t>
      </w:r>
      <w:r w:rsidRPr="006F6EB4">
        <w:rPr>
          <w:color w:val="000000"/>
          <w:sz w:val="22"/>
          <w:szCs w:val="22"/>
        </w:rPr>
        <w:t xml:space="preserve">, </w:t>
      </w:r>
      <w:r w:rsidR="007D1528">
        <w:rPr>
          <w:color w:val="000000"/>
          <w:sz w:val="22"/>
          <w:szCs w:val="22"/>
        </w:rPr>
        <w:t>ведомости объемов работ</w:t>
      </w:r>
      <w:r w:rsidRPr="006F6EB4">
        <w:rPr>
          <w:color w:val="000000"/>
          <w:sz w:val="22"/>
          <w:szCs w:val="22"/>
        </w:rPr>
        <w:t xml:space="preserve"> (приложение № </w:t>
      </w:r>
      <w:r w:rsidR="007D1528">
        <w:rPr>
          <w:color w:val="000000"/>
          <w:sz w:val="22"/>
          <w:szCs w:val="22"/>
        </w:rPr>
        <w:t xml:space="preserve">3 к </w:t>
      </w:r>
      <w:r w:rsidRPr="006F6EB4">
        <w:rPr>
          <w:color w:val="000000"/>
          <w:sz w:val="22"/>
          <w:szCs w:val="22"/>
        </w:rPr>
        <w:t xml:space="preserve">договору) </w:t>
      </w:r>
    </w:p>
    <w:p w:rsidR="00161E54" w:rsidRPr="006F6EB4" w:rsidRDefault="00161E54" w:rsidP="006C1983">
      <w:pPr>
        <w:ind w:firstLine="851"/>
        <w:jc w:val="both"/>
        <w:rPr>
          <w:snapToGrid w:val="0"/>
          <w:sz w:val="22"/>
          <w:szCs w:val="22"/>
        </w:rPr>
      </w:pPr>
      <w:r w:rsidRPr="006F6EB4">
        <w:rPr>
          <w:snapToGrid w:val="0"/>
          <w:sz w:val="22"/>
          <w:szCs w:val="22"/>
        </w:rPr>
        <w:t>2.1.2. Выполнить работы из своих материалов, своими силами и средствами и (или) силами субподрядных организаций;</w:t>
      </w:r>
    </w:p>
    <w:p w:rsidR="00161E54" w:rsidRPr="006F6EB4" w:rsidRDefault="00161E54" w:rsidP="006C1983">
      <w:pPr>
        <w:tabs>
          <w:tab w:val="num" w:pos="1080"/>
          <w:tab w:val="num" w:pos="1571"/>
        </w:tabs>
        <w:ind w:firstLine="851"/>
        <w:jc w:val="both"/>
        <w:rPr>
          <w:sz w:val="22"/>
          <w:szCs w:val="22"/>
        </w:rPr>
      </w:pPr>
      <w:r w:rsidRPr="006F6EB4">
        <w:rPr>
          <w:snapToGrid w:val="0"/>
          <w:sz w:val="22"/>
          <w:szCs w:val="22"/>
        </w:rPr>
        <w:t>2.1.3. Работы (результат работ) должны отвечать требованиям качества, безопасности жизни и здоров</w:t>
      </w:r>
      <w:r w:rsidRPr="006F6EB4">
        <w:rPr>
          <w:sz w:val="22"/>
          <w:szCs w:val="22"/>
        </w:rPr>
        <w:t>ья, а также иным требованиям, обычно предъявляемым к работам такого рода в соответствии с требованиями действующего законодательства.</w:t>
      </w:r>
    </w:p>
    <w:p w:rsidR="00161E54" w:rsidRPr="006F6EB4" w:rsidRDefault="00161E54" w:rsidP="006C1983">
      <w:pPr>
        <w:ind w:firstLine="851"/>
        <w:jc w:val="both"/>
        <w:rPr>
          <w:sz w:val="22"/>
          <w:szCs w:val="22"/>
        </w:rPr>
      </w:pPr>
      <w:r w:rsidRPr="006F6EB4">
        <w:rPr>
          <w:snapToGrid w:val="0"/>
          <w:sz w:val="22"/>
          <w:szCs w:val="22"/>
        </w:rPr>
        <w:t>2.1.4. Приобрести и доставить на объект материалы, необходимые для выполнения работ,</w:t>
      </w:r>
      <w:r w:rsidRPr="006F6EB4">
        <w:rPr>
          <w:sz w:val="22"/>
          <w:szCs w:val="22"/>
        </w:rPr>
        <w:t xml:space="preserve"> собственным транспортом или с привлечением транспорта третьих лиц за свой счет. Все виды погрузочно-разгрузочных работ осуществляются Подрядчиком собственными техническими средствами или за свой счет; </w:t>
      </w:r>
    </w:p>
    <w:p w:rsidR="00161E54" w:rsidRPr="006F6EB4" w:rsidRDefault="00161E54" w:rsidP="006C1983">
      <w:pPr>
        <w:ind w:firstLine="851"/>
        <w:jc w:val="both"/>
        <w:rPr>
          <w:sz w:val="22"/>
          <w:szCs w:val="22"/>
        </w:rPr>
      </w:pPr>
      <w:r w:rsidRPr="006F6EB4">
        <w:rPr>
          <w:sz w:val="22"/>
          <w:szCs w:val="22"/>
        </w:rPr>
        <w:t xml:space="preserve">2.1.5. Обеспечить выполнение работ необходимыми высококачественными современными материалами, оборудованием, конструкциями, комплектующими изделиями и </w:t>
      </w:r>
      <w:r w:rsidR="00550F92" w:rsidRPr="006F6EB4">
        <w:rPr>
          <w:sz w:val="22"/>
          <w:szCs w:val="22"/>
        </w:rPr>
        <w:t>другими материально-техническими ресурсами,</w:t>
      </w:r>
      <w:r w:rsidRPr="006F6EB4">
        <w:rPr>
          <w:sz w:val="22"/>
          <w:szCs w:val="22"/>
        </w:rPr>
        <w:t xml:space="preserve"> и строительной техникой. Все материалы, изделия и конструкции должны отвечать санитарно-гигиеническим, противопожарным и эстетическим требованиям иметь соответствующие сертификаты, технические паспорта и другие документы, удостоверяющие их качество</w:t>
      </w:r>
      <w:r w:rsidR="006F0091">
        <w:rPr>
          <w:sz w:val="22"/>
          <w:szCs w:val="22"/>
        </w:rPr>
        <w:t xml:space="preserve"> и должны быть разрешены для применения в общеобразовательных учреждениях</w:t>
      </w:r>
      <w:r w:rsidRPr="006F6EB4">
        <w:rPr>
          <w:sz w:val="22"/>
          <w:szCs w:val="22"/>
        </w:rPr>
        <w:t>. На все материалы, подлежащие обязательной сертификации в соответствии с действующим законодательством, должны иметься сертификаты. Оригиналы и копии документов, подтверждающие сертификацию (соответствие их Санитарным правилам и Противопожарным нормам) должны быть предоставлены Заказчик</w:t>
      </w:r>
      <w:r w:rsidR="006F0091">
        <w:rPr>
          <w:sz w:val="22"/>
          <w:szCs w:val="22"/>
        </w:rPr>
        <w:t>у</w:t>
      </w:r>
      <w:r w:rsidRPr="006F6EB4">
        <w:rPr>
          <w:sz w:val="22"/>
          <w:szCs w:val="22"/>
        </w:rPr>
        <w:t xml:space="preserve">. В случае выявления несоответствия материалов требованиям нормативных документов, партия материалов бракуется и возвращается Подрядчику.  </w:t>
      </w:r>
      <w:r w:rsidR="006F0091">
        <w:rPr>
          <w:sz w:val="22"/>
          <w:szCs w:val="22"/>
        </w:rPr>
        <w:t>Все материалы должны быть новыми, не бывшими в употреблении, свободны от прав третьих лиц.</w:t>
      </w:r>
      <w:r w:rsidRPr="006F6EB4">
        <w:rPr>
          <w:sz w:val="22"/>
          <w:szCs w:val="22"/>
        </w:rPr>
        <w:t xml:space="preserve">    </w:t>
      </w:r>
    </w:p>
    <w:p w:rsidR="00161E54" w:rsidRPr="006F6EB4" w:rsidRDefault="00161E54" w:rsidP="006C1983">
      <w:pPr>
        <w:tabs>
          <w:tab w:val="num" w:pos="1080"/>
          <w:tab w:val="num" w:pos="1571"/>
        </w:tabs>
        <w:ind w:firstLine="851"/>
        <w:jc w:val="both"/>
        <w:rPr>
          <w:sz w:val="22"/>
          <w:szCs w:val="22"/>
        </w:rPr>
      </w:pPr>
      <w:r w:rsidRPr="006F6EB4">
        <w:rPr>
          <w:sz w:val="22"/>
          <w:szCs w:val="22"/>
        </w:rPr>
        <w:t>2.1.6. Нести ответственность перед Заказчиком за ненадлежащее исполнение работ по настоящему договору его субподрядчиками, за координацию их деятельности и соблюдение сроков производства работ;</w:t>
      </w:r>
    </w:p>
    <w:p w:rsidR="00161E54" w:rsidRPr="006F6EB4" w:rsidRDefault="00161E54" w:rsidP="006C1983">
      <w:pPr>
        <w:tabs>
          <w:tab w:val="num" w:pos="1080"/>
          <w:tab w:val="num" w:pos="1571"/>
        </w:tabs>
        <w:ind w:firstLine="851"/>
        <w:jc w:val="both"/>
        <w:rPr>
          <w:sz w:val="22"/>
          <w:szCs w:val="22"/>
        </w:rPr>
      </w:pPr>
      <w:r w:rsidRPr="006F6EB4">
        <w:rPr>
          <w:sz w:val="22"/>
          <w:szCs w:val="22"/>
        </w:rPr>
        <w:t>2.1.7. Осуществлять в процессе выполнения работ систематическую, а по завершении работ окончательную уборку и вывоз мусора;</w:t>
      </w:r>
    </w:p>
    <w:p w:rsidR="00161E54" w:rsidRPr="006F6EB4" w:rsidRDefault="00161E54" w:rsidP="006C1983">
      <w:pPr>
        <w:tabs>
          <w:tab w:val="num" w:pos="1080"/>
          <w:tab w:val="num" w:pos="1571"/>
        </w:tabs>
        <w:ind w:firstLine="851"/>
        <w:jc w:val="both"/>
        <w:rPr>
          <w:sz w:val="22"/>
          <w:szCs w:val="22"/>
        </w:rPr>
      </w:pPr>
      <w:r w:rsidRPr="006F6EB4">
        <w:rPr>
          <w:sz w:val="22"/>
          <w:szCs w:val="22"/>
        </w:rPr>
        <w:lastRenderedPageBreak/>
        <w:t xml:space="preserve">2.1.8. Сдать выполненные работы Заказчику по акту приемки выполненных работ (форма № КС-2), справки о стоимости выполненных работ и затрат (форма № КС-3), </w:t>
      </w:r>
      <w:r w:rsidRPr="006F6EB4">
        <w:rPr>
          <w:color w:val="000000"/>
          <w:sz w:val="22"/>
          <w:szCs w:val="22"/>
        </w:rPr>
        <w:t xml:space="preserve">в течение трех рабочих дней после завершения выполнения </w:t>
      </w:r>
      <w:r w:rsidRPr="006F6EB4">
        <w:rPr>
          <w:sz w:val="22"/>
          <w:szCs w:val="22"/>
        </w:rPr>
        <w:t>всего объема работ;</w:t>
      </w:r>
    </w:p>
    <w:p w:rsidR="00161E54" w:rsidRPr="006F6EB4" w:rsidRDefault="00161E54" w:rsidP="006C1983">
      <w:pPr>
        <w:tabs>
          <w:tab w:val="left" w:pos="3570"/>
        </w:tabs>
        <w:ind w:firstLine="851"/>
        <w:jc w:val="both"/>
        <w:rPr>
          <w:sz w:val="22"/>
          <w:szCs w:val="22"/>
        </w:rPr>
      </w:pPr>
      <w:r w:rsidRPr="006F6EB4">
        <w:rPr>
          <w:sz w:val="22"/>
          <w:szCs w:val="22"/>
        </w:rPr>
        <w:t xml:space="preserve">2.1.9. Предоставить гарантийный срок на все виды работ </w:t>
      </w:r>
      <w:r w:rsidR="007D1528">
        <w:rPr>
          <w:sz w:val="22"/>
          <w:szCs w:val="22"/>
        </w:rPr>
        <w:t>1</w:t>
      </w:r>
      <w:r>
        <w:rPr>
          <w:sz w:val="22"/>
          <w:szCs w:val="22"/>
        </w:rPr>
        <w:t xml:space="preserve"> </w:t>
      </w:r>
      <w:r w:rsidR="007D1528">
        <w:rPr>
          <w:sz w:val="22"/>
          <w:szCs w:val="22"/>
        </w:rPr>
        <w:t>год</w:t>
      </w:r>
      <w:r w:rsidRPr="006F6EB4">
        <w:rPr>
          <w:sz w:val="22"/>
          <w:szCs w:val="22"/>
        </w:rPr>
        <w:t xml:space="preserve"> с даты подписания акта приемки выполненных работ.</w:t>
      </w:r>
    </w:p>
    <w:p w:rsidR="00161E54" w:rsidRPr="006F6EB4" w:rsidRDefault="00161E54" w:rsidP="006C1983">
      <w:pPr>
        <w:ind w:firstLine="851"/>
        <w:jc w:val="both"/>
        <w:rPr>
          <w:snapToGrid w:val="0"/>
          <w:sz w:val="22"/>
          <w:szCs w:val="22"/>
        </w:rPr>
      </w:pPr>
      <w:r w:rsidRPr="006F6EB4">
        <w:rPr>
          <w:snapToGrid w:val="0"/>
          <w:sz w:val="22"/>
          <w:szCs w:val="22"/>
        </w:rPr>
        <w:t>2.1.10.</w:t>
      </w:r>
      <w:r w:rsidR="006C1983">
        <w:rPr>
          <w:snapToGrid w:val="0"/>
          <w:sz w:val="22"/>
          <w:szCs w:val="22"/>
        </w:rPr>
        <w:t xml:space="preserve"> </w:t>
      </w:r>
      <w:r w:rsidRPr="006F6EB4">
        <w:rPr>
          <w:snapToGrid w:val="0"/>
          <w:sz w:val="22"/>
          <w:szCs w:val="22"/>
        </w:rPr>
        <w:t xml:space="preserve">В случае обнаружения недостатков в выполненной работе в течение гарантийного срока устранить выявленные дефекты </w:t>
      </w:r>
      <w:r w:rsidRPr="006F6EB4">
        <w:rPr>
          <w:sz w:val="22"/>
          <w:szCs w:val="22"/>
        </w:rPr>
        <w:t>течение 10 (десяти) календарных дней с момента уведомления со стороны Заказчика за свой счет;</w:t>
      </w:r>
    </w:p>
    <w:p w:rsidR="00161E54" w:rsidRPr="006F6EB4" w:rsidRDefault="00161E54" w:rsidP="00161E54">
      <w:pPr>
        <w:jc w:val="both"/>
        <w:rPr>
          <w:sz w:val="22"/>
          <w:szCs w:val="22"/>
        </w:rPr>
      </w:pPr>
      <w:r w:rsidRPr="006F6EB4">
        <w:rPr>
          <w:sz w:val="22"/>
          <w:szCs w:val="22"/>
        </w:rPr>
        <w:t xml:space="preserve"> При этом гарантийный срок продлевается на период устранения недостатков.</w:t>
      </w:r>
    </w:p>
    <w:p w:rsidR="00161E54" w:rsidRPr="006F6EB4" w:rsidRDefault="00161E54" w:rsidP="006C1983">
      <w:pPr>
        <w:ind w:firstLine="851"/>
        <w:jc w:val="both"/>
        <w:rPr>
          <w:snapToGrid w:val="0"/>
          <w:sz w:val="22"/>
          <w:szCs w:val="22"/>
        </w:rPr>
      </w:pPr>
      <w:r w:rsidRPr="006F6EB4">
        <w:rPr>
          <w:snapToGrid w:val="0"/>
          <w:sz w:val="22"/>
          <w:szCs w:val="22"/>
        </w:rPr>
        <w:t>2.1.11. Немедленно известить Заказчика и до получения от него указаний приостановить работы при обнаружении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161E54" w:rsidRPr="006F6EB4" w:rsidRDefault="00161E54" w:rsidP="006C1983">
      <w:pPr>
        <w:ind w:firstLine="851"/>
        <w:jc w:val="both"/>
        <w:rPr>
          <w:sz w:val="22"/>
          <w:szCs w:val="22"/>
        </w:rPr>
      </w:pPr>
      <w:r w:rsidRPr="006F6EB4">
        <w:rPr>
          <w:sz w:val="22"/>
          <w:szCs w:val="22"/>
        </w:rPr>
        <w:t>2.1.12. Весь период производства работ по настоящему договору от начала проведения работ до их завершения обеспечить надлежащую охрану материалов, оборудования, строительной техники, инвентаря и другого имущества, находящихся на объекте;</w:t>
      </w:r>
    </w:p>
    <w:p w:rsidR="00161E54" w:rsidRPr="006F6EB4" w:rsidRDefault="00161E54" w:rsidP="006C1983">
      <w:pPr>
        <w:ind w:firstLine="851"/>
        <w:jc w:val="both"/>
        <w:rPr>
          <w:sz w:val="22"/>
          <w:szCs w:val="22"/>
        </w:rPr>
      </w:pPr>
      <w:r w:rsidRPr="006F6EB4">
        <w:rPr>
          <w:sz w:val="22"/>
          <w:szCs w:val="22"/>
        </w:rPr>
        <w:t>2.1.13. Своевременно (за три дня до начала приемки) вызывать представителя Заказчика для освидетельствования скрытых работ, промежуточной приёмки ответственных конструкций. Их готовность подтверждается двусторонними актами промежуточной приемки ответственных конструкций и освидетельствования скрытых работ, подписание которых производится уполномоченными представителями сторон. Подрядчик приступает к выполнению последующих работ только после письменного разрешения Заказчика. Если закрытие работ, подлежащих освидетельствованию,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а затем восстановить ее;</w:t>
      </w:r>
    </w:p>
    <w:p w:rsidR="00161E54" w:rsidRPr="006F6EB4" w:rsidRDefault="00161E54" w:rsidP="006C1983">
      <w:pPr>
        <w:tabs>
          <w:tab w:val="num" w:pos="1080"/>
          <w:tab w:val="num" w:pos="1571"/>
        </w:tabs>
        <w:ind w:firstLine="851"/>
        <w:jc w:val="both"/>
        <w:rPr>
          <w:sz w:val="22"/>
          <w:szCs w:val="22"/>
        </w:rPr>
      </w:pPr>
      <w:r w:rsidRPr="006F6EB4">
        <w:rPr>
          <w:sz w:val="22"/>
          <w:szCs w:val="22"/>
        </w:rPr>
        <w:t>2.1.15. Не производить работы, способствующие возникновению опасных процессов. В случае возникновения пожаров принять меры к их ликвидации и тушению, иметь необходимую технику, инвентарь и персонал, владеющий техническими и технологическими процессами пожаротушения, провести со всеми работниками, занятыми на работах, инструктаж по организации работ в случаях возникновения возгораний;</w:t>
      </w:r>
    </w:p>
    <w:p w:rsidR="00161E54" w:rsidRPr="006F6EB4" w:rsidRDefault="00161E54" w:rsidP="006C1983">
      <w:pPr>
        <w:ind w:firstLine="851"/>
        <w:jc w:val="both"/>
        <w:rPr>
          <w:sz w:val="22"/>
          <w:szCs w:val="22"/>
        </w:rPr>
      </w:pPr>
      <w:r w:rsidRPr="006F6EB4">
        <w:rPr>
          <w:w w:val="101"/>
          <w:sz w:val="22"/>
          <w:szCs w:val="22"/>
        </w:rPr>
        <w:t>2.1.16. Производить расследование и учет несчастных случаев и аварий, произошедших с его работниками и эксплуатируемой им техникой, машинами, механизмами и оборудованием</w:t>
      </w:r>
      <w:r w:rsidRPr="006F6EB4">
        <w:rPr>
          <w:sz w:val="22"/>
          <w:szCs w:val="22"/>
        </w:rPr>
        <w:t>, в том числе с работниками привлеченных Подрядчиком третьих лиц и эксплуатируемой ими техникой, машинами, механизмами и оборудованием;</w:t>
      </w:r>
    </w:p>
    <w:p w:rsidR="00161E54" w:rsidRPr="006F6EB4" w:rsidRDefault="00161E54" w:rsidP="006C1983">
      <w:pPr>
        <w:ind w:firstLine="851"/>
        <w:jc w:val="both"/>
        <w:rPr>
          <w:sz w:val="22"/>
          <w:szCs w:val="22"/>
        </w:rPr>
      </w:pPr>
      <w:r w:rsidRPr="006F6EB4">
        <w:rPr>
          <w:sz w:val="22"/>
          <w:szCs w:val="22"/>
        </w:rPr>
        <w:t>2.1.17. Определить своего уполномоченного представителя, который от его имени будет выполнять все правомерные действия, направленные на своевременное и надлежащее выполнение работ: отвечать за организацию работ и выполнение необходимых мероприятий по технике безопасности, пожарной безопасности, а также осуществлять производственный контроль качества работ, конструкций, материалов, принимать оперативные решения по всем вопросам, возникающим у представителя Заказчика в ходе контроля над работами, и представить Заказчику приказ о его назначении в день начала производства работ;</w:t>
      </w:r>
    </w:p>
    <w:p w:rsidR="00161E54" w:rsidRPr="006F6EB4" w:rsidRDefault="00161E54" w:rsidP="006C1983">
      <w:pPr>
        <w:ind w:firstLine="851"/>
        <w:jc w:val="both"/>
        <w:rPr>
          <w:w w:val="101"/>
          <w:sz w:val="22"/>
          <w:szCs w:val="22"/>
        </w:rPr>
      </w:pPr>
      <w:r w:rsidRPr="006F6EB4">
        <w:rPr>
          <w:w w:val="101"/>
          <w:sz w:val="22"/>
          <w:szCs w:val="22"/>
        </w:rPr>
        <w:t xml:space="preserve">2.1.18. </w:t>
      </w:r>
      <w:r w:rsidR="006F0091">
        <w:rPr>
          <w:w w:val="101"/>
          <w:sz w:val="22"/>
          <w:szCs w:val="22"/>
        </w:rPr>
        <w:t>Режим работы персонала при производстве работ должен согласовываться Подрядчиком с Заказчиком</w:t>
      </w:r>
      <w:r w:rsidRPr="006F6EB4">
        <w:rPr>
          <w:sz w:val="22"/>
          <w:szCs w:val="22"/>
        </w:rPr>
        <w:t>;</w:t>
      </w:r>
    </w:p>
    <w:p w:rsidR="00161E54" w:rsidRPr="006F6EB4" w:rsidRDefault="00161E54" w:rsidP="006C1983">
      <w:pPr>
        <w:tabs>
          <w:tab w:val="num" w:pos="1080"/>
        </w:tabs>
        <w:ind w:firstLine="851"/>
        <w:jc w:val="both"/>
        <w:rPr>
          <w:w w:val="101"/>
          <w:sz w:val="22"/>
          <w:szCs w:val="22"/>
        </w:rPr>
      </w:pPr>
      <w:r w:rsidRPr="006F6EB4">
        <w:rPr>
          <w:w w:val="101"/>
          <w:sz w:val="22"/>
          <w:szCs w:val="22"/>
        </w:rPr>
        <w:t>2.1.19. Нести риск случайной гибели или случайного повреждения объекта до его приемки Заказчиком по акту приемки.</w:t>
      </w:r>
    </w:p>
    <w:p w:rsidR="00161E54" w:rsidRPr="006F6EB4" w:rsidRDefault="00161E54" w:rsidP="006C1983">
      <w:pPr>
        <w:tabs>
          <w:tab w:val="num" w:pos="1080"/>
        </w:tabs>
        <w:ind w:firstLine="851"/>
        <w:jc w:val="both"/>
        <w:rPr>
          <w:w w:val="101"/>
          <w:sz w:val="22"/>
          <w:szCs w:val="22"/>
        </w:rPr>
      </w:pPr>
      <w:r w:rsidRPr="006F6EB4">
        <w:rPr>
          <w:w w:val="101"/>
          <w:sz w:val="22"/>
          <w:szCs w:val="22"/>
        </w:rPr>
        <w:t>2.1.20. При сдаче работ письменно сообщить Заказчику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 а также передать всю исполнительную документацию</w:t>
      </w:r>
    </w:p>
    <w:p w:rsidR="00161E54" w:rsidRDefault="00161E54" w:rsidP="006C1983">
      <w:pPr>
        <w:ind w:firstLine="851"/>
        <w:jc w:val="both"/>
        <w:rPr>
          <w:snapToGrid w:val="0"/>
          <w:sz w:val="22"/>
          <w:szCs w:val="22"/>
        </w:rPr>
      </w:pPr>
      <w:r w:rsidRPr="006F6EB4">
        <w:rPr>
          <w:snapToGrid w:val="0"/>
          <w:sz w:val="22"/>
          <w:szCs w:val="22"/>
        </w:rPr>
        <w:t>2.1.21. Иметь на объекте средства пожаротушения и аптечку для ока</w:t>
      </w:r>
      <w:r w:rsidR="00E00D47">
        <w:rPr>
          <w:snapToGrid w:val="0"/>
          <w:sz w:val="22"/>
          <w:szCs w:val="22"/>
        </w:rPr>
        <w:t>зания первой медицинской помощи.</w:t>
      </w:r>
    </w:p>
    <w:p w:rsidR="00E00D47" w:rsidRPr="006F6EB4" w:rsidRDefault="00E00D47" w:rsidP="00161E54">
      <w:pPr>
        <w:jc w:val="both"/>
        <w:rPr>
          <w:snapToGrid w:val="0"/>
          <w:sz w:val="22"/>
          <w:szCs w:val="22"/>
        </w:rPr>
      </w:pPr>
    </w:p>
    <w:p w:rsidR="00161E54" w:rsidRPr="006F6EB4" w:rsidRDefault="00C04DD1" w:rsidP="00161E54">
      <w:pPr>
        <w:pStyle w:val="2"/>
        <w:rPr>
          <w:i/>
          <w:iCs/>
          <w:sz w:val="22"/>
          <w:szCs w:val="22"/>
        </w:rPr>
      </w:pPr>
      <w:r w:rsidRPr="0034475F">
        <w:rPr>
          <w:iCs/>
          <w:sz w:val="22"/>
          <w:szCs w:val="22"/>
        </w:rPr>
        <w:t xml:space="preserve">3. </w:t>
      </w:r>
      <w:r w:rsidR="00161E54" w:rsidRPr="0034475F">
        <w:rPr>
          <w:iCs/>
          <w:sz w:val="22"/>
          <w:szCs w:val="22"/>
        </w:rPr>
        <w:t>Подрядчик имеет право</w:t>
      </w:r>
      <w:r w:rsidR="00161E54" w:rsidRPr="006F6EB4">
        <w:rPr>
          <w:i/>
          <w:iCs/>
          <w:sz w:val="22"/>
          <w:szCs w:val="22"/>
        </w:rPr>
        <w:t>:</w:t>
      </w:r>
    </w:p>
    <w:p w:rsidR="00161E54" w:rsidRPr="006F6EB4" w:rsidRDefault="00C04DD1" w:rsidP="006C1983">
      <w:pPr>
        <w:ind w:firstLine="851"/>
        <w:jc w:val="both"/>
        <w:rPr>
          <w:sz w:val="22"/>
          <w:szCs w:val="22"/>
        </w:rPr>
      </w:pPr>
      <w:r>
        <w:rPr>
          <w:sz w:val="22"/>
          <w:szCs w:val="22"/>
        </w:rPr>
        <w:t>3</w:t>
      </w:r>
      <w:r w:rsidR="00161E54" w:rsidRPr="006F6EB4">
        <w:rPr>
          <w:sz w:val="22"/>
          <w:szCs w:val="22"/>
        </w:rPr>
        <w:t>.1 Самостоятельно определять способы выполнения задания Заказчика;</w:t>
      </w:r>
    </w:p>
    <w:p w:rsidR="00161E54" w:rsidRPr="006F6EB4" w:rsidRDefault="00C04DD1" w:rsidP="006C1983">
      <w:pPr>
        <w:ind w:firstLine="851"/>
        <w:jc w:val="both"/>
        <w:rPr>
          <w:sz w:val="22"/>
          <w:szCs w:val="22"/>
        </w:rPr>
      </w:pPr>
      <w:r>
        <w:rPr>
          <w:sz w:val="22"/>
          <w:szCs w:val="22"/>
        </w:rPr>
        <w:t>3</w:t>
      </w:r>
      <w:r w:rsidR="00161E54" w:rsidRPr="006F6EB4">
        <w:rPr>
          <w:sz w:val="22"/>
          <w:szCs w:val="22"/>
        </w:rPr>
        <w:t>.2. На досрочное окончание работ по договору;</w:t>
      </w:r>
    </w:p>
    <w:p w:rsidR="00161E54" w:rsidRDefault="00C04DD1" w:rsidP="006C1983">
      <w:pPr>
        <w:ind w:firstLine="851"/>
        <w:jc w:val="both"/>
        <w:rPr>
          <w:sz w:val="22"/>
          <w:szCs w:val="22"/>
        </w:rPr>
      </w:pPr>
      <w:r>
        <w:rPr>
          <w:sz w:val="22"/>
          <w:szCs w:val="22"/>
        </w:rPr>
        <w:t>3</w:t>
      </w:r>
      <w:r w:rsidR="00161E54" w:rsidRPr="006F6EB4">
        <w:rPr>
          <w:sz w:val="22"/>
          <w:szCs w:val="22"/>
        </w:rPr>
        <w:t>.3. На привлечение субподрядных организаций.</w:t>
      </w:r>
    </w:p>
    <w:p w:rsidR="00E00D47" w:rsidRPr="006F6EB4" w:rsidRDefault="00E00D47" w:rsidP="00161E54">
      <w:pPr>
        <w:jc w:val="both"/>
        <w:rPr>
          <w:sz w:val="22"/>
          <w:szCs w:val="22"/>
        </w:rPr>
      </w:pPr>
    </w:p>
    <w:p w:rsidR="00A03F40" w:rsidRDefault="00A03F40" w:rsidP="00161E54">
      <w:pPr>
        <w:jc w:val="center"/>
        <w:rPr>
          <w:b/>
          <w:bCs/>
          <w:sz w:val="22"/>
          <w:szCs w:val="22"/>
        </w:rPr>
      </w:pPr>
    </w:p>
    <w:p w:rsidR="00A03F40" w:rsidRDefault="00A03F40" w:rsidP="00161E54">
      <w:pPr>
        <w:jc w:val="center"/>
        <w:rPr>
          <w:b/>
          <w:bCs/>
          <w:sz w:val="22"/>
          <w:szCs w:val="22"/>
        </w:rPr>
      </w:pPr>
    </w:p>
    <w:p w:rsidR="00161E54" w:rsidRPr="006F6EB4" w:rsidRDefault="00C04DD1" w:rsidP="00161E54">
      <w:pPr>
        <w:jc w:val="center"/>
        <w:rPr>
          <w:b/>
          <w:bCs/>
          <w:sz w:val="22"/>
          <w:szCs w:val="22"/>
        </w:rPr>
      </w:pPr>
      <w:r>
        <w:rPr>
          <w:b/>
          <w:bCs/>
          <w:sz w:val="22"/>
          <w:szCs w:val="22"/>
        </w:rPr>
        <w:lastRenderedPageBreak/>
        <w:t>4</w:t>
      </w:r>
      <w:r w:rsidR="00161E54" w:rsidRPr="006F6EB4">
        <w:rPr>
          <w:b/>
          <w:bCs/>
          <w:sz w:val="22"/>
          <w:szCs w:val="22"/>
        </w:rPr>
        <w:t>. Заказчик обязан:</w:t>
      </w:r>
    </w:p>
    <w:p w:rsidR="00161E54" w:rsidRPr="006F6EB4" w:rsidRDefault="00C04DD1" w:rsidP="006C1983">
      <w:pPr>
        <w:ind w:firstLine="851"/>
        <w:jc w:val="both"/>
        <w:rPr>
          <w:sz w:val="22"/>
          <w:szCs w:val="22"/>
        </w:rPr>
      </w:pPr>
      <w:r>
        <w:rPr>
          <w:sz w:val="22"/>
          <w:szCs w:val="22"/>
        </w:rPr>
        <w:t>4</w:t>
      </w:r>
      <w:r w:rsidR="00161E54" w:rsidRPr="006F6EB4">
        <w:rPr>
          <w:sz w:val="22"/>
          <w:szCs w:val="22"/>
        </w:rPr>
        <w:t xml:space="preserve">.1. </w:t>
      </w:r>
      <w:r w:rsidR="00550F92" w:rsidRPr="006F6EB4">
        <w:rPr>
          <w:sz w:val="22"/>
          <w:szCs w:val="22"/>
        </w:rPr>
        <w:t>Обеспечить доступ</w:t>
      </w:r>
      <w:r w:rsidR="00161E54" w:rsidRPr="006F6EB4">
        <w:rPr>
          <w:sz w:val="22"/>
          <w:szCs w:val="22"/>
        </w:rPr>
        <w:t xml:space="preserve"> специалистов Подрядчика на объект для выполнения работ по настоящему договору;</w:t>
      </w:r>
    </w:p>
    <w:p w:rsidR="00161E54" w:rsidRPr="006F6EB4" w:rsidRDefault="00C04DD1" w:rsidP="006C1983">
      <w:pPr>
        <w:pStyle w:val="a4"/>
        <w:tabs>
          <w:tab w:val="num" w:pos="720"/>
          <w:tab w:val="num" w:pos="1080"/>
        </w:tabs>
        <w:ind w:firstLine="851"/>
        <w:rPr>
          <w:sz w:val="22"/>
          <w:szCs w:val="22"/>
        </w:rPr>
      </w:pPr>
      <w:r>
        <w:rPr>
          <w:sz w:val="22"/>
          <w:szCs w:val="22"/>
        </w:rPr>
        <w:t>4</w:t>
      </w:r>
      <w:r w:rsidR="00161E54" w:rsidRPr="006F6EB4">
        <w:rPr>
          <w:sz w:val="22"/>
          <w:szCs w:val="22"/>
        </w:rPr>
        <w:t xml:space="preserve">.2. Осуществлять контроль и технический </w:t>
      </w:r>
      <w:r w:rsidR="00550F92" w:rsidRPr="006F6EB4">
        <w:rPr>
          <w:sz w:val="22"/>
          <w:szCs w:val="22"/>
        </w:rPr>
        <w:t>надзор за</w:t>
      </w:r>
      <w:r w:rsidR="00161E54" w:rsidRPr="006F6EB4">
        <w:rPr>
          <w:sz w:val="22"/>
          <w:szCs w:val="22"/>
        </w:rPr>
        <w:t xml:space="preserve"> объемами, качеством, стоимостью и сроками выполнения работ в соответствии с </w:t>
      </w:r>
      <w:r w:rsidR="00550F92" w:rsidRPr="006F6EB4">
        <w:rPr>
          <w:sz w:val="22"/>
          <w:szCs w:val="22"/>
        </w:rPr>
        <w:t>утвержденными локальными сметами</w:t>
      </w:r>
      <w:r w:rsidR="00161E54" w:rsidRPr="006F6EB4">
        <w:rPr>
          <w:sz w:val="22"/>
          <w:szCs w:val="22"/>
        </w:rPr>
        <w:t>, условиями настоящего договора и требованиями нормативных документов в области текущего ремонта.</w:t>
      </w:r>
    </w:p>
    <w:p w:rsidR="00161E54" w:rsidRPr="00550F92" w:rsidRDefault="00C04DD1" w:rsidP="006C1983">
      <w:pPr>
        <w:ind w:firstLine="851"/>
        <w:jc w:val="both"/>
        <w:rPr>
          <w:sz w:val="22"/>
          <w:szCs w:val="22"/>
        </w:rPr>
      </w:pPr>
      <w:r w:rsidRPr="006C1983">
        <w:rPr>
          <w:iCs/>
          <w:sz w:val="22"/>
          <w:szCs w:val="22"/>
        </w:rPr>
        <w:t>4.</w:t>
      </w:r>
      <w:r w:rsidR="00161E54" w:rsidRPr="006C1983">
        <w:rPr>
          <w:iCs/>
          <w:sz w:val="22"/>
          <w:szCs w:val="22"/>
        </w:rPr>
        <w:t>3.</w:t>
      </w:r>
      <w:r w:rsidR="00161E54" w:rsidRPr="006F6EB4">
        <w:rPr>
          <w:i/>
          <w:iCs/>
          <w:sz w:val="22"/>
          <w:szCs w:val="22"/>
        </w:rPr>
        <w:t xml:space="preserve"> </w:t>
      </w:r>
      <w:r w:rsidR="00161E54" w:rsidRPr="00550F92">
        <w:rPr>
          <w:sz w:val="22"/>
          <w:szCs w:val="22"/>
        </w:rPr>
        <w:t>При обнаружении отступлений от настоящего договора, ухудшающих результат работы, или иных недостатков в работе немедленно сообщить об этом Подрядчику;</w:t>
      </w:r>
    </w:p>
    <w:p w:rsidR="00161E54" w:rsidRPr="00550F92" w:rsidRDefault="00C04DD1" w:rsidP="006C1983">
      <w:pPr>
        <w:ind w:firstLine="851"/>
        <w:jc w:val="both"/>
        <w:rPr>
          <w:sz w:val="22"/>
          <w:szCs w:val="22"/>
        </w:rPr>
      </w:pPr>
      <w:r w:rsidRPr="00550F92">
        <w:rPr>
          <w:sz w:val="22"/>
          <w:szCs w:val="22"/>
        </w:rPr>
        <w:t>4</w:t>
      </w:r>
      <w:r w:rsidR="00161E54" w:rsidRPr="00550F92">
        <w:rPr>
          <w:sz w:val="22"/>
          <w:szCs w:val="22"/>
        </w:rPr>
        <w:t>.4. Принять работы в течение трех рабочих дней с момента предъявления Подрядчиком акта приемки выполненных работ (форма № КС-2), справки о стоимости выполненных</w:t>
      </w:r>
      <w:r w:rsidR="007D1528">
        <w:rPr>
          <w:sz w:val="22"/>
          <w:szCs w:val="22"/>
        </w:rPr>
        <w:t xml:space="preserve"> работ и затрат (форма № КС-3) </w:t>
      </w:r>
      <w:r w:rsidR="00161E54" w:rsidRPr="00550F92">
        <w:rPr>
          <w:sz w:val="22"/>
          <w:szCs w:val="22"/>
        </w:rPr>
        <w:t>при отсутствии претензий относительно качества и других характеристик работ;</w:t>
      </w:r>
    </w:p>
    <w:p w:rsidR="00161E54" w:rsidRPr="00550F92" w:rsidRDefault="00C04DD1" w:rsidP="006C1983">
      <w:pPr>
        <w:ind w:firstLine="851"/>
        <w:jc w:val="both"/>
        <w:rPr>
          <w:sz w:val="22"/>
          <w:szCs w:val="22"/>
        </w:rPr>
      </w:pPr>
      <w:r w:rsidRPr="00550F92">
        <w:rPr>
          <w:sz w:val="22"/>
          <w:szCs w:val="22"/>
        </w:rPr>
        <w:t>4</w:t>
      </w:r>
      <w:r w:rsidR="00161E54" w:rsidRPr="00550F92">
        <w:rPr>
          <w:sz w:val="22"/>
          <w:szCs w:val="22"/>
        </w:rPr>
        <w:t>.5. Оплатить выполненные Подрядчиком работы в размерах и в сроки, установленные настоящим договором;</w:t>
      </w:r>
    </w:p>
    <w:p w:rsidR="00161E54" w:rsidRDefault="00550F92" w:rsidP="006C1983">
      <w:pPr>
        <w:ind w:firstLine="851"/>
        <w:jc w:val="both"/>
        <w:rPr>
          <w:sz w:val="22"/>
          <w:szCs w:val="22"/>
        </w:rPr>
      </w:pPr>
      <w:r>
        <w:rPr>
          <w:sz w:val="22"/>
          <w:szCs w:val="22"/>
        </w:rPr>
        <w:t>4</w:t>
      </w:r>
      <w:r w:rsidRPr="006F6EB4">
        <w:rPr>
          <w:sz w:val="22"/>
          <w:szCs w:val="22"/>
        </w:rPr>
        <w:t>.6 Оказывать</w:t>
      </w:r>
      <w:r w:rsidR="00161E54" w:rsidRPr="006F6EB4">
        <w:rPr>
          <w:sz w:val="22"/>
          <w:szCs w:val="22"/>
        </w:rPr>
        <w:t xml:space="preserve"> содействие Подрядчику в ходе выполнения им работ по вопросам, непосредственно связанным с предметом настоящего договора, решение которых возможно только при участии Заказчика.</w:t>
      </w:r>
    </w:p>
    <w:p w:rsidR="006C1983" w:rsidRPr="006F6EB4" w:rsidRDefault="006C1983" w:rsidP="006C1983">
      <w:pPr>
        <w:ind w:firstLine="851"/>
        <w:jc w:val="both"/>
        <w:rPr>
          <w:sz w:val="22"/>
          <w:szCs w:val="22"/>
        </w:rPr>
      </w:pPr>
    </w:p>
    <w:p w:rsidR="00161E54" w:rsidRPr="006F6EB4" w:rsidRDefault="00C04DD1" w:rsidP="00161E54">
      <w:pPr>
        <w:tabs>
          <w:tab w:val="left" w:pos="708"/>
        </w:tabs>
        <w:jc w:val="center"/>
        <w:rPr>
          <w:b/>
          <w:bCs/>
          <w:sz w:val="22"/>
          <w:szCs w:val="22"/>
        </w:rPr>
      </w:pPr>
      <w:r>
        <w:rPr>
          <w:b/>
          <w:bCs/>
          <w:sz w:val="22"/>
          <w:szCs w:val="22"/>
        </w:rPr>
        <w:t>5</w:t>
      </w:r>
      <w:r w:rsidR="00161E54" w:rsidRPr="006F6EB4">
        <w:rPr>
          <w:b/>
          <w:bCs/>
          <w:sz w:val="22"/>
          <w:szCs w:val="22"/>
        </w:rPr>
        <w:t>. Заказчик имеет право:</w:t>
      </w:r>
    </w:p>
    <w:p w:rsidR="00161E54" w:rsidRPr="006F6EB4" w:rsidRDefault="00C04DD1" w:rsidP="006C1983">
      <w:pPr>
        <w:pStyle w:val="11"/>
        <w:ind w:left="0" w:firstLine="851"/>
        <w:jc w:val="both"/>
        <w:rPr>
          <w:sz w:val="22"/>
          <w:szCs w:val="22"/>
        </w:rPr>
      </w:pPr>
      <w:r>
        <w:rPr>
          <w:sz w:val="22"/>
          <w:szCs w:val="22"/>
        </w:rPr>
        <w:t>5</w:t>
      </w:r>
      <w:r w:rsidR="00161E54" w:rsidRPr="006F6EB4">
        <w:rPr>
          <w:sz w:val="22"/>
          <w:szCs w:val="22"/>
        </w:rPr>
        <w:t>.1. В любое время проверять ход и качество работ, не вмешиваясь при этом в административно-хозяйственную деятельность Подрядчика, в том числе на основании ГК РФ с привлечением соответствующего инженера, который будет осуществлять такой контроль.</w:t>
      </w:r>
    </w:p>
    <w:p w:rsidR="00161E54" w:rsidRPr="006F6EB4" w:rsidRDefault="00C04DD1" w:rsidP="006C1983">
      <w:pPr>
        <w:pStyle w:val="11"/>
        <w:ind w:left="0" w:firstLine="851"/>
        <w:jc w:val="both"/>
        <w:rPr>
          <w:sz w:val="22"/>
          <w:szCs w:val="22"/>
        </w:rPr>
      </w:pPr>
      <w:r>
        <w:rPr>
          <w:sz w:val="22"/>
          <w:szCs w:val="22"/>
        </w:rPr>
        <w:t>5</w:t>
      </w:r>
      <w:r w:rsidR="00161E54" w:rsidRPr="006F6EB4">
        <w:rPr>
          <w:sz w:val="22"/>
          <w:szCs w:val="22"/>
        </w:rPr>
        <w:t>.2. Т</w:t>
      </w:r>
      <w:r w:rsidR="00161E54" w:rsidRPr="006F6EB4">
        <w:rPr>
          <w:color w:val="000000"/>
          <w:sz w:val="22"/>
          <w:szCs w:val="22"/>
        </w:rPr>
        <w:t>ребовать от Подрядчика предоставления</w:t>
      </w:r>
      <w:r w:rsidR="00161E54" w:rsidRPr="006F6EB4">
        <w:rPr>
          <w:sz w:val="22"/>
          <w:szCs w:val="22"/>
        </w:rPr>
        <w:t xml:space="preserve"> надлежащим образом оформленной отчетной документации и материалов, подтверждающих исполнение обязательств по выполнению работ.</w:t>
      </w:r>
    </w:p>
    <w:p w:rsidR="00161E54" w:rsidRPr="006F6EB4" w:rsidRDefault="00C04DD1" w:rsidP="006C1983">
      <w:pPr>
        <w:pStyle w:val="11"/>
        <w:ind w:left="0" w:firstLine="851"/>
        <w:jc w:val="both"/>
        <w:rPr>
          <w:sz w:val="22"/>
          <w:szCs w:val="22"/>
        </w:rPr>
      </w:pPr>
      <w:r>
        <w:rPr>
          <w:sz w:val="22"/>
          <w:szCs w:val="22"/>
        </w:rPr>
        <w:t>5</w:t>
      </w:r>
      <w:r w:rsidR="00161E54" w:rsidRPr="006F6EB4">
        <w:rPr>
          <w:sz w:val="22"/>
          <w:szCs w:val="22"/>
        </w:rPr>
        <w:t xml:space="preserve">.3. Привлекать специалистов и иных лиц, обладающих необходимыми знаниями в области </w:t>
      </w:r>
      <w:r w:rsidR="007D1C46" w:rsidRPr="006F6EB4">
        <w:rPr>
          <w:sz w:val="22"/>
          <w:szCs w:val="22"/>
        </w:rPr>
        <w:t>сертификации, стандартизации, безопасности, оценки</w:t>
      </w:r>
      <w:r w:rsidR="00161E54" w:rsidRPr="006F6EB4">
        <w:rPr>
          <w:sz w:val="22"/>
          <w:szCs w:val="22"/>
        </w:rPr>
        <w:t xml:space="preserve"> качества и т.п., для участия в контроле за соблюдением качества выполняемых работ и представленной Подрядчиком отчетной документации.</w:t>
      </w:r>
    </w:p>
    <w:p w:rsidR="00161E54" w:rsidRPr="006F6EB4" w:rsidRDefault="00C04DD1" w:rsidP="006C1983">
      <w:pPr>
        <w:ind w:firstLine="851"/>
        <w:jc w:val="both"/>
        <w:rPr>
          <w:sz w:val="22"/>
          <w:szCs w:val="22"/>
        </w:rPr>
      </w:pPr>
      <w:r>
        <w:rPr>
          <w:sz w:val="22"/>
          <w:szCs w:val="22"/>
        </w:rPr>
        <w:t>5.4</w:t>
      </w:r>
      <w:r w:rsidR="00161E54" w:rsidRPr="006F6EB4">
        <w:rPr>
          <w:sz w:val="22"/>
          <w:szCs w:val="22"/>
        </w:rPr>
        <w:t>.  При исполнении договора по согласованию Заказчика с Подрядчиком допускается выполнение работ материалами,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61E54" w:rsidRPr="006F6EB4" w:rsidRDefault="00161E54" w:rsidP="00161E54">
      <w:pPr>
        <w:jc w:val="both"/>
        <w:rPr>
          <w:sz w:val="22"/>
          <w:szCs w:val="22"/>
        </w:rPr>
      </w:pPr>
    </w:p>
    <w:p w:rsidR="00161E54" w:rsidRPr="00C04DD1" w:rsidRDefault="00161E54" w:rsidP="00C04DD1">
      <w:pPr>
        <w:pStyle w:val="a6"/>
        <w:numPr>
          <w:ilvl w:val="0"/>
          <w:numId w:val="6"/>
        </w:numPr>
        <w:jc w:val="center"/>
        <w:rPr>
          <w:b/>
          <w:bCs/>
          <w:sz w:val="22"/>
          <w:szCs w:val="22"/>
        </w:rPr>
      </w:pPr>
      <w:r w:rsidRPr="00C04DD1">
        <w:rPr>
          <w:b/>
          <w:bCs/>
          <w:sz w:val="22"/>
          <w:szCs w:val="22"/>
        </w:rPr>
        <w:t>Цена договора и порядок расчетов</w:t>
      </w:r>
    </w:p>
    <w:p w:rsidR="00161E54" w:rsidRPr="002B3781" w:rsidRDefault="00C04DD1" w:rsidP="006C1983">
      <w:pPr>
        <w:ind w:firstLine="851"/>
        <w:jc w:val="both"/>
        <w:rPr>
          <w:i/>
          <w:iCs/>
          <w:sz w:val="22"/>
          <w:szCs w:val="22"/>
        </w:rPr>
      </w:pPr>
      <w:r>
        <w:rPr>
          <w:sz w:val="22"/>
          <w:szCs w:val="22"/>
        </w:rPr>
        <w:t>6</w:t>
      </w:r>
      <w:r w:rsidR="00161E54" w:rsidRPr="006F6EB4">
        <w:rPr>
          <w:sz w:val="22"/>
          <w:szCs w:val="22"/>
        </w:rPr>
        <w:t xml:space="preserve">.1. Цена договора составляет </w:t>
      </w:r>
      <w:r w:rsidR="007A6F80">
        <w:rPr>
          <w:sz w:val="22"/>
          <w:szCs w:val="22"/>
        </w:rPr>
        <w:t>________</w:t>
      </w:r>
      <w:r w:rsidR="00161E54" w:rsidRPr="006F6EB4">
        <w:rPr>
          <w:b/>
          <w:bCs/>
          <w:sz w:val="22"/>
          <w:szCs w:val="22"/>
        </w:rPr>
        <w:t xml:space="preserve"> </w:t>
      </w:r>
      <w:r w:rsidR="00161E54" w:rsidRPr="006F6EB4">
        <w:rPr>
          <w:sz w:val="22"/>
          <w:szCs w:val="22"/>
        </w:rPr>
        <w:t>(</w:t>
      </w:r>
      <w:r w:rsidR="007A6F80">
        <w:rPr>
          <w:sz w:val="22"/>
          <w:szCs w:val="22"/>
        </w:rPr>
        <w:t>_____________</w:t>
      </w:r>
      <w:r w:rsidR="00161E54" w:rsidRPr="006F6EB4">
        <w:rPr>
          <w:sz w:val="22"/>
          <w:szCs w:val="22"/>
        </w:rPr>
        <w:t>)</w:t>
      </w:r>
      <w:r w:rsidR="007A6F80">
        <w:rPr>
          <w:sz w:val="22"/>
          <w:szCs w:val="22"/>
        </w:rPr>
        <w:t xml:space="preserve"> рублей __</w:t>
      </w:r>
      <w:r w:rsidR="002B3781">
        <w:rPr>
          <w:sz w:val="22"/>
          <w:szCs w:val="22"/>
        </w:rPr>
        <w:t xml:space="preserve"> копеек</w:t>
      </w:r>
      <w:r w:rsidR="00161E54" w:rsidRPr="006F6EB4">
        <w:rPr>
          <w:sz w:val="22"/>
          <w:szCs w:val="22"/>
        </w:rPr>
        <w:t>,</w:t>
      </w:r>
      <w:r w:rsidR="00002198">
        <w:rPr>
          <w:sz w:val="22"/>
          <w:szCs w:val="22"/>
        </w:rPr>
        <w:t xml:space="preserve"> </w:t>
      </w:r>
      <w:r w:rsidR="007A6F80">
        <w:rPr>
          <w:sz w:val="22"/>
          <w:szCs w:val="22"/>
        </w:rPr>
        <w:t xml:space="preserve">в том числе </w:t>
      </w:r>
      <w:r w:rsidR="007A6F80">
        <w:rPr>
          <w:iCs/>
          <w:sz w:val="22"/>
          <w:szCs w:val="22"/>
        </w:rPr>
        <w:t>НДС 20%</w:t>
      </w:r>
      <w:r w:rsidR="00161E54" w:rsidRPr="002B3781">
        <w:rPr>
          <w:i/>
          <w:iCs/>
          <w:sz w:val="22"/>
          <w:szCs w:val="22"/>
        </w:rPr>
        <w:t xml:space="preserve">. </w:t>
      </w:r>
    </w:p>
    <w:p w:rsidR="00A966AF" w:rsidRPr="002B3781" w:rsidRDefault="00A966AF" w:rsidP="00A966AF">
      <w:pPr>
        <w:jc w:val="both"/>
        <w:rPr>
          <w:sz w:val="22"/>
          <w:szCs w:val="22"/>
        </w:rPr>
      </w:pPr>
      <w:r w:rsidRPr="002B3781">
        <w:rPr>
          <w:sz w:val="22"/>
          <w:szCs w:val="22"/>
        </w:rPr>
        <w:t xml:space="preserve">Стоимость каждого вида Работ определяется как его начальная (максимальная) цена, установленная в </w:t>
      </w:r>
      <w:r w:rsidR="007D1528">
        <w:rPr>
          <w:sz w:val="22"/>
          <w:szCs w:val="22"/>
        </w:rPr>
        <w:t>локальной смете</w:t>
      </w:r>
      <w:r w:rsidRPr="002B3781">
        <w:rPr>
          <w:sz w:val="22"/>
          <w:szCs w:val="22"/>
        </w:rPr>
        <w:t xml:space="preserve"> (приложение №</w:t>
      </w:r>
      <w:r w:rsidR="002B3781">
        <w:rPr>
          <w:sz w:val="22"/>
          <w:szCs w:val="22"/>
        </w:rPr>
        <w:t xml:space="preserve"> </w:t>
      </w:r>
      <w:r w:rsidR="007D1528">
        <w:rPr>
          <w:sz w:val="22"/>
          <w:szCs w:val="22"/>
        </w:rPr>
        <w:t>2</w:t>
      </w:r>
      <w:r w:rsidRPr="002B3781">
        <w:rPr>
          <w:sz w:val="22"/>
          <w:szCs w:val="22"/>
        </w:rPr>
        <w:t xml:space="preserve"> к настоящему договору), помноженная на коэффициент снижения начальной (максимальной) цены договора.</w:t>
      </w:r>
    </w:p>
    <w:p w:rsidR="00A966AF" w:rsidRDefault="00A966AF" w:rsidP="00A966AF">
      <w:pPr>
        <w:jc w:val="both"/>
        <w:rPr>
          <w:sz w:val="22"/>
          <w:szCs w:val="22"/>
        </w:rPr>
      </w:pPr>
      <w:r w:rsidRPr="002B3781">
        <w:rPr>
          <w:sz w:val="22"/>
          <w:szCs w:val="22"/>
        </w:rPr>
        <w:t>Коэффициент снижения начальной (максимальной) цены договора рассчитывается путем деления цены дог</w:t>
      </w:r>
      <w:r w:rsidR="00911D34">
        <w:rPr>
          <w:sz w:val="22"/>
          <w:szCs w:val="22"/>
        </w:rPr>
        <w:t>овора, предложенной Подрядчиком</w:t>
      </w:r>
      <w:r w:rsidRPr="002B3781">
        <w:rPr>
          <w:sz w:val="22"/>
          <w:szCs w:val="22"/>
        </w:rPr>
        <w:t xml:space="preserve">, на начальную (максимальную) цену и составляет </w:t>
      </w:r>
      <w:r w:rsidR="00E402A9">
        <w:rPr>
          <w:sz w:val="22"/>
          <w:szCs w:val="22"/>
        </w:rPr>
        <w:t>_____</w:t>
      </w:r>
      <w:r w:rsidRPr="002B3781">
        <w:rPr>
          <w:sz w:val="22"/>
          <w:szCs w:val="22"/>
        </w:rPr>
        <w:t>.</w:t>
      </w:r>
    </w:p>
    <w:p w:rsidR="00161E54" w:rsidRPr="006F6EB4" w:rsidRDefault="00161E54" w:rsidP="006C1983">
      <w:pPr>
        <w:ind w:firstLine="851"/>
        <w:jc w:val="both"/>
        <w:rPr>
          <w:sz w:val="22"/>
          <w:szCs w:val="22"/>
        </w:rPr>
      </w:pPr>
      <w:r w:rsidRPr="006F6EB4">
        <w:rPr>
          <w:sz w:val="22"/>
          <w:szCs w:val="22"/>
        </w:rPr>
        <w:t xml:space="preserve">Цена договора является твердой и изменению не подлежит, кроме случаев: </w:t>
      </w:r>
    </w:p>
    <w:p w:rsidR="00161E54" w:rsidRPr="006F6EB4" w:rsidRDefault="00161E54" w:rsidP="005A1F38">
      <w:pPr>
        <w:ind w:firstLine="851"/>
        <w:jc w:val="both"/>
        <w:rPr>
          <w:sz w:val="22"/>
          <w:szCs w:val="22"/>
        </w:rPr>
      </w:pPr>
      <w:r w:rsidRPr="006F6EB4">
        <w:rPr>
          <w:sz w:val="22"/>
          <w:szCs w:val="22"/>
        </w:rPr>
        <w:t>а) при снижении цены договора без изменения предусмотренных договором объема выполняемых работ, качества выполняемых работ и иных условий договора;</w:t>
      </w:r>
    </w:p>
    <w:p w:rsidR="00161E54" w:rsidRPr="006F6EB4" w:rsidRDefault="00161E54" w:rsidP="005A1F38">
      <w:pPr>
        <w:ind w:firstLine="851"/>
        <w:jc w:val="both"/>
        <w:rPr>
          <w:sz w:val="22"/>
          <w:szCs w:val="22"/>
        </w:rPr>
      </w:pPr>
      <w:r w:rsidRPr="006F6EB4">
        <w:rPr>
          <w:sz w:val="22"/>
          <w:szCs w:val="22"/>
        </w:rPr>
        <w:t>б) если по предложению Заказчика увеличиваются предусмотренные договором количество выполняемых работ, не более чем на десять процентов или уменьшаются предусмотренные договором количество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выполняемых работ, исходя из установленной в договор</w:t>
      </w:r>
      <w:r>
        <w:rPr>
          <w:sz w:val="22"/>
          <w:szCs w:val="22"/>
        </w:rPr>
        <w:t xml:space="preserve">е цены единицы работы, </w:t>
      </w:r>
      <w:r w:rsidRPr="006F6EB4">
        <w:rPr>
          <w:sz w:val="22"/>
          <w:szCs w:val="22"/>
        </w:rPr>
        <w:t>но не более чем на десять процентов цены договора. При уменьшении предусмотренных договором количества работ, стороны договора обязаны уменьшить цену договора исходя из цены единицы работы. Цена единицы дополнительно выполняемых работ или цена единицы работы при уменьшении предусмотренного договором количества работ должна определяться как частное от деления первоначальной цены договора на предусмотренное в договоре количество таких работ.</w:t>
      </w:r>
    </w:p>
    <w:p w:rsidR="00161E54" w:rsidRDefault="00C04DD1" w:rsidP="006C1983">
      <w:pPr>
        <w:tabs>
          <w:tab w:val="left" w:pos="10766"/>
        </w:tabs>
        <w:suppressAutoHyphens/>
        <w:autoSpaceDE w:val="0"/>
        <w:autoSpaceDN w:val="0"/>
        <w:adjustRightInd w:val="0"/>
        <w:ind w:firstLine="851"/>
        <w:jc w:val="both"/>
        <w:rPr>
          <w:color w:val="000000"/>
          <w:sz w:val="22"/>
          <w:szCs w:val="22"/>
        </w:rPr>
      </w:pPr>
      <w:r>
        <w:rPr>
          <w:sz w:val="22"/>
          <w:szCs w:val="22"/>
        </w:rPr>
        <w:t>6</w:t>
      </w:r>
      <w:r w:rsidR="00161E54" w:rsidRPr="006F6EB4">
        <w:rPr>
          <w:sz w:val="22"/>
          <w:szCs w:val="22"/>
        </w:rPr>
        <w:t xml:space="preserve">.2 </w:t>
      </w:r>
      <w:r w:rsidR="00161E54" w:rsidRPr="006F6EB4">
        <w:rPr>
          <w:color w:val="000000"/>
          <w:sz w:val="22"/>
          <w:szCs w:val="22"/>
        </w:rPr>
        <w:t>Цена договора включает в себя стоимость работ, в том числе включая стоимость всех материалов и оборудования, необходимых для производства работ, уборку мусора, транспортные услуги, командировочные расходы, погрузочно-разгрузочные работы, страховые платежи, все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полным выполнением работ Подрядчиком.</w:t>
      </w:r>
    </w:p>
    <w:p w:rsidR="005A1F38" w:rsidRPr="006F6EB4" w:rsidRDefault="005A1F38" w:rsidP="006C1983">
      <w:pPr>
        <w:tabs>
          <w:tab w:val="left" w:pos="10766"/>
        </w:tabs>
        <w:suppressAutoHyphens/>
        <w:autoSpaceDE w:val="0"/>
        <w:autoSpaceDN w:val="0"/>
        <w:adjustRightInd w:val="0"/>
        <w:ind w:firstLine="851"/>
        <w:jc w:val="both"/>
        <w:rPr>
          <w:sz w:val="22"/>
          <w:szCs w:val="22"/>
        </w:rPr>
      </w:pPr>
    </w:p>
    <w:p w:rsidR="00161E54" w:rsidRDefault="00C04DD1" w:rsidP="00161E54">
      <w:pPr>
        <w:jc w:val="center"/>
        <w:rPr>
          <w:b/>
          <w:sz w:val="22"/>
          <w:szCs w:val="22"/>
        </w:rPr>
      </w:pPr>
      <w:r>
        <w:rPr>
          <w:sz w:val="22"/>
          <w:szCs w:val="22"/>
        </w:rPr>
        <w:t>7</w:t>
      </w:r>
      <w:r w:rsidR="00161E54" w:rsidRPr="006F6EB4">
        <w:rPr>
          <w:b/>
          <w:sz w:val="22"/>
          <w:szCs w:val="22"/>
        </w:rPr>
        <w:t xml:space="preserve">. Условия оплаты </w:t>
      </w:r>
    </w:p>
    <w:p w:rsidR="00161E54" w:rsidRPr="00161E54" w:rsidRDefault="00C04DD1" w:rsidP="00A03F40">
      <w:pPr>
        <w:ind w:firstLine="851"/>
        <w:jc w:val="both"/>
      </w:pPr>
      <w:r w:rsidRPr="005A1F38">
        <w:rPr>
          <w:color w:val="000000"/>
          <w:sz w:val="22"/>
          <w:szCs w:val="22"/>
        </w:rPr>
        <w:lastRenderedPageBreak/>
        <w:t>7</w:t>
      </w:r>
      <w:r w:rsidR="00161E54" w:rsidRPr="005A1F38">
        <w:rPr>
          <w:color w:val="000000"/>
          <w:sz w:val="22"/>
          <w:szCs w:val="22"/>
        </w:rPr>
        <w:t>.1</w:t>
      </w:r>
      <w:r w:rsidR="00161E54" w:rsidRPr="004914EA">
        <w:rPr>
          <w:b/>
          <w:color w:val="000000"/>
          <w:sz w:val="22"/>
          <w:szCs w:val="22"/>
        </w:rPr>
        <w:t xml:space="preserve"> </w:t>
      </w:r>
      <w:r w:rsidR="006E714B" w:rsidRPr="004914EA">
        <w:rPr>
          <w:color w:val="000000"/>
          <w:sz w:val="22"/>
          <w:szCs w:val="22"/>
        </w:rPr>
        <w:t>Заказчик оплачивает</w:t>
      </w:r>
      <w:r w:rsidR="005B3FD3" w:rsidRPr="004914EA">
        <w:rPr>
          <w:color w:val="000000"/>
          <w:sz w:val="22"/>
          <w:szCs w:val="22"/>
        </w:rPr>
        <w:t xml:space="preserve"> услуги Подрядчика </w:t>
      </w:r>
      <w:r w:rsidR="006E714B" w:rsidRPr="004914EA">
        <w:rPr>
          <w:color w:val="000000"/>
          <w:sz w:val="22"/>
          <w:szCs w:val="22"/>
        </w:rPr>
        <w:t>по договору</w:t>
      </w:r>
      <w:r w:rsidR="005B3FD3" w:rsidRPr="004914EA">
        <w:rPr>
          <w:color w:val="000000"/>
          <w:sz w:val="22"/>
          <w:szCs w:val="22"/>
        </w:rPr>
        <w:t xml:space="preserve"> на расчетный счет Подрядчика согласн</w:t>
      </w:r>
      <w:r w:rsidR="004914EA" w:rsidRPr="004914EA">
        <w:rPr>
          <w:color w:val="000000"/>
          <w:sz w:val="22"/>
          <w:szCs w:val="22"/>
        </w:rPr>
        <w:t>о выставленного счета. Сумма в размере 10</w:t>
      </w:r>
      <w:r w:rsidR="005B3FD3" w:rsidRPr="004914EA">
        <w:rPr>
          <w:color w:val="000000"/>
          <w:sz w:val="22"/>
          <w:szCs w:val="22"/>
        </w:rPr>
        <w:t xml:space="preserve">0 % </w:t>
      </w:r>
      <w:r w:rsidR="004914EA" w:rsidRPr="004914EA">
        <w:rPr>
          <w:color w:val="000000"/>
          <w:sz w:val="22"/>
          <w:szCs w:val="22"/>
        </w:rPr>
        <w:t>по договору</w:t>
      </w:r>
      <w:r w:rsidR="005B3FD3" w:rsidRPr="004914EA">
        <w:rPr>
          <w:color w:val="000000"/>
          <w:sz w:val="22"/>
          <w:szCs w:val="22"/>
        </w:rPr>
        <w:t xml:space="preserve"> производится</w:t>
      </w:r>
      <w:r w:rsidR="00161E54" w:rsidRPr="004914EA">
        <w:rPr>
          <w:color w:val="000000"/>
          <w:sz w:val="22"/>
          <w:szCs w:val="22"/>
        </w:rPr>
        <w:t xml:space="preserve"> за выполненные работы Заказчиком в течение </w:t>
      </w:r>
      <w:r w:rsidR="00911D34">
        <w:rPr>
          <w:color w:val="000000"/>
          <w:sz w:val="22"/>
          <w:szCs w:val="22"/>
        </w:rPr>
        <w:t>7</w:t>
      </w:r>
      <w:r w:rsidR="00161E54" w:rsidRPr="004914EA">
        <w:rPr>
          <w:color w:val="000000"/>
          <w:sz w:val="22"/>
          <w:szCs w:val="22"/>
        </w:rPr>
        <w:t xml:space="preserve"> (</w:t>
      </w:r>
      <w:r w:rsidR="00911D34">
        <w:rPr>
          <w:color w:val="000000"/>
          <w:sz w:val="22"/>
          <w:szCs w:val="22"/>
        </w:rPr>
        <w:t>семи</w:t>
      </w:r>
      <w:r w:rsidR="00161E54" w:rsidRPr="004914EA">
        <w:rPr>
          <w:color w:val="000000"/>
          <w:sz w:val="22"/>
          <w:szCs w:val="22"/>
        </w:rPr>
        <w:t xml:space="preserve">) рабочих дней с </w:t>
      </w:r>
      <w:r w:rsidR="007D1C46" w:rsidRPr="004914EA">
        <w:rPr>
          <w:color w:val="000000"/>
          <w:sz w:val="22"/>
          <w:szCs w:val="22"/>
        </w:rPr>
        <w:t>даты подписания</w:t>
      </w:r>
      <w:r w:rsidR="00161E54" w:rsidRPr="004914EA">
        <w:rPr>
          <w:color w:val="000000"/>
          <w:sz w:val="22"/>
          <w:szCs w:val="22"/>
        </w:rPr>
        <w:t xml:space="preserve"> Заказчиком   акта приемки выполненных работ, составленного по форме КС-2, справки о стоимости выполненных работ и произведенных затрат, составленной по форме КС-3</w:t>
      </w:r>
      <w:r w:rsidR="005B3FD3" w:rsidRPr="004914EA">
        <w:rPr>
          <w:color w:val="000000"/>
          <w:sz w:val="22"/>
          <w:szCs w:val="22"/>
        </w:rPr>
        <w:t>, счета на оплату и счета- фактуры</w:t>
      </w:r>
      <w:r w:rsidR="00161E54" w:rsidRPr="004914EA">
        <w:rPr>
          <w:color w:val="000000"/>
          <w:sz w:val="22"/>
          <w:szCs w:val="22"/>
        </w:rPr>
        <w:t>.</w:t>
      </w:r>
    </w:p>
    <w:p w:rsidR="00161E54" w:rsidRPr="006F6EB4" w:rsidRDefault="00161E54" w:rsidP="00161E54">
      <w:pPr>
        <w:jc w:val="both"/>
        <w:rPr>
          <w:b/>
          <w:bCs/>
          <w:sz w:val="22"/>
          <w:szCs w:val="22"/>
        </w:rPr>
      </w:pPr>
    </w:p>
    <w:p w:rsidR="00161E54" w:rsidRPr="006F6EB4" w:rsidRDefault="005462E8" w:rsidP="00687DD4">
      <w:pPr>
        <w:jc w:val="center"/>
        <w:rPr>
          <w:b/>
          <w:bCs/>
          <w:sz w:val="22"/>
          <w:szCs w:val="22"/>
        </w:rPr>
      </w:pPr>
      <w:r>
        <w:rPr>
          <w:b/>
          <w:bCs/>
          <w:sz w:val="22"/>
          <w:szCs w:val="22"/>
        </w:rPr>
        <w:t>8</w:t>
      </w:r>
      <w:r w:rsidR="00161E54" w:rsidRPr="006F6EB4">
        <w:rPr>
          <w:b/>
          <w:bCs/>
          <w:sz w:val="22"/>
          <w:szCs w:val="22"/>
        </w:rPr>
        <w:t>. Сроки выполнения работ</w:t>
      </w:r>
    </w:p>
    <w:p w:rsidR="00161E54" w:rsidRPr="0026673A" w:rsidRDefault="00C04DD1" w:rsidP="005A1F38">
      <w:pPr>
        <w:ind w:firstLine="851"/>
        <w:jc w:val="both"/>
        <w:rPr>
          <w:sz w:val="22"/>
          <w:szCs w:val="22"/>
        </w:rPr>
      </w:pPr>
      <w:r>
        <w:rPr>
          <w:sz w:val="22"/>
          <w:szCs w:val="22"/>
        </w:rPr>
        <w:t>9</w:t>
      </w:r>
      <w:r w:rsidR="00161E54" w:rsidRPr="006F6EB4">
        <w:rPr>
          <w:sz w:val="22"/>
          <w:szCs w:val="22"/>
        </w:rPr>
        <w:t xml:space="preserve">.1. </w:t>
      </w:r>
      <w:r w:rsidR="00161E54" w:rsidRPr="006F6EB4">
        <w:rPr>
          <w:color w:val="000000"/>
          <w:sz w:val="22"/>
          <w:szCs w:val="22"/>
        </w:rPr>
        <w:t>Срок выполнения работ</w:t>
      </w:r>
      <w:r w:rsidR="00161E54" w:rsidRPr="005462E8">
        <w:rPr>
          <w:bCs/>
          <w:color w:val="000000"/>
          <w:sz w:val="22"/>
          <w:szCs w:val="22"/>
        </w:rPr>
        <w:t xml:space="preserve">: </w:t>
      </w:r>
      <w:r w:rsidR="005462E8" w:rsidRPr="005462E8">
        <w:rPr>
          <w:bCs/>
          <w:color w:val="000000"/>
          <w:sz w:val="22"/>
          <w:szCs w:val="22"/>
        </w:rPr>
        <w:t>с</w:t>
      </w:r>
      <w:r w:rsidR="0026673A" w:rsidRPr="0026673A">
        <w:rPr>
          <w:sz w:val="22"/>
          <w:szCs w:val="22"/>
        </w:rPr>
        <w:t xml:space="preserve"> момента заключения договора в течении </w:t>
      </w:r>
      <w:r w:rsidR="00911D34">
        <w:rPr>
          <w:sz w:val="22"/>
          <w:szCs w:val="22"/>
        </w:rPr>
        <w:t>10</w:t>
      </w:r>
      <w:r w:rsidR="0026673A" w:rsidRPr="0026673A">
        <w:rPr>
          <w:sz w:val="22"/>
          <w:szCs w:val="22"/>
        </w:rPr>
        <w:t xml:space="preserve"> </w:t>
      </w:r>
      <w:r w:rsidR="00911D34">
        <w:rPr>
          <w:sz w:val="22"/>
          <w:szCs w:val="22"/>
        </w:rPr>
        <w:t>рабочих дней</w:t>
      </w:r>
      <w:r w:rsidR="0026673A" w:rsidRPr="0026673A">
        <w:rPr>
          <w:sz w:val="22"/>
          <w:szCs w:val="22"/>
        </w:rPr>
        <w:t>.</w:t>
      </w:r>
    </w:p>
    <w:p w:rsidR="007D1C46" w:rsidRDefault="007D1C46" w:rsidP="00161E54">
      <w:pPr>
        <w:jc w:val="both"/>
        <w:rPr>
          <w:sz w:val="22"/>
          <w:szCs w:val="22"/>
        </w:rPr>
      </w:pPr>
    </w:p>
    <w:p w:rsidR="00161E54" w:rsidRPr="00687DD4" w:rsidRDefault="00C04DD1" w:rsidP="00687DD4">
      <w:pPr>
        <w:jc w:val="center"/>
        <w:rPr>
          <w:b/>
          <w:bCs/>
          <w:sz w:val="22"/>
          <w:szCs w:val="22"/>
        </w:rPr>
      </w:pPr>
      <w:r>
        <w:rPr>
          <w:b/>
          <w:bCs/>
          <w:sz w:val="22"/>
          <w:szCs w:val="22"/>
        </w:rPr>
        <w:t>10</w:t>
      </w:r>
      <w:r w:rsidR="00687DD4">
        <w:rPr>
          <w:b/>
          <w:bCs/>
          <w:sz w:val="22"/>
          <w:szCs w:val="22"/>
        </w:rPr>
        <w:t>.</w:t>
      </w:r>
      <w:r>
        <w:rPr>
          <w:b/>
          <w:bCs/>
          <w:sz w:val="22"/>
          <w:szCs w:val="22"/>
        </w:rPr>
        <w:t xml:space="preserve"> </w:t>
      </w:r>
      <w:r w:rsidR="00161E54" w:rsidRPr="00687DD4">
        <w:rPr>
          <w:b/>
          <w:bCs/>
          <w:sz w:val="22"/>
          <w:szCs w:val="22"/>
        </w:rPr>
        <w:t>Порядок сдачи и приемки работ</w:t>
      </w:r>
    </w:p>
    <w:p w:rsidR="00161E54" w:rsidRPr="006F6EB4" w:rsidRDefault="00161E54" w:rsidP="005A1F38">
      <w:pPr>
        <w:pStyle w:val="2"/>
        <w:keepNext w:val="0"/>
        <w:keepLines/>
        <w:widowControl/>
        <w:numPr>
          <w:ilvl w:val="1"/>
          <w:numId w:val="7"/>
        </w:numPr>
        <w:tabs>
          <w:tab w:val="num" w:pos="426"/>
        </w:tabs>
        <w:autoSpaceDE/>
        <w:adjustRightInd/>
        <w:ind w:left="0" w:firstLine="851"/>
        <w:jc w:val="both"/>
        <w:rPr>
          <w:b w:val="0"/>
          <w:bCs w:val="0"/>
          <w:sz w:val="22"/>
          <w:szCs w:val="22"/>
          <w:lang w:eastAsia="ar-SA"/>
        </w:rPr>
      </w:pPr>
      <w:r w:rsidRPr="006F6EB4">
        <w:rPr>
          <w:b w:val="0"/>
          <w:bCs w:val="0"/>
          <w:sz w:val="22"/>
          <w:szCs w:val="22"/>
          <w:lang w:eastAsia="ar-SA"/>
        </w:rPr>
        <w:t xml:space="preserve">Подрядчик обязан в течение трех рабочих дней после завершения всех предусмотренных настоящим </w:t>
      </w:r>
      <w:r w:rsidR="007D1C46" w:rsidRPr="006F6EB4">
        <w:rPr>
          <w:b w:val="0"/>
          <w:bCs w:val="0"/>
          <w:sz w:val="22"/>
          <w:szCs w:val="22"/>
          <w:lang w:eastAsia="ar-SA"/>
        </w:rPr>
        <w:t>договором работ</w:t>
      </w:r>
      <w:r w:rsidRPr="006F6EB4">
        <w:rPr>
          <w:b w:val="0"/>
          <w:bCs w:val="0"/>
          <w:sz w:val="22"/>
          <w:szCs w:val="22"/>
          <w:lang w:eastAsia="ar-SA"/>
        </w:rPr>
        <w:t xml:space="preserve"> в соответствии с </w:t>
      </w:r>
      <w:r w:rsidR="007D1C46" w:rsidRPr="006F6EB4">
        <w:rPr>
          <w:b w:val="0"/>
          <w:bCs w:val="0"/>
          <w:sz w:val="22"/>
          <w:szCs w:val="22"/>
          <w:lang w:eastAsia="ar-SA"/>
        </w:rPr>
        <w:t>локальными сметами</w:t>
      </w:r>
      <w:r w:rsidRPr="006F6EB4">
        <w:rPr>
          <w:b w:val="0"/>
          <w:bCs w:val="0"/>
          <w:sz w:val="22"/>
          <w:szCs w:val="22"/>
          <w:lang w:eastAsia="ar-SA"/>
        </w:rPr>
        <w:t xml:space="preserve"> (Приложение № </w:t>
      </w:r>
      <w:r w:rsidR="00911D34">
        <w:rPr>
          <w:b w:val="0"/>
          <w:bCs w:val="0"/>
          <w:sz w:val="22"/>
          <w:szCs w:val="22"/>
          <w:lang w:eastAsia="ar-SA"/>
        </w:rPr>
        <w:t>2</w:t>
      </w:r>
      <w:r w:rsidRPr="006F6EB4">
        <w:rPr>
          <w:b w:val="0"/>
          <w:bCs w:val="0"/>
          <w:sz w:val="22"/>
          <w:szCs w:val="22"/>
          <w:lang w:eastAsia="ar-SA"/>
        </w:rPr>
        <w:t xml:space="preserve"> к настоящему договору) технического задания (Приложение № </w:t>
      </w:r>
      <w:r w:rsidR="00911D34">
        <w:rPr>
          <w:b w:val="0"/>
          <w:bCs w:val="0"/>
          <w:sz w:val="22"/>
          <w:szCs w:val="22"/>
          <w:lang w:eastAsia="ar-SA"/>
        </w:rPr>
        <w:t>1</w:t>
      </w:r>
      <w:r w:rsidRPr="006F6EB4">
        <w:rPr>
          <w:b w:val="0"/>
          <w:bCs w:val="0"/>
          <w:sz w:val="22"/>
          <w:szCs w:val="22"/>
          <w:lang w:eastAsia="ar-SA"/>
        </w:rPr>
        <w:t xml:space="preserve"> к договору) сдать в эксплуатацию Заказчику законченный Объект по акту приемки выполненных работ (форма № КС-2), справки о стоимости выполненных</w:t>
      </w:r>
      <w:r w:rsidR="00911D34">
        <w:rPr>
          <w:b w:val="0"/>
          <w:bCs w:val="0"/>
          <w:sz w:val="22"/>
          <w:szCs w:val="22"/>
          <w:lang w:eastAsia="ar-SA"/>
        </w:rPr>
        <w:t xml:space="preserve"> работ и затрат (форма № КС-3) </w:t>
      </w:r>
      <w:r w:rsidRPr="006F6EB4">
        <w:rPr>
          <w:b w:val="0"/>
          <w:bCs w:val="0"/>
          <w:sz w:val="22"/>
          <w:szCs w:val="22"/>
          <w:lang w:eastAsia="ar-SA"/>
        </w:rPr>
        <w:t>законченного ремонта объекта.</w:t>
      </w:r>
    </w:p>
    <w:p w:rsidR="00161E54" w:rsidRPr="006F6EB4" w:rsidRDefault="00C04DD1" w:rsidP="005A1F38">
      <w:pPr>
        <w:pStyle w:val="2"/>
        <w:keepNext w:val="0"/>
        <w:keepLines/>
        <w:widowControl/>
        <w:numPr>
          <w:ilvl w:val="0"/>
          <w:numId w:val="8"/>
        </w:numPr>
        <w:tabs>
          <w:tab w:val="left" w:pos="993"/>
        </w:tabs>
        <w:autoSpaceDE/>
        <w:adjustRightInd/>
        <w:ind w:left="0" w:firstLine="993"/>
        <w:jc w:val="both"/>
        <w:rPr>
          <w:b w:val="0"/>
          <w:bCs w:val="0"/>
          <w:sz w:val="22"/>
          <w:szCs w:val="22"/>
          <w:lang w:eastAsia="ar-SA"/>
        </w:rPr>
      </w:pPr>
      <w:r>
        <w:rPr>
          <w:b w:val="0"/>
          <w:bCs w:val="0"/>
          <w:sz w:val="22"/>
          <w:szCs w:val="22"/>
          <w:lang w:eastAsia="ar-SA"/>
        </w:rPr>
        <w:t xml:space="preserve">2 </w:t>
      </w:r>
      <w:r w:rsidR="00161E54" w:rsidRPr="006F6EB4">
        <w:rPr>
          <w:b w:val="0"/>
          <w:bCs w:val="0"/>
          <w:sz w:val="22"/>
          <w:szCs w:val="22"/>
          <w:lang w:eastAsia="ar-SA"/>
        </w:rPr>
        <w:t>Приемка работ осуществляется Заказчиком, в течение трех рабочих дней с момента предъявления Подрядчиком акта приемки выполненных работ (форма № КС-2), справки о стоимости выполненных</w:t>
      </w:r>
      <w:r w:rsidR="00911D34">
        <w:rPr>
          <w:b w:val="0"/>
          <w:bCs w:val="0"/>
          <w:sz w:val="22"/>
          <w:szCs w:val="22"/>
          <w:lang w:eastAsia="ar-SA"/>
        </w:rPr>
        <w:t xml:space="preserve"> работ и затрат (форма № КС-3) </w:t>
      </w:r>
      <w:r w:rsidR="00161E54" w:rsidRPr="006F6EB4">
        <w:rPr>
          <w:b w:val="0"/>
          <w:bCs w:val="0"/>
          <w:sz w:val="22"/>
          <w:szCs w:val="22"/>
          <w:lang w:eastAsia="ar-SA"/>
        </w:rPr>
        <w:t>при отсутствии претензий относительно качества и других характеристик работ.</w:t>
      </w:r>
    </w:p>
    <w:p w:rsidR="00161E54" w:rsidRPr="006F6EB4" w:rsidRDefault="00161E54" w:rsidP="005A1F38">
      <w:pPr>
        <w:pStyle w:val="2"/>
        <w:keepNext w:val="0"/>
        <w:keepLines/>
        <w:widowControl/>
        <w:numPr>
          <w:ilvl w:val="1"/>
          <w:numId w:val="8"/>
        </w:numPr>
        <w:tabs>
          <w:tab w:val="num" w:pos="426"/>
        </w:tabs>
        <w:autoSpaceDE/>
        <w:adjustRightInd/>
        <w:ind w:left="0" w:firstLine="851"/>
        <w:jc w:val="both"/>
        <w:rPr>
          <w:b w:val="0"/>
          <w:bCs w:val="0"/>
          <w:sz w:val="22"/>
          <w:szCs w:val="22"/>
          <w:lang w:eastAsia="ar-SA"/>
        </w:rPr>
      </w:pPr>
      <w:r w:rsidRPr="006F6EB4">
        <w:rPr>
          <w:b w:val="0"/>
          <w:bCs w:val="0"/>
          <w:sz w:val="22"/>
          <w:szCs w:val="22"/>
          <w:lang w:eastAsia="ar-SA"/>
        </w:rPr>
        <w:t>При приемке полномочный представитель Заказчика проверяет объем, стоимость выполненных работ, их соответствие, так же как использованных материалов и оборудования, согласно</w:t>
      </w:r>
      <w:r w:rsidR="007D1C46">
        <w:rPr>
          <w:b w:val="0"/>
          <w:bCs w:val="0"/>
          <w:sz w:val="22"/>
          <w:szCs w:val="22"/>
          <w:lang w:eastAsia="ar-SA"/>
        </w:rPr>
        <w:t xml:space="preserve"> локальной смете (Приложение № </w:t>
      </w:r>
      <w:r w:rsidR="00911D34">
        <w:rPr>
          <w:b w:val="0"/>
          <w:bCs w:val="0"/>
          <w:sz w:val="22"/>
          <w:szCs w:val="22"/>
          <w:lang w:eastAsia="ar-SA"/>
        </w:rPr>
        <w:t>2</w:t>
      </w:r>
      <w:r w:rsidRPr="006F6EB4">
        <w:rPr>
          <w:b w:val="0"/>
          <w:bCs w:val="0"/>
          <w:sz w:val="22"/>
          <w:szCs w:val="22"/>
          <w:lang w:eastAsia="ar-SA"/>
        </w:rPr>
        <w:t xml:space="preserve"> к договору), СНиПам, а также условиям настоящего договора.</w:t>
      </w:r>
    </w:p>
    <w:p w:rsidR="00161E54" w:rsidRPr="006F6EB4" w:rsidRDefault="00161E54" w:rsidP="005A1F38">
      <w:pPr>
        <w:pStyle w:val="2"/>
        <w:keepNext w:val="0"/>
        <w:keepLines/>
        <w:widowControl/>
        <w:numPr>
          <w:ilvl w:val="1"/>
          <w:numId w:val="8"/>
        </w:numPr>
        <w:tabs>
          <w:tab w:val="num" w:pos="426"/>
        </w:tabs>
        <w:autoSpaceDE/>
        <w:adjustRightInd/>
        <w:ind w:left="0" w:firstLine="851"/>
        <w:jc w:val="both"/>
        <w:rPr>
          <w:b w:val="0"/>
          <w:bCs w:val="0"/>
          <w:sz w:val="22"/>
          <w:szCs w:val="22"/>
          <w:lang w:eastAsia="ar-SA"/>
        </w:rPr>
      </w:pPr>
      <w:r w:rsidRPr="006F6EB4">
        <w:rPr>
          <w:b w:val="0"/>
          <w:bCs w:val="0"/>
          <w:sz w:val="22"/>
          <w:szCs w:val="22"/>
          <w:lang w:eastAsia="ar-SA"/>
        </w:rPr>
        <w:t xml:space="preserve">При выявлении в окончательном результате работы отступлений от технического задания (Приложение № </w:t>
      </w:r>
      <w:r w:rsidR="00911D34">
        <w:rPr>
          <w:b w:val="0"/>
          <w:bCs w:val="0"/>
          <w:sz w:val="22"/>
          <w:szCs w:val="22"/>
          <w:lang w:eastAsia="ar-SA"/>
        </w:rPr>
        <w:t>1</w:t>
      </w:r>
      <w:r w:rsidRPr="006F6EB4">
        <w:rPr>
          <w:b w:val="0"/>
          <w:bCs w:val="0"/>
          <w:sz w:val="22"/>
          <w:szCs w:val="22"/>
          <w:lang w:eastAsia="ar-SA"/>
        </w:rPr>
        <w:t xml:space="preserve"> к настоящему договору), СНиПов, а также требований, предусмотренных настоящим договором, составляется двухсторонний акт выявленных нарушений, в котором указываются нарушения, а также сроки, в которые эти нарушения должны быть устранены. Устранение выявленных нарушений производится Подрядчиком за его счет.</w:t>
      </w:r>
    </w:p>
    <w:p w:rsidR="00161E54" w:rsidRDefault="00161E54" w:rsidP="005A1F38">
      <w:pPr>
        <w:pStyle w:val="2"/>
        <w:keepNext w:val="0"/>
        <w:keepLines/>
        <w:widowControl/>
        <w:numPr>
          <w:ilvl w:val="1"/>
          <w:numId w:val="8"/>
        </w:numPr>
        <w:tabs>
          <w:tab w:val="num" w:pos="426"/>
        </w:tabs>
        <w:autoSpaceDE/>
        <w:adjustRightInd/>
        <w:ind w:left="0" w:firstLine="851"/>
        <w:jc w:val="both"/>
        <w:rPr>
          <w:b w:val="0"/>
          <w:bCs w:val="0"/>
          <w:sz w:val="22"/>
          <w:szCs w:val="22"/>
          <w:lang w:eastAsia="ar-SA"/>
        </w:rPr>
      </w:pPr>
      <w:r w:rsidRPr="006F6EB4">
        <w:rPr>
          <w:b w:val="0"/>
          <w:bCs w:val="0"/>
          <w:sz w:val="22"/>
          <w:szCs w:val="22"/>
          <w:lang w:eastAsia="ar-SA"/>
        </w:rPr>
        <w:t xml:space="preserve">Любое отклонение от требований технического задания (Приложение </w:t>
      </w:r>
      <w:r w:rsidR="00911D34">
        <w:rPr>
          <w:b w:val="0"/>
          <w:bCs w:val="0"/>
          <w:sz w:val="22"/>
          <w:szCs w:val="22"/>
          <w:lang w:eastAsia="ar-SA"/>
        </w:rPr>
        <w:t>1</w:t>
      </w:r>
      <w:r w:rsidRPr="006F6EB4">
        <w:rPr>
          <w:b w:val="0"/>
          <w:bCs w:val="0"/>
          <w:sz w:val="22"/>
          <w:szCs w:val="22"/>
          <w:lang w:eastAsia="ar-SA"/>
        </w:rPr>
        <w:t xml:space="preserve"> к договору), без предварительного письменного согласования с Заказчиком, является дефектом. Классификация основных дефектов при контроле качества определяется в соответствии с действующей инструкцией проведения проверок качества.</w:t>
      </w:r>
    </w:p>
    <w:p w:rsidR="005462E8" w:rsidRPr="005462E8" w:rsidRDefault="005462E8" w:rsidP="005462E8">
      <w:pPr>
        <w:rPr>
          <w:lang w:eastAsia="ar-SA"/>
        </w:rPr>
      </w:pPr>
    </w:p>
    <w:p w:rsidR="00161E54" w:rsidRPr="00687DD4" w:rsidRDefault="00C04DD1" w:rsidP="00F01AAD">
      <w:pPr>
        <w:ind w:left="3119"/>
        <w:rPr>
          <w:b/>
          <w:bCs/>
          <w:sz w:val="22"/>
          <w:szCs w:val="22"/>
        </w:rPr>
      </w:pPr>
      <w:r>
        <w:rPr>
          <w:b/>
          <w:bCs/>
          <w:sz w:val="22"/>
          <w:szCs w:val="22"/>
        </w:rPr>
        <w:t>11</w:t>
      </w:r>
      <w:r w:rsidR="00687DD4">
        <w:rPr>
          <w:b/>
          <w:bCs/>
          <w:sz w:val="22"/>
          <w:szCs w:val="22"/>
        </w:rPr>
        <w:t xml:space="preserve">. </w:t>
      </w:r>
      <w:r w:rsidR="00161E54" w:rsidRPr="00687DD4">
        <w:rPr>
          <w:b/>
          <w:bCs/>
          <w:sz w:val="22"/>
          <w:szCs w:val="22"/>
        </w:rPr>
        <w:t>Ответственность сторон</w:t>
      </w:r>
    </w:p>
    <w:p w:rsidR="00161E54" w:rsidRPr="006F6EB4" w:rsidRDefault="00C04DD1" w:rsidP="00905880">
      <w:pPr>
        <w:pStyle w:val="aa"/>
        <w:spacing w:after="0" w:afterAutospacing="0"/>
        <w:ind w:firstLine="851"/>
        <w:jc w:val="both"/>
        <w:rPr>
          <w:rFonts w:ascii="Times New Roman" w:hAnsi="Times New Roman" w:cs="Times New Roman"/>
          <w:sz w:val="22"/>
          <w:szCs w:val="22"/>
          <w:lang w:val="ru-RU" w:eastAsia="ar-SA"/>
        </w:rPr>
      </w:pPr>
      <w:r>
        <w:rPr>
          <w:rFonts w:ascii="Times New Roman" w:hAnsi="Times New Roman" w:cs="Times New Roman"/>
          <w:color w:val="000000"/>
          <w:lang w:val="ru-RU"/>
        </w:rPr>
        <w:t>11</w:t>
      </w:r>
      <w:r w:rsidR="00161E54" w:rsidRPr="006F6EB4">
        <w:rPr>
          <w:rFonts w:ascii="Times New Roman" w:hAnsi="Times New Roman" w:cs="Times New Roman"/>
          <w:color w:val="000000"/>
          <w:lang w:val="ru-RU"/>
        </w:rPr>
        <w:t>.1</w:t>
      </w:r>
      <w:r w:rsidR="00161E54" w:rsidRPr="006F6EB4">
        <w:rPr>
          <w:rFonts w:ascii="Times New Roman" w:hAnsi="Times New Roman" w:cs="Times New Roman"/>
          <w:lang w:val="ru-RU"/>
        </w:rPr>
        <w:t xml:space="preserve">. </w:t>
      </w:r>
      <w:r w:rsidR="00161E54" w:rsidRPr="006F6EB4">
        <w:rPr>
          <w:rFonts w:ascii="Times New Roman" w:hAnsi="Times New Roman" w:cs="Times New Roman"/>
          <w:sz w:val="22"/>
          <w:szCs w:val="22"/>
          <w:lang w:val="ru-RU" w:eastAsia="ar-SA"/>
        </w:rPr>
        <w:t xml:space="preserve">При неисполнении или ненадлежащем исполнении обязательств по Договору стороны несут ответственность в полном объеме в соответствии с действующим законодательством Российской Федерации и Челябинской области. </w:t>
      </w:r>
    </w:p>
    <w:p w:rsidR="00A03F40" w:rsidRPr="00A03F40" w:rsidRDefault="00A03F40" w:rsidP="00905880">
      <w:pPr>
        <w:pStyle w:val="a6"/>
        <w:numPr>
          <w:ilvl w:val="1"/>
          <w:numId w:val="12"/>
        </w:numPr>
        <w:spacing w:line="259" w:lineRule="auto"/>
        <w:ind w:left="0" w:firstLine="851"/>
        <w:contextualSpacing/>
        <w:jc w:val="both"/>
        <w:rPr>
          <w:sz w:val="22"/>
          <w:szCs w:val="22"/>
        </w:rPr>
      </w:pPr>
      <w:r w:rsidRPr="00A03F40">
        <w:rPr>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551E00">
        <w:rPr>
          <w:sz w:val="22"/>
          <w:szCs w:val="22"/>
        </w:rPr>
        <w:t>Подрядчик</w:t>
      </w:r>
      <w:r w:rsidRPr="00A03F40">
        <w:rPr>
          <w:sz w:val="22"/>
          <w:szCs w:val="22"/>
        </w:rPr>
        <w:t xml:space="preserve"> вправе потребовать уплаты неустоек (штрафов, пени).</w:t>
      </w:r>
    </w:p>
    <w:p w:rsidR="00A03F40" w:rsidRPr="00A03F40" w:rsidRDefault="00A03F40" w:rsidP="00A03F40">
      <w:pPr>
        <w:pStyle w:val="a6"/>
        <w:numPr>
          <w:ilvl w:val="1"/>
          <w:numId w:val="12"/>
        </w:numPr>
        <w:spacing w:line="259" w:lineRule="auto"/>
        <w:ind w:left="0" w:firstLine="851"/>
        <w:contextualSpacing/>
        <w:jc w:val="both"/>
        <w:rPr>
          <w:sz w:val="22"/>
          <w:szCs w:val="22"/>
        </w:rPr>
      </w:pPr>
      <w:r w:rsidRPr="00A03F40">
        <w:rPr>
          <w:sz w:val="22"/>
          <w:szCs w:val="22"/>
        </w:rPr>
        <w:t>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ставки рефинансирования Центрального банка Российской Федерации от не уплаченной в срок суммы.</w:t>
      </w:r>
    </w:p>
    <w:p w:rsidR="00A03F40" w:rsidRPr="00A03F40" w:rsidRDefault="00A03F40" w:rsidP="00A03F40">
      <w:pPr>
        <w:pStyle w:val="a6"/>
        <w:numPr>
          <w:ilvl w:val="1"/>
          <w:numId w:val="12"/>
        </w:numPr>
        <w:spacing w:line="259" w:lineRule="auto"/>
        <w:ind w:left="0" w:firstLine="851"/>
        <w:contextualSpacing/>
        <w:jc w:val="both"/>
        <w:rPr>
          <w:sz w:val="22"/>
          <w:szCs w:val="22"/>
        </w:rPr>
      </w:pPr>
      <w:r w:rsidRPr="00A03F40">
        <w:rPr>
          <w:sz w:val="22"/>
          <w:szCs w:val="22"/>
        </w:rPr>
        <w:t xml:space="preserve">За каждый факт неисполнения Заказчиком обязательств, предусмотренных Договором, за исключением просрочки исполнения обязательств, </w:t>
      </w:r>
      <w:r w:rsidR="00551E00">
        <w:rPr>
          <w:sz w:val="22"/>
          <w:szCs w:val="22"/>
        </w:rPr>
        <w:t>Подрядчик</w:t>
      </w:r>
      <w:r w:rsidRPr="00A03F40">
        <w:rPr>
          <w:sz w:val="22"/>
          <w:szCs w:val="22"/>
        </w:rPr>
        <w:t xml:space="preserve"> вправе взыскать с Заказчика штраф, размер штрафа устанавливается в виде фиксированной суммы, определяемой как 1000 (одна тысяча) рублей 00 копеек.</w:t>
      </w:r>
    </w:p>
    <w:p w:rsidR="00A03F40" w:rsidRPr="00A03F40" w:rsidRDefault="00A03F40" w:rsidP="00A03F40">
      <w:pPr>
        <w:pStyle w:val="a6"/>
        <w:numPr>
          <w:ilvl w:val="1"/>
          <w:numId w:val="12"/>
        </w:numPr>
        <w:spacing w:line="259" w:lineRule="auto"/>
        <w:ind w:left="0" w:firstLine="851"/>
        <w:contextualSpacing/>
        <w:jc w:val="both"/>
        <w:rPr>
          <w:sz w:val="22"/>
          <w:szCs w:val="22"/>
        </w:rPr>
      </w:pPr>
      <w:r w:rsidRPr="00A03F40">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03F40" w:rsidRPr="00A03F40" w:rsidRDefault="00A03F40" w:rsidP="00A03F40">
      <w:pPr>
        <w:pStyle w:val="a6"/>
        <w:numPr>
          <w:ilvl w:val="1"/>
          <w:numId w:val="12"/>
        </w:numPr>
        <w:spacing w:line="259" w:lineRule="auto"/>
        <w:ind w:left="0" w:firstLine="851"/>
        <w:contextualSpacing/>
        <w:jc w:val="both"/>
        <w:rPr>
          <w:sz w:val="22"/>
          <w:szCs w:val="22"/>
        </w:rPr>
      </w:pPr>
      <w:r w:rsidRPr="00A03F40">
        <w:rPr>
          <w:sz w:val="22"/>
          <w:szCs w:val="22"/>
        </w:rPr>
        <w:t xml:space="preserve">В случае просрочки исполнения </w:t>
      </w:r>
      <w:r w:rsidR="00551E00">
        <w:rPr>
          <w:sz w:val="22"/>
          <w:szCs w:val="22"/>
        </w:rPr>
        <w:t>Подрядчик</w:t>
      </w:r>
      <w:r w:rsidRPr="00A03F40">
        <w:rPr>
          <w:sz w:val="22"/>
          <w:szCs w:val="22"/>
        </w:rPr>
        <w:t xml:space="preserve"> обязательств, предусмотренных Договором, а также в иных случаях неисполнения или ненадлежащего исполнения </w:t>
      </w:r>
      <w:r w:rsidR="00551E00">
        <w:rPr>
          <w:sz w:val="22"/>
          <w:szCs w:val="22"/>
        </w:rPr>
        <w:t>Подрядчиком</w:t>
      </w:r>
      <w:r w:rsidRPr="00A03F40">
        <w:rPr>
          <w:sz w:val="22"/>
          <w:szCs w:val="22"/>
        </w:rPr>
        <w:t xml:space="preserve"> обязательств, предусмотренных Договором, Заказчик направляет </w:t>
      </w:r>
      <w:r w:rsidR="00551E00">
        <w:rPr>
          <w:sz w:val="22"/>
          <w:szCs w:val="22"/>
        </w:rPr>
        <w:t>Подрядчик</w:t>
      </w:r>
      <w:r w:rsidRPr="00A03F40">
        <w:rPr>
          <w:sz w:val="22"/>
          <w:szCs w:val="22"/>
        </w:rPr>
        <w:t xml:space="preserve"> требование об уплате неустоек (штрафов, пеней).</w:t>
      </w:r>
    </w:p>
    <w:p w:rsidR="00A03F40" w:rsidRPr="00A03F40" w:rsidRDefault="00A03F40" w:rsidP="00A03F40">
      <w:pPr>
        <w:pStyle w:val="a6"/>
        <w:numPr>
          <w:ilvl w:val="1"/>
          <w:numId w:val="12"/>
        </w:numPr>
        <w:spacing w:line="259" w:lineRule="auto"/>
        <w:ind w:left="0" w:firstLine="851"/>
        <w:contextualSpacing/>
        <w:jc w:val="both"/>
        <w:rPr>
          <w:sz w:val="22"/>
          <w:szCs w:val="22"/>
        </w:rPr>
      </w:pPr>
      <w:r w:rsidRPr="00A03F40">
        <w:rPr>
          <w:sz w:val="22"/>
          <w:szCs w:val="22"/>
        </w:rPr>
        <w:lastRenderedPageBreak/>
        <w:t xml:space="preserve">Пеня начисляется за каждый день просрочки исполнения </w:t>
      </w:r>
      <w:r w:rsidR="00551E00">
        <w:rPr>
          <w:sz w:val="22"/>
          <w:szCs w:val="22"/>
        </w:rPr>
        <w:t>Подрядчиком</w:t>
      </w:r>
      <w:r w:rsidRPr="00A03F40">
        <w:rPr>
          <w:sz w:val="22"/>
          <w:szCs w:val="22"/>
        </w:rPr>
        <w:t xml:space="preserve">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551E00">
        <w:rPr>
          <w:sz w:val="22"/>
          <w:szCs w:val="22"/>
        </w:rPr>
        <w:t>Подрядчиком</w:t>
      </w:r>
      <w:r w:rsidRPr="00A03F40">
        <w:rPr>
          <w:sz w:val="22"/>
          <w:szCs w:val="22"/>
        </w:rPr>
        <w:t>.</w:t>
      </w:r>
    </w:p>
    <w:p w:rsidR="00A03F40" w:rsidRPr="00A03F40" w:rsidRDefault="00A03F40" w:rsidP="00A03F40">
      <w:pPr>
        <w:pStyle w:val="a6"/>
        <w:numPr>
          <w:ilvl w:val="1"/>
          <w:numId w:val="12"/>
        </w:numPr>
        <w:spacing w:line="259" w:lineRule="auto"/>
        <w:ind w:left="0" w:firstLine="851"/>
        <w:contextualSpacing/>
        <w:jc w:val="both"/>
        <w:rPr>
          <w:sz w:val="22"/>
          <w:szCs w:val="22"/>
        </w:rPr>
      </w:pPr>
      <w:r w:rsidRPr="00A03F40">
        <w:rPr>
          <w:sz w:val="22"/>
          <w:szCs w:val="22"/>
        </w:rPr>
        <w:t xml:space="preserve">Штрафы начисляются за каждый факт неисполнения или ненадлежащего исполнения </w:t>
      </w:r>
      <w:r w:rsidR="00551E00">
        <w:rPr>
          <w:sz w:val="22"/>
          <w:szCs w:val="22"/>
        </w:rPr>
        <w:t>Подрядчиком</w:t>
      </w:r>
      <w:r w:rsidRPr="00A03F40">
        <w:rPr>
          <w:sz w:val="22"/>
          <w:szCs w:val="22"/>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как 10 % цены Договора.</w:t>
      </w:r>
    </w:p>
    <w:p w:rsidR="00A03F40" w:rsidRPr="00A03F40" w:rsidRDefault="00A03F40" w:rsidP="00A03F40">
      <w:pPr>
        <w:pStyle w:val="a6"/>
        <w:numPr>
          <w:ilvl w:val="1"/>
          <w:numId w:val="12"/>
        </w:numPr>
        <w:spacing w:line="259" w:lineRule="auto"/>
        <w:ind w:left="0" w:firstLine="851"/>
        <w:contextualSpacing/>
        <w:jc w:val="both"/>
        <w:rPr>
          <w:sz w:val="22"/>
          <w:szCs w:val="22"/>
        </w:rPr>
      </w:pPr>
      <w:r w:rsidRPr="00A03F40">
        <w:rPr>
          <w:sz w:val="22"/>
          <w:szCs w:val="22"/>
        </w:rPr>
        <w:t xml:space="preserve">Общая сумма начисленной неустойки (штрафов, пени) за неисполнение или ненадлежащее исполнение </w:t>
      </w:r>
      <w:r w:rsidR="00551E00">
        <w:rPr>
          <w:sz w:val="22"/>
          <w:szCs w:val="22"/>
        </w:rPr>
        <w:t>Подрядчиком</w:t>
      </w:r>
      <w:r w:rsidRPr="00A03F40">
        <w:rPr>
          <w:sz w:val="22"/>
          <w:szCs w:val="22"/>
        </w:rPr>
        <w:t xml:space="preserve"> обязательств, предусмотренных Договором, не может превышать цену Договора.</w:t>
      </w:r>
    </w:p>
    <w:p w:rsidR="00A03F40" w:rsidRPr="00A03F40" w:rsidRDefault="00A03F40" w:rsidP="00A03F40">
      <w:pPr>
        <w:pStyle w:val="a6"/>
        <w:numPr>
          <w:ilvl w:val="1"/>
          <w:numId w:val="12"/>
        </w:numPr>
        <w:spacing w:line="259" w:lineRule="auto"/>
        <w:ind w:left="0" w:firstLine="851"/>
        <w:contextualSpacing/>
        <w:jc w:val="both"/>
        <w:rPr>
          <w:sz w:val="22"/>
          <w:szCs w:val="22"/>
        </w:rPr>
      </w:pPr>
      <w:r w:rsidRPr="00A03F40">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03F40" w:rsidRPr="00A03F40" w:rsidRDefault="00A03F40" w:rsidP="00A03F40">
      <w:pPr>
        <w:pStyle w:val="a6"/>
        <w:numPr>
          <w:ilvl w:val="1"/>
          <w:numId w:val="12"/>
        </w:numPr>
        <w:spacing w:line="259" w:lineRule="auto"/>
        <w:ind w:left="0" w:firstLine="851"/>
        <w:contextualSpacing/>
        <w:jc w:val="both"/>
        <w:rPr>
          <w:sz w:val="22"/>
          <w:szCs w:val="22"/>
        </w:rPr>
      </w:pPr>
      <w:r w:rsidRPr="00A03F40">
        <w:rPr>
          <w:sz w:val="22"/>
          <w:szCs w:val="22"/>
        </w:rPr>
        <w:t>Уплата неустойки (штрафа, пени) не освобождает Стороны от выполнения обязательств по Договору.</w:t>
      </w:r>
    </w:p>
    <w:p w:rsidR="00161E54" w:rsidRPr="006F6EB4" w:rsidRDefault="00C04DD1" w:rsidP="00161E54">
      <w:pPr>
        <w:jc w:val="center"/>
        <w:rPr>
          <w:b/>
          <w:bCs/>
          <w:sz w:val="22"/>
          <w:szCs w:val="22"/>
        </w:rPr>
      </w:pPr>
      <w:r>
        <w:rPr>
          <w:b/>
          <w:bCs/>
          <w:sz w:val="22"/>
          <w:szCs w:val="22"/>
        </w:rPr>
        <w:t>12</w:t>
      </w:r>
      <w:r w:rsidR="00161E54" w:rsidRPr="006F6EB4">
        <w:rPr>
          <w:b/>
          <w:bCs/>
          <w:sz w:val="22"/>
          <w:szCs w:val="22"/>
        </w:rPr>
        <w:t>. Форс-мажор.</w:t>
      </w:r>
    </w:p>
    <w:p w:rsidR="00161E54" w:rsidRDefault="00C04DD1" w:rsidP="005A1F38">
      <w:pPr>
        <w:ind w:firstLine="851"/>
        <w:jc w:val="both"/>
        <w:rPr>
          <w:sz w:val="22"/>
          <w:szCs w:val="22"/>
        </w:rPr>
      </w:pPr>
      <w:r>
        <w:rPr>
          <w:sz w:val="22"/>
          <w:szCs w:val="22"/>
        </w:rPr>
        <w:t>12</w:t>
      </w:r>
      <w:r w:rsidR="00161E54" w:rsidRPr="006F6EB4">
        <w:rPr>
          <w:sz w:val="22"/>
          <w:szCs w:val="22"/>
        </w:rPr>
        <w:t xml:space="preserve">.1. Стороны освобождаются от ответственности за частичное или неполное неисполнение обязательств по настоящему договору, если это неисполнение явилось следствием обстоятельств непреодолимой силы, </w:t>
      </w:r>
      <w:r w:rsidR="00BF67F0" w:rsidRPr="006F6EB4">
        <w:rPr>
          <w:sz w:val="22"/>
          <w:szCs w:val="22"/>
        </w:rPr>
        <w:t>как-то</w:t>
      </w:r>
      <w:r w:rsidR="00161E54" w:rsidRPr="006F6EB4">
        <w:rPr>
          <w:sz w:val="22"/>
          <w:szCs w:val="22"/>
        </w:rPr>
        <w:t>: стихийные бедствия, забастовки, военные действия, вновь принятые нормативные акты, препятствующие исполнению обязательств по настоящему договору.</w:t>
      </w:r>
    </w:p>
    <w:p w:rsidR="005462E8" w:rsidRPr="006F6EB4" w:rsidRDefault="005462E8" w:rsidP="00161E54">
      <w:pPr>
        <w:jc w:val="both"/>
        <w:rPr>
          <w:sz w:val="22"/>
          <w:szCs w:val="22"/>
        </w:rPr>
      </w:pPr>
    </w:p>
    <w:p w:rsidR="00161E54" w:rsidRPr="006F6EB4" w:rsidRDefault="00C04DD1" w:rsidP="00161E54">
      <w:pPr>
        <w:jc w:val="center"/>
        <w:rPr>
          <w:b/>
          <w:bCs/>
          <w:sz w:val="22"/>
          <w:szCs w:val="22"/>
        </w:rPr>
      </w:pPr>
      <w:r>
        <w:rPr>
          <w:b/>
          <w:bCs/>
          <w:sz w:val="22"/>
          <w:szCs w:val="22"/>
        </w:rPr>
        <w:t>13</w:t>
      </w:r>
      <w:r w:rsidR="00161E54" w:rsidRPr="006F6EB4">
        <w:rPr>
          <w:b/>
          <w:bCs/>
          <w:sz w:val="22"/>
          <w:szCs w:val="22"/>
        </w:rPr>
        <w:t>. Основания и порядок изменения и расторжения договора</w:t>
      </w:r>
    </w:p>
    <w:p w:rsidR="00161E54" w:rsidRPr="006F6EB4" w:rsidRDefault="00C04DD1" w:rsidP="005A1F38">
      <w:pPr>
        <w:ind w:firstLine="851"/>
        <w:jc w:val="both"/>
        <w:rPr>
          <w:sz w:val="22"/>
          <w:szCs w:val="22"/>
        </w:rPr>
      </w:pPr>
      <w:r>
        <w:rPr>
          <w:sz w:val="22"/>
          <w:szCs w:val="22"/>
        </w:rPr>
        <w:t>13</w:t>
      </w:r>
      <w:r w:rsidR="00161E54" w:rsidRPr="006F6EB4">
        <w:rPr>
          <w:sz w:val="22"/>
          <w:szCs w:val="22"/>
        </w:rPr>
        <w:t xml:space="preserve">.1. Изменение существенных условий договора при его </w:t>
      </w:r>
      <w:r w:rsidR="00BF67F0" w:rsidRPr="006F6EB4">
        <w:rPr>
          <w:sz w:val="22"/>
          <w:szCs w:val="22"/>
        </w:rPr>
        <w:t>исполнении не</w:t>
      </w:r>
      <w:r w:rsidR="00161E54" w:rsidRPr="006F6EB4">
        <w:rPr>
          <w:sz w:val="22"/>
          <w:szCs w:val="22"/>
        </w:rPr>
        <w:t xml:space="preserve"> допускается, за исключением их изменения по соглашению сторон в следующих случаях:</w:t>
      </w:r>
    </w:p>
    <w:p w:rsidR="00161E54" w:rsidRPr="006F6EB4" w:rsidRDefault="00161E54" w:rsidP="005A1F38">
      <w:pPr>
        <w:ind w:firstLine="851"/>
        <w:jc w:val="both"/>
        <w:rPr>
          <w:sz w:val="22"/>
          <w:szCs w:val="22"/>
        </w:rPr>
      </w:pPr>
      <w:r w:rsidRPr="006F6EB4">
        <w:rPr>
          <w:sz w:val="22"/>
          <w:szCs w:val="22"/>
        </w:rPr>
        <w:t>а) при снижении цены договора без изменения предусмотренных договором объема выполняемых работ, качества выполняемых работ и иных условий договора;</w:t>
      </w:r>
    </w:p>
    <w:p w:rsidR="00161E54" w:rsidRPr="006F6EB4" w:rsidRDefault="00161E54" w:rsidP="005A1F38">
      <w:pPr>
        <w:ind w:firstLine="851"/>
        <w:jc w:val="both"/>
        <w:rPr>
          <w:sz w:val="22"/>
          <w:szCs w:val="22"/>
        </w:rPr>
      </w:pPr>
      <w:r w:rsidRPr="006F6EB4">
        <w:rPr>
          <w:sz w:val="22"/>
          <w:szCs w:val="22"/>
        </w:rPr>
        <w:t>б) если по предложению Заказчика увеличиваются предусмотренные договоро</w:t>
      </w:r>
      <w:r w:rsidR="00B45470">
        <w:rPr>
          <w:sz w:val="22"/>
          <w:szCs w:val="22"/>
        </w:rPr>
        <w:t xml:space="preserve">м количество выполняемых работ </w:t>
      </w:r>
      <w:r w:rsidRPr="006F6EB4">
        <w:rPr>
          <w:sz w:val="22"/>
          <w:szCs w:val="22"/>
        </w:rPr>
        <w:t xml:space="preserve">или уменьшаются предусмотренные договором количество выполняемых работ. </w:t>
      </w:r>
    </w:p>
    <w:p w:rsidR="00161E54" w:rsidRPr="006F6EB4" w:rsidRDefault="00C04DD1" w:rsidP="005A1F38">
      <w:pPr>
        <w:autoSpaceDE w:val="0"/>
        <w:autoSpaceDN w:val="0"/>
        <w:adjustRightInd w:val="0"/>
        <w:ind w:firstLine="851"/>
        <w:jc w:val="both"/>
        <w:rPr>
          <w:sz w:val="22"/>
          <w:szCs w:val="22"/>
        </w:rPr>
      </w:pPr>
      <w:r>
        <w:rPr>
          <w:sz w:val="22"/>
          <w:szCs w:val="22"/>
        </w:rPr>
        <w:t>13</w:t>
      </w:r>
      <w:r w:rsidR="00161E54" w:rsidRPr="006F6EB4">
        <w:rPr>
          <w:sz w:val="22"/>
          <w:szCs w:val="22"/>
        </w:rPr>
        <w:t>.2.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61E54" w:rsidRPr="006F6EB4" w:rsidRDefault="00C04DD1" w:rsidP="005A1F38">
      <w:pPr>
        <w:autoSpaceDE w:val="0"/>
        <w:autoSpaceDN w:val="0"/>
        <w:adjustRightInd w:val="0"/>
        <w:ind w:firstLine="851"/>
        <w:jc w:val="both"/>
        <w:rPr>
          <w:sz w:val="22"/>
          <w:szCs w:val="22"/>
        </w:rPr>
      </w:pPr>
      <w:r>
        <w:rPr>
          <w:sz w:val="22"/>
          <w:szCs w:val="22"/>
        </w:rPr>
        <w:t>13</w:t>
      </w:r>
      <w:r w:rsidR="00161E54" w:rsidRPr="006F6EB4">
        <w:rPr>
          <w:sz w:val="22"/>
          <w:szCs w:val="22"/>
        </w:rPr>
        <w:t>.2.1. Сторона, решившая расторгнуть настоящий договор, в пятидневный срок направляет письменное уведомление другой стороне.</w:t>
      </w:r>
    </w:p>
    <w:p w:rsidR="00161E54" w:rsidRPr="006F6EB4" w:rsidRDefault="00161E54" w:rsidP="005462E8">
      <w:pPr>
        <w:jc w:val="both"/>
        <w:rPr>
          <w:sz w:val="22"/>
          <w:szCs w:val="22"/>
        </w:rPr>
      </w:pPr>
      <w:r w:rsidRPr="006F6EB4">
        <w:rPr>
          <w:sz w:val="22"/>
          <w:szCs w:val="22"/>
        </w:rPr>
        <w:t xml:space="preserve">При </w:t>
      </w:r>
      <w:r w:rsidR="00532964" w:rsidRPr="006F6EB4">
        <w:rPr>
          <w:sz w:val="22"/>
          <w:szCs w:val="22"/>
        </w:rPr>
        <w:t>исполнении договора</w:t>
      </w:r>
      <w:r w:rsidRPr="006F6EB4">
        <w:rPr>
          <w:sz w:val="22"/>
          <w:szCs w:val="22"/>
        </w:rPr>
        <w:t xml:space="preserve"> допускается изменение по соглашению сторон размера и (или) сроков оплаты и (или) объема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(ч.5 ст.78.1 Бюджетного кодекса РФ).</w:t>
      </w:r>
    </w:p>
    <w:p w:rsidR="00161E54" w:rsidRPr="006F6EB4" w:rsidRDefault="00F01AAD" w:rsidP="005A1F38">
      <w:pPr>
        <w:autoSpaceDE w:val="0"/>
        <w:autoSpaceDN w:val="0"/>
        <w:adjustRightInd w:val="0"/>
        <w:ind w:firstLine="851"/>
        <w:jc w:val="both"/>
        <w:rPr>
          <w:sz w:val="22"/>
          <w:szCs w:val="22"/>
        </w:rPr>
      </w:pPr>
      <w:r>
        <w:rPr>
          <w:sz w:val="22"/>
          <w:szCs w:val="22"/>
        </w:rPr>
        <w:t>13</w:t>
      </w:r>
      <w:r w:rsidR="00161E54" w:rsidRPr="006F6EB4">
        <w:rPr>
          <w:sz w:val="22"/>
          <w:szCs w:val="22"/>
        </w:rPr>
        <w:t>.2.2.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договора обязательствам или вступления в законную силу решения суда.</w:t>
      </w:r>
    </w:p>
    <w:p w:rsidR="00161E54" w:rsidRPr="006F6EB4" w:rsidRDefault="00F01AAD" w:rsidP="005A1F38">
      <w:pPr>
        <w:autoSpaceDE w:val="0"/>
        <w:autoSpaceDN w:val="0"/>
        <w:adjustRightInd w:val="0"/>
        <w:ind w:firstLine="851"/>
        <w:jc w:val="both"/>
        <w:rPr>
          <w:sz w:val="22"/>
          <w:szCs w:val="22"/>
        </w:rPr>
      </w:pPr>
      <w:r>
        <w:rPr>
          <w:sz w:val="22"/>
          <w:szCs w:val="22"/>
        </w:rPr>
        <w:t>13</w:t>
      </w:r>
      <w:r w:rsidR="00161E54" w:rsidRPr="006F6EB4">
        <w:rPr>
          <w:sz w:val="22"/>
          <w:szCs w:val="22"/>
        </w:rPr>
        <w:t>.2.3. Настоящий договор может быть расторгнут по следующим основаниям:</w:t>
      </w:r>
    </w:p>
    <w:p w:rsidR="00161E54" w:rsidRPr="006F6EB4" w:rsidRDefault="00161E54" w:rsidP="00161E54">
      <w:pPr>
        <w:autoSpaceDE w:val="0"/>
        <w:autoSpaceDN w:val="0"/>
        <w:adjustRightInd w:val="0"/>
        <w:jc w:val="both"/>
        <w:rPr>
          <w:sz w:val="22"/>
          <w:szCs w:val="22"/>
        </w:rPr>
      </w:pPr>
      <w:r w:rsidRPr="006F6EB4">
        <w:rPr>
          <w:sz w:val="22"/>
          <w:szCs w:val="22"/>
        </w:rPr>
        <w:t>-  при ухудшении качества выполняемых работ, предусмотренного условиями договора;</w:t>
      </w:r>
    </w:p>
    <w:p w:rsidR="00161E54" w:rsidRPr="006F6EB4" w:rsidRDefault="00161E54" w:rsidP="00161E54">
      <w:pPr>
        <w:autoSpaceDE w:val="0"/>
        <w:autoSpaceDN w:val="0"/>
        <w:adjustRightInd w:val="0"/>
        <w:jc w:val="both"/>
        <w:rPr>
          <w:sz w:val="22"/>
          <w:szCs w:val="22"/>
        </w:rPr>
      </w:pPr>
      <w:r w:rsidRPr="006F6EB4">
        <w:rPr>
          <w:sz w:val="22"/>
          <w:szCs w:val="22"/>
        </w:rPr>
        <w:t>- в случае невозможности или нецелесообразности продолжения выполнения работ.</w:t>
      </w:r>
    </w:p>
    <w:p w:rsidR="00161E54" w:rsidRPr="006F6EB4" w:rsidRDefault="00F01AAD" w:rsidP="005A1F38">
      <w:pPr>
        <w:autoSpaceDE w:val="0"/>
        <w:autoSpaceDN w:val="0"/>
        <w:adjustRightInd w:val="0"/>
        <w:ind w:firstLine="851"/>
        <w:jc w:val="both"/>
        <w:rPr>
          <w:sz w:val="22"/>
          <w:szCs w:val="22"/>
        </w:rPr>
      </w:pPr>
      <w:r>
        <w:rPr>
          <w:sz w:val="22"/>
          <w:szCs w:val="22"/>
        </w:rPr>
        <w:t>13</w:t>
      </w:r>
      <w:r w:rsidR="00161E54" w:rsidRPr="006F6EB4">
        <w:rPr>
          <w:sz w:val="22"/>
          <w:szCs w:val="22"/>
        </w:rPr>
        <w:t xml:space="preserve">.3.  Заказчик вправе принять решение об одностороннем отказе от исполнения договора в соответствии с гражданским законодательством, при условии оплаты Подрядчику фактически понесенных им расходов.                     </w:t>
      </w:r>
    </w:p>
    <w:p w:rsidR="00161E54" w:rsidRDefault="00F01AAD" w:rsidP="005A1F38">
      <w:pPr>
        <w:autoSpaceDE w:val="0"/>
        <w:autoSpaceDN w:val="0"/>
        <w:adjustRightInd w:val="0"/>
        <w:ind w:firstLine="851"/>
        <w:jc w:val="both"/>
        <w:rPr>
          <w:sz w:val="22"/>
          <w:szCs w:val="22"/>
        </w:rPr>
      </w:pPr>
      <w:r>
        <w:rPr>
          <w:sz w:val="22"/>
          <w:szCs w:val="22"/>
        </w:rPr>
        <w:t>13</w:t>
      </w:r>
      <w:r w:rsidR="00161E54" w:rsidRPr="006F6EB4">
        <w:rPr>
          <w:sz w:val="22"/>
          <w:szCs w:val="22"/>
        </w:rPr>
        <w:t>.3.1.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
    <w:p w:rsidR="00905880" w:rsidRPr="006F6EB4" w:rsidRDefault="00905880" w:rsidP="00161E54">
      <w:pPr>
        <w:autoSpaceDE w:val="0"/>
        <w:autoSpaceDN w:val="0"/>
        <w:adjustRightInd w:val="0"/>
        <w:jc w:val="both"/>
        <w:rPr>
          <w:sz w:val="22"/>
          <w:szCs w:val="22"/>
        </w:rPr>
      </w:pPr>
    </w:p>
    <w:p w:rsidR="00161E54" w:rsidRPr="006F6EB4" w:rsidRDefault="00161E54" w:rsidP="00687DD4">
      <w:pPr>
        <w:autoSpaceDE w:val="0"/>
        <w:autoSpaceDN w:val="0"/>
        <w:adjustRightInd w:val="0"/>
        <w:ind w:hanging="993"/>
        <w:jc w:val="center"/>
        <w:rPr>
          <w:b/>
          <w:bCs/>
          <w:sz w:val="22"/>
          <w:szCs w:val="22"/>
        </w:rPr>
      </w:pPr>
      <w:r w:rsidRPr="006F6EB4">
        <w:rPr>
          <w:b/>
          <w:bCs/>
          <w:sz w:val="22"/>
          <w:szCs w:val="22"/>
        </w:rPr>
        <w:t>1</w:t>
      </w:r>
      <w:r w:rsidR="00F01AAD">
        <w:rPr>
          <w:b/>
          <w:bCs/>
          <w:sz w:val="22"/>
          <w:szCs w:val="22"/>
        </w:rPr>
        <w:t>4</w:t>
      </w:r>
      <w:r w:rsidRPr="006F6EB4">
        <w:rPr>
          <w:b/>
          <w:bCs/>
          <w:sz w:val="22"/>
          <w:szCs w:val="22"/>
        </w:rPr>
        <w:t>. Дополнительные условия</w:t>
      </w:r>
    </w:p>
    <w:p w:rsidR="00161E54" w:rsidRPr="006F6EB4" w:rsidRDefault="00161E54" w:rsidP="005A1F38">
      <w:pPr>
        <w:ind w:firstLine="851"/>
        <w:jc w:val="both"/>
        <w:rPr>
          <w:sz w:val="22"/>
          <w:szCs w:val="22"/>
        </w:rPr>
      </w:pPr>
      <w:r w:rsidRPr="006F6EB4">
        <w:rPr>
          <w:sz w:val="22"/>
          <w:szCs w:val="22"/>
        </w:rPr>
        <w:t>1</w:t>
      </w:r>
      <w:r w:rsidR="00F01AAD">
        <w:rPr>
          <w:sz w:val="22"/>
          <w:szCs w:val="22"/>
        </w:rPr>
        <w:t>4</w:t>
      </w:r>
      <w:r w:rsidRPr="006F6EB4">
        <w:rPr>
          <w:sz w:val="22"/>
          <w:szCs w:val="22"/>
        </w:rPr>
        <w:t>.1. Настоящий договор вступает в силу с момента подписания его сторонами и действует до</w:t>
      </w:r>
      <w:r w:rsidR="00416B6A">
        <w:rPr>
          <w:sz w:val="22"/>
          <w:szCs w:val="22"/>
        </w:rPr>
        <w:t xml:space="preserve"> полного исполнения всех обязательств сторонами, но не позднее</w:t>
      </w:r>
      <w:r w:rsidRPr="006F6EB4">
        <w:rPr>
          <w:sz w:val="22"/>
          <w:szCs w:val="22"/>
        </w:rPr>
        <w:t xml:space="preserve"> 31 декабря 20</w:t>
      </w:r>
      <w:r w:rsidR="00905880">
        <w:rPr>
          <w:sz w:val="22"/>
          <w:szCs w:val="22"/>
        </w:rPr>
        <w:t>2</w:t>
      </w:r>
      <w:r w:rsidR="00911D34">
        <w:rPr>
          <w:sz w:val="22"/>
          <w:szCs w:val="22"/>
        </w:rPr>
        <w:t>2</w:t>
      </w:r>
      <w:r w:rsidRPr="006F6EB4">
        <w:rPr>
          <w:sz w:val="22"/>
          <w:szCs w:val="22"/>
        </w:rPr>
        <w:t xml:space="preserve"> г.</w:t>
      </w:r>
    </w:p>
    <w:p w:rsidR="00161E54" w:rsidRPr="006F6EB4" w:rsidRDefault="00161E54" w:rsidP="005A1F38">
      <w:pPr>
        <w:ind w:firstLine="851"/>
        <w:jc w:val="both"/>
        <w:rPr>
          <w:sz w:val="22"/>
          <w:szCs w:val="22"/>
        </w:rPr>
      </w:pPr>
      <w:r w:rsidRPr="006F6EB4">
        <w:rPr>
          <w:sz w:val="22"/>
          <w:szCs w:val="22"/>
        </w:rPr>
        <w:t>1</w:t>
      </w:r>
      <w:r w:rsidR="00F01AAD">
        <w:rPr>
          <w:sz w:val="22"/>
          <w:szCs w:val="22"/>
        </w:rPr>
        <w:t>4</w:t>
      </w:r>
      <w:r w:rsidRPr="006F6EB4">
        <w:rPr>
          <w:sz w:val="22"/>
          <w:szCs w:val="22"/>
        </w:rPr>
        <w:t xml:space="preserve">.2.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161E54" w:rsidRPr="006F6EB4" w:rsidRDefault="00161E54" w:rsidP="005A1F38">
      <w:pPr>
        <w:ind w:firstLine="851"/>
        <w:jc w:val="both"/>
        <w:rPr>
          <w:sz w:val="22"/>
          <w:szCs w:val="22"/>
        </w:rPr>
      </w:pPr>
      <w:r w:rsidRPr="006F6EB4">
        <w:rPr>
          <w:sz w:val="22"/>
          <w:szCs w:val="22"/>
        </w:rPr>
        <w:lastRenderedPageBreak/>
        <w:t>1</w:t>
      </w:r>
      <w:r w:rsidR="00F01AAD">
        <w:rPr>
          <w:sz w:val="22"/>
          <w:szCs w:val="22"/>
        </w:rPr>
        <w:t>4</w:t>
      </w:r>
      <w:r w:rsidRPr="006F6EB4">
        <w:rPr>
          <w:sz w:val="22"/>
          <w:szCs w:val="22"/>
        </w:rPr>
        <w:t>.3.</w:t>
      </w:r>
      <w:r w:rsidRPr="006F6EB4">
        <w:rPr>
          <w:sz w:val="22"/>
          <w:szCs w:val="22"/>
        </w:rPr>
        <w:tab/>
        <w:t>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разделе 11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61E54" w:rsidRPr="006F6EB4" w:rsidRDefault="00161E54" w:rsidP="005A1F38">
      <w:pPr>
        <w:ind w:firstLine="851"/>
        <w:jc w:val="both"/>
        <w:rPr>
          <w:sz w:val="22"/>
          <w:szCs w:val="22"/>
        </w:rPr>
      </w:pPr>
      <w:r w:rsidRPr="006F6EB4">
        <w:rPr>
          <w:sz w:val="22"/>
          <w:szCs w:val="22"/>
        </w:rPr>
        <w:t>1</w:t>
      </w:r>
      <w:r w:rsidR="00F01AAD">
        <w:rPr>
          <w:sz w:val="22"/>
          <w:szCs w:val="22"/>
        </w:rPr>
        <w:t>4</w:t>
      </w:r>
      <w:r w:rsidRPr="006F6EB4">
        <w:rPr>
          <w:sz w:val="22"/>
          <w:szCs w:val="22"/>
        </w:rPr>
        <w:t>.5. Во всем, что не предусмотрено настоящим договором, Стороны руководствуются законодательством Российской Федерации.</w:t>
      </w:r>
    </w:p>
    <w:p w:rsidR="00161E54" w:rsidRPr="006F6EB4" w:rsidRDefault="00161E54" w:rsidP="005A1F38">
      <w:pPr>
        <w:ind w:firstLine="851"/>
        <w:jc w:val="both"/>
        <w:rPr>
          <w:sz w:val="22"/>
          <w:szCs w:val="22"/>
        </w:rPr>
      </w:pPr>
      <w:r w:rsidRPr="006F6EB4">
        <w:rPr>
          <w:sz w:val="22"/>
          <w:szCs w:val="22"/>
        </w:rPr>
        <w:t>1</w:t>
      </w:r>
      <w:r w:rsidR="00F01AAD">
        <w:rPr>
          <w:sz w:val="22"/>
          <w:szCs w:val="22"/>
        </w:rPr>
        <w:t>4</w:t>
      </w:r>
      <w:r w:rsidRPr="006F6EB4">
        <w:rPr>
          <w:sz w:val="22"/>
          <w:szCs w:val="22"/>
        </w:rPr>
        <w:t>.5. Все споры между сторонами, по которым не было достигнуто соглашение, разрешаются Арбитражным судом Челябинской области.</w:t>
      </w:r>
    </w:p>
    <w:p w:rsidR="00161E54" w:rsidRPr="006F6EB4" w:rsidRDefault="00161E54" w:rsidP="005A1F38">
      <w:pPr>
        <w:shd w:val="clear" w:color="auto" w:fill="FFFFFF"/>
        <w:autoSpaceDE w:val="0"/>
        <w:autoSpaceDN w:val="0"/>
        <w:adjustRightInd w:val="0"/>
        <w:ind w:firstLine="851"/>
        <w:jc w:val="both"/>
        <w:rPr>
          <w:sz w:val="22"/>
          <w:szCs w:val="22"/>
        </w:rPr>
      </w:pPr>
      <w:r w:rsidRPr="006F6EB4">
        <w:rPr>
          <w:sz w:val="22"/>
          <w:szCs w:val="22"/>
        </w:rPr>
        <w:t>1</w:t>
      </w:r>
      <w:r w:rsidR="00F01AAD">
        <w:rPr>
          <w:sz w:val="22"/>
          <w:szCs w:val="22"/>
        </w:rPr>
        <w:t>4</w:t>
      </w:r>
      <w:r w:rsidRPr="006F6EB4">
        <w:rPr>
          <w:sz w:val="22"/>
          <w:szCs w:val="22"/>
        </w:rPr>
        <w:t>.6. Настоящий договор составлен в двух подлинных экземплярах по одному для каждой из Сторон, имеющих одинаковую юридическую силу.</w:t>
      </w:r>
    </w:p>
    <w:p w:rsidR="00161E54" w:rsidRDefault="00F01AAD" w:rsidP="005A1F38">
      <w:pPr>
        <w:shd w:val="clear" w:color="auto" w:fill="FFFFFF"/>
        <w:autoSpaceDE w:val="0"/>
        <w:autoSpaceDN w:val="0"/>
        <w:adjustRightInd w:val="0"/>
        <w:ind w:firstLine="851"/>
        <w:jc w:val="both"/>
        <w:rPr>
          <w:sz w:val="22"/>
          <w:szCs w:val="22"/>
        </w:rPr>
      </w:pPr>
      <w:r>
        <w:rPr>
          <w:sz w:val="22"/>
          <w:szCs w:val="22"/>
        </w:rPr>
        <w:t>14</w:t>
      </w:r>
      <w:r w:rsidR="00161E54" w:rsidRPr="006F6EB4">
        <w:rPr>
          <w:sz w:val="22"/>
          <w:szCs w:val="22"/>
        </w:rPr>
        <w:t>.7. Неотъемлемой частью настоящего договора являются приложения к нему</w:t>
      </w:r>
    </w:p>
    <w:p w:rsidR="00911D34" w:rsidRDefault="00BF67F0" w:rsidP="00BF67F0">
      <w:pPr>
        <w:pStyle w:val="a6"/>
        <w:numPr>
          <w:ilvl w:val="0"/>
          <w:numId w:val="10"/>
        </w:numPr>
        <w:contextualSpacing/>
      </w:pPr>
      <w:r w:rsidRPr="00DB219C">
        <w:t>Приложение №</w:t>
      </w:r>
      <w:r w:rsidR="00E402A9">
        <w:t xml:space="preserve"> </w:t>
      </w:r>
      <w:r w:rsidRPr="00DB219C">
        <w:t xml:space="preserve">1 </w:t>
      </w:r>
      <w:r>
        <w:t xml:space="preserve">– </w:t>
      </w:r>
      <w:r w:rsidR="00911D34" w:rsidRPr="00911D34">
        <w:t>Техническое задание</w:t>
      </w:r>
    </w:p>
    <w:p w:rsidR="00BF67F0" w:rsidRDefault="00BF67F0" w:rsidP="00BF67F0">
      <w:pPr>
        <w:pStyle w:val="a6"/>
        <w:numPr>
          <w:ilvl w:val="0"/>
          <w:numId w:val="10"/>
        </w:numPr>
        <w:contextualSpacing/>
      </w:pPr>
      <w:r w:rsidRPr="00DB219C">
        <w:t>Приложение №</w:t>
      </w:r>
      <w:r w:rsidR="00E402A9">
        <w:t xml:space="preserve"> </w:t>
      </w:r>
      <w:r w:rsidRPr="00DB219C">
        <w:t xml:space="preserve">2 </w:t>
      </w:r>
      <w:r>
        <w:t>–</w:t>
      </w:r>
      <w:r w:rsidRPr="00DB219C">
        <w:t xml:space="preserve"> </w:t>
      </w:r>
      <w:r w:rsidR="00911D34" w:rsidRPr="00911D34">
        <w:t>Локальная смета</w:t>
      </w:r>
    </w:p>
    <w:p w:rsidR="00BF67F0" w:rsidRDefault="00BF67F0" w:rsidP="00BF67F0">
      <w:pPr>
        <w:pStyle w:val="a6"/>
        <w:numPr>
          <w:ilvl w:val="0"/>
          <w:numId w:val="10"/>
        </w:numPr>
        <w:contextualSpacing/>
      </w:pPr>
      <w:r w:rsidRPr="00DB219C">
        <w:t>Приложение №</w:t>
      </w:r>
      <w:r w:rsidR="00E402A9">
        <w:t xml:space="preserve"> </w:t>
      </w:r>
      <w:r w:rsidRPr="00DB219C">
        <w:t xml:space="preserve">3 -  </w:t>
      </w:r>
      <w:r w:rsidR="00751C78">
        <w:t xml:space="preserve">Ведомость </w:t>
      </w:r>
      <w:r w:rsidR="00911D34">
        <w:t>объемов работ</w:t>
      </w:r>
    </w:p>
    <w:p w:rsidR="00F01AAD" w:rsidRPr="006F6EB4" w:rsidRDefault="00F01AAD" w:rsidP="00161E54">
      <w:pPr>
        <w:jc w:val="both"/>
        <w:rPr>
          <w:sz w:val="22"/>
          <w:szCs w:val="22"/>
        </w:rPr>
      </w:pPr>
    </w:p>
    <w:p w:rsidR="00161E54" w:rsidRDefault="00161E54" w:rsidP="00687DD4">
      <w:pPr>
        <w:ind w:left="851"/>
        <w:jc w:val="center"/>
        <w:rPr>
          <w:b/>
          <w:bCs/>
          <w:sz w:val="22"/>
          <w:szCs w:val="22"/>
        </w:rPr>
      </w:pPr>
      <w:r w:rsidRPr="006F6EB4">
        <w:rPr>
          <w:b/>
          <w:bCs/>
          <w:sz w:val="22"/>
          <w:szCs w:val="22"/>
        </w:rPr>
        <w:t>1</w:t>
      </w:r>
      <w:r w:rsidR="00F01AAD">
        <w:rPr>
          <w:b/>
          <w:bCs/>
          <w:sz w:val="22"/>
          <w:szCs w:val="22"/>
        </w:rPr>
        <w:t>5</w:t>
      </w:r>
      <w:r w:rsidRPr="006F6EB4">
        <w:rPr>
          <w:b/>
          <w:bCs/>
          <w:sz w:val="22"/>
          <w:szCs w:val="22"/>
        </w:rPr>
        <w:t>.     Юридические адреса, банковские реквизиты и подписи сторон.</w:t>
      </w:r>
    </w:p>
    <w:p w:rsidR="00C04DD1" w:rsidRPr="006F6EB4" w:rsidRDefault="00C04DD1" w:rsidP="00687DD4">
      <w:pPr>
        <w:ind w:left="851"/>
        <w:jc w:val="center"/>
        <w:rPr>
          <w:b/>
          <w:bCs/>
          <w:sz w:val="22"/>
          <w:szCs w:val="22"/>
        </w:rPr>
      </w:pPr>
    </w:p>
    <w:tbl>
      <w:tblPr>
        <w:tblW w:w="10605" w:type="dxa"/>
        <w:tblInd w:w="2" w:type="dxa"/>
        <w:tblLook w:val="01E0" w:firstRow="1" w:lastRow="1" w:firstColumn="1" w:lastColumn="1" w:noHBand="0" w:noVBand="0"/>
      </w:tblPr>
      <w:tblGrid>
        <w:gridCol w:w="5370"/>
        <w:gridCol w:w="254"/>
        <w:gridCol w:w="4727"/>
        <w:gridCol w:w="254"/>
      </w:tblGrid>
      <w:tr w:rsidR="0026673A" w:rsidRPr="0026673A" w:rsidTr="00617FA6">
        <w:trPr>
          <w:gridAfter w:val="1"/>
          <w:wAfter w:w="254" w:type="dxa"/>
          <w:trHeight w:val="4038"/>
        </w:trPr>
        <w:tc>
          <w:tcPr>
            <w:tcW w:w="5370" w:type="dxa"/>
          </w:tcPr>
          <w:p w:rsidR="00933D3C" w:rsidRPr="00B45470" w:rsidRDefault="00933D3C"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E402A9" w:rsidRPr="00B45470" w:rsidRDefault="00E402A9" w:rsidP="00933D3C">
            <w:pPr>
              <w:widowControl w:val="0"/>
              <w:suppressAutoHyphens/>
              <w:textAlignment w:val="baseline"/>
              <w:rPr>
                <w:kern w:val="1"/>
                <w:sz w:val="22"/>
                <w:szCs w:val="22"/>
                <w:lang w:bidi="hi-IN"/>
              </w:rPr>
            </w:pPr>
          </w:p>
          <w:p w:rsidR="00933D3C" w:rsidRPr="00B45470" w:rsidRDefault="00E402A9" w:rsidP="00933D3C">
            <w:pPr>
              <w:widowControl w:val="0"/>
              <w:suppressAutoHyphens/>
              <w:textAlignment w:val="baseline"/>
              <w:rPr>
                <w:kern w:val="1"/>
                <w:sz w:val="22"/>
                <w:szCs w:val="22"/>
                <w:lang w:bidi="hi-IN"/>
              </w:rPr>
            </w:pPr>
            <w:r w:rsidRPr="00B45470">
              <w:rPr>
                <w:kern w:val="1"/>
                <w:sz w:val="22"/>
                <w:szCs w:val="22"/>
                <w:lang w:bidi="hi-IN"/>
              </w:rPr>
              <w:t>____________________________________</w:t>
            </w:r>
          </w:p>
          <w:p w:rsidR="005F1438" w:rsidRPr="00B45470" w:rsidRDefault="005F1438" w:rsidP="00933D3C">
            <w:pPr>
              <w:widowControl w:val="0"/>
              <w:suppressAutoHyphens/>
              <w:textAlignment w:val="baseline"/>
              <w:rPr>
                <w:kern w:val="1"/>
                <w:sz w:val="22"/>
                <w:szCs w:val="22"/>
                <w:lang w:bidi="hi-IN"/>
              </w:rPr>
            </w:pPr>
          </w:p>
          <w:p w:rsidR="00933D3C" w:rsidRPr="00B45470" w:rsidRDefault="005F1438" w:rsidP="00933D3C">
            <w:pPr>
              <w:widowControl w:val="0"/>
              <w:suppressAutoHyphens/>
              <w:textAlignment w:val="baseline"/>
              <w:rPr>
                <w:kern w:val="1"/>
                <w:sz w:val="22"/>
                <w:szCs w:val="22"/>
                <w:lang w:bidi="hi-IN"/>
              </w:rPr>
            </w:pPr>
            <w:r w:rsidRPr="00B45470">
              <w:rPr>
                <w:kern w:val="1"/>
                <w:sz w:val="22"/>
                <w:szCs w:val="22"/>
                <w:lang w:bidi="hi-IN"/>
              </w:rPr>
              <w:t xml:space="preserve">______________________ </w:t>
            </w:r>
            <w:r w:rsidR="00E402A9" w:rsidRPr="00B45470">
              <w:rPr>
                <w:kern w:val="1"/>
                <w:sz w:val="22"/>
                <w:szCs w:val="22"/>
                <w:lang w:bidi="hi-IN"/>
              </w:rPr>
              <w:t>_______________</w:t>
            </w:r>
            <w:r w:rsidRPr="00B45470">
              <w:rPr>
                <w:kern w:val="1"/>
                <w:sz w:val="22"/>
                <w:szCs w:val="22"/>
                <w:lang w:bidi="hi-IN"/>
              </w:rPr>
              <w:t xml:space="preserve"> </w:t>
            </w:r>
          </w:p>
          <w:p w:rsidR="00933D3C" w:rsidRPr="00B45470" w:rsidRDefault="00933D3C" w:rsidP="00933D3C">
            <w:pPr>
              <w:widowControl w:val="0"/>
              <w:suppressAutoHyphens/>
              <w:textAlignment w:val="baseline"/>
              <w:rPr>
                <w:rFonts w:eastAsia="Mangal"/>
                <w:kern w:val="1"/>
                <w:sz w:val="22"/>
                <w:szCs w:val="22"/>
                <w:lang w:eastAsia="zh-CN" w:bidi="hi-IN"/>
              </w:rPr>
            </w:pPr>
            <w:proofErr w:type="spellStart"/>
            <w:r w:rsidRPr="00B45470">
              <w:rPr>
                <w:kern w:val="1"/>
                <w:sz w:val="22"/>
                <w:szCs w:val="22"/>
                <w:lang w:bidi="hi-IN"/>
              </w:rPr>
              <w:t>м.п</w:t>
            </w:r>
            <w:proofErr w:type="spellEnd"/>
            <w:r w:rsidRPr="00B45470">
              <w:rPr>
                <w:kern w:val="1"/>
                <w:sz w:val="22"/>
                <w:szCs w:val="22"/>
                <w:lang w:bidi="hi-IN"/>
              </w:rPr>
              <w:t>.</w:t>
            </w:r>
          </w:p>
          <w:p w:rsidR="009F09C6" w:rsidRPr="00B45470" w:rsidRDefault="009F09C6" w:rsidP="005462E8">
            <w:pPr>
              <w:rPr>
                <w:b/>
                <w:sz w:val="22"/>
                <w:szCs w:val="22"/>
              </w:rPr>
            </w:pPr>
          </w:p>
          <w:p w:rsidR="006F513B" w:rsidRPr="00B45470" w:rsidRDefault="006F513B" w:rsidP="006F513B">
            <w:pPr>
              <w:rPr>
                <w:b/>
                <w:sz w:val="22"/>
                <w:szCs w:val="22"/>
              </w:rPr>
            </w:pPr>
          </w:p>
        </w:tc>
        <w:tc>
          <w:tcPr>
            <w:tcW w:w="4981" w:type="dxa"/>
            <w:gridSpan w:val="2"/>
          </w:tcPr>
          <w:p w:rsidR="0026673A" w:rsidRPr="00B45470" w:rsidRDefault="0026673A" w:rsidP="0026673A">
            <w:pPr>
              <w:pStyle w:val="caaieiaie3"/>
              <w:spacing w:before="0" w:after="0"/>
              <w:rPr>
                <w:b w:val="0"/>
                <w:sz w:val="22"/>
                <w:szCs w:val="22"/>
              </w:rPr>
            </w:pPr>
            <w:r w:rsidRPr="00B45470">
              <w:rPr>
                <w:sz w:val="22"/>
                <w:szCs w:val="22"/>
              </w:rPr>
              <w:t>Заказчик</w:t>
            </w:r>
            <w:r w:rsidRPr="00B45470">
              <w:rPr>
                <w:b w:val="0"/>
                <w:sz w:val="22"/>
                <w:szCs w:val="22"/>
              </w:rPr>
              <w:t xml:space="preserve">: </w:t>
            </w:r>
          </w:p>
          <w:p w:rsidR="005462E8" w:rsidRPr="00B45470" w:rsidRDefault="005462E8" w:rsidP="005462E8">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МАОУ «СОШ № 84 г. Челябинска»</w:t>
            </w:r>
          </w:p>
          <w:p w:rsidR="00911D34" w:rsidRPr="00B45470" w:rsidRDefault="00911D34" w:rsidP="00911D34">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454085, г. Челябинск, ул. Хохрякова, 26а</w:t>
            </w:r>
          </w:p>
          <w:p w:rsidR="00911D34" w:rsidRPr="00B45470" w:rsidRDefault="00911D34" w:rsidP="00911D34">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ОГРН 1027403778390</w:t>
            </w:r>
          </w:p>
          <w:p w:rsidR="00911D34" w:rsidRPr="00B45470" w:rsidRDefault="00911D34" w:rsidP="00911D34">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ИНН 7452019779 КПП 745201001</w:t>
            </w:r>
          </w:p>
          <w:p w:rsidR="00911D34" w:rsidRPr="00B45470" w:rsidRDefault="00911D34" w:rsidP="00911D34">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 xml:space="preserve">Казначейский счет 03234643757010006900 </w:t>
            </w:r>
            <w:r w:rsidRPr="00B45470">
              <w:rPr>
                <w:rFonts w:eastAsia="Mangal"/>
                <w:kern w:val="1"/>
                <w:sz w:val="22"/>
                <w:szCs w:val="22"/>
                <w:lang w:eastAsia="zh-CN" w:bidi="hi-IN"/>
              </w:rPr>
              <w:br/>
              <w:t>в Отделении Челябинск Банка России // УФК по Челябинской области г. Челябинск</w:t>
            </w:r>
          </w:p>
          <w:p w:rsidR="00911D34" w:rsidRPr="00B45470" w:rsidRDefault="00911D34" w:rsidP="00911D34">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ЕКС 40102810645370000062</w:t>
            </w:r>
          </w:p>
          <w:p w:rsidR="00911D34" w:rsidRPr="00B45470" w:rsidRDefault="00911D34" w:rsidP="00911D34">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БИК ТОФК 017501500</w:t>
            </w:r>
          </w:p>
          <w:p w:rsidR="00911D34" w:rsidRPr="00B45470" w:rsidRDefault="00911D34" w:rsidP="00911D34">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 xml:space="preserve">л/с 3047306009А, л/с 3147306007А </w:t>
            </w:r>
          </w:p>
          <w:p w:rsidR="00911D34" w:rsidRPr="00B45470" w:rsidRDefault="00911D34" w:rsidP="00911D34">
            <w:pPr>
              <w:widowControl w:val="0"/>
              <w:suppressAutoHyphens/>
              <w:textAlignment w:val="baseline"/>
              <w:rPr>
                <w:rFonts w:eastAsia="Mangal"/>
                <w:kern w:val="1"/>
                <w:sz w:val="22"/>
                <w:szCs w:val="22"/>
                <w:lang w:eastAsia="zh-CN" w:bidi="hi-IN"/>
              </w:rPr>
            </w:pPr>
            <w:r w:rsidRPr="00B45470">
              <w:rPr>
                <w:rFonts w:eastAsia="Mangal"/>
                <w:kern w:val="1"/>
                <w:sz w:val="22"/>
                <w:szCs w:val="22"/>
                <w:lang w:eastAsia="zh-CN" w:bidi="hi-IN"/>
              </w:rPr>
              <w:t>Тел: 772-39-29, 772-42-77(бухгалтерия)</w:t>
            </w:r>
          </w:p>
          <w:p w:rsidR="00911D34" w:rsidRPr="00B45470" w:rsidRDefault="00911D34" w:rsidP="00911D34">
            <w:pPr>
              <w:widowControl w:val="0"/>
              <w:suppressAutoHyphens/>
              <w:textAlignment w:val="baseline"/>
              <w:rPr>
                <w:rFonts w:eastAsia="Mangal"/>
                <w:kern w:val="1"/>
                <w:sz w:val="22"/>
                <w:szCs w:val="22"/>
                <w:lang w:eastAsia="zh-CN" w:bidi="hi-IN"/>
              </w:rPr>
            </w:pPr>
            <w:r w:rsidRPr="00B45470">
              <w:rPr>
                <w:rFonts w:eastAsia="Mangal"/>
                <w:kern w:val="1"/>
                <w:sz w:val="22"/>
                <w:szCs w:val="22"/>
                <w:lang w:val="en-US" w:eastAsia="zh-CN" w:bidi="hi-IN"/>
              </w:rPr>
              <w:t>e</w:t>
            </w:r>
            <w:r w:rsidRPr="00B45470">
              <w:rPr>
                <w:rFonts w:eastAsia="Mangal"/>
                <w:kern w:val="1"/>
                <w:sz w:val="22"/>
                <w:szCs w:val="22"/>
                <w:lang w:eastAsia="zh-CN" w:bidi="hi-IN"/>
              </w:rPr>
              <w:t>-</w:t>
            </w:r>
            <w:r w:rsidRPr="00B45470">
              <w:rPr>
                <w:rFonts w:eastAsia="Mangal"/>
                <w:kern w:val="1"/>
                <w:sz w:val="22"/>
                <w:szCs w:val="22"/>
                <w:lang w:val="en-US" w:eastAsia="zh-CN" w:bidi="hi-IN"/>
              </w:rPr>
              <w:t>mail</w:t>
            </w:r>
            <w:r w:rsidRPr="00B45470">
              <w:rPr>
                <w:rFonts w:eastAsia="Mangal"/>
                <w:kern w:val="1"/>
                <w:sz w:val="22"/>
                <w:szCs w:val="22"/>
                <w:lang w:eastAsia="zh-CN" w:bidi="hi-IN"/>
              </w:rPr>
              <w:t xml:space="preserve">: </w:t>
            </w:r>
            <w:proofErr w:type="spellStart"/>
            <w:r w:rsidRPr="00B45470">
              <w:rPr>
                <w:rFonts w:eastAsia="Mangal"/>
                <w:kern w:val="1"/>
                <w:sz w:val="22"/>
                <w:szCs w:val="22"/>
                <w:lang w:val="en-US" w:eastAsia="zh-CN" w:bidi="hi-IN"/>
              </w:rPr>
              <w:t>mou</w:t>
            </w:r>
            <w:proofErr w:type="spellEnd"/>
            <w:r w:rsidRPr="00B45470">
              <w:rPr>
                <w:rFonts w:eastAsia="Mangal"/>
                <w:kern w:val="1"/>
                <w:sz w:val="22"/>
                <w:szCs w:val="22"/>
                <w:lang w:eastAsia="zh-CN" w:bidi="hi-IN"/>
              </w:rPr>
              <w:t>-</w:t>
            </w:r>
            <w:proofErr w:type="spellStart"/>
            <w:r w:rsidRPr="00B45470">
              <w:rPr>
                <w:rFonts w:eastAsia="Mangal"/>
                <w:kern w:val="1"/>
                <w:sz w:val="22"/>
                <w:szCs w:val="22"/>
                <w:lang w:val="en-US" w:eastAsia="zh-CN" w:bidi="hi-IN"/>
              </w:rPr>
              <w:t>soch</w:t>
            </w:r>
            <w:proofErr w:type="spellEnd"/>
            <w:r w:rsidRPr="00B45470">
              <w:rPr>
                <w:rFonts w:eastAsia="Mangal"/>
                <w:kern w:val="1"/>
                <w:sz w:val="22"/>
                <w:szCs w:val="22"/>
                <w:lang w:eastAsia="zh-CN" w:bidi="hi-IN"/>
              </w:rPr>
              <w:t>84@</w:t>
            </w:r>
            <w:r w:rsidRPr="00B45470">
              <w:rPr>
                <w:rFonts w:eastAsia="Mangal"/>
                <w:kern w:val="1"/>
                <w:sz w:val="22"/>
                <w:szCs w:val="22"/>
                <w:lang w:val="en-US" w:eastAsia="zh-CN" w:bidi="hi-IN"/>
              </w:rPr>
              <w:t>mail</w:t>
            </w:r>
            <w:r w:rsidRPr="00B45470">
              <w:rPr>
                <w:rFonts w:eastAsia="Mangal"/>
                <w:kern w:val="1"/>
                <w:sz w:val="22"/>
                <w:szCs w:val="22"/>
                <w:lang w:eastAsia="zh-CN" w:bidi="hi-IN"/>
              </w:rPr>
              <w:t>.</w:t>
            </w:r>
            <w:proofErr w:type="spellStart"/>
            <w:r w:rsidRPr="00B45470">
              <w:rPr>
                <w:rFonts w:eastAsia="Mangal"/>
                <w:kern w:val="1"/>
                <w:sz w:val="22"/>
                <w:szCs w:val="22"/>
                <w:lang w:val="en-US" w:eastAsia="zh-CN" w:bidi="hi-IN"/>
              </w:rPr>
              <w:t>ru</w:t>
            </w:r>
            <w:proofErr w:type="spellEnd"/>
          </w:p>
          <w:p w:rsidR="00A03F40" w:rsidRPr="00B45470" w:rsidRDefault="00A03F40" w:rsidP="005462E8">
            <w:pPr>
              <w:spacing w:before="120"/>
              <w:rPr>
                <w:sz w:val="22"/>
                <w:szCs w:val="22"/>
              </w:rPr>
            </w:pPr>
          </w:p>
          <w:p w:rsidR="005462E8" w:rsidRPr="00B45470" w:rsidRDefault="005462E8" w:rsidP="005462E8">
            <w:pPr>
              <w:spacing w:before="120"/>
              <w:rPr>
                <w:sz w:val="22"/>
                <w:szCs w:val="22"/>
              </w:rPr>
            </w:pPr>
            <w:r w:rsidRPr="00B45470">
              <w:rPr>
                <w:sz w:val="22"/>
                <w:szCs w:val="22"/>
              </w:rPr>
              <w:t xml:space="preserve">Директор </w:t>
            </w:r>
          </w:p>
          <w:p w:rsidR="005462E8" w:rsidRPr="00B45470" w:rsidRDefault="005462E8" w:rsidP="005462E8">
            <w:pPr>
              <w:spacing w:before="120"/>
              <w:rPr>
                <w:sz w:val="22"/>
                <w:szCs w:val="22"/>
              </w:rPr>
            </w:pPr>
            <w:r w:rsidRPr="00B45470">
              <w:rPr>
                <w:sz w:val="22"/>
                <w:szCs w:val="22"/>
              </w:rPr>
              <w:t xml:space="preserve">____________________ Г. А. </w:t>
            </w:r>
            <w:proofErr w:type="spellStart"/>
            <w:r w:rsidRPr="00B45470">
              <w:rPr>
                <w:sz w:val="22"/>
                <w:szCs w:val="22"/>
              </w:rPr>
              <w:t>Красюн</w:t>
            </w:r>
            <w:proofErr w:type="spellEnd"/>
          </w:p>
          <w:p w:rsidR="005462E8" w:rsidRPr="00B45470" w:rsidRDefault="005462E8" w:rsidP="00905880">
            <w:pPr>
              <w:rPr>
                <w:sz w:val="22"/>
                <w:szCs w:val="22"/>
              </w:rPr>
            </w:pPr>
            <w:r w:rsidRPr="00B45470">
              <w:rPr>
                <w:sz w:val="22"/>
                <w:szCs w:val="22"/>
              </w:rPr>
              <w:t>М.П.</w:t>
            </w:r>
          </w:p>
        </w:tc>
      </w:tr>
      <w:tr w:rsidR="0026673A" w:rsidRPr="0026673A" w:rsidTr="00617FA6">
        <w:trPr>
          <w:trHeight w:val="2781"/>
        </w:trPr>
        <w:tc>
          <w:tcPr>
            <w:tcW w:w="5624" w:type="dxa"/>
            <w:gridSpan w:val="2"/>
          </w:tcPr>
          <w:p w:rsidR="0026673A" w:rsidRPr="00751C78" w:rsidRDefault="0026673A" w:rsidP="0026673A">
            <w:pPr>
              <w:jc w:val="center"/>
              <w:rPr>
                <w:b/>
                <w:sz w:val="28"/>
                <w:szCs w:val="28"/>
              </w:rPr>
            </w:pPr>
          </w:p>
        </w:tc>
        <w:tc>
          <w:tcPr>
            <w:tcW w:w="4981" w:type="dxa"/>
            <w:gridSpan w:val="2"/>
          </w:tcPr>
          <w:p w:rsidR="00617FA6" w:rsidRPr="00751C78" w:rsidRDefault="00617FA6" w:rsidP="0026673A">
            <w:pPr>
              <w:rPr>
                <w:sz w:val="22"/>
                <w:szCs w:val="22"/>
              </w:rPr>
            </w:pPr>
          </w:p>
        </w:tc>
      </w:tr>
    </w:tbl>
    <w:p w:rsidR="00B45470" w:rsidRDefault="00B45470" w:rsidP="006F513B">
      <w:pPr>
        <w:jc w:val="right"/>
        <w:rPr>
          <w:sz w:val="22"/>
          <w:szCs w:val="22"/>
        </w:rPr>
      </w:pPr>
    </w:p>
    <w:p w:rsidR="00B45470" w:rsidRDefault="00B45470" w:rsidP="006F513B">
      <w:pPr>
        <w:jc w:val="right"/>
        <w:rPr>
          <w:sz w:val="22"/>
          <w:szCs w:val="22"/>
        </w:rPr>
      </w:pPr>
    </w:p>
    <w:p w:rsidR="00B45470" w:rsidRDefault="00B45470" w:rsidP="006F513B">
      <w:pPr>
        <w:jc w:val="right"/>
        <w:rPr>
          <w:sz w:val="22"/>
          <w:szCs w:val="22"/>
        </w:rPr>
      </w:pPr>
    </w:p>
    <w:p w:rsidR="00B45470" w:rsidRDefault="00B45470" w:rsidP="006F513B">
      <w:pPr>
        <w:jc w:val="right"/>
        <w:rPr>
          <w:sz w:val="22"/>
          <w:szCs w:val="22"/>
        </w:rPr>
      </w:pPr>
    </w:p>
    <w:p w:rsidR="00B45470" w:rsidRDefault="00B45470" w:rsidP="006F513B">
      <w:pPr>
        <w:jc w:val="right"/>
        <w:rPr>
          <w:sz w:val="22"/>
          <w:szCs w:val="22"/>
        </w:rPr>
      </w:pPr>
    </w:p>
    <w:p w:rsidR="006F513B" w:rsidRPr="006F513B" w:rsidRDefault="006F513B" w:rsidP="006F513B">
      <w:pPr>
        <w:jc w:val="right"/>
        <w:rPr>
          <w:b/>
          <w:sz w:val="22"/>
          <w:szCs w:val="22"/>
        </w:rPr>
      </w:pPr>
      <w:r w:rsidRPr="006F513B">
        <w:rPr>
          <w:sz w:val="22"/>
          <w:szCs w:val="22"/>
        </w:rPr>
        <w:lastRenderedPageBreak/>
        <w:t xml:space="preserve">Приложение № </w:t>
      </w:r>
      <w:r>
        <w:rPr>
          <w:sz w:val="22"/>
          <w:szCs w:val="22"/>
        </w:rPr>
        <w:t>1</w:t>
      </w:r>
      <w:r w:rsidRPr="006F513B">
        <w:rPr>
          <w:sz w:val="22"/>
          <w:szCs w:val="22"/>
        </w:rPr>
        <w:t xml:space="preserve"> </w:t>
      </w:r>
      <w:r w:rsidRPr="006F513B">
        <w:rPr>
          <w:sz w:val="22"/>
          <w:szCs w:val="22"/>
        </w:rPr>
        <w:br/>
      </w:r>
    </w:p>
    <w:p w:rsidR="006F513B" w:rsidRPr="006F513B" w:rsidRDefault="006F513B" w:rsidP="006F513B">
      <w:pPr>
        <w:rPr>
          <w:b/>
          <w:sz w:val="22"/>
          <w:szCs w:val="22"/>
        </w:rPr>
      </w:pPr>
    </w:p>
    <w:p w:rsidR="006F513B" w:rsidRPr="006F513B" w:rsidRDefault="006F513B" w:rsidP="006F513B">
      <w:pPr>
        <w:jc w:val="center"/>
        <w:rPr>
          <w:b/>
          <w:sz w:val="22"/>
          <w:szCs w:val="22"/>
        </w:rPr>
      </w:pPr>
      <w:r w:rsidRPr="006F513B">
        <w:rPr>
          <w:b/>
          <w:sz w:val="22"/>
          <w:szCs w:val="22"/>
        </w:rPr>
        <w:t>ТЕХНИЧЕСКОЕ ЗАДАНИЕ</w:t>
      </w:r>
    </w:p>
    <w:p w:rsidR="006F513B" w:rsidRPr="006F513B" w:rsidRDefault="006F513B" w:rsidP="006F513B">
      <w:pPr>
        <w:rPr>
          <w:sz w:val="22"/>
          <w:szCs w:val="22"/>
        </w:rPr>
      </w:pPr>
    </w:p>
    <w:p w:rsidR="006F513B" w:rsidRPr="00617FA6" w:rsidRDefault="006F513B" w:rsidP="006F513B">
      <w:pPr>
        <w:rPr>
          <w:b/>
          <w:sz w:val="22"/>
          <w:szCs w:val="22"/>
        </w:rPr>
      </w:pPr>
      <w:r w:rsidRPr="006F513B">
        <w:rPr>
          <w:b/>
          <w:sz w:val="22"/>
          <w:szCs w:val="22"/>
        </w:rPr>
        <w:t>1</w:t>
      </w:r>
      <w:r w:rsidRPr="006F513B">
        <w:rPr>
          <w:b/>
          <w:bCs/>
          <w:sz w:val="22"/>
          <w:szCs w:val="22"/>
        </w:rPr>
        <w:t>.</w:t>
      </w:r>
      <w:r w:rsidRPr="006F513B">
        <w:rPr>
          <w:bCs/>
          <w:sz w:val="22"/>
          <w:szCs w:val="22"/>
        </w:rPr>
        <w:t xml:space="preserve"> </w:t>
      </w:r>
      <w:r w:rsidRPr="006F513B">
        <w:rPr>
          <w:b/>
          <w:bCs/>
          <w:sz w:val="22"/>
          <w:szCs w:val="22"/>
        </w:rPr>
        <w:t xml:space="preserve">Наименование выполняемых </w:t>
      </w:r>
      <w:proofErr w:type="gramStart"/>
      <w:r w:rsidRPr="006F513B">
        <w:rPr>
          <w:b/>
          <w:bCs/>
          <w:sz w:val="22"/>
          <w:szCs w:val="22"/>
        </w:rPr>
        <w:t>работ:</w:t>
      </w:r>
      <w:r w:rsidRPr="006F513B">
        <w:rPr>
          <w:bCs/>
          <w:sz w:val="22"/>
          <w:szCs w:val="22"/>
        </w:rPr>
        <w:t xml:space="preserve"> </w:t>
      </w:r>
      <w:r w:rsidR="00B45470">
        <w:rPr>
          <w:bCs/>
          <w:sz w:val="22"/>
          <w:szCs w:val="22"/>
        </w:rPr>
        <w:t xml:space="preserve"> _</w:t>
      </w:r>
      <w:proofErr w:type="gramEnd"/>
      <w:r w:rsidR="00B45470">
        <w:rPr>
          <w:bCs/>
          <w:sz w:val="22"/>
          <w:szCs w:val="22"/>
        </w:rPr>
        <w:t xml:space="preserve">_______________________________________________________ </w:t>
      </w:r>
      <w:r w:rsidRPr="006F513B">
        <w:rPr>
          <w:b/>
          <w:sz w:val="22"/>
          <w:szCs w:val="22"/>
        </w:rPr>
        <w:t>2.</w:t>
      </w:r>
      <w:r w:rsidRPr="006F513B">
        <w:rPr>
          <w:bCs/>
          <w:sz w:val="22"/>
          <w:szCs w:val="22"/>
        </w:rPr>
        <w:t xml:space="preserve"> </w:t>
      </w:r>
      <w:r w:rsidRPr="006F513B">
        <w:rPr>
          <w:b/>
          <w:bCs/>
          <w:sz w:val="22"/>
          <w:szCs w:val="22"/>
        </w:rPr>
        <w:t>Место выполнения работ:</w:t>
      </w:r>
      <w:r w:rsidRPr="006F513B">
        <w:rPr>
          <w:b/>
          <w:sz w:val="22"/>
          <w:szCs w:val="22"/>
        </w:rPr>
        <w:t xml:space="preserve"> </w:t>
      </w:r>
      <w:r w:rsidRPr="006F513B">
        <w:rPr>
          <w:sz w:val="22"/>
          <w:szCs w:val="22"/>
        </w:rPr>
        <w:t xml:space="preserve">г. Челябинск, ул. </w:t>
      </w:r>
      <w:r w:rsidR="00B45470">
        <w:rPr>
          <w:sz w:val="22"/>
          <w:szCs w:val="22"/>
        </w:rPr>
        <w:t>Хохрякова</w:t>
      </w:r>
      <w:r w:rsidRPr="006F513B">
        <w:rPr>
          <w:sz w:val="22"/>
          <w:szCs w:val="22"/>
        </w:rPr>
        <w:t>, д. 2</w:t>
      </w:r>
      <w:r w:rsidR="00B45470">
        <w:rPr>
          <w:sz w:val="22"/>
          <w:szCs w:val="22"/>
        </w:rPr>
        <w:t>6а</w:t>
      </w:r>
    </w:p>
    <w:p w:rsidR="006F513B" w:rsidRPr="006F513B" w:rsidRDefault="006F513B" w:rsidP="006F513B">
      <w:pPr>
        <w:rPr>
          <w:sz w:val="22"/>
          <w:szCs w:val="22"/>
        </w:rPr>
      </w:pPr>
      <w:r w:rsidRPr="006F513B">
        <w:rPr>
          <w:b/>
          <w:sz w:val="22"/>
          <w:szCs w:val="22"/>
        </w:rPr>
        <w:t xml:space="preserve">3. </w:t>
      </w:r>
      <w:r w:rsidRPr="006F513B">
        <w:rPr>
          <w:b/>
          <w:bCs/>
          <w:sz w:val="22"/>
          <w:szCs w:val="22"/>
        </w:rPr>
        <w:t xml:space="preserve"> Объем и виды выполняемых работ:</w:t>
      </w:r>
      <w:r w:rsidRPr="006F513B">
        <w:rPr>
          <w:bCs/>
          <w:sz w:val="22"/>
          <w:szCs w:val="22"/>
        </w:rPr>
        <w:t xml:space="preserve"> согласно</w:t>
      </w:r>
      <w:r w:rsidRPr="006F513B">
        <w:rPr>
          <w:sz w:val="22"/>
          <w:szCs w:val="22"/>
        </w:rPr>
        <w:t xml:space="preserve"> локальной смете</w:t>
      </w:r>
      <w:r w:rsidR="00617FA6">
        <w:rPr>
          <w:sz w:val="22"/>
          <w:szCs w:val="22"/>
        </w:rPr>
        <w:t xml:space="preserve"> № </w:t>
      </w:r>
      <w:r w:rsidR="00B45470">
        <w:rPr>
          <w:sz w:val="22"/>
          <w:szCs w:val="22"/>
        </w:rPr>
        <w:t>__</w:t>
      </w:r>
      <w:r w:rsidRPr="006F513B">
        <w:rPr>
          <w:sz w:val="22"/>
          <w:szCs w:val="22"/>
        </w:rPr>
        <w:t xml:space="preserve"> на выполнение работ. </w:t>
      </w:r>
    </w:p>
    <w:p w:rsidR="006F513B" w:rsidRPr="006F513B" w:rsidRDefault="006F513B" w:rsidP="006F513B">
      <w:pPr>
        <w:rPr>
          <w:b/>
          <w:sz w:val="22"/>
          <w:szCs w:val="22"/>
        </w:rPr>
      </w:pPr>
      <w:r w:rsidRPr="006F513B">
        <w:rPr>
          <w:b/>
          <w:sz w:val="22"/>
          <w:szCs w:val="22"/>
        </w:rPr>
        <w:t>4. Сроки выполнения работ:</w:t>
      </w:r>
    </w:p>
    <w:p w:rsidR="006F513B" w:rsidRPr="006F513B" w:rsidRDefault="006F513B" w:rsidP="006F513B">
      <w:pPr>
        <w:rPr>
          <w:b/>
          <w:sz w:val="22"/>
          <w:szCs w:val="22"/>
        </w:rPr>
      </w:pPr>
      <w:r w:rsidRPr="006F513B">
        <w:rPr>
          <w:sz w:val="22"/>
          <w:szCs w:val="22"/>
        </w:rPr>
        <w:t>Срок начала выполнения работ</w:t>
      </w:r>
      <w:r w:rsidRPr="006F513B">
        <w:rPr>
          <w:b/>
          <w:sz w:val="22"/>
          <w:szCs w:val="22"/>
        </w:rPr>
        <w:t xml:space="preserve">: </w:t>
      </w:r>
      <w:r w:rsidRPr="006F513B">
        <w:rPr>
          <w:sz w:val="22"/>
          <w:szCs w:val="22"/>
        </w:rPr>
        <w:t>с момента заключения договора</w:t>
      </w:r>
    </w:p>
    <w:p w:rsidR="006F513B" w:rsidRPr="006F513B" w:rsidRDefault="006F513B" w:rsidP="006F513B">
      <w:pPr>
        <w:rPr>
          <w:sz w:val="22"/>
          <w:szCs w:val="22"/>
        </w:rPr>
      </w:pPr>
      <w:r w:rsidRPr="006F513B">
        <w:rPr>
          <w:sz w:val="22"/>
          <w:szCs w:val="22"/>
        </w:rPr>
        <w:t xml:space="preserve">Срок окончания работ: в течении </w:t>
      </w:r>
      <w:r w:rsidR="00617FA6">
        <w:rPr>
          <w:sz w:val="22"/>
          <w:szCs w:val="22"/>
        </w:rPr>
        <w:t>10 рабочих дней</w:t>
      </w:r>
    </w:p>
    <w:p w:rsidR="006F513B" w:rsidRPr="006F513B" w:rsidRDefault="006F513B" w:rsidP="006F513B">
      <w:pPr>
        <w:rPr>
          <w:bCs/>
          <w:sz w:val="22"/>
          <w:szCs w:val="22"/>
        </w:rPr>
      </w:pPr>
      <w:r w:rsidRPr="006F513B">
        <w:rPr>
          <w:b/>
          <w:bCs/>
          <w:sz w:val="22"/>
          <w:szCs w:val="22"/>
        </w:rPr>
        <w:t>5.</w:t>
      </w:r>
      <w:r w:rsidRPr="006F513B">
        <w:rPr>
          <w:bCs/>
          <w:sz w:val="22"/>
          <w:szCs w:val="22"/>
        </w:rPr>
        <w:t xml:space="preserve"> </w:t>
      </w:r>
      <w:r w:rsidRPr="006F513B">
        <w:rPr>
          <w:b/>
          <w:bCs/>
          <w:sz w:val="22"/>
          <w:szCs w:val="22"/>
        </w:rPr>
        <w:t>Общие требования к выполнению работ:</w:t>
      </w:r>
    </w:p>
    <w:p w:rsidR="006F513B" w:rsidRPr="006F513B" w:rsidRDefault="006F513B" w:rsidP="006F513B">
      <w:pPr>
        <w:rPr>
          <w:sz w:val="22"/>
          <w:szCs w:val="22"/>
        </w:rPr>
      </w:pPr>
      <w:r w:rsidRPr="006F513B">
        <w:rPr>
          <w:bCs/>
          <w:sz w:val="22"/>
          <w:szCs w:val="22"/>
        </w:rPr>
        <w:t xml:space="preserve">5.1. </w:t>
      </w:r>
      <w:r w:rsidRPr="006F513B">
        <w:rPr>
          <w:sz w:val="22"/>
          <w:szCs w:val="22"/>
        </w:rPr>
        <w:t xml:space="preserve">Режим работы персонала при производстве работ должен согласовываться Подрядчиком с Заказчиком.  </w:t>
      </w:r>
    </w:p>
    <w:p w:rsidR="006F513B" w:rsidRPr="006F513B" w:rsidRDefault="006F513B" w:rsidP="006F513B">
      <w:pPr>
        <w:rPr>
          <w:sz w:val="22"/>
          <w:szCs w:val="22"/>
        </w:rPr>
      </w:pPr>
      <w:r w:rsidRPr="006F513B">
        <w:rPr>
          <w:sz w:val="22"/>
          <w:szCs w:val="22"/>
        </w:rPr>
        <w:t>5.2. Применяемые строительные материалы, изделия и оборудование должны соответствовать Ведомости объемов работ, а также требованиям СанПиН, ГОСТ, СНиП и должны быть разрешены для применения в общеобразовательных учреждениях. Все материалы должны быть новыми, не бывшими в употреблении, свободны от прав третьих лиц.</w:t>
      </w:r>
    </w:p>
    <w:p w:rsidR="006F513B" w:rsidRPr="006F513B" w:rsidRDefault="006F513B" w:rsidP="006F513B">
      <w:pPr>
        <w:rPr>
          <w:sz w:val="22"/>
          <w:szCs w:val="22"/>
        </w:rPr>
      </w:pPr>
      <w:r w:rsidRPr="006F513B">
        <w:rPr>
          <w:sz w:val="22"/>
          <w:szCs w:val="22"/>
        </w:rPr>
        <w:t>5.3.   Подрядчик обеспечивает: качество выполнения всех работ в соответствии с действующими нормами и правилами, техническими условиями; своевременного устранения недостатков, выявленных при приемке работ и в течение гарантийного срока на ремонтные работы; устранение недостатков и дефектов, выявленных при сдаче-приемке работ и в течение гарантийного срока, за свой счет.</w:t>
      </w:r>
    </w:p>
    <w:p w:rsidR="006F513B" w:rsidRPr="006F513B" w:rsidRDefault="006F513B" w:rsidP="006F513B">
      <w:pPr>
        <w:rPr>
          <w:sz w:val="22"/>
          <w:szCs w:val="22"/>
        </w:rPr>
      </w:pPr>
      <w:r w:rsidRPr="006F513B">
        <w:rPr>
          <w:sz w:val="22"/>
          <w:szCs w:val="22"/>
        </w:rPr>
        <w:t>5.4.   Поставить на место проведения работ необходимые материалы, качество которых подтверждено соответствующими сертификатами (паспортами), а также осуществить их приемку, разгрузку, складирование и сохранность строительных материалов (изделий, конструкций) до завершения работ и приёмки уполномоченным представителем Заказчика выполненных работ.</w:t>
      </w:r>
    </w:p>
    <w:p w:rsidR="006F513B" w:rsidRPr="006F513B" w:rsidRDefault="006F513B" w:rsidP="006F513B">
      <w:pPr>
        <w:rPr>
          <w:sz w:val="22"/>
          <w:szCs w:val="22"/>
        </w:rPr>
      </w:pPr>
      <w:r w:rsidRPr="006F513B">
        <w:rPr>
          <w:sz w:val="22"/>
          <w:szCs w:val="22"/>
        </w:rPr>
        <w:t>5.5.   Обеспечить содержание и уборку объекта и прилегающей непосредственно к нему территории.</w:t>
      </w:r>
    </w:p>
    <w:p w:rsidR="006F513B" w:rsidRPr="006F513B" w:rsidRDefault="006F513B" w:rsidP="006F513B">
      <w:pPr>
        <w:rPr>
          <w:sz w:val="22"/>
          <w:szCs w:val="22"/>
        </w:rPr>
      </w:pPr>
      <w:r w:rsidRPr="006F513B">
        <w:rPr>
          <w:sz w:val="22"/>
          <w:szCs w:val="22"/>
        </w:rPr>
        <w:t>5.6.   Нести ответственность за сохранность всех поставляемых материалов и оборудования до момента подписания акта приёмки выполненных работ.</w:t>
      </w:r>
    </w:p>
    <w:p w:rsidR="006F513B" w:rsidRPr="006F513B" w:rsidRDefault="006F513B" w:rsidP="006F513B">
      <w:pPr>
        <w:rPr>
          <w:sz w:val="22"/>
          <w:szCs w:val="22"/>
        </w:rPr>
      </w:pPr>
      <w:r w:rsidRPr="006F513B">
        <w:rPr>
          <w:sz w:val="22"/>
          <w:szCs w:val="22"/>
        </w:rPr>
        <w:t>5.7.  Обеспечивать возможность осуществления Заказчиком контроля и надзора за ходом выполнения работ, качеством используемых материалов, изделий, конструкций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6F513B" w:rsidRPr="006F513B" w:rsidRDefault="006F513B" w:rsidP="006F513B">
      <w:pPr>
        <w:rPr>
          <w:sz w:val="22"/>
          <w:szCs w:val="22"/>
        </w:rPr>
      </w:pPr>
      <w:r w:rsidRPr="006F513B">
        <w:rPr>
          <w:sz w:val="22"/>
          <w:szCs w:val="22"/>
        </w:rPr>
        <w:t>5.8. Обязательно составление актов на скрытые работы. Скрытые работы должны быть осмотрены и приняты представителем Заказчика перед выполнением последующих работ.</w:t>
      </w:r>
    </w:p>
    <w:p w:rsidR="006F513B" w:rsidRPr="006F513B" w:rsidRDefault="006F513B" w:rsidP="006F513B">
      <w:pPr>
        <w:rPr>
          <w:sz w:val="22"/>
          <w:szCs w:val="22"/>
        </w:rPr>
      </w:pPr>
      <w:r w:rsidRPr="006F513B">
        <w:rPr>
          <w:b/>
          <w:bCs/>
          <w:sz w:val="22"/>
          <w:szCs w:val="22"/>
        </w:rPr>
        <w:t>6.</w:t>
      </w:r>
      <w:r w:rsidRPr="006F513B">
        <w:rPr>
          <w:bCs/>
          <w:sz w:val="22"/>
          <w:szCs w:val="22"/>
        </w:rPr>
        <w:t xml:space="preserve"> </w:t>
      </w:r>
      <w:r w:rsidRPr="006F513B">
        <w:rPr>
          <w:b/>
          <w:bCs/>
          <w:sz w:val="22"/>
          <w:szCs w:val="22"/>
        </w:rPr>
        <w:t>Порядок (последовательность, этапы) выполнения работ:</w:t>
      </w:r>
      <w:r w:rsidRPr="006F513B">
        <w:rPr>
          <w:sz w:val="22"/>
          <w:szCs w:val="22"/>
        </w:rPr>
        <w:t xml:space="preserve"> работы выполняются одним этапом, учитывая погодные условия производства работ. По окончании всех работ предъявить их представителю Заказчика и предоставить акт выполненных работ.</w:t>
      </w:r>
    </w:p>
    <w:p w:rsidR="006F513B" w:rsidRPr="006F513B" w:rsidRDefault="006F513B" w:rsidP="006F513B">
      <w:pPr>
        <w:rPr>
          <w:sz w:val="22"/>
          <w:szCs w:val="22"/>
        </w:rPr>
      </w:pPr>
      <w:r w:rsidRPr="006F513B">
        <w:rPr>
          <w:b/>
          <w:bCs/>
          <w:sz w:val="22"/>
          <w:szCs w:val="22"/>
        </w:rPr>
        <w:t>7.</w:t>
      </w:r>
      <w:r w:rsidRPr="006F513B">
        <w:rPr>
          <w:bCs/>
          <w:sz w:val="22"/>
          <w:szCs w:val="22"/>
        </w:rPr>
        <w:t xml:space="preserve"> </w:t>
      </w:r>
      <w:r w:rsidRPr="006F513B">
        <w:rPr>
          <w:b/>
          <w:bCs/>
          <w:sz w:val="22"/>
          <w:szCs w:val="22"/>
        </w:rPr>
        <w:t>Требования к качеству работ:</w:t>
      </w:r>
      <w:r w:rsidRPr="006F513B">
        <w:rPr>
          <w:bCs/>
          <w:sz w:val="22"/>
          <w:szCs w:val="22"/>
        </w:rPr>
        <w:t xml:space="preserve"> п</w:t>
      </w:r>
      <w:r w:rsidRPr="006F513B">
        <w:rPr>
          <w:sz w:val="22"/>
          <w:szCs w:val="22"/>
        </w:rPr>
        <w:t>одрядчик должен обеспечить качество всех выполняемых работ, а также поставляемых в ходе их выполнения материалов в соответствии с требованиями нормативных документов Российской Федерации в области строительства (а также требованиям ГОСТ, СНиП, СанПиН и т.д.).</w:t>
      </w:r>
    </w:p>
    <w:p w:rsidR="006F513B" w:rsidRPr="006F513B" w:rsidRDefault="006F513B" w:rsidP="00617FA6">
      <w:pPr>
        <w:jc w:val="both"/>
        <w:rPr>
          <w:sz w:val="22"/>
          <w:szCs w:val="22"/>
        </w:rPr>
      </w:pPr>
      <w:r w:rsidRPr="006F513B">
        <w:rPr>
          <w:b/>
          <w:bCs/>
          <w:sz w:val="22"/>
          <w:szCs w:val="22"/>
        </w:rPr>
        <w:t>8. Требования к безопасности выполнения работ и безопасности результатов работ:</w:t>
      </w:r>
      <w:r w:rsidRPr="006F513B">
        <w:rPr>
          <w:sz w:val="22"/>
          <w:szCs w:val="22"/>
        </w:rPr>
        <w:t xml:space="preserve"> в ходе проведения работ должны соблюдаться все необходимые требования правил и норм охраны труда, техники безопасности, пожарной безопасности, производственной санитарии и экологического законодательства.</w:t>
      </w:r>
    </w:p>
    <w:p w:rsidR="006F513B" w:rsidRPr="006F513B" w:rsidRDefault="006F513B" w:rsidP="006F513B">
      <w:pPr>
        <w:rPr>
          <w:sz w:val="22"/>
          <w:szCs w:val="22"/>
        </w:rPr>
      </w:pPr>
      <w:bookmarkStart w:id="0" w:name="_GoBack"/>
      <w:bookmarkEnd w:id="0"/>
      <w:r w:rsidRPr="006F513B">
        <w:rPr>
          <w:sz w:val="22"/>
          <w:szCs w:val="22"/>
        </w:rPr>
        <w:t>При выполнении работ Подрядчик обязан выполнять следующие условия:</w:t>
      </w:r>
    </w:p>
    <w:p w:rsidR="006F513B" w:rsidRPr="006F513B" w:rsidRDefault="006F513B" w:rsidP="006F513B">
      <w:pPr>
        <w:rPr>
          <w:sz w:val="22"/>
          <w:szCs w:val="22"/>
        </w:rPr>
      </w:pPr>
      <w:r w:rsidRPr="006F513B">
        <w:rPr>
          <w:sz w:val="22"/>
          <w:szCs w:val="22"/>
        </w:rPr>
        <w:t>- в ходе проведения работ должны соблюдаться все необходимые требования правил и норм охраны труда, техники безопасности, пожарной безопасности, производственной санитарии и экологического законодательства. - в случае необходимости произвести ограждение места производства работ временными огораживающими устройствами;</w:t>
      </w:r>
    </w:p>
    <w:p w:rsidR="006F513B" w:rsidRPr="006F513B" w:rsidRDefault="006F513B" w:rsidP="006F513B">
      <w:pPr>
        <w:rPr>
          <w:sz w:val="22"/>
          <w:szCs w:val="22"/>
        </w:rPr>
      </w:pPr>
      <w:r w:rsidRPr="006F513B">
        <w:rPr>
          <w:sz w:val="22"/>
          <w:szCs w:val="22"/>
        </w:rPr>
        <w:t>-  обеспечить возможность контроля и надзора со стороны Заказчика за ходом выполнения работ.</w:t>
      </w:r>
    </w:p>
    <w:p w:rsidR="006F513B" w:rsidRPr="006F513B" w:rsidRDefault="006F513B" w:rsidP="006F513B">
      <w:pPr>
        <w:rPr>
          <w:sz w:val="22"/>
          <w:szCs w:val="22"/>
        </w:rPr>
      </w:pPr>
      <w:r w:rsidRPr="006F513B">
        <w:rPr>
          <w:sz w:val="22"/>
          <w:szCs w:val="22"/>
        </w:rPr>
        <w:t>Подрядчик обязан осуществлять в процессе производства работ систематическую, а по завершении работ (до направления Заказчику акта выполненных работ (формы КС-2, КС-3) по договору) окончательную уборку объектов мест выполнения работ от отходов по результатам выполнения работ. Вывезти принадлежащие ему машины и оборудование, транспортные средства, инструменты, приборы, инвентарь, материалы, конструкции. Подрядчик не вправе использовать под строительный мусор урны и контейнеры объекта и прилегающих зданий и домов. Погрузка и вывоз отходов (строительного мусора и прочего) осуществляется силами Подрядчика и за его счет.</w:t>
      </w:r>
    </w:p>
    <w:p w:rsidR="006F513B" w:rsidRPr="006F513B" w:rsidRDefault="006F513B" w:rsidP="006F513B">
      <w:pPr>
        <w:rPr>
          <w:sz w:val="22"/>
          <w:szCs w:val="22"/>
        </w:rPr>
      </w:pPr>
      <w:r w:rsidRPr="006F513B">
        <w:rPr>
          <w:sz w:val="22"/>
          <w:szCs w:val="22"/>
        </w:rPr>
        <w:lastRenderedPageBreak/>
        <w:t>На Подрядчике лежит ответственность за обеспечение сохранности используемых им материалов, оборудования, конструкций, комплектующих изделий, техники и риск их случайной утраты и случайного повреждения до момента подписания Заказчиком акта приемки всех выполненных работ по контракту. В случае нанесения повреждений имуществу, принадлежащему Заказчику при проведении работ Подрядчиком, восстановительные работы проводятся полностью за счет средств Подрядчика, не включенных в стоимость контракта.</w:t>
      </w:r>
    </w:p>
    <w:p w:rsidR="006F513B" w:rsidRPr="006F513B" w:rsidRDefault="006F513B" w:rsidP="00617FA6">
      <w:pPr>
        <w:numPr>
          <w:ilvl w:val="0"/>
          <w:numId w:val="13"/>
        </w:numPr>
        <w:tabs>
          <w:tab w:val="left" w:pos="284"/>
        </w:tabs>
        <w:ind w:left="0"/>
        <w:rPr>
          <w:sz w:val="22"/>
          <w:szCs w:val="22"/>
        </w:rPr>
      </w:pPr>
      <w:r w:rsidRPr="006F513B">
        <w:rPr>
          <w:b/>
          <w:sz w:val="22"/>
          <w:szCs w:val="22"/>
        </w:rPr>
        <w:t>Порядок сдачи и приемки результатов работ:</w:t>
      </w:r>
      <w:r w:rsidRPr="006F513B">
        <w:rPr>
          <w:sz w:val="22"/>
          <w:szCs w:val="22"/>
        </w:rPr>
        <w:t xml:space="preserve"> согласно условиям Договора.</w:t>
      </w:r>
    </w:p>
    <w:p w:rsidR="006F513B" w:rsidRPr="006F513B" w:rsidRDefault="006F513B" w:rsidP="006F513B">
      <w:pPr>
        <w:rPr>
          <w:sz w:val="22"/>
          <w:szCs w:val="22"/>
        </w:rPr>
      </w:pPr>
    </w:p>
    <w:p w:rsidR="006F513B" w:rsidRPr="006F513B" w:rsidRDefault="006F513B" w:rsidP="00617FA6">
      <w:pPr>
        <w:numPr>
          <w:ilvl w:val="0"/>
          <w:numId w:val="13"/>
        </w:numPr>
        <w:tabs>
          <w:tab w:val="left" w:pos="284"/>
        </w:tabs>
        <w:ind w:left="0"/>
        <w:rPr>
          <w:sz w:val="22"/>
          <w:szCs w:val="22"/>
        </w:rPr>
      </w:pPr>
      <w:r w:rsidRPr="006F513B">
        <w:rPr>
          <w:b/>
          <w:sz w:val="22"/>
          <w:szCs w:val="22"/>
        </w:rPr>
        <w:t xml:space="preserve"> Требования по передаче заказчику технических и иных документов по завершению и сдаче работ</w:t>
      </w:r>
      <w:r w:rsidRPr="006F513B">
        <w:rPr>
          <w:sz w:val="22"/>
          <w:szCs w:val="22"/>
        </w:rPr>
        <w:t>: согласно условиям Договора.</w:t>
      </w:r>
    </w:p>
    <w:p w:rsidR="006F513B" w:rsidRPr="006F513B" w:rsidRDefault="006F513B" w:rsidP="006F513B">
      <w:pPr>
        <w:rPr>
          <w:sz w:val="22"/>
          <w:szCs w:val="22"/>
        </w:rPr>
      </w:pPr>
    </w:p>
    <w:p w:rsidR="006F513B" w:rsidRPr="006F513B" w:rsidRDefault="006F513B" w:rsidP="00617FA6">
      <w:pPr>
        <w:numPr>
          <w:ilvl w:val="0"/>
          <w:numId w:val="13"/>
        </w:numPr>
        <w:tabs>
          <w:tab w:val="left" w:pos="284"/>
        </w:tabs>
        <w:ind w:left="0"/>
        <w:rPr>
          <w:sz w:val="22"/>
          <w:szCs w:val="22"/>
        </w:rPr>
      </w:pPr>
      <w:r w:rsidRPr="006F513B">
        <w:rPr>
          <w:b/>
          <w:sz w:val="22"/>
          <w:szCs w:val="22"/>
        </w:rPr>
        <w:t xml:space="preserve"> Требования по объему гарантий качества работ</w:t>
      </w:r>
      <w:r w:rsidRPr="006F513B">
        <w:rPr>
          <w:sz w:val="22"/>
          <w:szCs w:val="22"/>
        </w:rPr>
        <w:t>:</w:t>
      </w:r>
    </w:p>
    <w:p w:rsidR="006F513B" w:rsidRPr="006F513B" w:rsidRDefault="006F513B" w:rsidP="006F513B">
      <w:pPr>
        <w:rPr>
          <w:sz w:val="22"/>
          <w:szCs w:val="22"/>
        </w:rPr>
      </w:pPr>
      <w:r w:rsidRPr="006F513B">
        <w:rPr>
          <w:sz w:val="22"/>
          <w:szCs w:val="22"/>
        </w:rPr>
        <w:t>- гарантии качества распространяются на работы, выполненные Подрядчиком по договору;</w:t>
      </w:r>
    </w:p>
    <w:p w:rsidR="006F513B" w:rsidRPr="006F513B" w:rsidRDefault="006F513B" w:rsidP="006F513B">
      <w:pPr>
        <w:rPr>
          <w:sz w:val="22"/>
          <w:szCs w:val="22"/>
        </w:rPr>
      </w:pPr>
      <w:r w:rsidRPr="006F513B">
        <w:rPr>
          <w:sz w:val="22"/>
          <w:szCs w:val="22"/>
        </w:rPr>
        <w:t>- если в период гарантийной эксплуатации объекта обнаружатся дефекты, допущенные по вине Подрядчика, то Подрядчик обязан их устранить за свой счет и в согласованные с заказчиком сроки;</w:t>
      </w:r>
    </w:p>
    <w:p w:rsidR="006F513B" w:rsidRPr="006F513B" w:rsidRDefault="006F513B" w:rsidP="006F513B">
      <w:pPr>
        <w:rPr>
          <w:sz w:val="22"/>
          <w:szCs w:val="22"/>
        </w:rPr>
      </w:pPr>
      <w:r w:rsidRPr="006F513B">
        <w:rPr>
          <w:sz w:val="22"/>
          <w:szCs w:val="22"/>
        </w:rPr>
        <w:t>- прочие требования изложены в договоре.</w:t>
      </w:r>
    </w:p>
    <w:p w:rsidR="006F513B" w:rsidRPr="006F513B" w:rsidRDefault="006F513B" w:rsidP="006F513B">
      <w:pPr>
        <w:rPr>
          <w:sz w:val="22"/>
          <w:szCs w:val="22"/>
        </w:rPr>
      </w:pPr>
      <w:r w:rsidRPr="006F513B">
        <w:rPr>
          <w:b/>
          <w:sz w:val="22"/>
          <w:szCs w:val="22"/>
        </w:rPr>
        <w:t>12. Требования по сроку гарантий качества на результаты работ:</w:t>
      </w:r>
      <w:r w:rsidRPr="006F513B">
        <w:rPr>
          <w:sz w:val="22"/>
          <w:szCs w:val="22"/>
        </w:rPr>
        <w:t xml:space="preserve"> Гарантийный срок на выполненные работы составляет </w:t>
      </w:r>
      <w:r w:rsidR="00617FA6">
        <w:rPr>
          <w:sz w:val="22"/>
          <w:szCs w:val="22"/>
        </w:rPr>
        <w:t>1</w:t>
      </w:r>
      <w:r w:rsidRPr="006F513B">
        <w:rPr>
          <w:sz w:val="22"/>
          <w:szCs w:val="22"/>
        </w:rPr>
        <w:t xml:space="preserve"> (</w:t>
      </w:r>
      <w:r w:rsidR="00617FA6">
        <w:rPr>
          <w:sz w:val="22"/>
          <w:szCs w:val="22"/>
        </w:rPr>
        <w:t>один</w:t>
      </w:r>
      <w:r w:rsidRPr="006F513B">
        <w:rPr>
          <w:sz w:val="22"/>
          <w:szCs w:val="22"/>
        </w:rPr>
        <w:t xml:space="preserve">) </w:t>
      </w:r>
      <w:r w:rsidR="00617FA6">
        <w:rPr>
          <w:sz w:val="22"/>
          <w:szCs w:val="22"/>
        </w:rPr>
        <w:t>год</w:t>
      </w:r>
      <w:r w:rsidRPr="006F513B">
        <w:rPr>
          <w:sz w:val="22"/>
          <w:szCs w:val="22"/>
        </w:rPr>
        <w:t xml:space="preserve"> с даты подписания Заказчиком Акта выполненных работ, справки о стоимости выполненных работ по унифицированным формам «КС-2», «КС-3» и распространяется на все выполненные работы. В случае обнаружения дефектов гарантийный срок продлевается на период устранения недостатков. Гарантийный срок на материалы должен быть не менее, гарантийного срока, установленного производителем материалов.</w:t>
      </w:r>
    </w:p>
    <w:p w:rsidR="006F513B" w:rsidRPr="006F513B" w:rsidRDefault="006F513B" w:rsidP="006F513B">
      <w:pPr>
        <w:rPr>
          <w:b/>
          <w:sz w:val="22"/>
          <w:szCs w:val="22"/>
        </w:rPr>
      </w:pPr>
      <w:r w:rsidRPr="006F513B">
        <w:rPr>
          <w:b/>
          <w:sz w:val="22"/>
          <w:szCs w:val="22"/>
        </w:rPr>
        <w:t>13. Формы, характер и периодичность отчетов о ходе выполнения работ:</w:t>
      </w:r>
    </w:p>
    <w:p w:rsidR="006F513B" w:rsidRPr="006F513B" w:rsidRDefault="006F513B" w:rsidP="006F513B">
      <w:pPr>
        <w:rPr>
          <w:sz w:val="22"/>
          <w:szCs w:val="22"/>
        </w:rPr>
      </w:pPr>
      <w:r w:rsidRPr="006F513B">
        <w:rPr>
          <w:sz w:val="22"/>
          <w:szCs w:val="22"/>
        </w:rPr>
        <w:t xml:space="preserve">Дата выполнения работ считается дата подписания Сторонами акта выполненных работ (формы КС-2), справки о стоимости выполненных работ (формы КС-3), предъявления счет-фактуры и счета на оплату. </w:t>
      </w:r>
    </w:p>
    <w:tbl>
      <w:tblPr>
        <w:tblW w:w="8647" w:type="dxa"/>
        <w:tblLook w:val="04A0" w:firstRow="1" w:lastRow="0" w:firstColumn="1" w:lastColumn="0" w:noHBand="0" w:noVBand="1"/>
      </w:tblPr>
      <w:tblGrid>
        <w:gridCol w:w="709"/>
        <w:gridCol w:w="5245"/>
        <w:gridCol w:w="1276"/>
        <w:gridCol w:w="1417"/>
      </w:tblGrid>
      <w:tr w:rsidR="006F513B" w:rsidRPr="006F513B" w:rsidTr="000B446F">
        <w:trPr>
          <w:trHeight w:val="255"/>
        </w:trPr>
        <w:tc>
          <w:tcPr>
            <w:tcW w:w="709" w:type="dxa"/>
            <w:tcBorders>
              <w:top w:val="nil"/>
              <w:left w:val="nil"/>
              <w:bottom w:val="nil"/>
              <w:right w:val="nil"/>
            </w:tcBorders>
            <w:shd w:val="clear" w:color="auto" w:fill="auto"/>
            <w:noWrap/>
            <w:vAlign w:val="bottom"/>
            <w:hideMark/>
          </w:tcPr>
          <w:p w:rsidR="006F513B" w:rsidRPr="006F513B" w:rsidRDefault="006F513B" w:rsidP="006F513B">
            <w:pPr>
              <w:rPr>
                <w:sz w:val="22"/>
                <w:szCs w:val="22"/>
              </w:rPr>
            </w:pPr>
          </w:p>
        </w:tc>
        <w:tc>
          <w:tcPr>
            <w:tcW w:w="5245" w:type="dxa"/>
            <w:tcBorders>
              <w:top w:val="nil"/>
              <w:left w:val="nil"/>
              <w:bottom w:val="nil"/>
              <w:right w:val="nil"/>
            </w:tcBorders>
            <w:shd w:val="clear" w:color="auto" w:fill="auto"/>
            <w:noWrap/>
            <w:vAlign w:val="bottom"/>
            <w:hideMark/>
          </w:tcPr>
          <w:p w:rsidR="006F513B" w:rsidRPr="006F513B" w:rsidRDefault="006F513B" w:rsidP="006F513B">
            <w:pPr>
              <w:rPr>
                <w:sz w:val="22"/>
                <w:szCs w:val="22"/>
              </w:rPr>
            </w:pPr>
          </w:p>
        </w:tc>
        <w:tc>
          <w:tcPr>
            <w:tcW w:w="1276" w:type="dxa"/>
            <w:tcBorders>
              <w:top w:val="nil"/>
              <w:left w:val="nil"/>
              <w:bottom w:val="nil"/>
              <w:right w:val="nil"/>
            </w:tcBorders>
            <w:shd w:val="clear" w:color="auto" w:fill="auto"/>
            <w:noWrap/>
            <w:vAlign w:val="bottom"/>
            <w:hideMark/>
          </w:tcPr>
          <w:p w:rsidR="006F513B" w:rsidRPr="006F513B" w:rsidRDefault="006F513B" w:rsidP="006F513B">
            <w:pPr>
              <w:rPr>
                <w:sz w:val="22"/>
                <w:szCs w:val="22"/>
              </w:rPr>
            </w:pPr>
          </w:p>
        </w:tc>
        <w:tc>
          <w:tcPr>
            <w:tcW w:w="1417" w:type="dxa"/>
            <w:tcBorders>
              <w:top w:val="nil"/>
              <w:left w:val="nil"/>
              <w:bottom w:val="nil"/>
              <w:right w:val="nil"/>
            </w:tcBorders>
            <w:shd w:val="clear" w:color="auto" w:fill="auto"/>
            <w:noWrap/>
            <w:vAlign w:val="bottom"/>
            <w:hideMark/>
          </w:tcPr>
          <w:p w:rsidR="006F513B" w:rsidRPr="006F513B" w:rsidRDefault="006F513B" w:rsidP="006F513B">
            <w:pPr>
              <w:rPr>
                <w:sz w:val="22"/>
                <w:szCs w:val="22"/>
              </w:rPr>
            </w:pPr>
          </w:p>
        </w:tc>
      </w:tr>
    </w:tbl>
    <w:p w:rsidR="00687DD4" w:rsidRPr="00751C78" w:rsidRDefault="00687DD4" w:rsidP="005462E8">
      <w:pPr>
        <w:rPr>
          <w:sz w:val="22"/>
          <w:szCs w:val="22"/>
        </w:rPr>
      </w:pPr>
    </w:p>
    <w:sectPr w:rsidR="00687DD4" w:rsidRPr="00751C78" w:rsidSect="00C7596F">
      <w:headerReference w:type="default" r:id="rId8"/>
      <w:footerReference w:type="default" r:id="rId9"/>
      <w:pgSz w:w="11906" w:h="16838"/>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847" w:rsidRDefault="00085847">
      <w:r>
        <w:separator/>
      </w:r>
    </w:p>
  </w:endnote>
  <w:endnote w:type="continuationSeparator" w:id="0">
    <w:p w:rsidR="00085847" w:rsidRDefault="0008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6F" w:rsidRPr="009127CF" w:rsidRDefault="00085847">
    <w:pPr>
      <w:widowControl w:val="0"/>
      <w:autoSpaceDE w:val="0"/>
      <w:autoSpaceDN w:val="0"/>
      <w:adjustRightInd w:val="0"/>
      <w:jc w:val="right"/>
      <w:rPr>
        <w:rFonts w:ascii="Verdana" w:hAnsi="Verdana" w:cs="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847" w:rsidRDefault="00085847">
      <w:r>
        <w:separator/>
      </w:r>
    </w:p>
  </w:footnote>
  <w:footnote w:type="continuationSeparator" w:id="0">
    <w:p w:rsidR="00085847" w:rsidRDefault="00085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6F" w:rsidRDefault="000858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A50"/>
    <w:multiLevelType w:val="hybridMultilevel"/>
    <w:tmpl w:val="C33EA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345B3"/>
    <w:multiLevelType w:val="hybridMultilevel"/>
    <w:tmpl w:val="50C8A0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9392B"/>
    <w:multiLevelType w:val="multilevel"/>
    <w:tmpl w:val="A71C7D7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7A3D14"/>
    <w:multiLevelType w:val="multilevel"/>
    <w:tmpl w:val="D01E910C"/>
    <w:lvl w:ilvl="0">
      <w:start w:val="9"/>
      <w:numFmt w:val="decimal"/>
      <w:lvlText w:val="%1."/>
      <w:lvlJc w:val="left"/>
      <w:pPr>
        <w:ind w:left="709" w:firstLine="0"/>
      </w:pPr>
      <w:rPr>
        <w:rFonts w:ascii="Times New Roman" w:hAnsi="Times New Roman"/>
        <w:b/>
        <w:sz w:val="20"/>
      </w:rPr>
    </w:lvl>
    <w:lvl w:ilvl="1">
      <w:start w:val="1"/>
      <w:numFmt w:val="lowerLetter"/>
      <w:lvlText w:val="%2."/>
      <w:lvlJc w:val="left"/>
      <w:pPr>
        <w:ind w:left="1429" w:firstLine="0"/>
      </w:pPr>
    </w:lvl>
    <w:lvl w:ilvl="2">
      <w:start w:val="1"/>
      <w:numFmt w:val="lowerRoman"/>
      <w:lvlText w:val="%3."/>
      <w:lvlJc w:val="left"/>
      <w:pPr>
        <w:ind w:left="2329" w:firstLine="0"/>
      </w:pPr>
    </w:lvl>
    <w:lvl w:ilvl="3">
      <w:start w:val="1"/>
      <w:numFmt w:val="decimal"/>
      <w:lvlText w:val="%4."/>
      <w:lvlJc w:val="left"/>
      <w:pPr>
        <w:ind w:left="2869" w:firstLine="0"/>
      </w:pPr>
    </w:lvl>
    <w:lvl w:ilvl="4">
      <w:start w:val="1"/>
      <w:numFmt w:val="lowerLetter"/>
      <w:lvlText w:val="%5."/>
      <w:lvlJc w:val="left"/>
      <w:pPr>
        <w:ind w:left="3589" w:firstLine="0"/>
      </w:pPr>
    </w:lvl>
    <w:lvl w:ilvl="5">
      <w:start w:val="1"/>
      <w:numFmt w:val="lowerRoman"/>
      <w:lvlText w:val="%6."/>
      <w:lvlJc w:val="left"/>
      <w:pPr>
        <w:ind w:left="4489" w:firstLine="0"/>
      </w:pPr>
    </w:lvl>
    <w:lvl w:ilvl="6">
      <w:start w:val="1"/>
      <w:numFmt w:val="decimal"/>
      <w:lvlText w:val="%7."/>
      <w:lvlJc w:val="left"/>
      <w:pPr>
        <w:ind w:left="5029" w:firstLine="0"/>
      </w:pPr>
    </w:lvl>
    <w:lvl w:ilvl="7">
      <w:start w:val="1"/>
      <w:numFmt w:val="lowerLetter"/>
      <w:lvlText w:val="%8."/>
      <w:lvlJc w:val="left"/>
      <w:pPr>
        <w:ind w:left="5749" w:firstLine="0"/>
      </w:pPr>
    </w:lvl>
    <w:lvl w:ilvl="8">
      <w:start w:val="1"/>
      <w:numFmt w:val="lowerRoman"/>
      <w:lvlText w:val="%9."/>
      <w:lvlJc w:val="left"/>
      <w:pPr>
        <w:ind w:left="6649" w:firstLine="0"/>
      </w:pPr>
    </w:lvl>
  </w:abstractNum>
  <w:abstractNum w:abstractNumId="4" w15:restartNumberingAfterBreak="0">
    <w:nsid w:val="267459CE"/>
    <w:multiLevelType w:val="multilevel"/>
    <w:tmpl w:val="07F81138"/>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284A5581"/>
    <w:multiLevelType w:val="multilevel"/>
    <w:tmpl w:val="EC1EF852"/>
    <w:lvl w:ilvl="0">
      <w:start w:val="6"/>
      <w:numFmt w:val="decimal"/>
      <w:lvlText w:val="%1."/>
      <w:lvlJc w:val="left"/>
      <w:pPr>
        <w:tabs>
          <w:tab w:val="num" w:pos="3479"/>
        </w:tabs>
        <w:ind w:left="3479" w:hanging="360"/>
      </w:pPr>
      <w:rPr>
        <w:rFonts w:hint="default"/>
        <w:sz w:val="24"/>
        <w:szCs w:val="24"/>
      </w:rPr>
    </w:lvl>
    <w:lvl w:ilvl="1">
      <w:start w:val="1"/>
      <w:numFmt w:val="decimal"/>
      <w:lvlText w:val="%1.%2."/>
      <w:lvlJc w:val="left"/>
      <w:pPr>
        <w:tabs>
          <w:tab w:val="num" w:pos="644"/>
        </w:tabs>
        <w:ind w:left="644" w:hanging="360"/>
      </w:pPr>
      <w:rPr>
        <w:rFonts w:hint="default"/>
        <w:sz w:val="22"/>
        <w:szCs w:val="22"/>
      </w:rPr>
    </w:lvl>
    <w:lvl w:ilvl="2">
      <w:start w:val="1"/>
      <w:numFmt w:val="decimal"/>
      <w:lvlText w:val="%1.%2.%3."/>
      <w:lvlJc w:val="left"/>
      <w:pPr>
        <w:tabs>
          <w:tab w:val="num" w:pos="2520"/>
        </w:tabs>
        <w:ind w:left="2520" w:hanging="720"/>
      </w:pPr>
      <w:rPr>
        <w:rFonts w:hint="default"/>
        <w:sz w:val="24"/>
        <w:szCs w:val="24"/>
      </w:rPr>
    </w:lvl>
    <w:lvl w:ilvl="3">
      <w:start w:val="1"/>
      <w:numFmt w:val="decimal"/>
      <w:lvlText w:val="%1.%2.%3.%4."/>
      <w:lvlJc w:val="left"/>
      <w:pPr>
        <w:tabs>
          <w:tab w:val="num" w:pos="3420"/>
        </w:tabs>
        <w:ind w:left="3420" w:hanging="720"/>
      </w:pPr>
      <w:rPr>
        <w:rFonts w:hint="default"/>
        <w:sz w:val="24"/>
        <w:szCs w:val="24"/>
      </w:rPr>
    </w:lvl>
    <w:lvl w:ilvl="4">
      <w:start w:val="1"/>
      <w:numFmt w:val="decimal"/>
      <w:lvlText w:val="%1.%2.%3.%4.%5."/>
      <w:lvlJc w:val="left"/>
      <w:pPr>
        <w:tabs>
          <w:tab w:val="num" w:pos="4680"/>
        </w:tabs>
        <w:ind w:left="4680" w:hanging="1080"/>
      </w:pPr>
      <w:rPr>
        <w:rFonts w:hint="default"/>
        <w:sz w:val="24"/>
        <w:szCs w:val="24"/>
      </w:rPr>
    </w:lvl>
    <w:lvl w:ilvl="5">
      <w:start w:val="1"/>
      <w:numFmt w:val="decimal"/>
      <w:lvlText w:val="%1.%2.%3.%4.%5.%6."/>
      <w:lvlJc w:val="left"/>
      <w:pPr>
        <w:tabs>
          <w:tab w:val="num" w:pos="5580"/>
        </w:tabs>
        <w:ind w:left="5580" w:hanging="1080"/>
      </w:pPr>
      <w:rPr>
        <w:rFonts w:hint="default"/>
        <w:sz w:val="24"/>
        <w:szCs w:val="24"/>
      </w:rPr>
    </w:lvl>
    <w:lvl w:ilvl="6">
      <w:start w:val="1"/>
      <w:numFmt w:val="decimal"/>
      <w:lvlText w:val="%1.%2.%3.%4.%5.%6.%7."/>
      <w:lvlJc w:val="left"/>
      <w:pPr>
        <w:tabs>
          <w:tab w:val="num" w:pos="6840"/>
        </w:tabs>
        <w:ind w:left="6840" w:hanging="1440"/>
      </w:pPr>
      <w:rPr>
        <w:rFonts w:hint="default"/>
        <w:sz w:val="24"/>
        <w:szCs w:val="24"/>
      </w:rPr>
    </w:lvl>
    <w:lvl w:ilvl="7">
      <w:start w:val="1"/>
      <w:numFmt w:val="decimal"/>
      <w:lvlText w:val="%1.%2.%3.%4.%5.%6.%7.%8."/>
      <w:lvlJc w:val="left"/>
      <w:pPr>
        <w:tabs>
          <w:tab w:val="num" w:pos="7740"/>
        </w:tabs>
        <w:ind w:left="7740" w:hanging="1440"/>
      </w:pPr>
      <w:rPr>
        <w:rFonts w:hint="default"/>
        <w:sz w:val="24"/>
        <w:szCs w:val="24"/>
      </w:rPr>
    </w:lvl>
    <w:lvl w:ilvl="8">
      <w:start w:val="1"/>
      <w:numFmt w:val="decimal"/>
      <w:lvlText w:val="%1.%2.%3.%4.%5.%6.%7.%8.%9."/>
      <w:lvlJc w:val="left"/>
      <w:pPr>
        <w:tabs>
          <w:tab w:val="num" w:pos="9000"/>
        </w:tabs>
        <w:ind w:left="9000" w:hanging="1800"/>
      </w:pPr>
      <w:rPr>
        <w:rFonts w:hint="default"/>
        <w:sz w:val="24"/>
        <w:szCs w:val="24"/>
      </w:rPr>
    </w:lvl>
  </w:abstractNum>
  <w:abstractNum w:abstractNumId="6" w15:restartNumberingAfterBreak="0">
    <w:nsid w:val="39CE630E"/>
    <w:multiLevelType w:val="hybridMultilevel"/>
    <w:tmpl w:val="1EEED30A"/>
    <w:lvl w:ilvl="0" w:tplc="E53E27FA">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AC158EB"/>
    <w:multiLevelType w:val="multilevel"/>
    <w:tmpl w:val="EC1EF852"/>
    <w:lvl w:ilvl="0">
      <w:start w:val="6"/>
      <w:numFmt w:val="decimal"/>
      <w:lvlText w:val="%1."/>
      <w:lvlJc w:val="left"/>
      <w:pPr>
        <w:tabs>
          <w:tab w:val="num" w:pos="3479"/>
        </w:tabs>
        <w:ind w:left="3479" w:hanging="360"/>
      </w:pPr>
      <w:rPr>
        <w:rFonts w:hint="default"/>
        <w:sz w:val="24"/>
        <w:szCs w:val="24"/>
      </w:rPr>
    </w:lvl>
    <w:lvl w:ilvl="1">
      <w:start w:val="1"/>
      <w:numFmt w:val="decimal"/>
      <w:lvlText w:val="%1.%2."/>
      <w:lvlJc w:val="left"/>
      <w:pPr>
        <w:tabs>
          <w:tab w:val="num" w:pos="644"/>
        </w:tabs>
        <w:ind w:left="644" w:hanging="360"/>
      </w:pPr>
      <w:rPr>
        <w:rFonts w:hint="default"/>
        <w:sz w:val="22"/>
        <w:szCs w:val="22"/>
      </w:rPr>
    </w:lvl>
    <w:lvl w:ilvl="2">
      <w:start w:val="1"/>
      <w:numFmt w:val="decimal"/>
      <w:lvlText w:val="%1.%2.%3."/>
      <w:lvlJc w:val="left"/>
      <w:pPr>
        <w:tabs>
          <w:tab w:val="num" w:pos="2520"/>
        </w:tabs>
        <w:ind w:left="2520" w:hanging="720"/>
      </w:pPr>
      <w:rPr>
        <w:rFonts w:hint="default"/>
        <w:sz w:val="24"/>
        <w:szCs w:val="24"/>
      </w:rPr>
    </w:lvl>
    <w:lvl w:ilvl="3">
      <w:start w:val="1"/>
      <w:numFmt w:val="decimal"/>
      <w:lvlText w:val="%1.%2.%3.%4."/>
      <w:lvlJc w:val="left"/>
      <w:pPr>
        <w:tabs>
          <w:tab w:val="num" w:pos="3420"/>
        </w:tabs>
        <w:ind w:left="3420" w:hanging="720"/>
      </w:pPr>
      <w:rPr>
        <w:rFonts w:hint="default"/>
        <w:sz w:val="24"/>
        <w:szCs w:val="24"/>
      </w:rPr>
    </w:lvl>
    <w:lvl w:ilvl="4">
      <w:start w:val="1"/>
      <w:numFmt w:val="decimal"/>
      <w:lvlText w:val="%1.%2.%3.%4.%5."/>
      <w:lvlJc w:val="left"/>
      <w:pPr>
        <w:tabs>
          <w:tab w:val="num" w:pos="4680"/>
        </w:tabs>
        <w:ind w:left="4680" w:hanging="1080"/>
      </w:pPr>
      <w:rPr>
        <w:rFonts w:hint="default"/>
        <w:sz w:val="24"/>
        <w:szCs w:val="24"/>
      </w:rPr>
    </w:lvl>
    <w:lvl w:ilvl="5">
      <w:start w:val="1"/>
      <w:numFmt w:val="decimal"/>
      <w:lvlText w:val="%1.%2.%3.%4.%5.%6."/>
      <w:lvlJc w:val="left"/>
      <w:pPr>
        <w:tabs>
          <w:tab w:val="num" w:pos="5580"/>
        </w:tabs>
        <w:ind w:left="5580" w:hanging="1080"/>
      </w:pPr>
      <w:rPr>
        <w:rFonts w:hint="default"/>
        <w:sz w:val="24"/>
        <w:szCs w:val="24"/>
      </w:rPr>
    </w:lvl>
    <w:lvl w:ilvl="6">
      <w:start w:val="1"/>
      <w:numFmt w:val="decimal"/>
      <w:lvlText w:val="%1.%2.%3.%4.%5.%6.%7."/>
      <w:lvlJc w:val="left"/>
      <w:pPr>
        <w:tabs>
          <w:tab w:val="num" w:pos="6840"/>
        </w:tabs>
        <w:ind w:left="6840" w:hanging="1440"/>
      </w:pPr>
      <w:rPr>
        <w:rFonts w:hint="default"/>
        <w:sz w:val="24"/>
        <w:szCs w:val="24"/>
      </w:rPr>
    </w:lvl>
    <w:lvl w:ilvl="7">
      <w:start w:val="1"/>
      <w:numFmt w:val="decimal"/>
      <w:lvlText w:val="%1.%2.%3.%4.%5.%6.%7.%8."/>
      <w:lvlJc w:val="left"/>
      <w:pPr>
        <w:tabs>
          <w:tab w:val="num" w:pos="7740"/>
        </w:tabs>
        <w:ind w:left="7740" w:hanging="1440"/>
      </w:pPr>
      <w:rPr>
        <w:rFonts w:hint="default"/>
        <w:sz w:val="24"/>
        <w:szCs w:val="24"/>
      </w:rPr>
    </w:lvl>
    <w:lvl w:ilvl="8">
      <w:start w:val="1"/>
      <w:numFmt w:val="decimal"/>
      <w:lvlText w:val="%1.%2.%3.%4.%5.%6.%7.%8.%9."/>
      <w:lvlJc w:val="left"/>
      <w:pPr>
        <w:tabs>
          <w:tab w:val="num" w:pos="9000"/>
        </w:tabs>
        <w:ind w:left="9000" w:hanging="1800"/>
      </w:pPr>
      <w:rPr>
        <w:rFonts w:hint="default"/>
        <w:sz w:val="24"/>
        <w:szCs w:val="24"/>
      </w:rPr>
    </w:lvl>
  </w:abstractNum>
  <w:abstractNum w:abstractNumId="8" w15:restartNumberingAfterBreak="0">
    <w:nsid w:val="64D62B43"/>
    <w:multiLevelType w:val="multilevel"/>
    <w:tmpl w:val="BB345384"/>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6B4624AD"/>
    <w:multiLevelType w:val="multilevel"/>
    <w:tmpl w:val="D0A00A5A"/>
    <w:lvl w:ilvl="0">
      <w:start w:val="10"/>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6C3E66A9"/>
    <w:multiLevelType w:val="hybridMultilevel"/>
    <w:tmpl w:val="12189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080ABE"/>
    <w:multiLevelType w:val="hybridMultilevel"/>
    <w:tmpl w:val="5E9C17B4"/>
    <w:lvl w:ilvl="0" w:tplc="984663D8">
      <w:start w:val="1"/>
      <w:numFmt w:val="decimal"/>
      <w:lvlText w:val="%1."/>
      <w:lvlJc w:val="left"/>
      <w:pPr>
        <w:tabs>
          <w:tab w:val="num" w:pos="720"/>
        </w:tabs>
        <w:ind w:left="720" w:hanging="360"/>
      </w:pPr>
      <w:rPr>
        <w:rFonts w:hint="default"/>
      </w:rPr>
    </w:lvl>
    <w:lvl w:ilvl="1" w:tplc="B1F810A2">
      <w:numFmt w:val="none"/>
      <w:lvlText w:val=""/>
      <w:lvlJc w:val="left"/>
      <w:pPr>
        <w:tabs>
          <w:tab w:val="num" w:pos="360"/>
        </w:tabs>
      </w:pPr>
    </w:lvl>
    <w:lvl w:ilvl="2" w:tplc="555040C4">
      <w:numFmt w:val="none"/>
      <w:lvlText w:val=""/>
      <w:lvlJc w:val="left"/>
      <w:pPr>
        <w:tabs>
          <w:tab w:val="num" w:pos="360"/>
        </w:tabs>
      </w:pPr>
    </w:lvl>
    <w:lvl w:ilvl="3" w:tplc="FF12F282">
      <w:numFmt w:val="none"/>
      <w:lvlText w:val=""/>
      <w:lvlJc w:val="left"/>
      <w:pPr>
        <w:tabs>
          <w:tab w:val="num" w:pos="360"/>
        </w:tabs>
      </w:pPr>
    </w:lvl>
    <w:lvl w:ilvl="4" w:tplc="1834F272">
      <w:numFmt w:val="none"/>
      <w:lvlText w:val=""/>
      <w:lvlJc w:val="left"/>
      <w:pPr>
        <w:tabs>
          <w:tab w:val="num" w:pos="360"/>
        </w:tabs>
      </w:pPr>
    </w:lvl>
    <w:lvl w:ilvl="5" w:tplc="831C6A80">
      <w:numFmt w:val="none"/>
      <w:lvlText w:val=""/>
      <w:lvlJc w:val="left"/>
      <w:pPr>
        <w:tabs>
          <w:tab w:val="num" w:pos="360"/>
        </w:tabs>
      </w:pPr>
    </w:lvl>
    <w:lvl w:ilvl="6" w:tplc="1F6E4584">
      <w:numFmt w:val="none"/>
      <w:lvlText w:val=""/>
      <w:lvlJc w:val="left"/>
      <w:pPr>
        <w:tabs>
          <w:tab w:val="num" w:pos="360"/>
        </w:tabs>
      </w:pPr>
    </w:lvl>
    <w:lvl w:ilvl="7" w:tplc="38547BA8">
      <w:numFmt w:val="none"/>
      <w:lvlText w:val=""/>
      <w:lvlJc w:val="left"/>
      <w:pPr>
        <w:tabs>
          <w:tab w:val="num" w:pos="360"/>
        </w:tabs>
      </w:pPr>
    </w:lvl>
    <w:lvl w:ilvl="8" w:tplc="3FE6CBAE">
      <w:numFmt w:val="none"/>
      <w:lvlText w:val=""/>
      <w:lvlJc w:val="left"/>
      <w:pPr>
        <w:tabs>
          <w:tab w:val="num" w:pos="360"/>
        </w:tabs>
      </w:pPr>
    </w:lvl>
  </w:abstractNum>
  <w:abstractNum w:abstractNumId="12" w15:restartNumberingAfterBreak="0">
    <w:nsid w:val="7A6E2158"/>
    <w:multiLevelType w:val="multilevel"/>
    <w:tmpl w:val="ECF63FF0"/>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0"/>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9"/>
  </w:num>
  <w:num w:numId="9">
    <w:abstractNumId w:val="6"/>
  </w:num>
  <w:num w:numId="10">
    <w:abstractNumId w:val="0"/>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54"/>
    <w:rsid w:val="00002198"/>
    <w:rsid w:val="00017C4C"/>
    <w:rsid w:val="00085847"/>
    <w:rsid w:val="000B469E"/>
    <w:rsid w:val="000C0B7C"/>
    <w:rsid w:val="000D792A"/>
    <w:rsid w:val="00161E54"/>
    <w:rsid w:val="00224005"/>
    <w:rsid w:val="00255CC6"/>
    <w:rsid w:val="002604BA"/>
    <w:rsid w:val="0026673A"/>
    <w:rsid w:val="002704D9"/>
    <w:rsid w:val="002B3781"/>
    <w:rsid w:val="002C4C54"/>
    <w:rsid w:val="002D4F85"/>
    <w:rsid w:val="002F75DB"/>
    <w:rsid w:val="00305972"/>
    <w:rsid w:val="0034475F"/>
    <w:rsid w:val="0034509C"/>
    <w:rsid w:val="003535AB"/>
    <w:rsid w:val="00363A80"/>
    <w:rsid w:val="003C0790"/>
    <w:rsid w:val="003C1872"/>
    <w:rsid w:val="003E0DEB"/>
    <w:rsid w:val="003F4EFC"/>
    <w:rsid w:val="00413E9E"/>
    <w:rsid w:val="00416B6A"/>
    <w:rsid w:val="00472EC1"/>
    <w:rsid w:val="00483E15"/>
    <w:rsid w:val="004914EA"/>
    <w:rsid w:val="004D4AD6"/>
    <w:rsid w:val="004E0F01"/>
    <w:rsid w:val="004F7DDD"/>
    <w:rsid w:val="00514347"/>
    <w:rsid w:val="00532964"/>
    <w:rsid w:val="00534548"/>
    <w:rsid w:val="005462E8"/>
    <w:rsid w:val="00550F92"/>
    <w:rsid w:val="00551E00"/>
    <w:rsid w:val="005A1F38"/>
    <w:rsid w:val="005B3FD3"/>
    <w:rsid w:val="005F1438"/>
    <w:rsid w:val="005F1C02"/>
    <w:rsid w:val="00617FA6"/>
    <w:rsid w:val="0062789F"/>
    <w:rsid w:val="00687DD4"/>
    <w:rsid w:val="006C1983"/>
    <w:rsid w:val="006E714B"/>
    <w:rsid w:val="006F0091"/>
    <w:rsid w:val="006F513B"/>
    <w:rsid w:val="00751C78"/>
    <w:rsid w:val="00763737"/>
    <w:rsid w:val="007738E5"/>
    <w:rsid w:val="007943E7"/>
    <w:rsid w:val="007A6F80"/>
    <w:rsid w:val="007B6B74"/>
    <w:rsid w:val="007D1528"/>
    <w:rsid w:val="007D1C46"/>
    <w:rsid w:val="007D2A1E"/>
    <w:rsid w:val="00813FF5"/>
    <w:rsid w:val="00840F8F"/>
    <w:rsid w:val="008508E0"/>
    <w:rsid w:val="008A52BB"/>
    <w:rsid w:val="00905880"/>
    <w:rsid w:val="00911D34"/>
    <w:rsid w:val="00933D3C"/>
    <w:rsid w:val="009F09C6"/>
    <w:rsid w:val="00A03F40"/>
    <w:rsid w:val="00A04915"/>
    <w:rsid w:val="00A424B0"/>
    <w:rsid w:val="00A966AF"/>
    <w:rsid w:val="00AA1CE9"/>
    <w:rsid w:val="00AA5F17"/>
    <w:rsid w:val="00B32892"/>
    <w:rsid w:val="00B33CF1"/>
    <w:rsid w:val="00B45470"/>
    <w:rsid w:val="00B50394"/>
    <w:rsid w:val="00BB507A"/>
    <w:rsid w:val="00BB50EE"/>
    <w:rsid w:val="00BF67F0"/>
    <w:rsid w:val="00C04DD1"/>
    <w:rsid w:val="00C7596F"/>
    <w:rsid w:val="00CB029D"/>
    <w:rsid w:val="00D14ED1"/>
    <w:rsid w:val="00D16FDE"/>
    <w:rsid w:val="00D57DBC"/>
    <w:rsid w:val="00D907D6"/>
    <w:rsid w:val="00DB429D"/>
    <w:rsid w:val="00E00D47"/>
    <w:rsid w:val="00E402A9"/>
    <w:rsid w:val="00E63A28"/>
    <w:rsid w:val="00E95D15"/>
    <w:rsid w:val="00EE037E"/>
    <w:rsid w:val="00F01AAD"/>
    <w:rsid w:val="00F020D5"/>
    <w:rsid w:val="00F0394F"/>
    <w:rsid w:val="00F2340C"/>
    <w:rsid w:val="00F35195"/>
    <w:rsid w:val="00F41A37"/>
    <w:rsid w:val="00F83952"/>
    <w:rsid w:val="00FD74A1"/>
    <w:rsid w:val="00FF2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5F837-F4BB-4B79-83A7-3276143E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E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1E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61E54"/>
    <w:pPr>
      <w:keepNext/>
      <w:widowControl w:val="0"/>
      <w:autoSpaceDE w:val="0"/>
      <w:autoSpaceDN w:val="0"/>
      <w:adjustRightInd w:val="0"/>
      <w:jc w:val="center"/>
      <w:outlineLvl w:val="1"/>
    </w:pPr>
    <w:rPr>
      <w:b/>
      <w:bCs/>
      <w:sz w:val="28"/>
      <w:szCs w:val="28"/>
    </w:rPr>
  </w:style>
  <w:style w:type="paragraph" w:styleId="5">
    <w:name w:val="heading 5"/>
    <w:basedOn w:val="a"/>
    <w:next w:val="a"/>
    <w:link w:val="50"/>
    <w:uiPriority w:val="99"/>
    <w:qFormat/>
    <w:rsid w:val="00161E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1E5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161E5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161E54"/>
    <w:rPr>
      <w:rFonts w:ascii="Times New Roman" w:eastAsia="Times New Roman" w:hAnsi="Times New Roman" w:cs="Times New Roman"/>
      <w:b/>
      <w:bCs/>
      <w:i/>
      <w:iCs/>
      <w:sz w:val="26"/>
      <w:szCs w:val="26"/>
      <w:lang w:eastAsia="ru-RU"/>
    </w:rPr>
  </w:style>
  <w:style w:type="paragraph" w:styleId="a3">
    <w:name w:val="Normal Indent"/>
    <w:basedOn w:val="a"/>
    <w:uiPriority w:val="99"/>
    <w:rsid w:val="00161E54"/>
    <w:pPr>
      <w:spacing w:after="60"/>
      <w:ind w:left="708"/>
      <w:jc w:val="both"/>
    </w:pPr>
  </w:style>
  <w:style w:type="paragraph" w:styleId="a4">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Знак Знак,Основной текст Знак Знак"/>
    <w:basedOn w:val="a"/>
    <w:link w:val="a5"/>
    <w:uiPriority w:val="99"/>
    <w:rsid w:val="00161E54"/>
    <w:pPr>
      <w:jc w:val="both"/>
    </w:pPr>
  </w:style>
  <w:style w:type="character" w:customStyle="1" w:styleId="a5">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4"/>
    <w:uiPriority w:val="99"/>
    <w:rsid w:val="00161E54"/>
    <w:rPr>
      <w:rFonts w:ascii="Times New Roman" w:eastAsia="Times New Roman" w:hAnsi="Times New Roman" w:cs="Times New Roman"/>
      <w:sz w:val="24"/>
      <w:szCs w:val="24"/>
      <w:lang w:eastAsia="ru-RU"/>
    </w:rPr>
  </w:style>
  <w:style w:type="paragraph" w:styleId="a6">
    <w:name w:val="List Paragraph"/>
    <w:basedOn w:val="a"/>
    <w:link w:val="a7"/>
    <w:qFormat/>
    <w:rsid w:val="00161E54"/>
    <w:pPr>
      <w:ind w:left="720"/>
    </w:pPr>
  </w:style>
  <w:style w:type="paragraph" w:styleId="a8">
    <w:name w:val="No Spacing"/>
    <w:aliases w:val="для таблиц,Без интервала2,Без интервала1,Без интервала11"/>
    <w:link w:val="a9"/>
    <w:uiPriority w:val="99"/>
    <w:qFormat/>
    <w:rsid w:val="00161E54"/>
    <w:pPr>
      <w:spacing w:after="0" w:line="240" w:lineRule="auto"/>
    </w:pPr>
    <w:rPr>
      <w:rFonts w:ascii="Calibri" w:eastAsia="Times New Roman" w:hAnsi="Calibri" w:cs="Calibri"/>
      <w:lang w:eastAsia="ru-RU"/>
    </w:rPr>
  </w:style>
  <w:style w:type="character" w:customStyle="1" w:styleId="a9">
    <w:name w:val="Без интервала Знак"/>
    <w:aliases w:val="для таблиц Знак,Без интервала2 Знак,Без интервала1 Знак,Без интервала11 Знак"/>
    <w:link w:val="a8"/>
    <w:uiPriority w:val="99"/>
    <w:locked/>
    <w:rsid w:val="00161E54"/>
    <w:rPr>
      <w:rFonts w:ascii="Calibri" w:eastAsia="Times New Roman" w:hAnsi="Calibri" w:cs="Calibri"/>
      <w:lang w:eastAsia="ru-RU"/>
    </w:rPr>
  </w:style>
  <w:style w:type="paragraph" w:customStyle="1" w:styleId="aa">
    <w:name w:val="Знак Знак Знак Знак Знак Знак Знак Знак Знак Знак Знак Знак Знак Знак Знак Знак Знак Знак Знак"/>
    <w:basedOn w:val="a"/>
    <w:uiPriority w:val="99"/>
    <w:rsid w:val="00161E54"/>
    <w:pPr>
      <w:spacing w:before="100" w:beforeAutospacing="1" w:after="100" w:afterAutospacing="1"/>
    </w:pPr>
    <w:rPr>
      <w:rFonts w:ascii="Tahoma" w:hAnsi="Tahoma" w:cs="Tahoma"/>
      <w:sz w:val="20"/>
      <w:szCs w:val="20"/>
      <w:lang w:val="en-US" w:eastAsia="en-US"/>
    </w:rPr>
  </w:style>
  <w:style w:type="paragraph" w:customStyle="1" w:styleId="11">
    <w:name w:val="Абзац списка1"/>
    <w:basedOn w:val="a"/>
    <w:uiPriority w:val="99"/>
    <w:rsid w:val="00161E54"/>
    <w:pPr>
      <w:ind w:left="720"/>
    </w:pPr>
  </w:style>
  <w:style w:type="paragraph" w:styleId="ab">
    <w:name w:val="Balloon Text"/>
    <w:basedOn w:val="a"/>
    <w:link w:val="ac"/>
    <w:uiPriority w:val="99"/>
    <w:semiHidden/>
    <w:unhideWhenUsed/>
    <w:rsid w:val="00F01AAD"/>
    <w:rPr>
      <w:rFonts w:ascii="Segoe UI" w:hAnsi="Segoe UI" w:cs="Segoe UI"/>
      <w:sz w:val="18"/>
      <w:szCs w:val="18"/>
    </w:rPr>
  </w:style>
  <w:style w:type="character" w:customStyle="1" w:styleId="ac">
    <w:name w:val="Текст выноски Знак"/>
    <w:basedOn w:val="a0"/>
    <w:link w:val="ab"/>
    <w:uiPriority w:val="99"/>
    <w:semiHidden/>
    <w:rsid w:val="00F01AAD"/>
    <w:rPr>
      <w:rFonts w:ascii="Segoe UI" w:eastAsia="Times New Roman" w:hAnsi="Segoe UI" w:cs="Segoe UI"/>
      <w:sz w:val="18"/>
      <w:szCs w:val="18"/>
      <w:lang w:eastAsia="ru-RU"/>
    </w:rPr>
  </w:style>
  <w:style w:type="character" w:customStyle="1" w:styleId="a7">
    <w:name w:val="Абзац списка Знак"/>
    <w:basedOn w:val="a0"/>
    <w:link w:val="a6"/>
    <w:uiPriority w:val="34"/>
    <w:rsid w:val="00BF67F0"/>
    <w:rPr>
      <w:rFonts w:ascii="Times New Roman" w:eastAsia="Times New Roman" w:hAnsi="Times New Roman" w:cs="Times New Roman"/>
      <w:sz w:val="24"/>
      <w:szCs w:val="24"/>
      <w:lang w:eastAsia="ru-RU"/>
    </w:rPr>
  </w:style>
  <w:style w:type="paragraph" w:customStyle="1" w:styleId="caaieiaie3">
    <w:name w:val="caaieiaie 3"/>
    <w:basedOn w:val="a"/>
    <w:next w:val="a"/>
    <w:rsid w:val="0026673A"/>
    <w:pPr>
      <w:keepNext/>
      <w:spacing w:before="240" w:after="60"/>
    </w:pPr>
    <w:rPr>
      <w:b/>
      <w:szCs w:val="20"/>
    </w:rPr>
  </w:style>
  <w:style w:type="character" w:styleId="ad">
    <w:name w:val="Hyperlink"/>
    <w:basedOn w:val="a0"/>
    <w:uiPriority w:val="99"/>
    <w:unhideWhenUsed/>
    <w:rsid w:val="0026673A"/>
    <w:rPr>
      <w:color w:val="0563C1" w:themeColor="hyperlink"/>
      <w:u w:val="single"/>
    </w:rPr>
  </w:style>
  <w:style w:type="character" w:customStyle="1" w:styleId="location-addressform-gray">
    <w:name w:val="location-addressform-gray"/>
    <w:basedOn w:val="a0"/>
    <w:rsid w:val="009F09C6"/>
  </w:style>
  <w:style w:type="character" w:customStyle="1" w:styleId="dropdown-user-namefirst-letter">
    <w:name w:val="dropdown-user-name__first-letter"/>
    <w:basedOn w:val="a0"/>
    <w:rsid w:val="009F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608B-C0E0-4ADD-80D0-1D752580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4191</Words>
  <Characters>23890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Игошина</dc:creator>
  <cp:lastModifiedBy>user2</cp:lastModifiedBy>
  <cp:revision>46</cp:revision>
  <cp:lastPrinted>2020-03-26T08:45:00Z</cp:lastPrinted>
  <dcterms:created xsi:type="dcterms:W3CDTF">2018-04-20T08:35:00Z</dcterms:created>
  <dcterms:modified xsi:type="dcterms:W3CDTF">2022-09-28T08:57:00Z</dcterms:modified>
</cp:coreProperties>
</file>