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A0" w:rsidRPr="004E0A9A" w:rsidRDefault="002C10D0" w:rsidP="000F7C03">
      <w:pPr>
        <w:jc w:val="center"/>
        <w:rPr>
          <w:rStyle w:val="ab"/>
          <w:rFonts w:ascii="Times New Roman" w:hAnsi="Times New Roman"/>
          <w:i w:val="0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b/>
          <w:sz w:val="21"/>
          <w:szCs w:val="21"/>
        </w:rPr>
        <w:t xml:space="preserve"> №</w:t>
      </w:r>
      <w:r w:rsidR="000F7C03" w:rsidRPr="004E0A9A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</w:p>
    <w:p w:rsidR="00FE05A0" w:rsidRPr="004E0A9A" w:rsidRDefault="00FE05A0" w:rsidP="00A02476">
      <w:pPr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E0A9A">
        <w:rPr>
          <w:rFonts w:ascii="Times New Roman" w:hAnsi="Times New Roman" w:cs="Times New Roman"/>
          <w:b/>
          <w:sz w:val="21"/>
          <w:szCs w:val="21"/>
        </w:rPr>
        <w:t>(</w:t>
      </w:r>
      <w:r w:rsidR="0074722D" w:rsidRPr="004E0A9A">
        <w:rPr>
          <w:rFonts w:ascii="Times New Roman" w:hAnsi="Times New Roman" w:cs="Times New Roman"/>
          <w:b/>
          <w:sz w:val="21"/>
          <w:szCs w:val="21"/>
        </w:rPr>
        <w:t xml:space="preserve">ИКЗ </w:t>
      </w:r>
      <w:r w:rsidR="003939A5" w:rsidRPr="003939A5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>213744802535374480100100070000000244</w:t>
      </w:r>
      <w:r w:rsidRPr="004E0A9A">
        <w:rPr>
          <w:rFonts w:ascii="Times New Roman" w:hAnsi="Times New Roman" w:cs="Times New Roman"/>
          <w:b/>
          <w:sz w:val="21"/>
          <w:szCs w:val="21"/>
        </w:rPr>
        <w:t>)</w:t>
      </w:r>
    </w:p>
    <w:p w:rsidR="00FE05A0" w:rsidRPr="004E0A9A" w:rsidRDefault="00FE05A0" w:rsidP="000A0219">
      <w:pPr>
        <w:rPr>
          <w:rFonts w:ascii="Times New Roman" w:hAnsi="Times New Roman" w:cs="Times New Roman"/>
          <w:sz w:val="21"/>
          <w:szCs w:val="21"/>
        </w:rPr>
      </w:pPr>
    </w:p>
    <w:p w:rsidR="00FE05A0" w:rsidRPr="004E0A9A" w:rsidRDefault="00FE05A0" w:rsidP="0063135E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bCs/>
          <w:sz w:val="21"/>
          <w:szCs w:val="21"/>
        </w:rPr>
      </w:pPr>
      <w:r w:rsidRPr="004E0A9A">
        <w:rPr>
          <w:rFonts w:ascii="Times New Roman" w:hAnsi="Times New Roman" w:cs="Times New Roman"/>
          <w:bCs/>
          <w:sz w:val="21"/>
          <w:szCs w:val="21"/>
        </w:rPr>
        <w:t>г. Челябинск</w:t>
      </w:r>
      <w:r w:rsidRPr="004E0A9A">
        <w:rPr>
          <w:rFonts w:ascii="Times New Roman" w:hAnsi="Times New Roman" w:cs="Times New Roman"/>
          <w:bCs/>
          <w:sz w:val="21"/>
          <w:szCs w:val="21"/>
        </w:rPr>
        <w:tab/>
      </w:r>
      <w:r w:rsidRPr="004E0A9A">
        <w:rPr>
          <w:rFonts w:ascii="Times New Roman" w:hAnsi="Times New Roman" w:cs="Times New Roman"/>
          <w:bCs/>
          <w:sz w:val="21"/>
          <w:szCs w:val="21"/>
        </w:rPr>
        <w:tab/>
      </w:r>
      <w:r w:rsidRPr="004E0A9A">
        <w:rPr>
          <w:rFonts w:ascii="Times New Roman" w:hAnsi="Times New Roman" w:cs="Times New Roman"/>
          <w:bCs/>
          <w:sz w:val="21"/>
          <w:szCs w:val="21"/>
        </w:rPr>
        <w:tab/>
      </w:r>
      <w:r w:rsidRPr="004E0A9A">
        <w:rPr>
          <w:rFonts w:ascii="Times New Roman" w:hAnsi="Times New Roman" w:cs="Times New Roman"/>
          <w:bCs/>
          <w:sz w:val="21"/>
          <w:szCs w:val="21"/>
        </w:rPr>
        <w:tab/>
        <w:t xml:space="preserve">                                    </w:t>
      </w:r>
      <w:r w:rsidR="004D1A1D" w:rsidRPr="004E0A9A">
        <w:rPr>
          <w:rFonts w:ascii="Times New Roman" w:hAnsi="Times New Roman" w:cs="Times New Roman"/>
          <w:bCs/>
          <w:sz w:val="21"/>
          <w:szCs w:val="21"/>
        </w:rPr>
        <w:t xml:space="preserve">       </w:t>
      </w:r>
      <w:r w:rsidRPr="004E0A9A">
        <w:rPr>
          <w:rFonts w:ascii="Times New Roman" w:hAnsi="Times New Roman" w:cs="Times New Roman"/>
          <w:bCs/>
          <w:sz w:val="21"/>
          <w:szCs w:val="21"/>
        </w:rPr>
        <w:t xml:space="preserve">                              «</w:t>
      </w:r>
      <w:r w:rsidR="00D30DC7">
        <w:rPr>
          <w:rFonts w:ascii="Times New Roman" w:hAnsi="Times New Roman" w:cs="Times New Roman"/>
          <w:bCs/>
          <w:sz w:val="21"/>
          <w:szCs w:val="21"/>
        </w:rPr>
        <w:t xml:space="preserve">   </w:t>
      </w:r>
      <w:r w:rsidRPr="004E0A9A">
        <w:rPr>
          <w:rFonts w:ascii="Times New Roman" w:hAnsi="Times New Roman" w:cs="Times New Roman"/>
          <w:bCs/>
          <w:sz w:val="21"/>
          <w:szCs w:val="21"/>
        </w:rPr>
        <w:t>»</w:t>
      </w:r>
      <w:r w:rsidR="003712FD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B866EF">
        <w:rPr>
          <w:rFonts w:ascii="Times New Roman" w:hAnsi="Times New Roman" w:cs="Times New Roman"/>
          <w:bCs/>
          <w:sz w:val="21"/>
          <w:szCs w:val="21"/>
        </w:rPr>
        <w:t>______</w:t>
      </w:r>
      <w:r w:rsidR="003712FD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4E0A9A">
        <w:rPr>
          <w:rFonts w:ascii="Times New Roman" w:hAnsi="Times New Roman" w:cs="Times New Roman"/>
          <w:bCs/>
          <w:sz w:val="21"/>
          <w:szCs w:val="21"/>
        </w:rPr>
        <w:t>20</w:t>
      </w:r>
      <w:r w:rsidR="002C10D0">
        <w:rPr>
          <w:rFonts w:ascii="Times New Roman" w:hAnsi="Times New Roman" w:cs="Times New Roman"/>
          <w:bCs/>
          <w:sz w:val="21"/>
          <w:szCs w:val="21"/>
        </w:rPr>
        <w:t>2</w:t>
      </w:r>
      <w:r w:rsidR="00F60E22">
        <w:rPr>
          <w:rFonts w:ascii="Times New Roman" w:hAnsi="Times New Roman" w:cs="Times New Roman"/>
          <w:bCs/>
          <w:sz w:val="21"/>
          <w:szCs w:val="21"/>
        </w:rPr>
        <w:t>1</w:t>
      </w:r>
      <w:bookmarkStart w:id="0" w:name="_GoBack"/>
      <w:bookmarkEnd w:id="0"/>
      <w:r w:rsidR="002C10D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4E0A9A">
        <w:rPr>
          <w:rFonts w:ascii="Times New Roman" w:hAnsi="Times New Roman" w:cs="Times New Roman"/>
          <w:bCs/>
          <w:sz w:val="21"/>
          <w:szCs w:val="21"/>
        </w:rPr>
        <w:t>г.</w:t>
      </w:r>
    </w:p>
    <w:p w:rsidR="00FE05A0" w:rsidRPr="004E0A9A" w:rsidRDefault="00FE05A0" w:rsidP="00D77298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bCs/>
          <w:sz w:val="21"/>
          <w:szCs w:val="21"/>
        </w:rPr>
      </w:pPr>
    </w:p>
    <w:p w:rsidR="00FE05A0" w:rsidRPr="004E0A9A" w:rsidRDefault="00D30DC7" w:rsidP="00D77298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b/>
          <w:bCs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______________________</w:t>
      </w:r>
      <w:r w:rsidR="000F7C03" w:rsidRPr="004E0A9A">
        <w:rPr>
          <w:rFonts w:ascii="Times New Roman" w:hAnsi="Times New Roman" w:cs="Times New Roman"/>
          <w:sz w:val="21"/>
          <w:szCs w:val="21"/>
        </w:rPr>
        <w:t xml:space="preserve"> (в дальнейшем «Поставщик»), </w:t>
      </w:r>
      <w:r w:rsidR="00FE05A0" w:rsidRPr="004E0A9A">
        <w:rPr>
          <w:rFonts w:ascii="Times New Roman" w:hAnsi="Times New Roman" w:cs="Times New Roman"/>
          <w:sz w:val="21"/>
          <w:szCs w:val="21"/>
        </w:rPr>
        <w:t xml:space="preserve">с одной стороны, и </w:t>
      </w:r>
      <w:r w:rsidR="000F7C03" w:rsidRPr="004E0A9A">
        <w:rPr>
          <w:rFonts w:ascii="Times New Roman" w:hAnsi="Times New Roman" w:cs="Times New Roman"/>
          <w:sz w:val="21"/>
          <w:szCs w:val="21"/>
        </w:rPr>
        <w:t>МБДОУ детский сад № 439 г. Челябинска,  в лице Заведующего Козловой Ирины Владимировны, действующего  на основании  Устава (в дальнейшем «Покупатель»)</w:t>
      </w:r>
      <w:r w:rsidR="00FE05A0" w:rsidRPr="004E0A9A">
        <w:rPr>
          <w:rFonts w:ascii="Times New Roman" w:hAnsi="Times New Roman" w:cs="Times New Roman"/>
          <w:sz w:val="21"/>
          <w:szCs w:val="21"/>
        </w:rPr>
        <w:t xml:space="preserve">, с другой стороны, по отдельности именуемые в дальнейшем «Сторона», а совместно «Стороны», заключили настоящий </w:t>
      </w:r>
      <w:r w:rsidR="002C10D0">
        <w:rPr>
          <w:rFonts w:ascii="Times New Roman" w:hAnsi="Times New Roman" w:cs="Times New Roman"/>
          <w:sz w:val="21"/>
          <w:szCs w:val="21"/>
        </w:rPr>
        <w:t>Контракт</w:t>
      </w:r>
      <w:r w:rsidR="00FE05A0" w:rsidRPr="004E0A9A">
        <w:rPr>
          <w:rFonts w:ascii="Times New Roman" w:hAnsi="Times New Roman" w:cs="Times New Roman"/>
          <w:sz w:val="21"/>
          <w:szCs w:val="21"/>
        </w:rPr>
        <w:t xml:space="preserve"> о нижеследующем:</w:t>
      </w:r>
      <w:proofErr w:type="gramEnd"/>
    </w:p>
    <w:p w:rsidR="00FE05A0" w:rsidRPr="004E0A9A" w:rsidRDefault="00FE05A0" w:rsidP="00D77298">
      <w:pPr>
        <w:tabs>
          <w:tab w:val="left" w:pos="0"/>
        </w:tabs>
        <w:ind w:firstLine="709"/>
        <w:contextualSpacing/>
        <w:rPr>
          <w:rStyle w:val="ab"/>
          <w:rFonts w:ascii="Times New Roman" w:hAnsi="Times New Roman"/>
          <w:i w:val="0"/>
          <w:iCs/>
          <w:sz w:val="21"/>
          <w:szCs w:val="21"/>
        </w:rPr>
      </w:pPr>
    </w:p>
    <w:p w:rsidR="00FE05A0" w:rsidRPr="004E0A9A" w:rsidRDefault="00FE05A0" w:rsidP="00CC5187">
      <w:pPr>
        <w:pStyle w:val="aa"/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contextualSpacing/>
        <w:jc w:val="center"/>
        <w:rPr>
          <w:rStyle w:val="ab"/>
          <w:rFonts w:ascii="Times New Roman" w:hAnsi="Times New Roman"/>
          <w:b/>
          <w:i w:val="0"/>
          <w:iCs/>
          <w:sz w:val="21"/>
          <w:szCs w:val="21"/>
        </w:rPr>
      </w:pPr>
      <w:r w:rsidRPr="004E0A9A">
        <w:rPr>
          <w:rStyle w:val="ab"/>
          <w:rFonts w:ascii="Times New Roman" w:hAnsi="Times New Roman"/>
          <w:b/>
          <w:i w:val="0"/>
          <w:iCs/>
          <w:sz w:val="21"/>
          <w:szCs w:val="21"/>
        </w:rPr>
        <w:t xml:space="preserve">ПРЕДМЕТ </w:t>
      </w:r>
      <w:r w:rsidR="002C10D0">
        <w:rPr>
          <w:rStyle w:val="ab"/>
          <w:rFonts w:ascii="Times New Roman" w:hAnsi="Times New Roman"/>
          <w:b/>
          <w:i w:val="0"/>
          <w:iCs/>
          <w:sz w:val="21"/>
          <w:szCs w:val="21"/>
        </w:rPr>
        <w:t>КОНТРАКТ</w:t>
      </w:r>
      <w:r w:rsidR="000F7C03" w:rsidRPr="004E0A9A">
        <w:rPr>
          <w:rStyle w:val="ab"/>
          <w:rFonts w:ascii="Times New Roman" w:hAnsi="Times New Roman"/>
          <w:b/>
          <w:i w:val="0"/>
          <w:iCs/>
          <w:sz w:val="21"/>
          <w:szCs w:val="21"/>
        </w:rPr>
        <w:t>А</w:t>
      </w:r>
    </w:p>
    <w:p w:rsidR="00FE05A0" w:rsidRPr="004E0A9A" w:rsidRDefault="00FE05A0" w:rsidP="00CC5187">
      <w:pPr>
        <w:ind w:right="-28" w:firstLine="709"/>
        <w:contextualSpacing/>
        <w:rPr>
          <w:rFonts w:ascii="Times New Roman" w:hAnsi="Times New Roman" w:cs="Times New Roman"/>
          <w:b/>
          <w:spacing w:val="-1"/>
          <w:sz w:val="21"/>
          <w:szCs w:val="21"/>
        </w:rPr>
      </w:pPr>
      <w:r w:rsidRPr="004E0A9A">
        <w:rPr>
          <w:rFonts w:ascii="Times New Roman" w:hAnsi="Times New Roman" w:cs="Times New Roman"/>
          <w:snapToGrid w:val="0"/>
          <w:sz w:val="21"/>
          <w:szCs w:val="21"/>
        </w:rPr>
        <w:t xml:space="preserve">1.1. </w:t>
      </w:r>
      <w:proofErr w:type="gramStart"/>
      <w:r w:rsidRPr="004E0A9A">
        <w:rPr>
          <w:rFonts w:ascii="Times New Roman" w:hAnsi="Times New Roman" w:cs="Times New Roman"/>
          <w:snapToGrid w:val="0"/>
          <w:sz w:val="21"/>
          <w:szCs w:val="21"/>
        </w:rPr>
        <w:t xml:space="preserve">На основании пункта </w:t>
      </w:r>
      <w:r w:rsidR="003939A5" w:rsidRPr="003939A5">
        <w:rPr>
          <w:rFonts w:ascii="Times New Roman" w:hAnsi="Times New Roman" w:cs="Times New Roman"/>
          <w:snapToGrid w:val="0"/>
          <w:sz w:val="21"/>
          <w:szCs w:val="21"/>
        </w:rPr>
        <w:t>5</w:t>
      </w:r>
      <w:r w:rsidRPr="004E0A9A">
        <w:rPr>
          <w:rFonts w:ascii="Times New Roman" w:hAnsi="Times New Roman" w:cs="Times New Roman"/>
          <w:snapToGrid w:val="0"/>
          <w:sz w:val="21"/>
          <w:szCs w:val="21"/>
        </w:rPr>
        <w:t xml:space="preserve">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Поставщик обязуется поставить</w:t>
      </w:r>
      <w:r w:rsidRPr="004E0A9A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 Покупателю </w:t>
      </w:r>
      <w:r w:rsidR="000F7C03" w:rsidRPr="004E0A9A">
        <w:rPr>
          <w:rFonts w:ascii="Times New Roman" w:hAnsi="Times New Roman" w:cs="Times New Roman"/>
          <w:sz w:val="21"/>
          <w:szCs w:val="21"/>
        </w:rPr>
        <w:t>Товар (продукцию) в количестве, качестве, ассортименте и на условиях в соответствии со спецификацией (</w:t>
      </w:r>
      <w:r w:rsidR="00EC6077">
        <w:rPr>
          <w:rFonts w:ascii="Times New Roman" w:hAnsi="Times New Roman" w:cs="Times New Roman"/>
          <w:sz w:val="21"/>
          <w:szCs w:val="21"/>
        </w:rPr>
        <w:t>П</w:t>
      </w:r>
      <w:r w:rsidR="000F7C03" w:rsidRPr="004E0A9A">
        <w:rPr>
          <w:rFonts w:ascii="Times New Roman" w:hAnsi="Times New Roman" w:cs="Times New Roman"/>
          <w:sz w:val="21"/>
          <w:szCs w:val="21"/>
        </w:rPr>
        <w:t>риложение</w:t>
      </w:r>
      <w:r w:rsidR="00EC6077" w:rsidRPr="00EC6077">
        <w:rPr>
          <w:rFonts w:ascii="Times New Roman" w:hAnsi="Times New Roman" w:cs="Times New Roman"/>
          <w:sz w:val="21"/>
          <w:szCs w:val="21"/>
        </w:rPr>
        <w:t xml:space="preserve"> 1</w:t>
      </w:r>
      <w:r w:rsidR="004F03B6">
        <w:rPr>
          <w:rFonts w:ascii="Times New Roman" w:hAnsi="Times New Roman" w:cs="Times New Roman"/>
          <w:sz w:val="21"/>
          <w:szCs w:val="21"/>
        </w:rPr>
        <w:t xml:space="preserve">, </w:t>
      </w:r>
      <w:r w:rsidR="000F7C03" w:rsidRPr="004E0A9A">
        <w:rPr>
          <w:rFonts w:ascii="Times New Roman" w:hAnsi="Times New Roman" w:cs="Times New Roman"/>
          <w:sz w:val="21"/>
          <w:szCs w:val="21"/>
        </w:rPr>
        <w:t xml:space="preserve">к </w:t>
      </w:r>
      <w:r w:rsidR="002C10D0">
        <w:rPr>
          <w:rFonts w:ascii="Times New Roman" w:hAnsi="Times New Roman" w:cs="Times New Roman"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sz w:val="21"/>
          <w:szCs w:val="21"/>
        </w:rPr>
        <w:t xml:space="preserve">у), являющейся неотъемлемой частью настоящего </w:t>
      </w:r>
      <w:r w:rsidR="002C10D0">
        <w:rPr>
          <w:rFonts w:ascii="Times New Roman" w:hAnsi="Times New Roman" w:cs="Times New Roman"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sz w:val="21"/>
          <w:szCs w:val="21"/>
        </w:rPr>
        <w:t>а</w:t>
      </w:r>
      <w:r w:rsidRPr="004E0A9A">
        <w:rPr>
          <w:rStyle w:val="ab"/>
          <w:rFonts w:ascii="Times New Roman" w:hAnsi="Times New Roman"/>
          <w:i w:val="0"/>
          <w:iCs/>
          <w:sz w:val="21"/>
          <w:szCs w:val="21"/>
        </w:rPr>
        <w:t xml:space="preserve">, </w:t>
      </w:r>
      <w:r w:rsidRPr="004E0A9A">
        <w:rPr>
          <w:rFonts w:ascii="Times New Roman" w:hAnsi="Times New Roman" w:cs="Times New Roman"/>
          <w:snapToGrid w:val="0"/>
          <w:sz w:val="21"/>
          <w:szCs w:val="21"/>
        </w:rPr>
        <w:t>а</w:t>
      </w:r>
      <w:r w:rsidRPr="004E0A9A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 Покупатель</w:t>
      </w:r>
      <w:r w:rsidRPr="004E0A9A">
        <w:rPr>
          <w:rFonts w:ascii="Times New Roman" w:hAnsi="Times New Roman" w:cs="Times New Roman"/>
          <w:snapToGrid w:val="0"/>
          <w:sz w:val="21"/>
          <w:szCs w:val="21"/>
        </w:rPr>
        <w:t xml:space="preserve"> обязуется принять этот Товар</w:t>
      </w:r>
      <w:proofErr w:type="gramEnd"/>
      <w:r w:rsidRPr="004E0A9A">
        <w:rPr>
          <w:rFonts w:ascii="Times New Roman" w:hAnsi="Times New Roman" w:cs="Times New Roman"/>
          <w:snapToGrid w:val="0"/>
          <w:sz w:val="21"/>
          <w:szCs w:val="21"/>
        </w:rPr>
        <w:t xml:space="preserve"> и оплатить его с соблюдением порядка и формы расчетов, предусмотренных настоящим </w:t>
      </w:r>
      <w:r w:rsidR="002C10D0">
        <w:rPr>
          <w:rFonts w:ascii="Times New Roman" w:hAnsi="Times New Roman" w:cs="Times New Roman"/>
          <w:snapToGrid w:val="0"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snapToGrid w:val="0"/>
          <w:sz w:val="21"/>
          <w:szCs w:val="21"/>
        </w:rPr>
        <w:t>ом</w:t>
      </w:r>
      <w:r w:rsidRPr="004E0A9A">
        <w:rPr>
          <w:rFonts w:ascii="Times New Roman" w:hAnsi="Times New Roman" w:cs="Times New Roman"/>
          <w:snapToGrid w:val="0"/>
          <w:sz w:val="21"/>
          <w:szCs w:val="21"/>
        </w:rPr>
        <w:t>.</w:t>
      </w:r>
    </w:p>
    <w:p w:rsidR="00FE05A0" w:rsidRPr="004E0A9A" w:rsidRDefault="00D30DC7" w:rsidP="00D77298">
      <w:pPr>
        <w:pStyle w:val="3"/>
        <w:tabs>
          <w:tab w:val="left" w:pos="0"/>
        </w:tabs>
        <w:ind w:firstLine="709"/>
        <w:contextualSpacing/>
        <w:jc w:val="both"/>
        <w:rPr>
          <w:rStyle w:val="ab"/>
          <w:b w:val="0"/>
          <w:i w:val="0"/>
          <w:iCs/>
          <w:sz w:val="21"/>
          <w:szCs w:val="21"/>
        </w:rPr>
      </w:pPr>
      <w:r>
        <w:rPr>
          <w:rStyle w:val="ab"/>
          <w:b w:val="0"/>
          <w:i w:val="0"/>
          <w:iCs/>
          <w:sz w:val="21"/>
          <w:szCs w:val="21"/>
        </w:rPr>
        <w:t xml:space="preserve">1.2. </w:t>
      </w:r>
      <w:r w:rsidR="00FE05A0" w:rsidRPr="004E0A9A">
        <w:rPr>
          <w:rStyle w:val="ab"/>
          <w:b w:val="0"/>
          <w:i w:val="0"/>
          <w:iCs/>
          <w:sz w:val="21"/>
          <w:szCs w:val="21"/>
        </w:rPr>
        <w:t xml:space="preserve">Покупатель осуществляет приемку Товара в порядке, установленном настоящим </w:t>
      </w:r>
      <w:r w:rsidR="002C10D0">
        <w:rPr>
          <w:rStyle w:val="ab"/>
          <w:b w:val="0"/>
          <w:i w:val="0"/>
          <w:iCs/>
          <w:sz w:val="21"/>
          <w:szCs w:val="21"/>
        </w:rPr>
        <w:t>Контракт</w:t>
      </w:r>
      <w:r w:rsidR="000F7C03" w:rsidRPr="004E0A9A">
        <w:rPr>
          <w:rStyle w:val="ab"/>
          <w:b w:val="0"/>
          <w:i w:val="0"/>
          <w:iCs/>
          <w:sz w:val="21"/>
          <w:szCs w:val="21"/>
        </w:rPr>
        <w:t>ом</w:t>
      </w:r>
      <w:r w:rsidR="00FE05A0" w:rsidRPr="004E0A9A">
        <w:rPr>
          <w:rStyle w:val="ab"/>
          <w:b w:val="0"/>
          <w:i w:val="0"/>
          <w:iCs/>
          <w:sz w:val="21"/>
          <w:szCs w:val="21"/>
        </w:rPr>
        <w:t>.</w:t>
      </w:r>
    </w:p>
    <w:p w:rsidR="00FE05A0" w:rsidRPr="004E0A9A" w:rsidRDefault="00FE05A0" w:rsidP="00037C3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noProof w:val="0"/>
          <w:sz w:val="21"/>
          <w:szCs w:val="21"/>
          <w:lang w:eastAsia="en-US"/>
        </w:rPr>
      </w:pPr>
      <w:r w:rsidRPr="004E0A9A">
        <w:rPr>
          <w:rFonts w:ascii="Times New Roman" w:hAnsi="Times New Roman" w:cs="Times New Roman"/>
          <w:noProof w:val="0"/>
          <w:sz w:val="21"/>
          <w:szCs w:val="21"/>
          <w:lang w:eastAsia="en-US"/>
        </w:rPr>
        <w:t>1.3. 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 и подтверждаться соответствующими документами, оформленными в соответствии с законодательством Российской Федерации.</w:t>
      </w:r>
    </w:p>
    <w:p w:rsidR="00FE05A0" w:rsidRPr="004E0A9A" w:rsidRDefault="00FE05A0" w:rsidP="00037C3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noProof w:val="0"/>
          <w:sz w:val="21"/>
          <w:szCs w:val="21"/>
          <w:lang w:eastAsia="en-US"/>
        </w:rPr>
      </w:pPr>
      <w:r w:rsidRPr="004E0A9A">
        <w:rPr>
          <w:rFonts w:ascii="Times New Roman" w:hAnsi="Times New Roman" w:cs="Times New Roman"/>
          <w:noProof w:val="0"/>
          <w:sz w:val="21"/>
          <w:szCs w:val="21"/>
          <w:lang w:eastAsia="en-US"/>
        </w:rPr>
        <w:t>1.4. Качество, маркировка, упаковка товара должны соответствовать требованиям нормативно-технической документации в соответствии с законодательством Российской Федерации.</w:t>
      </w:r>
    </w:p>
    <w:p w:rsidR="00FE05A0" w:rsidRPr="004E0A9A" w:rsidRDefault="00FE05A0" w:rsidP="00D77298">
      <w:pPr>
        <w:pStyle w:val="3"/>
        <w:tabs>
          <w:tab w:val="left" w:pos="0"/>
        </w:tabs>
        <w:ind w:firstLine="709"/>
        <w:contextualSpacing/>
        <w:jc w:val="both"/>
        <w:rPr>
          <w:rStyle w:val="ab"/>
          <w:i w:val="0"/>
          <w:iCs/>
          <w:sz w:val="21"/>
          <w:szCs w:val="21"/>
        </w:rPr>
      </w:pPr>
    </w:p>
    <w:p w:rsidR="00FE05A0" w:rsidRPr="004E0A9A" w:rsidRDefault="00FE05A0" w:rsidP="00D606C0">
      <w:pPr>
        <w:pStyle w:val="3"/>
        <w:numPr>
          <w:ilvl w:val="0"/>
          <w:numId w:val="5"/>
        </w:numPr>
        <w:tabs>
          <w:tab w:val="left" w:pos="0"/>
        </w:tabs>
        <w:ind w:firstLine="709"/>
        <w:contextualSpacing/>
        <w:rPr>
          <w:rStyle w:val="ab"/>
          <w:i w:val="0"/>
          <w:sz w:val="21"/>
          <w:szCs w:val="21"/>
        </w:rPr>
      </w:pPr>
      <w:r w:rsidRPr="004E0A9A">
        <w:rPr>
          <w:rStyle w:val="ab"/>
          <w:i w:val="0"/>
          <w:sz w:val="21"/>
          <w:szCs w:val="21"/>
        </w:rPr>
        <w:t xml:space="preserve">ЦЕНА </w:t>
      </w:r>
      <w:r w:rsidR="002C10D0">
        <w:rPr>
          <w:rStyle w:val="ab"/>
          <w:i w:val="0"/>
          <w:sz w:val="21"/>
          <w:szCs w:val="21"/>
        </w:rPr>
        <w:t>КОНТРАКТ</w:t>
      </w:r>
      <w:r w:rsidR="000F7C03" w:rsidRPr="004E0A9A">
        <w:rPr>
          <w:rStyle w:val="ab"/>
          <w:i w:val="0"/>
          <w:sz w:val="21"/>
          <w:szCs w:val="21"/>
        </w:rPr>
        <w:t>А</w:t>
      </w:r>
      <w:r w:rsidRPr="004E0A9A">
        <w:rPr>
          <w:rStyle w:val="ab"/>
          <w:i w:val="0"/>
          <w:sz w:val="21"/>
          <w:szCs w:val="21"/>
        </w:rPr>
        <w:t xml:space="preserve"> И ПОРЯДОК РАСЧЕТОВ</w:t>
      </w:r>
    </w:p>
    <w:p w:rsidR="00FE05A0" w:rsidRPr="004E0A9A" w:rsidRDefault="00FE05A0" w:rsidP="00D77298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bCs/>
          <w:sz w:val="21"/>
          <w:szCs w:val="21"/>
        </w:rPr>
      </w:pPr>
      <w:r w:rsidRPr="004E0A9A">
        <w:rPr>
          <w:rFonts w:ascii="Times New Roman" w:hAnsi="Times New Roman" w:cs="Times New Roman"/>
          <w:bCs/>
          <w:sz w:val="21"/>
          <w:szCs w:val="21"/>
        </w:rPr>
        <w:t xml:space="preserve">2.1. Цена настоящего </w:t>
      </w:r>
      <w:r w:rsidR="002C10D0">
        <w:rPr>
          <w:rFonts w:ascii="Times New Roman" w:hAnsi="Times New Roman" w:cs="Times New Roman"/>
          <w:bCs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bCs/>
          <w:sz w:val="21"/>
          <w:szCs w:val="21"/>
        </w:rPr>
        <w:t>а</w:t>
      </w:r>
      <w:r w:rsidRPr="004E0A9A">
        <w:rPr>
          <w:rFonts w:ascii="Times New Roman" w:hAnsi="Times New Roman" w:cs="Times New Roman"/>
          <w:bCs/>
          <w:sz w:val="21"/>
          <w:szCs w:val="21"/>
        </w:rPr>
        <w:t xml:space="preserve"> составляет </w:t>
      </w:r>
      <w:r w:rsidR="00D30DC7">
        <w:rPr>
          <w:rFonts w:ascii="Times New Roman" w:hAnsi="Times New Roman" w:cs="Times New Roman"/>
          <w:bCs/>
          <w:sz w:val="21"/>
          <w:szCs w:val="21"/>
          <w:u w:val="single"/>
        </w:rPr>
        <w:t>______</w:t>
      </w:r>
      <w:r w:rsidR="00E904F0" w:rsidRPr="004E0A9A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0F7C03" w:rsidRPr="004E0A9A">
        <w:rPr>
          <w:rFonts w:ascii="Times New Roman" w:hAnsi="Times New Roman" w:cs="Times New Roman"/>
          <w:sz w:val="21"/>
          <w:szCs w:val="21"/>
          <w:u w:val="single"/>
        </w:rPr>
        <w:t>рублей(</w:t>
      </w:r>
      <w:r w:rsidR="00D30DC7">
        <w:rPr>
          <w:rFonts w:ascii="Times New Roman" w:hAnsi="Times New Roman" w:cs="Times New Roman"/>
          <w:sz w:val="21"/>
          <w:szCs w:val="21"/>
          <w:u w:val="single"/>
        </w:rPr>
        <w:t>________</w:t>
      </w:r>
      <w:r w:rsidR="000F7C03" w:rsidRPr="004E0A9A">
        <w:rPr>
          <w:rFonts w:ascii="Times New Roman" w:hAnsi="Times New Roman" w:cs="Times New Roman"/>
          <w:sz w:val="21"/>
          <w:szCs w:val="21"/>
          <w:u w:val="single"/>
        </w:rPr>
        <w:t xml:space="preserve">).  </w:t>
      </w:r>
      <w:r w:rsidR="00D30DC7">
        <w:rPr>
          <w:rFonts w:ascii="Times New Roman" w:hAnsi="Times New Roman" w:cs="Times New Roman"/>
          <w:sz w:val="21"/>
          <w:szCs w:val="21"/>
          <w:u w:val="single"/>
        </w:rPr>
        <w:t xml:space="preserve">В т.ч. </w:t>
      </w:r>
      <w:r w:rsidR="000F7C03" w:rsidRPr="004E0A9A">
        <w:rPr>
          <w:rFonts w:ascii="Times New Roman" w:hAnsi="Times New Roman" w:cs="Times New Roman"/>
          <w:sz w:val="21"/>
          <w:szCs w:val="21"/>
        </w:rPr>
        <w:t xml:space="preserve">НДС </w:t>
      </w:r>
      <w:r w:rsidR="00D30DC7">
        <w:rPr>
          <w:rFonts w:ascii="Times New Roman" w:hAnsi="Times New Roman" w:cs="Times New Roman"/>
          <w:sz w:val="21"/>
          <w:szCs w:val="21"/>
        </w:rPr>
        <w:t xml:space="preserve">(если </w:t>
      </w:r>
      <w:r w:rsidR="000F7C03" w:rsidRPr="004E0A9A">
        <w:rPr>
          <w:rFonts w:ascii="Times New Roman" w:hAnsi="Times New Roman" w:cs="Times New Roman"/>
          <w:sz w:val="21"/>
          <w:szCs w:val="21"/>
        </w:rPr>
        <w:t>предусмотрен</w:t>
      </w:r>
      <w:r w:rsidR="00D30DC7">
        <w:rPr>
          <w:rFonts w:ascii="Times New Roman" w:hAnsi="Times New Roman" w:cs="Times New Roman"/>
          <w:sz w:val="21"/>
          <w:szCs w:val="21"/>
        </w:rPr>
        <w:t>)</w:t>
      </w:r>
      <w:r w:rsidRPr="004E0A9A">
        <w:rPr>
          <w:rFonts w:ascii="Times New Roman" w:hAnsi="Times New Roman" w:cs="Times New Roman"/>
          <w:bCs/>
          <w:sz w:val="21"/>
          <w:szCs w:val="21"/>
        </w:rPr>
        <w:t>.</w:t>
      </w:r>
    </w:p>
    <w:p w:rsidR="00FE05A0" w:rsidRPr="004E0A9A" w:rsidRDefault="00FE05A0" w:rsidP="00D77298">
      <w:pPr>
        <w:pStyle w:val="Iauiue"/>
        <w:ind w:right="-27" w:firstLine="709"/>
        <w:contextualSpacing/>
        <w:jc w:val="both"/>
        <w:rPr>
          <w:sz w:val="21"/>
          <w:szCs w:val="21"/>
          <w:lang w:val="ru-RU"/>
        </w:rPr>
      </w:pPr>
      <w:r w:rsidRPr="004E0A9A">
        <w:rPr>
          <w:sz w:val="21"/>
          <w:szCs w:val="21"/>
          <w:lang w:val="ru-RU"/>
        </w:rPr>
        <w:t xml:space="preserve">2.2. В цену </w:t>
      </w:r>
      <w:r w:rsidR="002C10D0">
        <w:rPr>
          <w:sz w:val="21"/>
          <w:szCs w:val="21"/>
          <w:lang w:val="ru-RU"/>
        </w:rPr>
        <w:t>Контракт</w:t>
      </w:r>
      <w:r w:rsidR="000F7C03" w:rsidRPr="004E0A9A">
        <w:rPr>
          <w:sz w:val="21"/>
          <w:szCs w:val="21"/>
          <w:lang w:val="ru-RU"/>
        </w:rPr>
        <w:t>а</w:t>
      </w:r>
      <w:r w:rsidRPr="004E0A9A">
        <w:rPr>
          <w:sz w:val="21"/>
          <w:szCs w:val="21"/>
          <w:lang w:val="ru-RU"/>
        </w:rPr>
        <w:t xml:space="preserve"> входит: стоимость тары и упаковки, расходы, связанные с погрузкой, доставкой, разгрузкой Товара, уплатой таможенных пошлин и прочих сборов, страхование Товара.</w:t>
      </w:r>
    </w:p>
    <w:p w:rsidR="00FE05A0" w:rsidRPr="004E0A9A" w:rsidRDefault="00FE05A0" w:rsidP="00D77298">
      <w:pPr>
        <w:pStyle w:val="Iauiue"/>
        <w:ind w:right="-27" w:firstLine="709"/>
        <w:contextualSpacing/>
        <w:jc w:val="both"/>
        <w:rPr>
          <w:sz w:val="21"/>
          <w:szCs w:val="21"/>
          <w:lang w:val="ru-RU"/>
        </w:rPr>
      </w:pPr>
      <w:r w:rsidRPr="004E0A9A">
        <w:rPr>
          <w:sz w:val="21"/>
          <w:szCs w:val="21"/>
          <w:lang w:val="ru-RU"/>
        </w:rPr>
        <w:t xml:space="preserve">2.3. Указанная цена </w:t>
      </w:r>
      <w:r w:rsidR="002C10D0">
        <w:rPr>
          <w:sz w:val="21"/>
          <w:szCs w:val="21"/>
          <w:lang w:val="ru-RU"/>
        </w:rPr>
        <w:t>Контракт</w:t>
      </w:r>
      <w:r w:rsidR="000F7C03" w:rsidRPr="004E0A9A">
        <w:rPr>
          <w:sz w:val="21"/>
          <w:szCs w:val="21"/>
          <w:lang w:val="ru-RU"/>
        </w:rPr>
        <w:t>а</w:t>
      </w:r>
      <w:r w:rsidRPr="004E0A9A">
        <w:rPr>
          <w:sz w:val="21"/>
          <w:szCs w:val="21"/>
          <w:lang w:val="ru-RU"/>
        </w:rPr>
        <w:t xml:space="preserve"> является твердой и определяется на весь срок исполнения </w:t>
      </w:r>
      <w:r w:rsidR="002C10D0">
        <w:rPr>
          <w:sz w:val="21"/>
          <w:szCs w:val="21"/>
          <w:lang w:val="ru-RU"/>
        </w:rPr>
        <w:t>Контракт</w:t>
      </w:r>
      <w:r w:rsidR="000F7C03" w:rsidRPr="004E0A9A">
        <w:rPr>
          <w:sz w:val="21"/>
          <w:szCs w:val="21"/>
          <w:lang w:val="ru-RU"/>
        </w:rPr>
        <w:t>а</w:t>
      </w:r>
      <w:r w:rsidRPr="004E0A9A">
        <w:rPr>
          <w:sz w:val="21"/>
          <w:szCs w:val="21"/>
          <w:lang w:val="ru-RU"/>
        </w:rPr>
        <w:t xml:space="preserve">, за исключением случаев предусмотренных настоящим </w:t>
      </w:r>
      <w:r w:rsidR="002C10D0">
        <w:rPr>
          <w:rStyle w:val="ab"/>
          <w:b/>
          <w:i w:val="0"/>
          <w:iCs/>
          <w:sz w:val="21"/>
          <w:szCs w:val="21"/>
          <w:lang w:val="ru-RU"/>
        </w:rPr>
        <w:t>Контракт</w:t>
      </w:r>
      <w:r w:rsidR="000F7C03" w:rsidRPr="004E0A9A">
        <w:rPr>
          <w:rStyle w:val="ab"/>
          <w:b/>
          <w:i w:val="0"/>
          <w:iCs/>
          <w:sz w:val="21"/>
          <w:szCs w:val="21"/>
          <w:lang w:val="ru-RU"/>
        </w:rPr>
        <w:t>ом</w:t>
      </w:r>
      <w:r w:rsidR="000F7C03" w:rsidRPr="004E0A9A">
        <w:rPr>
          <w:sz w:val="21"/>
          <w:szCs w:val="21"/>
          <w:lang w:val="ru-RU"/>
        </w:rPr>
        <w:t xml:space="preserve"> </w:t>
      </w:r>
      <w:r w:rsidRPr="004E0A9A">
        <w:rPr>
          <w:sz w:val="21"/>
          <w:szCs w:val="21"/>
          <w:lang w:val="ru-RU"/>
        </w:rPr>
        <w:t>и Федеральным законом от 05.04.2013 № 44-ФЗ «О контрактной системе в сфере закупок товаров, работ, услуг для обеспечения государственных и муниципальных нужд.</w:t>
      </w:r>
    </w:p>
    <w:p w:rsidR="00FE05A0" w:rsidRPr="004E0A9A" w:rsidRDefault="00FE05A0" w:rsidP="00D77298">
      <w:pPr>
        <w:pStyle w:val="Iauiue"/>
        <w:ind w:right="-27" w:firstLine="709"/>
        <w:contextualSpacing/>
        <w:jc w:val="both"/>
        <w:rPr>
          <w:sz w:val="21"/>
          <w:szCs w:val="21"/>
          <w:lang w:val="ru-RU"/>
        </w:rPr>
      </w:pPr>
      <w:r w:rsidRPr="004E0A9A">
        <w:rPr>
          <w:sz w:val="21"/>
          <w:szCs w:val="21"/>
          <w:lang w:val="ru-RU"/>
        </w:rPr>
        <w:t xml:space="preserve">2.4. Сумма, указанная в п. 2.1. </w:t>
      </w:r>
      <w:r w:rsidR="002C10D0">
        <w:rPr>
          <w:sz w:val="21"/>
          <w:szCs w:val="21"/>
          <w:lang w:val="ru-RU"/>
        </w:rPr>
        <w:t>Контракт</w:t>
      </w:r>
      <w:r w:rsidR="000F7C03" w:rsidRPr="004E0A9A">
        <w:rPr>
          <w:sz w:val="21"/>
          <w:szCs w:val="21"/>
          <w:lang w:val="ru-RU"/>
        </w:rPr>
        <w:t>а</w:t>
      </w:r>
      <w:r w:rsidRPr="004E0A9A">
        <w:rPr>
          <w:sz w:val="21"/>
          <w:szCs w:val="21"/>
          <w:lang w:val="ru-RU"/>
        </w:rPr>
        <w:t xml:space="preserve">, подлежит перечислению Покупателем на расчетный счет Поставщика в следующем порядке: оплата осуществляется Покупателем по факту поставки Товара в течение </w:t>
      </w:r>
      <w:r w:rsidR="000F7C03" w:rsidRPr="004E0A9A">
        <w:rPr>
          <w:sz w:val="21"/>
          <w:szCs w:val="21"/>
          <w:lang w:val="ru-RU"/>
        </w:rPr>
        <w:t>15</w:t>
      </w:r>
      <w:r w:rsidRPr="004E0A9A">
        <w:rPr>
          <w:sz w:val="21"/>
          <w:szCs w:val="21"/>
          <w:lang w:val="ru-RU"/>
        </w:rPr>
        <w:t xml:space="preserve"> (</w:t>
      </w:r>
      <w:r w:rsidR="000F7C03" w:rsidRPr="004E0A9A">
        <w:rPr>
          <w:sz w:val="21"/>
          <w:szCs w:val="21"/>
          <w:lang w:val="ru-RU"/>
        </w:rPr>
        <w:t>пятнадцати</w:t>
      </w:r>
      <w:r w:rsidRPr="004E0A9A">
        <w:rPr>
          <w:sz w:val="21"/>
          <w:szCs w:val="21"/>
          <w:lang w:val="ru-RU"/>
        </w:rPr>
        <w:t xml:space="preserve">) </w:t>
      </w:r>
      <w:r w:rsidR="000F7C03" w:rsidRPr="004E0A9A">
        <w:rPr>
          <w:sz w:val="21"/>
          <w:szCs w:val="21"/>
          <w:lang w:val="ru-RU"/>
        </w:rPr>
        <w:t>банковских</w:t>
      </w:r>
      <w:r w:rsidRPr="004E0A9A">
        <w:rPr>
          <w:sz w:val="21"/>
          <w:szCs w:val="21"/>
          <w:lang w:val="ru-RU"/>
        </w:rPr>
        <w:t xml:space="preserve"> дней </w:t>
      </w:r>
      <w:proofErr w:type="gramStart"/>
      <w:r w:rsidRPr="004E0A9A">
        <w:rPr>
          <w:sz w:val="21"/>
          <w:szCs w:val="21"/>
          <w:lang w:val="ru-RU"/>
        </w:rPr>
        <w:t>с даты подписания</w:t>
      </w:r>
      <w:proofErr w:type="gramEnd"/>
      <w:r w:rsidRPr="004E0A9A">
        <w:rPr>
          <w:sz w:val="21"/>
          <w:szCs w:val="21"/>
          <w:lang w:val="ru-RU"/>
        </w:rPr>
        <w:t xml:space="preserve"> Покупателем Товарной накладной и предоставления Поставщиком должным образом оформленного счета на оплату.</w:t>
      </w:r>
    </w:p>
    <w:p w:rsidR="00FE05A0" w:rsidRPr="004E0A9A" w:rsidRDefault="00FE05A0" w:rsidP="00D77298">
      <w:pPr>
        <w:ind w:right="-15" w:firstLine="709"/>
        <w:contextualSpacing/>
        <w:rPr>
          <w:rFonts w:ascii="Times New Roman" w:hAnsi="Times New Roman" w:cs="Times New Roman"/>
          <w:sz w:val="21"/>
          <w:szCs w:val="21"/>
        </w:rPr>
      </w:pPr>
      <w:r w:rsidRPr="004E0A9A">
        <w:rPr>
          <w:rFonts w:ascii="Times New Roman" w:hAnsi="Times New Roman" w:cs="Times New Roman"/>
          <w:sz w:val="21"/>
          <w:szCs w:val="21"/>
        </w:rPr>
        <w:t xml:space="preserve">2.5. Оплата осуществляется путем безналичного перевода денежных средств в валюте Российской Федерации (рубль) на расчетный счет Поставщика, указанный в разд. 11 </w:t>
      </w:r>
      <w:r w:rsidR="002C10D0">
        <w:rPr>
          <w:rFonts w:ascii="Times New Roman" w:hAnsi="Times New Roman" w:cs="Times New Roman"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sz w:val="21"/>
          <w:szCs w:val="21"/>
        </w:rPr>
        <w:t>а</w:t>
      </w:r>
      <w:r w:rsidRPr="004E0A9A">
        <w:rPr>
          <w:rFonts w:ascii="Times New Roman" w:hAnsi="Times New Roman" w:cs="Times New Roman"/>
          <w:sz w:val="21"/>
          <w:szCs w:val="21"/>
        </w:rPr>
        <w:t xml:space="preserve">. При этом обязанности Покупателя в части оплаты по </w:t>
      </w:r>
      <w:r w:rsidR="002C10D0">
        <w:rPr>
          <w:rFonts w:ascii="Times New Roman" w:hAnsi="Times New Roman" w:cs="Times New Roman"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sz w:val="21"/>
          <w:szCs w:val="21"/>
        </w:rPr>
        <w:t>у</w:t>
      </w:r>
      <w:r w:rsidRPr="004E0A9A">
        <w:rPr>
          <w:rFonts w:ascii="Times New Roman" w:hAnsi="Times New Roman" w:cs="Times New Roman"/>
          <w:sz w:val="21"/>
          <w:szCs w:val="21"/>
        </w:rPr>
        <w:t xml:space="preserve"> считаются исполненными со дня списания денежных средств со счета Покупателя.</w:t>
      </w:r>
    </w:p>
    <w:p w:rsidR="00FE05A0" w:rsidRPr="004E0A9A" w:rsidRDefault="00FE05A0" w:rsidP="00D77298">
      <w:pPr>
        <w:ind w:right="-15" w:firstLine="709"/>
        <w:contextualSpacing/>
        <w:rPr>
          <w:rFonts w:ascii="Times New Roman" w:hAnsi="Times New Roman" w:cs="Times New Roman"/>
          <w:sz w:val="21"/>
          <w:szCs w:val="21"/>
        </w:rPr>
      </w:pPr>
      <w:r w:rsidRPr="004E0A9A">
        <w:rPr>
          <w:rFonts w:ascii="Times New Roman" w:hAnsi="Times New Roman" w:cs="Times New Roman"/>
          <w:sz w:val="21"/>
          <w:szCs w:val="21"/>
        </w:rPr>
        <w:t xml:space="preserve">2.6. Финансирование настоящего </w:t>
      </w:r>
      <w:r w:rsidR="002C10D0">
        <w:rPr>
          <w:rFonts w:ascii="Times New Roman" w:hAnsi="Times New Roman" w:cs="Times New Roman"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sz w:val="21"/>
          <w:szCs w:val="21"/>
        </w:rPr>
        <w:t>а</w:t>
      </w:r>
      <w:r w:rsidRPr="004E0A9A">
        <w:rPr>
          <w:rFonts w:ascii="Times New Roman" w:hAnsi="Times New Roman" w:cs="Times New Roman"/>
          <w:sz w:val="21"/>
          <w:szCs w:val="21"/>
        </w:rPr>
        <w:t xml:space="preserve"> и принятие подлежащих исполнению в рамках настоящего </w:t>
      </w:r>
      <w:r w:rsidR="002C10D0">
        <w:rPr>
          <w:rFonts w:ascii="Times New Roman" w:hAnsi="Times New Roman" w:cs="Times New Roman"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sz w:val="21"/>
          <w:szCs w:val="21"/>
        </w:rPr>
        <w:t>а</w:t>
      </w:r>
      <w:r w:rsidRPr="004E0A9A">
        <w:rPr>
          <w:rFonts w:ascii="Times New Roman" w:hAnsi="Times New Roman" w:cs="Times New Roman"/>
          <w:sz w:val="21"/>
          <w:szCs w:val="21"/>
        </w:rPr>
        <w:t xml:space="preserve"> денежных обязательств осуществляется в пределах, доведенных до Заказчика лимитов бюджетных обязательств.</w:t>
      </w:r>
    </w:p>
    <w:p w:rsidR="00FE05A0" w:rsidRPr="004E0A9A" w:rsidRDefault="00FE05A0" w:rsidP="00B7092D">
      <w:pPr>
        <w:tabs>
          <w:tab w:val="left" w:pos="0"/>
        </w:tabs>
        <w:ind w:firstLine="709"/>
        <w:rPr>
          <w:rFonts w:ascii="Times New Roman" w:hAnsi="Times New Roman" w:cs="Times New Roman"/>
          <w:sz w:val="21"/>
          <w:szCs w:val="21"/>
        </w:rPr>
      </w:pPr>
      <w:r w:rsidRPr="004E0A9A">
        <w:rPr>
          <w:rFonts w:ascii="Times New Roman" w:hAnsi="Times New Roman" w:cs="Times New Roman"/>
          <w:sz w:val="21"/>
          <w:szCs w:val="21"/>
        </w:rPr>
        <w:t>Источник финансирования:</w:t>
      </w:r>
      <w:r w:rsidR="00EA6C5D" w:rsidRPr="00EA6C5D">
        <w:rPr>
          <w:rFonts w:ascii="Times New Roman" w:hAnsi="Times New Roman" w:cs="Times New Roman"/>
          <w:sz w:val="21"/>
          <w:szCs w:val="21"/>
        </w:rPr>
        <w:t xml:space="preserve"> </w:t>
      </w:r>
      <w:r w:rsidR="00EA6C5D" w:rsidRPr="004E0A9A">
        <w:rPr>
          <w:rFonts w:ascii="Times New Roman" w:hAnsi="Times New Roman" w:cs="Times New Roman"/>
          <w:sz w:val="21"/>
          <w:szCs w:val="21"/>
        </w:rPr>
        <w:t>внебюджетные средства</w:t>
      </w:r>
      <w:r w:rsidR="00EA6C5D" w:rsidRPr="00C42355">
        <w:rPr>
          <w:rFonts w:ascii="Times New Roman" w:hAnsi="Times New Roman" w:cs="Times New Roman"/>
          <w:sz w:val="21"/>
          <w:szCs w:val="21"/>
        </w:rPr>
        <w:t xml:space="preserve"> (</w:t>
      </w:r>
      <w:r w:rsidR="00EA6C5D">
        <w:rPr>
          <w:rFonts w:ascii="Times New Roman" w:hAnsi="Times New Roman" w:cs="Times New Roman"/>
          <w:sz w:val="21"/>
          <w:szCs w:val="21"/>
        </w:rPr>
        <w:t>средства бюджетных учреждений)</w:t>
      </w:r>
      <w:r w:rsidRPr="004E0A9A">
        <w:rPr>
          <w:rFonts w:ascii="Times New Roman" w:hAnsi="Times New Roman" w:cs="Times New Roman"/>
          <w:sz w:val="21"/>
          <w:szCs w:val="21"/>
        </w:rPr>
        <w:t>.</w:t>
      </w:r>
    </w:p>
    <w:p w:rsidR="00FE05A0" w:rsidRPr="004E0A9A" w:rsidRDefault="00FE05A0" w:rsidP="00D77298">
      <w:pPr>
        <w:ind w:right="-15" w:firstLine="709"/>
        <w:contextualSpacing/>
        <w:rPr>
          <w:rStyle w:val="ab"/>
          <w:rFonts w:ascii="Times New Roman" w:hAnsi="Times New Roman"/>
          <w:sz w:val="21"/>
          <w:szCs w:val="21"/>
        </w:rPr>
      </w:pPr>
    </w:p>
    <w:p w:rsidR="00FE05A0" w:rsidRPr="004E0A9A" w:rsidRDefault="00FE05A0" w:rsidP="00D606C0">
      <w:pPr>
        <w:pStyle w:val="a7"/>
        <w:numPr>
          <w:ilvl w:val="0"/>
          <w:numId w:val="5"/>
        </w:numPr>
        <w:tabs>
          <w:tab w:val="left" w:pos="0"/>
        </w:tabs>
        <w:spacing w:after="0"/>
        <w:ind w:firstLine="709"/>
        <w:contextualSpacing/>
        <w:jc w:val="center"/>
        <w:rPr>
          <w:rStyle w:val="ab"/>
          <w:b/>
          <w:i w:val="0"/>
          <w:sz w:val="21"/>
          <w:szCs w:val="21"/>
        </w:rPr>
      </w:pPr>
      <w:r w:rsidRPr="004E0A9A">
        <w:rPr>
          <w:rStyle w:val="ab"/>
          <w:b/>
          <w:i w:val="0"/>
          <w:sz w:val="21"/>
          <w:szCs w:val="21"/>
        </w:rPr>
        <w:t>УСЛОВИЯ ПОСТАВКИ, ГАРАНТИЙНЫЙ СРОК</w:t>
      </w:r>
    </w:p>
    <w:p w:rsidR="00FE05A0" w:rsidRPr="004E0A9A" w:rsidRDefault="00FE05A0" w:rsidP="00D77298">
      <w:pPr>
        <w:pStyle w:val="aa"/>
        <w:numPr>
          <w:ilvl w:val="1"/>
          <w:numId w:val="0"/>
        </w:numPr>
        <w:shd w:val="clear" w:color="auto" w:fill="FFFFFF"/>
        <w:tabs>
          <w:tab w:val="num" w:pos="480"/>
          <w:tab w:val="num" w:pos="709"/>
        </w:tabs>
        <w:spacing w:line="240" w:lineRule="auto"/>
        <w:ind w:right="-27" w:firstLine="709"/>
        <w:contextualSpacing/>
        <w:jc w:val="both"/>
        <w:rPr>
          <w:rStyle w:val="ab"/>
          <w:rFonts w:ascii="Times New Roman" w:hAnsi="Times New Roman"/>
          <w:i w:val="0"/>
          <w:iCs/>
          <w:sz w:val="21"/>
          <w:szCs w:val="21"/>
        </w:rPr>
      </w:pPr>
      <w:r w:rsidRPr="004E0A9A">
        <w:rPr>
          <w:rFonts w:ascii="Times New Roman" w:hAnsi="Times New Roman" w:cs="Times New Roman"/>
          <w:snapToGrid w:val="0"/>
          <w:sz w:val="21"/>
          <w:szCs w:val="21"/>
        </w:rPr>
        <w:t xml:space="preserve">3.1. Поставка Товара производится </w:t>
      </w:r>
      <w:r w:rsidR="003574D1" w:rsidRPr="004E0A9A">
        <w:rPr>
          <w:rStyle w:val="ab"/>
          <w:rFonts w:ascii="Times New Roman" w:hAnsi="Times New Roman"/>
          <w:i w:val="0"/>
          <w:iCs/>
          <w:sz w:val="21"/>
          <w:szCs w:val="21"/>
        </w:rPr>
        <w:t>силами Поставщика по адресам</w:t>
      </w:r>
      <w:r w:rsidRPr="004E0A9A">
        <w:rPr>
          <w:rStyle w:val="ab"/>
          <w:rFonts w:ascii="Times New Roman" w:hAnsi="Times New Roman"/>
          <w:i w:val="0"/>
          <w:iCs/>
          <w:sz w:val="21"/>
          <w:szCs w:val="21"/>
        </w:rPr>
        <w:t xml:space="preserve">: </w:t>
      </w:r>
      <w:r w:rsidR="00EA6C5D" w:rsidRPr="00C42355">
        <w:rPr>
          <w:rFonts w:ascii="Times New Roman" w:hAnsi="Times New Roman" w:cs="Times New Roman"/>
          <w:sz w:val="21"/>
          <w:szCs w:val="21"/>
        </w:rPr>
        <w:t>г. Челябинск, ул. Салавата Юлаева, д. 14</w:t>
      </w:r>
      <w:r w:rsidR="00EA6C5D" w:rsidRPr="00C42355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="00EA6C5D" w:rsidRPr="00C42355">
        <w:rPr>
          <w:rFonts w:ascii="Times New Roman" w:hAnsi="Times New Roman" w:cs="Times New Roman"/>
          <w:sz w:val="21"/>
          <w:szCs w:val="21"/>
        </w:rPr>
        <w:t>г. Челябинск, ул. Шагольская 2-я, 38а</w:t>
      </w:r>
      <w:r w:rsidR="00796496">
        <w:rPr>
          <w:rFonts w:ascii="Times New Roman" w:hAnsi="Times New Roman" w:cs="Times New Roman"/>
          <w:sz w:val="21"/>
          <w:szCs w:val="21"/>
        </w:rPr>
        <w:t>,</w:t>
      </w:r>
      <w:r w:rsidR="00796496">
        <w:rPr>
          <w:rStyle w:val="ab"/>
          <w:rFonts w:ascii="Times New Roman" w:hAnsi="Times New Roman"/>
          <w:i w:val="0"/>
          <w:iCs/>
          <w:sz w:val="21"/>
          <w:szCs w:val="21"/>
        </w:rPr>
        <w:t xml:space="preserve"> в течение 14 календарных дней с момента заключения контракта.</w:t>
      </w:r>
    </w:p>
    <w:p w:rsidR="00FE05A0" w:rsidRPr="004E0A9A" w:rsidRDefault="00FE05A0" w:rsidP="00D77298">
      <w:pPr>
        <w:pStyle w:val="aa"/>
        <w:numPr>
          <w:ilvl w:val="1"/>
          <w:numId w:val="0"/>
        </w:numPr>
        <w:shd w:val="clear" w:color="auto" w:fill="FFFFFF"/>
        <w:tabs>
          <w:tab w:val="num" w:pos="480"/>
          <w:tab w:val="num" w:pos="709"/>
        </w:tabs>
        <w:spacing w:after="0" w:line="240" w:lineRule="auto"/>
        <w:ind w:right="-27" w:firstLine="709"/>
        <w:contextualSpacing/>
        <w:jc w:val="both"/>
        <w:rPr>
          <w:rStyle w:val="ab"/>
          <w:rFonts w:ascii="Times New Roman" w:hAnsi="Times New Roman"/>
          <w:i w:val="0"/>
          <w:sz w:val="21"/>
          <w:szCs w:val="21"/>
        </w:rPr>
      </w:pPr>
      <w:r w:rsidRPr="004E0A9A">
        <w:rPr>
          <w:rStyle w:val="ab"/>
          <w:rFonts w:ascii="Times New Roman" w:hAnsi="Times New Roman"/>
          <w:i w:val="0"/>
          <w:sz w:val="21"/>
          <w:szCs w:val="21"/>
        </w:rPr>
        <w:t xml:space="preserve">3.2. Поставщик в устной форме по телефонной связи (либо по электронной связи на адрес электронной почты </w:t>
      </w:r>
      <w:r w:rsidR="00D30DC7">
        <w:rPr>
          <w:rStyle w:val="ab"/>
          <w:rFonts w:ascii="Times New Roman" w:hAnsi="Times New Roman"/>
          <w:i w:val="0"/>
          <w:sz w:val="21"/>
          <w:szCs w:val="21"/>
          <w:lang w:val="en-US"/>
        </w:rPr>
        <w:t>mdoudc</w:t>
      </w:r>
      <w:r w:rsidR="00D30DC7" w:rsidRPr="00D30DC7">
        <w:rPr>
          <w:rStyle w:val="ab"/>
          <w:rFonts w:ascii="Times New Roman" w:hAnsi="Times New Roman"/>
          <w:i w:val="0"/>
          <w:sz w:val="21"/>
          <w:szCs w:val="21"/>
        </w:rPr>
        <w:t>439@</w:t>
      </w:r>
      <w:r w:rsidR="00D30DC7">
        <w:rPr>
          <w:rStyle w:val="ab"/>
          <w:rFonts w:ascii="Times New Roman" w:hAnsi="Times New Roman"/>
          <w:i w:val="0"/>
          <w:sz w:val="21"/>
          <w:szCs w:val="21"/>
          <w:lang w:val="en-US"/>
        </w:rPr>
        <w:t>mail</w:t>
      </w:r>
      <w:r w:rsidR="00D30DC7" w:rsidRPr="00D30DC7">
        <w:rPr>
          <w:rStyle w:val="ab"/>
          <w:rFonts w:ascii="Times New Roman" w:hAnsi="Times New Roman"/>
          <w:i w:val="0"/>
          <w:sz w:val="21"/>
          <w:szCs w:val="21"/>
        </w:rPr>
        <w:t>.</w:t>
      </w:r>
      <w:r w:rsidR="00D30DC7">
        <w:rPr>
          <w:rStyle w:val="ab"/>
          <w:rFonts w:ascii="Times New Roman" w:hAnsi="Times New Roman"/>
          <w:i w:val="0"/>
          <w:sz w:val="21"/>
          <w:szCs w:val="21"/>
          <w:lang w:val="en-US"/>
        </w:rPr>
        <w:t>ru</w:t>
      </w:r>
      <w:r w:rsidRPr="004E0A9A">
        <w:rPr>
          <w:rStyle w:val="ab"/>
          <w:rFonts w:ascii="Times New Roman" w:hAnsi="Times New Roman"/>
          <w:i w:val="0"/>
          <w:sz w:val="21"/>
          <w:szCs w:val="21"/>
        </w:rPr>
        <w:t>) уведомляет Покупателя о готовности Товара к отправке и, после получения подтверждения о готовности принять Товар, доставляет в адрес Покупателя.</w:t>
      </w:r>
    </w:p>
    <w:p w:rsidR="00FE05A0" w:rsidRPr="004E0A9A" w:rsidRDefault="00FE05A0" w:rsidP="00D77298">
      <w:pPr>
        <w:tabs>
          <w:tab w:val="left" w:pos="0"/>
        </w:tabs>
        <w:ind w:firstLine="709"/>
        <w:contextualSpacing/>
        <w:rPr>
          <w:rStyle w:val="ab"/>
          <w:rFonts w:ascii="Times New Roman" w:hAnsi="Times New Roman"/>
          <w:i w:val="0"/>
          <w:sz w:val="21"/>
          <w:szCs w:val="21"/>
        </w:rPr>
      </w:pPr>
      <w:r w:rsidRPr="004E0A9A">
        <w:rPr>
          <w:rStyle w:val="ab"/>
          <w:rFonts w:ascii="Times New Roman" w:hAnsi="Times New Roman"/>
          <w:i w:val="0"/>
          <w:sz w:val="21"/>
          <w:szCs w:val="21"/>
        </w:rPr>
        <w:t>3.3. Датой поставки Товара является дата получения его Покупателем от Поставщика, с оформлением товарной накладной.</w:t>
      </w:r>
    </w:p>
    <w:p w:rsidR="00FE05A0" w:rsidRPr="004E0A9A" w:rsidRDefault="00FE05A0" w:rsidP="00D77298">
      <w:pPr>
        <w:shd w:val="clear" w:color="auto" w:fill="FFFFFF"/>
        <w:tabs>
          <w:tab w:val="left" w:pos="851"/>
        </w:tabs>
        <w:ind w:firstLine="709"/>
        <w:contextualSpacing/>
        <w:rPr>
          <w:rFonts w:ascii="Times New Roman" w:hAnsi="Times New Roman" w:cs="Times New Roman"/>
          <w:color w:val="000000"/>
          <w:sz w:val="21"/>
          <w:szCs w:val="21"/>
        </w:rPr>
      </w:pPr>
      <w:r w:rsidRPr="004E0A9A">
        <w:rPr>
          <w:rFonts w:ascii="Times New Roman" w:hAnsi="Times New Roman" w:cs="Times New Roman"/>
          <w:color w:val="000000"/>
          <w:sz w:val="21"/>
          <w:szCs w:val="21"/>
        </w:rPr>
        <w:t>3.4. Товар должен быть упакован Поставщиком таким образом, чтобы исключить порчу и уничтожение его на период доставки до приемки его Покупателем.</w:t>
      </w:r>
    </w:p>
    <w:p w:rsidR="00FE05A0" w:rsidRPr="004E0A9A" w:rsidRDefault="00FE05A0" w:rsidP="00D77298">
      <w:pPr>
        <w:shd w:val="clear" w:color="auto" w:fill="FFFFFF"/>
        <w:tabs>
          <w:tab w:val="left" w:pos="851"/>
        </w:tabs>
        <w:ind w:firstLine="709"/>
        <w:rPr>
          <w:rStyle w:val="ab"/>
          <w:rFonts w:ascii="Times New Roman" w:hAnsi="Times New Roman"/>
          <w:i w:val="0"/>
          <w:iCs/>
          <w:color w:val="000000"/>
          <w:sz w:val="21"/>
          <w:szCs w:val="21"/>
        </w:rPr>
      </w:pPr>
      <w:r w:rsidRPr="004E0A9A">
        <w:rPr>
          <w:rFonts w:ascii="Times New Roman" w:hAnsi="Times New Roman" w:cs="Times New Roman"/>
          <w:color w:val="000000"/>
          <w:sz w:val="21"/>
          <w:szCs w:val="21"/>
        </w:rPr>
        <w:t xml:space="preserve">3.5. Переход права собственности на Товар происходит в момент приемки Товара уполномоченным представителем Покупателя на основании подписанной Товарной накладной. До момента приемки Товара, в соответствии с разд. 4 </w:t>
      </w:r>
      <w:r w:rsidR="002C10D0">
        <w:rPr>
          <w:rFonts w:ascii="Times New Roman" w:hAnsi="Times New Roman" w:cs="Times New Roman"/>
          <w:color w:val="000000"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color w:val="000000"/>
          <w:sz w:val="21"/>
          <w:szCs w:val="21"/>
        </w:rPr>
        <w:t>а</w:t>
      </w:r>
      <w:r w:rsidRPr="004E0A9A">
        <w:rPr>
          <w:rFonts w:ascii="Times New Roman" w:hAnsi="Times New Roman" w:cs="Times New Roman"/>
          <w:color w:val="000000"/>
          <w:sz w:val="21"/>
          <w:szCs w:val="21"/>
        </w:rPr>
        <w:t>, Товар находится на ответственном хранении Покупателя.</w:t>
      </w:r>
    </w:p>
    <w:p w:rsidR="00FE05A0" w:rsidRPr="004E0A9A" w:rsidRDefault="00FE05A0" w:rsidP="00D77298">
      <w:pPr>
        <w:tabs>
          <w:tab w:val="left" w:pos="0"/>
        </w:tabs>
        <w:ind w:firstLine="709"/>
        <w:rPr>
          <w:rStyle w:val="ab"/>
          <w:rFonts w:ascii="Times New Roman" w:hAnsi="Times New Roman"/>
          <w:i w:val="0"/>
          <w:sz w:val="21"/>
          <w:szCs w:val="21"/>
        </w:rPr>
      </w:pPr>
      <w:r w:rsidRPr="004E0A9A">
        <w:rPr>
          <w:rStyle w:val="ab"/>
          <w:rFonts w:ascii="Times New Roman" w:hAnsi="Times New Roman"/>
          <w:i w:val="0"/>
          <w:color w:val="000000"/>
          <w:sz w:val="21"/>
          <w:szCs w:val="21"/>
        </w:rPr>
        <w:t>3.6. Поставщик несёт расходы, связанные с возвратом некомплектного, контрафактного Товара, или Товара ненадлежащего качества. Расходы, связанные с возвратом Поставщику Товара определяются как сумма расходов Покупателя по его доставке</w:t>
      </w:r>
      <w:r w:rsidRPr="004E0A9A">
        <w:rPr>
          <w:rStyle w:val="ab"/>
          <w:rFonts w:ascii="Times New Roman" w:hAnsi="Times New Roman"/>
          <w:i w:val="0"/>
          <w:sz w:val="21"/>
          <w:szCs w:val="21"/>
        </w:rPr>
        <w:t>, разгрузке, хранению, а также возврату его Поставщику.</w:t>
      </w:r>
    </w:p>
    <w:p w:rsidR="00FE05A0" w:rsidRPr="004E0A9A" w:rsidRDefault="00FE05A0" w:rsidP="00D77298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i/>
          <w:sz w:val="21"/>
          <w:szCs w:val="21"/>
        </w:rPr>
      </w:pPr>
    </w:p>
    <w:p w:rsidR="00FE05A0" w:rsidRPr="004E0A9A" w:rsidRDefault="00FE05A0" w:rsidP="00CC5187">
      <w:pPr>
        <w:pStyle w:val="aa"/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contextualSpacing/>
        <w:jc w:val="center"/>
        <w:rPr>
          <w:rStyle w:val="ab"/>
          <w:rFonts w:ascii="Times New Roman" w:hAnsi="Times New Roman"/>
          <w:b/>
          <w:i w:val="0"/>
          <w:iCs/>
          <w:sz w:val="21"/>
          <w:szCs w:val="21"/>
        </w:rPr>
      </w:pPr>
      <w:r w:rsidRPr="004E0A9A">
        <w:rPr>
          <w:rStyle w:val="ab"/>
          <w:rFonts w:ascii="Times New Roman" w:hAnsi="Times New Roman"/>
          <w:b/>
          <w:i w:val="0"/>
          <w:iCs/>
          <w:sz w:val="21"/>
          <w:szCs w:val="21"/>
        </w:rPr>
        <w:t>ПРИЕМКА ТОВАРА</w:t>
      </w:r>
    </w:p>
    <w:p w:rsidR="00FE05A0" w:rsidRPr="004E0A9A" w:rsidRDefault="00FE05A0" w:rsidP="00CC5187">
      <w:pPr>
        <w:ind w:firstLine="709"/>
        <w:rPr>
          <w:rFonts w:ascii="Times New Roman" w:hAnsi="Times New Roman" w:cs="Times New Roman"/>
          <w:b/>
          <w:bCs/>
          <w:sz w:val="21"/>
          <w:szCs w:val="21"/>
        </w:rPr>
      </w:pPr>
      <w:r w:rsidRPr="004E0A9A">
        <w:rPr>
          <w:rFonts w:ascii="Times New Roman" w:hAnsi="Times New Roman" w:cs="Times New Roman"/>
          <w:sz w:val="21"/>
          <w:szCs w:val="21"/>
        </w:rPr>
        <w:lastRenderedPageBreak/>
        <w:t>4.1.</w:t>
      </w:r>
      <w:r w:rsidRPr="004E0A9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4E0A9A">
        <w:rPr>
          <w:rFonts w:ascii="Times New Roman" w:hAnsi="Times New Roman" w:cs="Times New Roman"/>
          <w:sz w:val="21"/>
          <w:szCs w:val="21"/>
        </w:rPr>
        <w:t>Покупатель в срок не позднее</w:t>
      </w:r>
      <w:r w:rsidR="00A02476" w:rsidRPr="004E0A9A">
        <w:rPr>
          <w:rFonts w:ascii="Times New Roman" w:hAnsi="Times New Roman" w:cs="Times New Roman"/>
          <w:sz w:val="21"/>
          <w:szCs w:val="21"/>
        </w:rPr>
        <w:t xml:space="preserve"> 7 (</w:t>
      </w:r>
      <w:r w:rsidRPr="004E0A9A">
        <w:rPr>
          <w:rFonts w:ascii="Times New Roman" w:hAnsi="Times New Roman" w:cs="Times New Roman"/>
          <w:sz w:val="21"/>
          <w:szCs w:val="21"/>
        </w:rPr>
        <w:t>семи</w:t>
      </w:r>
      <w:r w:rsidR="00A02476" w:rsidRPr="004E0A9A">
        <w:rPr>
          <w:rFonts w:ascii="Times New Roman" w:hAnsi="Times New Roman" w:cs="Times New Roman"/>
          <w:sz w:val="21"/>
          <w:szCs w:val="21"/>
        </w:rPr>
        <w:t>)</w:t>
      </w:r>
      <w:r w:rsidRPr="004E0A9A">
        <w:rPr>
          <w:rFonts w:ascii="Times New Roman" w:hAnsi="Times New Roman" w:cs="Times New Roman"/>
          <w:sz w:val="21"/>
          <w:szCs w:val="21"/>
        </w:rPr>
        <w:t xml:space="preserve"> рабочих дней</w:t>
      </w:r>
      <w:r w:rsidRPr="004E0A9A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4E0A9A">
        <w:rPr>
          <w:rFonts w:ascii="Times New Roman" w:hAnsi="Times New Roman" w:cs="Times New Roman"/>
          <w:sz w:val="21"/>
          <w:szCs w:val="21"/>
        </w:rPr>
        <w:t xml:space="preserve">с даты получения Товара от Поставщика обязан провести приёмку Товара по количеству и ассортименту. </w:t>
      </w:r>
    </w:p>
    <w:p w:rsidR="00FE05A0" w:rsidRPr="004E0A9A" w:rsidRDefault="00FE05A0" w:rsidP="00D77298">
      <w:pPr>
        <w:ind w:firstLine="709"/>
        <w:rPr>
          <w:rFonts w:ascii="Times New Roman" w:hAnsi="Times New Roman" w:cs="Times New Roman"/>
          <w:sz w:val="21"/>
          <w:szCs w:val="21"/>
        </w:rPr>
      </w:pPr>
      <w:r w:rsidRPr="004E0A9A">
        <w:rPr>
          <w:rFonts w:ascii="Times New Roman" w:hAnsi="Times New Roman" w:cs="Times New Roman"/>
          <w:sz w:val="21"/>
          <w:szCs w:val="21"/>
        </w:rPr>
        <w:t xml:space="preserve">4.2. При проведении приемки Покупатель руководствуется </w:t>
      </w:r>
      <w:r w:rsidRPr="004E0A9A">
        <w:rPr>
          <w:rFonts w:ascii="Times New Roman" w:hAnsi="Times New Roman" w:cs="Times New Roman"/>
          <w:noProof w:val="0"/>
          <w:sz w:val="21"/>
          <w:szCs w:val="21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4E0A9A">
        <w:rPr>
          <w:rFonts w:ascii="Times New Roman" w:hAnsi="Times New Roman" w:cs="Times New Roman"/>
          <w:sz w:val="21"/>
          <w:szCs w:val="21"/>
        </w:rPr>
        <w:t>.</w:t>
      </w:r>
      <w:r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 </w:t>
      </w:r>
      <w:r w:rsidRPr="004E0A9A">
        <w:rPr>
          <w:rFonts w:ascii="Times New Roman" w:hAnsi="Times New Roman" w:cs="Times New Roman"/>
          <w:sz w:val="21"/>
          <w:szCs w:val="21"/>
        </w:rPr>
        <w:t xml:space="preserve">Для проверки соответствия качества поставленного Товара требованиям, установленным </w:t>
      </w:r>
      <w:r w:rsidR="002C10D0">
        <w:rPr>
          <w:rFonts w:ascii="Times New Roman" w:hAnsi="Times New Roman" w:cs="Times New Roman"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sz w:val="21"/>
          <w:szCs w:val="21"/>
        </w:rPr>
        <w:t>ом</w:t>
      </w:r>
      <w:r w:rsidRPr="004E0A9A">
        <w:rPr>
          <w:rFonts w:ascii="Times New Roman" w:hAnsi="Times New Roman" w:cs="Times New Roman"/>
          <w:sz w:val="21"/>
          <w:szCs w:val="21"/>
        </w:rPr>
        <w:t xml:space="preserve"> и приложениями к нему, Покупатель в течение 7 (семи) дней </w:t>
      </w:r>
      <w:r w:rsidR="00452EE2" w:rsidRPr="004E0A9A">
        <w:rPr>
          <w:rFonts w:ascii="Times New Roman" w:hAnsi="Times New Roman" w:cs="Times New Roman"/>
          <w:sz w:val="21"/>
          <w:szCs w:val="21"/>
        </w:rPr>
        <w:t>вправе провести</w:t>
      </w:r>
      <w:r w:rsidRPr="004E0A9A">
        <w:rPr>
          <w:rFonts w:ascii="Times New Roman" w:hAnsi="Times New Roman" w:cs="Times New Roman"/>
          <w:sz w:val="21"/>
          <w:szCs w:val="21"/>
        </w:rPr>
        <w:t xml:space="preserve"> экспертизу. Экспертиза Товара может проводиться Покупателем своими силами или к ее проведению могут привлекаться эксперты, экспертные организации</w:t>
      </w:r>
    </w:p>
    <w:p w:rsidR="00FE05A0" w:rsidRPr="004E0A9A" w:rsidRDefault="00FE05A0" w:rsidP="00D77298">
      <w:pPr>
        <w:pStyle w:val="a5"/>
        <w:ind w:firstLine="709"/>
        <w:rPr>
          <w:sz w:val="21"/>
          <w:szCs w:val="21"/>
        </w:rPr>
      </w:pPr>
      <w:r w:rsidRPr="004E0A9A">
        <w:rPr>
          <w:sz w:val="21"/>
          <w:szCs w:val="21"/>
        </w:rPr>
        <w:t xml:space="preserve">4.3. В случае выявления несоответствий Товара при проведении приёмки оформляется Акт по результатам приёмки. В акт вносятся сведения о выявленных несоответствиях. На основании данного Акта составляется рекламация и направляется Поставщику Товар для принятия мер по устранению выявленных несоответствий. Данный Акт является основанием для предъявления претензии Поставщику о несоответствии Товара условиям </w:t>
      </w:r>
      <w:r w:rsidR="002C10D0">
        <w:rPr>
          <w:sz w:val="21"/>
          <w:szCs w:val="21"/>
        </w:rPr>
        <w:t>Контракт</w:t>
      </w:r>
      <w:r w:rsidR="000F7C03" w:rsidRPr="004E0A9A">
        <w:rPr>
          <w:sz w:val="21"/>
          <w:szCs w:val="21"/>
        </w:rPr>
        <w:t>а</w:t>
      </w:r>
      <w:r w:rsidRPr="004E0A9A">
        <w:rPr>
          <w:sz w:val="21"/>
          <w:szCs w:val="21"/>
        </w:rPr>
        <w:t>.</w:t>
      </w:r>
    </w:p>
    <w:p w:rsidR="00FE05A0" w:rsidRPr="004E0A9A" w:rsidRDefault="00FE05A0" w:rsidP="00D77298">
      <w:pPr>
        <w:pStyle w:val="a5"/>
        <w:ind w:firstLine="709"/>
        <w:rPr>
          <w:spacing w:val="-1"/>
          <w:sz w:val="21"/>
          <w:szCs w:val="21"/>
        </w:rPr>
      </w:pPr>
      <w:r w:rsidRPr="004E0A9A">
        <w:rPr>
          <w:spacing w:val="-1"/>
          <w:sz w:val="21"/>
          <w:szCs w:val="21"/>
        </w:rPr>
        <w:t xml:space="preserve">4.4. Товар, несоответствующий по качеству условиям настоящего </w:t>
      </w:r>
      <w:r w:rsidR="002C10D0">
        <w:rPr>
          <w:spacing w:val="-1"/>
          <w:sz w:val="21"/>
          <w:szCs w:val="21"/>
        </w:rPr>
        <w:t>Контракт</w:t>
      </w:r>
      <w:r w:rsidR="000F7C03" w:rsidRPr="004E0A9A">
        <w:rPr>
          <w:spacing w:val="-1"/>
          <w:sz w:val="21"/>
          <w:szCs w:val="21"/>
        </w:rPr>
        <w:t>а</w:t>
      </w:r>
      <w:r w:rsidRPr="004E0A9A">
        <w:rPr>
          <w:spacing w:val="-1"/>
          <w:sz w:val="21"/>
          <w:szCs w:val="21"/>
        </w:rPr>
        <w:t xml:space="preserve">, подлежит ремонту или замене Поставщиком за свой счет и в согласованные с Покупателем сроки. Течение этого срока начинается </w:t>
      </w:r>
      <w:proofErr w:type="gramStart"/>
      <w:r w:rsidRPr="004E0A9A">
        <w:rPr>
          <w:spacing w:val="-1"/>
          <w:sz w:val="21"/>
          <w:szCs w:val="21"/>
        </w:rPr>
        <w:t>с даты подписания</w:t>
      </w:r>
      <w:proofErr w:type="gramEnd"/>
      <w:r w:rsidRPr="004E0A9A">
        <w:rPr>
          <w:spacing w:val="-1"/>
          <w:sz w:val="21"/>
          <w:szCs w:val="21"/>
        </w:rPr>
        <w:t xml:space="preserve"> Акта </w:t>
      </w:r>
      <w:r w:rsidRPr="004E0A9A">
        <w:rPr>
          <w:sz w:val="21"/>
          <w:szCs w:val="21"/>
        </w:rPr>
        <w:t>по результатам приёмки</w:t>
      </w:r>
      <w:r w:rsidRPr="004E0A9A">
        <w:rPr>
          <w:spacing w:val="-1"/>
          <w:sz w:val="21"/>
          <w:szCs w:val="21"/>
        </w:rPr>
        <w:t>.</w:t>
      </w:r>
    </w:p>
    <w:p w:rsidR="00FE05A0" w:rsidRPr="004E0A9A" w:rsidRDefault="00FE05A0" w:rsidP="00D77298">
      <w:pPr>
        <w:pStyle w:val="a5"/>
        <w:ind w:firstLine="709"/>
        <w:rPr>
          <w:sz w:val="21"/>
          <w:szCs w:val="21"/>
        </w:rPr>
      </w:pPr>
      <w:r w:rsidRPr="004E0A9A">
        <w:rPr>
          <w:spacing w:val="-1"/>
          <w:sz w:val="21"/>
          <w:szCs w:val="21"/>
        </w:rPr>
        <w:t xml:space="preserve">4.4.1. </w:t>
      </w:r>
      <w:proofErr w:type="gramStart"/>
      <w:r w:rsidRPr="004E0A9A">
        <w:rPr>
          <w:spacing w:val="-1"/>
          <w:sz w:val="21"/>
          <w:szCs w:val="21"/>
        </w:rPr>
        <w:t>В случае выявления несоответствия по качеству и</w:t>
      </w:r>
      <w:r w:rsidR="00A02476" w:rsidRPr="004E0A9A">
        <w:rPr>
          <w:spacing w:val="-1"/>
          <w:sz w:val="21"/>
          <w:szCs w:val="21"/>
        </w:rPr>
        <w:t xml:space="preserve"> </w:t>
      </w:r>
      <w:r w:rsidRPr="004E0A9A">
        <w:rPr>
          <w:spacing w:val="-1"/>
          <w:sz w:val="21"/>
          <w:szCs w:val="21"/>
        </w:rPr>
        <w:t>/</w:t>
      </w:r>
      <w:r w:rsidR="00A02476" w:rsidRPr="004E0A9A">
        <w:rPr>
          <w:spacing w:val="-1"/>
          <w:sz w:val="21"/>
          <w:szCs w:val="21"/>
        </w:rPr>
        <w:t xml:space="preserve"> </w:t>
      </w:r>
      <w:r w:rsidRPr="004E0A9A">
        <w:rPr>
          <w:spacing w:val="-1"/>
          <w:sz w:val="21"/>
          <w:szCs w:val="21"/>
        </w:rPr>
        <w:t xml:space="preserve">или комплектности поставляемого Товара в соответствии с условиями </w:t>
      </w:r>
      <w:r w:rsidR="002C10D0">
        <w:rPr>
          <w:spacing w:val="-1"/>
          <w:sz w:val="21"/>
          <w:szCs w:val="21"/>
        </w:rPr>
        <w:t>Контракт</w:t>
      </w:r>
      <w:r w:rsidR="000F7C03" w:rsidRPr="004E0A9A">
        <w:rPr>
          <w:spacing w:val="-1"/>
          <w:sz w:val="21"/>
          <w:szCs w:val="21"/>
        </w:rPr>
        <w:t>а</w:t>
      </w:r>
      <w:r w:rsidRPr="004E0A9A">
        <w:rPr>
          <w:spacing w:val="-1"/>
          <w:sz w:val="21"/>
          <w:szCs w:val="21"/>
        </w:rPr>
        <w:t>, технической документации и/или товаросопроводительной документации, Поставщик устраняет несоответствие или заменяет соответствующую документацию и/или товаросопроводительную документацию в течение 3 (трех) рабочих дней с даты получения Поставщиком соответствующего уведомления, если иной срок не будет согласован Сторонами</w:t>
      </w:r>
      <w:r w:rsidRPr="004E0A9A">
        <w:rPr>
          <w:sz w:val="21"/>
          <w:szCs w:val="21"/>
        </w:rPr>
        <w:t>.</w:t>
      </w:r>
      <w:proofErr w:type="gramEnd"/>
    </w:p>
    <w:p w:rsidR="00FE05A0" w:rsidRPr="004E0A9A" w:rsidRDefault="00FE05A0" w:rsidP="00D77298">
      <w:pPr>
        <w:ind w:firstLine="709"/>
        <w:rPr>
          <w:rFonts w:ascii="Times New Roman" w:hAnsi="Times New Roman" w:cs="Times New Roman"/>
          <w:sz w:val="21"/>
          <w:szCs w:val="21"/>
        </w:rPr>
      </w:pPr>
      <w:r w:rsidRPr="004E0A9A">
        <w:rPr>
          <w:rFonts w:ascii="Times New Roman" w:hAnsi="Times New Roman" w:cs="Times New Roman"/>
          <w:sz w:val="21"/>
          <w:szCs w:val="21"/>
        </w:rPr>
        <w:t xml:space="preserve">4.5. </w:t>
      </w:r>
      <w:r w:rsidRPr="004E0A9A">
        <w:rPr>
          <w:rFonts w:ascii="Times New Roman" w:hAnsi="Times New Roman" w:cs="Times New Roman"/>
          <w:spacing w:val="-1"/>
          <w:sz w:val="21"/>
          <w:szCs w:val="21"/>
        </w:rPr>
        <w:t xml:space="preserve">При обнаружении в результате  </w:t>
      </w:r>
      <w:r w:rsidRPr="004E0A9A">
        <w:rPr>
          <w:rFonts w:ascii="Times New Roman" w:hAnsi="Times New Roman" w:cs="Times New Roman"/>
          <w:sz w:val="21"/>
          <w:szCs w:val="21"/>
        </w:rPr>
        <w:t xml:space="preserve">приемки Товара </w:t>
      </w:r>
      <w:r w:rsidRPr="004E0A9A">
        <w:rPr>
          <w:rFonts w:ascii="Times New Roman" w:hAnsi="Times New Roman" w:cs="Times New Roman"/>
          <w:spacing w:val="-1"/>
          <w:sz w:val="21"/>
          <w:szCs w:val="21"/>
        </w:rPr>
        <w:t>отступлений от требований документации (несоответствий) и/или при</w:t>
      </w:r>
      <w:r w:rsidRPr="004E0A9A">
        <w:rPr>
          <w:rFonts w:ascii="Times New Roman" w:hAnsi="Times New Roman" w:cs="Times New Roman"/>
          <w:sz w:val="21"/>
          <w:szCs w:val="21"/>
        </w:rPr>
        <w:t xml:space="preserve"> обнаружении несоответствий Товара  при эксплуатации, обязательным является составление Акта о выявленных несоответствиях. Вызов представителя Поставщика для участия в подписании такого Акта - обязателен.</w:t>
      </w:r>
    </w:p>
    <w:p w:rsidR="00FE05A0" w:rsidRPr="004E0A9A" w:rsidRDefault="00FE05A0" w:rsidP="00D77298">
      <w:pPr>
        <w:tabs>
          <w:tab w:val="left" w:pos="0"/>
        </w:tabs>
        <w:ind w:firstLine="709"/>
        <w:rPr>
          <w:rFonts w:ascii="Times New Roman" w:hAnsi="Times New Roman" w:cs="Times New Roman"/>
          <w:sz w:val="21"/>
          <w:szCs w:val="21"/>
        </w:rPr>
      </w:pPr>
      <w:r w:rsidRPr="004E0A9A">
        <w:rPr>
          <w:rFonts w:ascii="Times New Roman" w:hAnsi="Times New Roman" w:cs="Times New Roman"/>
          <w:sz w:val="21"/>
          <w:szCs w:val="21"/>
        </w:rPr>
        <w:t xml:space="preserve">4.6. Срок прибытия представителя Поставщика для участия в подписании Акта о выявленных несоответствиях ‒ 3 (три) дня с момента получения вызова, </w:t>
      </w:r>
      <w:r w:rsidRPr="004E0A9A">
        <w:rPr>
          <w:rFonts w:ascii="Times New Roman" w:hAnsi="Times New Roman" w:cs="Times New Roman"/>
          <w:spacing w:val="-1"/>
          <w:sz w:val="21"/>
          <w:szCs w:val="21"/>
        </w:rPr>
        <w:t>если иной срок не установлен в вызове. Представитель Поставщика должен иметь при себе надлежащим образом оформленную доверенность на право подписания Акта.</w:t>
      </w:r>
    </w:p>
    <w:p w:rsidR="00FE05A0" w:rsidRPr="004E0A9A" w:rsidRDefault="00FE05A0" w:rsidP="00D77298">
      <w:pPr>
        <w:widowControl w:val="0"/>
        <w:tabs>
          <w:tab w:val="left" w:pos="0"/>
        </w:tabs>
        <w:suppressAutoHyphens/>
        <w:ind w:firstLine="709"/>
        <w:rPr>
          <w:rFonts w:ascii="Times New Roman" w:hAnsi="Times New Roman" w:cs="Times New Roman"/>
          <w:bCs/>
          <w:sz w:val="21"/>
          <w:szCs w:val="21"/>
        </w:rPr>
      </w:pPr>
      <w:r w:rsidRPr="004E0A9A">
        <w:rPr>
          <w:rFonts w:ascii="Times New Roman" w:hAnsi="Times New Roman" w:cs="Times New Roman"/>
          <w:sz w:val="21"/>
          <w:szCs w:val="21"/>
        </w:rPr>
        <w:t xml:space="preserve">4.7. В случае неявки представителя  Поставщика в установленный п. 4.6 </w:t>
      </w:r>
      <w:r w:rsidR="002C10D0">
        <w:rPr>
          <w:rFonts w:ascii="Times New Roman" w:hAnsi="Times New Roman" w:cs="Times New Roman"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sz w:val="21"/>
          <w:szCs w:val="21"/>
        </w:rPr>
        <w:t>а</w:t>
      </w:r>
      <w:r w:rsidRPr="004E0A9A">
        <w:rPr>
          <w:rFonts w:ascii="Times New Roman" w:hAnsi="Times New Roman" w:cs="Times New Roman"/>
          <w:sz w:val="21"/>
          <w:szCs w:val="21"/>
        </w:rPr>
        <w:t xml:space="preserve"> срок или в срок, указанный в вызове, составление Акта о выявленных несоответствиях с замечаниями, выявленными в ходе приемки Товара, а также при эксплуатации в период гарантийного срока, осуществляется Покупателем в одностороннем порядке.</w:t>
      </w:r>
    </w:p>
    <w:p w:rsidR="00FE05A0" w:rsidRPr="004E0A9A" w:rsidRDefault="00FE05A0" w:rsidP="00D7729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0" w:firstLine="709"/>
        <w:contextualSpacing/>
        <w:rPr>
          <w:rFonts w:ascii="Times New Roman" w:hAnsi="Times New Roman" w:cs="Times New Roman"/>
          <w:spacing w:val="-6"/>
          <w:sz w:val="21"/>
          <w:szCs w:val="21"/>
        </w:rPr>
      </w:pPr>
      <w:r w:rsidRPr="004E0A9A">
        <w:rPr>
          <w:rFonts w:ascii="Times New Roman" w:hAnsi="Times New Roman" w:cs="Times New Roman"/>
          <w:sz w:val="21"/>
          <w:szCs w:val="21"/>
        </w:rPr>
        <w:t xml:space="preserve">В случае неявки представителя Поставщика также наступают последствия, предусмотренные пунктом 6.3 настоящего </w:t>
      </w:r>
      <w:r w:rsidR="002C10D0">
        <w:rPr>
          <w:rFonts w:ascii="Times New Roman" w:hAnsi="Times New Roman" w:cs="Times New Roman"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sz w:val="21"/>
          <w:szCs w:val="21"/>
        </w:rPr>
        <w:t>а</w:t>
      </w:r>
      <w:r w:rsidRPr="004E0A9A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FE05A0" w:rsidRPr="004E0A9A" w:rsidRDefault="00FE05A0" w:rsidP="00D7729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4" w:firstLine="709"/>
        <w:contextualSpacing/>
        <w:rPr>
          <w:rFonts w:ascii="Times New Roman" w:hAnsi="Times New Roman" w:cs="Times New Roman"/>
          <w:spacing w:val="-7"/>
          <w:sz w:val="21"/>
          <w:szCs w:val="21"/>
        </w:rPr>
      </w:pPr>
      <w:r w:rsidRPr="004E0A9A">
        <w:rPr>
          <w:rFonts w:ascii="Times New Roman" w:hAnsi="Times New Roman" w:cs="Times New Roman"/>
          <w:sz w:val="21"/>
          <w:szCs w:val="21"/>
        </w:rPr>
        <w:t xml:space="preserve">4.8. </w:t>
      </w:r>
      <w:r w:rsidRPr="004E0A9A">
        <w:rPr>
          <w:rFonts w:ascii="Times New Roman" w:hAnsi="Times New Roman" w:cs="Times New Roman"/>
          <w:bCs/>
          <w:sz w:val="21"/>
          <w:szCs w:val="21"/>
        </w:rPr>
        <w:t>Акт о выявленных несоответствиях</w:t>
      </w:r>
      <w:r w:rsidRPr="004E0A9A">
        <w:rPr>
          <w:rFonts w:ascii="Times New Roman" w:hAnsi="Times New Roman" w:cs="Times New Roman"/>
          <w:sz w:val="21"/>
          <w:szCs w:val="21"/>
        </w:rPr>
        <w:t>, в том числе составленный Покупателем в одностороннем порядке,</w:t>
      </w:r>
      <w:r w:rsidRPr="004E0A9A">
        <w:rPr>
          <w:rFonts w:ascii="Times New Roman" w:hAnsi="Times New Roman" w:cs="Times New Roman"/>
          <w:bCs/>
          <w:sz w:val="21"/>
          <w:szCs w:val="21"/>
        </w:rPr>
        <w:t xml:space="preserve"> является основанием для предъявления претензии Поставщику о недостаче, некомплектности, несоответствии Товара условиям </w:t>
      </w:r>
      <w:r w:rsidR="002C10D0">
        <w:rPr>
          <w:rFonts w:ascii="Times New Roman" w:hAnsi="Times New Roman" w:cs="Times New Roman"/>
          <w:bCs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bCs/>
          <w:sz w:val="21"/>
          <w:szCs w:val="21"/>
        </w:rPr>
        <w:t>а</w:t>
      </w:r>
      <w:r w:rsidRPr="004E0A9A">
        <w:rPr>
          <w:rFonts w:ascii="Times New Roman" w:hAnsi="Times New Roman" w:cs="Times New Roman"/>
          <w:bCs/>
          <w:sz w:val="21"/>
          <w:szCs w:val="21"/>
        </w:rPr>
        <w:t xml:space="preserve"> и </w:t>
      </w:r>
      <w:r w:rsidRPr="004E0A9A">
        <w:rPr>
          <w:rFonts w:ascii="Times New Roman" w:hAnsi="Times New Roman" w:cs="Times New Roman"/>
          <w:sz w:val="21"/>
          <w:szCs w:val="21"/>
        </w:rPr>
        <w:t>имеет силу надлежащего доказательства некачественности, некомплектности Товара.</w:t>
      </w:r>
    </w:p>
    <w:p w:rsidR="00FE05A0" w:rsidRPr="004E0A9A" w:rsidRDefault="00FE05A0" w:rsidP="00D7729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0" w:firstLine="709"/>
        <w:contextualSpacing/>
        <w:rPr>
          <w:rFonts w:ascii="Times New Roman" w:hAnsi="Times New Roman" w:cs="Times New Roman"/>
          <w:spacing w:val="-6"/>
          <w:sz w:val="21"/>
          <w:szCs w:val="21"/>
        </w:rPr>
      </w:pPr>
      <w:r w:rsidRPr="004E0A9A">
        <w:rPr>
          <w:rFonts w:ascii="Times New Roman" w:hAnsi="Times New Roman" w:cs="Times New Roman"/>
          <w:sz w:val="21"/>
          <w:szCs w:val="21"/>
        </w:rPr>
        <w:t xml:space="preserve">4.9. Замена, устранение дефектов, доукомплектование и восполнение </w:t>
      </w:r>
      <w:r w:rsidRPr="004E0A9A">
        <w:rPr>
          <w:rFonts w:ascii="Times New Roman" w:hAnsi="Times New Roman" w:cs="Times New Roman"/>
          <w:spacing w:val="-1"/>
          <w:sz w:val="21"/>
          <w:szCs w:val="21"/>
        </w:rPr>
        <w:t xml:space="preserve">недостающего Товара, </w:t>
      </w:r>
      <w:r w:rsidRPr="004E0A9A">
        <w:rPr>
          <w:rFonts w:ascii="Times New Roman" w:hAnsi="Times New Roman" w:cs="Times New Roman"/>
          <w:sz w:val="21"/>
          <w:szCs w:val="21"/>
        </w:rPr>
        <w:t>производится Поставщиком за его счет в сроки, согласованные Сторонами при составлении акта, а если акт составляется в одностороннем порядке при неявке представителя Поставщика, то в сроки, которые установлены Покупателем в таком акте.</w:t>
      </w:r>
    </w:p>
    <w:p w:rsidR="00FE05A0" w:rsidRPr="004E0A9A" w:rsidRDefault="00FE05A0" w:rsidP="00D77298">
      <w:pPr>
        <w:tabs>
          <w:tab w:val="left" w:pos="0"/>
        </w:tabs>
        <w:ind w:firstLine="709"/>
        <w:contextualSpacing/>
        <w:rPr>
          <w:rStyle w:val="ab"/>
          <w:rFonts w:ascii="Times New Roman" w:hAnsi="Times New Roman"/>
          <w:iCs/>
          <w:sz w:val="21"/>
          <w:szCs w:val="21"/>
        </w:rPr>
      </w:pPr>
    </w:p>
    <w:p w:rsidR="00FE05A0" w:rsidRPr="004E0A9A" w:rsidRDefault="00FE05A0" w:rsidP="00B7092D">
      <w:pPr>
        <w:tabs>
          <w:tab w:val="left" w:pos="0"/>
        </w:tabs>
        <w:ind w:firstLine="709"/>
        <w:contextualSpacing/>
        <w:jc w:val="center"/>
        <w:rPr>
          <w:rStyle w:val="ab"/>
          <w:rFonts w:ascii="Times New Roman" w:hAnsi="Times New Roman"/>
          <w:b/>
          <w:i w:val="0"/>
          <w:iCs/>
          <w:sz w:val="21"/>
          <w:szCs w:val="21"/>
        </w:rPr>
      </w:pPr>
      <w:r w:rsidRPr="004E0A9A">
        <w:rPr>
          <w:rStyle w:val="ab"/>
          <w:rFonts w:ascii="Times New Roman" w:hAnsi="Times New Roman"/>
          <w:b/>
          <w:i w:val="0"/>
          <w:iCs/>
          <w:sz w:val="21"/>
          <w:szCs w:val="21"/>
        </w:rPr>
        <w:t>5. ОБСТОЯТЕЛЬСТВА НЕПРЕОДОЛИМОЙ СИЛЫ</w:t>
      </w:r>
    </w:p>
    <w:p w:rsidR="00FE05A0" w:rsidRPr="004E0A9A" w:rsidRDefault="00FE05A0" w:rsidP="00B7092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6"/>
          <w:sz w:val="21"/>
          <w:szCs w:val="21"/>
        </w:rPr>
      </w:pPr>
      <w:r w:rsidRPr="004E0A9A">
        <w:rPr>
          <w:rFonts w:ascii="Times New Roman" w:hAnsi="Times New Roman" w:cs="Times New Roman"/>
          <w:sz w:val="21"/>
          <w:szCs w:val="21"/>
        </w:rPr>
        <w:t xml:space="preserve">5.1. </w:t>
      </w:r>
      <w:r w:rsidRPr="004E0A9A">
        <w:rPr>
          <w:rFonts w:ascii="Times New Roman" w:hAnsi="Times New Roman" w:cs="Times New Roman"/>
          <w:spacing w:val="-6"/>
          <w:sz w:val="21"/>
          <w:szCs w:val="21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2C10D0">
        <w:rPr>
          <w:rFonts w:ascii="Times New Roman" w:hAnsi="Times New Roman" w:cs="Times New Roman"/>
          <w:spacing w:val="-6"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spacing w:val="-6"/>
          <w:sz w:val="21"/>
          <w:szCs w:val="21"/>
        </w:rPr>
        <w:t>ом</w:t>
      </w:r>
      <w:r w:rsidRPr="004E0A9A">
        <w:rPr>
          <w:rFonts w:ascii="Times New Roman" w:hAnsi="Times New Roman" w:cs="Times New Roman"/>
          <w:spacing w:val="-6"/>
          <w:sz w:val="21"/>
          <w:szCs w:val="21"/>
        </w:rPr>
        <w:t>, произошло вследствие непреодолимой силы или по вине другой стороны.</w:t>
      </w:r>
    </w:p>
    <w:p w:rsidR="00FE05A0" w:rsidRPr="004E0A9A" w:rsidRDefault="00FE05A0" w:rsidP="00B7092D">
      <w:pPr>
        <w:ind w:firstLine="709"/>
        <w:rPr>
          <w:rFonts w:ascii="Times New Roman" w:hAnsi="Times New Roman" w:cs="Times New Roman"/>
          <w:sz w:val="21"/>
          <w:szCs w:val="21"/>
        </w:rPr>
      </w:pPr>
      <w:r w:rsidRPr="004E0A9A">
        <w:rPr>
          <w:rFonts w:ascii="Times New Roman" w:hAnsi="Times New Roman" w:cs="Times New Roman"/>
          <w:sz w:val="21"/>
          <w:szCs w:val="21"/>
        </w:rPr>
        <w:t xml:space="preserve">5.2. Сторона, для которой создалась невозможность исполнения обязательств по настоящему </w:t>
      </w:r>
      <w:r w:rsidR="002C10D0">
        <w:rPr>
          <w:rFonts w:ascii="Times New Roman" w:hAnsi="Times New Roman" w:cs="Times New Roman"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sz w:val="21"/>
          <w:szCs w:val="21"/>
        </w:rPr>
        <w:t>у</w:t>
      </w:r>
      <w:r w:rsidRPr="004E0A9A">
        <w:rPr>
          <w:rFonts w:ascii="Times New Roman" w:hAnsi="Times New Roman" w:cs="Times New Roman"/>
          <w:sz w:val="21"/>
          <w:szCs w:val="21"/>
        </w:rPr>
        <w:t>, вследствие обстоятельств непреодолимой силы, должна о наступлении этих обстоятельств известить в письменном виде другую Сторону без промедления, но не позднее 10 (десяти) дней с момента их поступления. Извещение должно содержать данные о наступлении и характере обстоятельств и возможных их последствиях. Сторона также без промедления, однако, не позднее 10 (десяти) дней, должна известить другую Сторону в письменном виде о прекращении этих обстоятельств.</w:t>
      </w:r>
    </w:p>
    <w:p w:rsidR="00FE05A0" w:rsidRPr="004E0A9A" w:rsidRDefault="00FE05A0" w:rsidP="00B7092D">
      <w:pPr>
        <w:ind w:firstLine="709"/>
        <w:rPr>
          <w:rFonts w:ascii="Times New Roman" w:hAnsi="Times New Roman" w:cs="Times New Roman"/>
          <w:sz w:val="21"/>
          <w:szCs w:val="21"/>
        </w:rPr>
      </w:pPr>
      <w:r w:rsidRPr="004E0A9A">
        <w:rPr>
          <w:rFonts w:ascii="Times New Roman" w:hAnsi="Times New Roman" w:cs="Times New Roman"/>
          <w:sz w:val="21"/>
          <w:szCs w:val="21"/>
        </w:rPr>
        <w:t xml:space="preserve">Не извещение или несвоевременное извещение другой Стороны Стороной, для которой создалась невозможность исполнения обязательств по настоящему </w:t>
      </w:r>
      <w:r w:rsidR="002C10D0">
        <w:rPr>
          <w:rFonts w:ascii="Times New Roman" w:hAnsi="Times New Roman" w:cs="Times New Roman"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sz w:val="21"/>
          <w:szCs w:val="21"/>
        </w:rPr>
        <w:t>у</w:t>
      </w:r>
      <w:r w:rsidRPr="004E0A9A">
        <w:rPr>
          <w:rFonts w:ascii="Times New Roman" w:hAnsi="Times New Roman" w:cs="Times New Roman"/>
          <w:sz w:val="21"/>
          <w:szCs w:val="21"/>
        </w:rPr>
        <w:t>, о наступлении обстоятельств, освобождающих ее от ответственности, влечет за собой утрату права для этой Стороны ссылаться на эти обстоятельства.</w:t>
      </w:r>
    </w:p>
    <w:p w:rsidR="00FE05A0" w:rsidRPr="004E0A9A" w:rsidRDefault="00FE05A0" w:rsidP="00B7092D">
      <w:pPr>
        <w:ind w:firstLine="709"/>
        <w:rPr>
          <w:rFonts w:ascii="Times New Roman" w:hAnsi="Times New Roman" w:cs="Times New Roman"/>
          <w:sz w:val="21"/>
          <w:szCs w:val="21"/>
        </w:rPr>
      </w:pPr>
      <w:r w:rsidRPr="004E0A9A">
        <w:rPr>
          <w:rFonts w:ascii="Times New Roman" w:hAnsi="Times New Roman" w:cs="Times New Roman"/>
          <w:sz w:val="21"/>
          <w:szCs w:val="21"/>
        </w:rPr>
        <w:t xml:space="preserve">5.3. В случае наступления обстоятельств, указанных в п. 6.1 настоящего </w:t>
      </w:r>
      <w:r w:rsidR="002C10D0">
        <w:rPr>
          <w:rFonts w:ascii="Times New Roman" w:hAnsi="Times New Roman" w:cs="Times New Roman"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sz w:val="21"/>
          <w:szCs w:val="21"/>
        </w:rPr>
        <w:t>а</w:t>
      </w:r>
      <w:r w:rsidRPr="004E0A9A">
        <w:rPr>
          <w:rFonts w:ascii="Times New Roman" w:hAnsi="Times New Roman" w:cs="Times New Roman"/>
          <w:sz w:val="21"/>
          <w:szCs w:val="21"/>
        </w:rPr>
        <w:t xml:space="preserve">, Стороны согласовывают свои дальнейшие действия по выполнению настоящего </w:t>
      </w:r>
      <w:r w:rsidR="002C10D0">
        <w:rPr>
          <w:rFonts w:ascii="Times New Roman" w:hAnsi="Times New Roman" w:cs="Times New Roman"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sz w:val="21"/>
          <w:szCs w:val="21"/>
        </w:rPr>
        <w:t>а</w:t>
      </w:r>
      <w:r w:rsidRPr="004E0A9A">
        <w:rPr>
          <w:rFonts w:ascii="Times New Roman" w:hAnsi="Times New Roman" w:cs="Times New Roman"/>
          <w:sz w:val="21"/>
          <w:szCs w:val="21"/>
        </w:rPr>
        <w:t>.</w:t>
      </w:r>
    </w:p>
    <w:p w:rsidR="00FE05A0" w:rsidRPr="004E0A9A" w:rsidRDefault="00FE05A0" w:rsidP="00B7092D">
      <w:pPr>
        <w:pStyle w:val="a5"/>
        <w:tabs>
          <w:tab w:val="left" w:pos="0"/>
        </w:tabs>
        <w:ind w:firstLine="709"/>
        <w:contextualSpacing/>
        <w:rPr>
          <w:i/>
          <w:sz w:val="21"/>
          <w:szCs w:val="21"/>
        </w:rPr>
      </w:pPr>
    </w:p>
    <w:p w:rsidR="00FE05A0" w:rsidRPr="004E0A9A" w:rsidRDefault="00FE05A0" w:rsidP="001F1B35">
      <w:pPr>
        <w:tabs>
          <w:tab w:val="left" w:pos="0"/>
        </w:tabs>
        <w:ind w:left="709" w:firstLine="709"/>
        <w:contextualSpacing/>
        <w:jc w:val="center"/>
        <w:rPr>
          <w:rStyle w:val="ab"/>
          <w:rFonts w:ascii="Times New Roman" w:hAnsi="Times New Roman"/>
          <w:b/>
          <w:i w:val="0"/>
          <w:sz w:val="21"/>
          <w:szCs w:val="21"/>
        </w:rPr>
      </w:pPr>
      <w:r w:rsidRPr="004E0A9A">
        <w:rPr>
          <w:rStyle w:val="ab"/>
          <w:rFonts w:ascii="Times New Roman" w:hAnsi="Times New Roman"/>
          <w:b/>
          <w:i w:val="0"/>
          <w:sz w:val="21"/>
          <w:szCs w:val="21"/>
        </w:rPr>
        <w:t>6. ОТВЕТСТВЕННОСТЬ СТОРОН</w:t>
      </w:r>
    </w:p>
    <w:p w:rsidR="00F96AB2" w:rsidRPr="00F96AB2" w:rsidRDefault="00F96AB2" w:rsidP="00F96AB2">
      <w:pPr>
        <w:pStyle w:val="af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21"/>
          <w:szCs w:val="21"/>
        </w:rPr>
      </w:pPr>
      <w:r w:rsidRPr="00F96AB2">
        <w:rPr>
          <w:rFonts w:ascii="Times New Roman" w:hAnsi="Times New Roman"/>
          <w:sz w:val="21"/>
          <w:szCs w:val="21"/>
        </w:rPr>
        <w:t xml:space="preserve">6.1. За неисполнение или ненадлежащее исполнение взятых на себя обязательств по настоящему </w:t>
      </w:r>
      <w:r w:rsidR="002C10D0">
        <w:rPr>
          <w:rFonts w:ascii="Times New Roman" w:hAnsi="Times New Roman"/>
          <w:sz w:val="21"/>
          <w:szCs w:val="21"/>
        </w:rPr>
        <w:t>Контракт</w:t>
      </w:r>
      <w:r w:rsidRPr="00F96AB2">
        <w:rPr>
          <w:rFonts w:ascii="Times New Roman" w:hAnsi="Times New Roman"/>
          <w:sz w:val="21"/>
          <w:szCs w:val="21"/>
        </w:rPr>
        <w:t>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F96AB2" w:rsidRPr="00F96AB2" w:rsidRDefault="00F96AB2" w:rsidP="00F96AB2">
      <w:pPr>
        <w:pStyle w:val="af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21"/>
          <w:szCs w:val="21"/>
        </w:rPr>
      </w:pPr>
      <w:r w:rsidRPr="00F96AB2">
        <w:rPr>
          <w:rFonts w:ascii="Times New Roman" w:hAnsi="Times New Roman"/>
          <w:sz w:val="21"/>
          <w:szCs w:val="21"/>
        </w:rPr>
        <w:t xml:space="preserve">6.2. </w:t>
      </w:r>
      <w:r w:rsidRPr="00F96AB2">
        <w:rPr>
          <w:rFonts w:ascii="Times New Roman" w:hAnsi="Times New Roman"/>
          <w:b/>
          <w:sz w:val="21"/>
          <w:szCs w:val="21"/>
        </w:rPr>
        <w:t>В случае просрочки исполнения Заказчиком</w:t>
      </w:r>
      <w:r w:rsidRPr="00F96AB2">
        <w:rPr>
          <w:rFonts w:ascii="Times New Roman" w:hAnsi="Times New Roman"/>
          <w:sz w:val="21"/>
          <w:szCs w:val="21"/>
        </w:rPr>
        <w:t xml:space="preserve"> обязательств, предусмотренных </w:t>
      </w:r>
      <w:r w:rsidR="002C10D0">
        <w:rPr>
          <w:rFonts w:ascii="Times New Roman" w:hAnsi="Times New Roman"/>
          <w:sz w:val="21"/>
          <w:szCs w:val="21"/>
        </w:rPr>
        <w:t>Контракт</w:t>
      </w:r>
      <w:r w:rsidRPr="00F96AB2">
        <w:rPr>
          <w:rFonts w:ascii="Times New Roman" w:hAnsi="Times New Roman"/>
          <w:sz w:val="21"/>
          <w:szCs w:val="21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2C10D0">
        <w:rPr>
          <w:rFonts w:ascii="Times New Roman" w:hAnsi="Times New Roman"/>
          <w:sz w:val="21"/>
          <w:szCs w:val="21"/>
        </w:rPr>
        <w:t>Контракт</w:t>
      </w:r>
      <w:r w:rsidRPr="00F96AB2">
        <w:rPr>
          <w:rFonts w:ascii="Times New Roman" w:hAnsi="Times New Roman"/>
          <w:sz w:val="21"/>
          <w:szCs w:val="21"/>
        </w:rPr>
        <w:t>ом, Поставщик вправе потребовать уплаты неустоек (штрафов, пеней).</w:t>
      </w:r>
    </w:p>
    <w:p w:rsidR="00F96AB2" w:rsidRPr="00F96AB2" w:rsidRDefault="00F96AB2" w:rsidP="00F96AB2">
      <w:pPr>
        <w:pStyle w:val="af3"/>
        <w:spacing w:before="0" w:beforeAutospacing="0" w:after="0" w:afterAutospacing="0"/>
        <w:contextualSpacing/>
        <w:jc w:val="both"/>
        <w:rPr>
          <w:rFonts w:ascii="Times New Roman" w:hAnsi="Times New Roman"/>
          <w:sz w:val="21"/>
          <w:szCs w:val="21"/>
        </w:rPr>
      </w:pPr>
      <w:r w:rsidRPr="00F96AB2">
        <w:rPr>
          <w:rFonts w:ascii="Times New Roman" w:hAnsi="Times New Roman"/>
          <w:sz w:val="21"/>
          <w:szCs w:val="21"/>
        </w:rPr>
        <w:t xml:space="preserve">Пеня начисляется за каждый день просрочки исполнения Заказчиком обязательства, предусмотренного </w:t>
      </w:r>
      <w:r w:rsidR="002C10D0">
        <w:rPr>
          <w:rFonts w:ascii="Times New Roman" w:hAnsi="Times New Roman"/>
          <w:sz w:val="21"/>
          <w:szCs w:val="21"/>
        </w:rPr>
        <w:t>Контракт</w:t>
      </w:r>
      <w:r w:rsidRPr="00F96AB2">
        <w:rPr>
          <w:rFonts w:ascii="Times New Roman" w:hAnsi="Times New Roman"/>
          <w:sz w:val="21"/>
          <w:szCs w:val="21"/>
        </w:rPr>
        <w:t xml:space="preserve">ом, начиная со дня, следующего после дня истечения установленного </w:t>
      </w:r>
      <w:r w:rsidR="002C10D0">
        <w:rPr>
          <w:rFonts w:ascii="Times New Roman" w:hAnsi="Times New Roman"/>
          <w:sz w:val="21"/>
          <w:szCs w:val="21"/>
        </w:rPr>
        <w:t>Контракт</w:t>
      </w:r>
      <w:r w:rsidRPr="00F96AB2">
        <w:rPr>
          <w:rFonts w:ascii="Times New Roman" w:hAnsi="Times New Roman"/>
          <w:sz w:val="21"/>
          <w:szCs w:val="21"/>
        </w:rPr>
        <w:t xml:space="preserve">ом срока исполнения обязательства. </w:t>
      </w:r>
    </w:p>
    <w:p w:rsidR="00F96AB2" w:rsidRPr="00F96AB2" w:rsidRDefault="00F96AB2" w:rsidP="00F96AB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F96AB2">
        <w:rPr>
          <w:rFonts w:ascii="Times New Roman" w:hAnsi="Times New Roman" w:cs="Times New Roman"/>
          <w:color w:val="000000"/>
          <w:sz w:val="21"/>
          <w:szCs w:val="21"/>
        </w:rPr>
        <w:t xml:space="preserve">Такая пеня устанавливается </w:t>
      </w:r>
      <w:r w:rsidR="002C10D0">
        <w:rPr>
          <w:rFonts w:ascii="Times New Roman" w:hAnsi="Times New Roman" w:cs="Times New Roman"/>
          <w:color w:val="000000"/>
          <w:sz w:val="21"/>
          <w:szCs w:val="21"/>
        </w:rPr>
        <w:t>Контракт</w:t>
      </w:r>
      <w:r w:rsidRPr="00F96AB2">
        <w:rPr>
          <w:rFonts w:ascii="Times New Roman" w:hAnsi="Times New Roman" w:cs="Times New Roman"/>
          <w:color w:val="000000"/>
          <w:sz w:val="21"/>
          <w:szCs w:val="21"/>
        </w:rPr>
        <w:t>ом в размере 1/300 действующей на дату уплаты пеней ключевой ставки Центрального банка Российской Федерации от не уплаченной в срок суммы</w:t>
      </w:r>
      <w:r w:rsidRPr="00F96AB2">
        <w:rPr>
          <w:rFonts w:ascii="Times New Roman" w:hAnsi="Times New Roman" w:cs="Times New Roman"/>
          <w:b/>
          <w:color w:val="000000"/>
          <w:sz w:val="21"/>
          <w:szCs w:val="21"/>
        </w:rPr>
        <w:t>.</w:t>
      </w:r>
    </w:p>
    <w:p w:rsidR="00F96AB2" w:rsidRPr="00F96AB2" w:rsidRDefault="00F96AB2" w:rsidP="00F96AB2">
      <w:pPr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F96AB2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Штрафы начисляются за ненадлежащее исполнение заказчиком обязательств, предусмотренных </w:t>
      </w:r>
      <w:r w:rsidR="002C10D0">
        <w:rPr>
          <w:rFonts w:ascii="Times New Roman" w:hAnsi="Times New Roman" w:cs="Times New Roman"/>
          <w:color w:val="000000"/>
          <w:sz w:val="21"/>
          <w:szCs w:val="21"/>
        </w:rPr>
        <w:t>Контракт</w:t>
      </w:r>
      <w:r w:rsidRPr="00F96AB2">
        <w:rPr>
          <w:rFonts w:ascii="Times New Roman" w:hAnsi="Times New Roman" w:cs="Times New Roman"/>
          <w:color w:val="000000"/>
          <w:sz w:val="21"/>
          <w:szCs w:val="21"/>
        </w:rPr>
        <w:t>ом</w:t>
      </w:r>
      <w:r w:rsidRPr="00F96AB2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, за исключением просрочки исполнения обязательств, предусмотренных </w:t>
      </w:r>
      <w:r w:rsidR="002C10D0">
        <w:rPr>
          <w:rFonts w:ascii="Times New Roman" w:hAnsi="Times New Roman" w:cs="Times New Roman"/>
          <w:color w:val="000000"/>
          <w:sz w:val="21"/>
          <w:szCs w:val="21"/>
        </w:rPr>
        <w:t>Контракт</w:t>
      </w:r>
      <w:r w:rsidRPr="00F96AB2">
        <w:rPr>
          <w:rFonts w:ascii="Times New Roman" w:hAnsi="Times New Roman" w:cs="Times New Roman"/>
          <w:color w:val="000000"/>
          <w:sz w:val="21"/>
          <w:szCs w:val="21"/>
        </w:rPr>
        <w:t>ом</w:t>
      </w:r>
      <w:r w:rsidRPr="00F96AB2">
        <w:rPr>
          <w:rFonts w:ascii="Times New Roman" w:eastAsiaTheme="minorHAnsi" w:hAnsi="Times New Roman" w:cs="Times New Roman"/>
          <w:sz w:val="21"/>
          <w:szCs w:val="21"/>
          <w:lang w:eastAsia="en-US"/>
        </w:rPr>
        <w:t>.</w:t>
      </w:r>
    </w:p>
    <w:p w:rsidR="00F96AB2" w:rsidRPr="00F96AB2" w:rsidRDefault="00F96AB2" w:rsidP="00F96AB2">
      <w:pPr>
        <w:pStyle w:val="af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21"/>
          <w:szCs w:val="21"/>
        </w:rPr>
      </w:pPr>
      <w:r w:rsidRPr="00F96AB2">
        <w:rPr>
          <w:rFonts w:ascii="Times New Roman" w:hAnsi="Times New Roman"/>
          <w:sz w:val="21"/>
          <w:szCs w:val="21"/>
        </w:rPr>
        <w:t xml:space="preserve">6.3. </w:t>
      </w:r>
      <w:r w:rsidRPr="00F96AB2">
        <w:rPr>
          <w:rFonts w:ascii="Times New Roman" w:eastAsiaTheme="minorHAnsi" w:hAnsi="Times New Roman"/>
          <w:b/>
          <w:sz w:val="21"/>
          <w:szCs w:val="21"/>
          <w:lang w:eastAsia="en-US"/>
        </w:rPr>
        <w:t>В случае просрочки исполнения Поставщиком</w:t>
      </w:r>
      <w:r w:rsidRPr="00F96AB2">
        <w:rPr>
          <w:rFonts w:ascii="Times New Roman" w:eastAsiaTheme="minorHAnsi" w:hAnsi="Times New Roman"/>
          <w:sz w:val="21"/>
          <w:szCs w:val="21"/>
          <w:lang w:eastAsia="en-US"/>
        </w:rPr>
        <w:t xml:space="preserve"> обязательств, предусмотренных </w:t>
      </w:r>
      <w:r w:rsidR="002C10D0">
        <w:rPr>
          <w:rFonts w:ascii="Times New Roman" w:hAnsi="Times New Roman"/>
          <w:sz w:val="21"/>
          <w:szCs w:val="21"/>
        </w:rPr>
        <w:t>Контракт</w:t>
      </w:r>
      <w:r w:rsidRPr="00F96AB2">
        <w:rPr>
          <w:rFonts w:ascii="Times New Roman" w:hAnsi="Times New Roman"/>
          <w:sz w:val="21"/>
          <w:szCs w:val="21"/>
        </w:rPr>
        <w:t>ом</w:t>
      </w:r>
      <w:r w:rsidRPr="00F96AB2">
        <w:rPr>
          <w:rFonts w:ascii="Times New Roman" w:eastAsiaTheme="minorHAnsi" w:hAnsi="Times New Roman"/>
          <w:sz w:val="21"/>
          <w:szCs w:val="21"/>
          <w:lang w:eastAsia="en-US"/>
        </w:rPr>
        <w:t xml:space="preserve">, а также в иных случаях неисполнения или ненадлежащего исполнения поставщиком обязательств, предусмотренных </w:t>
      </w:r>
      <w:r w:rsidR="002C10D0">
        <w:rPr>
          <w:rFonts w:ascii="Times New Roman" w:hAnsi="Times New Roman"/>
          <w:sz w:val="21"/>
          <w:szCs w:val="21"/>
        </w:rPr>
        <w:t>Контракт</w:t>
      </w:r>
      <w:r w:rsidRPr="00F96AB2">
        <w:rPr>
          <w:rFonts w:ascii="Times New Roman" w:hAnsi="Times New Roman"/>
          <w:sz w:val="21"/>
          <w:szCs w:val="21"/>
        </w:rPr>
        <w:t>ом</w:t>
      </w:r>
      <w:r w:rsidRPr="00F96AB2">
        <w:rPr>
          <w:rFonts w:ascii="Times New Roman" w:eastAsiaTheme="minorHAnsi" w:hAnsi="Times New Roman"/>
          <w:sz w:val="21"/>
          <w:szCs w:val="21"/>
          <w:lang w:eastAsia="en-US"/>
        </w:rPr>
        <w:t>, заказчик направляет поставщику требование об уплате неустоек (штрафов, пеней</w:t>
      </w:r>
      <w:r w:rsidRPr="00F96AB2">
        <w:rPr>
          <w:rFonts w:ascii="Times New Roman" w:eastAsiaTheme="minorHAnsi" w:hAnsi="Times New Roman"/>
          <w:b/>
          <w:sz w:val="21"/>
          <w:szCs w:val="21"/>
          <w:lang w:eastAsia="en-US"/>
        </w:rPr>
        <w:t>).</w:t>
      </w:r>
      <w:r w:rsidRPr="00F96AB2">
        <w:rPr>
          <w:rFonts w:ascii="Times New Roman" w:hAnsi="Times New Roman"/>
          <w:b/>
          <w:sz w:val="21"/>
          <w:szCs w:val="21"/>
        </w:rPr>
        <w:t xml:space="preserve"> </w:t>
      </w:r>
    </w:p>
    <w:p w:rsidR="00F96AB2" w:rsidRPr="00F96AB2" w:rsidRDefault="00F96AB2" w:rsidP="00F96AB2">
      <w:pPr>
        <w:pStyle w:val="af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F96AB2">
        <w:rPr>
          <w:rFonts w:ascii="Times New Roman" w:eastAsiaTheme="minorHAnsi" w:hAnsi="Times New Roman"/>
          <w:sz w:val="21"/>
          <w:szCs w:val="21"/>
          <w:lang w:eastAsia="en-US"/>
        </w:rPr>
        <w:t xml:space="preserve">6.4. </w:t>
      </w:r>
      <w:proofErr w:type="gramStart"/>
      <w:r w:rsidRPr="00F96AB2">
        <w:rPr>
          <w:rFonts w:ascii="Times New Roman" w:eastAsiaTheme="minorHAnsi" w:hAnsi="Times New Roman"/>
          <w:sz w:val="21"/>
          <w:szCs w:val="21"/>
          <w:lang w:eastAsia="en-US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2C10D0">
        <w:rPr>
          <w:rFonts w:ascii="Times New Roman" w:hAnsi="Times New Roman"/>
          <w:sz w:val="21"/>
          <w:szCs w:val="21"/>
        </w:rPr>
        <w:t>Контракт</w:t>
      </w:r>
      <w:r w:rsidRPr="00F96AB2">
        <w:rPr>
          <w:rFonts w:ascii="Times New Roman" w:hAnsi="Times New Roman"/>
          <w:sz w:val="21"/>
          <w:szCs w:val="21"/>
        </w:rPr>
        <w:t>ом</w:t>
      </w:r>
      <w:r w:rsidRPr="00F96AB2">
        <w:rPr>
          <w:rFonts w:ascii="Times New Roman" w:eastAsiaTheme="minorHAnsi" w:hAnsi="Times New Roman"/>
          <w:sz w:val="21"/>
          <w:szCs w:val="21"/>
          <w:lang w:eastAsia="en-US"/>
        </w:rPr>
        <w:t xml:space="preserve">, начиная со дня, следующего после дня истечения установленного </w:t>
      </w:r>
      <w:r w:rsidR="002C10D0">
        <w:rPr>
          <w:rFonts w:ascii="Times New Roman" w:hAnsi="Times New Roman"/>
          <w:sz w:val="21"/>
          <w:szCs w:val="21"/>
        </w:rPr>
        <w:t>Контракт</w:t>
      </w:r>
      <w:r w:rsidRPr="00F96AB2">
        <w:rPr>
          <w:rFonts w:ascii="Times New Roman" w:hAnsi="Times New Roman"/>
          <w:sz w:val="21"/>
          <w:szCs w:val="21"/>
        </w:rPr>
        <w:t>ом</w:t>
      </w:r>
      <w:r w:rsidRPr="00F96AB2">
        <w:rPr>
          <w:rFonts w:ascii="Times New Roman" w:eastAsiaTheme="minorHAnsi" w:hAnsi="Times New Roman"/>
          <w:sz w:val="21"/>
          <w:szCs w:val="21"/>
          <w:lang w:eastAsia="en-US"/>
        </w:rPr>
        <w:t xml:space="preserve"> срока исполнения обязательства, и устанавливается </w:t>
      </w:r>
      <w:r w:rsidR="002C10D0">
        <w:rPr>
          <w:rFonts w:ascii="Times New Roman" w:hAnsi="Times New Roman"/>
          <w:sz w:val="21"/>
          <w:szCs w:val="21"/>
        </w:rPr>
        <w:t>Контракт</w:t>
      </w:r>
      <w:r w:rsidRPr="00F96AB2">
        <w:rPr>
          <w:rFonts w:ascii="Times New Roman" w:hAnsi="Times New Roman"/>
          <w:sz w:val="21"/>
          <w:szCs w:val="21"/>
        </w:rPr>
        <w:t>ом</w:t>
      </w:r>
      <w:r w:rsidRPr="00F96AB2">
        <w:rPr>
          <w:rFonts w:ascii="Times New Roman" w:eastAsiaTheme="minorHAnsi" w:hAnsi="Times New Roman"/>
          <w:sz w:val="21"/>
          <w:szCs w:val="21"/>
          <w:lang w:eastAsia="en-US"/>
        </w:rPr>
        <w:t xml:space="preserve"> в размере одной трехсотой действующей на дату уплаты пени ключевой ставки Центрального банка Российской Федерации от цены </w:t>
      </w:r>
      <w:r w:rsidR="002C10D0">
        <w:rPr>
          <w:rFonts w:ascii="Times New Roman" w:hAnsi="Times New Roman"/>
          <w:sz w:val="21"/>
          <w:szCs w:val="21"/>
        </w:rPr>
        <w:t>Контракт</w:t>
      </w:r>
      <w:r w:rsidRPr="00F96AB2">
        <w:rPr>
          <w:rFonts w:ascii="Times New Roman" w:hAnsi="Times New Roman"/>
          <w:sz w:val="21"/>
          <w:szCs w:val="21"/>
        </w:rPr>
        <w:t>а</w:t>
      </w:r>
      <w:r w:rsidRPr="00F96AB2">
        <w:rPr>
          <w:rFonts w:ascii="Times New Roman" w:eastAsiaTheme="minorHAnsi" w:hAnsi="Times New Roman"/>
          <w:sz w:val="21"/>
          <w:szCs w:val="21"/>
          <w:lang w:eastAsia="en-US"/>
        </w:rPr>
        <w:t xml:space="preserve">, уменьшенной на сумму, пропорциональную объему обязательств, предусмотренных </w:t>
      </w:r>
      <w:r w:rsidR="002C10D0">
        <w:rPr>
          <w:rFonts w:ascii="Times New Roman" w:hAnsi="Times New Roman"/>
          <w:sz w:val="21"/>
          <w:szCs w:val="21"/>
        </w:rPr>
        <w:t>Контракт</w:t>
      </w:r>
      <w:r w:rsidRPr="00F96AB2">
        <w:rPr>
          <w:rFonts w:ascii="Times New Roman" w:hAnsi="Times New Roman"/>
          <w:sz w:val="21"/>
          <w:szCs w:val="21"/>
        </w:rPr>
        <w:t>ом</w:t>
      </w:r>
      <w:r w:rsidRPr="00F96AB2">
        <w:rPr>
          <w:rFonts w:ascii="Times New Roman" w:eastAsiaTheme="minorHAnsi" w:hAnsi="Times New Roman"/>
          <w:sz w:val="21"/>
          <w:szCs w:val="21"/>
          <w:lang w:eastAsia="en-US"/>
        </w:rPr>
        <w:t xml:space="preserve"> и фактически исполненных Поставщиком, за исключением случаев, если</w:t>
      </w:r>
      <w:proofErr w:type="gramEnd"/>
      <w:r w:rsidRPr="00F96AB2">
        <w:rPr>
          <w:rFonts w:ascii="Times New Roman" w:eastAsiaTheme="minorHAnsi" w:hAnsi="Times New Roman"/>
          <w:sz w:val="21"/>
          <w:szCs w:val="21"/>
          <w:lang w:eastAsia="en-US"/>
        </w:rPr>
        <w:t xml:space="preserve"> законодательством Российской Федерации установлен иной порядок начисления пени. </w:t>
      </w:r>
    </w:p>
    <w:p w:rsidR="00F96AB2" w:rsidRPr="00F96AB2" w:rsidRDefault="00F96AB2" w:rsidP="00F96AB2">
      <w:pPr>
        <w:pStyle w:val="af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21"/>
          <w:szCs w:val="21"/>
        </w:rPr>
      </w:pPr>
      <w:r w:rsidRPr="00F96AB2">
        <w:rPr>
          <w:rFonts w:ascii="Times New Roman" w:hAnsi="Times New Roman"/>
          <w:sz w:val="21"/>
          <w:szCs w:val="21"/>
        </w:rPr>
        <w:t xml:space="preserve">6.5. Штрафы начисляются за ненадлежащее исполнение </w:t>
      </w:r>
      <w:r w:rsidRPr="00F96AB2">
        <w:rPr>
          <w:rFonts w:ascii="Times New Roman" w:hAnsi="Times New Roman"/>
          <w:b/>
          <w:sz w:val="21"/>
          <w:szCs w:val="21"/>
        </w:rPr>
        <w:t>Заказчиком</w:t>
      </w:r>
      <w:r w:rsidRPr="00F96AB2">
        <w:rPr>
          <w:rFonts w:ascii="Times New Roman" w:hAnsi="Times New Roman"/>
          <w:sz w:val="21"/>
          <w:szCs w:val="21"/>
        </w:rPr>
        <w:t xml:space="preserve"> обязательств, предусмотренных </w:t>
      </w:r>
      <w:r w:rsidR="002C10D0">
        <w:rPr>
          <w:rFonts w:ascii="Times New Roman" w:hAnsi="Times New Roman"/>
          <w:sz w:val="21"/>
          <w:szCs w:val="21"/>
        </w:rPr>
        <w:t>Контракт</w:t>
      </w:r>
      <w:r w:rsidRPr="00F96AB2">
        <w:rPr>
          <w:rFonts w:ascii="Times New Roman" w:hAnsi="Times New Roman"/>
          <w:sz w:val="21"/>
          <w:szCs w:val="21"/>
        </w:rPr>
        <w:t xml:space="preserve">ом, за исключением просрочки исполнения обязательств, предусмотренных </w:t>
      </w:r>
      <w:r w:rsidR="002C10D0">
        <w:rPr>
          <w:rFonts w:ascii="Times New Roman" w:hAnsi="Times New Roman"/>
          <w:sz w:val="21"/>
          <w:szCs w:val="21"/>
        </w:rPr>
        <w:t>Контракт</w:t>
      </w:r>
      <w:r w:rsidRPr="00F96AB2">
        <w:rPr>
          <w:rFonts w:ascii="Times New Roman" w:hAnsi="Times New Roman"/>
          <w:sz w:val="21"/>
          <w:szCs w:val="21"/>
        </w:rPr>
        <w:t xml:space="preserve">ом. За каждый факт неисполнения Заказчиком обязательств, предусмотренных </w:t>
      </w:r>
      <w:r w:rsidR="002C10D0">
        <w:rPr>
          <w:rFonts w:ascii="Times New Roman" w:hAnsi="Times New Roman"/>
          <w:sz w:val="21"/>
          <w:szCs w:val="21"/>
        </w:rPr>
        <w:t>Контракт</w:t>
      </w:r>
      <w:r w:rsidRPr="00F96AB2">
        <w:rPr>
          <w:rFonts w:ascii="Times New Roman" w:hAnsi="Times New Roman"/>
          <w:sz w:val="21"/>
          <w:szCs w:val="21"/>
        </w:rPr>
        <w:t xml:space="preserve">ом, за исключением просрочки исполнения обязательств, предусмотренных </w:t>
      </w:r>
      <w:r w:rsidR="002C10D0">
        <w:rPr>
          <w:rFonts w:ascii="Times New Roman" w:hAnsi="Times New Roman"/>
          <w:sz w:val="21"/>
          <w:szCs w:val="21"/>
        </w:rPr>
        <w:t>Контракт</w:t>
      </w:r>
      <w:r w:rsidRPr="00F96AB2">
        <w:rPr>
          <w:rFonts w:ascii="Times New Roman" w:hAnsi="Times New Roman"/>
          <w:sz w:val="21"/>
          <w:szCs w:val="21"/>
        </w:rPr>
        <w:t>ом, размер штрафа устанавливается в следующем порядке:</w:t>
      </w:r>
    </w:p>
    <w:p w:rsidR="00F96AB2" w:rsidRPr="00F96AB2" w:rsidRDefault="00F96AB2" w:rsidP="00F96AB2">
      <w:pPr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F96AB2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а) 1000 рублей, если цена </w:t>
      </w:r>
      <w:r w:rsidR="002C10D0">
        <w:rPr>
          <w:rFonts w:ascii="Times New Roman" w:eastAsiaTheme="minorHAnsi" w:hAnsi="Times New Roman" w:cs="Times New Roman"/>
          <w:sz w:val="21"/>
          <w:szCs w:val="21"/>
          <w:lang w:eastAsia="en-US"/>
        </w:rPr>
        <w:t>Контракт</w:t>
      </w:r>
      <w:r w:rsidRPr="00F96AB2">
        <w:rPr>
          <w:rFonts w:ascii="Times New Roman" w:eastAsiaTheme="minorHAnsi" w:hAnsi="Times New Roman" w:cs="Times New Roman"/>
          <w:sz w:val="21"/>
          <w:szCs w:val="21"/>
          <w:lang w:eastAsia="en-US"/>
        </w:rPr>
        <w:t>а не превышает 3 млн. рублей (включительно);</w:t>
      </w:r>
    </w:p>
    <w:p w:rsidR="00F96AB2" w:rsidRPr="00F96AB2" w:rsidRDefault="00F96AB2" w:rsidP="00F96AB2">
      <w:pPr>
        <w:pStyle w:val="af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21"/>
          <w:szCs w:val="21"/>
        </w:rPr>
      </w:pPr>
      <w:r w:rsidRPr="00F96AB2">
        <w:rPr>
          <w:rFonts w:ascii="Times New Roman" w:hAnsi="Times New Roman"/>
          <w:sz w:val="21"/>
          <w:szCs w:val="21"/>
        </w:rPr>
        <w:t xml:space="preserve">6.6. Штрафы начисляются за неисполнения или ненадлежащего исполнение Поставщиком обязательств, предусмотренных </w:t>
      </w:r>
      <w:r w:rsidR="002C10D0">
        <w:rPr>
          <w:rFonts w:ascii="Times New Roman" w:hAnsi="Times New Roman"/>
          <w:sz w:val="21"/>
          <w:szCs w:val="21"/>
        </w:rPr>
        <w:t>Контракт</w:t>
      </w:r>
      <w:r w:rsidRPr="00F96AB2">
        <w:rPr>
          <w:rFonts w:ascii="Times New Roman" w:hAnsi="Times New Roman"/>
          <w:sz w:val="21"/>
          <w:szCs w:val="21"/>
        </w:rPr>
        <w:t xml:space="preserve">ом, за исключением просрочки исполнения Поставщиком обязательств, предусмотренных </w:t>
      </w:r>
      <w:r w:rsidR="002C10D0">
        <w:rPr>
          <w:rFonts w:ascii="Times New Roman" w:hAnsi="Times New Roman"/>
          <w:sz w:val="21"/>
          <w:szCs w:val="21"/>
        </w:rPr>
        <w:t>Контракт</w:t>
      </w:r>
      <w:r w:rsidRPr="00F96AB2">
        <w:rPr>
          <w:rFonts w:ascii="Times New Roman" w:hAnsi="Times New Roman"/>
          <w:sz w:val="21"/>
          <w:szCs w:val="21"/>
        </w:rPr>
        <w:t>ом:</w:t>
      </w:r>
    </w:p>
    <w:p w:rsidR="00F96AB2" w:rsidRPr="00F96AB2" w:rsidRDefault="00F96AB2" w:rsidP="00F96AB2">
      <w:pPr>
        <w:pStyle w:val="af3"/>
        <w:spacing w:before="0" w:beforeAutospacing="0" w:after="0" w:afterAutospacing="0"/>
        <w:contextualSpacing/>
        <w:jc w:val="both"/>
        <w:rPr>
          <w:rFonts w:ascii="Times New Roman" w:hAnsi="Times New Roman"/>
          <w:sz w:val="21"/>
          <w:szCs w:val="21"/>
        </w:rPr>
      </w:pPr>
      <w:r w:rsidRPr="00F96AB2">
        <w:rPr>
          <w:rFonts w:ascii="Times New Roman" w:hAnsi="Times New Roman"/>
          <w:sz w:val="21"/>
          <w:szCs w:val="21"/>
        </w:rPr>
        <w:t xml:space="preserve">- за каждый факт неисполнения или ненадлежащего исполнения Поставщиком обязательств, предусмотренных </w:t>
      </w:r>
      <w:r w:rsidR="002C10D0">
        <w:rPr>
          <w:rFonts w:ascii="Times New Roman" w:hAnsi="Times New Roman"/>
          <w:sz w:val="21"/>
          <w:szCs w:val="21"/>
        </w:rPr>
        <w:t>Контракт</w:t>
      </w:r>
      <w:r w:rsidRPr="00F96AB2">
        <w:rPr>
          <w:rFonts w:ascii="Times New Roman" w:hAnsi="Times New Roman"/>
          <w:sz w:val="21"/>
          <w:szCs w:val="21"/>
        </w:rPr>
        <w:t xml:space="preserve">ом, размер штрафа устанавливается в размере 1% цены </w:t>
      </w:r>
      <w:r w:rsidR="002C10D0">
        <w:rPr>
          <w:rFonts w:ascii="Times New Roman" w:hAnsi="Times New Roman"/>
          <w:sz w:val="21"/>
          <w:szCs w:val="21"/>
        </w:rPr>
        <w:t>Контракт</w:t>
      </w:r>
      <w:r w:rsidRPr="00F96AB2">
        <w:rPr>
          <w:rFonts w:ascii="Times New Roman" w:hAnsi="Times New Roman"/>
          <w:sz w:val="21"/>
          <w:szCs w:val="21"/>
        </w:rPr>
        <w:t>а, что составляет______________________________, но не более 5 т.р. и не менее 1 т.р.</w:t>
      </w:r>
    </w:p>
    <w:p w:rsidR="00F96AB2" w:rsidRPr="00F96AB2" w:rsidRDefault="00F96AB2" w:rsidP="00F96AB2">
      <w:pPr>
        <w:autoSpaceDE w:val="0"/>
        <w:autoSpaceDN w:val="0"/>
        <w:adjustRightInd w:val="0"/>
        <w:ind w:firstLine="708"/>
        <w:contextualSpacing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F96AB2">
        <w:rPr>
          <w:rFonts w:ascii="Times New Roman" w:eastAsiaTheme="minorHAnsi" w:hAnsi="Times New Roman" w:cs="Times New Roman"/>
          <w:sz w:val="21"/>
          <w:szCs w:val="21"/>
          <w:lang w:eastAsia="en-US"/>
        </w:rPr>
        <w:t>6.</w:t>
      </w:r>
      <w:r>
        <w:rPr>
          <w:rFonts w:ascii="Times New Roman" w:eastAsiaTheme="minorHAnsi" w:hAnsi="Times New Roman" w:cs="Times New Roman"/>
          <w:sz w:val="21"/>
          <w:szCs w:val="21"/>
          <w:lang w:eastAsia="en-US"/>
        </w:rPr>
        <w:t>7</w:t>
      </w:r>
      <w:r w:rsidRPr="00F96AB2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. За каждый факт неисполнения или ненадлежащего исполнения поставщиком обязательства, предусмотренного </w:t>
      </w:r>
      <w:r w:rsidR="002C10D0">
        <w:rPr>
          <w:rFonts w:ascii="Times New Roman" w:hAnsi="Times New Roman" w:cs="Times New Roman"/>
          <w:color w:val="000000"/>
          <w:sz w:val="21"/>
          <w:szCs w:val="21"/>
        </w:rPr>
        <w:t>Контракт</w:t>
      </w:r>
      <w:r w:rsidRPr="00F96AB2">
        <w:rPr>
          <w:rFonts w:ascii="Times New Roman" w:hAnsi="Times New Roman" w:cs="Times New Roman"/>
          <w:color w:val="000000"/>
          <w:sz w:val="21"/>
          <w:szCs w:val="21"/>
        </w:rPr>
        <w:t>ом</w:t>
      </w:r>
      <w:r w:rsidRPr="00F96AB2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, которое не имеет стоимостного выражения, размер штрафа устанавливается (при наличии в </w:t>
      </w:r>
      <w:r w:rsidR="002C10D0">
        <w:rPr>
          <w:rFonts w:ascii="Times New Roman" w:hAnsi="Times New Roman" w:cs="Times New Roman"/>
          <w:color w:val="000000"/>
          <w:sz w:val="21"/>
          <w:szCs w:val="21"/>
        </w:rPr>
        <w:t>Контракт</w:t>
      </w:r>
      <w:r w:rsidRPr="00F96AB2">
        <w:rPr>
          <w:rFonts w:ascii="Times New Roman" w:hAnsi="Times New Roman" w:cs="Times New Roman"/>
          <w:color w:val="000000"/>
          <w:sz w:val="21"/>
          <w:szCs w:val="21"/>
        </w:rPr>
        <w:t>е</w:t>
      </w:r>
      <w:r w:rsidRPr="00F96AB2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таких обязательств) в следующем порядке:</w:t>
      </w:r>
    </w:p>
    <w:p w:rsidR="00F96AB2" w:rsidRPr="00F96AB2" w:rsidRDefault="00F96AB2" w:rsidP="00F96AB2">
      <w:pPr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F96AB2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а) 1000 рублей, если цена </w:t>
      </w:r>
      <w:r w:rsidR="002C10D0">
        <w:rPr>
          <w:rFonts w:ascii="Times New Roman" w:hAnsi="Times New Roman" w:cs="Times New Roman"/>
          <w:color w:val="000000"/>
          <w:sz w:val="21"/>
          <w:szCs w:val="21"/>
        </w:rPr>
        <w:t>Контракт</w:t>
      </w:r>
      <w:r w:rsidRPr="00F96AB2">
        <w:rPr>
          <w:rFonts w:ascii="Times New Roman" w:hAnsi="Times New Roman" w:cs="Times New Roman"/>
          <w:color w:val="000000"/>
          <w:sz w:val="21"/>
          <w:szCs w:val="21"/>
        </w:rPr>
        <w:t>а</w:t>
      </w:r>
      <w:r w:rsidRPr="00F96AB2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не превышает 3 млн. рублей;</w:t>
      </w:r>
    </w:p>
    <w:p w:rsidR="00F96AB2" w:rsidRPr="00F96AB2" w:rsidRDefault="00F96AB2" w:rsidP="00F96AB2">
      <w:pPr>
        <w:pStyle w:val="af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21"/>
          <w:szCs w:val="21"/>
        </w:rPr>
      </w:pPr>
      <w:r w:rsidRPr="00F96AB2">
        <w:rPr>
          <w:rFonts w:ascii="Times New Roman" w:hAnsi="Times New Roman"/>
          <w:sz w:val="21"/>
          <w:szCs w:val="21"/>
        </w:rPr>
        <w:t>6.</w:t>
      </w:r>
      <w:r>
        <w:rPr>
          <w:rFonts w:ascii="Times New Roman" w:hAnsi="Times New Roman"/>
          <w:sz w:val="21"/>
          <w:szCs w:val="21"/>
        </w:rPr>
        <w:t>8</w:t>
      </w:r>
      <w:r w:rsidRPr="00F96AB2">
        <w:rPr>
          <w:rFonts w:ascii="Times New Roman" w:hAnsi="Times New Roman"/>
          <w:sz w:val="21"/>
          <w:szCs w:val="21"/>
        </w:rPr>
        <w:t xml:space="preserve">. Общая сумма начисленных штрафов за неисполнение или ненадлежащее исполнение Поставщиком обязательств, предусмотренных </w:t>
      </w:r>
      <w:r w:rsidR="002C10D0">
        <w:rPr>
          <w:rFonts w:ascii="Times New Roman" w:hAnsi="Times New Roman"/>
          <w:sz w:val="21"/>
          <w:szCs w:val="21"/>
        </w:rPr>
        <w:t>Контракт</w:t>
      </w:r>
      <w:r w:rsidRPr="00F96AB2">
        <w:rPr>
          <w:rFonts w:ascii="Times New Roman" w:hAnsi="Times New Roman"/>
          <w:sz w:val="21"/>
          <w:szCs w:val="21"/>
        </w:rPr>
        <w:t xml:space="preserve">ом, не может превышать цену </w:t>
      </w:r>
      <w:r w:rsidR="002C10D0">
        <w:rPr>
          <w:rFonts w:ascii="Times New Roman" w:hAnsi="Times New Roman"/>
          <w:sz w:val="21"/>
          <w:szCs w:val="21"/>
        </w:rPr>
        <w:t>Контракт</w:t>
      </w:r>
      <w:r w:rsidRPr="00F96AB2">
        <w:rPr>
          <w:rFonts w:ascii="Times New Roman" w:hAnsi="Times New Roman"/>
          <w:sz w:val="21"/>
          <w:szCs w:val="21"/>
        </w:rPr>
        <w:t>а.</w:t>
      </w:r>
    </w:p>
    <w:p w:rsidR="00F96AB2" w:rsidRPr="00F96AB2" w:rsidRDefault="00F96AB2" w:rsidP="00F96AB2">
      <w:pPr>
        <w:pStyle w:val="af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21"/>
          <w:szCs w:val="21"/>
        </w:rPr>
      </w:pPr>
      <w:r w:rsidRPr="00F96AB2">
        <w:rPr>
          <w:rFonts w:ascii="Times New Roman" w:hAnsi="Times New Roman"/>
          <w:sz w:val="21"/>
          <w:szCs w:val="21"/>
        </w:rPr>
        <w:t>6.</w:t>
      </w:r>
      <w:r>
        <w:rPr>
          <w:rFonts w:ascii="Times New Roman" w:hAnsi="Times New Roman"/>
          <w:sz w:val="21"/>
          <w:szCs w:val="21"/>
        </w:rPr>
        <w:t>9</w:t>
      </w:r>
      <w:r w:rsidRPr="00F96AB2">
        <w:rPr>
          <w:rFonts w:ascii="Times New Roman" w:hAnsi="Times New Roman"/>
          <w:sz w:val="21"/>
          <w:szCs w:val="21"/>
        </w:rPr>
        <w:t xml:space="preserve">. Общая сумма начисленных штрафов за ненадлежащее исполнение Заказчиком обязательств, предусмотренных </w:t>
      </w:r>
      <w:r w:rsidR="002C10D0">
        <w:rPr>
          <w:rFonts w:ascii="Times New Roman" w:hAnsi="Times New Roman"/>
          <w:sz w:val="21"/>
          <w:szCs w:val="21"/>
        </w:rPr>
        <w:t>Контракт</w:t>
      </w:r>
      <w:r w:rsidRPr="00F96AB2">
        <w:rPr>
          <w:rFonts w:ascii="Times New Roman" w:hAnsi="Times New Roman"/>
          <w:sz w:val="21"/>
          <w:szCs w:val="21"/>
        </w:rPr>
        <w:t xml:space="preserve">ом, не может превышать цену </w:t>
      </w:r>
      <w:r w:rsidR="002C10D0">
        <w:rPr>
          <w:rFonts w:ascii="Times New Roman" w:hAnsi="Times New Roman"/>
          <w:sz w:val="21"/>
          <w:szCs w:val="21"/>
        </w:rPr>
        <w:t>Контракт</w:t>
      </w:r>
      <w:r w:rsidRPr="00F96AB2">
        <w:rPr>
          <w:rFonts w:ascii="Times New Roman" w:hAnsi="Times New Roman"/>
          <w:sz w:val="21"/>
          <w:szCs w:val="21"/>
        </w:rPr>
        <w:t>а.</w:t>
      </w:r>
    </w:p>
    <w:p w:rsidR="00F96AB2" w:rsidRPr="00F96AB2" w:rsidRDefault="00F96AB2" w:rsidP="00F96AB2">
      <w:pPr>
        <w:pStyle w:val="af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21"/>
          <w:szCs w:val="21"/>
        </w:rPr>
      </w:pPr>
      <w:r w:rsidRPr="00F96AB2">
        <w:rPr>
          <w:rFonts w:ascii="Times New Roman" w:eastAsiaTheme="minorHAnsi" w:hAnsi="Times New Roman"/>
          <w:sz w:val="21"/>
          <w:szCs w:val="21"/>
          <w:lang w:eastAsia="en-US"/>
        </w:rPr>
        <w:t>6.1</w:t>
      </w:r>
      <w:r>
        <w:rPr>
          <w:rFonts w:ascii="Times New Roman" w:eastAsiaTheme="minorHAnsi" w:hAnsi="Times New Roman"/>
          <w:sz w:val="21"/>
          <w:szCs w:val="21"/>
          <w:lang w:eastAsia="en-US"/>
        </w:rPr>
        <w:t>0</w:t>
      </w:r>
      <w:r w:rsidRPr="00F96AB2">
        <w:rPr>
          <w:rFonts w:ascii="Times New Roman" w:eastAsiaTheme="minorHAnsi" w:hAnsi="Times New Roman"/>
          <w:sz w:val="21"/>
          <w:szCs w:val="21"/>
          <w:lang w:eastAsia="en-US"/>
        </w:rPr>
        <w:t xml:space="preserve">. В случае если законодательством Российской Федерации установлен иной порядок начисления штрафа, чем порядок, предусмотренный </w:t>
      </w:r>
      <w:r w:rsidRPr="00F96AB2">
        <w:rPr>
          <w:rFonts w:ascii="Times New Roman" w:hAnsi="Times New Roman"/>
          <w:sz w:val="21"/>
          <w:szCs w:val="21"/>
        </w:rPr>
        <w:t>Постановлением Правительства Российской Федерации от 30.08.2017 № 1042</w:t>
      </w:r>
      <w:r w:rsidRPr="00F96AB2">
        <w:rPr>
          <w:rFonts w:ascii="Times New Roman" w:eastAsiaTheme="minorHAnsi" w:hAnsi="Times New Roman"/>
          <w:sz w:val="21"/>
          <w:szCs w:val="21"/>
          <w:lang w:eastAsia="en-US"/>
        </w:rPr>
        <w:t xml:space="preserve">, размер такого штрафа и порядок его начисления устанавливается </w:t>
      </w:r>
      <w:r w:rsidR="002C10D0">
        <w:rPr>
          <w:rFonts w:ascii="Times New Roman" w:hAnsi="Times New Roman"/>
          <w:sz w:val="21"/>
          <w:szCs w:val="21"/>
        </w:rPr>
        <w:t>Контракт</w:t>
      </w:r>
      <w:r w:rsidRPr="00F96AB2">
        <w:rPr>
          <w:rFonts w:ascii="Times New Roman" w:hAnsi="Times New Roman"/>
          <w:sz w:val="21"/>
          <w:szCs w:val="21"/>
        </w:rPr>
        <w:t>ом</w:t>
      </w:r>
      <w:r w:rsidRPr="00F96AB2">
        <w:rPr>
          <w:rFonts w:ascii="Times New Roman" w:eastAsiaTheme="minorHAnsi" w:hAnsi="Times New Roman"/>
          <w:sz w:val="21"/>
          <w:szCs w:val="21"/>
          <w:lang w:eastAsia="en-US"/>
        </w:rPr>
        <w:t xml:space="preserve"> в соответствии с законодательством Российской Федерации</w:t>
      </w:r>
    </w:p>
    <w:p w:rsidR="00F96AB2" w:rsidRPr="00F96AB2" w:rsidRDefault="00F96AB2" w:rsidP="00F96AB2">
      <w:pPr>
        <w:pStyle w:val="af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6.11</w:t>
      </w:r>
      <w:r w:rsidRPr="00F96AB2">
        <w:rPr>
          <w:rFonts w:ascii="Times New Roman" w:hAnsi="Times New Roman"/>
          <w:sz w:val="21"/>
          <w:szCs w:val="21"/>
        </w:rPr>
        <w:t xml:space="preserve">. В случае просрочки исполнения, неисполнения или ненадлежащего исполнения обязательства, предусмотренного </w:t>
      </w:r>
      <w:r w:rsidR="002C10D0">
        <w:rPr>
          <w:rFonts w:ascii="Times New Roman" w:hAnsi="Times New Roman"/>
          <w:sz w:val="21"/>
          <w:szCs w:val="21"/>
        </w:rPr>
        <w:t>Контракт</w:t>
      </w:r>
      <w:r w:rsidRPr="00F96AB2">
        <w:rPr>
          <w:rFonts w:ascii="Times New Roman" w:hAnsi="Times New Roman"/>
          <w:sz w:val="21"/>
          <w:szCs w:val="21"/>
        </w:rPr>
        <w:t xml:space="preserve">ом, Заказчик вправе провести оплату по </w:t>
      </w:r>
      <w:r w:rsidR="002C10D0">
        <w:rPr>
          <w:rFonts w:ascii="Times New Roman" w:hAnsi="Times New Roman"/>
          <w:sz w:val="21"/>
          <w:szCs w:val="21"/>
        </w:rPr>
        <w:t>Контракт</w:t>
      </w:r>
      <w:r w:rsidRPr="00F96AB2">
        <w:rPr>
          <w:rFonts w:ascii="Times New Roman" w:hAnsi="Times New Roman"/>
          <w:sz w:val="21"/>
          <w:szCs w:val="21"/>
        </w:rPr>
        <w:t>у за вычетом соответствующего размера неустойки (штрафа, пени).</w:t>
      </w:r>
    </w:p>
    <w:p w:rsidR="00F96AB2" w:rsidRPr="00F96AB2" w:rsidRDefault="00F96AB2" w:rsidP="00F96AB2">
      <w:pPr>
        <w:pStyle w:val="af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21"/>
          <w:szCs w:val="21"/>
        </w:rPr>
      </w:pPr>
      <w:r w:rsidRPr="00F96AB2">
        <w:rPr>
          <w:rFonts w:ascii="Times New Roman" w:hAnsi="Times New Roman"/>
          <w:sz w:val="21"/>
          <w:szCs w:val="21"/>
        </w:rPr>
        <w:t>6</w:t>
      </w:r>
      <w:r>
        <w:rPr>
          <w:rFonts w:ascii="Times New Roman" w:hAnsi="Times New Roman"/>
          <w:sz w:val="21"/>
          <w:szCs w:val="21"/>
        </w:rPr>
        <w:t>.12</w:t>
      </w:r>
      <w:r w:rsidRPr="00F96AB2">
        <w:rPr>
          <w:rFonts w:ascii="Times New Roman" w:hAnsi="Times New Roman"/>
          <w:sz w:val="21"/>
          <w:szCs w:val="21"/>
        </w:rPr>
        <w:t>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F96AB2" w:rsidRPr="00F96AB2" w:rsidRDefault="00F96AB2" w:rsidP="00F96AB2">
      <w:pPr>
        <w:pStyle w:val="af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6.13</w:t>
      </w:r>
      <w:r w:rsidRPr="00F96AB2">
        <w:rPr>
          <w:rFonts w:ascii="Times New Roman" w:hAnsi="Times New Roman"/>
          <w:sz w:val="21"/>
          <w:szCs w:val="21"/>
        </w:rPr>
        <w:t xml:space="preserve">. Уплата неустойки не освобождает стороны от исполнения обязательств, принятых на себя по </w:t>
      </w:r>
      <w:r w:rsidR="002C10D0">
        <w:rPr>
          <w:rFonts w:ascii="Times New Roman" w:hAnsi="Times New Roman"/>
          <w:sz w:val="21"/>
          <w:szCs w:val="21"/>
        </w:rPr>
        <w:t>Контракт</w:t>
      </w:r>
      <w:r w:rsidRPr="00F96AB2">
        <w:rPr>
          <w:rFonts w:ascii="Times New Roman" w:hAnsi="Times New Roman"/>
          <w:sz w:val="21"/>
          <w:szCs w:val="21"/>
        </w:rPr>
        <w:t>у.</w:t>
      </w:r>
    </w:p>
    <w:p w:rsidR="00FE05A0" w:rsidRPr="00F96AB2" w:rsidRDefault="00F96AB2" w:rsidP="00F96AB2">
      <w:pPr>
        <w:tabs>
          <w:tab w:val="left" w:pos="0"/>
        </w:tabs>
        <w:ind w:firstLine="709"/>
        <w:contextualSpacing/>
        <w:rPr>
          <w:rStyle w:val="ab"/>
          <w:rFonts w:ascii="Times New Roman" w:hAnsi="Times New Roman"/>
          <w:i w:val="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6.14</w:t>
      </w:r>
      <w:r w:rsidRPr="00F96AB2">
        <w:rPr>
          <w:rFonts w:ascii="Times New Roman" w:hAnsi="Times New Roman" w:cs="Times New Roman"/>
          <w:color w:val="000000"/>
          <w:sz w:val="21"/>
          <w:szCs w:val="21"/>
        </w:rPr>
        <w:t xml:space="preserve">. Стороны освобождаются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2C10D0">
        <w:rPr>
          <w:rFonts w:ascii="Times New Roman" w:hAnsi="Times New Roman" w:cs="Times New Roman"/>
          <w:color w:val="000000"/>
          <w:sz w:val="21"/>
          <w:szCs w:val="21"/>
        </w:rPr>
        <w:t>Контракт</w:t>
      </w:r>
      <w:r w:rsidRPr="00F96AB2">
        <w:rPr>
          <w:rFonts w:ascii="Times New Roman" w:hAnsi="Times New Roman" w:cs="Times New Roman"/>
          <w:color w:val="000000"/>
          <w:sz w:val="21"/>
          <w:szCs w:val="21"/>
        </w:rPr>
        <w:t>ом, произошло вследствие непреодолимой силы или по вине другой стороны</w:t>
      </w:r>
    </w:p>
    <w:p w:rsidR="00FE05A0" w:rsidRPr="004E0A9A" w:rsidRDefault="00FE05A0" w:rsidP="001F1B35">
      <w:pPr>
        <w:tabs>
          <w:tab w:val="left" w:pos="0"/>
        </w:tabs>
        <w:ind w:firstLine="709"/>
        <w:contextualSpacing/>
        <w:jc w:val="center"/>
        <w:rPr>
          <w:rStyle w:val="ab"/>
          <w:rFonts w:ascii="Times New Roman" w:hAnsi="Times New Roman"/>
          <w:b/>
          <w:i w:val="0"/>
          <w:sz w:val="21"/>
          <w:szCs w:val="21"/>
        </w:rPr>
      </w:pPr>
      <w:r w:rsidRPr="004E0A9A">
        <w:rPr>
          <w:rStyle w:val="ab"/>
          <w:rFonts w:ascii="Times New Roman" w:hAnsi="Times New Roman"/>
          <w:b/>
          <w:i w:val="0"/>
          <w:sz w:val="21"/>
          <w:szCs w:val="21"/>
        </w:rPr>
        <w:t>7. РАЗРЕШЕНИЕ СПОРОВ</w:t>
      </w:r>
    </w:p>
    <w:p w:rsidR="00FE05A0" w:rsidRPr="004E0A9A" w:rsidRDefault="00FE05A0" w:rsidP="00D77298">
      <w:pPr>
        <w:ind w:firstLine="709"/>
        <w:rPr>
          <w:rFonts w:ascii="Times New Roman" w:hAnsi="Times New Roman" w:cs="Times New Roman"/>
          <w:noProof w:val="0"/>
          <w:sz w:val="21"/>
          <w:szCs w:val="21"/>
        </w:rPr>
      </w:pPr>
      <w:r w:rsidRPr="004E0A9A">
        <w:rPr>
          <w:rFonts w:ascii="Times New Roman" w:hAnsi="Times New Roman" w:cs="Times New Roman"/>
          <w:noProof w:val="0"/>
          <w:sz w:val="21"/>
          <w:szCs w:val="21"/>
        </w:rPr>
        <w:t>7.1.</w:t>
      </w:r>
      <w:r w:rsidR="00A02476"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 </w:t>
      </w:r>
      <w:r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Все споры и разногласия, возникающие между сторонами из настоящего </w:t>
      </w:r>
      <w:r w:rsidR="002C10D0">
        <w:rPr>
          <w:rFonts w:ascii="Times New Roman" w:hAnsi="Times New Roman" w:cs="Times New Roman"/>
          <w:noProof w:val="0"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noProof w:val="0"/>
          <w:sz w:val="21"/>
          <w:szCs w:val="21"/>
        </w:rPr>
        <w:t>а</w:t>
      </w:r>
      <w:r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 или в связи с ним, разрешаются в претензионном порядке.</w:t>
      </w:r>
    </w:p>
    <w:p w:rsidR="00FE05A0" w:rsidRPr="004E0A9A" w:rsidRDefault="00FE05A0" w:rsidP="00D77298">
      <w:pPr>
        <w:ind w:firstLine="709"/>
        <w:rPr>
          <w:rFonts w:ascii="Times New Roman" w:hAnsi="Times New Roman" w:cs="Times New Roman"/>
          <w:noProof w:val="0"/>
          <w:sz w:val="21"/>
          <w:szCs w:val="21"/>
        </w:rPr>
      </w:pPr>
      <w:r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Заинтересованная сторона обязана направить другой стороне претензию. Претензия и ответ на претензию направляется заказным письмом с уведомлением о вручении адресату по адресу, указанному в разделе 11 настоящего </w:t>
      </w:r>
      <w:r w:rsidR="002C10D0">
        <w:rPr>
          <w:rFonts w:ascii="Times New Roman" w:hAnsi="Times New Roman" w:cs="Times New Roman"/>
          <w:noProof w:val="0"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noProof w:val="0"/>
          <w:sz w:val="21"/>
          <w:szCs w:val="21"/>
        </w:rPr>
        <w:t>а</w:t>
      </w:r>
      <w:r w:rsidRPr="004E0A9A">
        <w:rPr>
          <w:rFonts w:ascii="Times New Roman" w:hAnsi="Times New Roman" w:cs="Times New Roman"/>
          <w:noProof w:val="0"/>
          <w:sz w:val="21"/>
          <w:szCs w:val="21"/>
        </w:rPr>
        <w:t>.</w:t>
      </w:r>
    </w:p>
    <w:p w:rsidR="00FE05A0" w:rsidRPr="004E0A9A" w:rsidRDefault="00FE05A0" w:rsidP="00D77298">
      <w:pPr>
        <w:ind w:firstLine="709"/>
        <w:rPr>
          <w:rFonts w:ascii="Times New Roman" w:hAnsi="Times New Roman" w:cs="Times New Roman"/>
          <w:noProof w:val="0"/>
          <w:sz w:val="21"/>
          <w:szCs w:val="21"/>
        </w:rPr>
      </w:pPr>
      <w:r w:rsidRPr="004E0A9A">
        <w:rPr>
          <w:rFonts w:ascii="Times New Roman" w:hAnsi="Times New Roman" w:cs="Times New Roman"/>
          <w:noProof w:val="0"/>
          <w:sz w:val="21"/>
          <w:szCs w:val="21"/>
        </w:rPr>
        <w:t>7.2. Срок рассмотрения и ответа на претензию – 10 (десять) дней от даты почтового штемпеля, свидетельствующего о поступлении претензии в почтовое отделение стороны, направившей претензию.</w:t>
      </w:r>
    </w:p>
    <w:p w:rsidR="00FE05A0" w:rsidRPr="004E0A9A" w:rsidRDefault="00FE05A0" w:rsidP="00D77298">
      <w:pPr>
        <w:ind w:firstLine="709"/>
        <w:rPr>
          <w:rFonts w:ascii="Times New Roman" w:hAnsi="Times New Roman" w:cs="Times New Roman"/>
          <w:noProof w:val="0"/>
          <w:sz w:val="21"/>
          <w:szCs w:val="21"/>
        </w:rPr>
      </w:pPr>
      <w:r w:rsidRPr="004E0A9A">
        <w:rPr>
          <w:rFonts w:ascii="Times New Roman" w:hAnsi="Times New Roman" w:cs="Times New Roman"/>
          <w:noProof w:val="0"/>
          <w:sz w:val="21"/>
          <w:szCs w:val="21"/>
        </w:rPr>
        <w:t>7.3.</w:t>
      </w:r>
      <w:r w:rsidR="00A02476"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 </w:t>
      </w:r>
      <w:r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Неполучение ответа на претензию в установленный настоящим </w:t>
      </w:r>
      <w:r w:rsidR="002C10D0">
        <w:rPr>
          <w:rFonts w:ascii="Times New Roman" w:hAnsi="Times New Roman" w:cs="Times New Roman"/>
          <w:noProof w:val="0"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noProof w:val="0"/>
          <w:sz w:val="21"/>
          <w:szCs w:val="21"/>
        </w:rPr>
        <w:t>ом</w:t>
      </w:r>
      <w:r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 срок рассматривается как отказ в удовлетворении претензии.</w:t>
      </w:r>
    </w:p>
    <w:p w:rsidR="00FE05A0" w:rsidRPr="004E0A9A" w:rsidRDefault="00FE05A0" w:rsidP="00D77298">
      <w:pPr>
        <w:ind w:firstLine="709"/>
        <w:rPr>
          <w:rFonts w:ascii="Times New Roman" w:hAnsi="Times New Roman" w:cs="Times New Roman"/>
          <w:noProof w:val="0"/>
          <w:sz w:val="21"/>
          <w:szCs w:val="21"/>
        </w:rPr>
      </w:pPr>
      <w:r w:rsidRPr="004E0A9A">
        <w:rPr>
          <w:rFonts w:ascii="Times New Roman" w:hAnsi="Times New Roman" w:cs="Times New Roman"/>
          <w:noProof w:val="0"/>
          <w:sz w:val="21"/>
          <w:szCs w:val="21"/>
        </w:rPr>
        <w:t>7.4.</w:t>
      </w:r>
      <w:r w:rsidR="00A02476"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 </w:t>
      </w:r>
      <w:r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В случае отказа в удовлетворении претензии, либо </w:t>
      </w:r>
      <w:proofErr w:type="gramStart"/>
      <w:r w:rsidRPr="004E0A9A">
        <w:rPr>
          <w:rFonts w:ascii="Times New Roman" w:hAnsi="Times New Roman" w:cs="Times New Roman"/>
          <w:noProof w:val="0"/>
          <w:sz w:val="21"/>
          <w:szCs w:val="21"/>
        </w:rPr>
        <w:t>не получения</w:t>
      </w:r>
      <w:proofErr w:type="gramEnd"/>
      <w:r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 ответа на претензию либо получение ответа вне срока, сторона, направившая претензию вправе передать спор на разрешение Арбитражным судом.</w:t>
      </w:r>
    </w:p>
    <w:p w:rsidR="00FE05A0" w:rsidRPr="004E0A9A" w:rsidRDefault="00FE05A0" w:rsidP="00D77298">
      <w:pPr>
        <w:ind w:firstLine="709"/>
        <w:contextualSpacing/>
        <w:rPr>
          <w:rFonts w:ascii="Times New Roman" w:hAnsi="Times New Roman" w:cs="Times New Roman"/>
          <w:color w:val="000000"/>
          <w:sz w:val="21"/>
          <w:szCs w:val="21"/>
        </w:rPr>
      </w:pPr>
    </w:p>
    <w:p w:rsidR="00FE05A0" w:rsidRPr="004E0A9A" w:rsidRDefault="00FE05A0" w:rsidP="001F1B35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4E0A9A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8. ПОРЯДОК ИЗМЕНЕНИЯ И РАСТОРЖЕНИЯ </w:t>
      </w:r>
      <w:r w:rsidR="002C10D0">
        <w:rPr>
          <w:rFonts w:ascii="Times New Roman" w:hAnsi="Times New Roman" w:cs="Times New Roman"/>
          <w:b/>
          <w:color w:val="000000"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b/>
          <w:color w:val="000000"/>
          <w:sz w:val="21"/>
          <w:szCs w:val="21"/>
        </w:rPr>
        <w:t>А</w:t>
      </w:r>
    </w:p>
    <w:p w:rsidR="00FE05A0" w:rsidRPr="004E0A9A" w:rsidRDefault="00FE05A0" w:rsidP="00D77298">
      <w:pPr>
        <w:ind w:firstLine="709"/>
        <w:rPr>
          <w:rFonts w:ascii="Times New Roman" w:hAnsi="Times New Roman" w:cs="Times New Roman"/>
          <w:noProof w:val="0"/>
          <w:sz w:val="21"/>
          <w:szCs w:val="21"/>
        </w:rPr>
      </w:pPr>
      <w:r w:rsidRPr="004E0A9A">
        <w:rPr>
          <w:rFonts w:ascii="Times New Roman" w:hAnsi="Times New Roman" w:cs="Times New Roman"/>
          <w:noProof w:val="0"/>
          <w:sz w:val="21"/>
          <w:szCs w:val="21"/>
        </w:rPr>
        <w:t>8.1.</w:t>
      </w:r>
      <w:r w:rsidR="00A02476"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 </w:t>
      </w:r>
      <w:r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Настоящий </w:t>
      </w:r>
      <w:proofErr w:type="gramStart"/>
      <w:r w:rsidR="002C10D0">
        <w:rPr>
          <w:rFonts w:ascii="Times New Roman" w:hAnsi="Times New Roman" w:cs="Times New Roman"/>
          <w:noProof w:val="0"/>
          <w:sz w:val="21"/>
          <w:szCs w:val="21"/>
        </w:rPr>
        <w:t>Контракт</w:t>
      </w:r>
      <w:proofErr w:type="gramEnd"/>
      <w:r w:rsidR="00452EE2"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 </w:t>
      </w:r>
      <w:r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 может быть расторгнут по соглашению сторон, по решению суда, а также в случае одностороннего отказа стороны </w:t>
      </w:r>
      <w:r w:rsidR="002C10D0">
        <w:rPr>
          <w:rFonts w:ascii="Times New Roman" w:hAnsi="Times New Roman" w:cs="Times New Roman"/>
          <w:noProof w:val="0"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noProof w:val="0"/>
          <w:sz w:val="21"/>
          <w:szCs w:val="21"/>
        </w:rPr>
        <w:t>а</w:t>
      </w:r>
      <w:r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 от исполнения </w:t>
      </w:r>
      <w:r w:rsidR="002C10D0">
        <w:rPr>
          <w:rFonts w:ascii="Times New Roman" w:hAnsi="Times New Roman" w:cs="Times New Roman"/>
          <w:noProof w:val="0"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noProof w:val="0"/>
          <w:sz w:val="21"/>
          <w:szCs w:val="21"/>
        </w:rPr>
        <w:t>а</w:t>
      </w:r>
      <w:r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 в соответствии с гражданским законодательством с учетом положений частей 8 – 26 статьи 95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E05A0" w:rsidRPr="004E0A9A" w:rsidRDefault="00FE05A0" w:rsidP="00D77298">
      <w:pPr>
        <w:ind w:firstLine="709"/>
        <w:rPr>
          <w:rFonts w:ascii="Times New Roman" w:hAnsi="Times New Roman" w:cs="Times New Roman"/>
          <w:noProof w:val="0"/>
          <w:sz w:val="21"/>
          <w:szCs w:val="21"/>
        </w:rPr>
      </w:pPr>
      <w:r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8.2. Покупатель вправе принять решение об одностороннем отказе от исполнения </w:t>
      </w:r>
      <w:r w:rsidR="002C10D0">
        <w:rPr>
          <w:rFonts w:ascii="Times New Roman" w:hAnsi="Times New Roman" w:cs="Times New Roman"/>
          <w:noProof w:val="0"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noProof w:val="0"/>
          <w:sz w:val="21"/>
          <w:szCs w:val="21"/>
        </w:rPr>
        <w:t>а</w:t>
      </w:r>
      <w:r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 по основаниям, предусмотренным гражданским законодательством Российской Федерации.</w:t>
      </w:r>
    </w:p>
    <w:p w:rsidR="00FE05A0" w:rsidRPr="004E0A9A" w:rsidRDefault="00FE05A0" w:rsidP="00D77298">
      <w:pPr>
        <w:ind w:firstLine="709"/>
        <w:rPr>
          <w:rFonts w:ascii="Times New Roman" w:hAnsi="Times New Roman" w:cs="Times New Roman"/>
          <w:noProof w:val="0"/>
          <w:sz w:val="21"/>
          <w:szCs w:val="21"/>
        </w:rPr>
      </w:pPr>
      <w:r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8.3. Стороны обязаны урегулировать все вопросы по взаимным расчетам до момента расторжения настоящего </w:t>
      </w:r>
      <w:r w:rsidR="002C10D0">
        <w:rPr>
          <w:rFonts w:ascii="Times New Roman" w:hAnsi="Times New Roman" w:cs="Times New Roman"/>
          <w:noProof w:val="0"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noProof w:val="0"/>
          <w:sz w:val="21"/>
          <w:szCs w:val="21"/>
        </w:rPr>
        <w:t>а</w:t>
      </w:r>
      <w:r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 по соглашению Сторон.</w:t>
      </w:r>
    </w:p>
    <w:p w:rsidR="00FE05A0" w:rsidRPr="004E0A9A" w:rsidRDefault="00FE05A0" w:rsidP="00D77298">
      <w:pPr>
        <w:ind w:firstLine="709"/>
        <w:rPr>
          <w:rFonts w:ascii="Times New Roman" w:hAnsi="Times New Roman" w:cs="Times New Roman"/>
          <w:noProof w:val="0"/>
          <w:sz w:val="21"/>
          <w:szCs w:val="21"/>
        </w:rPr>
      </w:pPr>
      <w:r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8.4. При исполнении </w:t>
      </w:r>
      <w:r w:rsidR="002C10D0">
        <w:rPr>
          <w:rFonts w:ascii="Times New Roman" w:hAnsi="Times New Roman" w:cs="Times New Roman"/>
          <w:noProof w:val="0"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noProof w:val="0"/>
          <w:sz w:val="21"/>
          <w:szCs w:val="21"/>
        </w:rPr>
        <w:t>а</w:t>
      </w:r>
      <w:r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 изменение его существенных условий не допускается, за исключением случаев, указанных в статье 95 Федерального закона РФ от 05.04.2013 № 44-ФЗ</w:t>
      </w:r>
      <w:r w:rsidRPr="004E0A9A">
        <w:rPr>
          <w:rFonts w:ascii="Times New Roman" w:hAnsi="Times New Roman" w:cs="Times New Roman"/>
          <w:noProof w:val="0"/>
          <w:sz w:val="21"/>
          <w:szCs w:val="21"/>
        </w:rPr>
        <w:br/>
        <w:t>«О контрактной системе в сфере закупок товаров, работ, услуг для обеспечения государственных и муниципальных нужд».</w:t>
      </w:r>
    </w:p>
    <w:p w:rsidR="00FE05A0" w:rsidRPr="004E0A9A" w:rsidRDefault="00FE05A0" w:rsidP="00D77298">
      <w:pPr>
        <w:ind w:firstLine="709"/>
        <w:rPr>
          <w:rFonts w:ascii="Times New Roman" w:hAnsi="Times New Roman" w:cs="Times New Roman"/>
          <w:noProof w:val="0"/>
          <w:sz w:val="21"/>
          <w:szCs w:val="21"/>
        </w:rPr>
      </w:pPr>
      <w:r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8.5. Все изменения к настоящему </w:t>
      </w:r>
      <w:r w:rsidR="002C10D0">
        <w:rPr>
          <w:rFonts w:ascii="Times New Roman" w:hAnsi="Times New Roman" w:cs="Times New Roman"/>
          <w:noProof w:val="0"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noProof w:val="0"/>
          <w:sz w:val="21"/>
          <w:szCs w:val="21"/>
        </w:rPr>
        <w:t>у</w:t>
      </w:r>
      <w:r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 считаются действительными, если они совершены в письменной форме и подписаны уполномоченными представителями Сторон.</w:t>
      </w:r>
    </w:p>
    <w:p w:rsidR="00FE05A0" w:rsidRPr="004E0A9A" w:rsidRDefault="00FE05A0" w:rsidP="00D77298">
      <w:pPr>
        <w:spacing w:after="60"/>
        <w:ind w:firstLine="709"/>
        <w:jc w:val="center"/>
        <w:rPr>
          <w:rFonts w:ascii="Times New Roman" w:hAnsi="Times New Roman" w:cs="Times New Roman"/>
          <w:b/>
          <w:noProof w:val="0"/>
          <w:sz w:val="21"/>
          <w:szCs w:val="21"/>
        </w:rPr>
      </w:pPr>
    </w:p>
    <w:p w:rsidR="00FE05A0" w:rsidRPr="004E0A9A" w:rsidRDefault="00FE05A0" w:rsidP="001F1B35">
      <w:pPr>
        <w:tabs>
          <w:tab w:val="left" w:pos="0"/>
        </w:tabs>
        <w:ind w:firstLine="709"/>
        <w:contextualSpacing/>
        <w:jc w:val="center"/>
        <w:rPr>
          <w:rFonts w:ascii="Times New Roman" w:hAnsi="Times New Roman" w:cs="Times New Roman"/>
          <w:b/>
          <w:iCs/>
          <w:sz w:val="21"/>
          <w:szCs w:val="21"/>
        </w:rPr>
      </w:pPr>
      <w:r w:rsidRPr="004E0A9A">
        <w:rPr>
          <w:rFonts w:ascii="Times New Roman" w:hAnsi="Times New Roman" w:cs="Times New Roman"/>
          <w:b/>
          <w:iCs/>
          <w:sz w:val="21"/>
          <w:szCs w:val="21"/>
        </w:rPr>
        <w:t xml:space="preserve">9. СРОК ДЕЙСТВИЯ </w:t>
      </w:r>
      <w:r w:rsidR="002C10D0">
        <w:rPr>
          <w:rFonts w:ascii="Times New Roman" w:hAnsi="Times New Roman" w:cs="Times New Roman"/>
          <w:b/>
          <w:iCs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b/>
          <w:iCs/>
          <w:sz w:val="21"/>
          <w:szCs w:val="21"/>
        </w:rPr>
        <w:t>А</w:t>
      </w:r>
    </w:p>
    <w:p w:rsidR="00FE05A0" w:rsidRPr="004E0A9A" w:rsidRDefault="00FE05A0" w:rsidP="00D77298">
      <w:pPr>
        <w:ind w:firstLine="709"/>
        <w:rPr>
          <w:rFonts w:ascii="Times New Roman" w:hAnsi="Times New Roman" w:cs="Times New Roman"/>
          <w:noProof w:val="0"/>
          <w:sz w:val="21"/>
          <w:szCs w:val="21"/>
        </w:rPr>
      </w:pPr>
      <w:r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9.1. Настоящий </w:t>
      </w:r>
      <w:r w:rsidR="002C10D0">
        <w:rPr>
          <w:rFonts w:ascii="Times New Roman" w:hAnsi="Times New Roman" w:cs="Times New Roman"/>
          <w:noProof w:val="0"/>
          <w:sz w:val="21"/>
          <w:szCs w:val="21"/>
        </w:rPr>
        <w:t>Контра</w:t>
      </w:r>
      <w:proofErr w:type="gramStart"/>
      <w:r w:rsidR="002C10D0">
        <w:rPr>
          <w:rFonts w:ascii="Times New Roman" w:hAnsi="Times New Roman" w:cs="Times New Roman"/>
          <w:noProof w:val="0"/>
          <w:sz w:val="21"/>
          <w:szCs w:val="21"/>
        </w:rPr>
        <w:t>кт</w:t>
      </w:r>
      <w:r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 вст</w:t>
      </w:r>
      <w:proofErr w:type="gramEnd"/>
      <w:r w:rsidRPr="004E0A9A">
        <w:rPr>
          <w:rFonts w:ascii="Times New Roman" w:hAnsi="Times New Roman" w:cs="Times New Roman"/>
          <w:noProof w:val="0"/>
          <w:sz w:val="21"/>
          <w:szCs w:val="21"/>
        </w:rPr>
        <w:t>упает в силу с момента его подписания Сторонами и действует по 31.12.20</w:t>
      </w:r>
      <w:r w:rsidR="002C10D0">
        <w:rPr>
          <w:rFonts w:ascii="Times New Roman" w:hAnsi="Times New Roman" w:cs="Times New Roman"/>
          <w:noProof w:val="0"/>
          <w:sz w:val="21"/>
          <w:szCs w:val="21"/>
        </w:rPr>
        <w:t>2</w:t>
      </w:r>
      <w:r w:rsidR="003939A5" w:rsidRPr="003939A5">
        <w:rPr>
          <w:rFonts w:ascii="Times New Roman" w:hAnsi="Times New Roman" w:cs="Times New Roman"/>
          <w:noProof w:val="0"/>
          <w:sz w:val="21"/>
          <w:szCs w:val="21"/>
        </w:rPr>
        <w:t>1</w:t>
      </w:r>
      <w:r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 года</w:t>
      </w:r>
      <w:r w:rsidR="00E116A5" w:rsidRPr="004E0A9A">
        <w:rPr>
          <w:rFonts w:ascii="Times New Roman" w:hAnsi="Times New Roman" w:cs="Times New Roman"/>
          <w:noProof w:val="0"/>
          <w:sz w:val="21"/>
          <w:szCs w:val="21"/>
        </w:rPr>
        <w:t>.</w:t>
      </w:r>
    </w:p>
    <w:p w:rsidR="00FE05A0" w:rsidRPr="004E0A9A" w:rsidRDefault="00FE05A0" w:rsidP="00D77298">
      <w:pPr>
        <w:ind w:firstLine="709"/>
        <w:rPr>
          <w:rFonts w:ascii="Times New Roman" w:hAnsi="Times New Roman" w:cs="Times New Roman"/>
          <w:noProof w:val="0"/>
          <w:sz w:val="21"/>
          <w:szCs w:val="21"/>
        </w:rPr>
      </w:pPr>
      <w:r w:rsidRPr="004E0A9A">
        <w:rPr>
          <w:rFonts w:ascii="Times New Roman" w:hAnsi="Times New Roman" w:cs="Times New Roman"/>
          <w:noProof w:val="0"/>
          <w:sz w:val="21"/>
          <w:szCs w:val="21"/>
        </w:rPr>
        <w:t>9.2.</w:t>
      </w:r>
      <w:r w:rsidR="00E116A5"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 </w:t>
      </w:r>
      <w:r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Окончание срока действия настоящего </w:t>
      </w:r>
      <w:r w:rsidR="002C10D0">
        <w:rPr>
          <w:rFonts w:ascii="Times New Roman" w:hAnsi="Times New Roman" w:cs="Times New Roman"/>
          <w:noProof w:val="0"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noProof w:val="0"/>
          <w:sz w:val="21"/>
          <w:szCs w:val="21"/>
        </w:rPr>
        <w:t>а</w:t>
      </w:r>
      <w:r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 не освобождает Стороны от ответственности за нарушение условий вышеуказанного </w:t>
      </w:r>
      <w:r w:rsidR="002C10D0">
        <w:rPr>
          <w:rFonts w:ascii="Times New Roman" w:hAnsi="Times New Roman" w:cs="Times New Roman"/>
          <w:noProof w:val="0"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noProof w:val="0"/>
          <w:sz w:val="21"/>
          <w:szCs w:val="21"/>
        </w:rPr>
        <w:t>а</w:t>
      </w:r>
      <w:r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, допущенных в период срока его действия, и не прекращает </w:t>
      </w:r>
      <w:r w:rsidR="00E116A5" w:rsidRPr="004E0A9A">
        <w:rPr>
          <w:rFonts w:ascii="Times New Roman" w:hAnsi="Times New Roman" w:cs="Times New Roman"/>
          <w:sz w:val="21"/>
          <w:szCs w:val="21"/>
        </w:rPr>
        <w:t xml:space="preserve">неисполненных </w:t>
      </w:r>
      <w:r w:rsidRPr="004E0A9A">
        <w:rPr>
          <w:rFonts w:ascii="Times New Roman" w:hAnsi="Times New Roman" w:cs="Times New Roman"/>
          <w:noProof w:val="0"/>
          <w:sz w:val="21"/>
          <w:szCs w:val="21"/>
        </w:rPr>
        <w:t>обязатель</w:t>
      </w:r>
      <w:proofErr w:type="gramStart"/>
      <w:r w:rsidRPr="004E0A9A">
        <w:rPr>
          <w:rFonts w:ascii="Times New Roman" w:hAnsi="Times New Roman" w:cs="Times New Roman"/>
          <w:noProof w:val="0"/>
          <w:sz w:val="21"/>
          <w:szCs w:val="21"/>
        </w:rPr>
        <w:t>ств Ст</w:t>
      </w:r>
      <w:proofErr w:type="gramEnd"/>
      <w:r w:rsidRPr="004E0A9A">
        <w:rPr>
          <w:rFonts w:ascii="Times New Roman" w:hAnsi="Times New Roman" w:cs="Times New Roman"/>
          <w:noProof w:val="0"/>
          <w:sz w:val="21"/>
          <w:szCs w:val="21"/>
        </w:rPr>
        <w:t>орон.</w:t>
      </w:r>
    </w:p>
    <w:p w:rsidR="00FE05A0" w:rsidRPr="004E0A9A" w:rsidRDefault="00FE05A0" w:rsidP="00D77298">
      <w:pPr>
        <w:pStyle w:val="4"/>
        <w:keepNext w:val="0"/>
        <w:widowControl w:val="0"/>
        <w:tabs>
          <w:tab w:val="left" w:pos="4858"/>
        </w:tabs>
        <w:suppressAutoHyphens/>
        <w:spacing w:before="0" w:after="0"/>
        <w:ind w:firstLine="709"/>
        <w:contextualSpacing/>
        <w:rPr>
          <w:rFonts w:ascii="Times New Roman" w:hAnsi="Times New Roman"/>
          <w:b w:val="0"/>
          <w:bCs w:val="0"/>
          <w:noProof w:val="0"/>
          <w:sz w:val="21"/>
          <w:szCs w:val="21"/>
        </w:rPr>
      </w:pPr>
    </w:p>
    <w:p w:rsidR="00FE05A0" w:rsidRPr="004E0A9A" w:rsidRDefault="00FE05A0" w:rsidP="001F1B35">
      <w:pPr>
        <w:tabs>
          <w:tab w:val="left" w:pos="0"/>
        </w:tabs>
        <w:ind w:firstLine="709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E0A9A">
        <w:rPr>
          <w:rFonts w:ascii="Times New Roman" w:hAnsi="Times New Roman" w:cs="Times New Roman"/>
          <w:b/>
          <w:sz w:val="21"/>
          <w:szCs w:val="21"/>
        </w:rPr>
        <w:t>10. ПРОЧИЕ УСЛОВИЯ</w:t>
      </w:r>
    </w:p>
    <w:p w:rsidR="00FE05A0" w:rsidRPr="004E0A9A" w:rsidRDefault="00FE05A0" w:rsidP="00D77298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1"/>
          <w:szCs w:val="21"/>
        </w:rPr>
      </w:pPr>
      <w:r w:rsidRPr="004E0A9A">
        <w:rPr>
          <w:rFonts w:ascii="Times New Roman" w:hAnsi="Times New Roman" w:cs="Times New Roman"/>
          <w:sz w:val="21"/>
          <w:szCs w:val="21"/>
        </w:rPr>
        <w:t>10.1.</w:t>
      </w:r>
      <w:r w:rsidR="00E116A5" w:rsidRPr="004E0A9A">
        <w:rPr>
          <w:rFonts w:ascii="Times New Roman" w:hAnsi="Times New Roman" w:cs="Times New Roman"/>
          <w:sz w:val="21"/>
          <w:szCs w:val="21"/>
        </w:rPr>
        <w:t xml:space="preserve"> </w:t>
      </w:r>
      <w:r w:rsidRPr="004E0A9A">
        <w:rPr>
          <w:rFonts w:ascii="Times New Roman" w:hAnsi="Times New Roman" w:cs="Times New Roman"/>
          <w:sz w:val="21"/>
          <w:szCs w:val="21"/>
        </w:rPr>
        <w:t xml:space="preserve">Настоящий </w:t>
      </w:r>
      <w:r w:rsidR="002C10D0">
        <w:rPr>
          <w:rFonts w:ascii="Times New Roman" w:hAnsi="Times New Roman" w:cs="Times New Roman"/>
          <w:noProof w:val="0"/>
          <w:sz w:val="21"/>
          <w:szCs w:val="21"/>
        </w:rPr>
        <w:t>Контракт</w:t>
      </w:r>
      <w:r w:rsidR="00452EE2"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 </w:t>
      </w:r>
      <w:r w:rsidRPr="004E0A9A">
        <w:rPr>
          <w:rFonts w:ascii="Times New Roman" w:hAnsi="Times New Roman" w:cs="Times New Roman"/>
          <w:sz w:val="21"/>
          <w:szCs w:val="21"/>
        </w:rPr>
        <w:t>составлен в двух экземплярах, идентичных по своему содержанию, один из которых передается Поставщику, второй - хранятся у Покупателя.</w:t>
      </w:r>
    </w:p>
    <w:p w:rsidR="00FE05A0" w:rsidRPr="004E0A9A" w:rsidRDefault="00FE05A0" w:rsidP="00D77298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1"/>
          <w:szCs w:val="21"/>
        </w:rPr>
      </w:pPr>
      <w:r w:rsidRPr="004E0A9A">
        <w:rPr>
          <w:rFonts w:ascii="Times New Roman" w:hAnsi="Times New Roman" w:cs="Times New Roman"/>
          <w:sz w:val="21"/>
          <w:szCs w:val="21"/>
        </w:rPr>
        <w:t>10.2.</w:t>
      </w:r>
      <w:r w:rsidR="00E116A5" w:rsidRPr="004E0A9A">
        <w:rPr>
          <w:rFonts w:ascii="Times New Roman" w:hAnsi="Times New Roman" w:cs="Times New Roman"/>
          <w:sz w:val="21"/>
          <w:szCs w:val="21"/>
        </w:rPr>
        <w:t xml:space="preserve"> </w:t>
      </w:r>
      <w:r w:rsidRPr="004E0A9A">
        <w:rPr>
          <w:rFonts w:ascii="Times New Roman" w:hAnsi="Times New Roman" w:cs="Times New Roman"/>
          <w:sz w:val="21"/>
          <w:szCs w:val="21"/>
        </w:rPr>
        <w:t xml:space="preserve">При исполнении настоящего </w:t>
      </w:r>
      <w:r w:rsidR="002C10D0">
        <w:rPr>
          <w:rFonts w:ascii="Times New Roman" w:hAnsi="Times New Roman" w:cs="Times New Roman"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sz w:val="21"/>
          <w:szCs w:val="21"/>
        </w:rPr>
        <w:t>а</w:t>
      </w:r>
      <w:r w:rsidRPr="004E0A9A">
        <w:rPr>
          <w:rFonts w:ascii="Times New Roman" w:hAnsi="Times New Roman" w:cs="Times New Roman"/>
          <w:sz w:val="21"/>
          <w:szCs w:val="21"/>
        </w:rPr>
        <w:t xml:space="preserve"> не допускается перемена Поставщика, за исключением случаев, если новый Поставщик является правопреемником Поставщика по настоящему </w:t>
      </w:r>
      <w:r w:rsidR="002C10D0">
        <w:rPr>
          <w:rFonts w:ascii="Times New Roman" w:hAnsi="Times New Roman" w:cs="Times New Roman"/>
          <w:sz w:val="21"/>
          <w:szCs w:val="21"/>
        </w:rPr>
        <w:t>Контракт</w:t>
      </w:r>
      <w:r w:rsidR="000F7C03" w:rsidRPr="004E0A9A">
        <w:rPr>
          <w:rFonts w:ascii="Times New Roman" w:hAnsi="Times New Roman" w:cs="Times New Roman"/>
          <w:sz w:val="21"/>
          <w:szCs w:val="21"/>
        </w:rPr>
        <w:t>у</w:t>
      </w:r>
      <w:r w:rsidRPr="004E0A9A">
        <w:rPr>
          <w:rFonts w:ascii="Times New Roman" w:hAnsi="Times New Roman" w:cs="Times New Roman"/>
          <w:sz w:val="21"/>
          <w:szCs w:val="21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FE05A0" w:rsidRPr="004E0A9A" w:rsidRDefault="00FE05A0" w:rsidP="00D77298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1"/>
          <w:szCs w:val="21"/>
        </w:rPr>
      </w:pPr>
      <w:r w:rsidRPr="004E0A9A">
        <w:rPr>
          <w:rFonts w:ascii="Times New Roman" w:hAnsi="Times New Roman" w:cs="Times New Roman"/>
          <w:sz w:val="21"/>
          <w:szCs w:val="21"/>
        </w:rPr>
        <w:t>10.3.</w:t>
      </w:r>
      <w:r w:rsidR="00E116A5" w:rsidRPr="004E0A9A">
        <w:rPr>
          <w:rFonts w:ascii="Times New Roman" w:hAnsi="Times New Roman" w:cs="Times New Roman"/>
          <w:sz w:val="21"/>
          <w:szCs w:val="21"/>
        </w:rPr>
        <w:t xml:space="preserve"> </w:t>
      </w:r>
      <w:r w:rsidRPr="004E0A9A">
        <w:rPr>
          <w:rFonts w:ascii="Times New Roman" w:hAnsi="Times New Roman" w:cs="Times New Roman"/>
          <w:sz w:val="21"/>
          <w:szCs w:val="21"/>
        </w:rPr>
        <w:t xml:space="preserve">Во всем ином, не урегулированном в настоящем </w:t>
      </w:r>
      <w:r w:rsidR="002C10D0">
        <w:rPr>
          <w:rFonts w:ascii="Times New Roman" w:hAnsi="Times New Roman" w:cs="Times New Roman"/>
          <w:noProof w:val="0"/>
          <w:sz w:val="21"/>
          <w:szCs w:val="21"/>
        </w:rPr>
        <w:t>Контракт</w:t>
      </w:r>
      <w:r w:rsidR="00452EE2" w:rsidRPr="004E0A9A">
        <w:rPr>
          <w:rFonts w:ascii="Times New Roman" w:hAnsi="Times New Roman" w:cs="Times New Roman"/>
          <w:noProof w:val="0"/>
          <w:sz w:val="21"/>
          <w:szCs w:val="21"/>
        </w:rPr>
        <w:t>е</w:t>
      </w:r>
      <w:r w:rsidRPr="004E0A9A">
        <w:rPr>
          <w:rFonts w:ascii="Times New Roman" w:hAnsi="Times New Roman" w:cs="Times New Roman"/>
          <w:sz w:val="21"/>
          <w:szCs w:val="21"/>
        </w:rPr>
        <w:t>, Стороны будут руководствоваться нормами законодательства Российской Федерации.</w:t>
      </w:r>
    </w:p>
    <w:p w:rsidR="00FE05A0" w:rsidRPr="004E0A9A" w:rsidRDefault="00FE05A0" w:rsidP="00D77298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1"/>
          <w:szCs w:val="21"/>
        </w:rPr>
      </w:pPr>
      <w:r w:rsidRPr="004E0A9A">
        <w:rPr>
          <w:rFonts w:ascii="Times New Roman" w:hAnsi="Times New Roman" w:cs="Times New Roman"/>
          <w:sz w:val="21"/>
          <w:szCs w:val="21"/>
        </w:rPr>
        <w:t>10.4.</w:t>
      </w:r>
      <w:r w:rsidR="00E116A5" w:rsidRPr="004E0A9A">
        <w:rPr>
          <w:rFonts w:ascii="Times New Roman" w:hAnsi="Times New Roman" w:cs="Times New Roman"/>
          <w:sz w:val="21"/>
          <w:szCs w:val="21"/>
        </w:rPr>
        <w:t xml:space="preserve"> </w:t>
      </w:r>
      <w:r w:rsidR="00751A6E">
        <w:rPr>
          <w:rFonts w:ascii="Times New Roman" w:hAnsi="Times New Roman" w:cs="Times New Roman"/>
          <w:sz w:val="21"/>
          <w:szCs w:val="21"/>
        </w:rPr>
        <w:t>П</w:t>
      </w:r>
      <w:r w:rsidR="00751A6E" w:rsidRPr="004E0A9A">
        <w:rPr>
          <w:rFonts w:ascii="Times New Roman" w:hAnsi="Times New Roman" w:cs="Times New Roman"/>
          <w:sz w:val="21"/>
          <w:szCs w:val="21"/>
        </w:rPr>
        <w:t>риложени</w:t>
      </w:r>
      <w:r w:rsidR="00751A6E">
        <w:rPr>
          <w:rFonts w:ascii="Times New Roman" w:hAnsi="Times New Roman" w:cs="Times New Roman"/>
          <w:sz w:val="21"/>
          <w:szCs w:val="21"/>
        </w:rPr>
        <w:t>я</w:t>
      </w:r>
      <w:r w:rsidRPr="004E0A9A">
        <w:rPr>
          <w:rFonts w:ascii="Times New Roman" w:hAnsi="Times New Roman" w:cs="Times New Roman"/>
          <w:sz w:val="21"/>
          <w:szCs w:val="21"/>
        </w:rPr>
        <w:t>, указанн</w:t>
      </w:r>
      <w:r w:rsidR="00751A6E">
        <w:rPr>
          <w:rFonts w:ascii="Times New Roman" w:hAnsi="Times New Roman" w:cs="Times New Roman"/>
          <w:sz w:val="21"/>
          <w:szCs w:val="21"/>
        </w:rPr>
        <w:t>ые</w:t>
      </w:r>
      <w:r w:rsidRPr="004E0A9A">
        <w:rPr>
          <w:rFonts w:ascii="Times New Roman" w:hAnsi="Times New Roman" w:cs="Times New Roman"/>
          <w:sz w:val="21"/>
          <w:szCs w:val="21"/>
        </w:rPr>
        <w:t xml:space="preserve"> в настоящем </w:t>
      </w:r>
      <w:r w:rsidR="002C10D0">
        <w:rPr>
          <w:rFonts w:ascii="Times New Roman" w:hAnsi="Times New Roman" w:cs="Times New Roman"/>
          <w:noProof w:val="0"/>
          <w:sz w:val="21"/>
          <w:szCs w:val="21"/>
        </w:rPr>
        <w:t>Контракт</w:t>
      </w:r>
      <w:r w:rsidR="00452EE2" w:rsidRPr="004E0A9A">
        <w:rPr>
          <w:rFonts w:ascii="Times New Roman" w:hAnsi="Times New Roman" w:cs="Times New Roman"/>
          <w:noProof w:val="0"/>
          <w:sz w:val="21"/>
          <w:szCs w:val="21"/>
        </w:rPr>
        <w:t xml:space="preserve">е </w:t>
      </w:r>
      <w:r w:rsidRPr="004E0A9A">
        <w:rPr>
          <w:rFonts w:ascii="Times New Roman" w:hAnsi="Times New Roman" w:cs="Times New Roman"/>
          <w:sz w:val="21"/>
          <w:szCs w:val="21"/>
        </w:rPr>
        <w:t>и являющиеся его неотъемлемой частью - Спецификация (</w:t>
      </w:r>
      <w:r w:rsidR="00751A6E">
        <w:rPr>
          <w:rFonts w:ascii="Times New Roman" w:hAnsi="Times New Roman" w:cs="Times New Roman"/>
          <w:sz w:val="21"/>
          <w:szCs w:val="21"/>
        </w:rPr>
        <w:t>П</w:t>
      </w:r>
      <w:r w:rsidR="00751A6E" w:rsidRPr="004E0A9A">
        <w:rPr>
          <w:rFonts w:ascii="Times New Roman" w:hAnsi="Times New Roman" w:cs="Times New Roman"/>
          <w:sz w:val="21"/>
          <w:szCs w:val="21"/>
        </w:rPr>
        <w:t>риложение</w:t>
      </w:r>
      <w:r w:rsidR="00751A6E" w:rsidRPr="00EC6077">
        <w:rPr>
          <w:rFonts w:ascii="Times New Roman" w:hAnsi="Times New Roman" w:cs="Times New Roman"/>
          <w:sz w:val="21"/>
          <w:szCs w:val="21"/>
        </w:rPr>
        <w:t xml:space="preserve"> 1</w:t>
      </w:r>
      <w:r w:rsidRPr="004E0A9A">
        <w:rPr>
          <w:rFonts w:ascii="Times New Roman" w:hAnsi="Times New Roman" w:cs="Times New Roman"/>
          <w:sz w:val="21"/>
          <w:szCs w:val="21"/>
        </w:rPr>
        <w:t>).</w:t>
      </w:r>
    </w:p>
    <w:p w:rsidR="00FE05A0" w:rsidRPr="004E0A9A" w:rsidRDefault="00FE05A0" w:rsidP="00D77298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b/>
          <w:sz w:val="21"/>
          <w:szCs w:val="21"/>
        </w:rPr>
      </w:pPr>
    </w:p>
    <w:p w:rsidR="00FE05A0" w:rsidRPr="004E0A9A" w:rsidRDefault="00FE05A0" w:rsidP="001F1B35">
      <w:pPr>
        <w:tabs>
          <w:tab w:val="left" w:pos="0"/>
        </w:tabs>
        <w:ind w:firstLine="709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E0A9A">
        <w:rPr>
          <w:rFonts w:ascii="Times New Roman" w:hAnsi="Times New Roman" w:cs="Times New Roman"/>
          <w:b/>
          <w:sz w:val="21"/>
          <w:szCs w:val="21"/>
        </w:rPr>
        <w:t>11. МЕСТА НАХОЖДЕНИЯ, АДРЕСА И БАНКОВСКИЕ РЕКВИЗИТЫ СТОРОН</w:t>
      </w:r>
    </w:p>
    <w:p w:rsidR="00FE05A0" w:rsidRPr="004E0A9A" w:rsidRDefault="00FE05A0" w:rsidP="000D4C00">
      <w:pPr>
        <w:tabs>
          <w:tab w:val="left" w:pos="0"/>
        </w:tabs>
        <w:ind w:firstLine="0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0"/>
        <w:gridCol w:w="4274"/>
      </w:tblGrid>
      <w:tr w:rsidR="00FE05A0" w:rsidRPr="004E0A9A" w:rsidTr="0083652D">
        <w:trPr>
          <w:trHeight w:val="5733"/>
        </w:trPr>
        <w:tc>
          <w:tcPr>
            <w:tcW w:w="5370" w:type="dxa"/>
          </w:tcPr>
          <w:p w:rsidR="00FE05A0" w:rsidRPr="004E0A9A" w:rsidRDefault="00FE05A0" w:rsidP="00D77298">
            <w:pPr>
              <w:shd w:val="clear" w:color="auto" w:fill="FFFFFF"/>
              <w:suppressAutoHyphens/>
              <w:autoSpaceDE w:val="0"/>
              <w:snapToGrid w:val="0"/>
              <w:ind w:left="540" w:hanging="540"/>
              <w:textAlignment w:val="baseline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  <w:r w:rsidRPr="004E0A9A"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  <w:t xml:space="preserve">ПОСТАВЩИК: </w:t>
            </w:r>
          </w:p>
          <w:p w:rsidR="00FE05A0" w:rsidRPr="00D40F03" w:rsidRDefault="00FE05A0" w:rsidP="00D30DC7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3652D" w:rsidRPr="00D40F03" w:rsidRDefault="0083652D" w:rsidP="00D30DC7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3652D" w:rsidRPr="00D40F03" w:rsidRDefault="0083652D" w:rsidP="00D30DC7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3652D" w:rsidRPr="00D40F03" w:rsidRDefault="0083652D" w:rsidP="00D30DC7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3652D" w:rsidRPr="00D40F03" w:rsidRDefault="0083652D" w:rsidP="00D30DC7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3652D" w:rsidRPr="00D40F03" w:rsidRDefault="0083652D" w:rsidP="00D30DC7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3652D" w:rsidRPr="00D40F03" w:rsidRDefault="0083652D" w:rsidP="00D30DC7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3652D" w:rsidRPr="00D40F03" w:rsidRDefault="0083652D" w:rsidP="00D30DC7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3652D" w:rsidRPr="00D40F03" w:rsidRDefault="0083652D" w:rsidP="00D30DC7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3652D" w:rsidRPr="00D40F03" w:rsidRDefault="0083652D" w:rsidP="00D30DC7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3652D" w:rsidRPr="00D40F03" w:rsidRDefault="0083652D" w:rsidP="00D30DC7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3652D" w:rsidRPr="00D40F03" w:rsidRDefault="0083652D" w:rsidP="00D30DC7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3652D" w:rsidRPr="00D40F03" w:rsidRDefault="0083652D" w:rsidP="00D30DC7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3652D" w:rsidRPr="00D40F03" w:rsidRDefault="0083652D" w:rsidP="00D30DC7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3652D" w:rsidRPr="00D40F03" w:rsidRDefault="0083652D" w:rsidP="00D30DC7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3652D" w:rsidRPr="00D40F03" w:rsidRDefault="0083652D" w:rsidP="00D30DC7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3652D" w:rsidRPr="00D40F03" w:rsidRDefault="0083652D" w:rsidP="00D30DC7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3652D" w:rsidRPr="004E0A9A" w:rsidRDefault="0083652D" w:rsidP="0083652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E0A9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</w:t>
            </w:r>
            <w:r w:rsidRPr="004E0A9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83652D" w:rsidRPr="004E0A9A" w:rsidRDefault="0083652D" w:rsidP="0083652D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4E0A9A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подпись                                          расшифровка подписи</w:t>
            </w:r>
          </w:p>
          <w:p w:rsidR="0083652D" w:rsidRPr="004E0A9A" w:rsidRDefault="0083652D" w:rsidP="0083652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A9A">
              <w:rPr>
                <w:rFonts w:ascii="Times New Roman" w:hAnsi="Times New Roman" w:cs="Times New Roman"/>
                <w:bCs/>
                <w:sz w:val="21"/>
                <w:szCs w:val="21"/>
              </w:rPr>
              <w:t>«_____»________________ 20___г.</w:t>
            </w:r>
          </w:p>
          <w:p w:rsidR="0083652D" w:rsidRPr="0083652D" w:rsidRDefault="0083652D" w:rsidP="0083652D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val="en-US" w:eastAsia="ar-SA"/>
              </w:rPr>
            </w:pPr>
            <w:r w:rsidRPr="004E0A9A">
              <w:rPr>
                <w:rFonts w:ascii="Times New Roman" w:hAnsi="Times New Roman"/>
                <w:sz w:val="21"/>
                <w:szCs w:val="21"/>
              </w:rPr>
              <w:t>М.П.</w:t>
            </w:r>
          </w:p>
        </w:tc>
        <w:tc>
          <w:tcPr>
            <w:tcW w:w="4274" w:type="dxa"/>
          </w:tcPr>
          <w:p w:rsidR="00FE05A0" w:rsidRPr="004E0A9A" w:rsidRDefault="00FE05A0" w:rsidP="00D77298">
            <w:pPr>
              <w:shd w:val="clear" w:color="auto" w:fill="FFFFFF"/>
              <w:suppressAutoHyphens/>
              <w:autoSpaceDE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noProof w:val="0"/>
                <w:kern w:val="1"/>
                <w:sz w:val="21"/>
                <w:szCs w:val="21"/>
                <w:lang w:eastAsia="ar-SA"/>
              </w:rPr>
            </w:pPr>
            <w:r w:rsidRPr="004E0A9A"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  <w:t>ПОКУПАТЕЛЬ:</w:t>
            </w:r>
            <w:r w:rsidRPr="004E0A9A">
              <w:rPr>
                <w:rFonts w:ascii="Times New Roman" w:hAnsi="Times New Roman" w:cs="Times New Roman"/>
                <w:noProof w:val="0"/>
                <w:kern w:val="1"/>
                <w:sz w:val="21"/>
                <w:szCs w:val="21"/>
                <w:lang w:eastAsia="ar-SA"/>
              </w:rPr>
              <w:t xml:space="preserve"> </w:t>
            </w:r>
          </w:p>
          <w:p w:rsidR="003939A5" w:rsidRPr="003939A5" w:rsidRDefault="003939A5" w:rsidP="003939A5">
            <w:pPr>
              <w:ind w:firstLine="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939A5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бюджетное дошкольное образовательное учреждение "Детский сад  № 439  г. Челябинска"</w:t>
            </w:r>
          </w:p>
          <w:p w:rsidR="003939A5" w:rsidRPr="003939A5" w:rsidRDefault="003939A5" w:rsidP="003939A5">
            <w:pPr>
              <w:ind w:firstLine="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939A5">
              <w:rPr>
                <w:rFonts w:ascii="Times New Roman" w:hAnsi="Times New Roman" w:cs="Times New Roman"/>
                <w:sz w:val="22"/>
                <w:szCs w:val="22"/>
              </w:rPr>
              <w:t>454015, Челябинск, Шагольская 2-я, 38а</w:t>
            </w:r>
          </w:p>
          <w:p w:rsidR="003939A5" w:rsidRPr="003939A5" w:rsidRDefault="003939A5" w:rsidP="003939A5">
            <w:pPr>
              <w:ind w:firstLine="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939A5">
              <w:rPr>
                <w:rFonts w:ascii="Times New Roman" w:hAnsi="Times New Roman" w:cs="Times New Roman"/>
                <w:sz w:val="22"/>
                <w:szCs w:val="22"/>
              </w:rPr>
              <w:t xml:space="preserve">тел: 2837609; 7374543 </w:t>
            </w:r>
          </w:p>
          <w:p w:rsidR="003939A5" w:rsidRPr="003939A5" w:rsidRDefault="003939A5" w:rsidP="003939A5">
            <w:pPr>
              <w:ind w:firstLine="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939A5">
              <w:rPr>
                <w:rFonts w:ascii="Times New Roman" w:hAnsi="Times New Roman" w:cs="Times New Roman"/>
                <w:sz w:val="22"/>
                <w:szCs w:val="22"/>
              </w:rPr>
              <w:t>ИНН 7448025353 / КПП 744801001</w:t>
            </w:r>
          </w:p>
          <w:p w:rsidR="003939A5" w:rsidRPr="003939A5" w:rsidRDefault="003939A5" w:rsidP="003939A5">
            <w:pPr>
              <w:ind w:firstLine="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939A5">
              <w:rPr>
                <w:rFonts w:ascii="Times New Roman" w:hAnsi="Times New Roman" w:cs="Times New Roman"/>
                <w:sz w:val="22"/>
                <w:szCs w:val="22"/>
              </w:rPr>
              <w:t>ОГРН 1027402543420</w:t>
            </w:r>
          </w:p>
          <w:p w:rsidR="003939A5" w:rsidRPr="003939A5" w:rsidRDefault="003939A5" w:rsidP="003939A5">
            <w:pPr>
              <w:ind w:firstLine="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939A5">
              <w:rPr>
                <w:rFonts w:ascii="Times New Roman" w:hAnsi="Times New Roman" w:cs="Times New Roman"/>
                <w:sz w:val="22"/>
                <w:szCs w:val="22"/>
              </w:rPr>
              <w:t>Л/с 2047302282Н в УФК по Челябинской области</w:t>
            </w:r>
          </w:p>
          <w:tbl>
            <w:tblPr>
              <w:tblW w:w="4454" w:type="dxa"/>
              <w:tblInd w:w="7" w:type="dxa"/>
              <w:tblLayout w:type="fixed"/>
              <w:tblLook w:val="01E0" w:firstRow="1" w:lastRow="1" w:firstColumn="1" w:lastColumn="1" w:noHBand="0" w:noVBand="0"/>
            </w:tblPr>
            <w:tblGrid>
              <w:gridCol w:w="4454"/>
            </w:tblGrid>
            <w:tr w:rsidR="003939A5" w:rsidRPr="003939A5" w:rsidTr="003939A5">
              <w:tc>
                <w:tcPr>
                  <w:tcW w:w="4454" w:type="dxa"/>
                </w:tcPr>
                <w:p w:rsidR="003939A5" w:rsidRPr="003939A5" w:rsidRDefault="003939A5" w:rsidP="003939A5">
                  <w:pPr>
                    <w:ind w:left="-67" w:firstLine="7"/>
                    <w:contextualSpacing/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</w:pPr>
                  <w:r w:rsidRPr="003939A5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р/сч </w:t>
                  </w:r>
                  <w:r w:rsidRPr="003939A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03234643757010006900</w:t>
                  </w:r>
                </w:p>
                <w:p w:rsidR="003939A5" w:rsidRPr="003939A5" w:rsidRDefault="003939A5" w:rsidP="003939A5">
                  <w:pPr>
                    <w:ind w:left="-67" w:firstLine="7"/>
                    <w:contextualSpacing/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</w:pPr>
                  <w:r w:rsidRPr="003939A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к/с 40102810645370000062</w:t>
                  </w:r>
                </w:p>
                <w:p w:rsidR="003939A5" w:rsidRPr="003939A5" w:rsidRDefault="003939A5" w:rsidP="003939A5">
                  <w:pPr>
                    <w:ind w:left="-67" w:firstLine="7"/>
                    <w:contextualSpacing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3939A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БИК 017501500</w:t>
                  </w:r>
                </w:p>
                <w:p w:rsidR="003939A5" w:rsidRDefault="003939A5" w:rsidP="003939A5">
                  <w:pPr>
                    <w:ind w:firstLine="7"/>
                    <w:contextualSpacing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:rsidR="003939A5" w:rsidRPr="003939A5" w:rsidRDefault="003939A5" w:rsidP="003939A5">
                  <w:pPr>
                    <w:ind w:firstLine="7"/>
                    <w:contextualSpacing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3939A5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__________________ И.В.Козло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ва</w:t>
                  </w:r>
                </w:p>
              </w:tc>
            </w:tr>
          </w:tbl>
          <w:p w:rsidR="0083652D" w:rsidRPr="003939A5" w:rsidRDefault="003939A5" w:rsidP="003939A5">
            <w:pPr>
              <w:ind w:left="-480" w:right="-365" w:firstLine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9A5">
              <w:rPr>
                <w:rFonts w:ascii="Times New Roman" w:hAnsi="Times New Roman" w:cs="Times New Roman"/>
                <w:sz w:val="22"/>
              </w:rPr>
              <w:t xml:space="preserve">                           МП</w:t>
            </w:r>
          </w:p>
          <w:p w:rsidR="0083652D" w:rsidRPr="004E0A9A" w:rsidRDefault="0083652D" w:rsidP="0083652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652D" w:rsidRPr="004E0A9A" w:rsidRDefault="0083652D" w:rsidP="0083652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A9A">
              <w:rPr>
                <w:rFonts w:ascii="Times New Roman" w:hAnsi="Times New Roman" w:cs="Times New Roman"/>
                <w:sz w:val="21"/>
                <w:szCs w:val="21"/>
              </w:rPr>
              <w:t>« _____ »___________ 20___г.</w:t>
            </w:r>
          </w:p>
          <w:p w:rsidR="0083652D" w:rsidRPr="0083652D" w:rsidRDefault="0083652D" w:rsidP="008365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E0A9A">
              <w:rPr>
                <w:rFonts w:ascii="Times New Roman" w:hAnsi="Times New Roman" w:cs="Times New Roman"/>
                <w:sz w:val="21"/>
                <w:szCs w:val="21"/>
              </w:rPr>
              <w:t>М.П.</w:t>
            </w:r>
          </w:p>
        </w:tc>
      </w:tr>
    </w:tbl>
    <w:p w:rsidR="004F03B6" w:rsidRDefault="004F03B6" w:rsidP="004E0A9A">
      <w:pPr>
        <w:spacing w:line="216" w:lineRule="auto"/>
        <w:ind w:firstLine="0"/>
        <w:rPr>
          <w:rFonts w:ascii="Times New Roman" w:hAnsi="Times New Roman" w:cs="Times New Roman"/>
          <w:sz w:val="21"/>
          <w:szCs w:val="21"/>
        </w:rPr>
      </w:pPr>
    </w:p>
    <w:p w:rsidR="004F03B6" w:rsidRDefault="004F03B6" w:rsidP="004F03B6">
      <w:pPr>
        <w:spacing w:line="216" w:lineRule="auto"/>
        <w:ind w:firstLine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Приложение 1 к </w:t>
      </w:r>
      <w:r w:rsidR="002C10D0">
        <w:rPr>
          <w:rFonts w:ascii="Times New Roman" w:hAnsi="Times New Roman" w:cs="Times New Roman"/>
          <w:sz w:val="21"/>
          <w:szCs w:val="21"/>
        </w:rPr>
        <w:t>Контракт</w:t>
      </w:r>
      <w:r>
        <w:rPr>
          <w:rFonts w:ascii="Times New Roman" w:hAnsi="Times New Roman" w:cs="Times New Roman"/>
          <w:sz w:val="21"/>
          <w:szCs w:val="21"/>
        </w:rPr>
        <w:t>у №</w:t>
      </w:r>
    </w:p>
    <w:p w:rsidR="004F03B6" w:rsidRDefault="00B866EF" w:rsidP="004F03B6">
      <w:pPr>
        <w:spacing w:line="216" w:lineRule="auto"/>
        <w:ind w:firstLine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От _______</w:t>
      </w:r>
      <w:r w:rsidR="004F03B6">
        <w:rPr>
          <w:rFonts w:ascii="Times New Roman" w:hAnsi="Times New Roman" w:cs="Times New Roman"/>
          <w:sz w:val="21"/>
          <w:szCs w:val="21"/>
        </w:rPr>
        <w:t>20</w:t>
      </w:r>
      <w:r w:rsidR="00B02322">
        <w:rPr>
          <w:rFonts w:ascii="Times New Roman" w:hAnsi="Times New Roman" w:cs="Times New Roman"/>
          <w:sz w:val="21"/>
          <w:szCs w:val="21"/>
        </w:rPr>
        <w:t>2</w:t>
      </w:r>
      <w:r w:rsidR="00F60E22">
        <w:rPr>
          <w:rFonts w:ascii="Times New Roman" w:hAnsi="Times New Roman" w:cs="Times New Roman"/>
          <w:sz w:val="21"/>
          <w:szCs w:val="21"/>
        </w:rPr>
        <w:t>1</w:t>
      </w:r>
    </w:p>
    <w:p w:rsidR="004F03B6" w:rsidRDefault="004F03B6" w:rsidP="004F03B6">
      <w:pPr>
        <w:spacing w:line="216" w:lineRule="auto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Спецификация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567"/>
        <w:gridCol w:w="126"/>
        <w:gridCol w:w="708"/>
        <w:gridCol w:w="3135"/>
        <w:gridCol w:w="692"/>
        <w:gridCol w:w="40"/>
        <w:gridCol w:w="544"/>
        <w:gridCol w:w="164"/>
        <w:gridCol w:w="828"/>
        <w:gridCol w:w="992"/>
        <w:gridCol w:w="993"/>
        <w:gridCol w:w="992"/>
        <w:gridCol w:w="992"/>
      </w:tblGrid>
      <w:tr w:rsidR="000C011F" w:rsidRPr="004F03B6" w:rsidTr="001D58C5">
        <w:trPr>
          <w:trHeight w:val="9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1F" w:rsidRPr="00F96AB2" w:rsidRDefault="000C011F" w:rsidP="00EC4AD9">
            <w:pPr>
              <w:ind w:firstLine="0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96AB2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11F" w:rsidRPr="00F96AB2" w:rsidRDefault="000C011F" w:rsidP="004F03B6">
            <w:pPr>
              <w:ind w:firstLine="0"/>
              <w:jc w:val="lef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96AB2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Наименование</w:t>
            </w:r>
            <w:r w:rsidRPr="00F96AB2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br/>
              <w:t>товара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11F" w:rsidRPr="00F96AB2" w:rsidRDefault="000C011F" w:rsidP="000C011F">
            <w:pPr>
              <w:ind w:firstLine="0"/>
              <w:jc w:val="lef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96AB2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96AB2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11F" w:rsidRPr="000C011F" w:rsidRDefault="000C011F" w:rsidP="004F03B6">
            <w:pPr>
              <w:ind w:firstLine="0"/>
              <w:jc w:val="lef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0C011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C011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Шагольская</w:t>
            </w:r>
            <w:proofErr w:type="spellEnd"/>
            <w:r w:rsidRPr="000C011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,  2-я, д, 38а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F" w:rsidRPr="00F96AB2" w:rsidRDefault="000C011F" w:rsidP="004F03B6">
            <w:pPr>
              <w:ind w:firstLine="0"/>
              <w:jc w:val="lef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0C011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ул. Салавата </w:t>
            </w:r>
            <w:proofErr w:type="spellStart"/>
            <w:r w:rsidRPr="000C011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Юлаева</w:t>
            </w:r>
            <w:proofErr w:type="spellEnd"/>
            <w:r w:rsidRPr="000C011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, д.14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1F" w:rsidRPr="00F96AB2" w:rsidRDefault="000C011F" w:rsidP="004F03B6">
            <w:pPr>
              <w:ind w:firstLine="0"/>
              <w:jc w:val="lef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96AB2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11F" w:rsidRPr="00F96AB2" w:rsidRDefault="000C011F" w:rsidP="004F03B6">
            <w:pPr>
              <w:ind w:firstLine="0"/>
              <w:jc w:val="lef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96AB2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11F" w:rsidRPr="00F96AB2" w:rsidRDefault="000C011F" w:rsidP="004F03B6">
            <w:pPr>
              <w:ind w:firstLine="0"/>
              <w:jc w:val="lef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96AB2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Сумма</w:t>
            </w:r>
          </w:p>
        </w:tc>
      </w:tr>
      <w:tr w:rsidR="00887AA4" w:rsidRPr="004F03B6" w:rsidTr="001D58C5">
        <w:trPr>
          <w:trHeight w:val="3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AA4" w:rsidRPr="00751A94" w:rsidRDefault="00887AA4" w:rsidP="008244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A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Туалетная бумага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рул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рул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рул.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887AA4" w:rsidRPr="004F03B6" w:rsidTr="001D58C5">
        <w:trPr>
          <w:trHeight w:val="2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AA4" w:rsidRPr="00751A94" w:rsidRDefault="00887AA4" w:rsidP="008244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A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Белизна  гель 1000 мл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887AA4" w:rsidRPr="004F03B6" w:rsidTr="001D58C5">
        <w:trPr>
          <w:trHeight w:val="2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751A94" w:rsidRDefault="00887AA4" w:rsidP="008244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Салфетки хозяйственные (3шт./упак.)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упак.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упак.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упак.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887AA4" w:rsidRPr="004F03B6" w:rsidTr="001D58C5">
        <w:trPr>
          <w:trHeight w:val="2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751A94" w:rsidRDefault="00887AA4" w:rsidP="008244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Перчатки резиновые Лотос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пар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887AA4" w:rsidRPr="004F03B6" w:rsidTr="001D58C5">
        <w:trPr>
          <w:trHeight w:val="2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751A94" w:rsidRDefault="00887AA4" w:rsidP="008244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Перчатки латексные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уп. (25 пар)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уп. (25 пар)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упак.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887AA4" w:rsidRPr="004F03B6" w:rsidTr="001D58C5">
        <w:trPr>
          <w:trHeight w:val="2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751A94" w:rsidRDefault="00887AA4" w:rsidP="008244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Мешки для мусора 30л/30шт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упак.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упак.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887AA4" w:rsidRPr="004F03B6" w:rsidTr="001D58C5">
        <w:trPr>
          <w:trHeight w:val="2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751A94" w:rsidRDefault="00887AA4" w:rsidP="008244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Туалетное мыло детское Красавчик  90 гр.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 кг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кг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887AA4" w:rsidRPr="004F03B6" w:rsidTr="001D58C5">
        <w:trPr>
          <w:trHeight w:val="2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751A94" w:rsidRDefault="00887AA4" w:rsidP="008244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Средство НИКА-Супер 5 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887AA4" w:rsidRPr="004F03B6" w:rsidTr="001D58C5">
        <w:trPr>
          <w:trHeight w:val="2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751A94" w:rsidRDefault="00887AA4" w:rsidP="008244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Моющее средство НИКА-Универсал 5 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887AA4" w:rsidRPr="004F03B6" w:rsidTr="001D58C5">
        <w:trPr>
          <w:trHeight w:val="2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751A94" w:rsidRDefault="00887AA4" w:rsidP="008244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Средство  для мытья посуды НИКА 5 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887AA4" w:rsidRPr="004F03B6" w:rsidTr="001D58C5">
        <w:trPr>
          <w:trHeight w:val="2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751A94" w:rsidRDefault="00887AA4" w:rsidP="008244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Салфетки бумажные 100 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упак.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упак.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упак.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887AA4" w:rsidRPr="004F03B6" w:rsidTr="001D58C5">
        <w:trPr>
          <w:trHeight w:val="2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751A94" w:rsidRDefault="00887AA4" w:rsidP="008244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Средство Део-хлор дезинфицируещее (300 табл.)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887AA4" w:rsidRPr="004F03B6" w:rsidTr="001D58C5">
        <w:trPr>
          <w:trHeight w:val="2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751A94" w:rsidRDefault="00887AA4" w:rsidP="008244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Чистящее средство для сантехники 750 мл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12,75 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27,75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887AA4" w:rsidRPr="004F03B6" w:rsidTr="001D58C5">
        <w:trPr>
          <w:trHeight w:val="2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751A94" w:rsidRDefault="00887AA4" w:rsidP="008244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Мыло хозяйственное 300 гр.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 кг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кг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887AA4" w:rsidRPr="004F03B6" w:rsidTr="001D58C5">
        <w:trPr>
          <w:trHeight w:val="2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751A94" w:rsidRDefault="00887AA4" w:rsidP="008244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Стиральный порошок Миф автомат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кг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887AA4" w:rsidRPr="004F03B6" w:rsidTr="001D58C5">
        <w:trPr>
          <w:trHeight w:val="2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751A94" w:rsidRDefault="00887AA4" w:rsidP="008244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Сода кальцинированная (600 гр.)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 кг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 кг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887AA4" w:rsidRPr="004F03B6" w:rsidTr="001D58C5">
        <w:trPr>
          <w:trHeight w:val="2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Default="00887AA4" w:rsidP="008244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Моющее средство "Ника-2" 5 кг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887AA4" w:rsidRPr="004F03B6" w:rsidTr="001D58C5">
        <w:trPr>
          <w:trHeight w:val="2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Default="00887AA4" w:rsidP="008244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Белизна Стерлитамак 1 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887AA4" w:rsidRPr="004F03B6" w:rsidTr="001D58C5">
        <w:trPr>
          <w:trHeight w:val="2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Default="00887AA4" w:rsidP="008244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Сульфахлорантин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887AA4" w:rsidRPr="004F03B6" w:rsidTr="001D58C5">
        <w:trPr>
          <w:trHeight w:val="2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Default="00887AA4" w:rsidP="008244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Губка бытовая (упак. 10 шт.)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упак.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упак.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упак.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887AA4" w:rsidRPr="004F03B6" w:rsidTr="001D58C5">
        <w:trPr>
          <w:trHeight w:val="2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Default="00887AA4" w:rsidP="008244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Отбеливатель АСЕ гель автомат 1 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887AA4" w:rsidRPr="004F03B6" w:rsidTr="001D58C5">
        <w:trPr>
          <w:trHeight w:val="2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Default="00887AA4" w:rsidP="008244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Чистящий порошок Пемолюкс  480 гр.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 кг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 кг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887AA4" w:rsidRPr="004F03B6" w:rsidTr="001D58C5">
        <w:trPr>
          <w:trHeight w:val="2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Default="00887AA4" w:rsidP="008244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Мешки для мусора 60 л  черные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рул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рул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887AA4" w:rsidRPr="004F03B6" w:rsidTr="001D58C5">
        <w:trPr>
          <w:trHeight w:val="2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Default="00887AA4" w:rsidP="008244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Полотенце бумажное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рул.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рул.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887AA4" w:rsidRPr="004F03B6" w:rsidTr="001D58C5">
        <w:trPr>
          <w:trHeight w:val="2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Default="00887AA4" w:rsidP="008244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Перчатки х/б 5 нитей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AA4" w:rsidRPr="00887AA4" w:rsidRDefault="00887AA4" w:rsidP="00300C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пар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887AA4" w:rsidRDefault="00887AA4" w:rsidP="00887AA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887AA4" w:rsidRPr="004F03B6" w:rsidTr="001D58C5">
        <w:trPr>
          <w:trHeight w:val="300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7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96AB2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AA4" w:rsidRPr="00F96AB2" w:rsidRDefault="00887AA4" w:rsidP="004F03B6">
            <w:pPr>
              <w:ind w:firstLine="0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887AA4" w:rsidRPr="004E0A9A" w:rsidTr="001D58C5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33"/>
        </w:trPr>
        <w:tc>
          <w:tcPr>
            <w:tcW w:w="5228" w:type="dxa"/>
            <w:gridSpan w:val="5"/>
          </w:tcPr>
          <w:p w:rsidR="00887AA4" w:rsidRPr="004E0A9A" w:rsidRDefault="00887AA4" w:rsidP="00A11091">
            <w:pPr>
              <w:shd w:val="clear" w:color="auto" w:fill="FFFFFF"/>
              <w:suppressAutoHyphens/>
              <w:autoSpaceDE w:val="0"/>
              <w:snapToGrid w:val="0"/>
              <w:ind w:left="540" w:hanging="540"/>
              <w:textAlignment w:val="baseline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  <w:r w:rsidRPr="004E0A9A"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  <w:t xml:space="preserve">ПОСТАВЩИК: </w:t>
            </w:r>
          </w:p>
          <w:p w:rsidR="00887AA4" w:rsidRPr="00D40F03" w:rsidRDefault="00887AA4" w:rsidP="00A11091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87AA4" w:rsidRPr="00D40F03" w:rsidRDefault="00887AA4" w:rsidP="00A11091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87AA4" w:rsidRPr="00D40F03" w:rsidRDefault="00887AA4" w:rsidP="00A11091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87AA4" w:rsidRPr="00D40F03" w:rsidRDefault="00887AA4" w:rsidP="00A11091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87AA4" w:rsidRPr="00D40F03" w:rsidRDefault="00887AA4" w:rsidP="00A11091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87AA4" w:rsidRPr="00D40F03" w:rsidRDefault="00887AA4" w:rsidP="00A11091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87AA4" w:rsidRPr="00D40F03" w:rsidRDefault="00887AA4" w:rsidP="00A11091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87AA4" w:rsidRPr="00D40F03" w:rsidRDefault="00887AA4" w:rsidP="00A11091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87AA4" w:rsidRPr="00D40F03" w:rsidRDefault="00887AA4" w:rsidP="00A11091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87AA4" w:rsidRPr="00D40F03" w:rsidRDefault="00887AA4" w:rsidP="00A11091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87AA4" w:rsidRPr="00D40F03" w:rsidRDefault="00887AA4" w:rsidP="00A11091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87AA4" w:rsidRPr="00D40F03" w:rsidRDefault="00887AA4" w:rsidP="00A11091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87AA4" w:rsidRPr="00D40F03" w:rsidRDefault="00887AA4" w:rsidP="00A11091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87AA4" w:rsidRPr="00D40F03" w:rsidRDefault="00887AA4" w:rsidP="00A11091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87AA4" w:rsidRPr="00D40F03" w:rsidRDefault="00887AA4" w:rsidP="00A11091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87AA4" w:rsidRPr="00D40F03" w:rsidRDefault="00887AA4" w:rsidP="00A11091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87AA4" w:rsidRPr="00D40F03" w:rsidRDefault="00887AA4" w:rsidP="00A11091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  <w:p w:rsidR="00887AA4" w:rsidRPr="004E0A9A" w:rsidRDefault="00887AA4" w:rsidP="003939A5">
            <w:pPr>
              <w:ind w:firstLine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E0A9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</w:t>
            </w:r>
            <w:r w:rsidRPr="004E0A9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887AA4" w:rsidRPr="004E0A9A" w:rsidRDefault="00887AA4" w:rsidP="00A1109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4E0A9A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подпись                                          расшифровка подписи</w:t>
            </w:r>
          </w:p>
          <w:p w:rsidR="00887AA4" w:rsidRPr="0083652D" w:rsidRDefault="00887AA4" w:rsidP="00A11091">
            <w:pPr>
              <w:ind w:firstLine="0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val="en-US" w:eastAsia="ar-SA"/>
              </w:rPr>
            </w:pPr>
          </w:p>
        </w:tc>
        <w:tc>
          <w:tcPr>
            <w:tcW w:w="40" w:type="dxa"/>
          </w:tcPr>
          <w:p w:rsidR="00887AA4" w:rsidRPr="004E0A9A" w:rsidRDefault="00887AA4" w:rsidP="00A11091">
            <w:pPr>
              <w:shd w:val="clear" w:color="auto" w:fill="FFFFFF"/>
              <w:suppressAutoHyphens/>
              <w:autoSpaceDE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708" w:type="dxa"/>
            <w:gridSpan w:val="2"/>
          </w:tcPr>
          <w:p w:rsidR="00887AA4" w:rsidRPr="004E0A9A" w:rsidRDefault="00887AA4" w:rsidP="00A11091">
            <w:pPr>
              <w:shd w:val="clear" w:color="auto" w:fill="FFFFFF"/>
              <w:suppressAutoHyphens/>
              <w:autoSpaceDE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4797" w:type="dxa"/>
            <w:gridSpan w:val="5"/>
          </w:tcPr>
          <w:p w:rsidR="00887AA4" w:rsidRPr="004E0A9A" w:rsidRDefault="00887AA4" w:rsidP="00A11091">
            <w:pPr>
              <w:shd w:val="clear" w:color="auto" w:fill="FFFFFF"/>
              <w:suppressAutoHyphens/>
              <w:autoSpaceDE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noProof w:val="0"/>
                <w:kern w:val="1"/>
                <w:sz w:val="21"/>
                <w:szCs w:val="21"/>
                <w:lang w:eastAsia="ar-SA"/>
              </w:rPr>
            </w:pPr>
            <w:r w:rsidRPr="004E0A9A">
              <w:rPr>
                <w:rFonts w:ascii="Times New Roman" w:hAnsi="Times New Roman" w:cs="Times New Roman"/>
                <w:bCs/>
                <w:noProof w:val="0"/>
                <w:color w:val="000000"/>
                <w:kern w:val="1"/>
                <w:sz w:val="21"/>
                <w:szCs w:val="21"/>
                <w:lang w:eastAsia="ar-SA"/>
              </w:rPr>
              <w:t>ПОКУПАТЕЛЬ:</w:t>
            </w:r>
            <w:r w:rsidRPr="004E0A9A">
              <w:rPr>
                <w:rFonts w:ascii="Times New Roman" w:hAnsi="Times New Roman" w:cs="Times New Roman"/>
                <w:noProof w:val="0"/>
                <w:kern w:val="1"/>
                <w:sz w:val="21"/>
                <w:szCs w:val="21"/>
                <w:lang w:eastAsia="ar-SA"/>
              </w:rPr>
              <w:t xml:space="preserve"> </w:t>
            </w:r>
          </w:p>
          <w:p w:rsidR="00887AA4" w:rsidRDefault="00887AA4" w:rsidP="00A11091">
            <w:pPr>
              <w:ind w:firstLine="7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87AA4" w:rsidRPr="003939A5" w:rsidRDefault="00887AA4" w:rsidP="00A11091">
            <w:pPr>
              <w:ind w:firstLine="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939A5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бюджетное дошкольное образовательное учреждение "Детский сад  № 439  г. Челябинска"</w:t>
            </w:r>
          </w:p>
          <w:p w:rsidR="00887AA4" w:rsidRPr="003939A5" w:rsidRDefault="00887AA4" w:rsidP="00A11091">
            <w:pPr>
              <w:ind w:firstLine="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939A5">
              <w:rPr>
                <w:rFonts w:ascii="Times New Roman" w:hAnsi="Times New Roman" w:cs="Times New Roman"/>
                <w:sz w:val="22"/>
                <w:szCs w:val="22"/>
              </w:rPr>
              <w:t>454015, Челябинск, Шагольская 2-я, 38а</w:t>
            </w:r>
          </w:p>
          <w:p w:rsidR="00887AA4" w:rsidRPr="003939A5" w:rsidRDefault="00887AA4" w:rsidP="00A11091">
            <w:pPr>
              <w:ind w:firstLine="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939A5">
              <w:rPr>
                <w:rFonts w:ascii="Times New Roman" w:hAnsi="Times New Roman" w:cs="Times New Roman"/>
                <w:sz w:val="22"/>
                <w:szCs w:val="22"/>
              </w:rPr>
              <w:t xml:space="preserve">тел: 2837609; 7374543 </w:t>
            </w:r>
          </w:p>
          <w:p w:rsidR="00887AA4" w:rsidRPr="003939A5" w:rsidRDefault="00887AA4" w:rsidP="00A11091">
            <w:pPr>
              <w:ind w:firstLine="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939A5">
              <w:rPr>
                <w:rFonts w:ascii="Times New Roman" w:hAnsi="Times New Roman" w:cs="Times New Roman"/>
                <w:sz w:val="22"/>
                <w:szCs w:val="22"/>
              </w:rPr>
              <w:t>ИНН 7448025353 / КПП 744801001</w:t>
            </w:r>
          </w:p>
          <w:p w:rsidR="00887AA4" w:rsidRPr="003939A5" w:rsidRDefault="00887AA4" w:rsidP="00A11091">
            <w:pPr>
              <w:ind w:firstLine="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939A5">
              <w:rPr>
                <w:rFonts w:ascii="Times New Roman" w:hAnsi="Times New Roman" w:cs="Times New Roman"/>
                <w:sz w:val="22"/>
                <w:szCs w:val="22"/>
              </w:rPr>
              <w:t>ОГРН 1027402543420</w:t>
            </w:r>
          </w:p>
          <w:p w:rsidR="00887AA4" w:rsidRPr="003939A5" w:rsidRDefault="00887AA4" w:rsidP="00A11091">
            <w:pPr>
              <w:ind w:firstLine="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939A5">
              <w:rPr>
                <w:rFonts w:ascii="Times New Roman" w:hAnsi="Times New Roman" w:cs="Times New Roman"/>
                <w:sz w:val="22"/>
                <w:szCs w:val="22"/>
              </w:rPr>
              <w:t>Л/с 2047302282Н в УФК по Челябинской области</w:t>
            </w:r>
          </w:p>
          <w:tbl>
            <w:tblPr>
              <w:tblW w:w="4454" w:type="dxa"/>
              <w:tblInd w:w="7" w:type="dxa"/>
              <w:tblLayout w:type="fixed"/>
              <w:tblLook w:val="01E0" w:firstRow="1" w:lastRow="1" w:firstColumn="1" w:lastColumn="1" w:noHBand="0" w:noVBand="0"/>
            </w:tblPr>
            <w:tblGrid>
              <w:gridCol w:w="4454"/>
            </w:tblGrid>
            <w:tr w:rsidR="00887AA4" w:rsidRPr="003939A5" w:rsidTr="00A11091">
              <w:tc>
                <w:tcPr>
                  <w:tcW w:w="4454" w:type="dxa"/>
                </w:tcPr>
                <w:p w:rsidR="00887AA4" w:rsidRPr="003939A5" w:rsidRDefault="00887AA4" w:rsidP="00A11091">
                  <w:pPr>
                    <w:ind w:left="-67" w:firstLine="7"/>
                    <w:contextualSpacing/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</w:pPr>
                  <w:r w:rsidRPr="003939A5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р/сч </w:t>
                  </w:r>
                  <w:r w:rsidRPr="003939A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03234643757010006900</w:t>
                  </w:r>
                </w:p>
                <w:p w:rsidR="00887AA4" w:rsidRPr="003939A5" w:rsidRDefault="00887AA4" w:rsidP="00A11091">
                  <w:pPr>
                    <w:ind w:left="-67" w:firstLine="7"/>
                    <w:contextualSpacing/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</w:pPr>
                  <w:r w:rsidRPr="003939A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к/с 40102810645370000062</w:t>
                  </w:r>
                </w:p>
                <w:p w:rsidR="00887AA4" w:rsidRPr="003939A5" w:rsidRDefault="00887AA4" w:rsidP="00A11091">
                  <w:pPr>
                    <w:ind w:left="-67" w:firstLine="7"/>
                    <w:contextualSpacing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3939A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БИК 017501500</w:t>
                  </w:r>
                </w:p>
                <w:p w:rsidR="00887AA4" w:rsidRDefault="00887AA4" w:rsidP="00A11091">
                  <w:pPr>
                    <w:ind w:firstLine="7"/>
                    <w:contextualSpacing/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:rsidR="00887AA4" w:rsidRPr="003939A5" w:rsidRDefault="00887AA4" w:rsidP="00A11091">
                  <w:pPr>
                    <w:ind w:firstLine="7"/>
                    <w:contextualSpacing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3939A5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__________________ И.В.Козло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ва</w:t>
                  </w:r>
                </w:p>
              </w:tc>
            </w:tr>
          </w:tbl>
          <w:p w:rsidR="00887AA4" w:rsidRPr="003939A5" w:rsidRDefault="00887AA4" w:rsidP="00A11091">
            <w:pPr>
              <w:ind w:left="-480" w:right="-365" w:firstLine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39A5">
              <w:rPr>
                <w:rFonts w:ascii="Times New Roman" w:hAnsi="Times New Roman" w:cs="Times New Roman"/>
                <w:sz w:val="22"/>
              </w:rPr>
              <w:t xml:space="preserve">                           МП</w:t>
            </w:r>
          </w:p>
          <w:p w:rsidR="00887AA4" w:rsidRPr="004E0A9A" w:rsidRDefault="00887AA4" w:rsidP="00A11091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7AA4" w:rsidRPr="0083652D" w:rsidRDefault="00887AA4" w:rsidP="00A110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F03B6" w:rsidRPr="004E0A9A" w:rsidRDefault="004F03B6" w:rsidP="004F03B6">
      <w:pPr>
        <w:spacing w:line="216" w:lineRule="auto"/>
        <w:ind w:firstLine="0"/>
        <w:jc w:val="center"/>
        <w:rPr>
          <w:rFonts w:ascii="Times New Roman" w:hAnsi="Times New Roman" w:cs="Times New Roman"/>
          <w:sz w:val="21"/>
          <w:szCs w:val="21"/>
        </w:rPr>
      </w:pPr>
    </w:p>
    <w:sectPr w:rsidR="004F03B6" w:rsidRPr="004E0A9A" w:rsidSect="0083652D">
      <w:footerReference w:type="default" r:id="rId8"/>
      <w:pgSz w:w="11906" w:h="16838"/>
      <w:pgMar w:top="284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67" w:rsidRDefault="008C4C67" w:rsidP="003F1253">
      <w:r>
        <w:separator/>
      </w:r>
    </w:p>
  </w:endnote>
  <w:endnote w:type="continuationSeparator" w:id="0">
    <w:p w:rsidR="008C4C67" w:rsidRDefault="008C4C67" w:rsidP="003F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A1D" w:rsidRDefault="004D1A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67" w:rsidRDefault="008C4C67" w:rsidP="003F1253">
      <w:r>
        <w:separator/>
      </w:r>
    </w:p>
  </w:footnote>
  <w:footnote w:type="continuationSeparator" w:id="0">
    <w:p w:rsidR="008C4C67" w:rsidRDefault="008C4C67" w:rsidP="003F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F70A4"/>
    <w:multiLevelType w:val="singleLevel"/>
    <w:tmpl w:val="1C567D5A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10D32F05"/>
    <w:multiLevelType w:val="multilevel"/>
    <w:tmpl w:val="4508ABD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 w:val="0"/>
        <w:i w:val="0"/>
      </w:rPr>
    </w:lvl>
  </w:abstractNum>
  <w:abstractNum w:abstractNumId="3">
    <w:nsid w:val="13332E36"/>
    <w:multiLevelType w:val="multilevel"/>
    <w:tmpl w:val="1CCC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13A06"/>
    <w:multiLevelType w:val="hybridMultilevel"/>
    <w:tmpl w:val="7A407F42"/>
    <w:lvl w:ilvl="0" w:tplc="F708814A">
      <w:start w:val="1"/>
      <w:numFmt w:val="bullet"/>
      <w:lvlText w:val="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9D0FBF"/>
    <w:multiLevelType w:val="singleLevel"/>
    <w:tmpl w:val="7870F71E"/>
    <w:lvl w:ilvl="0">
      <w:start w:val="1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2E151760"/>
    <w:multiLevelType w:val="hybridMultilevel"/>
    <w:tmpl w:val="E10AE38A"/>
    <w:lvl w:ilvl="0" w:tplc="B7024816">
      <w:start w:val="1"/>
      <w:numFmt w:val="bullet"/>
      <w:lvlText w:val="₋"/>
      <w:lvlJc w:val="left"/>
      <w:pPr>
        <w:ind w:left="150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>
    <w:nsid w:val="3B82216C"/>
    <w:multiLevelType w:val="multilevel"/>
    <w:tmpl w:val="B1F4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0901150"/>
    <w:multiLevelType w:val="hybridMultilevel"/>
    <w:tmpl w:val="DB2CDC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822F18"/>
    <w:multiLevelType w:val="hybridMultilevel"/>
    <w:tmpl w:val="AA089B2E"/>
    <w:lvl w:ilvl="0" w:tplc="6AD85C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11">
    <w:nsid w:val="70D90CAB"/>
    <w:multiLevelType w:val="hybridMultilevel"/>
    <w:tmpl w:val="36BE663C"/>
    <w:lvl w:ilvl="0" w:tplc="04190001">
      <w:start w:val="1"/>
      <w:numFmt w:val="decimal"/>
      <w:lvlText w:val="%1-"/>
      <w:lvlJc w:val="left"/>
      <w:pPr>
        <w:ind w:left="644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74E84039"/>
    <w:multiLevelType w:val="multilevel"/>
    <w:tmpl w:val="50B48CB2"/>
    <w:lvl w:ilvl="0">
      <w:start w:val="4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AD"/>
    <w:rsid w:val="0000090E"/>
    <w:rsid w:val="000075BE"/>
    <w:rsid w:val="0000777C"/>
    <w:rsid w:val="00014E6F"/>
    <w:rsid w:val="00017412"/>
    <w:rsid w:val="000209F3"/>
    <w:rsid w:val="0002195C"/>
    <w:rsid w:val="00022A62"/>
    <w:rsid w:val="00022F05"/>
    <w:rsid w:val="000274F4"/>
    <w:rsid w:val="00037C3A"/>
    <w:rsid w:val="00046856"/>
    <w:rsid w:val="00047DA0"/>
    <w:rsid w:val="0005041E"/>
    <w:rsid w:val="0005082D"/>
    <w:rsid w:val="00052D3F"/>
    <w:rsid w:val="00053ACD"/>
    <w:rsid w:val="00057712"/>
    <w:rsid w:val="0006498E"/>
    <w:rsid w:val="00066144"/>
    <w:rsid w:val="00067AF4"/>
    <w:rsid w:val="0008025D"/>
    <w:rsid w:val="0008047E"/>
    <w:rsid w:val="00086BB7"/>
    <w:rsid w:val="00086F9E"/>
    <w:rsid w:val="00091DF4"/>
    <w:rsid w:val="00093792"/>
    <w:rsid w:val="00094C82"/>
    <w:rsid w:val="00094E72"/>
    <w:rsid w:val="00095E19"/>
    <w:rsid w:val="000A0219"/>
    <w:rsid w:val="000A075C"/>
    <w:rsid w:val="000A1347"/>
    <w:rsid w:val="000A150D"/>
    <w:rsid w:val="000A2A8C"/>
    <w:rsid w:val="000A33AD"/>
    <w:rsid w:val="000A6885"/>
    <w:rsid w:val="000A78B0"/>
    <w:rsid w:val="000B0AC6"/>
    <w:rsid w:val="000B76A6"/>
    <w:rsid w:val="000C011F"/>
    <w:rsid w:val="000C0A1B"/>
    <w:rsid w:val="000C12F1"/>
    <w:rsid w:val="000D1FCC"/>
    <w:rsid w:val="000D2CAB"/>
    <w:rsid w:val="000D30FF"/>
    <w:rsid w:val="000D4BAF"/>
    <w:rsid w:val="000D4C00"/>
    <w:rsid w:val="000E0186"/>
    <w:rsid w:val="000E1D77"/>
    <w:rsid w:val="000E43AC"/>
    <w:rsid w:val="000E600B"/>
    <w:rsid w:val="000F30CB"/>
    <w:rsid w:val="000F6DC8"/>
    <w:rsid w:val="000F7C03"/>
    <w:rsid w:val="00101FD0"/>
    <w:rsid w:val="0010229B"/>
    <w:rsid w:val="00121193"/>
    <w:rsid w:val="00123420"/>
    <w:rsid w:val="00130C8D"/>
    <w:rsid w:val="001319CA"/>
    <w:rsid w:val="00136B83"/>
    <w:rsid w:val="00136EC9"/>
    <w:rsid w:val="00136F52"/>
    <w:rsid w:val="001377F0"/>
    <w:rsid w:val="0015306D"/>
    <w:rsid w:val="001537AF"/>
    <w:rsid w:val="00155D8A"/>
    <w:rsid w:val="001578A2"/>
    <w:rsid w:val="00161444"/>
    <w:rsid w:val="0016705B"/>
    <w:rsid w:val="0016724F"/>
    <w:rsid w:val="00177625"/>
    <w:rsid w:val="00177E91"/>
    <w:rsid w:val="00180BC0"/>
    <w:rsid w:val="0018140C"/>
    <w:rsid w:val="00183317"/>
    <w:rsid w:val="00186CC8"/>
    <w:rsid w:val="001873B7"/>
    <w:rsid w:val="0019013F"/>
    <w:rsid w:val="001903E6"/>
    <w:rsid w:val="001908CA"/>
    <w:rsid w:val="0019192A"/>
    <w:rsid w:val="00192D95"/>
    <w:rsid w:val="001939D2"/>
    <w:rsid w:val="001A3215"/>
    <w:rsid w:val="001A4A28"/>
    <w:rsid w:val="001A4AD9"/>
    <w:rsid w:val="001A52AE"/>
    <w:rsid w:val="001B7BA9"/>
    <w:rsid w:val="001C00BF"/>
    <w:rsid w:val="001C169C"/>
    <w:rsid w:val="001C4074"/>
    <w:rsid w:val="001C54C4"/>
    <w:rsid w:val="001C5552"/>
    <w:rsid w:val="001C7348"/>
    <w:rsid w:val="001D2ED3"/>
    <w:rsid w:val="001D525A"/>
    <w:rsid w:val="001D58C5"/>
    <w:rsid w:val="001D62D0"/>
    <w:rsid w:val="001D672C"/>
    <w:rsid w:val="001E39DA"/>
    <w:rsid w:val="001E47EF"/>
    <w:rsid w:val="001F011E"/>
    <w:rsid w:val="001F1117"/>
    <w:rsid w:val="001F134C"/>
    <w:rsid w:val="001F1B35"/>
    <w:rsid w:val="001F51AF"/>
    <w:rsid w:val="001F6D7F"/>
    <w:rsid w:val="001F73A1"/>
    <w:rsid w:val="00200B37"/>
    <w:rsid w:val="002025A8"/>
    <w:rsid w:val="00203F5B"/>
    <w:rsid w:val="0020529E"/>
    <w:rsid w:val="00210F34"/>
    <w:rsid w:val="00211B1A"/>
    <w:rsid w:val="00212891"/>
    <w:rsid w:val="00213EF1"/>
    <w:rsid w:val="002158B9"/>
    <w:rsid w:val="00231DE2"/>
    <w:rsid w:val="00235446"/>
    <w:rsid w:val="0024044D"/>
    <w:rsid w:val="00240F1A"/>
    <w:rsid w:val="002437F0"/>
    <w:rsid w:val="0024618B"/>
    <w:rsid w:val="0025170B"/>
    <w:rsid w:val="00256294"/>
    <w:rsid w:val="002564DB"/>
    <w:rsid w:val="00257F34"/>
    <w:rsid w:val="00274249"/>
    <w:rsid w:val="0027474B"/>
    <w:rsid w:val="00277942"/>
    <w:rsid w:val="00277B6F"/>
    <w:rsid w:val="0028006A"/>
    <w:rsid w:val="00286667"/>
    <w:rsid w:val="002869AD"/>
    <w:rsid w:val="00286CC9"/>
    <w:rsid w:val="00286CDD"/>
    <w:rsid w:val="002901CC"/>
    <w:rsid w:val="00291562"/>
    <w:rsid w:val="002962F7"/>
    <w:rsid w:val="002A15D1"/>
    <w:rsid w:val="002B040F"/>
    <w:rsid w:val="002B1A22"/>
    <w:rsid w:val="002B63C7"/>
    <w:rsid w:val="002B7928"/>
    <w:rsid w:val="002C10D0"/>
    <w:rsid w:val="002D2E7D"/>
    <w:rsid w:val="002D419E"/>
    <w:rsid w:val="002D5AA5"/>
    <w:rsid w:val="002D734F"/>
    <w:rsid w:val="002E1157"/>
    <w:rsid w:val="002E2221"/>
    <w:rsid w:val="002E3295"/>
    <w:rsid w:val="002E3F01"/>
    <w:rsid w:val="002E6312"/>
    <w:rsid w:val="002E7DEA"/>
    <w:rsid w:val="002F1001"/>
    <w:rsid w:val="002F2744"/>
    <w:rsid w:val="0030471E"/>
    <w:rsid w:val="00306B1C"/>
    <w:rsid w:val="0030721D"/>
    <w:rsid w:val="003108B4"/>
    <w:rsid w:val="003123FD"/>
    <w:rsid w:val="003143C5"/>
    <w:rsid w:val="0031793E"/>
    <w:rsid w:val="00317B36"/>
    <w:rsid w:val="00332607"/>
    <w:rsid w:val="003326FA"/>
    <w:rsid w:val="003328DE"/>
    <w:rsid w:val="0033521B"/>
    <w:rsid w:val="00335B5E"/>
    <w:rsid w:val="00336D2E"/>
    <w:rsid w:val="00337C43"/>
    <w:rsid w:val="003428C3"/>
    <w:rsid w:val="003435D1"/>
    <w:rsid w:val="00344BA5"/>
    <w:rsid w:val="0034633F"/>
    <w:rsid w:val="00352055"/>
    <w:rsid w:val="00354B2E"/>
    <w:rsid w:val="00354C13"/>
    <w:rsid w:val="003556CD"/>
    <w:rsid w:val="003574D1"/>
    <w:rsid w:val="00360524"/>
    <w:rsid w:val="003617D2"/>
    <w:rsid w:val="003649F1"/>
    <w:rsid w:val="0037016E"/>
    <w:rsid w:val="003712FD"/>
    <w:rsid w:val="00371ADD"/>
    <w:rsid w:val="00377DA1"/>
    <w:rsid w:val="00380F2B"/>
    <w:rsid w:val="00381008"/>
    <w:rsid w:val="00381CEC"/>
    <w:rsid w:val="00383B37"/>
    <w:rsid w:val="00384F13"/>
    <w:rsid w:val="00385210"/>
    <w:rsid w:val="00385A20"/>
    <w:rsid w:val="00391A32"/>
    <w:rsid w:val="00392484"/>
    <w:rsid w:val="003939A5"/>
    <w:rsid w:val="00396B60"/>
    <w:rsid w:val="00397E56"/>
    <w:rsid w:val="003A1705"/>
    <w:rsid w:val="003A22A7"/>
    <w:rsid w:val="003A265C"/>
    <w:rsid w:val="003A70DD"/>
    <w:rsid w:val="003B2414"/>
    <w:rsid w:val="003B6223"/>
    <w:rsid w:val="003B6C79"/>
    <w:rsid w:val="003C0319"/>
    <w:rsid w:val="003C15E6"/>
    <w:rsid w:val="003C3EA8"/>
    <w:rsid w:val="003D10FA"/>
    <w:rsid w:val="003D2EA7"/>
    <w:rsid w:val="003D2FAF"/>
    <w:rsid w:val="003D4D98"/>
    <w:rsid w:val="003D5F38"/>
    <w:rsid w:val="003D6B74"/>
    <w:rsid w:val="003E04FF"/>
    <w:rsid w:val="003E05A9"/>
    <w:rsid w:val="003E1ED8"/>
    <w:rsid w:val="003E2656"/>
    <w:rsid w:val="003E480E"/>
    <w:rsid w:val="003E7AA7"/>
    <w:rsid w:val="003F01C4"/>
    <w:rsid w:val="003F0EB3"/>
    <w:rsid w:val="003F1253"/>
    <w:rsid w:val="003F16DE"/>
    <w:rsid w:val="003F3795"/>
    <w:rsid w:val="003F5F17"/>
    <w:rsid w:val="003F70DB"/>
    <w:rsid w:val="00401F22"/>
    <w:rsid w:val="004050C6"/>
    <w:rsid w:val="00407058"/>
    <w:rsid w:val="00407BFA"/>
    <w:rsid w:val="004141D5"/>
    <w:rsid w:val="00416D40"/>
    <w:rsid w:val="00416D9D"/>
    <w:rsid w:val="0042178E"/>
    <w:rsid w:val="00421F0F"/>
    <w:rsid w:val="00424398"/>
    <w:rsid w:val="0042599B"/>
    <w:rsid w:val="00430E0B"/>
    <w:rsid w:val="00435BB9"/>
    <w:rsid w:val="00436C4E"/>
    <w:rsid w:val="00437308"/>
    <w:rsid w:val="00442421"/>
    <w:rsid w:val="004438FA"/>
    <w:rsid w:val="00444232"/>
    <w:rsid w:val="004448AA"/>
    <w:rsid w:val="00444FC0"/>
    <w:rsid w:val="00445CAE"/>
    <w:rsid w:val="00447ED9"/>
    <w:rsid w:val="00452EE2"/>
    <w:rsid w:val="00454750"/>
    <w:rsid w:val="0045571B"/>
    <w:rsid w:val="00465B47"/>
    <w:rsid w:val="00467CB5"/>
    <w:rsid w:val="00474D5A"/>
    <w:rsid w:val="004846A4"/>
    <w:rsid w:val="00486B3F"/>
    <w:rsid w:val="00490F60"/>
    <w:rsid w:val="00494E54"/>
    <w:rsid w:val="00495C5F"/>
    <w:rsid w:val="004A1153"/>
    <w:rsid w:val="004A55B8"/>
    <w:rsid w:val="004A688E"/>
    <w:rsid w:val="004A6AF3"/>
    <w:rsid w:val="004B5FDB"/>
    <w:rsid w:val="004C1DA5"/>
    <w:rsid w:val="004C47E4"/>
    <w:rsid w:val="004D1A1D"/>
    <w:rsid w:val="004D390E"/>
    <w:rsid w:val="004E0A9A"/>
    <w:rsid w:val="004E3C19"/>
    <w:rsid w:val="004E44DA"/>
    <w:rsid w:val="004E5A9B"/>
    <w:rsid w:val="004E5AF0"/>
    <w:rsid w:val="004F03B6"/>
    <w:rsid w:val="004F2BEE"/>
    <w:rsid w:val="004F5CC2"/>
    <w:rsid w:val="004F7EA0"/>
    <w:rsid w:val="004F7FA8"/>
    <w:rsid w:val="005025E9"/>
    <w:rsid w:val="00503A82"/>
    <w:rsid w:val="00505874"/>
    <w:rsid w:val="00507983"/>
    <w:rsid w:val="005106D3"/>
    <w:rsid w:val="00512D06"/>
    <w:rsid w:val="00512EAA"/>
    <w:rsid w:val="00513C2C"/>
    <w:rsid w:val="0051531E"/>
    <w:rsid w:val="005164CB"/>
    <w:rsid w:val="005218C1"/>
    <w:rsid w:val="00521B09"/>
    <w:rsid w:val="00522F07"/>
    <w:rsid w:val="00523C8D"/>
    <w:rsid w:val="005355CB"/>
    <w:rsid w:val="005355F9"/>
    <w:rsid w:val="00537AF9"/>
    <w:rsid w:val="00541C6A"/>
    <w:rsid w:val="00546CE4"/>
    <w:rsid w:val="00551B22"/>
    <w:rsid w:val="00552E20"/>
    <w:rsid w:val="00553391"/>
    <w:rsid w:val="0055719D"/>
    <w:rsid w:val="00560E78"/>
    <w:rsid w:val="005626E8"/>
    <w:rsid w:val="005641F6"/>
    <w:rsid w:val="00565014"/>
    <w:rsid w:val="005656D8"/>
    <w:rsid w:val="0056574D"/>
    <w:rsid w:val="005712C9"/>
    <w:rsid w:val="005722C1"/>
    <w:rsid w:val="00574C37"/>
    <w:rsid w:val="005758A7"/>
    <w:rsid w:val="00580866"/>
    <w:rsid w:val="00585751"/>
    <w:rsid w:val="0059499B"/>
    <w:rsid w:val="005950F8"/>
    <w:rsid w:val="00595BAE"/>
    <w:rsid w:val="00595F70"/>
    <w:rsid w:val="005A065F"/>
    <w:rsid w:val="005B33CF"/>
    <w:rsid w:val="005B508C"/>
    <w:rsid w:val="005B5F46"/>
    <w:rsid w:val="005C068D"/>
    <w:rsid w:val="005C1730"/>
    <w:rsid w:val="005C2D34"/>
    <w:rsid w:val="005C5BC0"/>
    <w:rsid w:val="005C6092"/>
    <w:rsid w:val="005C77EC"/>
    <w:rsid w:val="005D0012"/>
    <w:rsid w:val="005D057D"/>
    <w:rsid w:val="005D0625"/>
    <w:rsid w:val="005E4193"/>
    <w:rsid w:val="005E61BC"/>
    <w:rsid w:val="005F04A0"/>
    <w:rsid w:val="005F0874"/>
    <w:rsid w:val="005F4963"/>
    <w:rsid w:val="0060506A"/>
    <w:rsid w:val="00605654"/>
    <w:rsid w:val="006062B1"/>
    <w:rsid w:val="0061016C"/>
    <w:rsid w:val="00610861"/>
    <w:rsid w:val="006116B4"/>
    <w:rsid w:val="00616EBC"/>
    <w:rsid w:val="00617642"/>
    <w:rsid w:val="00621FB4"/>
    <w:rsid w:val="006243ED"/>
    <w:rsid w:val="006265FE"/>
    <w:rsid w:val="00627229"/>
    <w:rsid w:val="006273CD"/>
    <w:rsid w:val="00630DBC"/>
    <w:rsid w:val="0063135E"/>
    <w:rsid w:val="006320E2"/>
    <w:rsid w:val="00633EAB"/>
    <w:rsid w:val="00634DF3"/>
    <w:rsid w:val="00636A7D"/>
    <w:rsid w:val="00637987"/>
    <w:rsid w:val="006405C3"/>
    <w:rsid w:val="0064095F"/>
    <w:rsid w:val="006445CA"/>
    <w:rsid w:val="00645157"/>
    <w:rsid w:val="00645296"/>
    <w:rsid w:val="00660840"/>
    <w:rsid w:val="00662207"/>
    <w:rsid w:val="00664664"/>
    <w:rsid w:val="0066799D"/>
    <w:rsid w:val="00670400"/>
    <w:rsid w:val="0067177F"/>
    <w:rsid w:val="00675740"/>
    <w:rsid w:val="00676221"/>
    <w:rsid w:val="00676D6E"/>
    <w:rsid w:val="006904A5"/>
    <w:rsid w:val="00694FFC"/>
    <w:rsid w:val="006A50FA"/>
    <w:rsid w:val="006B5380"/>
    <w:rsid w:val="006C4D27"/>
    <w:rsid w:val="006C5342"/>
    <w:rsid w:val="006C559F"/>
    <w:rsid w:val="006C7EA0"/>
    <w:rsid w:val="006D35B6"/>
    <w:rsid w:val="006D4E64"/>
    <w:rsid w:val="006D5326"/>
    <w:rsid w:val="006E1DA3"/>
    <w:rsid w:val="006E4918"/>
    <w:rsid w:val="006E7FB9"/>
    <w:rsid w:val="006F0264"/>
    <w:rsid w:val="006F07E4"/>
    <w:rsid w:val="006F43EA"/>
    <w:rsid w:val="006F69E4"/>
    <w:rsid w:val="006F7A1F"/>
    <w:rsid w:val="00701F0D"/>
    <w:rsid w:val="00711BF0"/>
    <w:rsid w:val="00711C95"/>
    <w:rsid w:val="00713FD0"/>
    <w:rsid w:val="00716276"/>
    <w:rsid w:val="00717212"/>
    <w:rsid w:val="00717FBC"/>
    <w:rsid w:val="0072190B"/>
    <w:rsid w:val="00722ED5"/>
    <w:rsid w:val="00727225"/>
    <w:rsid w:val="007368FE"/>
    <w:rsid w:val="00737735"/>
    <w:rsid w:val="00740F30"/>
    <w:rsid w:val="00741491"/>
    <w:rsid w:val="00746AA8"/>
    <w:rsid w:val="0074722D"/>
    <w:rsid w:val="007476C9"/>
    <w:rsid w:val="007505EF"/>
    <w:rsid w:val="00751A6E"/>
    <w:rsid w:val="00751A94"/>
    <w:rsid w:val="00751B1D"/>
    <w:rsid w:val="007549DD"/>
    <w:rsid w:val="007561ED"/>
    <w:rsid w:val="007661A6"/>
    <w:rsid w:val="0076719C"/>
    <w:rsid w:val="00776CB6"/>
    <w:rsid w:val="00790D08"/>
    <w:rsid w:val="007941F7"/>
    <w:rsid w:val="00796496"/>
    <w:rsid w:val="007968D9"/>
    <w:rsid w:val="007A3695"/>
    <w:rsid w:val="007A3AC5"/>
    <w:rsid w:val="007A4D6A"/>
    <w:rsid w:val="007A54CA"/>
    <w:rsid w:val="007A5E0B"/>
    <w:rsid w:val="007B2CF2"/>
    <w:rsid w:val="007B6412"/>
    <w:rsid w:val="007B7BE9"/>
    <w:rsid w:val="007C1DBC"/>
    <w:rsid w:val="007D5D07"/>
    <w:rsid w:val="007D7FAB"/>
    <w:rsid w:val="007E55FC"/>
    <w:rsid w:val="007E62DC"/>
    <w:rsid w:val="007E7504"/>
    <w:rsid w:val="007F2CD0"/>
    <w:rsid w:val="007F5FFC"/>
    <w:rsid w:val="008039EF"/>
    <w:rsid w:val="00803CEE"/>
    <w:rsid w:val="008053FB"/>
    <w:rsid w:val="0081361E"/>
    <w:rsid w:val="008227B9"/>
    <w:rsid w:val="00822887"/>
    <w:rsid w:val="00823921"/>
    <w:rsid w:val="00824494"/>
    <w:rsid w:val="00824554"/>
    <w:rsid w:val="00826347"/>
    <w:rsid w:val="008266A9"/>
    <w:rsid w:val="0083652D"/>
    <w:rsid w:val="008403C3"/>
    <w:rsid w:val="00845E02"/>
    <w:rsid w:val="008559F7"/>
    <w:rsid w:val="00861333"/>
    <w:rsid w:val="008613EB"/>
    <w:rsid w:val="00862306"/>
    <w:rsid w:val="00862F99"/>
    <w:rsid w:val="0086610D"/>
    <w:rsid w:val="00871D6F"/>
    <w:rsid w:val="00872BDD"/>
    <w:rsid w:val="008746F6"/>
    <w:rsid w:val="00876FF3"/>
    <w:rsid w:val="00880197"/>
    <w:rsid w:val="008832C0"/>
    <w:rsid w:val="00885377"/>
    <w:rsid w:val="00885BA0"/>
    <w:rsid w:val="008877A5"/>
    <w:rsid w:val="00887AA4"/>
    <w:rsid w:val="00887B26"/>
    <w:rsid w:val="0089195F"/>
    <w:rsid w:val="00895599"/>
    <w:rsid w:val="008960C0"/>
    <w:rsid w:val="008A1F0E"/>
    <w:rsid w:val="008A61B8"/>
    <w:rsid w:val="008B236E"/>
    <w:rsid w:val="008B2E60"/>
    <w:rsid w:val="008B3CA8"/>
    <w:rsid w:val="008B4ED0"/>
    <w:rsid w:val="008B5E7E"/>
    <w:rsid w:val="008B637E"/>
    <w:rsid w:val="008C1DE2"/>
    <w:rsid w:val="008C2C6D"/>
    <w:rsid w:val="008C3274"/>
    <w:rsid w:val="008C4C67"/>
    <w:rsid w:val="008D1226"/>
    <w:rsid w:val="008D6343"/>
    <w:rsid w:val="008E489D"/>
    <w:rsid w:val="008E57F9"/>
    <w:rsid w:val="008F3246"/>
    <w:rsid w:val="008F4B9C"/>
    <w:rsid w:val="008F622F"/>
    <w:rsid w:val="008F7592"/>
    <w:rsid w:val="008F7B2C"/>
    <w:rsid w:val="00903367"/>
    <w:rsid w:val="0091003B"/>
    <w:rsid w:val="00912931"/>
    <w:rsid w:val="00915025"/>
    <w:rsid w:val="00915B3F"/>
    <w:rsid w:val="0092432C"/>
    <w:rsid w:val="00926300"/>
    <w:rsid w:val="009269BE"/>
    <w:rsid w:val="00933CE4"/>
    <w:rsid w:val="00934F0E"/>
    <w:rsid w:val="00935BAC"/>
    <w:rsid w:val="00935D45"/>
    <w:rsid w:val="00937266"/>
    <w:rsid w:val="00937A3F"/>
    <w:rsid w:val="009461E2"/>
    <w:rsid w:val="00951805"/>
    <w:rsid w:val="00952E79"/>
    <w:rsid w:val="00955403"/>
    <w:rsid w:val="0095753B"/>
    <w:rsid w:val="0095760F"/>
    <w:rsid w:val="009601EE"/>
    <w:rsid w:val="009617DC"/>
    <w:rsid w:val="00962302"/>
    <w:rsid w:val="00965DFB"/>
    <w:rsid w:val="00974163"/>
    <w:rsid w:val="009804AD"/>
    <w:rsid w:val="0098063D"/>
    <w:rsid w:val="009849B9"/>
    <w:rsid w:val="00985D4A"/>
    <w:rsid w:val="00993DB3"/>
    <w:rsid w:val="00996420"/>
    <w:rsid w:val="009A0627"/>
    <w:rsid w:val="009A3D82"/>
    <w:rsid w:val="009B02AF"/>
    <w:rsid w:val="009B308A"/>
    <w:rsid w:val="009B481B"/>
    <w:rsid w:val="009B4E27"/>
    <w:rsid w:val="009C0E8B"/>
    <w:rsid w:val="009C283A"/>
    <w:rsid w:val="009C634E"/>
    <w:rsid w:val="009D151C"/>
    <w:rsid w:val="009D1C9D"/>
    <w:rsid w:val="009D5947"/>
    <w:rsid w:val="009D7291"/>
    <w:rsid w:val="009E043F"/>
    <w:rsid w:val="009E0C5B"/>
    <w:rsid w:val="009F58EA"/>
    <w:rsid w:val="009F6140"/>
    <w:rsid w:val="009F6770"/>
    <w:rsid w:val="00A00C80"/>
    <w:rsid w:val="00A02476"/>
    <w:rsid w:val="00A05AB2"/>
    <w:rsid w:val="00A15641"/>
    <w:rsid w:val="00A225B7"/>
    <w:rsid w:val="00A266DB"/>
    <w:rsid w:val="00A316AD"/>
    <w:rsid w:val="00A37208"/>
    <w:rsid w:val="00A37672"/>
    <w:rsid w:val="00A427BD"/>
    <w:rsid w:val="00A43614"/>
    <w:rsid w:val="00A43AA6"/>
    <w:rsid w:val="00A46CAC"/>
    <w:rsid w:val="00A4785E"/>
    <w:rsid w:val="00A52055"/>
    <w:rsid w:val="00A55320"/>
    <w:rsid w:val="00A56336"/>
    <w:rsid w:val="00A6052D"/>
    <w:rsid w:val="00A60DFE"/>
    <w:rsid w:val="00A628E3"/>
    <w:rsid w:val="00A62B64"/>
    <w:rsid w:val="00A6624F"/>
    <w:rsid w:val="00A71617"/>
    <w:rsid w:val="00A74FD6"/>
    <w:rsid w:val="00A864C1"/>
    <w:rsid w:val="00A86973"/>
    <w:rsid w:val="00A87634"/>
    <w:rsid w:val="00A87A88"/>
    <w:rsid w:val="00A87E0E"/>
    <w:rsid w:val="00A90763"/>
    <w:rsid w:val="00A9154C"/>
    <w:rsid w:val="00AA16E9"/>
    <w:rsid w:val="00AA32DB"/>
    <w:rsid w:val="00AA61AE"/>
    <w:rsid w:val="00AB081B"/>
    <w:rsid w:val="00AB20E6"/>
    <w:rsid w:val="00AB514E"/>
    <w:rsid w:val="00AB51BB"/>
    <w:rsid w:val="00AC5702"/>
    <w:rsid w:val="00AC5B8C"/>
    <w:rsid w:val="00AC7EA3"/>
    <w:rsid w:val="00AD0608"/>
    <w:rsid w:val="00AD1929"/>
    <w:rsid w:val="00AD22A3"/>
    <w:rsid w:val="00AD61BE"/>
    <w:rsid w:val="00AD710A"/>
    <w:rsid w:val="00AE11EE"/>
    <w:rsid w:val="00AE144C"/>
    <w:rsid w:val="00AE33A9"/>
    <w:rsid w:val="00AE53C6"/>
    <w:rsid w:val="00AE5520"/>
    <w:rsid w:val="00AF0F30"/>
    <w:rsid w:val="00AF1CEA"/>
    <w:rsid w:val="00AF3855"/>
    <w:rsid w:val="00AF3A84"/>
    <w:rsid w:val="00AF4DC9"/>
    <w:rsid w:val="00AF7F21"/>
    <w:rsid w:val="00B00994"/>
    <w:rsid w:val="00B02322"/>
    <w:rsid w:val="00B07906"/>
    <w:rsid w:val="00B14BD7"/>
    <w:rsid w:val="00B15405"/>
    <w:rsid w:val="00B159F0"/>
    <w:rsid w:val="00B15CE4"/>
    <w:rsid w:val="00B15F41"/>
    <w:rsid w:val="00B20278"/>
    <w:rsid w:val="00B21675"/>
    <w:rsid w:val="00B24D4A"/>
    <w:rsid w:val="00B2544D"/>
    <w:rsid w:val="00B26C79"/>
    <w:rsid w:val="00B32B7F"/>
    <w:rsid w:val="00B373AF"/>
    <w:rsid w:val="00B4115A"/>
    <w:rsid w:val="00B41FE6"/>
    <w:rsid w:val="00B449C0"/>
    <w:rsid w:val="00B4717B"/>
    <w:rsid w:val="00B511CC"/>
    <w:rsid w:val="00B52C77"/>
    <w:rsid w:val="00B60AC2"/>
    <w:rsid w:val="00B62E86"/>
    <w:rsid w:val="00B643B6"/>
    <w:rsid w:val="00B64832"/>
    <w:rsid w:val="00B67293"/>
    <w:rsid w:val="00B679CD"/>
    <w:rsid w:val="00B7092D"/>
    <w:rsid w:val="00B70967"/>
    <w:rsid w:val="00B71BFA"/>
    <w:rsid w:val="00B770A8"/>
    <w:rsid w:val="00B807F2"/>
    <w:rsid w:val="00B815A8"/>
    <w:rsid w:val="00B866EF"/>
    <w:rsid w:val="00B9059E"/>
    <w:rsid w:val="00B9188C"/>
    <w:rsid w:val="00B943CA"/>
    <w:rsid w:val="00B94959"/>
    <w:rsid w:val="00B97485"/>
    <w:rsid w:val="00B97E8E"/>
    <w:rsid w:val="00BA0BA3"/>
    <w:rsid w:val="00BA192E"/>
    <w:rsid w:val="00BA1C87"/>
    <w:rsid w:val="00BA2E36"/>
    <w:rsid w:val="00BA4763"/>
    <w:rsid w:val="00BA5A4C"/>
    <w:rsid w:val="00BB193A"/>
    <w:rsid w:val="00BB30E8"/>
    <w:rsid w:val="00BB4928"/>
    <w:rsid w:val="00BB4D80"/>
    <w:rsid w:val="00BB59D0"/>
    <w:rsid w:val="00BB5FB3"/>
    <w:rsid w:val="00BC1766"/>
    <w:rsid w:val="00BC49D2"/>
    <w:rsid w:val="00BC4AA6"/>
    <w:rsid w:val="00BC58C0"/>
    <w:rsid w:val="00BD0355"/>
    <w:rsid w:val="00BD18AF"/>
    <w:rsid w:val="00BD1C15"/>
    <w:rsid w:val="00BD6E5D"/>
    <w:rsid w:val="00BF483F"/>
    <w:rsid w:val="00BF6CB3"/>
    <w:rsid w:val="00C034AE"/>
    <w:rsid w:val="00C1016C"/>
    <w:rsid w:val="00C12671"/>
    <w:rsid w:val="00C15595"/>
    <w:rsid w:val="00C17BAA"/>
    <w:rsid w:val="00C21FCE"/>
    <w:rsid w:val="00C25D7A"/>
    <w:rsid w:val="00C275C7"/>
    <w:rsid w:val="00C31FDA"/>
    <w:rsid w:val="00C33999"/>
    <w:rsid w:val="00C41096"/>
    <w:rsid w:val="00C42B74"/>
    <w:rsid w:val="00C514CE"/>
    <w:rsid w:val="00C51B2F"/>
    <w:rsid w:val="00C524BF"/>
    <w:rsid w:val="00C52701"/>
    <w:rsid w:val="00C539D5"/>
    <w:rsid w:val="00C62BB0"/>
    <w:rsid w:val="00C644B5"/>
    <w:rsid w:val="00C6744E"/>
    <w:rsid w:val="00C731AD"/>
    <w:rsid w:val="00C80141"/>
    <w:rsid w:val="00C812BA"/>
    <w:rsid w:val="00C86577"/>
    <w:rsid w:val="00C866D1"/>
    <w:rsid w:val="00C87DFF"/>
    <w:rsid w:val="00C96FD5"/>
    <w:rsid w:val="00CA0A8E"/>
    <w:rsid w:val="00CB04D4"/>
    <w:rsid w:val="00CB2A7E"/>
    <w:rsid w:val="00CB2DDD"/>
    <w:rsid w:val="00CB6437"/>
    <w:rsid w:val="00CC4A4A"/>
    <w:rsid w:val="00CC5187"/>
    <w:rsid w:val="00CC6DCD"/>
    <w:rsid w:val="00CD15AF"/>
    <w:rsid w:val="00CD1BEB"/>
    <w:rsid w:val="00CD5E24"/>
    <w:rsid w:val="00CE117C"/>
    <w:rsid w:val="00CE2FBE"/>
    <w:rsid w:val="00CF44FE"/>
    <w:rsid w:val="00CF47BE"/>
    <w:rsid w:val="00D00F54"/>
    <w:rsid w:val="00D02C5D"/>
    <w:rsid w:val="00D02FDB"/>
    <w:rsid w:val="00D05D37"/>
    <w:rsid w:val="00D07B0B"/>
    <w:rsid w:val="00D12089"/>
    <w:rsid w:val="00D12711"/>
    <w:rsid w:val="00D1541C"/>
    <w:rsid w:val="00D1673C"/>
    <w:rsid w:val="00D21484"/>
    <w:rsid w:val="00D21C86"/>
    <w:rsid w:val="00D24AAC"/>
    <w:rsid w:val="00D24C82"/>
    <w:rsid w:val="00D25183"/>
    <w:rsid w:val="00D26737"/>
    <w:rsid w:val="00D274E2"/>
    <w:rsid w:val="00D30DC7"/>
    <w:rsid w:val="00D341A4"/>
    <w:rsid w:val="00D341EF"/>
    <w:rsid w:val="00D34646"/>
    <w:rsid w:val="00D37DEE"/>
    <w:rsid w:val="00D40F03"/>
    <w:rsid w:val="00D41511"/>
    <w:rsid w:val="00D42EA3"/>
    <w:rsid w:val="00D43C36"/>
    <w:rsid w:val="00D448A5"/>
    <w:rsid w:val="00D44CF5"/>
    <w:rsid w:val="00D44EE7"/>
    <w:rsid w:val="00D46BBE"/>
    <w:rsid w:val="00D50C4D"/>
    <w:rsid w:val="00D51399"/>
    <w:rsid w:val="00D52B67"/>
    <w:rsid w:val="00D54402"/>
    <w:rsid w:val="00D549B1"/>
    <w:rsid w:val="00D54F09"/>
    <w:rsid w:val="00D55352"/>
    <w:rsid w:val="00D573DA"/>
    <w:rsid w:val="00D606C0"/>
    <w:rsid w:val="00D67525"/>
    <w:rsid w:val="00D71C68"/>
    <w:rsid w:val="00D73AA3"/>
    <w:rsid w:val="00D75165"/>
    <w:rsid w:val="00D77298"/>
    <w:rsid w:val="00D81745"/>
    <w:rsid w:val="00D848FC"/>
    <w:rsid w:val="00D84F73"/>
    <w:rsid w:val="00D85322"/>
    <w:rsid w:val="00D87090"/>
    <w:rsid w:val="00D951B3"/>
    <w:rsid w:val="00DA6454"/>
    <w:rsid w:val="00DA667D"/>
    <w:rsid w:val="00DA7F37"/>
    <w:rsid w:val="00DB14FB"/>
    <w:rsid w:val="00DB7901"/>
    <w:rsid w:val="00DC478E"/>
    <w:rsid w:val="00DC6616"/>
    <w:rsid w:val="00DD2CDA"/>
    <w:rsid w:val="00DD418A"/>
    <w:rsid w:val="00DD4E5F"/>
    <w:rsid w:val="00DE1336"/>
    <w:rsid w:val="00DE19B0"/>
    <w:rsid w:val="00DE3B61"/>
    <w:rsid w:val="00DF2D5D"/>
    <w:rsid w:val="00E07871"/>
    <w:rsid w:val="00E1048F"/>
    <w:rsid w:val="00E116A5"/>
    <w:rsid w:val="00E117EF"/>
    <w:rsid w:val="00E15458"/>
    <w:rsid w:val="00E2549E"/>
    <w:rsid w:val="00E277F0"/>
    <w:rsid w:val="00E27FCE"/>
    <w:rsid w:val="00E306D4"/>
    <w:rsid w:val="00E333C9"/>
    <w:rsid w:val="00E37AEA"/>
    <w:rsid w:val="00E43B12"/>
    <w:rsid w:val="00E44813"/>
    <w:rsid w:val="00E4565E"/>
    <w:rsid w:val="00E504D8"/>
    <w:rsid w:val="00E544F6"/>
    <w:rsid w:val="00E54A96"/>
    <w:rsid w:val="00E6054D"/>
    <w:rsid w:val="00E6192C"/>
    <w:rsid w:val="00E7079F"/>
    <w:rsid w:val="00E714A3"/>
    <w:rsid w:val="00E74EBF"/>
    <w:rsid w:val="00E76528"/>
    <w:rsid w:val="00E772A3"/>
    <w:rsid w:val="00E80220"/>
    <w:rsid w:val="00E803C5"/>
    <w:rsid w:val="00E80BAA"/>
    <w:rsid w:val="00E80D69"/>
    <w:rsid w:val="00E81CD6"/>
    <w:rsid w:val="00E870FF"/>
    <w:rsid w:val="00E904F0"/>
    <w:rsid w:val="00E90A36"/>
    <w:rsid w:val="00E90FDD"/>
    <w:rsid w:val="00E972A9"/>
    <w:rsid w:val="00EA031C"/>
    <w:rsid w:val="00EA0BAC"/>
    <w:rsid w:val="00EA4D81"/>
    <w:rsid w:val="00EA6C5D"/>
    <w:rsid w:val="00EA7DE7"/>
    <w:rsid w:val="00EB05BD"/>
    <w:rsid w:val="00EB0D3B"/>
    <w:rsid w:val="00EB3DDA"/>
    <w:rsid w:val="00EB48A7"/>
    <w:rsid w:val="00EB5A64"/>
    <w:rsid w:val="00EC022E"/>
    <w:rsid w:val="00EC3FAB"/>
    <w:rsid w:val="00EC4AD9"/>
    <w:rsid w:val="00EC50F1"/>
    <w:rsid w:val="00EC6077"/>
    <w:rsid w:val="00ED002E"/>
    <w:rsid w:val="00ED0E23"/>
    <w:rsid w:val="00ED3A5D"/>
    <w:rsid w:val="00ED3F83"/>
    <w:rsid w:val="00EE158A"/>
    <w:rsid w:val="00EE1BC9"/>
    <w:rsid w:val="00EE282B"/>
    <w:rsid w:val="00EE2F4A"/>
    <w:rsid w:val="00EE72A0"/>
    <w:rsid w:val="00EF01BB"/>
    <w:rsid w:val="00EF2398"/>
    <w:rsid w:val="00EF4039"/>
    <w:rsid w:val="00F01414"/>
    <w:rsid w:val="00F02141"/>
    <w:rsid w:val="00F04890"/>
    <w:rsid w:val="00F05A07"/>
    <w:rsid w:val="00F06596"/>
    <w:rsid w:val="00F06F5E"/>
    <w:rsid w:val="00F0762B"/>
    <w:rsid w:val="00F119CC"/>
    <w:rsid w:val="00F140B3"/>
    <w:rsid w:val="00F14243"/>
    <w:rsid w:val="00F200DA"/>
    <w:rsid w:val="00F205A8"/>
    <w:rsid w:val="00F21575"/>
    <w:rsid w:val="00F21E31"/>
    <w:rsid w:val="00F22B6A"/>
    <w:rsid w:val="00F3026C"/>
    <w:rsid w:val="00F31CE4"/>
    <w:rsid w:val="00F40F8A"/>
    <w:rsid w:val="00F4367E"/>
    <w:rsid w:val="00F4743A"/>
    <w:rsid w:val="00F546C8"/>
    <w:rsid w:val="00F60E22"/>
    <w:rsid w:val="00F6114F"/>
    <w:rsid w:val="00F72E2A"/>
    <w:rsid w:val="00F73EC2"/>
    <w:rsid w:val="00F75C49"/>
    <w:rsid w:val="00F8343C"/>
    <w:rsid w:val="00F8516B"/>
    <w:rsid w:val="00F8519F"/>
    <w:rsid w:val="00F85DCC"/>
    <w:rsid w:val="00F91BED"/>
    <w:rsid w:val="00F93484"/>
    <w:rsid w:val="00F96AB2"/>
    <w:rsid w:val="00FA1025"/>
    <w:rsid w:val="00FA13DC"/>
    <w:rsid w:val="00FB13E8"/>
    <w:rsid w:val="00FB5CC4"/>
    <w:rsid w:val="00FB6C66"/>
    <w:rsid w:val="00FB731D"/>
    <w:rsid w:val="00FC044F"/>
    <w:rsid w:val="00FC607B"/>
    <w:rsid w:val="00FD1536"/>
    <w:rsid w:val="00FD292E"/>
    <w:rsid w:val="00FE05A0"/>
    <w:rsid w:val="00FE6B58"/>
    <w:rsid w:val="00FE6F29"/>
    <w:rsid w:val="00FF1E1E"/>
    <w:rsid w:val="00FF3C39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AD"/>
    <w:pPr>
      <w:ind w:firstLine="425"/>
      <w:jc w:val="both"/>
    </w:pPr>
    <w:rPr>
      <w:rFonts w:eastAsia="Times New Roman" w:cs="Calibri"/>
      <w:noProof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643B6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</w:rPr>
  </w:style>
  <w:style w:type="paragraph" w:styleId="2">
    <w:name w:val="heading 2"/>
    <w:aliases w:val="22,A,A.B.C.,CHS,Gliederung2,H,H2,H2 Знак,H2-Heading 2,H21,H22,HD2,Header2,Heading 2 Hidden,Heading Indent No L2,Heading2,Level 2 Topic Heading,Major,Numbered text 3,RTC,h2,heading2,iz2,l2,list 2,list2,Б2,Заголовок 21,Раздел Знак"/>
    <w:basedOn w:val="a"/>
    <w:next w:val="a"/>
    <w:link w:val="20"/>
    <w:uiPriority w:val="99"/>
    <w:qFormat/>
    <w:rsid w:val="000A33AD"/>
    <w:pPr>
      <w:spacing w:before="240" w:after="60"/>
      <w:ind w:left="2280" w:hanging="720"/>
      <w:outlineLvl w:val="1"/>
    </w:pPr>
    <w:rPr>
      <w:rFonts w:ascii="Times New Roman" w:hAnsi="Times New Roman" w:cs="Times New Roman"/>
      <w:caps/>
      <w:noProof w:val="0"/>
      <w:kern w:val="32"/>
    </w:rPr>
  </w:style>
  <w:style w:type="paragraph" w:styleId="4">
    <w:name w:val="heading 4"/>
    <w:aliases w:val="Sub-Minor,Level 2 - a,H4,H41"/>
    <w:basedOn w:val="a"/>
    <w:next w:val="a"/>
    <w:link w:val="40"/>
    <w:uiPriority w:val="99"/>
    <w:qFormat/>
    <w:rsid w:val="000A33AD"/>
    <w:pPr>
      <w:keepNext/>
      <w:spacing w:before="240" w:after="60"/>
      <w:outlineLvl w:val="3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A33AD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43B6"/>
    <w:rPr>
      <w:rFonts w:ascii="Cambria" w:hAnsi="Cambria" w:cs="Times New Roman"/>
      <w:b/>
      <w:bCs/>
      <w:noProof/>
      <w:color w:val="365F91"/>
      <w:sz w:val="28"/>
      <w:szCs w:val="28"/>
    </w:rPr>
  </w:style>
  <w:style w:type="character" w:customStyle="1" w:styleId="Heading2Char">
    <w:name w:val="Heading 2 Char"/>
    <w:aliases w:val="22 Char,A Char,A.B.C. Char,CHS Char,Gliederung2 Char,H Char,H2 Char,H2 Знак Char,H2-Heading 2 Char,H21 Char,H22 Char,HD2 Char,Header2 Char,Heading 2 Hidden Char,Heading Indent No L2 Char,Heading2 Char,Level 2 Topic Heading Char,Major Char"/>
    <w:uiPriority w:val="9"/>
    <w:semiHidden/>
    <w:rsid w:val="00BF032D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customStyle="1" w:styleId="40">
    <w:name w:val="Заголовок 4 Знак"/>
    <w:aliases w:val="Sub-Minor Знак,Level 2 - a Знак,H4 Знак,H41 Знак"/>
    <w:link w:val="4"/>
    <w:uiPriority w:val="99"/>
    <w:locked/>
    <w:rsid w:val="000A33AD"/>
    <w:rPr>
      <w:rFonts w:ascii="Calibri" w:hAnsi="Calibri" w:cs="Times New Roman"/>
      <w:b/>
      <w:bCs/>
      <w:noProof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0A33AD"/>
    <w:rPr>
      <w:rFonts w:ascii="Calibri" w:hAnsi="Calibri" w:cs="Times New Roman"/>
      <w:noProof/>
      <w:sz w:val="24"/>
      <w:szCs w:val="24"/>
    </w:rPr>
  </w:style>
  <w:style w:type="character" w:customStyle="1" w:styleId="20">
    <w:name w:val="Заголовок 2 Знак"/>
    <w:aliases w:val="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,h2 Знак"/>
    <w:link w:val="2"/>
    <w:uiPriority w:val="99"/>
    <w:locked/>
    <w:rsid w:val="000A33AD"/>
    <w:rPr>
      <w:rFonts w:ascii="Times New Roman" w:hAnsi="Times New Roman" w:cs="Times New Roman"/>
      <w:caps/>
      <w:kern w:val="32"/>
      <w:sz w:val="28"/>
      <w:szCs w:val="28"/>
    </w:rPr>
  </w:style>
  <w:style w:type="paragraph" w:styleId="a3">
    <w:name w:val="footer"/>
    <w:aliases w:val="ЛЕН2_ОБИН_Нижний колонтитул,ЛЕН2_ПРОЕКТ_Нижний колонтитул"/>
    <w:basedOn w:val="a"/>
    <w:link w:val="a4"/>
    <w:uiPriority w:val="99"/>
    <w:rsid w:val="000A33AD"/>
    <w:pPr>
      <w:tabs>
        <w:tab w:val="center" w:pos="4677"/>
        <w:tab w:val="right" w:pos="9355"/>
      </w:tabs>
    </w:pPr>
    <w:rPr>
      <w:rFonts w:ascii="Times New Roman" w:hAnsi="Times New Roman" w:cs="Times New Roman"/>
      <w:noProof w:val="0"/>
      <w:sz w:val="22"/>
      <w:szCs w:val="22"/>
    </w:rPr>
  </w:style>
  <w:style w:type="character" w:customStyle="1" w:styleId="a4">
    <w:name w:val="Нижний колонтитул Знак"/>
    <w:aliases w:val="ЛЕН2_ОБИН_Нижний колонтитул Знак,ЛЕН2_ПРОЕКТ_Нижний колонтитул Знак"/>
    <w:link w:val="a3"/>
    <w:uiPriority w:val="99"/>
    <w:locked/>
    <w:rsid w:val="000A33AD"/>
    <w:rPr>
      <w:rFonts w:ascii="Times New Roman" w:hAnsi="Times New Roman" w:cs="Times New Roman"/>
    </w:rPr>
  </w:style>
  <w:style w:type="paragraph" w:styleId="a5">
    <w:name w:val="Body Text Indent"/>
    <w:basedOn w:val="a"/>
    <w:link w:val="a6"/>
    <w:uiPriority w:val="99"/>
    <w:rsid w:val="000A33AD"/>
    <w:pPr>
      <w:widowControl w:val="0"/>
      <w:ind w:firstLine="360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0A33AD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0A33AD"/>
    <w:pPr>
      <w:spacing w:after="120"/>
    </w:pPr>
    <w:rPr>
      <w:rFonts w:ascii="Times New Roman" w:hAnsi="Times New Roman" w:cs="Times New Roman"/>
      <w:noProof w:val="0"/>
    </w:rPr>
  </w:style>
  <w:style w:type="character" w:customStyle="1" w:styleId="a8">
    <w:name w:val="Основной текст Знак"/>
    <w:link w:val="a7"/>
    <w:uiPriority w:val="99"/>
    <w:locked/>
    <w:rsid w:val="000A33AD"/>
    <w:rPr>
      <w:rFonts w:ascii="Times New Roman" w:hAnsi="Times New Roman" w:cs="Times New Roman"/>
      <w:sz w:val="28"/>
      <w:szCs w:val="28"/>
    </w:rPr>
  </w:style>
  <w:style w:type="character" w:styleId="a9">
    <w:name w:val="page number"/>
    <w:uiPriority w:val="99"/>
    <w:rsid w:val="000A33AD"/>
    <w:rPr>
      <w:rFonts w:ascii="Times New Roman" w:hAnsi="Times New Roman" w:cs="Times New Roman"/>
    </w:rPr>
  </w:style>
  <w:style w:type="paragraph" w:customStyle="1" w:styleId="11">
    <w:name w:val="Абзац списка1"/>
    <w:basedOn w:val="a"/>
    <w:uiPriority w:val="99"/>
    <w:rsid w:val="000A33AD"/>
    <w:pPr>
      <w:ind w:left="720"/>
      <w:jc w:val="left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0A33AD"/>
    <w:pPr>
      <w:spacing w:after="200" w:line="276" w:lineRule="auto"/>
      <w:ind w:left="720"/>
      <w:jc w:val="left"/>
    </w:pPr>
    <w:rPr>
      <w:sz w:val="22"/>
      <w:szCs w:val="22"/>
    </w:rPr>
  </w:style>
  <w:style w:type="paragraph" w:styleId="3">
    <w:name w:val="Body Text 3"/>
    <w:basedOn w:val="a"/>
    <w:link w:val="30"/>
    <w:uiPriority w:val="99"/>
    <w:rsid w:val="000A33AD"/>
    <w:pPr>
      <w:ind w:firstLine="0"/>
      <w:jc w:val="center"/>
    </w:pPr>
    <w:rPr>
      <w:rFonts w:ascii="Times New Roman" w:hAnsi="Times New Roman" w:cs="Times New Roman"/>
      <w:b/>
      <w:noProof w:val="0"/>
      <w:sz w:val="32"/>
      <w:szCs w:val="24"/>
    </w:rPr>
  </w:style>
  <w:style w:type="character" w:customStyle="1" w:styleId="30">
    <w:name w:val="Основной текст 3 Знак"/>
    <w:link w:val="3"/>
    <w:uiPriority w:val="99"/>
    <w:locked/>
    <w:rsid w:val="000A33AD"/>
    <w:rPr>
      <w:rFonts w:ascii="Times New Roman" w:hAnsi="Times New Roman" w:cs="Times New Roman"/>
      <w:b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0A33AD"/>
    <w:pPr>
      <w:keepNext/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0"/>
      <w:szCs w:val="24"/>
    </w:rPr>
  </w:style>
  <w:style w:type="character" w:styleId="ab">
    <w:name w:val="Emphasis"/>
    <w:uiPriority w:val="99"/>
    <w:qFormat/>
    <w:rsid w:val="000A33AD"/>
    <w:rPr>
      <w:rFonts w:cs="Times New Roman"/>
      <w:i/>
    </w:rPr>
  </w:style>
  <w:style w:type="paragraph" w:styleId="ac">
    <w:name w:val="Plain Text"/>
    <w:basedOn w:val="a"/>
    <w:link w:val="ad"/>
    <w:uiPriority w:val="99"/>
    <w:rsid w:val="00AF3855"/>
    <w:pPr>
      <w:ind w:firstLine="0"/>
      <w:jc w:val="left"/>
    </w:pPr>
    <w:rPr>
      <w:rFonts w:ascii="Consolas" w:eastAsia="Calibri" w:hAnsi="Consolas" w:cs="Times New Roman"/>
      <w:noProof w:val="0"/>
      <w:sz w:val="21"/>
      <w:szCs w:val="21"/>
      <w:lang w:eastAsia="en-US"/>
    </w:rPr>
  </w:style>
  <w:style w:type="character" w:customStyle="1" w:styleId="ad">
    <w:name w:val="Текст Знак"/>
    <w:link w:val="ac"/>
    <w:uiPriority w:val="99"/>
    <w:locked/>
    <w:rsid w:val="00AF3855"/>
    <w:rPr>
      <w:rFonts w:ascii="Consolas" w:eastAsia="Times New Roman" w:hAnsi="Consolas" w:cs="Times New Roman"/>
      <w:sz w:val="21"/>
      <w:szCs w:val="21"/>
    </w:rPr>
  </w:style>
  <w:style w:type="paragraph" w:styleId="ae">
    <w:name w:val="footnote text"/>
    <w:basedOn w:val="a"/>
    <w:link w:val="af"/>
    <w:uiPriority w:val="99"/>
    <w:semiHidden/>
    <w:rsid w:val="0018140C"/>
    <w:pPr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18140C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18140C"/>
    <w:rPr>
      <w:rFonts w:cs="Times New Roman"/>
      <w:vertAlign w:val="superscript"/>
    </w:rPr>
  </w:style>
  <w:style w:type="paragraph" w:customStyle="1" w:styleId="Iauiue">
    <w:name w:val="Iau?iue"/>
    <w:uiPriority w:val="99"/>
    <w:rsid w:val="0018140C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customStyle="1" w:styleId="21">
    <w:name w:val="Абзац списка2"/>
    <w:basedOn w:val="a"/>
    <w:uiPriority w:val="99"/>
    <w:rsid w:val="0018140C"/>
    <w:pPr>
      <w:spacing w:after="200" w:line="276" w:lineRule="auto"/>
      <w:ind w:left="720"/>
      <w:jc w:val="left"/>
    </w:pPr>
    <w:rPr>
      <w:sz w:val="22"/>
      <w:szCs w:val="22"/>
    </w:rPr>
  </w:style>
  <w:style w:type="paragraph" w:styleId="af1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f2"/>
    <w:uiPriority w:val="99"/>
    <w:rsid w:val="0066466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link w:val="af1"/>
    <w:uiPriority w:val="99"/>
    <w:locked/>
    <w:rsid w:val="00664664"/>
    <w:rPr>
      <w:rFonts w:ascii="Calibri" w:hAnsi="Calibri" w:cs="Calibri"/>
      <w:noProof/>
      <w:sz w:val="28"/>
      <w:szCs w:val="28"/>
      <w:lang w:eastAsia="ru-RU"/>
    </w:rPr>
  </w:style>
  <w:style w:type="paragraph" w:customStyle="1" w:styleId="32">
    <w:name w:val="Абзац списка3"/>
    <w:basedOn w:val="a"/>
    <w:uiPriority w:val="99"/>
    <w:rsid w:val="00B60AC2"/>
    <w:pPr>
      <w:spacing w:after="200" w:line="276" w:lineRule="auto"/>
      <w:ind w:left="720"/>
      <w:jc w:val="left"/>
    </w:pPr>
    <w:rPr>
      <w:sz w:val="22"/>
      <w:szCs w:val="22"/>
    </w:rPr>
  </w:style>
  <w:style w:type="paragraph" w:styleId="af3">
    <w:name w:val="Normal (Web)"/>
    <w:basedOn w:val="a"/>
    <w:link w:val="af4"/>
    <w:uiPriority w:val="99"/>
    <w:qFormat/>
    <w:rsid w:val="000D4C00"/>
    <w:pPr>
      <w:spacing w:before="100" w:beforeAutospacing="1" w:after="100" w:afterAutospacing="1"/>
      <w:jc w:val="left"/>
    </w:pPr>
    <w:rPr>
      <w:rFonts w:ascii="Verdana" w:hAnsi="Verdana" w:cs="Times New Roman"/>
      <w:color w:val="000000"/>
      <w:sz w:val="17"/>
      <w:szCs w:val="20"/>
    </w:rPr>
  </w:style>
  <w:style w:type="character" w:customStyle="1" w:styleId="af4">
    <w:name w:val="Обычный (веб) Знак"/>
    <w:link w:val="af3"/>
    <w:uiPriority w:val="99"/>
    <w:locked/>
    <w:rsid w:val="000D4C00"/>
    <w:rPr>
      <w:rFonts w:ascii="Verdana" w:hAnsi="Verdana"/>
      <w:noProof/>
      <w:color w:val="000000"/>
      <w:sz w:val="20"/>
    </w:rPr>
  </w:style>
  <w:style w:type="paragraph" w:customStyle="1" w:styleId="41">
    <w:name w:val="Абзац списка4"/>
    <w:basedOn w:val="a"/>
    <w:uiPriority w:val="99"/>
    <w:rsid w:val="008F4B9C"/>
    <w:pPr>
      <w:spacing w:after="200" w:line="276" w:lineRule="auto"/>
      <w:ind w:left="720"/>
      <w:jc w:val="left"/>
    </w:pPr>
    <w:rPr>
      <w:sz w:val="22"/>
      <w:szCs w:val="22"/>
    </w:rPr>
  </w:style>
  <w:style w:type="paragraph" w:customStyle="1" w:styleId="-3">
    <w:name w:val="Пункт-3"/>
    <w:basedOn w:val="a"/>
    <w:uiPriority w:val="99"/>
    <w:rsid w:val="008F4B9C"/>
    <w:pPr>
      <w:tabs>
        <w:tab w:val="left" w:pos="1985"/>
      </w:tabs>
      <w:ind w:firstLine="709"/>
    </w:pPr>
    <w:rPr>
      <w:rFonts w:ascii="Times New Roman" w:hAnsi="Times New Roman" w:cs="Times New Roman"/>
      <w:noProof w:val="0"/>
      <w:szCs w:val="24"/>
    </w:rPr>
  </w:style>
  <w:style w:type="paragraph" w:customStyle="1" w:styleId="5">
    <w:name w:val="Абзац списка5"/>
    <w:basedOn w:val="a"/>
    <w:uiPriority w:val="99"/>
    <w:rsid w:val="005758A7"/>
    <w:pPr>
      <w:spacing w:after="200" w:line="276" w:lineRule="auto"/>
      <w:ind w:left="720"/>
      <w:jc w:val="left"/>
    </w:pPr>
    <w:rPr>
      <w:sz w:val="22"/>
      <w:szCs w:val="22"/>
    </w:rPr>
  </w:style>
  <w:style w:type="table" w:styleId="af5">
    <w:name w:val="Table Grid"/>
    <w:basedOn w:val="a1"/>
    <w:uiPriority w:val="99"/>
    <w:rsid w:val="003428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uiPriority w:val="99"/>
    <w:rsid w:val="001F134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A70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Strong"/>
    <w:uiPriority w:val="99"/>
    <w:qFormat/>
    <w:rsid w:val="003A70DD"/>
    <w:rPr>
      <w:rFonts w:cs="Times New Roman"/>
      <w:b/>
      <w:bCs/>
    </w:rPr>
  </w:style>
  <w:style w:type="paragraph" w:styleId="af8">
    <w:name w:val="Balloon Text"/>
    <w:basedOn w:val="a"/>
    <w:link w:val="af9"/>
    <w:uiPriority w:val="99"/>
    <w:semiHidden/>
    <w:rsid w:val="003A70D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3A70DD"/>
    <w:rPr>
      <w:rFonts w:ascii="Tahoma" w:hAnsi="Tahoma" w:cs="Tahoma"/>
      <w:noProof/>
      <w:sz w:val="16"/>
      <w:szCs w:val="16"/>
    </w:rPr>
  </w:style>
  <w:style w:type="character" w:customStyle="1" w:styleId="st1">
    <w:name w:val="st1"/>
    <w:uiPriority w:val="99"/>
    <w:rsid w:val="00B643B6"/>
    <w:rPr>
      <w:rFonts w:cs="Times New Roman"/>
    </w:rPr>
  </w:style>
  <w:style w:type="paragraph" w:customStyle="1" w:styleId="6">
    <w:name w:val="Абзац списка6"/>
    <w:basedOn w:val="a"/>
    <w:uiPriority w:val="99"/>
    <w:rsid w:val="00F05A07"/>
    <w:pPr>
      <w:spacing w:after="60"/>
      <w:ind w:left="720" w:firstLine="0"/>
    </w:pPr>
    <w:rPr>
      <w:rFonts w:ascii="Times New Roman" w:hAnsi="Times New Roman" w:cs="Times New Roman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AD"/>
    <w:pPr>
      <w:ind w:firstLine="425"/>
      <w:jc w:val="both"/>
    </w:pPr>
    <w:rPr>
      <w:rFonts w:eastAsia="Times New Roman" w:cs="Calibri"/>
      <w:noProof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643B6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</w:rPr>
  </w:style>
  <w:style w:type="paragraph" w:styleId="2">
    <w:name w:val="heading 2"/>
    <w:aliases w:val="22,A,A.B.C.,CHS,Gliederung2,H,H2,H2 Знак,H2-Heading 2,H21,H22,HD2,Header2,Heading 2 Hidden,Heading Indent No L2,Heading2,Level 2 Topic Heading,Major,Numbered text 3,RTC,h2,heading2,iz2,l2,list 2,list2,Б2,Заголовок 21,Раздел Знак"/>
    <w:basedOn w:val="a"/>
    <w:next w:val="a"/>
    <w:link w:val="20"/>
    <w:uiPriority w:val="99"/>
    <w:qFormat/>
    <w:rsid w:val="000A33AD"/>
    <w:pPr>
      <w:spacing w:before="240" w:after="60"/>
      <w:ind w:left="2280" w:hanging="720"/>
      <w:outlineLvl w:val="1"/>
    </w:pPr>
    <w:rPr>
      <w:rFonts w:ascii="Times New Roman" w:hAnsi="Times New Roman" w:cs="Times New Roman"/>
      <w:caps/>
      <w:noProof w:val="0"/>
      <w:kern w:val="32"/>
    </w:rPr>
  </w:style>
  <w:style w:type="paragraph" w:styleId="4">
    <w:name w:val="heading 4"/>
    <w:aliases w:val="Sub-Minor,Level 2 - a,H4,H41"/>
    <w:basedOn w:val="a"/>
    <w:next w:val="a"/>
    <w:link w:val="40"/>
    <w:uiPriority w:val="99"/>
    <w:qFormat/>
    <w:rsid w:val="000A33AD"/>
    <w:pPr>
      <w:keepNext/>
      <w:spacing w:before="240" w:after="60"/>
      <w:outlineLvl w:val="3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A33AD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43B6"/>
    <w:rPr>
      <w:rFonts w:ascii="Cambria" w:hAnsi="Cambria" w:cs="Times New Roman"/>
      <w:b/>
      <w:bCs/>
      <w:noProof/>
      <w:color w:val="365F91"/>
      <w:sz w:val="28"/>
      <w:szCs w:val="28"/>
    </w:rPr>
  </w:style>
  <w:style w:type="character" w:customStyle="1" w:styleId="Heading2Char">
    <w:name w:val="Heading 2 Char"/>
    <w:aliases w:val="22 Char,A Char,A.B.C. Char,CHS Char,Gliederung2 Char,H Char,H2 Char,H2 Знак Char,H2-Heading 2 Char,H21 Char,H22 Char,HD2 Char,Header2 Char,Heading 2 Hidden Char,Heading Indent No L2 Char,Heading2 Char,Level 2 Topic Heading Char,Major Char"/>
    <w:uiPriority w:val="9"/>
    <w:semiHidden/>
    <w:rsid w:val="00BF032D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customStyle="1" w:styleId="40">
    <w:name w:val="Заголовок 4 Знак"/>
    <w:aliases w:val="Sub-Minor Знак,Level 2 - a Знак,H4 Знак,H41 Знак"/>
    <w:link w:val="4"/>
    <w:uiPriority w:val="99"/>
    <w:locked/>
    <w:rsid w:val="000A33AD"/>
    <w:rPr>
      <w:rFonts w:ascii="Calibri" w:hAnsi="Calibri" w:cs="Times New Roman"/>
      <w:b/>
      <w:bCs/>
      <w:noProof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0A33AD"/>
    <w:rPr>
      <w:rFonts w:ascii="Calibri" w:hAnsi="Calibri" w:cs="Times New Roman"/>
      <w:noProof/>
      <w:sz w:val="24"/>
      <w:szCs w:val="24"/>
    </w:rPr>
  </w:style>
  <w:style w:type="character" w:customStyle="1" w:styleId="20">
    <w:name w:val="Заголовок 2 Знак"/>
    <w:aliases w:val="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,h2 Знак"/>
    <w:link w:val="2"/>
    <w:uiPriority w:val="99"/>
    <w:locked/>
    <w:rsid w:val="000A33AD"/>
    <w:rPr>
      <w:rFonts w:ascii="Times New Roman" w:hAnsi="Times New Roman" w:cs="Times New Roman"/>
      <w:caps/>
      <w:kern w:val="32"/>
      <w:sz w:val="28"/>
      <w:szCs w:val="28"/>
    </w:rPr>
  </w:style>
  <w:style w:type="paragraph" w:styleId="a3">
    <w:name w:val="footer"/>
    <w:aliases w:val="ЛЕН2_ОБИН_Нижний колонтитул,ЛЕН2_ПРОЕКТ_Нижний колонтитул"/>
    <w:basedOn w:val="a"/>
    <w:link w:val="a4"/>
    <w:uiPriority w:val="99"/>
    <w:rsid w:val="000A33AD"/>
    <w:pPr>
      <w:tabs>
        <w:tab w:val="center" w:pos="4677"/>
        <w:tab w:val="right" w:pos="9355"/>
      </w:tabs>
    </w:pPr>
    <w:rPr>
      <w:rFonts w:ascii="Times New Roman" w:hAnsi="Times New Roman" w:cs="Times New Roman"/>
      <w:noProof w:val="0"/>
      <w:sz w:val="22"/>
      <w:szCs w:val="22"/>
    </w:rPr>
  </w:style>
  <w:style w:type="character" w:customStyle="1" w:styleId="a4">
    <w:name w:val="Нижний колонтитул Знак"/>
    <w:aliases w:val="ЛЕН2_ОБИН_Нижний колонтитул Знак,ЛЕН2_ПРОЕКТ_Нижний колонтитул Знак"/>
    <w:link w:val="a3"/>
    <w:uiPriority w:val="99"/>
    <w:locked/>
    <w:rsid w:val="000A33AD"/>
    <w:rPr>
      <w:rFonts w:ascii="Times New Roman" w:hAnsi="Times New Roman" w:cs="Times New Roman"/>
    </w:rPr>
  </w:style>
  <w:style w:type="paragraph" w:styleId="a5">
    <w:name w:val="Body Text Indent"/>
    <w:basedOn w:val="a"/>
    <w:link w:val="a6"/>
    <w:uiPriority w:val="99"/>
    <w:rsid w:val="000A33AD"/>
    <w:pPr>
      <w:widowControl w:val="0"/>
      <w:ind w:firstLine="360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0A33AD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0A33AD"/>
    <w:pPr>
      <w:spacing w:after="120"/>
    </w:pPr>
    <w:rPr>
      <w:rFonts w:ascii="Times New Roman" w:hAnsi="Times New Roman" w:cs="Times New Roman"/>
      <w:noProof w:val="0"/>
    </w:rPr>
  </w:style>
  <w:style w:type="character" w:customStyle="1" w:styleId="a8">
    <w:name w:val="Основной текст Знак"/>
    <w:link w:val="a7"/>
    <w:uiPriority w:val="99"/>
    <w:locked/>
    <w:rsid w:val="000A33AD"/>
    <w:rPr>
      <w:rFonts w:ascii="Times New Roman" w:hAnsi="Times New Roman" w:cs="Times New Roman"/>
      <w:sz w:val="28"/>
      <w:szCs w:val="28"/>
    </w:rPr>
  </w:style>
  <w:style w:type="character" w:styleId="a9">
    <w:name w:val="page number"/>
    <w:uiPriority w:val="99"/>
    <w:rsid w:val="000A33AD"/>
    <w:rPr>
      <w:rFonts w:ascii="Times New Roman" w:hAnsi="Times New Roman" w:cs="Times New Roman"/>
    </w:rPr>
  </w:style>
  <w:style w:type="paragraph" w:customStyle="1" w:styleId="11">
    <w:name w:val="Абзац списка1"/>
    <w:basedOn w:val="a"/>
    <w:uiPriority w:val="99"/>
    <w:rsid w:val="000A33AD"/>
    <w:pPr>
      <w:ind w:left="720"/>
      <w:jc w:val="left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0A33AD"/>
    <w:pPr>
      <w:spacing w:after="200" w:line="276" w:lineRule="auto"/>
      <w:ind w:left="720"/>
      <w:jc w:val="left"/>
    </w:pPr>
    <w:rPr>
      <w:sz w:val="22"/>
      <w:szCs w:val="22"/>
    </w:rPr>
  </w:style>
  <w:style w:type="paragraph" w:styleId="3">
    <w:name w:val="Body Text 3"/>
    <w:basedOn w:val="a"/>
    <w:link w:val="30"/>
    <w:uiPriority w:val="99"/>
    <w:rsid w:val="000A33AD"/>
    <w:pPr>
      <w:ind w:firstLine="0"/>
      <w:jc w:val="center"/>
    </w:pPr>
    <w:rPr>
      <w:rFonts w:ascii="Times New Roman" w:hAnsi="Times New Roman" w:cs="Times New Roman"/>
      <w:b/>
      <w:noProof w:val="0"/>
      <w:sz w:val="32"/>
      <w:szCs w:val="24"/>
    </w:rPr>
  </w:style>
  <w:style w:type="character" w:customStyle="1" w:styleId="30">
    <w:name w:val="Основной текст 3 Знак"/>
    <w:link w:val="3"/>
    <w:uiPriority w:val="99"/>
    <w:locked/>
    <w:rsid w:val="000A33AD"/>
    <w:rPr>
      <w:rFonts w:ascii="Times New Roman" w:hAnsi="Times New Roman" w:cs="Times New Roman"/>
      <w:b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0A33AD"/>
    <w:pPr>
      <w:keepNext/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0"/>
      <w:szCs w:val="24"/>
    </w:rPr>
  </w:style>
  <w:style w:type="character" w:styleId="ab">
    <w:name w:val="Emphasis"/>
    <w:uiPriority w:val="99"/>
    <w:qFormat/>
    <w:rsid w:val="000A33AD"/>
    <w:rPr>
      <w:rFonts w:cs="Times New Roman"/>
      <w:i/>
    </w:rPr>
  </w:style>
  <w:style w:type="paragraph" w:styleId="ac">
    <w:name w:val="Plain Text"/>
    <w:basedOn w:val="a"/>
    <w:link w:val="ad"/>
    <w:uiPriority w:val="99"/>
    <w:rsid w:val="00AF3855"/>
    <w:pPr>
      <w:ind w:firstLine="0"/>
      <w:jc w:val="left"/>
    </w:pPr>
    <w:rPr>
      <w:rFonts w:ascii="Consolas" w:eastAsia="Calibri" w:hAnsi="Consolas" w:cs="Times New Roman"/>
      <w:noProof w:val="0"/>
      <w:sz w:val="21"/>
      <w:szCs w:val="21"/>
      <w:lang w:eastAsia="en-US"/>
    </w:rPr>
  </w:style>
  <w:style w:type="character" w:customStyle="1" w:styleId="ad">
    <w:name w:val="Текст Знак"/>
    <w:link w:val="ac"/>
    <w:uiPriority w:val="99"/>
    <w:locked/>
    <w:rsid w:val="00AF3855"/>
    <w:rPr>
      <w:rFonts w:ascii="Consolas" w:eastAsia="Times New Roman" w:hAnsi="Consolas" w:cs="Times New Roman"/>
      <w:sz w:val="21"/>
      <w:szCs w:val="21"/>
    </w:rPr>
  </w:style>
  <w:style w:type="paragraph" w:styleId="ae">
    <w:name w:val="footnote text"/>
    <w:basedOn w:val="a"/>
    <w:link w:val="af"/>
    <w:uiPriority w:val="99"/>
    <w:semiHidden/>
    <w:rsid w:val="0018140C"/>
    <w:pPr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18140C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18140C"/>
    <w:rPr>
      <w:rFonts w:cs="Times New Roman"/>
      <w:vertAlign w:val="superscript"/>
    </w:rPr>
  </w:style>
  <w:style w:type="paragraph" w:customStyle="1" w:styleId="Iauiue">
    <w:name w:val="Iau?iue"/>
    <w:uiPriority w:val="99"/>
    <w:rsid w:val="0018140C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customStyle="1" w:styleId="21">
    <w:name w:val="Абзац списка2"/>
    <w:basedOn w:val="a"/>
    <w:uiPriority w:val="99"/>
    <w:rsid w:val="0018140C"/>
    <w:pPr>
      <w:spacing w:after="200" w:line="276" w:lineRule="auto"/>
      <w:ind w:left="720"/>
      <w:jc w:val="left"/>
    </w:pPr>
    <w:rPr>
      <w:sz w:val="22"/>
      <w:szCs w:val="22"/>
    </w:rPr>
  </w:style>
  <w:style w:type="paragraph" w:styleId="af1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f2"/>
    <w:uiPriority w:val="99"/>
    <w:rsid w:val="0066466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link w:val="af1"/>
    <w:uiPriority w:val="99"/>
    <w:locked/>
    <w:rsid w:val="00664664"/>
    <w:rPr>
      <w:rFonts w:ascii="Calibri" w:hAnsi="Calibri" w:cs="Calibri"/>
      <w:noProof/>
      <w:sz w:val="28"/>
      <w:szCs w:val="28"/>
      <w:lang w:eastAsia="ru-RU"/>
    </w:rPr>
  </w:style>
  <w:style w:type="paragraph" w:customStyle="1" w:styleId="32">
    <w:name w:val="Абзац списка3"/>
    <w:basedOn w:val="a"/>
    <w:uiPriority w:val="99"/>
    <w:rsid w:val="00B60AC2"/>
    <w:pPr>
      <w:spacing w:after="200" w:line="276" w:lineRule="auto"/>
      <w:ind w:left="720"/>
      <w:jc w:val="left"/>
    </w:pPr>
    <w:rPr>
      <w:sz w:val="22"/>
      <w:szCs w:val="22"/>
    </w:rPr>
  </w:style>
  <w:style w:type="paragraph" w:styleId="af3">
    <w:name w:val="Normal (Web)"/>
    <w:basedOn w:val="a"/>
    <w:link w:val="af4"/>
    <w:uiPriority w:val="99"/>
    <w:qFormat/>
    <w:rsid w:val="000D4C00"/>
    <w:pPr>
      <w:spacing w:before="100" w:beforeAutospacing="1" w:after="100" w:afterAutospacing="1"/>
      <w:jc w:val="left"/>
    </w:pPr>
    <w:rPr>
      <w:rFonts w:ascii="Verdana" w:hAnsi="Verdana" w:cs="Times New Roman"/>
      <w:color w:val="000000"/>
      <w:sz w:val="17"/>
      <w:szCs w:val="20"/>
    </w:rPr>
  </w:style>
  <w:style w:type="character" w:customStyle="1" w:styleId="af4">
    <w:name w:val="Обычный (веб) Знак"/>
    <w:link w:val="af3"/>
    <w:uiPriority w:val="99"/>
    <w:locked/>
    <w:rsid w:val="000D4C00"/>
    <w:rPr>
      <w:rFonts w:ascii="Verdana" w:hAnsi="Verdana"/>
      <w:noProof/>
      <w:color w:val="000000"/>
      <w:sz w:val="20"/>
    </w:rPr>
  </w:style>
  <w:style w:type="paragraph" w:customStyle="1" w:styleId="41">
    <w:name w:val="Абзац списка4"/>
    <w:basedOn w:val="a"/>
    <w:uiPriority w:val="99"/>
    <w:rsid w:val="008F4B9C"/>
    <w:pPr>
      <w:spacing w:after="200" w:line="276" w:lineRule="auto"/>
      <w:ind w:left="720"/>
      <w:jc w:val="left"/>
    </w:pPr>
    <w:rPr>
      <w:sz w:val="22"/>
      <w:szCs w:val="22"/>
    </w:rPr>
  </w:style>
  <w:style w:type="paragraph" w:customStyle="1" w:styleId="-3">
    <w:name w:val="Пункт-3"/>
    <w:basedOn w:val="a"/>
    <w:uiPriority w:val="99"/>
    <w:rsid w:val="008F4B9C"/>
    <w:pPr>
      <w:tabs>
        <w:tab w:val="left" w:pos="1985"/>
      </w:tabs>
      <w:ind w:firstLine="709"/>
    </w:pPr>
    <w:rPr>
      <w:rFonts w:ascii="Times New Roman" w:hAnsi="Times New Roman" w:cs="Times New Roman"/>
      <w:noProof w:val="0"/>
      <w:szCs w:val="24"/>
    </w:rPr>
  </w:style>
  <w:style w:type="paragraph" w:customStyle="1" w:styleId="5">
    <w:name w:val="Абзац списка5"/>
    <w:basedOn w:val="a"/>
    <w:uiPriority w:val="99"/>
    <w:rsid w:val="005758A7"/>
    <w:pPr>
      <w:spacing w:after="200" w:line="276" w:lineRule="auto"/>
      <w:ind w:left="720"/>
      <w:jc w:val="left"/>
    </w:pPr>
    <w:rPr>
      <w:sz w:val="22"/>
      <w:szCs w:val="22"/>
    </w:rPr>
  </w:style>
  <w:style w:type="table" w:styleId="af5">
    <w:name w:val="Table Grid"/>
    <w:basedOn w:val="a1"/>
    <w:uiPriority w:val="99"/>
    <w:rsid w:val="003428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uiPriority w:val="99"/>
    <w:rsid w:val="001F134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A70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Strong"/>
    <w:uiPriority w:val="99"/>
    <w:qFormat/>
    <w:rsid w:val="003A70DD"/>
    <w:rPr>
      <w:rFonts w:cs="Times New Roman"/>
      <w:b/>
      <w:bCs/>
    </w:rPr>
  </w:style>
  <w:style w:type="paragraph" w:styleId="af8">
    <w:name w:val="Balloon Text"/>
    <w:basedOn w:val="a"/>
    <w:link w:val="af9"/>
    <w:uiPriority w:val="99"/>
    <w:semiHidden/>
    <w:rsid w:val="003A70D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3A70DD"/>
    <w:rPr>
      <w:rFonts w:ascii="Tahoma" w:hAnsi="Tahoma" w:cs="Tahoma"/>
      <w:noProof/>
      <w:sz w:val="16"/>
      <w:szCs w:val="16"/>
    </w:rPr>
  </w:style>
  <w:style w:type="character" w:customStyle="1" w:styleId="st1">
    <w:name w:val="st1"/>
    <w:uiPriority w:val="99"/>
    <w:rsid w:val="00B643B6"/>
    <w:rPr>
      <w:rFonts w:cs="Times New Roman"/>
    </w:rPr>
  </w:style>
  <w:style w:type="paragraph" w:customStyle="1" w:styleId="6">
    <w:name w:val="Абзац списка6"/>
    <w:basedOn w:val="a"/>
    <w:uiPriority w:val="99"/>
    <w:rsid w:val="00F05A07"/>
    <w:pPr>
      <w:spacing w:after="60"/>
      <w:ind w:left="720" w:firstLine="0"/>
    </w:pPr>
    <w:rPr>
      <w:rFonts w:ascii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2995</Words>
  <Characters>17074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1.3. Поставляемый Товар должен соответствовать требованиям качества и безопаснос</vt:lpstr>
      <vt:lpstr>    1.4. Качество, маркировка, упаковка товара должны соответствовать требованиям но</vt:lpstr>
    </vt:vector>
  </TitlesOfParts>
  <Company>*</Company>
  <LinksUpToDate>false</LinksUpToDate>
  <CharactersWithSpaces>20029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Азарцева Ангелина Петровна</dc:creator>
  <cp:lastModifiedBy>Roman</cp:lastModifiedBy>
  <cp:revision>6</cp:revision>
  <cp:lastPrinted>2019-02-22T04:53:00Z</cp:lastPrinted>
  <dcterms:created xsi:type="dcterms:W3CDTF">2021-04-07T09:08:00Z</dcterms:created>
  <dcterms:modified xsi:type="dcterms:W3CDTF">2021-11-29T17:44:00Z</dcterms:modified>
</cp:coreProperties>
</file>