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785" w:rsidRDefault="00406785" w:rsidP="00406785">
      <w:pPr>
        <w:tabs>
          <w:tab w:val="left" w:pos="1695"/>
        </w:tabs>
        <w:ind w:firstLine="284"/>
        <w:jc w:val="center"/>
        <w:rPr>
          <w:rFonts w:ascii="Times New Roman" w:hAnsi="Times New Roman" w:cs="Times New Roman"/>
          <w:b/>
          <w:sz w:val="20"/>
          <w:szCs w:val="20"/>
        </w:rPr>
      </w:pPr>
      <w:r w:rsidRPr="00406785">
        <w:rPr>
          <w:rFonts w:ascii="Times New Roman" w:hAnsi="Times New Roman" w:cs="Times New Roman"/>
          <w:b/>
          <w:sz w:val="20"/>
          <w:szCs w:val="20"/>
        </w:rPr>
        <w:t>КОНТРАКТ №</w:t>
      </w:r>
      <w:r w:rsidR="003D2C25">
        <w:rPr>
          <w:rFonts w:ascii="Times New Roman" w:hAnsi="Times New Roman" w:cs="Times New Roman"/>
          <w:b/>
          <w:sz w:val="20"/>
          <w:szCs w:val="20"/>
        </w:rPr>
        <w:t xml:space="preserve"> </w:t>
      </w:r>
      <w:r w:rsidR="00E10836">
        <w:rPr>
          <w:rFonts w:ascii="Times New Roman" w:hAnsi="Times New Roman" w:cs="Times New Roman"/>
          <w:b/>
          <w:sz w:val="20"/>
          <w:szCs w:val="20"/>
        </w:rPr>
        <w:t>_________</w:t>
      </w:r>
    </w:p>
    <w:p w:rsidR="003D2C25" w:rsidRPr="00406785" w:rsidRDefault="003D2C25" w:rsidP="00406785">
      <w:pPr>
        <w:tabs>
          <w:tab w:val="left" w:pos="1695"/>
        </w:tabs>
        <w:ind w:firstLine="284"/>
        <w:jc w:val="center"/>
        <w:rPr>
          <w:rFonts w:ascii="Times New Roman" w:hAnsi="Times New Roman" w:cs="Times New Roman"/>
          <w:b/>
          <w:sz w:val="20"/>
          <w:szCs w:val="20"/>
        </w:rPr>
      </w:pPr>
      <w:r>
        <w:rPr>
          <w:rFonts w:ascii="Times New Roman" w:hAnsi="Times New Roman" w:cs="Times New Roman"/>
          <w:b/>
          <w:sz w:val="20"/>
          <w:szCs w:val="20"/>
        </w:rPr>
        <w:t xml:space="preserve">ИКЗ </w:t>
      </w:r>
      <w:r w:rsidR="00E10836">
        <w:rPr>
          <w:rFonts w:ascii="Tahoma" w:hAnsi="Tahoma" w:cs="Tahoma"/>
          <w:sz w:val="21"/>
          <w:szCs w:val="21"/>
        </w:rPr>
        <w:t>21</w:t>
      </w:r>
      <w:r w:rsidR="00521F21">
        <w:rPr>
          <w:rFonts w:ascii="Tahoma" w:hAnsi="Tahoma" w:cs="Tahoma"/>
          <w:sz w:val="21"/>
          <w:szCs w:val="21"/>
        </w:rPr>
        <w:t>3744903446374490100100</w:t>
      </w:r>
      <w:r w:rsidR="00E10836">
        <w:rPr>
          <w:rFonts w:ascii="Tahoma" w:hAnsi="Tahoma" w:cs="Tahoma"/>
          <w:sz w:val="21"/>
          <w:szCs w:val="21"/>
        </w:rPr>
        <w:t>25</w:t>
      </w:r>
      <w:r w:rsidR="00521F21">
        <w:rPr>
          <w:rFonts w:ascii="Tahoma" w:hAnsi="Tahoma" w:cs="Tahoma"/>
          <w:sz w:val="21"/>
          <w:szCs w:val="21"/>
        </w:rPr>
        <w:t>00</w:t>
      </w:r>
      <w:r w:rsidR="00E10836">
        <w:rPr>
          <w:rFonts w:ascii="Tahoma" w:hAnsi="Tahoma" w:cs="Tahoma"/>
          <w:sz w:val="21"/>
          <w:szCs w:val="21"/>
        </w:rPr>
        <w:t>0</w:t>
      </w:r>
      <w:r w:rsidR="00521F21">
        <w:rPr>
          <w:rFonts w:ascii="Tahoma" w:hAnsi="Tahoma" w:cs="Tahoma"/>
          <w:sz w:val="21"/>
          <w:szCs w:val="21"/>
        </w:rPr>
        <w:t>0000000</w:t>
      </w:r>
    </w:p>
    <w:p w:rsidR="00406785" w:rsidRPr="005A5363" w:rsidRDefault="00406785" w:rsidP="00406785">
      <w:pPr>
        <w:ind w:firstLine="284"/>
        <w:jc w:val="center"/>
        <w:rPr>
          <w:rFonts w:ascii="Times New Roman" w:hAnsi="Times New Roman" w:cs="Times New Roman"/>
          <w:sz w:val="20"/>
          <w:szCs w:val="20"/>
        </w:rPr>
      </w:pPr>
      <w:r w:rsidRPr="00406785">
        <w:rPr>
          <w:rFonts w:ascii="Times New Roman" w:hAnsi="Times New Roman" w:cs="Times New Roman"/>
          <w:b/>
          <w:sz w:val="20"/>
          <w:szCs w:val="20"/>
        </w:rPr>
        <w:t xml:space="preserve">на поставку </w:t>
      </w:r>
      <w:r w:rsidR="00671614">
        <w:rPr>
          <w:rFonts w:ascii="Times New Roman" w:hAnsi="Times New Roman" w:cs="Times New Roman"/>
          <w:b/>
          <w:sz w:val="20"/>
          <w:szCs w:val="20"/>
        </w:rPr>
        <w:t xml:space="preserve">персонального </w:t>
      </w:r>
      <w:r w:rsidR="005A5363">
        <w:rPr>
          <w:rFonts w:ascii="Times New Roman" w:hAnsi="Times New Roman" w:cs="Times New Roman"/>
          <w:b/>
          <w:sz w:val="20"/>
          <w:szCs w:val="20"/>
        </w:rPr>
        <w:t xml:space="preserve">компьютера </w:t>
      </w:r>
    </w:p>
    <w:p w:rsidR="00406785" w:rsidRPr="00406785" w:rsidRDefault="00406785" w:rsidP="00406785">
      <w:pPr>
        <w:jc w:val="both"/>
        <w:rPr>
          <w:rFonts w:ascii="Times New Roman" w:hAnsi="Times New Roman" w:cs="Times New Roman"/>
          <w:sz w:val="20"/>
          <w:szCs w:val="20"/>
        </w:rPr>
      </w:pPr>
      <w:r w:rsidRPr="00406785">
        <w:rPr>
          <w:rFonts w:ascii="Times New Roman" w:hAnsi="Times New Roman" w:cs="Times New Roman"/>
          <w:sz w:val="20"/>
          <w:szCs w:val="20"/>
        </w:rPr>
        <w:t xml:space="preserve">г. Челябинск </w:t>
      </w:r>
      <w:r w:rsidRPr="00406785">
        <w:rPr>
          <w:rFonts w:ascii="Times New Roman" w:hAnsi="Times New Roman" w:cs="Times New Roman"/>
          <w:sz w:val="20"/>
          <w:szCs w:val="20"/>
        </w:rPr>
        <w:tab/>
      </w:r>
      <w:r w:rsidRPr="00406785">
        <w:rPr>
          <w:rFonts w:ascii="Times New Roman" w:hAnsi="Times New Roman" w:cs="Times New Roman"/>
          <w:sz w:val="20"/>
          <w:szCs w:val="20"/>
        </w:rPr>
        <w:tab/>
      </w:r>
      <w:r w:rsidRPr="00406785">
        <w:rPr>
          <w:rFonts w:ascii="Times New Roman" w:hAnsi="Times New Roman" w:cs="Times New Roman"/>
          <w:sz w:val="20"/>
          <w:szCs w:val="20"/>
        </w:rPr>
        <w:tab/>
      </w:r>
      <w:r w:rsidRPr="00406785">
        <w:rPr>
          <w:rFonts w:ascii="Times New Roman" w:hAnsi="Times New Roman" w:cs="Times New Roman"/>
          <w:sz w:val="20"/>
          <w:szCs w:val="20"/>
        </w:rPr>
        <w:tab/>
      </w:r>
      <w:r w:rsidR="00C037BD">
        <w:rPr>
          <w:rFonts w:ascii="Times New Roman" w:hAnsi="Times New Roman" w:cs="Times New Roman"/>
          <w:sz w:val="20"/>
          <w:szCs w:val="20"/>
        </w:rPr>
        <w:t xml:space="preserve">                                              </w:t>
      </w:r>
      <w:r w:rsidRPr="00406785">
        <w:rPr>
          <w:rFonts w:ascii="Times New Roman" w:hAnsi="Times New Roman" w:cs="Times New Roman"/>
          <w:sz w:val="20"/>
          <w:szCs w:val="20"/>
        </w:rPr>
        <w:tab/>
      </w:r>
      <w:r w:rsidRPr="00406785">
        <w:rPr>
          <w:rFonts w:ascii="Times New Roman" w:hAnsi="Times New Roman" w:cs="Times New Roman"/>
          <w:sz w:val="20"/>
          <w:szCs w:val="20"/>
        </w:rPr>
        <w:tab/>
      </w:r>
      <w:r w:rsidR="00B51C1D">
        <w:rPr>
          <w:rFonts w:ascii="Times New Roman" w:hAnsi="Times New Roman" w:cs="Times New Roman"/>
          <w:color w:val="000000"/>
          <w:sz w:val="20"/>
          <w:szCs w:val="20"/>
        </w:rPr>
        <w:t>«</w:t>
      </w:r>
      <w:r w:rsidR="00E10836">
        <w:rPr>
          <w:rFonts w:ascii="Times New Roman" w:hAnsi="Times New Roman" w:cs="Times New Roman"/>
          <w:color w:val="000000"/>
          <w:sz w:val="20"/>
          <w:szCs w:val="20"/>
        </w:rPr>
        <w:t>___</w:t>
      </w:r>
      <w:r w:rsidR="00B51C1D">
        <w:rPr>
          <w:rFonts w:ascii="Times New Roman" w:hAnsi="Times New Roman" w:cs="Times New Roman"/>
          <w:color w:val="000000"/>
          <w:sz w:val="20"/>
          <w:szCs w:val="20"/>
        </w:rPr>
        <w:t>»</w:t>
      </w:r>
      <w:r w:rsidR="00C037BD">
        <w:rPr>
          <w:rFonts w:ascii="Times New Roman" w:hAnsi="Times New Roman" w:cs="Times New Roman"/>
          <w:color w:val="000000"/>
          <w:sz w:val="20"/>
          <w:szCs w:val="20"/>
        </w:rPr>
        <w:t xml:space="preserve"> </w:t>
      </w:r>
      <w:r w:rsidR="00E10836">
        <w:rPr>
          <w:rFonts w:ascii="Times New Roman" w:hAnsi="Times New Roman" w:cs="Times New Roman"/>
          <w:color w:val="000000"/>
          <w:sz w:val="20"/>
          <w:szCs w:val="20"/>
        </w:rPr>
        <w:t>____</w:t>
      </w:r>
      <w:r w:rsidR="00C037BD">
        <w:rPr>
          <w:rFonts w:ascii="Times New Roman" w:hAnsi="Times New Roman" w:cs="Times New Roman"/>
          <w:color w:val="000000"/>
          <w:sz w:val="20"/>
          <w:szCs w:val="20"/>
        </w:rPr>
        <w:t xml:space="preserve"> </w:t>
      </w:r>
      <w:r w:rsidR="00521F21">
        <w:rPr>
          <w:rFonts w:ascii="Times New Roman" w:hAnsi="Times New Roman" w:cs="Times New Roman"/>
          <w:color w:val="000000"/>
          <w:sz w:val="20"/>
          <w:szCs w:val="20"/>
        </w:rPr>
        <w:t>20</w:t>
      </w:r>
      <w:r w:rsidR="00E10836">
        <w:rPr>
          <w:rFonts w:ascii="Times New Roman" w:hAnsi="Times New Roman" w:cs="Times New Roman"/>
          <w:color w:val="000000"/>
          <w:sz w:val="20"/>
          <w:szCs w:val="20"/>
        </w:rPr>
        <w:t>21</w:t>
      </w:r>
      <w:r w:rsidRPr="00406785">
        <w:rPr>
          <w:rFonts w:ascii="Times New Roman" w:hAnsi="Times New Roman" w:cs="Times New Roman"/>
          <w:color w:val="000000"/>
          <w:sz w:val="20"/>
          <w:szCs w:val="20"/>
        </w:rPr>
        <w:t>г</w:t>
      </w:r>
      <w:r w:rsidRPr="00406785">
        <w:rPr>
          <w:rFonts w:ascii="Times New Roman" w:hAnsi="Times New Roman" w:cs="Times New Roman"/>
          <w:color w:val="008000"/>
          <w:sz w:val="20"/>
          <w:szCs w:val="20"/>
        </w:rPr>
        <w:t>.</w:t>
      </w:r>
    </w:p>
    <w:p w:rsidR="00406785" w:rsidRPr="00406785" w:rsidRDefault="00406785" w:rsidP="006E02DD">
      <w:pPr>
        <w:ind w:left="284"/>
        <w:rPr>
          <w:rFonts w:ascii="Times New Roman" w:hAnsi="Times New Roman" w:cs="Times New Roman"/>
          <w:color w:val="000000"/>
          <w:sz w:val="20"/>
          <w:szCs w:val="20"/>
        </w:rPr>
      </w:pPr>
      <w:r w:rsidRPr="00406785">
        <w:rPr>
          <w:rFonts w:ascii="Times New Roman" w:hAnsi="Times New Roman" w:cs="Times New Roman"/>
          <w:sz w:val="20"/>
          <w:szCs w:val="20"/>
        </w:rPr>
        <w:tab/>
      </w:r>
      <w:r w:rsidR="0076189B" w:rsidRPr="008D78C6">
        <w:rPr>
          <w:rFonts w:ascii="Times New Roman" w:hAnsi="Times New Roman" w:cs="Times New Roman"/>
          <w:color w:val="000000"/>
        </w:rPr>
        <w:t xml:space="preserve">Муниципальное бюджетное  учреждение города Челябинска «Центр помощи детям, оставшимся без попечения родителей, «Акварель», являющееся муниципальным заказчиком, именуемое в дальнейшем «Заказчик», в лице директора Ушаковой Марины Александровны, действующего на основании Устава, с одной стороны и </w:t>
      </w:r>
      <w:r w:rsidR="00E10836">
        <w:rPr>
          <w:rFonts w:ascii="Times New Roman" w:hAnsi="Times New Roman" w:cs="Times New Roman"/>
          <w:color w:val="000000"/>
        </w:rPr>
        <w:t>________________________________________________________________________________________________</w:t>
      </w:r>
      <w:r w:rsidR="0076189B" w:rsidRPr="008D78C6">
        <w:rPr>
          <w:rFonts w:ascii="Times New Roman" w:hAnsi="Times New Roman" w:cs="Times New Roman"/>
          <w:color w:val="000000"/>
        </w:rPr>
        <w:t>, именуемое (</w:t>
      </w:r>
      <w:proofErr w:type="spellStart"/>
      <w:r w:rsidR="0076189B" w:rsidRPr="008D78C6">
        <w:rPr>
          <w:rFonts w:ascii="Times New Roman" w:hAnsi="Times New Roman" w:cs="Times New Roman"/>
          <w:color w:val="000000"/>
        </w:rPr>
        <w:t>ый</w:t>
      </w:r>
      <w:proofErr w:type="spellEnd"/>
      <w:r w:rsidR="0076189B" w:rsidRPr="008D78C6">
        <w:rPr>
          <w:rFonts w:ascii="Times New Roman" w:hAnsi="Times New Roman" w:cs="Times New Roman"/>
          <w:color w:val="000000"/>
        </w:rPr>
        <w:t xml:space="preserve">) в дальнейшем «Поставщик», в лице </w:t>
      </w:r>
      <w:r w:rsidR="003E091D">
        <w:rPr>
          <w:rFonts w:ascii="Times New Roman" w:hAnsi="Times New Roman" w:cs="Times New Roman"/>
          <w:color w:val="000000"/>
        </w:rPr>
        <w:t xml:space="preserve">директора </w:t>
      </w:r>
      <w:r w:rsidR="00E10836">
        <w:rPr>
          <w:rFonts w:ascii="Times New Roman" w:hAnsi="Times New Roman" w:cs="Times New Roman"/>
          <w:color w:val="000000"/>
        </w:rPr>
        <w:t>_______________________________________________________________</w:t>
      </w:r>
      <w:r w:rsidR="0076189B" w:rsidRPr="008D78C6">
        <w:rPr>
          <w:rFonts w:ascii="Times New Roman" w:hAnsi="Times New Roman" w:cs="Times New Roman"/>
          <w:color w:val="000000"/>
        </w:rPr>
        <w:t xml:space="preserve">, действующего на основании </w:t>
      </w:r>
      <w:r w:rsidR="003E091D">
        <w:rPr>
          <w:rFonts w:ascii="Times New Roman" w:hAnsi="Times New Roman" w:cs="Times New Roman"/>
          <w:color w:val="000000"/>
        </w:rPr>
        <w:t>устава</w:t>
      </w:r>
      <w:r w:rsidR="0076189B" w:rsidRPr="008D78C6">
        <w:rPr>
          <w:rFonts w:ascii="Times New Roman" w:hAnsi="Times New Roman" w:cs="Times New Roman"/>
          <w:color w:val="000000"/>
        </w:rPr>
        <w:t>,</w:t>
      </w:r>
      <w:r w:rsidR="0076189B" w:rsidRPr="009F5181">
        <w:rPr>
          <w:rFonts w:ascii="Times New Roman" w:hAnsi="Times New Roman" w:cs="Times New Roman"/>
          <w:color w:val="000000"/>
        </w:rPr>
        <w:t xml:space="preserve"> с другой стороны, вместе именуемые</w:t>
      </w:r>
      <w:r w:rsidR="0076189B" w:rsidRPr="008D78C6">
        <w:rPr>
          <w:rFonts w:ascii="Times New Roman" w:hAnsi="Times New Roman" w:cs="Times New Roman"/>
        </w:rPr>
        <w:t xml:space="preserve"> «Стороны», заключили настоящий  контракт о нижеследующем</w:t>
      </w:r>
      <w:r w:rsidRPr="00406785">
        <w:rPr>
          <w:rFonts w:ascii="Times New Roman" w:hAnsi="Times New Roman" w:cs="Times New Roman"/>
          <w:color w:val="000000"/>
          <w:sz w:val="20"/>
          <w:szCs w:val="20"/>
        </w:rPr>
        <w:t>:</w:t>
      </w:r>
    </w:p>
    <w:p w:rsidR="00406785" w:rsidRPr="009F5181" w:rsidRDefault="00406785" w:rsidP="009F5181">
      <w:pPr>
        <w:pStyle w:val="a5"/>
        <w:spacing w:after="0"/>
        <w:ind w:left="284"/>
        <w:jc w:val="center"/>
        <w:rPr>
          <w:b/>
          <w:sz w:val="22"/>
          <w:szCs w:val="22"/>
        </w:rPr>
      </w:pPr>
      <w:r w:rsidRPr="009F5181">
        <w:rPr>
          <w:b/>
          <w:sz w:val="22"/>
          <w:szCs w:val="22"/>
        </w:rPr>
        <w:t>1. Предмет  контракта</w:t>
      </w:r>
    </w:p>
    <w:p w:rsidR="0076189B" w:rsidRPr="0076189B" w:rsidRDefault="00406785" w:rsidP="0076189B">
      <w:pPr>
        <w:ind w:left="284" w:firstLine="424"/>
        <w:jc w:val="both"/>
        <w:rPr>
          <w:rFonts w:ascii="Times New Roman" w:hAnsi="Times New Roman" w:cs="Times New Roman"/>
        </w:rPr>
      </w:pPr>
      <w:r w:rsidRPr="00406785">
        <w:rPr>
          <w:rFonts w:ascii="Times New Roman" w:hAnsi="Times New Roman" w:cs="Times New Roman"/>
          <w:sz w:val="20"/>
          <w:szCs w:val="20"/>
        </w:rPr>
        <w:t xml:space="preserve">1.1. </w:t>
      </w:r>
      <w:r w:rsidR="003D2C25" w:rsidRPr="001C25E6">
        <w:rPr>
          <w:rFonts w:ascii="Times New Roman" w:hAnsi="Times New Roman" w:cs="Times New Roman"/>
        </w:rPr>
        <w:t xml:space="preserve">Настоящий  контракт (далее - контракт) заключается </w:t>
      </w:r>
      <w:r w:rsidR="003D2C25" w:rsidRPr="001C25E6">
        <w:rPr>
          <w:rFonts w:ascii="Times New Roman" w:hAnsi="Times New Roman" w:cs="Times New Roman"/>
        </w:rPr>
        <w:br/>
      </w:r>
      <w:r w:rsidR="003D2C25">
        <w:rPr>
          <w:rFonts w:ascii="Times New Roman" w:hAnsi="Times New Roman" w:cs="Times New Roman"/>
        </w:rPr>
        <w:t xml:space="preserve">в соответствии с  п. </w:t>
      </w:r>
      <w:r w:rsidR="00AA5517">
        <w:rPr>
          <w:rFonts w:ascii="Times New Roman" w:hAnsi="Times New Roman" w:cs="Times New Roman"/>
        </w:rPr>
        <w:t>5</w:t>
      </w:r>
      <w:r w:rsidR="003D2C25">
        <w:rPr>
          <w:rFonts w:ascii="Times New Roman" w:hAnsi="Times New Roman" w:cs="Times New Roman"/>
        </w:rPr>
        <w:t xml:space="preserve"> ст. 93  </w:t>
      </w:r>
      <w:r w:rsidR="003D2C25" w:rsidRPr="00BF07A8">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406785" w:rsidRPr="0076189B" w:rsidRDefault="00406785" w:rsidP="00127CD6">
      <w:pPr>
        <w:widowControl w:val="0"/>
        <w:autoSpaceDE w:val="0"/>
        <w:autoSpaceDN w:val="0"/>
        <w:adjustRightInd w:val="0"/>
        <w:ind w:left="284"/>
        <w:jc w:val="both"/>
        <w:rPr>
          <w:rFonts w:ascii="Times New Roman" w:hAnsi="Times New Roman" w:cs="Times New Roman"/>
        </w:rPr>
      </w:pPr>
      <w:r w:rsidRPr="0076189B">
        <w:rPr>
          <w:rFonts w:ascii="Times New Roman" w:hAnsi="Times New Roman" w:cs="Times New Roman"/>
          <w:snapToGrid w:val="0"/>
        </w:rPr>
        <w:t xml:space="preserve">1.2. В соответствии с </w:t>
      </w:r>
      <w:proofErr w:type="gramStart"/>
      <w:r w:rsidRPr="0076189B">
        <w:rPr>
          <w:rFonts w:ascii="Times New Roman" w:hAnsi="Times New Roman" w:cs="Times New Roman"/>
          <w:snapToGrid w:val="0"/>
        </w:rPr>
        <w:t>настоящим  контрактом</w:t>
      </w:r>
      <w:proofErr w:type="gramEnd"/>
      <w:r w:rsidRPr="0076189B">
        <w:rPr>
          <w:rFonts w:ascii="Times New Roman" w:hAnsi="Times New Roman" w:cs="Times New Roman"/>
          <w:snapToGrid w:val="0"/>
        </w:rPr>
        <w:t xml:space="preserve"> Поставщик обязуется осуществить поставку</w:t>
      </w:r>
      <w:r w:rsidR="00E501AF" w:rsidRPr="0076189B">
        <w:rPr>
          <w:rFonts w:ascii="Times New Roman" w:hAnsi="Times New Roman" w:cs="Times New Roman"/>
          <w:snapToGrid w:val="0"/>
        </w:rPr>
        <w:t xml:space="preserve"> </w:t>
      </w:r>
      <w:r w:rsidR="00671614">
        <w:rPr>
          <w:rFonts w:ascii="Times New Roman" w:hAnsi="Times New Roman" w:cs="Times New Roman"/>
          <w:snapToGrid w:val="0"/>
        </w:rPr>
        <w:t xml:space="preserve">персонального </w:t>
      </w:r>
      <w:r w:rsidR="00D979A3">
        <w:rPr>
          <w:rFonts w:ascii="Times New Roman" w:hAnsi="Times New Roman" w:cs="Times New Roman"/>
          <w:snapToGrid w:val="0"/>
        </w:rPr>
        <w:t>компьютера</w:t>
      </w:r>
      <w:r w:rsidR="005A5363">
        <w:rPr>
          <w:rFonts w:ascii="Times New Roman" w:hAnsi="Times New Roman" w:cs="Times New Roman"/>
          <w:snapToGrid w:val="0"/>
        </w:rPr>
        <w:t xml:space="preserve"> в сборе</w:t>
      </w:r>
      <w:r w:rsidRPr="0076189B">
        <w:rPr>
          <w:rFonts w:ascii="Times New Roman" w:hAnsi="Times New Roman" w:cs="Times New Roman"/>
        </w:rPr>
        <w:t>, (далее - Товар) по</w:t>
      </w:r>
      <w:r w:rsidR="00FC3070" w:rsidRPr="0076189B">
        <w:rPr>
          <w:rFonts w:ascii="Times New Roman" w:hAnsi="Times New Roman" w:cs="Times New Roman"/>
        </w:rPr>
        <w:t xml:space="preserve"> </w:t>
      </w:r>
      <w:r w:rsidRPr="0076189B">
        <w:rPr>
          <w:rFonts w:ascii="Times New Roman" w:hAnsi="Times New Roman" w:cs="Times New Roman"/>
        </w:rPr>
        <w:t>характеристикам, объему, колич</w:t>
      </w:r>
      <w:r w:rsidR="00E501AF" w:rsidRPr="0076189B">
        <w:rPr>
          <w:rFonts w:ascii="Times New Roman" w:hAnsi="Times New Roman" w:cs="Times New Roman"/>
        </w:rPr>
        <w:t>еству и качеству согласно спецификации</w:t>
      </w:r>
      <w:r w:rsidRPr="0076189B">
        <w:rPr>
          <w:rFonts w:ascii="Times New Roman" w:hAnsi="Times New Roman" w:cs="Times New Roman"/>
        </w:rPr>
        <w:t xml:space="preserve"> (Приложение № 1 к настоящему Контракту), а  Заказчик обязуется принять и оплатить Товар.</w:t>
      </w:r>
    </w:p>
    <w:p w:rsidR="00406785" w:rsidRPr="0076189B" w:rsidRDefault="00406785" w:rsidP="00127CD6">
      <w:pPr>
        <w:pStyle w:val="a5"/>
        <w:spacing w:after="0"/>
        <w:ind w:left="284"/>
        <w:jc w:val="center"/>
        <w:rPr>
          <w:b/>
          <w:sz w:val="22"/>
          <w:szCs w:val="22"/>
        </w:rPr>
      </w:pPr>
      <w:r w:rsidRPr="0076189B">
        <w:rPr>
          <w:b/>
          <w:sz w:val="22"/>
          <w:szCs w:val="22"/>
        </w:rPr>
        <w:t>2. Срок и место поставки</w:t>
      </w:r>
    </w:p>
    <w:p w:rsidR="00406785" w:rsidRPr="0076189B" w:rsidRDefault="00406785" w:rsidP="00127CD6">
      <w:pPr>
        <w:widowControl w:val="0"/>
        <w:autoSpaceDE w:val="0"/>
        <w:autoSpaceDN w:val="0"/>
        <w:adjustRightInd w:val="0"/>
        <w:ind w:left="284"/>
        <w:jc w:val="both"/>
        <w:rPr>
          <w:rFonts w:ascii="Times New Roman" w:hAnsi="Times New Roman" w:cs="Times New Roman"/>
        </w:rPr>
      </w:pPr>
      <w:r w:rsidRPr="0076189B">
        <w:rPr>
          <w:rFonts w:ascii="Times New Roman" w:hAnsi="Times New Roman" w:cs="Times New Roman"/>
        </w:rPr>
        <w:t xml:space="preserve">2.1 Поставка Товара осуществляется в объеме согласно </w:t>
      </w:r>
      <w:r w:rsidR="00FC3070" w:rsidRPr="0076189B">
        <w:rPr>
          <w:rFonts w:ascii="Times New Roman" w:hAnsi="Times New Roman" w:cs="Times New Roman"/>
        </w:rPr>
        <w:t>Спецификации (Приложение № 1</w:t>
      </w:r>
      <w:r w:rsidRPr="0076189B">
        <w:rPr>
          <w:rFonts w:ascii="Times New Roman" w:hAnsi="Times New Roman" w:cs="Times New Roman"/>
        </w:rPr>
        <w:t xml:space="preserve"> к настоящему Контракту)  </w:t>
      </w:r>
      <w:r w:rsidR="00FC3070" w:rsidRPr="0076189B">
        <w:rPr>
          <w:rFonts w:ascii="Times New Roman" w:hAnsi="Times New Roman" w:cs="Times New Roman"/>
        </w:rPr>
        <w:t>и включает в себя</w:t>
      </w:r>
      <w:r w:rsidRPr="0076189B">
        <w:rPr>
          <w:rFonts w:ascii="Times New Roman" w:hAnsi="Times New Roman" w:cs="Times New Roman"/>
        </w:rPr>
        <w:t xml:space="preserve"> доставк</w:t>
      </w:r>
      <w:r w:rsidR="00FC3070" w:rsidRPr="0076189B">
        <w:rPr>
          <w:rFonts w:ascii="Times New Roman" w:hAnsi="Times New Roman" w:cs="Times New Roman"/>
        </w:rPr>
        <w:t xml:space="preserve">у </w:t>
      </w:r>
      <w:r w:rsidRPr="0076189B">
        <w:rPr>
          <w:rFonts w:ascii="Times New Roman" w:hAnsi="Times New Roman" w:cs="Times New Roman"/>
        </w:rPr>
        <w:t>и установк</w:t>
      </w:r>
      <w:r w:rsidR="00FC3070" w:rsidRPr="0076189B">
        <w:rPr>
          <w:rFonts w:ascii="Times New Roman" w:hAnsi="Times New Roman" w:cs="Times New Roman"/>
        </w:rPr>
        <w:t>у</w:t>
      </w:r>
      <w:r w:rsidRPr="0076189B">
        <w:rPr>
          <w:rFonts w:ascii="Times New Roman" w:hAnsi="Times New Roman" w:cs="Times New Roman"/>
        </w:rPr>
        <w:t xml:space="preserve"> Товара Поставщиком в  течение </w:t>
      </w:r>
      <w:r w:rsidR="00AA5517">
        <w:rPr>
          <w:rFonts w:ascii="Times New Roman" w:hAnsi="Times New Roman" w:cs="Times New Roman"/>
        </w:rPr>
        <w:t>5</w:t>
      </w:r>
      <w:r w:rsidR="00F6602A">
        <w:rPr>
          <w:rFonts w:ascii="Times New Roman" w:hAnsi="Times New Roman" w:cs="Times New Roman"/>
        </w:rPr>
        <w:t xml:space="preserve"> (</w:t>
      </w:r>
      <w:r w:rsidR="00AA5517">
        <w:rPr>
          <w:rFonts w:ascii="Times New Roman" w:hAnsi="Times New Roman" w:cs="Times New Roman"/>
        </w:rPr>
        <w:t>пяти</w:t>
      </w:r>
      <w:r w:rsidR="00F6602A">
        <w:rPr>
          <w:rFonts w:ascii="Times New Roman" w:hAnsi="Times New Roman" w:cs="Times New Roman"/>
        </w:rPr>
        <w:t>)</w:t>
      </w:r>
      <w:r w:rsidRPr="0076189B">
        <w:rPr>
          <w:rFonts w:ascii="Times New Roman" w:hAnsi="Times New Roman" w:cs="Times New Roman"/>
        </w:rPr>
        <w:t xml:space="preserve"> </w:t>
      </w:r>
      <w:r w:rsidR="00521F21">
        <w:rPr>
          <w:rFonts w:ascii="Times New Roman" w:hAnsi="Times New Roman" w:cs="Times New Roman"/>
        </w:rPr>
        <w:t>рабочих</w:t>
      </w:r>
      <w:r w:rsidR="00F6602A">
        <w:rPr>
          <w:rFonts w:ascii="Times New Roman" w:hAnsi="Times New Roman" w:cs="Times New Roman"/>
        </w:rPr>
        <w:t xml:space="preserve"> дней</w:t>
      </w:r>
      <w:r w:rsidRPr="0076189B">
        <w:rPr>
          <w:rFonts w:ascii="Times New Roman" w:hAnsi="Times New Roman" w:cs="Times New Roman"/>
        </w:rPr>
        <w:t xml:space="preserve"> с момента заключения контракта.</w:t>
      </w:r>
    </w:p>
    <w:p w:rsidR="00406785" w:rsidRPr="0076189B" w:rsidRDefault="00406785" w:rsidP="00127CD6">
      <w:pPr>
        <w:widowControl w:val="0"/>
        <w:ind w:left="284"/>
        <w:jc w:val="both"/>
        <w:rPr>
          <w:rFonts w:ascii="Times New Roman" w:hAnsi="Times New Roman" w:cs="Times New Roman"/>
          <w:bCs/>
        </w:rPr>
      </w:pPr>
      <w:r w:rsidRPr="0076189B">
        <w:rPr>
          <w:rFonts w:ascii="Times New Roman" w:hAnsi="Times New Roman" w:cs="Times New Roman"/>
        </w:rPr>
        <w:t xml:space="preserve">2.2 Место </w:t>
      </w:r>
      <w:r w:rsidR="009F5181">
        <w:rPr>
          <w:rFonts w:ascii="Times New Roman" w:hAnsi="Times New Roman" w:cs="Times New Roman"/>
        </w:rPr>
        <w:t>доставки</w:t>
      </w:r>
      <w:r w:rsidRPr="0076189B">
        <w:rPr>
          <w:rFonts w:ascii="Times New Roman" w:hAnsi="Times New Roman" w:cs="Times New Roman"/>
        </w:rPr>
        <w:t xml:space="preserve"> товара: </w:t>
      </w:r>
      <w:r w:rsidRPr="0076189B">
        <w:rPr>
          <w:rFonts w:ascii="Times New Roman" w:hAnsi="Times New Roman" w:cs="Times New Roman"/>
          <w:bCs/>
        </w:rPr>
        <w:t>454139, г. Челябинск, ул. Василевского 27.</w:t>
      </w:r>
    </w:p>
    <w:p w:rsidR="00406785" w:rsidRPr="0076189B" w:rsidRDefault="00406785" w:rsidP="00127CD6">
      <w:pPr>
        <w:ind w:left="284"/>
        <w:jc w:val="center"/>
        <w:rPr>
          <w:rFonts w:ascii="Times New Roman" w:hAnsi="Times New Roman" w:cs="Times New Roman"/>
          <w:b/>
        </w:rPr>
      </w:pPr>
      <w:r w:rsidRPr="0076189B">
        <w:rPr>
          <w:rFonts w:ascii="Times New Roman" w:hAnsi="Times New Roman" w:cs="Times New Roman"/>
          <w:b/>
        </w:rPr>
        <w:t>3. Права и обязанности сторон</w:t>
      </w:r>
    </w:p>
    <w:p w:rsidR="00406785" w:rsidRPr="0076189B" w:rsidRDefault="00406785" w:rsidP="00127CD6">
      <w:pPr>
        <w:ind w:left="284"/>
        <w:jc w:val="both"/>
        <w:rPr>
          <w:rFonts w:ascii="Times New Roman" w:hAnsi="Times New Roman" w:cs="Times New Roman"/>
        </w:rPr>
      </w:pPr>
      <w:r w:rsidRPr="0076189B">
        <w:rPr>
          <w:rFonts w:ascii="Times New Roman" w:hAnsi="Times New Roman" w:cs="Times New Roman"/>
        </w:rPr>
        <w:t>3.1. Поставщик обязан</w:t>
      </w:r>
    </w:p>
    <w:p w:rsidR="00406785" w:rsidRPr="0076189B" w:rsidRDefault="00406785" w:rsidP="00127CD6">
      <w:pPr>
        <w:ind w:left="284"/>
        <w:jc w:val="both"/>
        <w:rPr>
          <w:rFonts w:ascii="Times New Roman" w:hAnsi="Times New Roman" w:cs="Times New Roman"/>
        </w:rPr>
      </w:pPr>
      <w:r w:rsidRPr="0076189B">
        <w:rPr>
          <w:rFonts w:ascii="Times New Roman" w:hAnsi="Times New Roman" w:cs="Times New Roman"/>
        </w:rPr>
        <w:t>3.1.1. Осуществлять  поставку Товара  в соответствии с условиями настоящего  контракта;</w:t>
      </w:r>
    </w:p>
    <w:p w:rsidR="00406785" w:rsidRPr="0076189B" w:rsidRDefault="00406785" w:rsidP="00127CD6">
      <w:pPr>
        <w:tabs>
          <w:tab w:val="num" w:pos="1078"/>
        </w:tabs>
        <w:autoSpaceDE w:val="0"/>
        <w:autoSpaceDN w:val="0"/>
        <w:ind w:left="284"/>
        <w:jc w:val="both"/>
        <w:rPr>
          <w:rFonts w:ascii="Times New Roman" w:hAnsi="Times New Roman" w:cs="Times New Roman"/>
        </w:rPr>
      </w:pPr>
      <w:r w:rsidRPr="0076189B">
        <w:rPr>
          <w:rFonts w:ascii="Times New Roman" w:hAnsi="Times New Roman" w:cs="Times New Roman"/>
        </w:rPr>
        <w:t>3.1.2. Обеспечить транспортировку, доставку</w:t>
      </w:r>
      <w:r w:rsidR="009F5181">
        <w:rPr>
          <w:rFonts w:ascii="Times New Roman" w:hAnsi="Times New Roman" w:cs="Times New Roman"/>
        </w:rPr>
        <w:t xml:space="preserve"> </w:t>
      </w:r>
      <w:r w:rsidRPr="0076189B">
        <w:rPr>
          <w:rFonts w:ascii="Times New Roman" w:hAnsi="Times New Roman" w:cs="Times New Roman"/>
        </w:rPr>
        <w:t>и установку Товара до Заказчика согласно его заявкам, по адресу,  указанному в п. 2.2. настоящего  контракта, произвести погрузо-разгрузочные работы.</w:t>
      </w:r>
    </w:p>
    <w:p w:rsidR="0025283E" w:rsidRDefault="00406785" w:rsidP="0025283E">
      <w:pPr>
        <w:widowControl w:val="0"/>
        <w:autoSpaceDE w:val="0"/>
        <w:autoSpaceDN w:val="0"/>
        <w:adjustRightInd w:val="0"/>
        <w:ind w:left="284"/>
        <w:jc w:val="both"/>
        <w:rPr>
          <w:rFonts w:ascii="Times New Roman" w:hAnsi="Times New Roman" w:cs="Times New Roman"/>
        </w:rPr>
      </w:pPr>
      <w:r w:rsidRPr="0076189B">
        <w:rPr>
          <w:rFonts w:ascii="Times New Roman" w:hAnsi="Times New Roman" w:cs="Times New Roman"/>
        </w:rPr>
        <w:t xml:space="preserve">3.1.3. </w:t>
      </w:r>
      <w:r w:rsidR="0025283E" w:rsidRPr="0076189B">
        <w:rPr>
          <w:rFonts w:ascii="Times New Roman" w:hAnsi="Times New Roman" w:cs="Times New Roman"/>
        </w:rPr>
        <w:t xml:space="preserve">Вместе с Товаром предоставить все необходимые документы (счета, счета-фактуры, накладные) для оплаты поставляемого Товара, так </w:t>
      </w:r>
      <w:proofErr w:type="gramStart"/>
      <w:r w:rsidR="0025283E" w:rsidRPr="0076189B">
        <w:rPr>
          <w:rFonts w:ascii="Times New Roman" w:hAnsi="Times New Roman" w:cs="Times New Roman"/>
        </w:rPr>
        <w:t>же  сопроводительную</w:t>
      </w:r>
      <w:proofErr w:type="gramEnd"/>
      <w:r w:rsidR="0025283E" w:rsidRPr="0076189B">
        <w:rPr>
          <w:rFonts w:ascii="Times New Roman" w:hAnsi="Times New Roman" w:cs="Times New Roman"/>
        </w:rPr>
        <w:t xml:space="preserve"> техническую документацию (паспорт, руководство по эксплуатации</w:t>
      </w:r>
      <w:r w:rsidR="00177785">
        <w:rPr>
          <w:rFonts w:ascii="Times New Roman" w:hAnsi="Times New Roman" w:cs="Times New Roman"/>
        </w:rPr>
        <w:t xml:space="preserve"> на русском языке</w:t>
      </w:r>
      <w:r w:rsidR="0025283E" w:rsidRPr="0076189B">
        <w:rPr>
          <w:rFonts w:ascii="Times New Roman" w:hAnsi="Times New Roman" w:cs="Times New Roman"/>
        </w:rPr>
        <w:t>, гарантийный талон</w:t>
      </w:r>
      <w:r w:rsidR="00177785">
        <w:rPr>
          <w:rFonts w:ascii="Times New Roman" w:hAnsi="Times New Roman" w:cs="Times New Roman"/>
        </w:rPr>
        <w:t xml:space="preserve"> на русском языке</w:t>
      </w:r>
      <w:r w:rsidR="0025283E" w:rsidRPr="0076189B">
        <w:rPr>
          <w:rFonts w:ascii="Times New Roman" w:hAnsi="Times New Roman" w:cs="Times New Roman"/>
        </w:rPr>
        <w:t xml:space="preserve"> и т.п</w:t>
      </w:r>
      <w:r w:rsidR="00AA5517">
        <w:rPr>
          <w:rFonts w:ascii="Times New Roman" w:hAnsi="Times New Roman" w:cs="Times New Roman"/>
        </w:rPr>
        <w:t>.</w:t>
      </w:r>
      <w:r w:rsidR="00ED337F">
        <w:rPr>
          <w:rFonts w:ascii="Times New Roman" w:hAnsi="Times New Roman" w:cs="Times New Roman"/>
        </w:rPr>
        <w:t xml:space="preserve">) </w:t>
      </w:r>
    </w:p>
    <w:p w:rsidR="00ED337F" w:rsidRDefault="00ED337F" w:rsidP="0025283E">
      <w:pPr>
        <w:widowControl w:val="0"/>
        <w:autoSpaceDE w:val="0"/>
        <w:autoSpaceDN w:val="0"/>
        <w:adjustRightInd w:val="0"/>
        <w:ind w:left="284"/>
        <w:jc w:val="both"/>
        <w:rPr>
          <w:rFonts w:ascii="Times New Roman" w:hAnsi="Times New Roman" w:cs="Times New Roman"/>
        </w:rPr>
      </w:pPr>
      <w:r>
        <w:rPr>
          <w:rFonts w:ascii="Times New Roman" w:hAnsi="Times New Roman" w:cs="Times New Roman"/>
        </w:rPr>
        <w:t xml:space="preserve">3.1.4. Оборудование должно иметь сертификаты соответствия требованиям нормативных документов Госстандарта России для компьютерной техники и иметь санитарно- эпидемиологическое заключение на соответствие санитарным правилам «Гигиенические требования к персональным электронно-вычислительным машинам и организации работы. </w:t>
      </w:r>
    </w:p>
    <w:p w:rsidR="00ED337F" w:rsidRPr="0076189B" w:rsidRDefault="00ED337F" w:rsidP="0025283E">
      <w:pPr>
        <w:widowControl w:val="0"/>
        <w:autoSpaceDE w:val="0"/>
        <w:autoSpaceDN w:val="0"/>
        <w:adjustRightInd w:val="0"/>
        <w:ind w:left="284"/>
        <w:jc w:val="both"/>
        <w:rPr>
          <w:rFonts w:ascii="Times New Roman" w:hAnsi="Times New Roman" w:cs="Times New Roman"/>
        </w:rPr>
      </w:pPr>
      <w:r>
        <w:rPr>
          <w:rFonts w:ascii="Times New Roman" w:hAnsi="Times New Roman" w:cs="Times New Roman"/>
        </w:rPr>
        <w:lastRenderedPageBreak/>
        <w:t xml:space="preserve">3.1.5. Поставщик должен гарантировать, что поставляемый товар, не восстановленный, и не был ранее использован. Пластмассовые и металлические детали не должны иметь трещин, вздутий, вмятин и других дефектов, ухудшающих их внешний вид и препятствующих их нормальному функционированию в настоящем или будущем. Подвижные элементы должны легко перемещаться без перекосов и заеданий. Контакты электрических цепей не должны быть деформированы, на их поверхности не должно быть признаков окисления, загрязнения, дефектов покрытия.  </w:t>
      </w:r>
    </w:p>
    <w:p w:rsidR="00406785" w:rsidRPr="0076189B" w:rsidRDefault="00406785" w:rsidP="0025283E">
      <w:pPr>
        <w:tabs>
          <w:tab w:val="num" w:pos="1078"/>
        </w:tabs>
        <w:autoSpaceDE w:val="0"/>
        <w:autoSpaceDN w:val="0"/>
        <w:ind w:left="284"/>
        <w:jc w:val="both"/>
        <w:rPr>
          <w:rFonts w:ascii="Times New Roman" w:hAnsi="Times New Roman" w:cs="Times New Roman"/>
        </w:rPr>
      </w:pPr>
      <w:r w:rsidRPr="0076189B">
        <w:rPr>
          <w:rFonts w:ascii="Times New Roman" w:hAnsi="Times New Roman" w:cs="Times New Roman"/>
        </w:rPr>
        <w:t xml:space="preserve">     3.2. Поставщик имеет право:</w:t>
      </w:r>
    </w:p>
    <w:p w:rsidR="00406785" w:rsidRPr="0076189B" w:rsidRDefault="00406785" w:rsidP="00127CD6">
      <w:pPr>
        <w:pStyle w:val="1"/>
        <w:tabs>
          <w:tab w:val="left" w:pos="0"/>
        </w:tabs>
        <w:ind w:left="284"/>
        <w:rPr>
          <w:rFonts w:ascii="Times New Roman" w:hAnsi="Times New Roman" w:cs="Times New Roman"/>
          <w:sz w:val="22"/>
          <w:szCs w:val="22"/>
        </w:rPr>
      </w:pPr>
      <w:r w:rsidRPr="0076189B">
        <w:rPr>
          <w:rFonts w:ascii="Times New Roman" w:hAnsi="Times New Roman" w:cs="Times New Roman"/>
          <w:sz w:val="22"/>
          <w:szCs w:val="22"/>
        </w:rPr>
        <w:t xml:space="preserve">    3.2.1. Получать оплату за Товар в размере и сроки, предусмотренные  настоящим   контрактом;</w:t>
      </w:r>
    </w:p>
    <w:p w:rsidR="00406785" w:rsidRPr="0076189B" w:rsidRDefault="00406785" w:rsidP="00127CD6">
      <w:pPr>
        <w:pStyle w:val="1"/>
        <w:tabs>
          <w:tab w:val="left" w:pos="0"/>
        </w:tabs>
        <w:ind w:left="284"/>
        <w:rPr>
          <w:rFonts w:ascii="Times New Roman" w:hAnsi="Times New Roman" w:cs="Times New Roman"/>
          <w:sz w:val="22"/>
          <w:szCs w:val="22"/>
        </w:rPr>
      </w:pPr>
      <w:r w:rsidRPr="0076189B">
        <w:rPr>
          <w:rFonts w:ascii="Times New Roman" w:hAnsi="Times New Roman" w:cs="Times New Roman"/>
          <w:sz w:val="22"/>
          <w:szCs w:val="22"/>
        </w:rPr>
        <w:t xml:space="preserve">    3.2.2. Запрашивать необходимую информацию у Заказчика по вопросам выполнения условий настоящего контракта.</w:t>
      </w:r>
    </w:p>
    <w:p w:rsidR="00406785" w:rsidRPr="0076189B" w:rsidRDefault="00406785" w:rsidP="00127CD6">
      <w:pPr>
        <w:pStyle w:val="1"/>
        <w:tabs>
          <w:tab w:val="left" w:pos="0"/>
        </w:tabs>
        <w:ind w:left="284"/>
        <w:rPr>
          <w:rFonts w:ascii="Times New Roman" w:hAnsi="Times New Roman" w:cs="Times New Roman"/>
          <w:sz w:val="22"/>
          <w:szCs w:val="22"/>
        </w:rPr>
      </w:pPr>
      <w:r w:rsidRPr="0076189B">
        <w:rPr>
          <w:rFonts w:ascii="Times New Roman" w:hAnsi="Times New Roman" w:cs="Times New Roman"/>
          <w:sz w:val="22"/>
          <w:szCs w:val="22"/>
        </w:rPr>
        <w:t xml:space="preserve">    3.3. Заказчик обязуется:</w:t>
      </w:r>
    </w:p>
    <w:p w:rsidR="00406785" w:rsidRPr="0076189B" w:rsidRDefault="00406785" w:rsidP="00127CD6">
      <w:pPr>
        <w:pStyle w:val="a3"/>
        <w:spacing w:after="0"/>
        <w:ind w:left="284"/>
        <w:rPr>
          <w:sz w:val="22"/>
          <w:szCs w:val="22"/>
        </w:rPr>
      </w:pPr>
      <w:r w:rsidRPr="0076189B">
        <w:rPr>
          <w:sz w:val="22"/>
          <w:szCs w:val="22"/>
        </w:rPr>
        <w:t xml:space="preserve">    3.3.1. Произвести оплату Товара в соответствии с настоящим контрактом.</w:t>
      </w:r>
    </w:p>
    <w:p w:rsidR="00406785" w:rsidRPr="0076189B" w:rsidRDefault="00406785" w:rsidP="00127CD6">
      <w:pPr>
        <w:pStyle w:val="a3"/>
        <w:spacing w:after="0"/>
        <w:ind w:left="284"/>
        <w:rPr>
          <w:sz w:val="22"/>
          <w:szCs w:val="22"/>
        </w:rPr>
      </w:pPr>
      <w:r w:rsidRPr="0076189B">
        <w:rPr>
          <w:sz w:val="22"/>
          <w:szCs w:val="22"/>
          <w:lang w:eastAsia="en-US"/>
        </w:rPr>
        <w:t xml:space="preserve">    3.3.2. Осуществлять приемку Товара и проверить его количество и качество в соответствии с условиями настоящего контракта</w:t>
      </w:r>
      <w:r w:rsidRPr="0076189B">
        <w:rPr>
          <w:sz w:val="22"/>
          <w:szCs w:val="22"/>
        </w:rPr>
        <w:t>;</w:t>
      </w:r>
    </w:p>
    <w:p w:rsidR="00406785" w:rsidRPr="0076189B" w:rsidRDefault="00406785" w:rsidP="00127CD6">
      <w:pPr>
        <w:pStyle w:val="a3"/>
        <w:spacing w:after="0"/>
        <w:ind w:left="284"/>
        <w:rPr>
          <w:sz w:val="22"/>
          <w:szCs w:val="22"/>
        </w:rPr>
      </w:pPr>
      <w:r w:rsidRPr="0076189B">
        <w:rPr>
          <w:sz w:val="22"/>
          <w:szCs w:val="22"/>
        </w:rPr>
        <w:t xml:space="preserve">    3.4. Заказчик имеет право:</w:t>
      </w:r>
    </w:p>
    <w:p w:rsidR="00406785" w:rsidRPr="0076189B" w:rsidRDefault="00406785" w:rsidP="00127CD6">
      <w:pPr>
        <w:pStyle w:val="a3"/>
        <w:spacing w:after="0"/>
        <w:ind w:left="284"/>
        <w:rPr>
          <w:sz w:val="22"/>
          <w:szCs w:val="22"/>
        </w:rPr>
      </w:pPr>
      <w:r w:rsidRPr="0076189B">
        <w:rPr>
          <w:sz w:val="22"/>
          <w:szCs w:val="22"/>
        </w:rPr>
        <w:t xml:space="preserve">    3.4.1. Осуществлять контроль за своевременной, надлежащей поставкой Товара Поставщиком согласно условиям настоящего  контракта.</w:t>
      </w:r>
    </w:p>
    <w:p w:rsidR="00406785" w:rsidRPr="0076189B" w:rsidRDefault="00406785" w:rsidP="00127CD6">
      <w:pPr>
        <w:pStyle w:val="a3"/>
        <w:spacing w:after="0"/>
        <w:ind w:left="284"/>
        <w:rPr>
          <w:sz w:val="22"/>
          <w:szCs w:val="22"/>
        </w:rPr>
      </w:pPr>
      <w:r w:rsidRPr="0076189B">
        <w:rPr>
          <w:sz w:val="22"/>
          <w:szCs w:val="22"/>
        </w:rPr>
        <w:t xml:space="preserve">    3.4.2. В случае обнаружения нарушений условий настоящего контракта о количестве, цене, сроках поставки Товара, иных нарушений условий настоящего контракта предъявить претензию Поставщику. </w:t>
      </w:r>
    </w:p>
    <w:p w:rsidR="00406785" w:rsidRPr="0076189B" w:rsidRDefault="00406785" w:rsidP="00127CD6">
      <w:pPr>
        <w:pStyle w:val="a3"/>
        <w:spacing w:after="0"/>
        <w:ind w:left="284"/>
        <w:rPr>
          <w:sz w:val="22"/>
          <w:szCs w:val="22"/>
        </w:rPr>
      </w:pPr>
      <w:r w:rsidRPr="0076189B">
        <w:rPr>
          <w:sz w:val="22"/>
          <w:szCs w:val="22"/>
        </w:rPr>
        <w:t xml:space="preserve">    3.4.3. Выдвигать требование об уплате неустоек (штрафов, пеней) за неисполнение или ненадлежащее исполнение настоящего  контракта;</w:t>
      </w:r>
    </w:p>
    <w:p w:rsidR="00406785" w:rsidRPr="0076189B" w:rsidRDefault="00406785" w:rsidP="00127CD6">
      <w:pPr>
        <w:pStyle w:val="a3"/>
        <w:spacing w:after="0"/>
        <w:ind w:left="284"/>
        <w:rPr>
          <w:sz w:val="22"/>
          <w:szCs w:val="22"/>
        </w:rPr>
      </w:pPr>
      <w:r w:rsidRPr="0076189B">
        <w:rPr>
          <w:sz w:val="22"/>
          <w:szCs w:val="22"/>
        </w:rPr>
        <w:t xml:space="preserve">    3.6. Каждая из Сторон не вправе передавать свои права и обязанности по настоящему Контракту другим лицам без согласия другой Стороны. </w:t>
      </w:r>
    </w:p>
    <w:p w:rsidR="00406785" w:rsidRPr="0076189B" w:rsidRDefault="00406785" w:rsidP="00127CD6">
      <w:pPr>
        <w:pStyle w:val="a3"/>
        <w:spacing w:after="0"/>
        <w:ind w:left="284"/>
        <w:rPr>
          <w:sz w:val="22"/>
          <w:szCs w:val="22"/>
        </w:rPr>
      </w:pPr>
    </w:p>
    <w:p w:rsidR="00406785" w:rsidRPr="0076189B" w:rsidRDefault="00406785" w:rsidP="00127CD6">
      <w:pPr>
        <w:pStyle w:val="a3"/>
        <w:spacing w:after="0"/>
        <w:ind w:left="284"/>
        <w:jc w:val="center"/>
        <w:rPr>
          <w:b/>
          <w:sz w:val="22"/>
          <w:szCs w:val="22"/>
        </w:rPr>
      </w:pPr>
      <w:r w:rsidRPr="0076189B">
        <w:rPr>
          <w:b/>
          <w:sz w:val="22"/>
          <w:szCs w:val="22"/>
        </w:rPr>
        <w:t>4. Цена контракта и порядок расчетов</w:t>
      </w:r>
    </w:p>
    <w:p w:rsidR="00086830" w:rsidRPr="0076189B" w:rsidRDefault="00086830" w:rsidP="00127CD6">
      <w:pPr>
        <w:pStyle w:val="a3"/>
        <w:spacing w:after="0"/>
        <w:ind w:left="284"/>
        <w:jc w:val="center"/>
        <w:rPr>
          <w:b/>
          <w:sz w:val="22"/>
          <w:szCs w:val="22"/>
        </w:rPr>
      </w:pPr>
    </w:p>
    <w:p w:rsidR="0040258C" w:rsidRPr="00885CA8" w:rsidRDefault="0040258C" w:rsidP="0040258C">
      <w:pPr>
        <w:ind w:left="284"/>
        <w:jc w:val="both"/>
        <w:rPr>
          <w:rFonts w:ascii="Times New Roman" w:hAnsi="Times New Roman" w:cs="Times New Roman"/>
        </w:rPr>
      </w:pPr>
      <w:r w:rsidRPr="0040258C">
        <w:rPr>
          <w:rFonts w:ascii="Times New Roman" w:hAnsi="Times New Roman" w:cs="Times New Roman"/>
        </w:rPr>
        <w:t xml:space="preserve">4.1. Стоимость контракта составляет: </w:t>
      </w:r>
      <w:r w:rsidR="00E10836">
        <w:rPr>
          <w:rFonts w:ascii="Times New Roman" w:hAnsi="Times New Roman" w:cs="Times New Roman"/>
        </w:rPr>
        <w:t>___________</w:t>
      </w:r>
      <w:r w:rsidR="003D2C25" w:rsidRPr="00885CA8">
        <w:rPr>
          <w:rFonts w:ascii="Times New Roman" w:hAnsi="Times New Roman" w:cs="Times New Roman"/>
        </w:rPr>
        <w:t xml:space="preserve"> </w:t>
      </w:r>
      <w:r w:rsidRPr="00885CA8">
        <w:rPr>
          <w:rFonts w:ascii="Times New Roman" w:hAnsi="Times New Roman" w:cs="Times New Roman"/>
        </w:rPr>
        <w:t>(</w:t>
      </w:r>
      <w:r w:rsidR="00E10836">
        <w:rPr>
          <w:rFonts w:ascii="Times New Roman" w:hAnsi="Times New Roman" w:cs="Times New Roman"/>
        </w:rPr>
        <w:t>____________________________</w:t>
      </w:r>
      <w:r w:rsidRPr="00885CA8">
        <w:rPr>
          <w:rFonts w:ascii="Times New Roman" w:hAnsi="Times New Roman" w:cs="Times New Roman"/>
        </w:rPr>
        <w:t xml:space="preserve">) рублей </w:t>
      </w:r>
      <w:r w:rsidR="003D2C25" w:rsidRPr="00885CA8">
        <w:rPr>
          <w:rFonts w:ascii="Times New Roman" w:hAnsi="Times New Roman" w:cs="Times New Roman"/>
        </w:rPr>
        <w:t>00</w:t>
      </w:r>
      <w:r w:rsidRPr="00885CA8">
        <w:rPr>
          <w:rFonts w:ascii="Times New Roman" w:hAnsi="Times New Roman" w:cs="Times New Roman"/>
        </w:rPr>
        <w:t xml:space="preserve"> коп. </w:t>
      </w:r>
      <w:r w:rsidR="003D2C25" w:rsidRPr="00885CA8">
        <w:rPr>
          <w:rFonts w:ascii="Times New Roman" w:hAnsi="Times New Roman" w:cs="Times New Roman"/>
        </w:rPr>
        <w:t>НДС не предусмотрен.</w:t>
      </w:r>
    </w:p>
    <w:p w:rsidR="0040258C" w:rsidRPr="0040258C" w:rsidRDefault="0040258C" w:rsidP="0040258C">
      <w:pPr>
        <w:ind w:left="284"/>
        <w:jc w:val="both"/>
        <w:rPr>
          <w:rFonts w:ascii="Times New Roman" w:hAnsi="Times New Roman" w:cs="Times New Roman"/>
        </w:rPr>
      </w:pPr>
      <w:r w:rsidRPr="0040258C">
        <w:rPr>
          <w:rFonts w:ascii="Times New Roman" w:hAnsi="Times New Roman" w:cs="Times New Roman"/>
        </w:rPr>
        <w:t xml:space="preserve">4.2. Расчеты за Товар производятся в российских рублях. </w:t>
      </w:r>
    </w:p>
    <w:p w:rsidR="0040258C" w:rsidRDefault="0040258C" w:rsidP="0040258C">
      <w:pPr>
        <w:ind w:left="284"/>
        <w:jc w:val="both"/>
        <w:rPr>
          <w:rFonts w:ascii="Times New Roman" w:hAnsi="Times New Roman" w:cs="Times New Roman"/>
        </w:rPr>
      </w:pPr>
      <w:r w:rsidRPr="0040258C">
        <w:rPr>
          <w:rFonts w:ascii="Times New Roman" w:hAnsi="Times New Roman" w:cs="Times New Roman"/>
        </w:rPr>
        <w:t xml:space="preserve">4.3. Оплата Товара производится путем перечисления денежных средств на расчетный счет Поставщика в течение </w:t>
      </w:r>
      <w:r w:rsidR="003D2C25">
        <w:rPr>
          <w:rFonts w:ascii="Times New Roman" w:hAnsi="Times New Roman" w:cs="Times New Roman"/>
        </w:rPr>
        <w:t>3</w:t>
      </w:r>
      <w:r w:rsidRPr="0040258C">
        <w:rPr>
          <w:rFonts w:ascii="Times New Roman" w:hAnsi="Times New Roman" w:cs="Times New Roman"/>
        </w:rPr>
        <w:t>0 (</w:t>
      </w:r>
      <w:r w:rsidR="003D2C25">
        <w:rPr>
          <w:rFonts w:ascii="Times New Roman" w:hAnsi="Times New Roman" w:cs="Times New Roman"/>
        </w:rPr>
        <w:t>тридцати</w:t>
      </w:r>
      <w:r w:rsidRPr="0040258C">
        <w:rPr>
          <w:rFonts w:ascii="Times New Roman" w:hAnsi="Times New Roman" w:cs="Times New Roman"/>
        </w:rPr>
        <w:t>) календарных дней с момента подписания акта о приемке Товара, соответствующего условиям контракта, на основании счета (счета-фактуры) и накладной.</w:t>
      </w:r>
    </w:p>
    <w:p w:rsidR="00567507" w:rsidRPr="0040258C" w:rsidRDefault="00567507" w:rsidP="0040258C">
      <w:pPr>
        <w:ind w:left="284"/>
        <w:jc w:val="both"/>
        <w:rPr>
          <w:rFonts w:ascii="Times New Roman" w:hAnsi="Times New Roman" w:cs="Times New Roman"/>
        </w:rPr>
      </w:pPr>
      <w:r>
        <w:rPr>
          <w:rFonts w:ascii="Times New Roman" w:hAnsi="Times New Roman" w:cs="Times New Roman"/>
        </w:rPr>
        <w:t xml:space="preserve">4.4. Источник финансирования: </w:t>
      </w:r>
      <w:r w:rsidR="00E10836">
        <w:rPr>
          <w:rFonts w:ascii="Times New Roman" w:hAnsi="Times New Roman" w:cs="Times New Roman"/>
        </w:rPr>
        <w:t>Средства бюджетных учреждений</w:t>
      </w:r>
      <w:r>
        <w:rPr>
          <w:rFonts w:ascii="Times New Roman" w:hAnsi="Times New Roman" w:cs="Times New Roman"/>
        </w:rPr>
        <w:t>.</w:t>
      </w:r>
    </w:p>
    <w:p w:rsidR="0040258C" w:rsidRPr="0040258C" w:rsidRDefault="0040258C" w:rsidP="0040258C">
      <w:pPr>
        <w:ind w:left="284"/>
        <w:jc w:val="both"/>
        <w:rPr>
          <w:rFonts w:ascii="Times New Roman" w:hAnsi="Times New Roman" w:cs="Times New Roman"/>
        </w:rPr>
      </w:pPr>
      <w:r w:rsidRPr="0040258C">
        <w:rPr>
          <w:rFonts w:ascii="Times New Roman" w:hAnsi="Times New Roman" w:cs="Times New Roman"/>
        </w:rPr>
        <w:t>4.</w:t>
      </w:r>
      <w:r w:rsidR="00567507">
        <w:rPr>
          <w:rFonts w:ascii="Times New Roman" w:hAnsi="Times New Roman" w:cs="Times New Roman"/>
        </w:rPr>
        <w:t>5</w:t>
      </w:r>
      <w:r w:rsidRPr="0040258C">
        <w:rPr>
          <w:rFonts w:ascii="Times New Roman" w:hAnsi="Times New Roman" w:cs="Times New Roman"/>
        </w:rPr>
        <w:t xml:space="preserve">. Цена контракта включает в себя стоимость товара, все обязательные налоги, сборы, НДС (если предусмотрено) таможенные платежи, расходы на доставку, сборку, установку и </w:t>
      </w:r>
      <w:r w:rsidRPr="0076189B">
        <w:rPr>
          <w:rFonts w:ascii="Times New Roman" w:hAnsi="Times New Roman" w:cs="Times New Roman"/>
        </w:rPr>
        <w:t>погрузочно-разгрузочные работы</w:t>
      </w:r>
      <w:r w:rsidRPr="0040258C">
        <w:rPr>
          <w:rFonts w:ascii="Times New Roman" w:hAnsi="Times New Roman" w:cs="Times New Roman"/>
        </w:rPr>
        <w:t xml:space="preserve"> Товара по адресу Заказчика, стоимость упаковки и монтажа поставляемого Товара, а также другие обязательные расходы Поставщика.</w:t>
      </w:r>
    </w:p>
    <w:p w:rsidR="0040258C" w:rsidRPr="0040258C" w:rsidRDefault="0040258C" w:rsidP="0040258C">
      <w:pPr>
        <w:ind w:left="284"/>
        <w:jc w:val="both"/>
        <w:rPr>
          <w:rFonts w:ascii="Times New Roman" w:hAnsi="Times New Roman" w:cs="Times New Roman"/>
        </w:rPr>
      </w:pPr>
      <w:r w:rsidRPr="0040258C">
        <w:rPr>
          <w:rFonts w:ascii="Times New Roman" w:hAnsi="Times New Roman" w:cs="Times New Roman"/>
        </w:rPr>
        <w:t>4.</w:t>
      </w:r>
      <w:r w:rsidR="00567507">
        <w:rPr>
          <w:rFonts w:ascii="Times New Roman" w:hAnsi="Times New Roman" w:cs="Times New Roman"/>
        </w:rPr>
        <w:t>6</w:t>
      </w:r>
      <w:r w:rsidRPr="0040258C">
        <w:rPr>
          <w:rFonts w:ascii="Times New Roman" w:hAnsi="Times New Roman" w:cs="Times New Roman"/>
        </w:rPr>
        <w:t>. Цена контракта является твердой и определяется на весь срок исполнения контракта.</w:t>
      </w:r>
    </w:p>
    <w:p w:rsidR="006A2200" w:rsidRDefault="006A2200" w:rsidP="006A2200">
      <w:pPr>
        <w:jc w:val="both"/>
        <w:rPr>
          <w:rFonts w:ascii="Times New Roman" w:hAnsi="Times New Roman"/>
        </w:rPr>
      </w:pPr>
      <w:r>
        <w:rPr>
          <w:rFonts w:ascii="Times New Roman" w:hAnsi="Times New Roman" w:cs="Times New Roman"/>
          <w:color w:val="000000"/>
        </w:rPr>
        <w:t xml:space="preserve">     </w:t>
      </w:r>
      <w:r>
        <w:rPr>
          <w:rFonts w:ascii="Times New Roman" w:hAnsi="Times New Roman"/>
          <w:color w:val="000000"/>
        </w:rPr>
        <w:t xml:space="preserve">4.7. </w:t>
      </w:r>
      <w:r>
        <w:rPr>
          <w:rFonts w:ascii="Times New Roman" w:hAnsi="Times New Roman"/>
        </w:rPr>
        <w:t>В случае, заключения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(исполнителю), уменьшается на размер налоговых платежей, связанных с оплатой контракта.</w:t>
      </w:r>
    </w:p>
    <w:p w:rsidR="00406785" w:rsidRPr="0076189B" w:rsidRDefault="00406785" w:rsidP="00127CD6">
      <w:pPr>
        <w:autoSpaceDE w:val="0"/>
        <w:autoSpaceDN w:val="0"/>
        <w:ind w:left="284"/>
        <w:jc w:val="center"/>
        <w:rPr>
          <w:rFonts w:ascii="Times New Roman" w:hAnsi="Times New Roman" w:cs="Times New Roman"/>
          <w:b/>
        </w:rPr>
      </w:pPr>
      <w:r w:rsidRPr="0076189B">
        <w:rPr>
          <w:rFonts w:ascii="Times New Roman" w:hAnsi="Times New Roman" w:cs="Times New Roman"/>
          <w:b/>
        </w:rPr>
        <w:t xml:space="preserve">5. Порядок приемки </w:t>
      </w:r>
      <w:r w:rsidR="008531F8">
        <w:rPr>
          <w:rFonts w:ascii="Times New Roman" w:hAnsi="Times New Roman" w:cs="Times New Roman"/>
          <w:b/>
        </w:rPr>
        <w:t>товара</w:t>
      </w:r>
    </w:p>
    <w:p w:rsidR="00697A24" w:rsidRPr="0076189B" w:rsidRDefault="00697A24" w:rsidP="00127CD6">
      <w:pPr>
        <w:ind w:left="284"/>
        <w:jc w:val="both"/>
        <w:rPr>
          <w:rFonts w:ascii="Times New Roman" w:hAnsi="Times New Roman" w:cs="Times New Roman"/>
        </w:rPr>
      </w:pPr>
      <w:bookmarkStart w:id="0" w:name="sub_7205"/>
      <w:bookmarkEnd w:id="0"/>
      <w:r w:rsidRPr="0076189B">
        <w:rPr>
          <w:rFonts w:ascii="Times New Roman" w:hAnsi="Times New Roman" w:cs="Times New Roman"/>
        </w:rPr>
        <w:lastRenderedPageBreak/>
        <w:t>5.1. Поставщик готовит и передает Заказчику вместе с  товар</w:t>
      </w:r>
      <w:r w:rsidR="00DF46A6" w:rsidRPr="0076189B">
        <w:rPr>
          <w:rFonts w:ascii="Times New Roman" w:hAnsi="Times New Roman" w:cs="Times New Roman"/>
        </w:rPr>
        <w:t>ом</w:t>
      </w:r>
      <w:r w:rsidRPr="0076189B">
        <w:rPr>
          <w:rFonts w:ascii="Times New Roman" w:hAnsi="Times New Roman" w:cs="Times New Roman"/>
        </w:rPr>
        <w:t xml:space="preserve"> товарно-сопроводительные документы (накладные, счета, счета-фактуры</w:t>
      </w:r>
      <w:r w:rsidR="00AA5517">
        <w:rPr>
          <w:rFonts w:ascii="Times New Roman" w:hAnsi="Times New Roman" w:cs="Times New Roman"/>
        </w:rPr>
        <w:t xml:space="preserve"> (при наличии)</w:t>
      </w:r>
      <w:r w:rsidRPr="0076189B">
        <w:rPr>
          <w:rFonts w:ascii="Times New Roman" w:hAnsi="Times New Roman" w:cs="Times New Roman"/>
        </w:rPr>
        <w:t>). При поставке товара Поставщик обязан предоставить Заказчику копии сертификатов и\или деклараций соответствия на товар.</w:t>
      </w:r>
    </w:p>
    <w:p w:rsidR="00697A24" w:rsidRPr="0076189B" w:rsidRDefault="00697A24" w:rsidP="00127CD6">
      <w:pPr>
        <w:ind w:left="284"/>
        <w:jc w:val="both"/>
        <w:rPr>
          <w:rFonts w:ascii="Times New Roman" w:hAnsi="Times New Roman" w:cs="Times New Roman"/>
        </w:rPr>
      </w:pPr>
      <w:r w:rsidRPr="0076189B">
        <w:rPr>
          <w:rFonts w:ascii="Times New Roman" w:hAnsi="Times New Roman" w:cs="Times New Roman"/>
        </w:rPr>
        <w:t>5.2. Приемка товара по количеству</w:t>
      </w:r>
      <w:r w:rsidR="00277E82" w:rsidRPr="0076189B">
        <w:rPr>
          <w:rFonts w:ascii="Times New Roman" w:hAnsi="Times New Roman" w:cs="Times New Roman"/>
        </w:rPr>
        <w:t xml:space="preserve">, </w:t>
      </w:r>
      <w:r w:rsidRPr="0076189B">
        <w:rPr>
          <w:rFonts w:ascii="Times New Roman" w:hAnsi="Times New Roman" w:cs="Times New Roman"/>
        </w:rPr>
        <w:t xml:space="preserve"> производится Заказчиком в день поставки.</w:t>
      </w:r>
      <w:r w:rsidR="00277E82" w:rsidRPr="0076189B">
        <w:rPr>
          <w:rFonts w:ascii="Times New Roman" w:hAnsi="Times New Roman" w:cs="Times New Roman"/>
        </w:rPr>
        <w:t xml:space="preserve"> Сборка и установка  производится Поставщиком в день приемки товара Заказчиком по количеству.</w:t>
      </w:r>
      <w:r w:rsidRPr="0076189B">
        <w:rPr>
          <w:rFonts w:ascii="Times New Roman" w:hAnsi="Times New Roman" w:cs="Times New Roman"/>
        </w:rPr>
        <w:t xml:space="preserve"> В случае недопоставки товара в накладной делается отметка Заказчиком и поставщик должен осуществить допоставку товара в течение 1 (одного) рабочего дня, предоставить новые накладные, счета (счета-фактуры</w:t>
      </w:r>
      <w:r w:rsidR="00AA5517">
        <w:rPr>
          <w:rFonts w:ascii="Times New Roman" w:hAnsi="Times New Roman" w:cs="Times New Roman"/>
        </w:rPr>
        <w:t xml:space="preserve"> (при наличии)</w:t>
      </w:r>
      <w:r w:rsidRPr="0076189B">
        <w:rPr>
          <w:rFonts w:ascii="Times New Roman" w:hAnsi="Times New Roman" w:cs="Times New Roman"/>
        </w:rPr>
        <w:t>).</w:t>
      </w:r>
    </w:p>
    <w:p w:rsidR="000F798F" w:rsidRPr="0076189B" w:rsidRDefault="000F798F" w:rsidP="000F798F">
      <w:pPr>
        <w:tabs>
          <w:tab w:val="num" w:pos="1078"/>
        </w:tabs>
        <w:autoSpaceDE w:val="0"/>
        <w:autoSpaceDN w:val="0"/>
        <w:ind w:left="284"/>
        <w:jc w:val="both"/>
        <w:rPr>
          <w:rFonts w:ascii="Times New Roman" w:hAnsi="Times New Roman" w:cs="Times New Roman"/>
        </w:rPr>
      </w:pPr>
      <w:r w:rsidRPr="0076189B">
        <w:rPr>
          <w:rFonts w:ascii="Times New Roman" w:hAnsi="Times New Roman" w:cs="Times New Roman"/>
        </w:rPr>
        <w:t xml:space="preserve">5.3. В случае выявления недопоставки или поставки некачественного Товара, в том числе в результате некачественной сборки и установки Товара устранить и произвести  поставку недостающего количества или замену Товара за счет собственных средств и своими силами в течение </w:t>
      </w:r>
      <w:r w:rsidR="003470B3" w:rsidRPr="0076189B">
        <w:rPr>
          <w:rFonts w:ascii="Times New Roman" w:hAnsi="Times New Roman" w:cs="Times New Roman"/>
        </w:rPr>
        <w:t>2</w:t>
      </w:r>
      <w:r w:rsidRPr="0076189B">
        <w:rPr>
          <w:rFonts w:ascii="Times New Roman" w:hAnsi="Times New Roman" w:cs="Times New Roman"/>
        </w:rPr>
        <w:t xml:space="preserve"> </w:t>
      </w:r>
      <w:r w:rsidR="003470B3" w:rsidRPr="0076189B">
        <w:rPr>
          <w:rFonts w:ascii="Times New Roman" w:hAnsi="Times New Roman" w:cs="Times New Roman"/>
        </w:rPr>
        <w:t>рабочих дней</w:t>
      </w:r>
      <w:r w:rsidRPr="0076189B">
        <w:rPr>
          <w:rFonts w:ascii="Times New Roman" w:hAnsi="Times New Roman" w:cs="Times New Roman"/>
        </w:rPr>
        <w:t xml:space="preserve"> с момента предъявления Заказчиком соответствующей претензии.  Претензии могут быть переданы в письменной форме, а </w:t>
      </w:r>
      <w:proofErr w:type="gramStart"/>
      <w:r w:rsidRPr="0076189B">
        <w:rPr>
          <w:rFonts w:ascii="Times New Roman" w:hAnsi="Times New Roman" w:cs="Times New Roman"/>
        </w:rPr>
        <w:t>так же</w:t>
      </w:r>
      <w:proofErr w:type="gramEnd"/>
      <w:r w:rsidRPr="0076189B">
        <w:rPr>
          <w:rFonts w:ascii="Times New Roman" w:hAnsi="Times New Roman" w:cs="Times New Roman"/>
        </w:rPr>
        <w:t xml:space="preserve"> с помощью факсимильных или электронных средств связи.</w:t>
      </w:r>
    </w:p>
    <w:p w:rsidR="008F7E97" w:rsidRPr="0076189B" w:rsidRDefault="0072181F" w:rsidP="003470B3">
      <w:pPr>
        <w:ind w:left="284"/>
        <w:jc w:val="both"/>
        <w:rPr>
          <w:rFonts w:ascii="Times New Roman" w:hAnsi="Times New Roman" w:cs="Times New Roman"/>
        </w:rPr>
      </w:pPr>
      <w:r w:rsidRPr="0076189B">
        <w:rPr>
          <w:rFonts w:ascii="Times New Roman" w:hAnsi="Times New Roman" w:cs="Times New Roman"/>
        </w:rPr>
        <w:t xml:space="preserve"> </w:t>
      </w:r>
      <w:r w:rsidR="00697A24" w:rsidRPr="0076189B">
        <w:rPr>
          <w:rFonts w:ascii="Times New Roman" w:hAnsi="Times New Roman" w:cs="Times New Roman"/>
        </w:rPr>
        <w:t>5</w:t>
      </w:r>
      <w:r w:rsidR="000F798F" w:rsidRPr="0076189B">
        <w:rPr>
          <w:rFonts w:ascii="Times New Roman" w:hAnsi="Times New Roman" w:cs="Times New Roman"/>
        </w:rPr>
        <w:t>.4</w:t>
      </w:r>
      <w:r w:rsidRPr="0076189B">
        <w:t xml:space="preserve"> </w:t>
      </w:r>
      <w:r w:rsidRPr="0076189B">
        <w:rPr>
          <w:rFonts w:ascii="Times New Roman" w:hAnsi="Times New Roman" w:cs="Times New Roman"/>
        </w:rPr>
        <w:t xml:space="preserve">Приемка товара по качеству, </w:t>
      </w:r>
      <w:r w:rsidR="008F7E97" w:rsidRPr="0076189B">
        <w:rPr>
          <w:rFonts w:ascii="Times New Roman" w:hAnsi="Times New Roman" w:cs="Times New Roman"/>
        </w:rPr>
        <w:t>проверка Товара на соответствие  требованиям и условиям настоящего контракта производится  Заказчиком в течение 30 (тридцати) рабочих дней со дня получения от Поставщика Товара с товарно-сопроводительными документами и подписания Сторонами накладной. Срок может быть продлен в случае привлечения к приемке Товара по качеству экспертных организаций, но не более чем на 30 (тридцать) рабочих дней.</w:t>
      </w:r>
    </w:p>
    <w:p w:rsidR="00697A24" w:rsidRPr="0076189B" w:rsidRDefault="00697A24" w:rsidP="00127CD6">
      <w:pPr>
        <w:ind w:left="284"/>
        <w:jc w:val="both"/>
        <w:rPr>
          <w:rFonts w:ascii="Times New Roman" w:hAnsi="Times New Roman" w:cs="Times New Roman"/>
        </w:rPr>
      </w:pPr>
      <w:r w:rsidRPr="0076189B">
        <w:rPr>
          <w:rFonts w:ascii="Times New Roman" w:hAnsi="Times New Roman" w:cs="Times New Roman"/>
        </w:rPr>
        <w:t>5.</w:t>
      </w:r>
      <w:r w:rsidR="000F798F" w:rsidRPr="0076189B">
        <w:rPr>
          <w:rFonts w:ascii="Times New Roman" w:hAnsi="Times New Roman" w:cs="Times New Roman"/>
        </w:rPr>
        <w:t>5</w:t>
      </w:r>
      <w:r w:rsidRPr="0076189B">
        <w:rPr>
          <w:rFonts w:ascii="Times New Roman" w:hAnsi="Times New Roman" w:cs="Times New Roman"/>
        </w:rPr>
        <w:t>. В случае обнаружения бракованного товара, товара не отвечающего требованиям настоящего контракта он должен быть заменен Поставщиком без каких-либо дополнительных затрат со стороны Заказчика в течение 2 (двух) рабочих дней с момента предъявления соответствующей претензии Заказчика, подаваемой любым способом, обеспечивающим ее получение Поставщиком.</w:t>
      </w:r>
    </w:p>
    <w:p w:rsidR="00697A24" w:rsidRPr="0076189B" w:rsidRDefault="00697A24" w:rsidP="00127CD6">
      <w:pPr>
        <w:ind w:left="284"/>
        <w:jc w:val="both"/>
        <w:rPr>
          <w:rFonts w:ascii="Times New Roman" w:hAnsi="Times New Roman" w:cs="Times New Roman"/>
        </w:rPr>
      </w:pPr>
      <w:r w:rsidRPr="0076189B">
        <w:rPr>
          <w:rFonts w:ascii="Times New Roman" w:hAnsi="Times New Roman" w:cs="Times New Roman"/>
        </w:rPr>
        <w:t>5.</w:t>
      </w:r>
      <w:r w:rsidR="000F798F" w:rsidRPr="0076189B">
        <w:rPr>
          <w:rFonts w:ascii="Times New Roman" w:hAnsi="Times New Roman" w:cs="Times New Roman"/>
        </w:rPr>
        <w:t>6</w:t>
      </w:r>
      <w:r w:rsidRPr="0076189B">
        <w:rPr>
          <w:rFonts w:ascii="Times New Roman" w:hAnsi="Times New Roman" w:cs="Times New Roman"/>
        </w:rPr>
        <w:t>. В случае соответствия результатов поставленного товара условиям контракта Заказчик в течение 3 (трех) рабочих дней со дня окончания приемки товара по качеству подписы</w:t>
      </w:r>
      <w:r w:rsidR="00DF46A6" w:rsidRPr="0076189B">
        <w:rPr>
          <w:rFonts w:ascii="Times New Roman" w:hAnsi="Times New Roman" w:cs="Times New Roman"/>
        </w:rPr>
        <w:t>вает акт приема-передачи товара</w:t>
      </w:r>
      <w:r w:rsidRPr="0076189B">
        <w:rPr>
          <w:rFonts w:ascii="Times New Roman" w:hAnsi="Times New Roman" w:cs="Times New Roman"/>
        </w:rPr>
        <w:t>. В течение 2 (двух) дней с момента подписания Акта приема-передачи товара по качеству один экземпляр такого акта направляется (передается) Поставщику.</w:t>
      </w:r>
    </w:p>
    <w:p w:rsidR="00697A24" w:rsidRPr="0076189B" w:rsidRDefault="00697A24" w:rsidP="00127CD6">
      <w:pPr>
        <w:ind w:left="284"/>
        <w:jc w:val="both"/>
        <w:rPr>
          <w:rFonts w:ascii="Times New Roman" w:hAnsi="Times New Roman" w:cs="Times New Roman"/>
        </w:rPr>
      </w:pPr>
      <w:r w:rsidRPr="0076189B">
        <w:rPr>
          <w:rFonts w:ascii="Times New Roman" w:hAnsi="Times New Roman" w:cs="Times New Roman"/>
        </w:rPr>
        <w:t>5.</w:t>
      </w:r>
      <w:r w:rsidR="000F798F" w:rsidRPr="0076189B">
        <w:rPr>
          <w:rFonts w:ascii="Times New Roman" w:hAnsi="Times New Roman" w:cs="Times New Roman"/>
        </w:rPr>
        <w:t>7</w:t>
      </w:r>
      <w:r w:rsidRPr="0076189B">
        <w:rPr>
          <w:rFonts w:ascii="Times New Roman" w:hAnsi="Times New Roman" w:cs="Times New Roman"/>
        </w:rPr>
        <w:t>. Некачественная продукция, продукция, не отвечающая требованиям контракта, считается не поставленной.</w:t>
      </w:r>
    </w:p>
    <w:p w:rsidR="00406785" w:rsidRPr="0076189B" w:rsidRDefault="00406785" w:rsidP="00127CD6">
      <w:pPr>
        <w:pStyle w:val="2"/>
        <w:tabs>
          <w:tab w:val="left" w:pos="360"/>
        </w:tabs>
        <w:ind w:left="284"/>
        <w:rPr>
          <w:b w:val="0"/>
          <w:sz w:val="22"/>
          <w:szCs w:val="22"/>
        </w:rPr>
      </w:pPr>
      <w:r w:rsidRPr="0076189B">
        <w:rPr>
          <w:b w:val="0"/>
          <w:sz w:val="22"/>
          <w:szCs w:val="22"/>
        </w:rPr>
        <w:t>6. Гарантии качества поставляемого Товара</w:t>
      </w:r>
    </w:p>
    <w:p w:rsidR="00F95302" w:rsidRPr="0076189B" w:rsidRDefault="00F95302" w:rsidP="001E056A">
      <w:pPr>
        <w:ind w:left="284"/>
        <w:jc w:val="both"/>
        <w:rPr>
          <w:rFonts w:ascii="Times New Roman" w:hAnsi="Times New Roman" w:cs="Times New Roman"/>
        </w:rPr>
      </w:pPr>
      <w:r w:rsidRPr="0076189B">
        <w:rPr>
          <w:rFonts w:ascii="Times New Roman" w:hAnsi="Times New Roman" w:cs="Times New Roman"/>
        </w:rPr>
        <w:t>6.1. Поставщик обязан передать вместе с Товаром документы (отдельный гарантийный талон, гарантийный договор или гарантийный талон в паспорте товара), подтверждающие наличие гарантии с указанием срока ее действия.</w:t>
      </w:r>
    </w:p>
    <w:p w:rsidR="00F95302" w:rsidRPr="0076189B" w:rsidRDefault="00F95302" w:rsidP="001E056A">
      <w:pPr>
        <w:ind w:left="284"/>
        <w:jc w:val="both"/>
        <w:rPr>
          <w:rFonts w:ascii="Times New Roman" w:hAnsi="Times New Roman" w:cs="Times New Roman"/>
        </w:rPr>
      </w:pPr>
      <w:r w:rsidRPr="0076189B">
        <w:rPr>
          <w:rFonts w:ascii="Times New Roman" w:hAnsi="Times New Roman" w:cs="Times New Roman"/>
        </w:rPr>
        <w:t xml:space="preserve">6.2. Гарантийный срок на поставленный Товар должен составлять </w:t>
      </w:r>
      <w:r w:rsidRPr="00AA5517">
        <w:rPr>
          <w:rFonts w:ascii="Times New Roman" w:hAnsi="Times New Roman" w:cs="Times New Roman"/>
          <w:b/>
        </w:rPr>
        <w:t xml:space="preserve">не менее </w:t>
      </w:r>
      <w:r w:rsidR="009F5181">
        <w:rPr>
          <w:rFonts w:ascii="Times New Roman" w:hAnsi="Times New Roman" w:cs="Times New Roman"/>
          <w:b/>
        </w:rPr>
        <w:t>12</w:t>
      </w:r>
      <w:r w:rsidRPr="00AA5517">
        <w:rPr>
          <w:rFonts w:ascii="Times New Roman" w:hAnsi="Times New Roman" w:cs="Times New Roman"/>
          <w:b/>
        </w:rPr>
        <w:t xml:space="preserve"> (</w:t>
      </w:r>
      <w:r w:rsidR="009F5181">
        <w:rPr>
          <w:rFonts w:ascii="Times New Roman" w:hAnsi="Times New Roman" w:cs="Times New Roman"/>
          <w:b/>
        </w:rPr>
        <w:t>двенадцати</w:t>
      </w:r>
      <w:r w:rsidRPr="00AA5517">
        <w:rPr>
          <w:rFonts w:ascii="Times New Roman" w:hAnsi="Times New Roman" w:cs="Times New Roman"/>
          <w:b/>
        </w:rPr>
        <w:t xml:space="preserve">) </w:t>
      </w:r>
      <w:r w:rsidR="009F5181">
        <w:rPr>
          <w:rFonts w:ascii="Times New Roman" w:hAnsi="Times New Roman" w:cs="Times New Roman"/>
          <w:b/>
        </w:rPr>
        <w:t>месяцев</w:t>
      </w:r>
      <w:r w:rsidRPr="0076189B">
        <w:rPr>
          <w:rFonts w:ascii="Times New Roman" w:hAnsi="Times New Roman" w:cs="Times New Roman"/>
        </w:rPr>
        <w:t xml:space="preserve"> с момента подписания Заказчиком накладной. Гарантийный срок продлевается на период с момента составления акта выявленных недостатков до момента их устранения.</w:t>
      </w:r>
    </w:p>
    <w:p w:rsidR="00F95302" w:rsidRPr="0076189B" w:rsidRDefault="00F95302" w:rsidP="001E056A">
      <w:pPr>
        <w:ind w:left="284"/>
        <w:jc w:val="both"/>
        <w:rPr>
          <w:rFonts w:ascii="Times New Roman" w:hAnsi="Times New Roman" w:cs="Times New Roman"/>
        </w:rPr>
      </w:pPr>
      <w:r w:rsidRPr="0076189B">
        <w:rPr>
          <w:rFonts w:ascii="Times New Roman" w:hAnsi="Times New Roman" w:cs="Times New Roman"/>
        </w:rPr>
        <w:t xml:space="preserve">6.3. Гарантия предоставляется на весь поставляемый Товар, в том числе, на все поставляемые детали и комплектующие. Гарантия распространяется на все выявленные недостатки, которые не позволяют продолжить нормальную эксплуатацию Товара. </w:t>
      </w:r>
    </w:p>
    <w:p w:rsidR="00F95302" w:rsidRPr="0076189B" w:rsidRDefault="00F95302" w:rsidP="001E056A">
      <w:pPr>
        <w:ind w:left="284"/>
        <w:jc w:val="both"/>
        <w:rPr>
          <w:rFonts w:ascii="Times New Roman" w:hAnsi="Times New Roman" w:cs="Times New Roman"/>
        </w:rPr>
      </w:pPr>
      <w:r w:rsidRPr="0076189B">
        <w:rPr>
          <w:rFonts w:ascii="Times New Roman" w:hAnsi="Times New Roman" w:cs="Times New Roman"/>
        </w:rPr>
        <w:t xml:space="preserve">6.4. При обнаружении Заказчиком в период гарантийного срока недостатков Товара, которые не позволяют продолжить его нормальную эксплуатацию до их устранения, Заказчик уведомляет о них Поставщика путем направления извещения, поданного способом, </w:t>
      </w:r>
      <w:r w:rsidRPr="0076189B">
        <w:rPr>
          <w:rFonts w:ascii="Times New Roman" w:hAnsi="Times New Roman" w:cs="Times New Roman"/>
        </w:rPr>
        <w:lastRenderedPageBreak/>
        <w:t>обеспечивающим его получение Поставщиком. В извещении должно быть указано место нахождения Товара и время работы Заказчика.</w:t>
      </w:r>
    </w:p>
    <w:p w:rsidR="00F95302" w:rsidRPr="0076189B" w:rsidRDefault="00F95302" w:rsidP="001E056A">
      <w:pPr>
        <w:ind w:left="284"/>
        <w:jc w:val="both"/>
        <w:rPr>
          <w:rFonts w:ascii="Times New Roman" w:hAnsi="Times New Roman" w:cs="Times New Roman"/>
        </w:rPr>
      </w:pPr>
      <w:r w:rsidRPr="0076189B">
        <w:rPr>
          <w:rFonts w:ascii="Times New Roman" w:hAnsi="Times New Roman" w:cs="Times New Roman"/>
        </w:rPr>
        <w:t>6.5. Уполномоченный представитель Поставщика обязан прибыть по месту нахождения Товара для осмотра выявленных недостатков и подписания акта выявленных недостатков не позднее 3 (трех) рабочих дней с момента получения уведомления о выявленных недостатках. При неисполнении Поставщиком указанной обязанности осмотр выявленных недостатков и подписание акта выявленных недостатков осуществляются Заказчиком в одностороннем порядке.</w:t>
      </w:r>
    </w:p>
    <w:p w:rsidR="00F95302" w:rsidRPr="0076189B" w:rsidRDefault="00F95302" w:rsidP="001E056A">
      <w:pPr>
        <w:ind w:left="284"/>
        <w:jc w:val="both"/>
        <w:rPr>
          <w:rFonts w:ascii="Times New Roman" w:hAnsi="Times New Roman" w:cs="Times New Roman"/>
        </w:rPr>
      </w:pPr>
      <w:r w:rsidRPr="0076189B">
        <w:rPr>
          <w:rFonts w:ascii="Times New Roman" w:hAnsi="Times New Roman" w:cs="Times New Roman"/>
        </w:rPr>
        <w:t>6.6. При обнаружении в период гарантийного срока недостатков Товара, которые не позволят продолжить его нормальную эксплуатацию до их устранения, Поставщик обязан устранить такие недостатки в течение 30 (тридцати) календарных дней с момента подписания акта выявленных недостатков.</w:t>
      </w:r>
    </w:p>
    <w:p w:rsidR="00F95302" w:rsidRPr="0076189B" w:rsidRDefault="00F95302" w:rsidP="001E056A">
      <w:pPr>
        <w:ind w:left="284"/>
        <w:jc w:val="both"/>
        <w:rPr>
          <w:rFonts w:ascii="Times New Roman" w:hAnsi="Times New Roman" w:cs="Times New Roman"/>
        </w:rPr>
      </w:pPr>
      <w:r w:rsidRPr="0076189B">
        <w:rPr>
          <w:rFonts w:ascii="Times New Roman" w:hAnsi="Times New Roman" w:cs="Times New Roman"/>
        </w:rPr>
        <w:t>6.7. В случае неоднократного возникновения недостатков или невозможности устранения недостатков в течение 30 (тридцати) календарных дней, Поставщик обязан заменить поставленный Товар в течение 10 (десяти) календарных дней на другой, соответствующий условиям контракта (в том числе, в части товарного знака и страны происхождения Товара).</w:t>
      </w:r>
    </w:p>
    <w:p w:rsidR="008531F8" w:rsidRDefault="00F95302" w:rsidP="001E056A">
      <w:pPr>
        <w:ind w:left="284"/>
        <w:jc w:val="both"/>
        <w:rPr>
          <w:rFonts w:ascii="Times New Roman" w:hAnsi="Times New Roman" w:cs="Times New Roman"/>
        </w:rPr>
      </w:pPr>
      <w:r w:rsidRPr="0076189B">
        <w:rPr>
          <w:rFonts w:ascii="Times New Roman" w:hAnsi="Times New Roman" w:cs="Times New Roman"/>
        </w:rPr>
        <w:t xml:space="preserve">6.8. Гарантийное обслуживание производится по месту нахождения товара 454139 г. Челябинск ул. Василевского 27. </w:t>
      </w:r>
    </w:p>
    <w:p w:rsidR="00F95302" w:rsidRPr="0076189B" w:rsidRDefault="008531F8" w:rsidP="001E056A">
      <w:pPr>
        <w:ind w:left="284"/>
        <w:jc w:val="both"/>
        <w:rPr>
          <w:rFonts w:ascii="Times New Roman" w:hAnsi="Times New Roman" w:cs="Times New Roman"/>
        </w:rPr>
      </w:pPr>
      <w:r>
        <w:rPr>
          <w:rFonts w:ascii="Times New Roman" w:hAnsi="Times New Roman" w:cs="Times New Roman"/>
        </w:rPr>
        <w:t>6.9</w:t>
      </w:r>
      <w:r w:rsidR="00F95302" w:rsidRPr="0076189B">
        <w:rPr>
          <w:rFonts w:ascii="Times New Roman" w:hAnsi="Times New Roman" w:cs="Times New Roman"/>
        </w:rPr>
        <w:t>. Любые расходы, связанные с исполнением гарантийных обязательств, несет Поставщик.</w:t>
      </w:r>
    </w:p>
    <w:p w:rsidR="00F95302" w:rsidRPr="0076189B" w:rsidRDefault="001E056A" w:rsidP="00684D4A">
      <w:pPr>
        <w:ind w:left="284"/>
        <w:jc w:val="both"/>
        <w:rPr>
          <w:rFonts w:ascii="Times New Roman" w:hAnsi="Times New Roman" w:cs="Times New Roman"/>
        </w:rPr>
      </w:pPr>
      <w:r w:rsidRPr="0076189B">
        <w:rPr>
          <w:rFonts w:ascii="Times New Roman" w:hAnsi="Times New Roman" w:cs="Times New Roman"/>
        </w:rPr>
        <w:t>6</w:t>
      </w:r>
      <w:r w:rsidR="00F95302" w:rsidRPr="0076189B">
        <w:rPr>
          <w:rFonts w:ascii="Times New Roman" w:hAnsi="Times New Roman" w:cs="Times New Roman"/>
        </w:rPr>
        <w:t>.</w:t>
      </w:r>
      <w:r w:rsidRPr="0076189B">
        <w:rPr>
          <w:rFonts w:ascii="Times New Roman" w:hAnsi="Times New Roman" w:cs="Times New Roman"/>
        </w:rPr>
        <w:t>1</w:t>
      </w:r>
      <w:r w:rsidR="008531F8">
        <w:rPr>
          <w:rFonts w:ascii="Times New Roman" w:hAnsi="Times New Roman" w:cs="Times New Roman"/>
        </w:rPr>
        <w:t>0</w:t>
      </w:r>
      <w:r w:rsidR="00476524">
        <w:rPr>
          <w:rFonts w:ascii="Times New Roman" w:hAnsi="Times New Roman" w:cs="Times New Roman"/>
        </w:rPr>
        <w:t>.</w:t>
      </w:r>
      <w:r w:rsidR="00F95302" w:rsidRPr="0076189B">
        <w:rPr>
          <w:rFonts w:ascii="Times New Roman" w:hAnsi="Times New Roman" w:cs="Times New Roman"/>
        </w:rPr>
        <w:t xml:space="preserve"> При возникновении между Заказчиком и Поставщиком спора по поводу недостатков Товара, на которые распространяется гарантия, и невозможности урегулирования этого спора путем переговоров по требованию любой из сторон может быть назначена экспертиза. </w:t>
      </w:r>
      <w:r w:rsidR="00684D4A" w:rsidRPr="00684D4A">
        <w:rPr>
          <w:rFonts w:ascii="Times New Roman" w:hAnsi="Times New Roman" w:cs="Times New Roman"/>
        </w:rPr>
        <w:t>Срок может быть продлен в случае привлечения к приемке Товара по качеству экспертных организаций, но не более чем на 5 (пять) календарных дней.</w:t>
      </w:r>
      <w:r w:rsidR="00684D4A">
        <w:rPr>
          <w:rFonts w:ascii="Times New Roman" w:hAnsi="Times New Roman" w:cs="Times New Roman"/>
        </w:rPr>
        <w:t xml:space="preserve"> </w:t>
      </w:r>
      <w:r w:rsidR="00F95302" w:rsidRPr="0076189B">
        <w:rPr>
          <w:rFonts w:ascii="Times New Roman" w:hAnsi="Times New Roman" w:cs="Times New Roman"/>
        </w:rPr>
        <w:t>Расходы на экспертизу несет сторона, назначившая экспертизу. В случае установления недостатков Товара, на которые распространяется гарантия, расходы на экспертизу, назначенную Заказчиком, несет Поставщик.</w:t>
      </w:r>
    </w:p>
    <w:p w:rsidR="00406785" w:rsidRPr="003D2C25" w:rsidRDefault="00406785" w:rsidP="00127CD6">
      <w:pPr>
        <w:ind w:left="284"/>
        <w:jc w:val="center"/>
        <w:rPr>
          <w:rFonts w:ascii="Times New Roman" w:hAnsi="Times New Roman" w:cs="Times New Roman"/>
          <w:b/>
        </w:rPr>
      </w:pPr>
      <w:r w:rsidRPr="003D2C25">
        <w:rPr>
          <w:rFonts w:ascii="Times New Roman" w:hAnsi="Times New Roman" w:cs="Times New Roman"/>
          <w:b/>
        </w:rPr>
        <w:t>7 . Ответственность сторон</w:t>
      </w:r>
    </w:p>
    <w:p w:rsidR="006A2200" w:rsidRPr="003640A5" w:rsidRDefault="006A2200" w:rsidP="006A2200">
      <w:pPr>
        <w:tabs>
          <w:tab w:val="left" w:pos="284"/>
          <w:tab w:val="left" w:pos="567"/>
          <w:tab w:val="left" w:pos="720"/>
        </w:tabs>
        <w:suppressAutoHyphens/>
        <w:ind w:firstLine="709"/>
        <w:contextualSpacing/>
        <w:jc w:val="both"/>
        <w:rPr>
          <w:rFonts w:ascii="Times New Roman" w:hAnsi="Times New Roman" w:cs="Times New Roman"/>
          <w:lang w:eastAsia="ar-SA"/>
        </w:rPr>
      </w:pPr>
      <w:r>
        <w:rPr>
          <w:rFonts w:ascii="Times New Roman" w:hAnsi="Times New Roman" w:cs="Times New Roman"/>
        </w:rPr>
        <w:t>7</w:t>
      </w:r>
      <w:r w:rsidRPr="003640A5">
        <w:rPr>
          <w:rFonts w:ascii="Times New Roman" w:hAnsi="Times New Roman" w:cs="Times New Roman"/>
        </w:rPr>
        <w:t xml:space="preserve">.1.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w:t>
      </w:r>
      <w:r w:rsidRPr="003640A5">
        <w:rPr>
          <w:rFonts w:ascii="Times New Roman" w:hAnsi="Times New Roman" w:cs="Times New Roman"/>
          <w:lang w:eastAsia="ar-SA"/>
        </w:rPr>
        <w:t>Постановлением Правительства Российской Федерации от 30.08.2017 № 1042.</w:t>
      </w:r>
    </w:p>
    <w:p w:rsidR="006A2200" w:rsidRPr="003640A5" w:rsidRDefault="006A2200" w:rsidP="006A2200">
      <w:pPr>
        <w:ind w:firstLine="709"/>
        <w:jc w:val="both"/>
        <w:rPr>
          <w:rFonts w:ascii="Times New Roman" w:hAnsi="Times New Roman" w:cs="Times New Roman"/>
        </w:rPr>
      </w:pPr>
      <w:r>
        <w:rPr>
          <w:rFonts w:ascii="Times New Roman" w:hAnsi="Times New Roman" w:cs="Times New Roman"/>
          <w:lang w:eastAsia="ar-SA"/>
        </w:rPr>
        <w:t>7</w:t>
      </w:r>
      <w:r w:rsidRPr="003640A5">
        <w:rPr>
          <w:rFonts w:ascii="Times New Roman" w:hAnsi="Times New Roman" w:cs="Times New Roman"/>
          <w:lang w:eastAsia="ar-SA"/>
        </w:rPr>
        <w:t>.2.</w:t>
      </w:r>
      <w:r w:rsidRPr="003640A5">
        <w:rPr>
          <w:rFonts w:ascii="Times New Roman" w:hAnsi="Times New Roman" w:cs="Times New Roman"/>
          <w:lang w:eastAsia="ar-SA"/>
        </w:rPr>
        <w:tab/>
      </w:r>
      <w:r w:rsidRPr="003640A5">
        <w:rPr>
          <w:rFonts w:ascii="Times New Roman" w:hAnsi="Times New Roman" w:cs="Times New Roman"/>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 w:anchor="/document/10180094/entry/100" w:history="1">
        <w:r w:rsidRPr="003640A5">
          <w:rPr>
            <w:rFonts w:ascii="Times New Roman" w:hAnsi="Times New Roman" w:cs="Times New Roman"/>
          </w:rPr>
          <w:t>ключевой ставки</w:t>
        </w:r>
      </w:hyperlink>
      <w:r w:rsidRPr="003640A5">
        <w:rPr>
          <w:rFonts w:ascii="Times New Roman" w:hAnsi="Times New Roman" w:cs="Times New Roman"/>
        </w:rPr>
        <w:t xml:space="preserve"> Центрального банка Российской Федерации от не уплаченной в срок суммы. </w:t>
      </w:r>
    </w:p>
    <w:p w:rsidR="006A2200" w:rsidRPr="003640A5" w:rsidRDefault="006A2200" w:rsidP="006A2200">
      <w:pPr>
        <w:tabs>
          <w:tab w:val="left" w:pos="0"/>
          <w:tab w:val="left" w:pos="284"/>
          <w:tab w:val="left" w:pos="1134"/>
        </w:tabs>
        <w:suppressAutoHyphens/>
        <w:ind w:firstLine="709"/>
        <w:contextualSpacing/>
        <w:jc w:val="both"/>
        <w:rPr>
          <w:rFonts w:ascii="Times New Roman" w:hAnsi="Times New Roman" w:cs="Times New Roman"/>
        </w:rPr>
      </w:pPr>
      <w:r>
        <w:rPr>
          <w:rFonts w:ascii="Times New Roman" w:hAnsi="Times New Roman" w:cs="Times New Roman"/>
        </w:rPr>
        <w:t>7</w:t>
      </w:r>
      <w:r w:rsidRPr="003640A5">
        <w:rPr>
          <w:rFonts w:ascii="Times New Roman" w:hAnsi="Times New Roman" w:cs="Times New Roman"/>
        </w:rPr>
        <w:t xml:space="preserve">.3.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7" w:anchor="/document/71757358/entry/1000" w:history="1">
        <w:r w:rsidRPr="003640A5">
          <w:rPr>
            <w:rFonts w:ascii="Times New Roman" w:hAnsi="Times New Roman" w:cs="Times New Roman"/>
          </w:rPr>
          <w:t>порядке</w:t>
        </w:r>
      </w:hyperlink>
      <w:r w:rsidRPr="003640A5">
        <w:rPr>
          <w:rFonts w:ascii="Times New Roman" w:hAnsi="Times New Roman" w:cs="Times New Roman"/>
        </w:rPr>
        <w:t>, установленном Правительством Российской Федерации.</w:t>
      </w:r>
    </w:p>
    <w:p w:rsidR="006A2200" w:rsidRPr="003640A5" w:rsidRDefault="006A2200" w:rsidP="006A2200">
      <w:pPr>
        <w:jc w:val="both"/>
        <w:rPr>
          <w:rFonts w:ascii="Times New Roman" w:hAnsi="Times New Roman" w:cs="Times New Roman"/>
        </w:rPr>
      </w:pPr>
      <w:r w:rsidRPr="003640A5">
        <w:rPr>
          <w:rFonts w:ascii="Times New Roman" w:hAnsi="Times New Roman" w:cs="Times New Roman"/>
        </w:rPr>
        <w:lastRenderedPageBreak/>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6A2200" w:rsidRPr="003640A5" w:rsidRDefault="006A2200" w:rsidP="006A2200">
      <w:pPr>
        <w:jc w:val="both"/>
        <w:rPr>
          <w:rFonts w:ascii="Times New Roman" w:hAnsi="Times New Roman" w:cs="Times New Roman"/>
        </w:rPr>
      </w:pPr>
      <w:r w:rsidRPr="003640A5">
        <w:rPr>
          <w:rFonts w:ascii="Times New Roman" w:hAnsi="Times New Roman" w:cs="Times New Roman"/>
        </w:rPr>
        <w:t>а) 1000 рублей, если цена контракта не превышает 3 млн. рублей;</w:t>
      </w:r>
    </w:p>
    <w:p w:rsidR="006A2200" w:rsidRPr="003640A5" w:rsidRDefault="006A2200" w:rsidP="006A2200">
      <w:pPr>
        <w:jc w:val="both"/>
        <w:rPr>
          <w:rFonts w:ascii="Times New Roman" w:hAnsi="Times New Roman" w:cs="Times New Roman"/>
        </w:rPr>
      </w:pPr>
      <w:r w:rsidRPr="003640A5">
        <w:rPr>
          <w:rFonts w:ascii="Times New Roman" w:hAnsi="Times New Roman" w:cs="Times New Roman"/>
        </w:rPr>
        <w:t>б) 5000 рублей, если цена контракта составляет от 3 млн. рублей до 50 млн. рублей (включительно);</w:t>
      </w:r>
    </w:p>
    <w:p w:rsidR="006A2200" w:rsidRPr="003640A5" w:rsidRDefault="006A2200" w:rsidP="006A2200">
      <w:pPr>
        <w:tabs>
          <w:tab w:val="left" w:pos="0"/>
          <w:tab w:val="left" w:pos="284"/>
          <w:tab w:val="left" w:pos="720"/>
        </w:tabs>
        <w:suppressAutoHyphens/>
        <w:ind w:firstLine="709"/>
        <w:contextualSpacing/>
        <w:jc w:val="both"/>
        <w:rPr>
          <w:rFonts w:ascii="Times New Roman" w:hAnsi="Times New Roman" w:cs="Times New Roman"/>
          <w:lang w:eastAsia="ar-SA"/>
        </w:rPr>
      </w:pPr>
      <w:r>
        <w:rPr>
          <w:rFonts w:ascii="Times New Roman" w:hAnsi="Times New Roman" w:cs="Times New Roman"/>
          <w:lang w:eastAsia="ar-SA"/>
        </w:rPr>
        <w:t>7</w:t>
      </w:r>
      <w:r w:rsidRPr="003640A5">
        <w:rPr>
          <w:rFonts w:ascii="Times New Roman" w:hAnsi="Times New Roman" w:cs="Times New Roman"/>
          <w:lang w:eastAsia="ar-SA"/>
        </w:rPr>
        <w:t xml:space="preserve">.4.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w:t>
      </w:r>
    </w:p>
    <w:p w:rsidR="006A2200" w:rsidRPr="003640A5" w:rsidRDefault="006A2200" w:rsidP="006A2200">
      <w:pPr>
        <w:tabs>
          <w:tab w:val="left" w:pos="142"/>
          <w:tab w:val="left" w:pos="284"/>
          <w:tab w:val="left" w:pos="720"/>
        </w:tabs>
        <w:suppressAutoHyphens/>
        <w:ind w:firstLine="709"/>
        <w:contextualSpacing/>
        <w:jc w:val="both"/>
        <w:rPr>
          <w:rFonts w:ascii="Times New Roman" w:hAnsi="Times New Roman" w:cs="Times New Roman"/>
          <w:lang w:eastAsia="ar-SA"/>
        </w:rPr>
      </w:pPr>
      <w:r>
        <w:rPr>
          <w:rFonts w:ascii="Times New Roman" w:hAnsi="Times New Roman" w:cs="Times New Roman"/>
          <w:lang w:eastAsia="ar-SA"/>
        </w:rPr>
        <w:t>7</w:t>
      </w:r>
      <w:r w:rsidRPr="003640A5">
        <w:rPr>
          <w:rFonts w:ascii="Times New Roman" w:hAnsi="Times New Roman" w:cs="Times New Roman"/>
          <w:lang w:eastAsia="ar-SA"/>
        </w:rPr>
        <w:t xml:space="preserve">.5. В случае просрочки исполнения </w:t>
      </w:r>
      <w:proofErr w:type="gramStart"/>
      <w:r w:rsidRPr="003640A5">
        <w:rPr>
          <w:rFonts w:ascii="Times New Roman" w:hAnsi="Times New Roman" w:cs="Times New Roman"/>
          <w:lang w:eastAsia="ar-SA"/>
        </w:rPr>
        <w:t>Поставщиком  обязательств</w:t>
      </w:r>
      <w:proofErr w:type="gramEnd"/>
      <w:r w:rsidRPr="003640A5">
        <w:rPr>
          <w:rFonts w:ascii="Times New Roman" w:hAnsi="Times New Roman" w:cs="Times New Roman"/>
          <w:lang w:eastAsia="ar-SA"/>
        </w:rPr>
        <w:t xml:space="preserve">,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p>
    <w:p w:rsidR="006A2200" w:rsidRPr="003640A5" w:rsidRDefault="006A2200" w:rsidP="006A2200">
      <w:pPr>
        <w:tabs>
          <w:tab w:val="left" w:pos="142"/>
          <w:tab w:val="left" w:pos="284"/>
          <w:tab w:val="left" w:pos="720"/>
        </w:tabs>
        <w:suppressAutoHyphens/>
        <w:ind w:firstLine="709"/>
        <w:contextualSpacing/>
        <w:jc w:val="both"/>
        <w:rPr>
          <w:rFonts w:ascii="Times New Roman" w:hAnsi="Times New Roman" w:cs="Times New Roman"/>
          <w:lang w:eastAsia="ar-SA"/>
        </w:rPr>
      </w:pPr>
    </w:p>
    <w:p w:rsidR="006A2200" w:rsidRPr="003640A5" w:rsidRDefault="006A2200" w:rsidP="006A2200">
      <w:pPr>
        <w:ind w:firstLine="709"/>
        <w:jc w:val="both"/>
        <w:rPr>
          <w:rFonts w:ascii="Times New Roman" w:hAnsi="Times New Roman" w:cs="Times New Roman"/>
        </w:rPr>
      </w:pPr>
      <w:r>
        <w:rPr>
          <w:rFonts w:ascii="Times New Roman" w:hAnsi="Times New Roman" w:cs="Times New Roman"/>
        </w:rPr>
        <w:t>7</w:t>
      </w:r>
      <w:r w:rsidRPr="003640A5">
        <w:rPr>
          <w:rFonts w:ascii="Times New Roman" w:hAnsi="Times New Roman" w:cs="Times New Roman"/>
        </w:rPr>
        <w:t xml:space="preserve">.6.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8" w:anchor="/document/10180094/entry/100" w:history="1">
        <w:r w:rsidRPr="003640A5">
          <w:rPr>
            <w:rFonts w:ascii="Times New Roman" w:hAnsi="Times New Roman" w:cs="Times New Roman"/>
          </w:rPr>
          <w:t>ключевой ставки</w:t>
        </w:r>
      </w:hyperlink>
      <w:r w:rsidRPr="003640A5">
        <w:rPr>
          <w:rFonts w:ascii="Times New Roman" w:hAnsi="Times New Roman" w:cs="Times New Roman"/>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6A2200" w:rsidRPr="003640A5" w:rsidRDefault="006A2200" w:rsidP="006A2200">
      <w:pPr>
        <w:tabs>
          <w:tab w:val="left" w:pos="0"/>
        </w:tabs>
        <w:suppressAutoHyphens/>
        <w:ind w:firstLine="709"/>
        <w:jc w:val="both"/>
        <w:rPr>
          <w:rFonts w:ascii="Times New Roman" w:hAnsi="Times New Roman" w:cs="Times New Roman"/>
        </w:rPr>
      </w:pPr>
      <w:r>
        <w:rPr>
          <w:rFonts w:ascii="Times New Roman" w:hAnsi="Times New Roman" w:cs="Times New Roman"/>
        </w:rPr>
        <w:t>7</w:t>
      </w:r>
      <w:r w:rsidRPr="003640A5">
        <w:rPr>
          <w:rFonts w:ascii="Times New Roman" w:hAnsi="Times New Roman" w:cs="Times New Roman"/>
        </w:rPr>
        <w:t xml:space="preserve">.7.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w:t>
      </w:r>
      <w:hyperlink r:id="rId9" w:anchor="/document/71757358/entry/1000" w:history="1">
        <w:r w:rsidRPr="003640A5">
          <w:rPr>
            <w:rFonts w:ascii="Times New Roman" w:hAnsi="Times New Roman" w:cs="Times New Roman"/>
          </w:rPr>
          <w:t>порядке</w:t>
        </w:r>
      </w:hyperlink>
      <w:r w:rsidRPr="003640A5">
        <w:rPr>
          <w:rFonts w:ascii="Times New Roman" w:hAnsi="Times New Roman" w:cs="Times New Roman"/>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6A2200" w:rsidRPr="003640A5" w:rsidRDefault="006A2200" w:rsidP="006A2200">
      <w:pPr>
        <w:jc w:val="both"/>
        <w:rPr>
          <w:rFonts w:ascii="Times New Roman" w:hAnsi="Times New Roman" w:cs="Times New Roman"/>
        </w:rPr>
      </w:pPr>
      <w:r>
        <w:rPr>
          <w:rFonts w:ascii="Times New Roman" w:hAnsi="Times New Roman" w:cs="Times New Roman"/>
        </w:rPr>
        <w:t>7</w:t>
      </w:r>
      <w:r w:rsidRPr="003640A5">
        <w:rPr>
          <w:rFonts w:ascii="Times New Roman" w:hAnsi="Times New Roman" w:cs="Times New Roman"/>
        </w:rPr>
        <w:t>.</w:t>
      </w:r>
      <w:r>
        <w:rPr>
          <w:rFonts w:ascii="Times New Roman" w:hAnsi="Times New Roman" w:cs="Times New Roman"/>
        </w:rPr>
        <w:t>7</w:t>
      </w:r>
      <w:r w:rsidRPr="003640A5">
        <w:rPr>
          <w:rFonts w:ascii="Times New Roman" w:hAnsi="Times New Roman" w:cs="Times New Roman"/>
        </w:rPr>
        <w:t>.1.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следующем порядке:</w:t>
      </w:r>
    </w:p>
    <w:p w:rsidR="006A2200" w:rsidRPr="003640A5" w:rsidRDefault="006A2200" w:rsidP="006A2200">
      <w:pPr>
        <w:jc w:val="both"/>
        <w:rPr>
          <w:rFonts w:ascii="Times New Roman" w:hAnsi="Times New Roman" w:cs="Times New Roman"/>
        </w:rPr>
      </w:pPr>
      <w:r w:rsidRPr="003640A5">
        <w:rPr>
          <w:rFonts w:ascii="Times New Roman" w:hAnsi="Times New Roman" w:cs="Times New Roman"/>
        </w:rPr>
        <w:t>а) 1000 рублей, если цена контракта не превышает 3 млн. рублей;</w:t>
      </w:r>
    </w:p>
    <w:p w:rsidR="006A2200" w:rsidRPr="003640A5" w:rsidRDefault="006A2200" w:rsidP="006A2200">
      <w:pPr>
        <w:jc w:val="both"/>
        <w:rPr>
          <w:rFonts w:ascii="Times New Roman" w:hAnsi="Times New Roman" w:cs="Times New Roman"/>
        </w:rPr>
      </w:pPr>
      <w:r w:rsidRPr="003640A5">
        <w:rPr>
          <w:rFonts w:ascii="Times New Roman" w:hAnsi="Times New Roman" w:cs="Times New Roman"/>
        </w:rPr>
        <w:t>б) 5000 рублей, если цена контракта составляет от 3 млн. рублей до 50 млн. рублей (включительно).</w:t>
      </w:r>
    </w:p>
    <w:p w:rsidR="006A2200" w:rsidRPr="003640A5" w:rsidRDefault="006A2200" w:rsidP="006A2200">
      <w:pPr>
        <w:jc w:val="both"/>
        <w:rPr>
          <w:rFonts w:ascii="Times New Roman" w:hAnsi="Times New Roman" w:cs="Times New Roman"/>
        </w:rPr>
      </w:pPr>
      <w:r w:rsidRPr="003640A5">
        <w:rPr>
          <w:rFonts w:ascii="Times New Roman" w:hAnsi="Times New Roman" w:cs="Times New Roman"/>
        </w:rPr>
        <w:t xml:space="preserve">К обязательствам, которые не имеют стоимостного выражения, относятся: </w:t>
      </w:r>
      <w:proofErr w:type="gramStart"/>
      <w:r w:rsidRPr="003640A5">
        <w:rPr>
          <w:rFonts w:ascii="Times New Roman" w:hAnsi="Times New Roman" w:cs="Times New Roman"/>
        </w:rPr>
        <w:t>своевременное  представление</w:t>
      </w:r>
      <w:proofErr w:type="gramEnd"/>
      <w:r w:rsidRPr="003640A5">
        <w:rPr>
          <w:rFonts w:ascii="Times New Roman" w:hAnsi="Times New Roman" w:cs="Times New Roman"/>
        </w:rPr>
        <w:t xml:space="preserve"> Поставщиком документов, указанных в разделе 4 настоящего Контракта. </w:t>
      </w:r>
    </w:p>
    <w:p w:rsidR="006A2200" w:rsidRPr="003640A5" w:rsidRDefault="006A2200" w:rsidP="006A2200">
      <w:pPr>
        <w:tabs>
          <w:tab w:val="left" w:pos="0"/>
        </w:tabs>
        <w:suppressAutoHyphens/>
        <w:ind w:firstLine="709"/>
        <w:jc w:val="both"/>
        <w:rPr>
          <w:rFonts w:ascii="Times New Roman" w:hAnsi="Times New Roman" w:cs="Times New Roman"/>
        </w:rPr>
      </w:pPr>
      <w:r>
        <w:rPr>
          <w:rFonts w:ascii="Times New Roman" w:hAnsi="Times New Roman" w:cs="Times New Roman"/>
        </w:rPr>
        <w:t>7</w:t>
      </w:r>
      <w:r w:rsidRPr="003640A5">
        <w:rPr>
          <w:rFonts w:ascii="Times New Roman" w:hAnsi="Times New Roman" w:cs="Times New Roman"/>
        </w:rPr>
        <w:t>.8.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6A2200" w:rsidRPr="003640A5" w:rsidRDefault="006A2200" w:rsidP="006A2200">
      <w:pPr>
        <w:jc w:val="both"/>
        <w:rPr>
          <w:rFonts w:ascii="Times New Roman" w:hAnsi="Times New Roman" w:cs="Times New Roman"/>
        </w:rPr>
      </w:pPr>
      <w:r w:rsidRPr="003640A5">
        <w:rPr>
          <w:rFonts w:ascii="Times New Roman" w:hAnsi="Times New Roman" w:cs="Times New Roman"/>
        </w:rPr>
        <w:t xml:space="preserve"> </w:t>
      </w:r>
      <w:r w:rsidRPr="003640A5">
        <w:rPr>
          <w:rFonts w:ascii="Times New Roman" w:hAnsi="Times New Roman" w:cs="Times New Roman"/>
        </w:rPr>
        <w:tab/>
      </w:r>
      <w:r>
        <w:rPr>
          <w:rFonts w:ascii="Times New Roman" w:hAnsi="Times New Roman" w:cs="Times New Roman"/>
        </w:rPr>
        <w:t>7</w:t>
      </w:r>
      <w:r w:rsidRPr="003640A5">
        <w:rPr>
          <w:rFonts w:ascii="Times New Roman" w:hAnsi="Times New Roman" w:cs="Times New Roman"/>
        </w:rPr>
        <w:t>.9.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6A2200" w:rsidRPr="003640A5" w:rsidRDefault="006A2200" w:rsidP="006A2200">
      <w:pPr>
        <w:ind w:firstLine="709"/>
        <w:jc w:val="both"/>
        <w:rPr>
          <w:rFonts w:ascii="Times New Roman" w:hAnsi="Times New Roman" w:cs="Times New Roman"/>
        </w:rPr>
      </w:pPr>
      <w:r>
        <w:rPr>
          <w:rFonts w:ascii="Times New Roman" w:hAnsi="Times New Roman" w:cs="Times New Roman"/>
        </w:rPr>
        <w:t>7</w:t>
      </w:r>
      <w:r w:rsidRPr="003640A5">
        <w:rPr>
          <w:rFonts w:ascii="Times New Roman" w:hAnsi="Times New Roman" w:cs="Times New Roman"/>
        </w:rPr>
        <w:t xml:space="preserve">.10. Срок уплаты Поставщиком неустойки (штрафа, пени) по настоящему контракту составляет 5 (Пять) рабочих дней со дня получения стороной соответствующего письменного требования об уплате неустойки (штрафа, пени) от противоположной стороны. </w:t>
      </w:r>
    </w:p>
    <w:p w:rsidR="006A2200" w:rsidRPr="003640A5" w:rsidRDefault="006A2200" w:rsidP="006A2200">
      <w:pPr>
        <w:pStyle w:val="ab"/>
        <w:tabs>
          <w:tab w:val="left" w:pos="0"/>
        </w:tabs>
        <w:ind w:left="0" w:firstLine="709"/>
        <w:jc w:val="both"/>
        <w:rPr>
          <w:rFonts w:ascii="Times New Roman" w:hAnsi="Times New Roman" w:cs="Times New Roman"/>
        </w:rPr>
      </w:pPr>
      <w:r>
        <w:rPr>
          <w:rFonts w:ascii="Times New Roman" w:hAnsi="Times New Roman" w:cs="Times New Roman"/>
        </w:rPr>
        <w:lastRenderedPageBreak/>
        <w:t>7</w:t>
      </w:r>
      <w:r w:rsidRPr="003640A5">
        <w:rPr>
          <w:rFonts w:ascii="Times New Roman" w:hAnsi="Times New Roman" w:cs="Times New Roman"/>
        </w:rPr>
        <w:t>.11. Уплата неустойки не освобождает стороны от исполнения обязательств, принятых на себя по контракту.</w:t>
      </w:r>
    </w:p>
    <w:p w:rsidR="006A2200" w:rsidRPr="003640A5" w:rsidRDefault="006A2200" w:rsidP="006A2200">
      <w:pPr>
        <w:ind w:firstLine="709"/>
        <w:jc w:val="both"/>
        <w:rPr>
          <w:rFonts w:ascii="Times New Roman" w:hAnsi="Times New Roman" w:cs="Times New Roman"/>
        </w:rPr>
      </w:pPr>
      <w:r>
        <w:rPr>
          <w:rFonts w:ascii="Times New Roman" w:hAnsi="Times New Roman" w:cs="Times New Roman"/>
        </w:rPr>
        <w:t>7</w:t>
      </w:r>
      <w:r w:rsidRPr="003640A5">
        <w:rPr>
          <w:rFonts w:ascii="Times New Roman" w:hAnsi="Times New Roman" w:cs="Times New Roman"/>
        </w:rPr>
        <w:t>.12. При применении к Подрядчику предусмотренных контрактом неустоек (штрафов, пеней), их взыскание осуществляется путем удержания из суммы оплаты, а также за счет средств, предоставленных в обеспечение исполнения контракта, без обращения в суд.</w:t>
      </w:r>
    </w:p>
    <w:p w:rsidR="006A2200" w:rsidRPr="003640A5" w:rsidRDefault="006A2200" w:rsidP="006A2200">
      <w:pPr>
        <w:ind w:firstLine="709"/>
        <w:jc w:val="both"/>
        <w:rPr>
          <w:rFonts w:ascii="Times New Roman" w:hAnsi="Times New Roman" w:cs="Times New Roman"/>
        </w:rPr>
      </w:pPr>
      <w:r>
        <w:rPr>
          <w:rFonts w:ascii="Times New Roman" w:hAnsi="Times New Roman" w:cs="Times New Roman"/>
        </w:rPr>
        <w:t>7</w:t>
      </w:r>
      <w:r w:rsidRPr="003640A5">
        <w:rPr>
          <w:rFonts w:ascii="Times New Roman" w:hAnsi="Times New Roman" w:cs="Times New Roman"/>
        </w:rPr>
        <w:t>.13.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6A2200" w:rsidRPr="003640A5" w:rsidRDefault="006A2200" w:rsidP="006A2200">
      <w:pPr>
        <w:pStyle w:val="ab"/>
        <w:tabs>
          <w:tab w:val="left" w:pos="0"/>
        </w:tabs>
        <w:ind w:left="0" w:firstLine="709"/>
        <w:jc w:val="both"/>
        <w:rPr>
          <w:rFonts w:ascii="Times New Roman" w:hAnsi="Times New Roman" w:cs="Times New Roman"/>
        </w:rPr>
      </w:pPr>
      <w:r>
        <w:rPr>
          <w:rFonts w:ascii="Times New Roman" w:hAnsi="Times New Roman" w:cs="Times New Roman"/>
        </w:rPr>
        <w:t>7</w:t>
      </w:r>
      <w:r w:rsidRPr="003640A5">
        <w:rPr>
          <w:rFonts w:ascii="Times New Roman" w:hAnsi="Times New Roman" w:cs="Times New Roman"/>
        </w:rPr>
        <w:t xml:space="preserve">.14. При выявлении нарушений в качестве товара, Поставщик несет административную ответственность согласно действующему законодательству. </w:t>
      </w:r>
    </w:p>
    <w:p w:rsidR="006A2200" w:rsidRPr="003640A5" w:rsidRDefault="006A2200" w:rsidP="006A2200">
      <w:pPr>
        <w:ind w:firstLine="709"/>
        <w:rPr>
          <w:rFonts w:ascii="Times New Roman" w:hAnsi="Times New Roman" w:cs="Times New Roman"/>
        </w:rPr>
      </w:pPr>
      <w:r>
        <w:rPr>
          <w:rFonts w:ascii="Times New Roman" w:hAnsi="Times New Roman" w:cs="Times New Roman"/>
        </w:rPr>
        <w:t>7</w:t>
      </w:r>
      <w:r w:rsidRPr="003640A5">
        <w:rPr>
          <w:rFonts w:ascii="Times New Roman" w:hAnsi="Times New Roman" w:cs="Times New Roman"/>
        </w:rPr>
        <w:t>.15.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6785" w:rsidRPr="0076189B" w:rsidRDefault="00406785" w:rsidP="00127CD6">
      <w:pPr>
        <w:ind w:left="284"/>
        <w:jc w:val="center"/>
        <w:rPr>
          <w:rFonts w:ascii="Times New Roman" w:hAnsi="Times New Roman" w:cs="Times New Roman"/>
          <w:b/>
        </w:rPr>
      </w:pPr>
      <w:r w:rsidRPr="0076189B">
        <w:rPr>
          <w:rFonts w:ascii="Times New Roman" w:hAnsi="Times New Roman" w:cs="Times New Roman"/>
          <w:b/>
        </w:rPr>
        <w:t>8. Обстоятельства непреодолимой силы</w:t>
      </w:r>
    </w:p>
    <w:p w:rsidR="00406785" w:rsidRPr="0076189B" w:rsidRDefault="00406785" w:rsidP="00127CD6">
      <w:pPr>
        <w:ind w:left="284"/>
        <w:jc w:val="both"/>
        <w:rPr>
          <w:rFonts w:ascii="Times New Roman" w:hAnsi="Times New Roman" w:cs="Times New Roman"/>
        </w:rPr>
      </w:pPr>
      <w:r w:rsidRPr="0076189B">
        <w:rPr>
          <w:rFonts w:ascii="Times New Roman" w:hAnsi="Times New Roman" w:cs="Times New Roman"/>
        </w:rPr>
        <w:t>8.1. Стороны освобождаются от ответственности за частичное или полное неисполнение обязательств по настоящему муниципальному контракту, если это неисполнение явилось следствием обстоятельств  непреодолимой силы или по вине другой стороны.</w:t>
      </w:r>
    </w:p>
    <w:p w:rsidR="00406785" w:rsidRPr="0076189B" w:rsidRDefault="00406785" w:rsidP="00127CD6">
      <w:pPr>
        <w:ind w:left="284"/>
        <w:jc w:val="both"/>
        <w:rPr>
          <w:rFonts w:ascii="Times New Roman" w:hAnsi="Times New Roman" w:cs="Times New Roman"/>
        </w:rPr>
      </w:pPr>
      <w:r w:rsidRPr="0076189B">
        <w:rPr>
          <w:rFonts w:ascii="Times New Roman" w:hAnsi="Times New Roman" w:cs="Times New Roman"/>
        </w:rPr>
        <w:t xml:space="preserve">8.2. Поставщик обязан в течение 5 (пяти) календарных дней известить в письменной форме Заказчика о начале и окончании действия обстоятельств </w:t>
      </w:r>
      <w:r w:rsidRPr="0076189B">
        <w:rPr>
          <w:rFonts w:ascii="Times New Roman" w:hAnsi="Times New Roman" w:cs="Times New Roman"/>
          <w:color w:val="000000"/>
        </w:rPr>
        <w:t>непреодолимой силы,</w:t>
      </w:r>
      <w:r w:rsidRPr="0076189B">
        <w:rPr>
          <w:rFonts w:ascii="Times New Roman" w:hAnsi="Times New Roman" w:cs="Times New Roman"/>
        </w:rPr>
        <w:t xml:space="preserve"> препятствующих выполнению условий настоящего контракта.</w:t>
      </w:r>
    </w:p>
    <w:p w:rsidR="00406785" w:rsidRPr="0076189B" w:rsidRDefault="00406785" w:rsidP="00127CD6">
      <w:pPr>
        <w:ind w:left="284"/>
        <w:jc w:val="both"/>
        <w:rPr>
          <w:rFonts w:ascii="Times New Roman" w:hAnsi="Times New Roman" w:cs="Times New Roman"/>
        </w:rPr>
      </w:pPr>
      <w:r w:rsidRPr="0076189B">
        <w:rPr>
          <w:rFonts w:ascii="Times New Roman" w:hAnsi="Times New Roman" w:cs="Times New Roman"/>
        </w:rPr>
        <w:t>8.3. В случае невыполнения условия, указанного в пункте 8.2. настоящего Контракта, виновная сторона не имеет права ссылаться на любое вышеуказанное обстоятельство и обязана возместить все убытки, вызванные неисполнением или ненадлежащим исполнением обязательств по настоящему муниципальному контракту.</w:t>
      </w:r>
    </w:p>
    <w:p w:rsidR="00406785" w:rsidRPr="0076189B" w:rsidRDefault="00406785" w:rsidP="00127CD6">
      <w:pPr>
        <w:pStyle w:val="a3"/>
        <w:autoSpaceDE w:val="0"/>
        <w:autoSpaceDN w:val="0"/>
        <w:spacing w:after="0"/>
        <w:ind w:left="284"/>
        <w:jc w:val="center"/>
        <w:rPr>
          <w:b/>
          <w:sz w:val="22"/>
          <w:szCs w:val="22"/>
        </w:rPr>
      </w:pPr>
      <w:r w:rsidRPr="0076189B">
        <w:rPr>
          <w:b/>
          <w:sz w:val="22"/>
          <w:szCs w:val="22"/>
        </w:rPr>
        <w:t>10. Дополнительные условия</w:t>
      </w:r>
    </w:p>
    <w:p w:rsidR="00406785" w:rsidRPr="0076189B" w:rsidRDefault="00406785" w:rsidP="00127CD6">
      <w:pPr>
        <w:ind w:left="284"/>
        <w:jc w:val="both"/>
        <w:rPr>
          <w:rFonts w:ascii="Times New Roman" w:hAnsi="Times New Roman" w:cs="Times New Roman"/>
        </w:rPr>
      </w:pPr>
      <w:r w:rsidRPr="0076189B">
        <w:rPr>
          <w:rFonts w:ascii="Times New Roman" w:hAnsi="Times New Roman" w:cs="Times New Roman"/>
        </w:rPr>
        <w:t>10.1. Настоящий контракт вступает в силу с момента его подписания сторонами и действует по 31.12.</w:t>
      </w:r>
      <w:r w:rsidR="00521F21">
        <w:rPr>
          <w:rFonts w:ascii="Times New Roman" w:hAnsi="Times New Roman" w:cs="Times New Roman"/>
        </w:rPr>
        <w:t>20</w:t>
      </w:r>
      <w:r w:rsidR="006A2200">
        <w:rPr>
          <w:rFonts w:ascii="Times New Roman" w:hAnsi="Times New Roman" w:cs="Times New Roman"/>
        </w:rPr>
        <w:t>21</w:t>
      </w:r>
      <w:r w:rsidRPr="0076189B">
        <w:rPr>
          <w:rFonts w:ascii="Times New Roman" w:hAnsi="Times New Roman" w:cs="Times New Roman"/>
        </w:rPr>
        <w:t>г.</w:t>
      </w:r>
    </w:p>
    <w:p w:rsidR="00406785" w:rsidRPr="0076189B" w:rsidRDefault="00406785" w:rsidP="00127CD6">
      <w:pPr>
        <w:ind w:left="284"/>
        <w:jc w:val="both"/>
        <w:rPr>
          <w:rFonts w:ascii="Times New Roman" w:hAnsi="Times New Roman" w:cs="Times New Roman"/>
        </w:rPr>
      </w:pPr>
      <w:r w:rsidRPr="0076189B">
        <w:rPr>
          <w:rFonts w:ascii="Times New Roman" w:hAnsi="Times New Roman" w:cs="Times New Roman"/>
        </w:rPr>
        <w:t xml:space="preserve">10.2. Настоящий </w:t>
      </w:r>
      <w:r w:rsidR="003E4E63" w:rsidRPr="0076189B">
        <w:rPr>
          <w:rFonts w:ascii="Times New Roman" w:hAnsi="Times New Roman" w:cs="Times New Roman"/>
        </w:rPr>
        <w:t xml:space="preserve">контракт составлен </w:t>
      </w:r>
      <w:r w:rsidRPr="0076189B">
        <w:rPr>
          <w:rFonts w:ascii="Times New Roman" w:hAnsi="Times New Roman" w:cs="Times New Roman"/>
        </w:rPr>
        <w:t xml:space="preserve"> в двух экземплярах, имеющих одинаковую  юридическую силу. Все приложения к настоящему  контракту, являются его неотъемлемой частью.</w:t>
      </w:r>
    </w:p>
    <w:p w:rsidR="00406785" w:rsidRPr="0076189B" w:rsidRDefault="00406785" w:rsidP="00127CD6">
      <w:pPr>
        <w:ind w:left="284"/>
        <w:jc w:val="both"/>
        <w:rPr>
          <w:rFonts w:ascii="Times New Roman" w:hAnsi="Times New Roman" w:cs="Times New Roman"/>
        </w:rPr>
      </w:pPr>
      <w:r w:rsidRPr="0076189B">
        <w:rPr>
          <w:rFonts w:ascii="Times New Roman" w:hAnsi="Times New Roman" w:cs="Times New Roman"/>
        </w:rPr>
        <w:t xml:space="preserve">10.3.  Споры       и     разногласия,     которые    могут  возникнуть    при    исполнении настоящего      контракта,     будут     решаться     путем     предъявления     претензий.  </w:t>
      </w:r>
      <w:proofErr w:type="gramStart"/>
      <w:r w:rsidRPr="0076189B">
        <w:rPr>
          <w:rFonts w:ascii="Times New Roman" w:hAnsi="Times New Roman" w:cs="Times New Roman"/>
        </w:rPr>
        <w:t>Претензии  предъявляются</w:t>
      </w:r>
      <w:proofErr w:type="gramEnd"/>
      <w:r w:rsidRPr="0076189B">
        <w:rPr>
          <w:rFonts w:ascii="Times New Roman" w:hAnsi="Times New Roman" w:cs="Times New Roman"/>
        </w:rPr>
        <w:t xml:space="preserve">    в  письменной  форме,      и  подписываются   уполномоченным   лицом    и     могут   быть   переданы  с     помощью  факсимильных   или   электронных    средств  связи.   К    претензии    прилагаются    документы, подтверждающие     предъявленные заявителем требования. Ответ на претензию дается в письменной форме в 10-тидневный срок со дня получения и подписывается уполномоченным лицом. В случае невозможности разрешения разногласий с соблюдением претензионного порядка рассмотрения споров, стороны обращаются в Арбитражный суд Челябинской области в соответствии с действующим законодательством РФ.</w:t>
      </w:r>
    </w:p>
    <w:p w:rsidR="00406785" w:rsidRPr="0076189B" w:rsidRDefault="00406785" w:rsidP="00127CD6">
      <w:pPr>
        <w:ind w:left="284"/>
        <w:jc w:val="both"/>
        <w:rPr>
          <w:rFonts w:ascii="Times New Roman" w:hAnsi="Times New Roman" w:cs="Times New Roman"/>
        </w:rPr>
      </w:pPr>
      <w:r w:rsidRPr="0076189B">
        <w:rPr>
          <w:rFonts w:ascii="Times New Roman" w:hAnsi="Times New Roman" w:cs="Times New Roman"/>
        </w:rPr>
        <w:lastRenderedPageBreak/>
        <w:t xml:space="preserve">10.4. Расторжение контракта допускается по соглашению, по решению суда или в связи с односторонним отказом стороны контракта от исполнения контракта в соответствии с гражданским законодательством. </w:t>
      </w:r>
    </w:p>
    <w:p w:rsidR="00406785" w:rsidRPr="0076189B" w:rsidRDefault="00406785" w:rsidP="00127CD6">
      <w:pPr>
        <w:ind w:left="284"/>
        <w:jc w:val="both"/>
        <w:rPr>
          <w:rFonts w:ascii="Times New Roman" w:hAnsi="Times New Roman" w:cs="Times New Roman"/>
        </w:rPr>
      </w:pPr>
      <w:r w:rsidRPr="0076189B">
        <w:rPr>
          <w:rFonts w:ascii="Times New Roman" w:hAnsi="Times New Roman" w:cs="Times New Roman"/>
        </w:rPr>
        <w:t>Следующие приложения являются неотъемлемой частью настоящего Контракта:</w:t>
      </w:r>
    </w:p>
    <w:p w:rsidR="00406785" w:rsidRPr="0076189B" w:rsidRDefault="00406785" w:rsidP="00127CD6">
      <w:pPr>
        <w:ind w:left="284"/>
        <w:jc w:val="both"/>
        <w:rPr>
          <w:rFonts w:ascii="Times New Roman" w:hAnsi="Times New Roman" w:cs="Times New Roman"/>
        </w:rPr>
      </w:pPr>
      <w:r w:rsidRPr="0076189B">
        <w:rPr>
          <w:rFonts w:ascii="Times New Roman" w:hAnsi="Times New Roman" w:cs="Times New Roman"/>
        </w:rPr>
        <w:t xml:space="preserve">Приложение №1 – </w:t>
      </w:r>
      <w:r w:rsidR="00697A24" w:rsidRPr="0076189B">
        <w:rPr>
          <w:rFonts w:ascii="Times New Roman" w:hAnsi="Times New Roman" w:cs="Times New Roman"/>
        </w:rPr>
        <w:t>Спецификация</w:t>
      </w:r>
      <w:r w:rsidRPr="0076189B">
        <w:rPr>
          <w:rFonts w:ascii="Times New Roman" w:hAnsi="Times New Roman" w:cs="Times New Roman"/>
        </w:rPr>
        <w:t>.</w:t>
      </w:r>
    </w:p>
    <w:p w:rsidR="00406785" w:rsidRPr="0076189B" w:rsidRDefault="00406785" w:rsidP="00127CD6">
      <w:pPr>
        <w:ind w:left="284"/>
        <w:jc w:val="center"/>
        <w:rPr>
          <w:rFonts w:ascii="Times New Roman" w:hAnsi="Times New Roman" w:cs="Times New Roman"/>
          <w:b/>
        </w:rPr>
      </w:pPr>
      <w:r w:rsidRPr="0076189B">
        <w:rPr>
          <w:rFonts w:ascii="Times New Roman" w:hAnsi="Times New Roman" w:cs="Times New Roman"/>
          <w:b/>
        </w:rPr>
        <w:t>11. Юридические адреса и банковские реквизиты сторон:</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7"/>
        <w:gridCol w:w="4808"/>
      </w:tblGrid>
      <w:tr w:rsidR="00406785" w:rsidRPr="0076189B" w:rsidTr="00DF28AD">
        <w:trPr>
          <w:trHeight w:val="3786"/>
        </w:trPr>
        <w:tc>
          <w:tcPr>
            <w:tcW w:w="2500" w:type="pct"/>
            <w:tcBorders>
              <w:top w:val="nil"/>
              <w:left w:val="nil"/>
              <w:bottom w:val="nil"/>
              <w:right w:val="nil"/>
            </w:tcBorders>
          </w:tcPr>
          <w:p w:rsidR="00406785" w:rsidRPr="006A2200" w:rsidRDefault="006A2200" w:rsidP="006A2200">
            <w:pPr>
              <w:spacing w:after="0"/>
              <w:ind w:left="284"/>
              <w:jc w:val="both"/>
              <w:rPr>
                <w:rFonts w:ascii="Times New Roman" w:hAnsi="Times New Roman" w:cs="Times New Roman"/>
                <w:b/>
                <w:bCs/>
                <w:iCs/>
                <w:sz w:val="20"/>
                <w:szCs w:val="20"/>
              </w:rPr>
            </w:pPr>
            <w:r>
              <w:rPr>
                <w:rFonts w:ascii="Times New Roman" w:hAnsi="Times New Roman" w:cs="Times New Roman"/>
                <w:bCs/>
                <w:iCs/>
                <w:sz w:val="20"/>
                <w:szCs w:val="20"/>
              </w:rPr>
              <w:t xml:space="preserve">  </w:t>
            </w:r>
            <w:r w:rsidR="00406785" w:rsidRPr="006E02DD">
              <w:rPr>
                <w:rFonts w:ascii="Times New Roman" w:hAnsi="Times New Roman" w:cs="Times New Roman"/>
                <w:bCs/>
                <w:iCs/>
                <w:sz w:val="20"/>
                <w:szCs w:val="20"/>
              </w:rPr>
              <w:t xml:space="preserve">  </w:t>
            </w:r>
            <w:r w:rsidRPr="006A2200">
              <w:rPr>
                <w:rFonts w:ascii="Times New Roman" w:hAnsi="Times New Roman" w:cs="Times New Roman"/>
                <w:b/>
                <w:bCs/>
                <w:iCs/>
                <w:sz w:val="20"/>
                <w:szCs w:val="20"/>
              </w:rPr>
              <w:t>Заказчик</w:t>
            </w:r>
            <w:r>
              <w:rPr>
                <w:rFonts w:ascii="Times New Roman" w:hAnsi="Times New Roman" w:cs="Times New Roman"/>
                <w:b/>
                <w:bCs/>
                <w:iCs/>
                <w:sz w:val="20"/>
                <w:szCs w:val="20"/>
              </w:rPr>
              <w:t xml:space="preserve">:           </w:t>
            </w:r>
            <w:r w:rsidR="00406785" w:rsidRPr="006A2200">
              <w:rPr>
                <w:rFonts w:ascii="Times New Roman" w:hAnsi="Times New Roman" w:cs="Times New Roman"/>
                <w:b/>
                <w:bCs/>
                <w:iCs/>
                <w:sz w:val="20"/>
                <w:szCs w:val="20"/>
              </w:rPr>
              <w:t xml:space="preserve">  </w:t>
            </w:r>
          </w:p>
          <w:p w:rsidR="006A2200" w:rsidRDefault="006A2200" w:rsidP="006A2200">
            <w:pPr>
              <w:jc w:val="center"/>
              <w:rPr>
                <w:rFonts w:ascii="Times New Roman" w:hAnsi="Times New Roman" w:cs="Times New Roman"/>
                <w:b/>
              </w:rPr>
            </w:pPr>
            <w:r>
              <w:rPr>
                <w:rFonts w:ascii="Times New Roman" w:hAnsi="Times New Roman" w:cs="Times New Roman"/>
                <w:b/>
              </w:rPr>
              <w:t xml:space="preserve">                                                            </w:t>
            </w:r>
          </w:p>
          <w:p w:rsidR="006A2200" w:rsidRPr="00FE2D0D" w:rsidRDefault="006A2200" w:rsidP="006A2200">
            <w:pPr>
              <w:spacing w:after="0" w:line="240" w:lineRule="auto"/>
              <w:jc w:val="both"/>
              <w:rPr>
                <w:rFonts w:ascii="Times New Roman" w:hAnsi="Times New Roman" w:cs="Times New Roman"/>
              </w:rPr>
            </w:pPr>
            <w:r w:rsidRPr="00FE2D0D">
              <w:rPr>
                <w:rFonts w:ascii="Times New Roman" w:hAnsi="Times New Roman" w:cs="Times New Roman"/>
              </w:rPr>
              <w:t xml:space="preserve">Муниципальное </w:t>
            </w:r>
            <w:proofErr w:type="gramStart"/>
            <w:r w:rsidRPr="00FE2D0D">
              <w:rPr>
                <w:rFonts w:ascii="Times New Roman" w:hAnsi="Times New Roman" w:cs="Times New Roman"/>
              </w:rPr>
              <w:t>бюджетное  учреждение</w:t>
            </w:r>
            <w:proofErr w:type="gramEnd"/>
            <w:r w:rsidRPr="00FE2D0D">
              <w:rPr>
                <w:rFonts w:ascii="Times New Roman" w:hAnsi="Times New Roman" w:cs="Times New Roman"/>
              </w:rPr>
              <w:t xml:space="preserve"> </w:t>
            </w:r>
          </w:p>
          <w:p w:rsidR="006A2200" w:rsidRPr="00FE2D0D" w:rsidRDefault="006A2200" w:rsidP="006A2200">
            <w:pPr>
              <w:spacing w:after="0" w:line="240" w:lineRule="auto"/>
              <w:jc w:val="both"/>
              <w:rPr>
                <w:rFonts w:ascii="Times New Roman" w:hAnsi="Times New Roman" w:cs="Times New Roman"/>
              </w:rPr>
            </w:pPr>
            <w:r>
              <w:rPr>
                <w:rFonts w:ascii="Times New Roman" w:hAnsi="Times New Roman" w:cs="Times New Roman"/>
              </w:rPr>
              <w:t>г</w:t>
            </w:r>
            <w:r w:rsidRPr="00FE2D0D">
              <w:rPr>
                <w:rFonts w:ascii="Times New Roman" w:hAnsi="Times New Roman" w:cs="Times New Roman"/>
              </w:rPr>
              <w:t>орода Челябинска «Центр помощи детям,</w:t>
            </w:r>
          </w:p>
          <w:p w:rsidR="006A2200" w:rsidRPr="00FE2D0D" w:rsidRDefault="006A2200" w:rsidP="006A2200">
            <w:pPr>
              <w:spacing w:after="0" w:line="240" w:lineRule="auto"/>
              <w:jc w:val="both"/>
              <w:rPr>
                <w:rFonts w:ascii="Times New Roman" w:hAnsi="Times New Roman" w:cs="Times New Roman"/>
              </w:rPr>
            </w:pPr>
            <w:r>
              <w:rPr>
                <w:rFonts w:ascii="Times New Roman" w:hAnsi="Times New Roman" w:cs="Times New Roman"/>
              </w:rPr>
              <w:t>о</w:t>
            </w:r>
            <w:r w:rsidRPr="00FE2D0D">
              <w:rPr>
                <w:rFonts w:ascii="Times New Roman" w:hAnsi="Times New Roman" w:cs="Times New Roman"/>
              </w:rPr>
              <w:t>ставшимся без обеспечения родителей, «Акварель»</w:t>
            </w:r>
          </w:p>
          <w:p w:rsidR="006A2200" w:rsidRPr="00FE2D0D" w:rsidRDefault="006A2200" w:rsidP="006A2200">
            <w:pPr>
              <w:spacing w:after="0" w:line="240" w:lineRule="auto"/>
              <w:jc w:val="both"/>
              <w:rPr>
                <w:rFonts w:ascii="Times New Roman" w:hAnsi="Times New Roman" w:cs="Times New Roman"/>
              </w:rPr>
            </w:pPr>
            <w:r w:rsidRPr="00FE2D0D">
              <w:rPr>
                <w:rFonts w:ascii="Times New Roman" w:hAnsi="Times New Roman" w:cs="Times New Roman"/>
              </w:rPr>
              <w:t>454139 г. Челябинск, ул. Василевского, 27</w:t>
            </w:r>
          </w:p>
          <w:p w:rsidR="006A2200" w:rsidRPr="00FE2D0D" w:rsidRDefault="006A2200" w:rsidP="006A2200">
            <w:pPr>
              <w:spacing w:after="0" w:line="240" w:lineRule="auto"/>
              <w:jc w:val="both"/>
              <w:rPr>
                <w:rFonts w:ascii="Times New Roman" w:hAnsi="Times New Roman" w:cs="Times New Roman"/>
              </w:rPr>
            </w:pPr>
            <w:r w:rsidRPr="00FE2D0D">
              <w:rPr>
                <w:rFonts w:ascii="Times New Roman" w:hAnsi="Times New Roman" w:cs="Times New Roman"/>
              </w:rPr>
              <w:t>тел. 253-28-12</w:t>
            </w:r>
          </w:p>
          <w:p w:rsidR="006A2200" w:rsidRPr="00FE2D0D" w:rsidRDefault="006A2200" w:rsidP="006A2200">
            <w:pPr>
              <w:spacing w:after="0" w:line="240" w:lineRule="auto"/>
              <w:jc w:val="both"/>
              <w:rPr>
                <w:rFonts w:ascii="Times New Roman" w:hAnsi="Times New Roman" w:cs="Times New Roman"/>
              </w:rPr>
            </w:pPr>
            <w:r w:rsidRPr="00FE2D0D">
              <w:rPr>
                <w:rFonts w:ascii="Times New Roman" w:hAnsi="Times New Roman" w:cs="Times New Roman"/>
              </w:rPr>
              <w:t xml:space="preserve">ИНН 7449034463  </w:t>
            </w:r>
          </w:p>
          <w:p w:rsidR="006A2200" w:rsidRPr="00FE2D0D" w:rsidRDefault="006A2200" w:rsidP="006A2200">
            <w:pPr>
              <w:spacing w:after="0" w:line="240" w:lineRule="auto"/>
              <w:jc w:val="both"/>
              <w:rPr>
                <w:rFonts w:ascii="Times New Roman" w:hAnsi="Times New Roman" w:cs="Times New Roman"/>
              </w:rPr>
            </w:pPr>
            <w:r w:rsidRPr="00FE2D0D">
              <w:rPr>
                <w:rFonts w:ascii="Times New Roman" w:hAnsi="Times New Roman" w:cs="Times New Roman"/>
              </w:rPr>
              <w:t>КПП 744901001</w:t>
            </w:r>
          </w:p>
          <w:p w:rsidR="006A2200" w:rsidRPr="007D766C" w:rsidRDefault="006A2200" w:rsidP="006A2200">
            <w:pPr>
              <w:spacing w:after="0" w:line="240" w:lineRule="auto"/>
              <w:jc w:val="both"/>
              <w:rPr>
                <w:rFonts w:ascii="Times New Roman" w:hAnsi="Times New Roman" w:cs="Times New Roman"/>
              </w:rPr>
            </w:pPr>
            <w:r w:rsidRPr="007D766C">
              <w:rPr>
                <w:rFonts w:ascii="Times New Roman" w:hAnsi="Times New Roman" w:cs="Times New Roman"/>
              </w:rPr>
              <w:t>БАНК: УФК по Челябинской области г Челябинск</w:t>
            </w:r>
          </w:p>
          <w:p w:rsidR="006A2200" w:rsidRPr="007D766C" w:rsidRDefault="006A2200" w:rsidP="006A2200">
            <w:pPr>
              <w:spacing w:after="0" w:line="240" w:lineRule="auto"/>
              <w:jc w:val="both"/>
              <w:rPr>
                <w:rFonts w:ascii="Times New Roman" w:hAnsi="Times New Roman" w:cs="Times New Roman"/>
              </w:rPr>
            </w:pPr>
            <w:r w:rsidRPr="007D766C">
              <w:rPr>
                <w:rFonts w:ascii="Times New Roman" w:hAnsi="Times New Roman" w:cs="Times New Roman"/>
              </w:rPr>
              <w:t>ЛС 2047800517Н</w:t>
            </w:r>
          </w:p>
          <w:p w:rsidR="006A2200" w:rsidRPr="007D766C" w:rsidRDefault="006A2200" w:rsidP="006A2200">
            <w:pPr>
              <w:spacing w:after="0" w:line="240" w:lineRule="auto"/>
              <w:jc w:val="both"/>
              <w:rPr>
                <w:rFonts w:ascii="Times New Roman" w:hAnsi="Times New Roman" w:cs="Times New Roman"/>
              </w:rPr>
            </w:pPr>
            <w:r w:rsidRPr="007D766C">
              <w:rPr>
                <w:rFonts w:ascii="Times New Roman" w:hAnsi="Times New Roman" w:cs="Times New Roman"/>
              </w:rPr>
              <w:t>к/с 40102810645370000062</w:t>
            </w:r>
          </w:p>
          <w:p w:rsidR="006A2200" w:rsidRPr="007D766C" w:rsidRDefault="006A2200" w:rsidP="006A2200">
            <w:pPr>
              <w:spacing w:after="0" w:line="240" w:lineRule="auto"/>
              <w:jc w:val="both"/>
              <w:rPr>
                <w:rFonts w:ascii="Times New Roman" w:hAnsi="Times New Roman" w:cs="Times New Roman"/>
              </w:rPr>
            </w:pPr>
            <w:r w:rsidRPr="007D766C">
              <w:rPr>
                <w:rFonts w:ascii="Times New Roman" w:hAnsi="Times New Roman" w:cs="Times New Roman"/>
              </w:rPr>
              <w:t xml:space="preserve">Орган </w:t>
            </w:r>
            <w:proofErr w:type="spellStart"/>
            <w:r w:rsidRPr="007D766C">
              <w:rPr>
                <w:rFonts w:ascii="Times New Roman" w:hAnsi="Times New Roman" w:cs="Times New Roman"/>
              </w:rPr>
              <w:t>осущ</w:t>
            </w:r>
            <w:proofErr w:type="spellEnd"/>
            <w:r>
              <w:rPr>
                <w:rFonts w:ascii="Times New Roman" w:hAnsi="Times New Roman" w:cs="Times New Roman"/>
              </w:rPr>
              <w:t xml:space="preserve">. </w:t>
            </w:r>
            <w:r w:rsidRPr="007D766C">
              <w:rPr>
                <w:rFonts w:ascii="Times New Roman" w:hAnsi="Times New Roman" w:cs="Times New Roman"/>
              </w:rPr>
              <w:t xml:space="preserve">кассовое </w:t>
            </w:r>
            <w:proofErr w:type="spellStart"/>
            <w:r w:rsidRPr="007D766C">
              <w:rPr>
                <w:rFonts w:ascii="Times New Roman" w:hAnsi="Times New Roman" w:cs="Times New Roman"/>
              </w:rPr>
              <w:t>обсл</w:t>
            </w:r>
            <w:proofErr w:type="spellEnd"/>
            <w:r>
              <w:rPr>
                <w:rFonts w:ascii="Times New Roman" w:hAnsi="Times New Roman" w:cs="Times New Roman"/>
              </w:rPr>
              <w:t>.</w:t>
            </w:r>
            <w:r w:rsidRPr="007D766C">
              <w:rPr>
                <w:rFonts w:ascii="Times New Roman" w:hAnsi="Times New Roman" w:cs="Times New Roman"/>
              </w:rPr>
              <w:t>: УФ</w:t>
            </w:r>
            <w:r>
              <w:rPr>
                <w:rFonts w:ascii="Times New Roman" w:hAnsi="Times New Roman" w:cs="Times New Roman"/>
              </w:rPr>
              <w:t>К</w:t>
            </w:r>
            <w:r w:rsidRPr="007D766C">
              <w:rPr>
                <w:rFonts w:ascii="Times New Roman" w:hAnsi="Times New Roman" w:cs="Times New Roman"/>
              </w:rPr>
              <w:t xml:space="preserve"> по Чел</w:t>
            </w:r>
            <w:r>
              <w:rPr>
                <w:rFonts w:ascii="Times New Roman" w:hAnsi="Times New Roman" w:cs="Times New Roman"/>
              </w:rPr>
              <w:t>. о</w:t>
            </w:r>
            <w:r w:rsidRPr="007D766C">
              <w:rPr>
                <w:rFonts w:ascii="Times New Roman" w:hAnsi="Times New Roman" w:cs="Times New Roman"/>
              </w:rPr>
              <w:t>бл</w:t>
            </w:r>
            <w:r>
              <w:rPr>
                <w:rFonts w:ascii="Times New Roman" w:hAnsi="Times New Roman" w:cs="Times New Roman"/>
              </w:rPr>
              <w:t>.</w:t>
            </w:r>
          </w:p>
          <w:p w:rsidR="006A2200" w:rsidRPr="007D766C" w:rsidRDefault="006A2200" w:rsidP="006A2200">
            <w:pPr>
              <w:spacing w:after="0" w:line="240" w:lineRule="auto"/>
              <w:jc w:val="both"/>
              <w:rPr>
                <w:rFonts w:ascii="Times New Roman" w:hAnsi="Times New Roman" w:cs="Times New Roman"/>
              </w:rPr>
            </w:pPr>
            <w:proofErr w:type="spellStart"/>
            <w:r>
              <w:rPr>
                <w:rFonts w:ascii="Times New Roman" w:hAnsi="Times New Roman" w:cs="Times New Roman"/>
              </w:rPr>
              <w:t>Сч</w:t>
            </w:r>
            <w:proofErr w:type="spellEnd"/>
            <w:r>
              <w:rPr>
                <w:rFonts w:ascii="Times New Roman" w:hAnsi="Times New Roman" w:cs="Times New Roman"/>
              </w:rPr>
              <w:t>.</w:t>
            </w:r>
            <w:r w:rsidRPr="007D766C">
              <w:rPr>
                <w:rFonts w:ascii="Times New Roman" w:hAnsi="Times New Roman" w:cs="Times New Roman"/>
              </w:rPr>
              <w:t xml:space="preserve"> </w:t>
            </w:r>
            <w:r>
              <w:rPr>
                <w:rFonts w:ascii="Times New Roman" w:hAnsi="Times New Roman" w:cs="Times New Roman"/>
              </w:rPr>
              <w:t>о</w:t>
            </w:r>
            <w:r w:rsidRPr="007D766C">
              <w:rPr>
                <w:rFonts w:ascii="Times New Roman" w:hAnsi="Times New Roman" w:cs="Times New Roman"/>
              </w:rPr>
              <w:t>рг</w:t>
            </w:r>
            <w:r>
              <w:rPr>
                <w:rFonts w:ascii="Times New Roman" w:hAnsi="Times New Roman" w:cs="Times New Roman"/>
              </w:rPr>
              <w:t>.</w:t>
            </w:r>
            <w:r w:rsidRPr="007D766C">
              <w:rPr>
                <w:rFonts w:ascii="Times New Roman" w:hAnsi="Times New Roman" w:cs="Times New Roman"/>
              </w:rPr>
              <w:t xml:space="preserve">, </w:t>
            </w:r>
            <w:proofErr w:type="spellStart"/>
            <w:r w:rsidRPr="007D766C">
              <w:rPr>
                <w:rFonts w:ascii="Times New Roman" w:hAnsi="Times New Roman" w:cs="Times New Roman"/>
              </w:rPr>
              <w:t>осущ</w:t>
            </w:r>
            <w:proofErr w:type="spellEnd"/>
            <w:r>
              <w:rPr>
                <w:rFonts w:ascii="Times New Roman" w:hAnsi="Times New Roman" w:cs="Times New Roman"/>
              </w:rPr>
              <w:t xml:space="preserve">. </w:t>
            </w:r>
            <w:r w:rsidRPr="007D766C">
              <w:rPr>
                <w:rFonts w:ascii="Times New Roman" w:hAnsi="Times New Roman" w:cs="Times New Roman"/>
              </w:rPr>
              <w:t xml:space="preserve"> </w:t>
            </w:r>
            <w:proofErr w:type="spellStart"/>
            <w:r w:rsidRPr="007D766C">
              <w:rPr>
                <w:rFonts w:ascii="Times New Roman" w:hAnsi="Times New Roman" w:cs="Times New Roman"/>
              </w:rPr>
              <w:t>кас</w:t>
            </w:r>
            <w:proofErr w:type="spellEnd"/>
            <w:r>
              <w:rPr>
                <w:rFonts w:ascii="Times New Roman" w:hAnsi="Times New Roman" w:cs="Times New Roman"/>
              </w:rPr>
              <w:t>-</w:t>
            </w:r>
            <w:r w:rsidRPr="007D766C">
              <w:rPr>
                <w:rFonts w:ascii="Times New Roman" w:hAnsi="Times New Roman" w:cs="Times New Roman"/>
              </w:rPr>
              <w:t xml:space="preserve">е </w:t>
            </w:r>
            <w:proofErr w:type="spellStart"/>
            <w:r w:rsidRPr="007D766C">
              <w:rPr>
                <w:rFonts w:ascii="Times New Roman" w:hAnsi="Times New Roman" w:cs="Times New Roman"/>
              </w:rPr>
              <w:t>обсл</w:t>
            </w:r>
            <w:proofErr w:type="spellEnd"/>
            <w:r>
              <w:rPr>
                <w:rFonts w:ascii="Times New Roman" w:hAnsi="Times New Roman" w:cs="Times New Roman"/>
              </w:rPr>
              <w:t>.</w:t>
            </w:r>
            <w:r w:rsidRPr="007D766C">
              <w:rPr>
                <w:rFonts w:ascii="Times New Roman" w:hAnsi="Times New Roman" w:cs="Times New Roman"/>
              </w:rPr>
              <w:t>: 03234643757010006900</w:t>
            </w:r>
          </w:p>
          <w:p w:rsidR="006A2200" w:rsidRPr="007D766C" w:rsidRDefault="006A2200" w:rsidP="006A2200">
            <w:pPr>
              <w:spacing w:after="0" w:line="240" w:lineRule="auto"/>
              <w:jc w:val="both"/>
              <w:rPr>
                <w:rFonts w:ascii="Times New Roman" w:hAnsi="Times New Roman" w:cs="Times New Roman"/>
              </w:rPr>
            </w:pPr>
            <w:r w:rsidRPr="007D766C">
              <w:rPr>
                <w:rFonts w:ascii="Times New Roman" w:hAnsi="Times New Roman" w:cs="Times New Roman"/>
              </w:rPr>
              <w:t>БИК: 017501500</w:t>
            </w:r>
          </w:p>
          <w:p w:rsidR="006A2200" w:rsidRPr="00FE2D0D" w:rsidRDefault="006A2200" w:rsidP="006A2200">
            <w:pPr>
              <w:spacing w:after="0" w:line="240" w:lineRule="auto"/>
              <w:jc w:val="both"/>
              <w:rPr>
                <w:rFonts w:ascii="Times New Roman" w:hAnsi="Times New Roman" w:cs="Times New Roman"/>
              </w:rPr>
            </w:pPr>
          </w:p>
          <w:p w:rsidR="006A2200" w:rsidRPr="00FE2D0D" w:rsidRDefault="006A2200" w:rsidP="006A2200">
            <w:pPr>
              <w:spacing w:after="0" w:line="240" w:lineRule="auto"/>
              <w:jc w:val="both"/>
              <w:rPr>
                <w:rFonts w:ascii="Times New Roman" w:hAnsi="Times New Roman" w:cs="Times New Roman"/>
              </w:rPr>
            </w:pPr>
            <w:r w:rsidRPr="00FE2D0D">
              <w:rPr>
                <w:rFonts w:ascii="Times New Roman" w:hAnsi="Times New Roman" w:cs="Times New Roman"/>
              </w:rPr>
              <w:t>Директор</w:t>
            </w:r>
          </w:p>
          <w:p w:rsidR="006A2200" w:rsidRPr="00FE2D0D" w:rsidRDefault="006A2200" w:rsidP="006A2200">
            <w:pPr>
              <w:spacing w:after="0" w:line="240" w:lineRule="auto"/>
              <w:jc w:val="both"/>
              <w:rPr>
                <w:rFonts w:ascii="Times New Roman" w:hAnsi="Times New Roman" w:cs="Times New Roman"/>
              </w:rPr>
            </w:pPr>
            <w:r w:rsidRPr="00FE2D0D">
              <w:rPr>
                <w:rFonts w:ascii="Times New Roman" w:hAnsi="Times New Roman" w:cs="Times New Roman"/>
              </w:rPr>
              <w:t>__________________ Ушакова М.А</w:t>
            </w:r>
          </w:p>
          <w:p w:rsidR="006A2200" w:rsidRPr="00FE2D0D" w:rsidRDefault="006A2200" w:rsidP="006A2200">
            <w:pPr>
              <w:spacing w:after="0"/>
              <w:jc w:val="both"/>
              <w:rPr>
                <w:rFonts w:ascii="Times New Roman" w:hAnsi="Times New Roman" w:cs="Times New Roman"/>
              </w:rPr>
            </w:pPr>
          </w:p>
          <w:p w:rsidR="00406785" w:rsidRPr="006E02DD" w:rsidRDefault="00406785" w:rsidP="00D979A3">
            <w:pPr>
              <w:spacing w:after="0"/>
              <w:jc w:val="both"/>
              <w:rPr>
                <w:rFonts w:ascii="Times New Roman" w:hAnsi="Times New Roman" w:cs="Times New Roman"/>
                <w:b/>
                <w:bCs/>
                <w:iCs/>
                <w:sz w:val="20"/>
                <w:szCs w:val="20"/>
              </w:rPr>
            </w:pPr>
          </w:p>
        </w:tc>
        <w:tc>
          <w:tcPr>
            <w:tcW w:w="2500" w:type="pct"/>
            <w:tcBorders>
              <w:top w:val="nil"/>
              <w:left w:val="nil"/>
              <w:bottom w:val="nil"/>
              <w:right w:val="nil"/>
            </w:tcBorders>
          </w:tcPr>
          <w:p w:rsidR="00406785" w:rsidRDefault="00406785" w:rsidP="006E02DD">
            <w:pPr>
              <w:spacing w:after="0"/>
              <w:ind w:left="284"/>
              <w:jc w:val="both"/>
              <w:rPr>
                <w:rFonts w:ascii="Times New Roman" w:hAnsi="Times New Roman" w:cs="Times New Roman"/>
                <w:b/>
                <w:bCs/>
                <w:iCs/>
                <w:sz w:val="20"/>
                <w:szCs w:val="20"/>
              </w:rPr>
            </w:pPr>
            <w:r w:rsidRPr="006E02DD">
              <w:rPr>
                <w:rFonts w:ascii="Times New Roman" w:hAnsi="Times New Roman" w:cs="Times New Roman"/>
                <w:b/>
                <w:bCs/>
                <w:iCs/>
                <w:sz w:val="20"/>
                <w:szCs w:val="20"/>
              </w:rPr>
              <w:t>Поставщик:</w:t>
            </w:r>
          </w:p>
          <w:p w:rsidR="006A2200" w:rsidRDefault="006A2200" w:rsidP="006E02DD">
            <w:pPr>
              <w:spacing w:after="0"/>
              <w:ind w:left="284"/>
              <w:jc w:val="both"/>
              <w:rPr>
                <w:rFonts w:ascii="Times New Roman" w:hAnsi="Times New Roman" w:cs="Times New Roman"/>
                <w:b/>
                <w:bCs/>
                <w:iCs/>
                <w:sz w:val="20"/>
                <w:szCs w:val="20"/>
              </w:rPr>
            </w:pPr>
          </w:p>
          <w:p w:rsidR="006A2200" w:rsidRDefault="006A2200" w:rsidP="006E02DD">
            <w:pPr>
              <w:spacing w:after="0"/>
              <w:ind w:left="284"/>
              <w:jc w:val="both"/>
              <w:rPr>
                <w:rFonts w:ascii="Times New Roman" w:hAnsi="Times New Roman" w:cs="Times New Roman"/>
                <w:b/>
                <w:bCs/>
                <w:iCs/>
                <w:sz w:val="20"/>
                <w:szCs w:val="20"/>
              </w:rPr>
            </w:pPr>
          </w:p>
          <w:p w:rsidR="006A2200" w:rsidRDefault="006A2200" w:rsidP="006E02DD">
            <w:pPr>
              <w:spacing w:after="0"/>
              <w:ind w:left="284"/>
              <w:jc w:val="both"/>
              <w:rPr>
                <w:rFonts w:ascii="Times New Roman" w:hAnsi="Times New Roman" w:cs="Times New Roman"/>
                <w:b/>
                <w:bCs/>
                <w:iCs/>
                <w:sz w:val="20"/>
                <w:szCs w:val="20"/>
              </w:rPr>
            </w:pPr>
          </w:p>
          <w:p w:rsidR="006A2200" w:rsidRDefault="006A2200" w:rsidP="006E02DD">
            <w:pPr>
              <w:spacing w:after="0"/>
              <w:ind w:left="284"/>
              <w:jc w:val="both"/>
              <w:rPr>
                <w:rFonts w:ascii="Times New Roman" w:hAnsi="Times New Roman" w:cs="Times New Roman"/>
                <w:b/>
                <w:bCs/>
                <w:iCs/>
                <w:sz w:val="20"/>
                <w:szCs w:val="20"/>
              </w:rPr>
            </w:pPr>
          </w:p>
          <w:p w:rsidR="006A2200" w:rsidRDefault="006A2200" w:rsidP="006E02DD">
            <w:pPr>
              <w:spacing w:after="0"/>
              <w:ind w:left="284"/>
              <w:jc w:val="both"/>
              <w:rPr>
                <w:rFonts w:ascii="Times New Roman" w:hAnsi="Times New Roman" w:cs="Times New Roman"/>
                <w:b/>
                <w:bCs/>
                <w:iCs/>
                <w:sz w:val="20"/>
                <w:szCs w:val="20"/>
              </w:rPr>
            </w:pPr>
          </w:p>
          <w:p w:rsidR="006A2200" w:rsidRDefault="006A2200" w:rsidP="006E02DD">
            <w:pPr>
              <w:spacing w:after="0"/>
              <w:ind w:left="284"/>
              <w:jc w:val="both"/>
              <w:rPr>
                <w:rFonts w:ascii="Times New Roman" w:hAnsi="Times New Roman" w:cs="Times New Roman"/>
                <w:b/>
                <w:bCs/>
                <w:iCs/>
                <w:sz w:val="20"/>
                <w:szCs w:val="20"/>
              </w:rPr>
            </w:pPr>
          </w:p>
          <w:p w:rsidR="006A2200" w:rsidRDefault="006A2200" w:rsidP="006E02DD">
            <w:pPr>
              <w:spacing w:after="0"/>
              <w:ind w:left="284"/>
              <w:jc w:val="both"/>
              <w:rPr>
                <w:rFonts w:ascii="Times New Roman" w:hAnsi="Times New Roman" w:cs="Times New Roman"/>
                <w:b/>
                <w:bCs/>
                <w:iCs/>
                <w:sz w:val="20"/>
                <w:szCs w:val="20"/>
              </w:rPr>
            </w:pPr>
          </w:p>
          <w:p w:rsidR="006A2200" w:rsidRDefault="006A2200" w:rsidP="006E02DD">
            <w:pPr>
              <w:spacing w:after="0"/>
              <w:ind w:left="284"/>
              <w:jc w:val="both"/>
              <w:rPr>
                <w:rFonts w:ascii="Times New Roman" w:hAnsi="Times New Roman" w:cs="Times New Roman"/>
                <w:b/>
                <w:bCs/>
                <w:iCs/>
                <w:sz w:val="20"/>
                <w:szCs w:val="20"/>
              </w:rPr>
            </w:pPr>
          </w:p>
          <w:p w:rsidR="006A2200" w:rsidRDefault="006A2200" w:rsidP="006E02DD">
            <w:pPr>
              <w:spacing w:after="0"/>
              <w:ind w:left="284"/>
              <w:jc w:val="both"/>
              <w:rPr>
                <w:rFonts w:ascii="Times New Roman" w:hAnsi="Times New Roman" w:cs="Times New Roman"/>
                <w:b/>
                <w:bCs/>
                <w:iCs/>
                <w:sz w:val="20"/>
                <w:szCs w:val="20"/>
              </w:rPr>
            </w:pPr>
          </w:p>
          <w:p w:rsidR="006A2200" w:rsidRDefault="006A2200" w:rsidP="006E02DD">
            <w:pPr>
              <w:spacing w:after="0"/>
              <w:ind w:left="284"/>
              <w:jc w:val="both"/>
              <w:rPr>
                <w:rFonts w:ascii="Times New Roman" w:hAnsi="Times New Roman" w:cs="Times New Roman"/>
                <w:b/>
                <w:bCs/>
                <w:iCs/>
                <w:sz w:val="20"/>
                <w:szCs w:val="20"/>
              </w:rPr>
            </w:pPr>
          </w:p>
          <w:p w:rsidR="006A2200" w:rsidRDefault="006A2200" w:rsidP="006E02DD">
            <w:pPr>
              <w:spacing w:after="0"/>
              <w:ind w:left="284"/>
              <w:jc w:val="both"/>
              <w:rPr>
                <w:rFonts w:ascii="Times New Roman" w:hAnsi="Times New Roman" w:cs="Times New Roman"/>
                <w:b/>
                <w:bCs/>
                <w:iCs/>
                <w:sz w:val="20"/>
                <w:szCs w:val="20"/>
              </w:rPr>
            </w:pPr>
          </w:p>
          <w:p w:rsidR="006A2200" w:rsidRDefault="006A2200" w:rsidP="006E02DD">
            <w:pPr>
              <w:spacing w:after="0"/>
              <w:ind w:left="284"/>
              <w:jc w:val="both"/>
              <w:rPr>
                <w:rFonts w:ascii="Times New Roman" w:hAnsi="Times New Roman" w:cs="Times New Roman"/>
                <w:b/>
                <w:bCs/>
                <w:iCs/>
                <w:sz w:val="20"/>
                <w:szCs w:val="20"/>
              </w:rPr>
            </w:pPr>
          </w:p>
          <w:p w:rsidR="006A2200" w:rsidRDefault="006A2200" w:rsidP="006E02DD">
            <w:pPr>
              <w:spacing w:after="0"/>
              <w:ind w:left="284"/>
              <w:jc w:val="both"/>
              <w:rPr>
                <w:rFonts w:ascii="Times New Roman" w:hAnsi="Times New Roman" w:cs="Times New Roman"/>
                <w:b/>
                <w:bCs/>
                <w:iCs/>
                <w:sz w:val="20"/>
                <w:szCs w:val="20"/>
              </w:rPr>
            </w:pPr>
          </w:p>
          <w:p w:rsidR="006A2200" w:rsidRDefault="006A2200" w:rsidP="006E02DD">
            <w:pPr>
              <w:spacing w:after="0"/>
              <w:ind w:left="284"/>
              <w:jc w:val="both"/>
              <w:rPr>
                <w:rFonts w:ascii="Times New Roman" w:hAnsi="Times New Roman" w:cs="Times New Roman"/>
                <w:b/>
                <w:bCs/>
                <w:iCs/>
                <w:sz w:val="20"/>
                <w:szCs w:val="20"/>
              </w:rPr>
            </w:pPr>
          </w:p>
          <w:p w:rsidR="006A2200" w:rsidRDefault="006A2200" w:rsidP="006E02DD">
            <w:pPr>
              <w:spacing w:after="0"/>
              <w:ind w:left="284"/>
              <w:jc w:val="both"/>
              <w:rPr>
                <w:rFonts w:ascii="Times New Roman" w:hAnsi="Times New Roman" w:cs="Times New Roman"/>
                <w:b/>
                <w:bCs/>
                <w:iCs/>
                <w:sz w:val="20"/>
                <w:szCs w:val="20"/>
              </w:rPr>
            </w:pPr>
          </w:p>
          <w:p w:rsidR="006A2200" w:rsidRDefault="006A2200" w:rsidP="006E02DD">
            <w:pPr>
              <w:spacing w:after="0"/>
              <w:ind w:left="284"/>
              <w:jc w:val="both"/>
              <w:rPr>
                <w:rFonts w:ascii="Times New Roman" w:hAnsi="Times New Roman" w:cs="Times New Roman"/>
                <w:b/>
                <w:bCs/>
                <w:iCs/>
                <w:sz w:val="20"/>
                <w:szCs w:val="20"/>
              </w:rPr>
            </w:pPr>
          </w:p>
          <w:p w:rsidR="006A2200" w:rsidRDefault="006A2200" w:rsidP="006E02DD">
            <w:pPr>
              <w:spacing w:after="0"/>
              <w:ind w:left="284"/>
              <w:jc w:val="both"/>
              <w:rPr>
                <w:rFonts w:ascii="Times New Roman" w:hAnsi="Times New Roman" w:cs="Times New Roman"/>
                <w:b/>
                <w:bCs/>
                <w:iCs/>
                <w:sz w:val="20"/>
                <w:szCs w:val="20"/>
              </w:rPr>
            </w:pPr>
          </w:p>
          <w:p w:rsidR="006A2200" w:rsidRDefault="006A2200" w:rsidP="006E02DD">
            <w:pPr>
              <w:spacing w:after="0"/>
              <w:ind w:left="284"/>
              <w:jc w:val="both"/>
              <w:rPr>
                <w:rFonts w:ascii="Times New Roman" w:hAnsi="Times New Roman" w:cs="Times New Roman"/>
                <w:b/>
                <w:bCs/>
                <w:iCs/>
                <w:sz w:val="20"/>
                <w:szCs w:val="20"/>
              </w:rPr>
            </w:pPr>
          </w:p>
          <w:p w:rsidR="006A2200" w:rsidRDefault="006A2200" w:rsidP="006E02DD">
            <w:pPr>
              <w:spacing w:after="0"/>
              <w:ind w:left="284"/>
              <w:jc w:val="both"/>
              <w:rPr>
                <w:rFonts w:ascii="Times New Roman" w:hAnsi="Times New Roman" w:cs="Times New Roman"/>
                <w:b/>
                <w:bCs/>
                <w:iCs/>
                <w:sz w:val="20"/>
                <w:szCs w:val="20"/>
              </w:rPr>
            </w:pPr>
          </w:p>
          <w:p w:rsidR="006A2200" w:rsidRPr="006E02DD" w:rsidRDefault="006A2200" w:rsidP="006E02DD">
            <w:pPr>
              <w:spacing w:after="0"/>
              <w:ind w:left="284"/>
              <w:jc w:val="both"/>
              <w:rPr>
                <w:rFonts w:ascii="Times New Roman" w:hAnsi="Times New Roman" w:cs="Times New Roman"/>
                <w:b/>
                <w:bCs/>
                <w:iCs/>
                <w:sz w:val="20"/>
                <w:szCs w:val="20"/>
              </w:rPr>
            </w:pPr>
          </w:p>
          <w:p w:rsidR="00406785" w:rsidRPr="00D979A3" w:rsidRDefault="00406785" w:rsidP="003E091D">
            <w:pPr>
              <w:spacing w:after="0"/>
              <w:ind w:left="284"/>
              <w:jc w:val="both"/>
              <w:rPr>
                <w:rFonts w:ascii="Times New Roman" w:hAnsi="Times New Roman" w:cs="Times New Roman"/>
                <w:bCs/>
                <w:iCs/>
                <w:sz w:val="20"/>
                <w:szCs w:val="20"/>
              </w:rPr>
            </w:pPr>
          </w:p>
        </w:tc>
      </w:tr>
    </w:tbl>
    <w:p w:rsidR="00355FF2" w:rsidRDefault="00355FF2" w:rsidP="003E4E63">
      <w:pPr>
        <w:contextualSpacing/>
        <w:jc w:val="right"/>
        <w:rPr>
          <w:rFonts w:ascii="Times New Roman" w:hAnsi="Times New Roman" w:cs="Times New Roman"/>
          <w:bCs/>
          <w:sz w:val="20"/>
          <w:szCs w:val="20"/>
        </w:rPr>
        <w:sectPr w:rsidR="00355FF2" w:rsidSect="006E02DD">
          <w:pgSz w:w="11906" w:h="16838"/>
          <w:pgMar w:top="993" w:right="850" w:bottom="1134" w:left="1701" w:header="708" w:footer="708" w:gutter="0"/>
          <w:cols w:space="708"/>
          <w:docGrid w:linePitch="360"/>
        </w:sectPr>
      </w:pPr>
    </w:p>
    <w:p w:rsidR="003E4E63" w:rsidRPr="003D2C25" w:rsidRDefault="00FC3070" w:rsidP="003E4E63">
      <w:pPr>
        <w:contextualSpacing/>
        <w:jc w:val="right"/>
        <w:rPr>
          <w:rFonts w:ascii="Times New Roman" w:hAnsi="Times New Roman" w:cs="Times New Roman"/>
          <w:bCs/>
          <w:sz w:val="20"/>
          <w:szCs w:val="20"/>
        </w:rPr>
      </w:pPr>
      <w:r w:rsidRPr="003D2C25">
        <w:rPr>
          <w:rFonts w:ascii="Times New Roman" w:hAnsi="Times New Roman" w:cs="Times New Roman"/>
          <w:bCs/>
          <w:sz w:val="20"/>
          <w:szCs w:val="20"/>
        </w:rPr>
        <w:lastRenderedPageBreak/>
        <w:t>Приложение №1</w:t>
      </w:r>
      <w:r w:rsidR="003E4E63" w:rsidRPr="003D2C25">
        <w:rPr>
          <w:rFonts w:ascii="Times New Roman" w:hAnsi="Times New Roman" w:cs="Times New Roman"/>
          <w:bCs/>
          <w:sz w:val="20"/>
          <w:szCs w:val="20"/>
        </w:rPr>
        <w:t xml:space="preserve"> к контракту</w:t>
      </w:r>
      <w:r w:rsidR="00FA37DF">
        <w:rPr>
          <w:rFonts w:ascii="Times New Roman" w:hAnsi="Times New Roman" w:cs="Times New Roman"/>
          <w:bCs/>
          <w:sz w:val="20"/>
          <w:szCs w:val="20"/>
        </w:rPr>
        <w:t xml:space="preserve"> </w:t>
      </w:r>
      <w:r w:rsidR="006A2200">
        <w:rPr>
          <w:rFonts w:ascii="Times New Roman" w:hAnsi="Times New Roman" w:cs="Times New Roman"/>
          <w:bCs/>
          <w:sz w:val="20"/>
          <w:szCs w:val="20"/>
        </w:rPr>
        <w:t>_______</w:t>
      </w:r>
      <w:r w:rsidR="00FA37DF">
        <w:rPr>
          <w:rFonts w:ascii="Times New Roman" w:hAnsi="Times New Roman" w:cs="Times New Roman"/>
          <w:bCs/>
          <w:sz w:val="20"/>
          <w:szCs w:val="20"/>
        </w:rPr>
        <w:t xml:space="preserve"> от </w:t>
      </w:r>
      <w:r w:rsidR="00A8185B">
        <w:rPr>
          <w:rFonts w:ascii="Times New Roman" w:hAnsi="Times New Roman" w:cs="Times New Roman"/>
          <w:bCs/>
          <w:sz w:val="20"/>
          <w:szCs w:val="20"/>
        </w:rPr>
        <w:t>___</w:t>
      </w:r>
      <w:r w:rsidR="006A2200">
        <w:rPr>
          <w:rFonts w:ascii="Times New Roman" w:hAnsi="Times New Roman" w:cs="Times New Roman"/>
          <w:bCs/>
          <w:sz w:val="20"/>
          <w:szCs w:val="20"/>
        </w:rPr>
        <w:t>_______</w:t>
      </w:r>
      <w:r w:rsidR="00FA37DF">
        <w:rPr>
          <w:rFonts w:ascii="Times New Roman" w:hAnsi="Times New Roman" w:cs="Times New Roman"/>
          <w:bCs/>
          <w:sz w:val="20"/>
          <w:szCs w:val="20"/>
        </w:rPr>
        <w:t>г.</w:t>
      </w:r>
    </w:p>
    <w:p w:rsidR="003E4E63" w:rsidRPr="003D2C25" w:rsidRDefault="003E4E63" w:rsidP="003E4E63">
      <w:pPr>
        <w:contextualSpacing/>
        <w:jc w:val="center"/>
        <w:rPr>
          <w:rFonts w:ascii="Times New Roman" w:hAnsi="Times New Roman" w:cs="Times New Roman"/>
          <w:b/>
          <w:bCs/>
        </w:rPr>
      </w:pPr>
      <w:r w:rsidRPr="003D2C25">
        <w:rPr>
          <w:rFonts w:ascii="Times New Roman" w:hAnsi="Times New Roman" w:cs="Times New Roman"/>
          <w:b/>
          <w:bCs/>
        </w:rPr>
        <w:t>Спецификация</w:t>
      </w:r>
    </w:p>
    <w:p w:rsidR="003E4E63" w:rsidRPr="003D2C25" w:rsidRDefault="003E4E63" w:rsidP="003E4E63">
      <w:pPr>
        <w:contextualSpacing/>
        <w:jc w:val="center"/>
        <w:rPr>
          <w:rFonts w:ascii="Times New Roman" w:hAnsi="Times New Roman" w:cs="Times New Roman"/>
          <w:bCs/>
          <w:sz w:val="20"/>
          <w:szCs w:val="20"/>
        </w:rPr>
      </w:pPr>
    </w:p>
    <w:tbl>
      <w:tblPr>
        <w:tblpPr w:leftFromText="180" w:rightFromText="180" w:vertAnchor="text" w:tblpX="-1195" w:tblpY="1"/>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5387"/>
        <w:gridCol w:w="709"/>
        <w:gridCol w:w="567"/>
        <w:gridCol w:w="1134"/>
        <w:gridCol w:w="1134"/>
      </w:tblGrid>
      <w:tr w:rsidR="00185B4A" w:rsidRPr="003D2C25" w:rsidTr="00672586">
        <w:trPr>
          <w:trHeight w:val="887"/>
        </w:trPr>
        <w:tc>
          <w:tcPr>
            <w:tcW w:w="534" w:type="dxa"/>
            <w:shd w:val="clear" w:color="auto" w:fill="auto"/>
            <w:vAlign w:val="center"/>
          </w:tcPr>
          <w:p w:rsidR="00185B4A" w:rsidRPr="003D2C25" w:rsidRDefault="00185B4A" w:rsidP="00355FF2">
            <w:pPr>
              <w:pStyle w:val="a9"/>
              <w:contextualSpacing/>
              <w:jc w:val="center"/>
              <w:rPr>
                <w:rFonts w:ascii="Times New Roman" w:hAnsi="Times New Roman"/>
                <w:b/>
                <w:color w:val="000000"/>
                <w:sz w:val="18"/>
                <w:szCs w:val="18"/>
              </w:rPr>
            </w:pPr>
            <w:r w:rsidRPr="003D2C25">
              <w:rPr>
                <w:rFonts w:ascii="Times New Roman" w:hAnsi="Times New Roman"/>
                <w:b/>
                <w:color w:val="000000"/>
                <w:sz w:val="18"/>
                <w:szCs w:val="18"/>
              </w:rPr>
              <w:t>№ п/п</w:t>
            </w:r>
          </w:p>
          <w:p w:rsidR="00185B4A" w:rsidRPr="003D2C25" w:rsidRDefault="00185B4A" w:rsidP="00355FF2">
            <w:pPr>
              <w:pStyle w:val="a9"/>
              <w:contextualSpacing/>
              <w:jc w:val="center"/>
              <w:rPr>
                <w:rFonts w:ascii="Times New Roman" w:hAnsi="Times New Roman"/>
                <w:b/>
                <w:color w:val="000000"/>
                <w:sz w:val="18"/>
                <w:szCs w:val="18"/>
              </w:rPr>
            </w:pPr>
          </w:p>
        </w:tc>
        <w:tc>
          <w:tcPr>
            <w:tcW w:w="1842" w:type="dxa"/>
            <w:shd w:val="clear" w:color="auto" w:fill="auto"/>
            <w:vAlign w:val="center"/>
          </w:tcPr>
          <w:p w:rsidR="00185B4A" w:rsidRPr="003D2C25" w:rsidRDefault="00185B4A" w:rsidP="00355FF2">
            <w:pPr>
              <w:pStyle w:val="a9"/>
              <w:contextualSpacing/>
              <w:jc w:val="center"/>
              <w:rPr>
                <w:rFonts w:ascii="Times New Roman" w:hAnsi="Times New Roman"/>
                <w:b/>
                <w:color w:val="000000"/>
                <w:sz w:val="18"/>
                <w:szCs w:val="18"/>
              </w:rPr>
            </w:pPr>
            <w:r w:rsidRPr="003D2C25">
              <w:rPr>
                <w:rFonts w:ascii="Times New Roman" w:hAnsi="Times New Roman"/>
                <w:b/>
                <w:color w:val="000000"/>
                <w:sz w:val="18"/>
                <w:szCs w:val="18"/>
              </w:rPr>
              <w:t>Наименование товара</w:t>
            </w:r>
          </w:p>
        </w:tc>
        <w:tc>
          <w:tcPr>
            <w:tcW w:w="5387" w:type="dxa"/>
            <w:shd w:val="clear" w:color="auto" w:fill="auto"/>
            <w:vAlign w:val="center"/>
          </w:tcPr>
          <w:p w:rsidR="00185B4A" w:rsidRPr="003D2C25" w:rsidRDefault="00185B4A" w:rsidP="00355FF2">
            <w:pPr>
              <w:pStyle w:val="a9"/>
              <w:contextualSpacing/>
              <w:jc w:val="center"/>
              <w:rPr>
                <w:rFonts w:ascii="Times New Roman" w:hAnsi="Times New Roman"/>
                <w:b/>
                <w:color w:val="000000"/>
                <w:sz w:val="18"/>
                <w:szCs w:val="18"/>
              </w:rPr>
            </w:pPr>
            <w:r w:rsidRPr="003D2C25">
              <w:rPr>
                <w:rFonts w:ascii="Times New Roman" w:hAnsi="Times New Roman"/>
                <w:b/>
                <w:color w:val="000000"/>
                <w:sz w:val="18"/>
                <w:szCs w:val="18"/>
              </w:rPr>
              <w:t>Функциональные, технические и качественные характеристики товара</w:t>
            </w:r>
          </w:p>
        </w:tc>
        <w:tc>
          <w:tcPr>
            <w:tcW w:w="709" w:type="dxa"/>
            <w:shd w:val="clear" w:color="auto" w:fill="auto"/>
            <w:vAlign w:val="center"/>
          </w:tcPr>
          <w:p w:rsidR="00185B4A" w:rsidRPr="003D2C25" w:rsidRDefault="00185B4A" w:rsidP="00355FF2">
            <w:pPr>
              <w:pStyle w:val="a9"/>
              <w:contextualSpacing/>
              <w:jc w:val="center"/>
              <w:rPr>
                <w:rFonts w:ascii="Times New Roman" w:hAnsi="Times New Roman"/>
                <w:b/>
                <w:color w:val="000000"/>
                <w:sz w:val="18"/>
                <w:szCs w:val="18"/>
              </w:rPr>
            </w:pPr>
            <w:r w:rsidRPr="003D2C25">
              <w:rPr>
                <w:rFonts w:ascii="Times New Roman" w:hAnsi="Times New Roman"/>
                <w:b/>
                <w:color w:val="000000"/>
                <w:sz w:val="18"/>
                <w:szCs w:val="18"/>
              </w:rPr>
              <w:t>Ед. изм.</w:t>
            </w:r>
          </w:p>
        </w:tc>
        <w:tc>
          <w:tcPr>
            <w:tcW w:w="567" w:type="dxa"/>
            <w:shd w:val="clear" w:color="auto" w:fill="auto"/>
            <w:vAlign w:val="center"/>
          </w:tcPr>
          <w:p w:rsidR="00185B4A" w:rsidRPr="003D2C25" w:rsidRDefault="00185B4A" w:rsidP="00355FF2">
            <w:pPr>
              <w:pStyle w:val="a9"/>
              <w:contextualSpacing/>
              <w:jc w:val="center"/>
              <w:rPr>
                <w:rFonts w:ascii="Times New Roman" w:hAnsi="Times New Roman"/>
                <w:b/>
                <w:color w:val="000000"/>
                <w:sz w:val="18"/>
                <w:szCs w:val="18"/>
              </w:rPr>
            </w:pPr>
            <w:r w:rsidRPr="003D2C25">
              <w:rPr>
                <w:rFonts w:ascii="Times New Roman" w:hAnsi="Times New Roman"/>
                <w:b/>
                <w:color w:val="000000"/>
                <w:sz w:val="18"/>
                <w:szCs w:val="18"/>
              </w:rPr>
              <w:t>Кол-во</w:t>
            </w:r>
          </w:p>
        </w:tc>
        <w:tc>
          <w:tcPr>
            <w:tcW w:w="1134" w:type="dxa"/>
          </w:tcPr>
          <w:p w:rsidR="00185B4A" w:rsidRPr="003D2C25" w:rsidRDefault="00185B4A" w:rsidP="00355FF2">
            <w:pPr>
              <w:pStyle w:val="a9"/>
              <w:contextualSpacing/>
              <w:jc w:val="center"/>
              <w:rPr>
                <w:rFonts w:ascii="Times New Roman" w:hAnsi="Times New Roman"/>
                <w:b/>
                <w:color w:val="000000"/>
                <w:sz w:val="18"/>
                <w:szCs w:val="18"/>
              </w:rPr>
            </w:pPr>
            <w:r w:rsidRPr="003D2C25">
              <w:rPr>
                <w:rFonts w:ascii="Times New Roman" w:hAnsi="Times New Roman"/>
                <w:b/>
                <w:color w:val="000000"/>
                <w:sz w:val="18"/>
                <w:szCs w:val="18"/>
              </w:rPr>
              <w:t xml:space="preserve">Цена за ед. </w:t>
            </w:r>
            <w:proofErr w:type="spellStart"/>
            <w:r w:rsidRPr="003D2C25">
              <w:rPr>
                <w:rFonts w:ascii="Times New Roman" w:hAnsi="Times New Roman"/>
                <w:b/>
                <w:color w:val="000000"/>
                <w:sz w:val="18"/>
                <w:szCs w:val="18"/>
              </w:rPr>
              <w:t>руб</w:t>
            </w:r>
            <w:proofErr w:type="spellEnd"/>
          </w:p>
        </w:tc>
        <w:tc>
          <w:tcPr>
            <w:tcW w:w="1134" w:type="dxa"/>
          </w:tcPr>
          <w:p w:rsidR="00185B4A" w:rsidRPr="003D2C25" w:rsidRDefault="00185B4A" w:rsidP="00355FF2">
            <w:pPr>
              <w:pStyle w:val="a9"/>
              <w:contextualSpacing/>
              <w:jc w:val="center"/>
              <w:rPr>
                <w:rFonts w:ascii="Times New Roman" w:hAnsi="Times New Roman"/>
                <w:b/>
                <w:color w:val="000000"/>
                <w:sz w:val="18"/>
                <w:szCs w:val="18"/>
              </w:rPr>
            </w:pPr>
            <w:r w:rsidRPr="003D2C25">
              <w:rPr>
                <w:rFonts w:ascii="Times New Roman" w:hAnsi="Times New Roman"/>
                <w:b/>
                <w:color w:val="000000"/>
                <w:sz w:val="18"/>
                <w:szCs w:val="18"/>
              </w:rPr>
              <w:t xml:space="preserve">Стоимость, </w:t>
            </w:r>
            <w:proofErr w:type="spellStart"/>
            <w:r w:rsidRPr="003D2C25">
              <w:rPr>
                <w:rFonts w:ascii="Times New Roman" w:hAnsi="Times New Roman"/>
                <w:b/>
                <w:color w:val="000000"/>
                <w:sz w:val="18"/>
                <w:szCs w:val="18"/>
              </w:rPr>
              <w:t>руб</w:t>
            </w:r>
            <w:proofErr w:type="spellEnd"/>
          </w:p>
        </w:tc>
      </w:tr>
      <w:tr w:rsidR="00185B4A" w:rsidRPr="003D2C25" w:rsidTr="00672586">
        <w:tc>
          <w:tcPr>
            <w:tcW w:w="534" w:type="dxa"/>
            <w:shd w:val="clear" w:color="auto" w:fill="auto"/>
          </w:tcPr>
          <w:p w:rsidR="00185B4A" w:rsidRPr="003D2C25" w:rsidRDefault="00185B4A" w:rsidP="00355FF2">
            <w:pPr>
              <w:pStyle w:val="a9"/>
              <w:contextualSpacing/>
              <w:jc w:val="center"/>
              <w:rPr>
                <w:rFonts w:ascii="Times New Roman" w:hAnsi="Times New Roman"/>
                <w:b/>
                <w:color w:val="000000"/>
                <w:sz w:val="18"/>
                <w:szCs w:val="18"/>
              </w:rPr>
            </w:pPr>
            <w:r w:rsidRPr="003D2C25">
              <w:rPr>
                <w:rFonts w:ascii="Times New Roman" w:hAnsi="Times New Roman"/>
                <w:b/>
                <w:color w:val="000000"/>
                <w:sz w:val="18"/>
                <w:szCs w:val="18"/>
              </w:rPr>
              <w:t>1</w:t>
            </w:r>
          </w:p>
        </w:tc>
        <w:tc>
          <w:tcPr>
            <w:tcW w:w="1842" w:type="dxa"/>
            <w:shd w:val="clear" w:color="auto" w:fill="auto"/>
          </w:tcPr>
          <w:p w:rsidR="00185B4A" w:rsidRPr="003D2C25" w:rsidRDefault="00185B4A" w:rsidP="00355FF2">
            <w:pPr>
              <w:pStyle w:val="a9"/>
              <w:contextualSpacing/>
              <w:jc w:val="center"/>
              <w:rPr>
                <w:rFonts w:ascii="Times New Roman" w:hAnsi="Times New Roman"/>
                <w:b/>
                <w:color w:val="000000"/>
                <w:sz w:val="18"/>
                <w:szCs w:val="18"/>
              </w:rPr>
            </w:pPr>
            <w:r w:rsidRPr="003D2C25">
              <w:rPr>
                <w:rFonts w:ascii="Times New Roman" w:hAnsi="Times New Roman"/>
                <w:b/>
                <w:color w:val="000000"/>
                <w:sz w:val="18"/>
                <w:szCs w:val="18"/>
              </w:rPr>
              <w:t>2</w:t>
            </w:r>
          </w:p>
        </w:tc>
        <w:tc>
          <w:tcPr>
            <w:tcW w:w="5387" w:type="dxa"/>
            <w:shd w:val="clear" w:color="auto" w:fill="auto"/>
          </w:tcPr>
          <w:p w:rsidR="00185B4A" w:rsidRPr="003D2C25" w:rsidRDefault="00185B4A" w:rsidP="00355FF2">
            <w:pPr>
              <w:pStyle w:val="a9"/>
              <w:contextualSpacing/>
              <w:jc w:val="center"/>
              <w:rPr>
                <w:rFonts w:ascii="Times New Roman" w:hAnsi="Times New Roman"/>
                <w:b/>
                <w:color w:val="000000"/>
                <w:sz w:val="18"/>
                <w:szCs w:val="18"/>
              </w:rPr>
            </w:pPr>
            <w:r w:rsidRPr="003D2C25">
              <w:rPr>
                <w:rFonts w:ascii="Times New Roman" w:hAnsi="Times New Roman"/>
                <w:b/>
                <w:color w:val="000000"/>
                <w:sz w:val="18"/>
                <w:szCs w:val="18"/>
              </w:rPr>
              <w:t>3</w:t>
            </w:r>
          </w:p>
        </w:tc>
        <w:tc>
          <w:tcPr>
            <w:tcW w:w="709" w:type="dxa"/>
            <w:shd w:val="clear" w:color="auto" w:fill="auto"/>
          </w:tcPr>
          <w:p w:rsidR="00185B4A" w:rsidRPr="003D2C25" w:rsidRDefault="00185B4A" w:rsidP="00355FF2">
            <w:pPr>
              <w:pStyle w:val="a9"/>
              <w:contextualSpacing/>
              <w:jc w:val="center"/>
              <w:rPr>
                <w:rFonts w:ascii="Times New Roman" w:hAnsi="Times New Roman"/>
                <w:b/>
                <w:color w:val="000000"/>
                <w:sz w:val="18"/>
                <w:szCs w:val="18"/>
              </w:rPr>
            </w:pPr>
            <w:r w:rsidRPr="003D2C25">
              <w:rPr>
                <w:rFonts w:ascii="Times New Roman" w:hAnsi="Times New Roman"/>
                <w:b/>
                <w:color w:val="000000"/>
                <w:sz w:val="18"/>
                <w:szCs w:val="18"/>
              </w:rPr>
              <w:t>4</w:t>
            </w:r>
          </w:p>
        </w:tc>
        <w:tc>
          <w:tcPr>
            <w:tcW w:w="567" w:type="dxa"/>
            <w:shd w:val="clear" w:color="auto" w:fill="auto"/>
          </w:tcPr>
          <w:p w:rsidR="00185B4A" w:rsidRPr="003D2C25" w:rsidRDefault="00185B4A" w:rsidP="00355FF2">
            <w:pPr>
              <w:pStyle w:val="a9"/>
              <w:contextualSpacing/>
              <w:jc w:val="center"/>
              <w:rPr>
                <w:rFonts w:ascii="Times New Roman" w:hAnsi="Times New Roman"/>
                <w:b/>
                <w:color w:val="000000"/>
                <w:sz w:val="18"/>
                <w:szCs w:val="18"/>
              </w:rPr>
            </w:pPr>
            <w:r w:rsidRPr="003D2C25">
              <w:rPr>
                <w:rFonts w:ascii="Times New Roman" w:hAnsi="Times New Roman"/>
                <w:b/>
                <w:color w:val="000000"/>
                <w:sz w:val="18"/>
                <w:szCs w:val="18"/>
              </w:rPr>
              <w:t>5</w:t>
            </w:r>
          </w:p>
        </w:tc>
        <w:tc>
          <w:tcPr>
            <w:tcW w:w="1134" w:type="dxa"/>
          </w:tcPr>
          <w:p w:rsidR="00185B4A" w:rsidRPr="003D2C25" w:rsidRDefault="00185B4A" w:rsidP="00355FF2">
            <w:pPr>
              <w:pStyle w:val="a9"/>
              <w:contextualSpacing/>
              <w:jc w:val="center"/>
              <w:rPr>
                <w:rFonts w:ascii="Times New Roman" w:hAnsi="Times New Roman"/>
                <w:b/>
                <w:color w:val="000000"/>
                <w:sz w:val="18"/>
                <w:szCs w:val="18"/>
              </w:rPr>
            </w:pPr>
            <w:r w:rsidRPr="003D2C25">
              <w:rPr>
                <w:rFonts w:ascii="Times New Roman" w:hAnsi="Times New Roman"/>
                <w:b/>
                <w:color w:val="000000"/>
                <w:sz w:val="18"/>
                <w:szCs w:val="18"/>
              </w:rPr>
              <w:t>6</w:t>
            </w:r>
          </w:p>
        </w:tc>
        <w:tc>
          <w:tcPr>
            <w:tcW w:w="1134" w:type="dxa"/>
          </w:tcPr>
          <w:p w:rsidR="00185B4A" w:rsidRPr="003D2C25" w:rsidRDefault="00185B4A" w:rsidP="00355FF2">
            <w:pPr>
              <w:pStyle w:val="a9"/>
              <w:contextualSpacing/>
              <w:jc w:val="center"/>
              <w:rPr>
                <w:rFonts w:ascii="Times New Roman" w:hAnsi="Times New Roman"/>
                <w:b/>
                <w:color w:val="000000"/>
                <w:sz w:val="18"/>
                <w:szCs w:val="18"/>
              </w:rPr>
            </w:pPr>
            <w:r w:rsidRPr="003D2C25">
              <w:rPr>
                <w:rFonts w:ascii="Times New Roman" w:hAnsi="Times New Roman"/>
                <w:b/>
                <w:color w:val="000000"/>
                <w:sz w:val="18"/>
                <w:szCs w:val="18"/>
              </w:rPr>
              <w:t>7</w:t>
            </w:r>
          </w:p>
        </w:tc>
      </w:tr>
      <w:tr w:rsidR="00185B4A" w:rsidRPr="003D2C25" w:rsidTr="006725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15"/>
        </w:trPr>
        <w:tc>
          <w:tcPr>
            <w:tcW w:w="534" w:type="dxa"/>
          </w:tcPr>
          <w:p w:rsidR="00185B4A" w:rsidRPr="00177785" w:rsidRDefault="00AA5517" w:rsidP="00355FF2">
            <w:pPr>
              <w:contextualSpacing/>
              <w:rPr>
                <w:rFonts w:ascii="Times New Roman" w:hAnsi="Times New Roman" w:cs="Times New Roman"/>
              </w:rPr>
            </w:pPr>
            <w:r w:rsidRPr="00177785">
              <w:rPr>
                <w:rFonts w:ascii="Times New Roman" w:hAnsi="Times New Roman" w:cs="Times New Roman"/>
              </w:rPr>
              <w:t>1</w:t>
            </w:r>
          </w:p>
        </w:tc>
        <w:tc>
          <w:tcPr>
            <w:tcW w:w="1842" w:type="dxa"/>
            <w:vAlign w:val="center"/>
          </w:tcPr>
          <w:p w:rsidR="00185B4A" w:rsidRPr="00177785" w:rsidRDefault="00671614" w:rsidP="00E76ADF">
            <w:pPr>
              <w:rPr>
                <w:rFonts w:ascii="Times New Roman" w:hAnsi="Times New Roman" w:cs="Times New Roman"/>
                <w:highlight w:val="yellow"/>
              </w:rPr>
            </w:pPr>
            <w:r>
              <w:rPr>
                <w:rFonts w:ascii="Times New Roman" w:hAnsi="Times New Roman" w:cs="Times New Roman"/>
              </w:rPr>
              <w:t xml:space="preserve">Персональный </w:t>
            </w:r>
            <w:bookmarkStart w:id="1" w:name="_GoBack"/>
            <w:bookmarkEnd w:id="1"/>
            <w:r w:rsidR="000D6A6F">
              <w:rPr>
                <w:rFonts w:ascii="Times New Roman" w:hAnsi="Times New Roman" w:cs="Times New Roman"/>
              </w:rPr>
              <w:t xml:space="preserve">компьютер </w:t>
            </w:r>
          </w:p>
        </w:tc>
        <w:tc>
          <w:tcPr>
            <w:tcW w:w="5387" w:type="dxa"/>
            <w:tcBorders>
              <w:top w:val="single" w:sz="4" w:space="0" w:color="auto"/>
              <w:bottom w:val="single" w:sz="4" w:space="0" w:color="auto"/>
            </w:tcBorders>
            <w:vAlign w:val="center"/>
          </w:tcPr>
          <w:p w:rsidR="00E76ADF" w:rsidRPr="00E76ADF" w:rsidRDefault="00E76ADF" w:rsidP="00E76ADF">
            <w:pPr>
              <w:spacing w:after="0" w:line="240" w:lineRule="auto"/>
              <w:rPr>
                <w:rFonts w:ascii="Times New Roman" w:hAnsi="Times New Roman" w:cs="Times New Roman"/>
                <w:b/>
                <w:sz w:val="20"/>
                <w:szCs w:val="20"/>
              </w:rPr>
            </w:pPr>
            <w:r w:rsidRPr="00E76ADF">
              <w:rPr>
                <w:rFonts w:ascii="Times New Roman" w:hAnsi="Times New Roman" w:cs="Times New Roman"/>
                <w:b/>
                <w:sz w:val="20"/>
                <w:szCs w:val="20"/>
              </w:rPr>
              <w:t>Компьютер в сборе</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Сокет: LGA 1200</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Техпроцесс: не более 14 </w:t>
            </w:r>
            <w:proofErr w:type="spellStart"/>
            <w:r w:rsidRPr="00E76ADF">
              <w:rPr>
                <w:rFonts w:ascii="Times New Roman" w:hAnsi="Times New Roman" w:cs="Times New Roman"/>
                <w:sz w:val="20"/>
                <w:szCs w:val="20"/>
              </w:rPr>
              <w:t>нм</w:t>
            </w:r>
            <w:proofErr w:type="spellEnd"/>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Количество ядер: не менее 2</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Максимальное число потоков: не менее 4 </w:t>
            </w:r>
            <w:proofErr w:type="spellStart"/>
            <w:r w:rsidRPr="00E76ADF">
              <w:rPr>
                <w:rFonts w:ascii="Times New Roman" w:hAnsi="Times New Roman" w:cs="Times New Roman"/>
                <w:sz w:val="20"/>
                <w:szCs w:val="20"/>
              </w:rPr>
              <w:t>шт</w:t>
            </w:r>
            <w:proofErr w:type="spellEnd"/>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Кэш L1 (инструкции): не менее 128 КБ</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Кэш L1 (данные): не менее 128 КБ</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Объем кэша L2: не менее 512 КБ</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Объем кэша L3: не менее 4 МБ</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Базовая частота процессора: не менее 4000 МГц</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Множитель: не менее 40</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Тип памяти: DDR4</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Максимально поддерживаемый объем памяти: не менее 128 ГБ</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Количество каналов: не менее 2</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Минимальная частота оперативной памяти: не более 1600 МГц</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Максимальная частота оперативной памяти: не менее 2666 МГц</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Тепловыделение (TDP): не более 58 Вт</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Максимальная температура процессора: не менее 100 °C</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Интегрированное графическое ядро: должно быть</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Максимальная частота графического ядра: не менее 1050 МГц</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Исполнительные блоки: не менее 12</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Потоковые процессоры (</w:t>
            </w:r>
            <w:proofErr w:type="spellStart"/>
            <w:r w:rsidRPr="00E76ADF">
              <w:rPr>
                <w:rFonts w:ascii="Times New Roman" w:hAnsi="Times New Roman" w:cs="Times New Roman"/>
                <w:sz w:val="20"/>
                <w:szCs w:val="20"/>
              </w:rPr>
              <w:t>Shading</w:t>
            </w:r>
            <w:proofErr w:type="spellEnd"/>
            <w:r w:rsidRPr="00E76ADF">
              <w:rPr>
                <w:rFonts w:ascii="Times New Roman" w:hAnsi="Times New Roman" w:cs="Times New Roman"/>
                <w:sz w:val="20"/>
                <w:szCs w:val="20"/>
              </w:rPr>
              <w:t xml:space="preserve"> </w:t>
            </w:r>
            <w:proofErr w:type="spellStart"/>
            <w:r w:rsidRPr="00E76ADF">
              <w:rPr>
                <w:rFonts w:ascii="Times New Roman" w:hAnsi="Times New Roman" w:cs="Times New Roman"/>
                <w:sz w:val="20"/>
                <w:szCs w:val="20"/>
              </w:rPr>
              <w:t>Units</w:t>
            </w:r>
            <w:proofErr w:type="spellEnd"/>
            <w:r w:rsidRPr="00E76ADF">
              <w:rPr>
                <w:rFonts w:ascii="Times New Roman" w:hAnsi="Times New Roman" w:cs="Times New Roman"/>
                <w:sz w:val="20"/>
                <w:szCs w:val="20"/>
              </w:rPr>
              <w:t>): не менее 96</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Системная шина: DMI 3.0</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Пропускная способность шины: не менее 8 GT/s</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Встроенный контроллер PCI </w:t>
            </w:r>
            <w:proofErr w:type="spellStart"/>
            <w:r w:rsidRPr="00E76ADF">
              <w:rPr>
                <w:rFonts w:ascii="Times New Roman" w:hAnsi="Times New Roman" w:cs="Times New Roman"/>
                <w:sz w:val="20"/>
                <w:szCs w:val="20"/>
              </w:rPr>
              <w:t>Express</w:t>
            </w:r>
            <w:proofErr w:type="spellEnd"/>
            <w:r w:rsidRPr="00E76ADF">
              <w:rPr>
                <w:rFonts w:ascii="Times New Roman" w:hAnsi="Times New Roman" w:cs="Times New Roman"/>
                <w:sz w:val="20"/>
                <w:szCs w:val="20"/>
              </w:rPr>
              <w:t>: PCI-E 3.0</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Число линий PCI </w:t>
            </w:r>
            <w:proofErr w:type="spellStart"/>
            <w:r w:rsidRPr="00E76ADF">
              <w:rPr>
                <w:rFonts w:ascii="Times New Roman" w:hAnsi="Times New Roman" w:cs="Times New Roman"/>
                <w:sz w:val="20"/>
                <w:szCs w:val="20"/>
              </w:rPr>
              <w:t>Express</w:t>
            </w:r>
            <w:proofErr w:type="spellEnd"/>
            <w:r w:rsidRPr="00E76ADF">
              <w:rPr>
                <w:rFonts w:ascii="Times New Roman" w:hAnsi="Times New Roman" w:cs="Times New Roman"/>
                <w:sz w:val="20"/>
                <w:szCs w:val="20"/>
              </w:rPr>
              <w:t xml:space="preserve">: не менее 16 </w:t>
            </w:r>
            <w:proofErr w:type="spellStart"/>
            <w:r w:rsidRPr="00E76ADF">
              <w:rPr>
                <w:rFonts w:ascii="Times New Roman" w:hAnsi="Times New Roman" w:cs="Times New Roman"/>
                <w:sz w:val="20"/>
                <w:szCs w:val="20"/>
              </w:rPr>
              <w:t>шт</w:t>
            </w:r>
            <w:proofErr w:type="spellEnd"/>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Поддержка 64-битного набора команд: EM64T</w:t>
            </w:r>
          </w:p>
          <w:p w:rsidR="00E76ADF" w:rsidRPr="00E76ADF" w:rsidRDefault="00E76ADF" w:rsidP="00E76ADF">
            <w:pPr>
              <w:spacing w:after="0" w:line="240" w:lineRule="auto"/>
              <w:rPr>
                <w:rFonts w:ascii="Times New Roman" w:hAnsi="Times New Roman" w:cs="Times New Roman"/>
                <w:sz w:val="20"/>
                <w:szCs w:val="20"/>
              </w:rPr>
            </w:pPr>
            <w:proofErr w:type="spellStart"/>
            <w:r w:rsidRPr="00E76ADF">
              <w:rPr>
                <w:rFonts w:ascii="Times New Roman" w:hAnsi="Times New Roman" w:cs="Times New Roman"/>
                <w:sz w:val="20"/>
                <w:szCs w:val="20"/>
              </w:rPr>
              <w:t>Многопоточность</w:t>
            </w:r>
            <w:proofErr w:type="spellEnd"/>
            <w:r w:rsidRPr="00E76ADF">
              <w:rPr>
                <w:rFonts w:ascii="Times New Roman" w:hAnsi="Times New Roman" w:cs="Times New Roman"/>
                <w:sz w:val="20"/>
                <w:szCs w:val="20"/>
              </w:rPr>
              <w:t>: должна быть</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Технология виртуализации: должна быть</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Технология энергосбережения: должна быть</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Набор инструкций и команд: </w:t>
            </w:r>
            <w:r w:rsidRPr="00E76ADF">
              <w:rPr>
                <w:rFonts w:ascii="Times New Roman" w:hAnsi="Times New Roman" w:cs="Times New Roman"/>
                <w:sz w:val="20"/>
                <w:szCs w:val="20"/>
                <w:lang w:val="en-US"/>
              </w:rPr>
              <w:t>SGX</w:t>
            </w:r>
            <w:r w:rsidRPr="00E76ADF">
              <w:rPr>
                <w:rFonts w:ascii="Times New Roman" w:hAnsi="Times New Roman" w:cs="Times New Roman"/>
                <w:sz w:val="20"/>
                <w:szCs w:val="20"/>
              </w:rPr>
              <w:t xml:space="preserve">, </w:t>
            </w:r>
            <w:r w:rsidRPr="00E76ADF">
              <w:rPr>
                <w:rFonts w:ascii="Times New Roman" w:hAnsi="Times New Roman" w:cs="Times New Roman"/>
                <w:sz w:val="20"/>
                <w:szCs w:val="20"/>
                <w:lang w:val="en-US"/>
              </w:rPr>
              <w:t>EPT</w:t>
            </w:r>
            <w:r w:rsidRPr="00E76ADF">
              <w:rPr>
                <w:rFonts w:ascii="Times New Roman" w:hAnsi="Times New Roman" w:cs="Times New Roman"/>
                <w:sz w:val="20"/>
                <w:szCs w:val="20"/>
              </w:rPr>
              <w:t xml:space="preserve">, </w:t>
            </w:r>
            <w:r w:rsidRPr="00E76ADF">
              <w:rPr>
                <w:rFonts w:ascii="Times New Roman" w:hAnsi="Times New Roman" w:cs="Times New Roman"/>
                <w:sz w:val="20"/>
                <w:szCs w:val="20"/>
                <w:lang w:val="en-US"/>
              </w:rPr>
              <w:t>SIPP</w:t>
            </w:r>
            <w:r w:rsidRPr="00E76ADF">
              <w:rPr>
                <w:rFonts w:ascii="Times New Roman" w:hAnsi="Times New Roman" w:cs="Times New Roman"/>
                <w:sz w:val="20"/>
                <w:szCs w:val="20"/>
              </w:rPr>
              <w:t xml:space="preserve">, </w:t>
            </w:r>
            <w:r w:rsidRPr="00E76ADF">
              <w:rPr>
                <w:rFonts w:ascii="Times New Roman" w:hAnsi="Times New Roman" w:cs="Times New Roman"/>
                <w:sz w:val="20"/>
                <w:szCs w:val="20"/>
                <w:lang w:val="en-US"/>
              </w:rPr>
              <w:t>VT</w:t>
            </w:r>
            <w:r w:rsidRPr="00E76ADF">
              <w:rPr>
                <w:rFonts w:ascii="Times New Roman" w:hAnsi="Times New Roman" w:cs="Times New Roman"/>
                <w:sz w:val="20"/>
                <w:szCs w:val="20"/>
              </w:rPr>
              <w:t>-</w:t>
            </w:r>
            <w:r w:rsidRPr="00E76ADF">
              <w:rPr>
                <w:rFonts w:ascii="Times New Roman" w:hAnsi="Times New Roman" w:cs="Times New Roman"/>
                <w:sz w:val="20"/>
                <w:szCs w:val="20"/>
                <w:lang w:val="en-US"/>
              </w:rPr>
              <w:t>x</w:t>
            </w:r>
            <w:r w:rsidRPr="00E76ADF">
              <w:rPr>
                <w:rFonts w:ascii="Times New Roman" w:hAnsi="Times New Roman" w:cs="Times New Roman"/>
                <w:sz w:val="20"/>
                <w:szCs w:val="20"/>
              </w:rPr>
              <w:t xml:space="preserve">, </w:t>
            </w:r>
            <w:r w:rsidRPr="00E76ADF">
              <w:rPr>
                <w:rFonts w:ascii="Times New Roman" w:hAnsi="Times New Roman" w:cs="Times New Roman"/>
                <w:sz w:val="20"/>
                <w:szCs w:val="20"/>
                <w:lang w:val="en-US"/>
              </w:rPr>
              <w:t>EDB</w:t>
            </w:r>
            <w:r w:rsidRPr="00E76ADF">
              <w:rPr>
                <w:rFonts w:ascii="Times New Roman" w:hAnsi="Times New Roman" w:cs="Times New Roman"/>
                <w:sz w:val="20"/>
                <w:szCs w:val="20"/>
              </w:rPr>
              <w:t xml:space="preserve">, </w:t>
            </w:r>
            <w:r w:rsidRPr="00E76ADF">
              <w:rPr>
                <w:rFonts w:ascii="Times New Roman" w:hAnsi="Times New Roman" w:cs="Times New Roman"/>
                <w:sz w:val="20"/>
                <w:szCs w:val="20"/>
                <w:lang w:val="en-US"/>
              </w:rPr>
              <w:t>VT</w:t>
            </w:r>
            <w:r w:rsidRPr="00E76ADF">
              <w:rPr>
                <w:rFonts w:ascii="Times New Roman" w:hAnsi="Times New Roman" w:cs="Times New Roman"/>
                <w:sz w:val="20"/>
                <w:szCs w:val="20"/>
              </w:rPr>
              <w:t>-</w:t>
            </w:r>
            <w:r w:rsidRPr="00E76ADF">
              <w:rPr>
                <w:rFonts w:ascii="Times New Roman" w:hAnsi="Times New Roman" w:cs="Times New Roman"/>
                <w:sz w:val="20"/>
                <w:szCs w:val="20"/>
                <w:lang w:val="en-US"/>
              </w:rPr>
              <w:t>d</w:t>
            </w:r>
            <w:r w:rsidRPr="00E76ADF">
              <w:rPr>
                <w:rFonts w:ascii="Times New Roman" w:hAnsi="Times New Roman" w:cs="Times New Roman"/>
                <w:sz w:val="20"/>
                <w:szCs w:val="20"/>
              </w:rPr>
              <w:t xml:space="preserve">, </w:t>
            </w:r>
            <w:r w:rsidRPr="00E76ADF">
              <w:rPr>
                <w:rFonts w:ascii="Times New Roman" w:hAnsi="Times New Roman" w:cs="Times New Roman"/>
                <w:sz w:val="20"/>
                <w:szCs w:val="20"/>
                <w:lang w:val="en-US"/>
              </w:rPr>
              <w:t>AES</w:t>
            </w:r>
            <w:r w:rsidRPr="00E76ADF">
              <w:rPr>
                <w:rFonts w:ascii="Times New Roman" w:hAnsi="Times New Roman" w:cs="Times New Roman"/>
                <w:sz w:val="20"/>
                <w:szCs w:val="20"/>
              </w:rPr>
              <w:t xml:space="preserve">, </w:t>
            </w:r>
            <w:r w:rsidRPr="00E76ADF">
              <w:rPr>
                <w:rFonts w:ascii="Times New Roman" w:hAnsi="Times New Roman" w:cs="Times New Roman"/>
                <w:sz w:val="20"/>
                <w:szCs w:val="20"/>
                <w:lang w:val="en-US"/>
              </w:rPr>
              <w:t>SSE</w:t>
            </w:r>
            <w:r w:rsidRPr="00E76ADF">
              <w:rPr>
                <w:rFonts w:ascii="Times New Roman" w:hAnsi="Times New Roman" w:cs="Times New Roman"/>
                <w:sz w:val="20"/>
                <w:szCs w:val="20"/>
              </w:rPr>
              <w:t xml:space="preserve">4.2, </w:t>
            </w:r>
            <w:r w:rsidRPr="00E76ADF">
              <w:rPr>
                <w:rFonts w:ascii="Times New Roman" w:hAnsi="Times New Roman" w:cs="Times New Roman"/>
                <w:sz w:val="20"/>
                <w:szCs w:val="20"/>
                <w:lang w:val="en-US"/>
              </w:rPr>
              <w:t>SSE</w:t>
            </w:r>
            <w:r w:rsidRPr="00E76ADF">
              <w:rPr>
                <w:rFonts w:ascii="Times New Roman" w:hAnsi="Times New Roman" w:cs="Times New Roman"/>
                <w:sz w:val="20"/>
                <w:szCs w:val="20"/>
              </w:rPr>
              <w:t>4.1</w:t>
            </w:r>
          </w:p>
          <w:p w:rsidR="00E76ADF" w:rsidRPr="00E76ADF" w:rsidRDefault="00E76ADF" w:rsidP="00E76ADF">
            <w:pPr>
              <w:spacing w:after="0" w:line="240" w:lineRule="auto"/>
              <w:rPr>
                <w:rFonts w:ascii="Times New Roman" w:hAnsi="Times New Roman" w:cs="Times New Roman"/>
                <w:b/>
                <w:sz w:val="20"/>
                <w:szCs w:val="20"/>
              </w:rPr>
            </w:pPr>
            <w:r w:rsidRPr="00E76ADF">
              <w:rPr>
                <w:rFonts w:ascii="Times New Roman" w:hAnsi="Times New Roman" w:cs="Times New Roman"/>
                <w:b/>
                <w:sz w:val="20"/>
                <w:szCs w:val="20"/>
              </w:rPr>
              <w:t>Оперативная память</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Тип памяти: </w:t>
            </w:r>
            <w:r w:rsidRPr="00E76ADF">
              <w:rPr>
                <w:rFonts w:ascii="Times New Roman" w:hAnsi="Times New Roman" w:cs="Times New Roman"/>
                <w:sz w:val="20"/>
                <w:szCs w:val="20"/>
                <w:lang w:val="en-US"/>
              </w:rPr>
              <w:t>DDR</w:t>
            </w:r>
            <w:r w:rsidRPr="00E76ADF">
              <w:rPr>
                <w:rFonts w:ascii="Times New Roman" w:hAnsi="Times New Roman" w:cs="Times New Roman"/>
                <w:sz w:val="20"/>
                <w:szCs w:val="20"/>
              </w:rPr>
              <w:t>4</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Форм-фактор памяти: </w:t>
            </w:r>
            <w:r w:rsidRPr="00E76ADF">
              <w:rPr>
                <w:rFonts w:ascii="Times New Roman" w:hAnsi="Times New Roman" w:cs="Times New Roman"/>
                <w:sz w:val="20"/>
                <w:szCs w:val="20"/>
                <w:lang w:val="en-US"/>
              </w:rPr>
              <w:t>DIMM</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Объем одного модуля памяти: не менее 8 ГБ</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Количество модулей в комплекте: не менее 1 </w:t>
            </w:r>
            <w:proofErr w:type="spellStart"/>
            <w:r w:rsidRPr="00E76ADF">
              <w:rPr>
                <w:rFonts w:ascii="Times New Roman" w:hAnsi="Times New Roman" w:cs="Times New Roman"/>
                <w:sz w:val="20"/>
                <w:szCs w:val="20"/>
              </w:rPr>
              <w:t>шт</w:t>
            </w:r>
            <w:proofErr w:type="spellEnd"/>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Тактовая частота: не менее 3200 МГц</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Пропускная способность: </w:t>
            </w:r>
            <w:r w:rsidRPr="00E76ADF">
              <w:rPr>
                <w:rFonts w:ascii="Times New Roman" w:hAnsi="Times New Roman" w:cs="Times New Roman"/>
                <w:sz w:val="20"/>
                <w:szCs w:val="20"/>
                <w:lang w:val="en-US"/>
              </w:rPr>
              <w:t>PC</w:t>
            </w:r>
            <w:r w:rsidRPr="00E76ADF">
              <w:rPr>
                <w:rFonts w:ascii="Times New Roman" w:hAnsi="Times New Roman" w:cs="Times New Roman"/>
                <w:sz w:val="20"/>
                <w:szCs w:val="20"/>
              </w:rPr>
              <w:t>25600</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Профили </w:t>
            </w:r>
            <w:r w:rsidRPr="00E76ADF">
              <w:rPr>
                <w:rFonts w:ascii="Times New Roman" w:hAnsi="Times New Roman" w:cs="Times New Roman"/>
                <w:sz w:val="20"/>
                <w:szCs w:val="20"/>
                <w:lang w:val="en-US"/>
              </w:rPr>
              <w:t>Intel</w:t>
            </w:r>
            <w:r w:rsidRPr="00E76ADF">
              <w:rPr>
                <w:rFonts w:ascii="Times New Roman" w:hAnsi="Times New Roman" w:cs="Times New Roman"/>
                <w:sz w:val="20"/>
                <w:szCs w:val="20"/>
              </w:rPr>
              <w:t xml:space="preserve"> </w:t>
            </w:r>
            <w:r w:rsidRPr="00E76ADF">
              <w:rPr>
                <w:rFonts w:ascii="Times New Roman" w:hAnsi="Times New Roman" w:cs="Times New Roman"/>
                <w:sz w:val="20"/>
                <w:szCs w:val="20"/>
                <w:lang w:val="en-US"/>
              </w:rPr>
              <w:t>XMP</w:t>
            </w:r>
            <w:r w:rsidRPr="00E76ADF">
              <w:rPr>
                <w:rFonts w:ascii="Times New Roman" w:hAnsi="Times New Roman" w:cs="Times New Roman"/>
                <w:sz w:val="20"/>
                <w:szCs w:val="20"/>
              </w:rPr>
              <w:t>: 3200 МГц (16-18-18), 3000 МГц (15-17-17)</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Поддерживаемые режимы работы6 2800 МГц, 3200 МГц, 3000 МГц, 2666 МГц, 2400 МГц, 1600 МГц, 1866 МГц, 2133 МГц</w:t>
            </w:r>
          </w:p>
          <w:p w:rsidR="00E76ADF" w:rsidRPr="00E76ADF" w:rsidRDefault="00E76ADF" w:rsidP="00E76ADF">
            <w:pPr>
              <w:spacing w:after="0" w:line="240" w:lineRule="auto"/>
              <w:rPr>
                <w:rFonts w:ascii="Times New Roman" w:hAnsi="Times New Roman" w:cs="Times New Roman"/>
                <w:sz w:val="20"/>
                <w:szCs w:val="20"/>
                <w:lang w:val="en-US"/>
              </w:rPr>
            </w:pPr>
            <w:r w:rsidRPr="00E76ADF">
              <w:rPr>
                <w:rFonts w:ascii="Times New Roman" w:hAnsi="Times New Roman" w:cs="Times New Roman"/>
                <w:sz w:val="20"/>
                <w:szCs w:val="20"/>
                <w:lang w:val="en-US"/>
              </w:rPr>
              <w:t xml:space="preserve">CAS Latency (CL): </w:t>
            </w:r>
            <w:r w:rsidRPr="00E76ADF">
              <w:rPr>
                <w:rFonts w:ascii="Times New Roman" w:hAnsi="Times New Roman" w:cs="Times New Roman"/>
                <w:sz w:val="20"/>
                <w:szCs w:val="20"/>
              </w:rPr>
              <w:t>не</w:t>
            </w:r>
            <w:r w:rsidRPr="00E76ADF">
              <w:rPr>
                <w:rFonts w:ascii="Times New Roman" w:hAnsi="Times New Roman" w:cs="Times New Roman"/>
                <w:sz w:val="20"/>
                <w:szCs w:val="20"/>
                <w:lang w:val="en-US"/>
              </w:rPr>
              <w:t xml:space="preserve"> </w:t>
            </w:r>
            <w:r w:rsidRPr="00E76ADF">
              <w:rPr>
                <w:rFonts w:ascii="Times New Roman" w:hAnsi="Times New Roman" w:cs="Times New Roman"/>
                <w:sz w:val="20"/>
                <w:szCs w:val="20"/>
              </w:rPr>
              <w:t>более</w:t>
            </w:r>
            <w:r w:rsidRPr="00E76ADF">
              <w:rPr>
                <w:rFonts w:ascii="Times New Roman" w:hAnsi="Times New Roman" w:cs="Times New Roman"/>
                <w:sz w:val="20"/>
                <w:szCs w:val="20"/>
                <w:lang w:val="en-US"/>
              </w:rPr>
              <w:t xml:space="preserve"> 16</w:t>
            </w:r>
          </w:p>
          <w:p w:rsidR="00E76ADF" w:rsidRPr="00E76ADF" w:rsidRDefault="00E76ADF" w:rsidP="00E76ADF">
            <w:pPr>
              <w:spacing w:after="0" w:line="240" w:lineRule="auto"/>
              <w:rPr>
                <w:rFonts w:ascii="Times New Roman" w:hAnsi="Times New Roman" w:cs="Times New Roman"/>
                <w:sz w:val="20"/>
                <w:szCs w:val="20"/>
                <w:lang w:val="en-US"/>
              </w:rPr>
            </w:pPr>
            <w:r w:rsidRPr="00E76ADF">
              <w:rPr>
                <w:rFonts w:ascii="Times New Roman" w:hAnsi="Times New Roman" w:cs="Times New Roman"/>
                <w:sz w:val="20"/>
                <w:szCs w:val="20"/>
                <w:lang w:val="en-US"/>
              </w:rPr>
              <w:t>RAS to CAS Delay (</w:t>
            </w:r>
            <w:proofErr w:type="spellStart"/>
            <w:r w:rsidRPr="00E76ADF">
              <w:rPr>
                <w:rFonts w:ascii="Times New Roman" w:hAnsi="Times New Roman" w:cs="Times New Roman"/>
                <w:sz w:val="20"/>
                <w:szCs w:val="20"/>
                <w:lang w:val="en-US"/>
              </w:rPr>
              <w:t>tRCD</w:t>
            </w:r>
            <w:proofErr w:type="spellEnd"/>
            <w:r w:rsidRPr="00E76ADF">
              <w:rPr>
                <w:rFonts w:ascii="Times New Roman" w:hAnsi="Times New Roman" w:cs="Times New Roman"/>
                <w:sz w:val="20"/>
                <w:szCs w:val="20"/>
                <w:lang w:val="en-US"/>
              </w:rPr>
              <w:t xml:space="preserve">)6 </w:t>
            </w:r>
            <w:r w:rsidRPr="00E76ADF">
              <w:rPr>
                <w:rFonts w:ascii="Times New Roman" w:hAnsi="Times New Roman" w:cs="Times New Roman"/>
                <w:sz w:val="20"/>
                <w:szCs w:val="20"/>
              </w:rPr>
              <w:t>не</w:t>
            </w:r>
            <w:r w:rsidRPr="00E76ADF">
              <w:rPr>
                <w:rFonts w:ascii="Times New Roman" w:hAnsi="Times New Roman" w:cs="Times New Roman"/>
                <w:sz w:val="20"/>
                <w:szCs w:val="20"/>
                <w:lang w:val="en-US"/>
              </w:rPr>
              <w:t xml:space="preserve"> </w:t>
            </w:r>
            <w:r w:rsidRPr="00E76ADF">
              <w:rPr>
                <w:rFonts w:ascii="Times New Roman" w:hAnsi="Times New Roman" w:cs="Times New Roman"/>
                <w:sz w:val="20"/>
                <w:szCs w:val="20"/>
              </w:rPr>
              <w:t>более</w:t>
            </w:r>
            <w:r w:rsidRPr="00E76ADF">
              <w:rPr>
                <w:rFonts w:ascii="Times New Roman" w:hAnsi="Times New Roman" w:cs="Times New Roman"/>
                <w:sz w:val="20"/>
                <w:szCs w:val="20"/>
                <w:lang w:val="en-US"/>
              </w:rPr>
              <w:t xml:space="preserve"> 18</w:t>
            </w:r>
          </w:p>
          <w:p w:rsidR="00E76ADF" w:rsidRPr="00E76ADF" w:rsidRDefault="00E76ADF" w:rsidP="00E76ADF">
            <w:pPr>
              <w:spacing w:after="0" w:line="240" w:lineRule="auto"/>
              <w:rPr>
                <w:rFonts w:ascii="Times New Roman" w:hAnsi="Times New Roman" w:cs="Times New Roman"/>
                <w:sz w:val="20"/>
                <w:szCs w:val="20"/>
                <w:lang w:val="en-US"/>
              </w:rPr>
            </w:pPr>
            <w:r w:rsidRPr="00E76ADF">
              <w:rPr>
                <w:rFonts w:ascii="Times New Roman" w:hAnsi="Times New Roman" w:cs="Times New Roman"/>
                <w:sz w:val="20"/>
                <w:szCs w:val="20"/>
                <w:lang w:val="en-US"/>
              </w:rPr>
              <w:t xml:space="preserve">Row </w:t>
            </w:r>
            <w:proofErr w:type="spellStart"/>
            <w:r w:rsidRPr="00E76ADF">
              <w:rPr>
                <w:rFonts w:ascii="Times New Roman" w:hAnsi="Times New Roman" w:cs="Times New Roman"/>
                <w:sz w:val="20"/>
                <w:szCs w:val="20"/>
                <w:lang w:val="en-US"/>
              </w:rPr>
              <w:t>Precharge</w:t>
            </w:r>
            <w:proofErr w:type="spellEnd"/>
            <w:r w:rsidRPr="00E76ADF">
              <w:rPr>
                <w:rFonts w:ascii="Times New Roman" w:hAnsi="Times New Roman" w:cs="Times New Roman"/>
                <w:sz w:val="20"/>
                <w:szCs w:val="20"/>
                <w:lang w:val="en-US"/>
              </w:rPr>
              <w:t xml:space="preserve"> Delay (</w:t>
            </w:r>
            <w:proofErr w:type="spellStart"/>
            <w:r w:rsidRPr="00E76ADF">
              <w:rPr>
                <w:rFonts w:ascii="Times New Roman" w:hAnsi="Times New Roman" w:cs="Times New Roman"/>
                <w:sz w:val="20"/>
                <w:szCs w:val="20"/>
                <w:lang w:val="en-US"/>
              </w:rPr>
              <w:t>tRP</w:t>
            </w:r>
            <w:proofErr w:type="spellEnd"/>
            <w:r w:rsidRPr="00E76ADF">
              <w:rPr>
                <w:rFonts w:ascii="Times New Roman" w:hAnsi="Times New Roman" w:cs="Times New Roman"/>
                <w:sz w:val="20"/>
                <w:szCs w:val="20"/>
                <w:lang w:val="en-US"/>
              </w:rPr>
              <w:t xml:space="preserve">): </w:t>
            </w:r>
            <w:r w:rsidRPr="00E76ADF">
              <w:rPr>
                <w:rFonts w:ascii="Times New Roman" w:hAnsi="Times New Roman" w:cs="Times New Roman"/>
                <w:sz w:val="20"/>
                <w:szCs w:val="20"/>
              </w:rPr>
              <w:t>не</w:t>
            </w:r>
            <w:r w:rsidRPr="00E76ADF">
              <w:rPr>
                <w:rFonts w:ascii="Times New Roman" w:hAnsi="Times New Roman" w:cs="Times New Roman"/>
                <w:sz w:val="20"/>
                <w:szCs w:val="20"/>
                <w:lang w:val="en-US"/>
              </w:rPr>
              <w:t xml:space="preserve"> </w:t>
            </w:r>
            <w:r w:rsidRPr="00E76ADF">
              <w:rPr>
                <w:rFonts w:ascii="Times New Roman" w:hAnsi="Times New Roman" w:cs="Times New Roman"/>
                <w:sz w:val="20"/>
                <w:szCs w:val="20"/>
              </w:rPr>
              <w:t>более</w:t>
            </w:r>
            <w:r w:rsidRPr="00E76ADF">
              <w:rPr>
                <w:rFonts w:ascii="Times New Roman" w:hAnsi="Times New Roman" w:cs="Times New Roman"/>
                <w:sz w:val="20"/>
                <w:szCs w:val="20"/>
                <w:lang w:val="en-US"/>
              </w:rPr>
              <w:t xml:space="preserve"> 18</w:t>
            </w:r>
          </w:p>
          <w:p w:rsidR="00E76ADF" w:rsidRPr="00E76ADF" w:rsidRDefault="00E76ADF" w:rsidP="00E76ADF">
            <w:pPr>
              <w:spacing w:after="0" w:line="240" w:lineRule="auto"/>
              <w:rPr>
                <w:rFonts w:ascii="Times New Roman" w:hAnsi="Times New Roman" w:cs="Times New Roman"/>
                <w:sz w:val="20"/>
                <w:szCs w:val="20"/>
                <w:lang w:val="en-US"/>
              </w:rPr>
            </w:pPr>
            <w:r w:rsidRPr="00E76ADF">
              <w:rPr>
                <w:rFonts w:ascii="Times New Roman" w:hAnsi="Times New Roman" w:cs="Times New Roman"/>
                <w:sz w:val="20"/>
                <w:szCs w:val="20"/>
                <w:lang w:val="en-US"/>
              </w:rPr>
              <w:t xml:space="preserve">Activate to </w:t>
            </w:r>
            <w:proofErr w:type="spellStart"/>
            <w:r w:rsidRPr="00E76ADF">
              <w:rPr>
                <w:rFonts w:ascii="Times New Roman" w:hAnsi="Times New Roman" w:cs="Times New Roman"/>
                <w:sz w:val="20"/>
                <w:szCs w:val="20"/>
                <w:lang w:val="en-US"/>
              </w:rPr>
              <w:t>Precharge</w:t>
            </w:r>
            <w:proofErr w:type="spellEnd"/>
            <w:r w:rsidRPr="00E76ADF">
              <w:rPr>
                <w:rFonts w:ascii="Times New Roman" w:hAnsi="Times New Roman" w:cs="Times New Roman"/>
                <w:sz w:val="20"/>
                <w:szCs w:val="20"/>
                <w:lang w:val="en-US"/>
              </w:rPr>
              <w:t xml:space="preserve"> Delay (</w:t>
            </w:r>
            <w:proofErr w:type="spellStart"/>
            <w:r w:rsidRPr="00E76ADF">
              <w:rPr>
                <w:rFonts w:ascii="Times New Roman" w:hAnsi="Times New Roman" w:cs="Times New Roman"/>
                <w:sz w:val="20"/>
                <w:szCs w:val="20"/>
                <w:lang w:val="en-US"/>
              </w:rPr>
              <w:t>tRAS</w:t>
            </w:r>
            <w:proofErr w:type="spellEnd"/>
            <w:r w:rsidRPr="00E76ADF">
              <w:rPr>
                <w:rFonts w:ascii="Times New Roman" w:hAnsi="Times New Roman" w:cs="Times New Roman"/>
                <w:sz w:val="20"/>
                <w:szCs w:val="20"/>
                <w:lang w:val="en-US"/>
              </w:rPr>
              <w:t xml:space="preserve">): </w:t>
            </w:r>
            <w:r w:rsidRPr="00E76ADF">
              <w:rPr>
                <w:rFonts w:ascii="Times New Roman" w:hAnsi="Times New Roman" w:cs="Times New Roman"/>
                <w:sz w:val="20"/>
                <w:szCs w:val="20"/>
              </w:rPr>
              <w:t>не</w:t>
            </w:r>
            <w:r w:rsidRPr="00E76ADF">
              <w:rPr>
                <w:rFonts w:ascii="Times New Roman" w:hAnsi="Times New Roman" w:cs="Times New Roman"/>
                <w:sz w:val="20"/>
                <w:szCs w:val="20"/>
                <w:lang w:val="en-US"/>
              </w:rPr>
              <w:t xml:space="preserve"> </w:t>
            </w:r>
            <w:r w:rsidRPr="00E76ADF">
              <w:rPr>
                <w:rFonts w:ascii="Times New Roman" w:hAnsi="Times New Roman" w:cs="Times New Roman"/>
                <w:sz w:val="20"/>
                <w:szCs w:val="20"/>
              </w:rPr>
              <w:t>более</w:t>
            </w:r>
            <w:r w:rsidRPr="00E76ADF">
              <w:rPr>
                <w:rFonts w:ascii="Times New Roman" w:hAnsi="Times New Roman" w:cs="Times New Roman"/>
                <w:sz w:val="20"/>
                <w:szCs w:val="20"/>
                <w:lang w:val="en-US"/>
              </w:rPr>
              <w:t xml:space="preserve"> 32</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Наличие радиатора: должен быть</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lastRenderedPageBreak/>
              <w:t>Напряжение питания: не менее 1.35 В</w:t>
            </w:r>
          </w:p>
          <w:p w:rsidR="00E76ADF" w:rsidRPr="00E76ADF" w:rsidRDefault="00E76ADF" w:rsidP="00E76ADF">
            <w:pPr>
              <w:spacing w:after="0" w:line="240" w:lineRule="auto"/>
              <w:rPr>
                <w:rFonts w:ascii="Times New Roman" w:hAnsi="Times New Roman" w:cs="Times New Roman"/>
                <w:b/>
                <w:sz w:val="20"/>
                <w:szCs w:val="20"/>
              </w:rPr>
            </w:pPr>
            <w:r w:rsidRPr="00E76ADF">
              <w:rPr>
                <w:rFonts w:ascii="Times New Roman" w:hAnsi="Times New Roman" w:cs="Times New Roman"/>
                <w:b/>
                <w:sz w:val="20"/>
                <w:szCs w:val="20"/>
              </w:rPr>
              <w:t>Материнская плата</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Форм-фактор: </w:t>
            </w:r>
            <w:r w:rsidRPr="00E76ADF">
              <w:rPr>
                <w:rFonts w:ascii="Times New Roman" w:hAnsi="Times New Roman" w:cs="Times New Roman"/>
                <w:sz w:val="20"/>
                <w:szCs w:val="20"/>
                <w:lang w:val="en-US"/>
              </w:rPr>
              <w:t>Micro</w:t>
            </w:r>
            <w:r w:rsidRPr="00E76ADF">
              <w:rPr>
                <w:rFonts w:ascii="Times New Roman" w:hAnsi="Times New Roman" w:cs="Times New Roman"/>
                <w:sz w:val="20"/>
                <w:szCs w:val="20"/>
              </w:rPr>
              <w:t>-</w:t>
            </w:r>
            <w:r w:rsidRPr="00E76ADF">
              <w:rPr>
                <w:rFonts w:ascii="Times New Roman" w:hAnsi="Times New Roman" w:cs="Times New Roman"/>
                <w:sz w:val="20"/>
                <w:szCs w:val="20"/>
                <w:lang w:val="en-US"/>
              </w:rPr>
              <w:t>ATX</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Сокет: </w:t>
            </w:r>
            <w:r w:rsidRPr="00E76ADF">
              <w:rPr>
                <w:rFonts w:ascii="Times New Roman" w:hAnsi="Times New Roman" w:cs="Times New Roman"/>
                <w:sz w:val="20"/>
                <w:szCs w:val="20"/>
                <w:lang w:val="en-US"/>
              </w:rPr>
              <w:t>LGA</w:t>
            </w:r>
            <w:r w:rsidRPr="00E76ADF">
              <w:rPr>
                <w:rFonts w:ascii="Times New Roman" w:hAnsi="Times New Roman" w:cs="Times New Roman"/>
                <w:sz w:val="20"/>
                <w:szCs w:val="20"/>
              </w:rPr>
              <w:t xml:space="preserve"> 1200</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lang w:val="en-US"/>
              </w:rPr>
              <w:t>BIOS</w:t>
            </w:r>
            <w:r w:rsidRPr="00E76ADF">
              <w:rPr>
                <w:rFonts w:ascii="Times New Roman" w:hAnsi="Times New Roman" w:cs="Times New Roman"/>
                <w:sz w:val="20"/>
                <w:szCs w:val="20"/>
              </w:rPr>
              <w:t xml:space="preserve">: </w:t>
            </w:r>
            <w:r w:rsidRPr="00E76ADF">
              <w:rPr>
                <w:rFonts w:ascii="Times New Roman" w:hAnsi="Times New Roman" w:cs="Times New Roman"/>
                <w:sz w:val="20"/>
                <w:szCs w:val="20"/>
                <w:lang w:val="en-US"/>
              </w:rPr>
              <w:t>AMI</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lang w:val="en-US"/>
              </w:rPr>
              <w:t>UEFI</w:t>
            </w:r>
            <w:r w:rsidRPr="00E76ADF">
              <w:rPr>
                <w:rFonts w:ascii="Times New Roman" w:hAnsi="Times New Roman" w:cs="Times New Roman"/>
                <w:sz w:val="20"/>
                <w:szCs w:val="20"/>
              </w:rPr>
              <w:t xml:space="preserve"> </w:t>
            </w:r>
            <w:r w:rsidRPr="00E76ADF">
              <w:rPr>
                <w:rFonts w:ascii="Times New Roman" w:hAnsi="Times New Roman" w:cs="Times New Roman"/>
                <w:sz w:val="20"/>
                <w:szCs w:val="20"/>
                <w:lang w:val="en-US"/>
              </w:rPr>
              <w:t>BIOS</w:t>
            </w:r>
            <w:r w:rsidRPr="00E76ADF">
              <w:rPr>
                <w:rFonts w:ascii="Times New Roman" w:hAnsi="Times New Roman" w:cs="Times New Roman"/>
                <w:sz w:val="20"/>
                <w:szCs w:val="20"/>
              </w:rPr>
              <w:t>: должен быть</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Форм фактор поддерживаемой памяти: DIMM</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Тип поддерживаемой памяти: DDR4</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Количество слотов памяти: не менее 2</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Минимальная частота памяти: не более 2133 МГц</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Максимальная частота памяти: не менее 2933 МГц</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Количество каналов памяти: не менее 2</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Максимальный объем памяти: не менее 64 ГБ</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Тип и количество портов SATA: не менее 4x SATA 6Gb/s</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Количество слотов PCI-E x16: не менее 1</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Количество слотов PCI-E x1: не менее 2</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Версия PCI </w:t>
            </w:r>
            <w:proofErr w:type="spellStart"/>
            <w:r w:rsidRPr="00E76ADF">
              <w:rPr>
                <w:rFonts w:ascii="Times New Roman" w:hAnsi="Times New Roman" w:cs="Times New Roman"/>
                <w:sz w:val="20"/>
                <w:szCs w:val="20"/>
              </w:rPr>
              <w:t>Express</w:t>
            </w:r>
            <w:proofErr w:type="spellEnd"/>
            <w:r w:rsidRPr="00E76ADF">
              <w:rPr>
                <w:rFonts w:ascii="Times New Roman" w:hAnsi="Times New Roman" w:cs="Times New Roman"/>
                <w:sz w:val="20"/>
                <w:szCs w:val="20"/>
              </w:rPr>
              <w:t>: 3.0</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Внутренние коннекторы USB на плате: не менее 2 </w:t>
            </w:r>
            <w:r w:rsidRPr="00E76ADF">
              <w:rPr>
                <w:rFonts w:ascii="Times New Roman" w:hAnsi="Times New Roman" w:cs="Times New Roman"/>
                <w:sz w:val="20"/>
                <w:szCs w:val="20"/>
                <w:lang w:val="en-US"/>
              </w:rPr>
              <w:t>x</w:t>
            </w:r>
            <w:r w:rsidRPr="00E76ADF">
              <w:rPr>
                <w:rFonts w:ascii="Times New Roman" w:hAnsi="Times New Roman" w:cs="Times New Roman"/>
                <w:sz w:val="20"/>
                <w:szCs w:val="20"/>
              </w:rPr>
              <w:t xml:space="preserve"> </w:t>
            </w:r>
            <w:r w:rsidRPr="00E76ADF">
              <w:rPr>
                <w:rFonts w:ascii="Times New Roman" w:hAnsi="Times New Roman" w:cs="Times New Roman"/>
                <w:sz w:val="20"/>
                <w:szCs w:val="20"/>
                <w:lang w:val="en-US"/>
              </w:rPr>
              <w:t>USB</w:t>
            </w:r>
            <w:r w:rsidRPr="00E76ADF">
              <w:rPr>
                <w:rFonts w:ascii="Times New Roman" w:hAnsi="Times New Roman" w:cs="Times New Roman"/>
                <w:sz w:val="20"/>
                <w:szCs w:val="20"/>
              </w:rPr>
              <w:t xml:space="preserve"> 3.2 </w:t>
            </w:r>
            <w:r w:rsidRPr="00E76ADF">
              <w:rPr>
                <w:rFonts w:ascii="Times New Roman" w:hAnsi="Times New Roman" w:cs="Times New Roman"/>
                <w:sz w:val="20"/>
                <w:szCs w:val="20"/>
                <w:lang w:val="en-US"/>
              </w:rPr>
              <w:t>Gen</w:t>
            </w:r>
            <w:r w:rsidRPr="00E76ADF">
              <w:rPr>
                <w:rFonts w:ascii="Times New Roman" w:hAnsi="Times New Roman" w:cs="Times New Roman"/>
                <w:sz w:val="20"/>
                <w:szCs w:val="20"/>
              </w:rPr>
              <w:t xml:space="preserve">1, не менее 2 </w:t>
            </w:r>
            <w:r w:rsidRPr="00E76ADF">
              <w:rPr>
                <w:rFonts w:ascii="Times New Roman" w:hAnsi="Times New Roman" w:cs="Times New Roman"/>
                <w:sz w:val="20"/>
                <w:szCs w:val="20"/>
                <w:lang w:val="en-US"/>
              </w:rPr>
              <w:t>x</w:t>
            </w:r>
            <w:r w:rsidRPr="00E76ADF">
              <w:rPr>
                <w:rFonts w:ascii="Times New Roman" w:hAnsi="Times New Roman" w:cs="Times New Roman"/>
                <w:sz w:val="20"/>
                <w:szCs w:val="20"/>
              </w:rPr>
              <w:t xml:space="preserve"> </w:t>
            </w:r>
            <w:r w:rsidRPr="00E76ADF">
              <w:rPr>
                <w:rFonts w:ascii="Times New Roman" w:hAnsi="Times New Roman" w:cs="Times New Roman"/>
                <w:sz w:val="20"/>
                <w:szCs w:val="20"/>
                <w:lang w:val="en-US"/>
              </w:rPr>
              <w:t>USB</w:t>
            </w:r>
            <w:r w:rsidRPr="00E76ADF">
              <w:rPr>
                <w:rFonts w:ascii="Times New Roman" w:hAnsi="Times New Roman" w:cs="Times New Roman"/>
                <w:sz w:val="20"/>
                <w:szCs w:val="20"/>
              </w:rPr>
              <w:t xml:space="preserve"> 2.0</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Количество и тип USB на задней панели: не менее 4 </w:t>
            </w:r>
            <w:r w:rsidRPr="00E76ADF">
              <w:rPr>
                <w:rFonts w:ascii="Times New Roman" w:hAnsi="Times New Roman" w:cs="Times New Roman"/>
                <w:sz w:val="20"/>
                <w:szCs w:val="20"/>
                <w:lang w:val="en-US"/>
              </w:rPr>
              <w:t>x</w:t>
            </w:r>
            <w:r w:rsidRPr="00E76ADF">
              <w:rPr>
                <w:rFonts w:ascii="Times New Roman" w:hAnsi="Times New Roman" w:cs="Times New Roman"/>
                <w:sz w:val="20"/>
                <w:szCs w:val="20"/>
              </w:rPr>
              <w:t xml:space="preserve"> </w:t>
            </w:r>
            <w:r w:rsidRPr="00E76ADF">
              <w:rPr>
                <w:rFonts w:ascii="Times New Roman" w:hAnsi="Times New Roman" w:cs="Times New Roman"/>
                <w:sz w:val="20"/>
                <w:szCs w:val="20"/>
                <w:lang w:val="en-US"/>
              </w:rPr>
              <w:t>USB</w:t>
            </w:r>
            <w:r w:rsidRPr="00E76ADF">
              <w:rPr>
                <w:rFonts w:ascii="Times New Roman" w:hAnsi="Times New Roman" w:cs="Times New Roman"/>
                <w:sz w:val="20"/>
                <w:szCs w:val="20"/>
              </w:rPr>
              <w:t xml:space="preserve"> 2.0, не менее 2 </w:t>
            </w:r>
            <w:r w:rsidRPr="00E76ADF">
              <w:rPr>
                <w:rFonts w:ascii="Times New Roman" w:hAnsi="Times New Roman" w:cs="Times New Roman"/>
                <w:sz w:val="20"/>
                <w:szCs w:val="20"/>
                <w:lang w:val="en-US"/>
              </w:rPr>
              <w:t>x</w:t>
            </w:r>
            <w:r w:rsidRPr="00E76ADF">
              <w:rPr>
                <w:rFonts w:ascii="Times New Roman" w:hAnsi="Times New Roman" w:cs="Times New Roman"/>
                <w:sz w:val="20"/>
                <w:szCs w:val="20"/>
              </w:rPr>
              <w:t xml:space="preserve"> </w:t>
            </w:r>
            <w:r w:rsidRPr="00E76ADF">
              <w:rPr>
                <w:rFonts w:ascii="Times New Roman" w:hAnsi="Times New Roman" w:cs="Times New Roman"/>
                <w:sz w:val="20"/>
                <w:szCs w:val="20"/>
                <w:lang w:val="en-US"/>
              </w:rPr>
              <w:t>USB</w:t>
            </w:r>
            <w:r w:rsidRPr="00E76ADF">
              <w:rPr>
                <w:rFonts w:ascii="Times New Roman" w:hAnsi="Times New Roman" w:cs="Times New Roman"/>
                <w:sz w:val="20"/>
                <w:szCs w:val="20"/>
              </w:rPr>
              <w:t xml:space="preserve"> 3.2 </w:t>
            </w:r>
            <w:r w:rsidRPr="00E76ADF">
              <w:rPr>
                <w:rFonts w:ascii="Times New Roman" w:hAnsi="Times New Roman" w:cs="Times New Roman"/>
                <w:sz w:val="20"/>
                <w:szCs w:val="20"/>
                <w:lang w:val="en-US"/>
              </w:rPr>
              <w:t>Gen</w:t>
            </w:r>
            <w:r w:rsidRPr="00E76ADF">
              <w:rPr>
                <w:rFonts w:ascii="Times New Roman" w:hAnsi="Times New Roman" w:cs="Times New Roman"/>
                <w:sz w:val="20"/>
                <w:szCs w:val="20"/>
              </w:rPr>
              <w:t xml:space="preserve">1 </w:t>
            </w:r>
            <w:r w:rsidRPr="00E76ADF">
              <w:rPr>
                <w:rFonts w:ascii="Times New Roman" w:hAnsi="Times New Roman" w:cs="Times New Roman"/>
                <w:sz w:val="20"/>
                <w:szCs w:val="20"/>
                <w:lang w:val="en-US"/>
              </w:rPr>
              <w:t>Type</w:t>
            </w:r>
            <w:r w:rsidRPr="00E76ADF">
              <w:rPr>
                <w:rFonts w:ascii="Times New Roman" w:hAnsi="Times New Roman" w:cs="Times New Roman"/>
                <w:sz w:val="20"/>
                <w:szCs w:val="20"/>
              </w:rPr>
              <w:t xml:space="preserve"> </w:t>
            </w:r>
            <w:r w:rsidRPr="00E76ADF">
              <w:rPr>
                <w:rFonts w:ascii="Times New Roman" w:hAnsi="Times New Roman" w:cs="Times New Roman"/>
                <w:sz w:val="20"/>
                <w:szCs w:val="20"/>
                <w:lang w:val="en-US"/>
              </w:rPr>
              <w:t>A</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Видео выходы: не менее 1x VGA (D-</w:t>
            </w:r>
            <w:proofErr w:type="spellStart"/>
            <w:r w:rsidRPr="00E76ADF">
              <w:rPr>
                <w:rFonts w:ascii="Times New Roman" w:hAnsi="Times New Roman" w:cs="Times New Roman"/>
                <w:sz w:val="20"/>
                <w:szCs w:val="20"/>
              </w:rPr>
              <w:t>Sub</w:t>
            </w:r>
            <w:proofErr w:type="spellEnd"/>
            <w:r w:rsidRPr="00E76ADF">
              <w:rPr>
                <w:rFonts w:ascii="Times New Roman" w:hAnsi="Times New Roman" w:cs="Times New Roman"/>
                <w:sz w:val="20"/>
                <w:szCs w:val="20"/>
              </w:rPr>
              <w:t>)</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Количество аналоговых аудио разъемов: не менее 3</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Порты PS/2: для мыши, для клавиатуры</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Количество сетевых портов (RJ-45): не менее 1</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Звуковая схема: 7.1</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Скорость сетевого адаптера: не менее 1000 Мбит/с</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Разъем питания процессорного кулера: 4-pin</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4-pin разъемы для системных вентиляторов: не менее 1</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Основной разъем питания: 24-pin</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Разъем питания процессора: 8-pin</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Количество фаз питания: не менее 4</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Разъем светодиодов 4-Pin (12V-G-R-B): не менее 1</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Комплектация: заглушка для задней панели ввода/вывода, диск с ПО, документация</w:t>
            </w:r>
          </w:p>
          <w:p w:rsidR="00E76ADF" w:rsidRPr="00E76ADF" w:rsidRDefault="00E76ADF" w:rsidP="00E76ADF">
            <w:pPr>
              <w:spacing w:after="0" w:line="240" w:lineRule="auto"/>
              <w:rPr>
                <w:rFonts w:ascii="Times New Roman" w:hAnsi="Times New Roman" w:cs="Times New Roman"/>
                <w:b/>
                <w:sz w:val="20"/>
                <w:szCs w:val="20"/>
              </w:rPr>
            </w:pPr>
            <w:r w:rsidRPr="00E76ADF">
              <w:rPr>
                <w:rFonts w:ascii="Times New Roman" w:hAnsi="Times New Roman" w:cs="Times New Roman"/>
                <w:b/>
                <w:sz w:val="20"/>
                <w:szCs w:val="20"/>
                <w:lang w:val="en-US"/>
              </w:rPr>
              <w:t>SSD</w:t>
            </w:r>
            <w:r w:rsidRPr="00E76ADF">
              <w:rPr>
                <w:rFonts w:ascii="Times New Roman" w:hAnsi="Times New Roman" w:cs="Times New Roman"/>
                <w:b/>
                <w:sz w:val="20"/>
                <w:szCs w:val="20"/>
              </w:rPr>
              <w:t xml:space="preserve"> накопитель</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Объем накопителя: не менее 240 ГБ</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Физический интерфейс: SATA III</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Тип чипов памяти: NAND</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Количество бит на ячейку: не менее 3 бит TLC</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Структура памяти: 3D NAND</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Максимальная скорость последовательной записи: не менее 350 Мбайт/сек</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Максимальная скорость последовательного чтения: не менее 500 Мбайт/сек</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Ресурс работы: не менее 80 TBW</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MTBF (Среднее время наработки на отказ): не менее 1 млн часов</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Максимальная перегрузка (ударостойкость): не менее 20 G</w:t>
            </w:r>
          </w:p>
          <w:p w:rsidR="00E76ADF" w:rsidRPr="00E76ADF" w:rsidRDefault="00E76ADF" w:rsidP="00E76ADF">
            <w:pPr>
              <w:spacing w:after="0" w:line="240" w:lineRule="auto"/>
              <w:rPr>
                <w:rFonts w:ascii="Times New Roman" w:hAnsi="Times New Roman" w:cs="Times New Roman"/>
                <w:b/>
                <w:sz w:val="20"/>
                <w:szCs w:val="20"/>
              </w:rPr>
            </w:pPr>
            <w:r w:rsidRPr="00E76ADF">
              <w:rPr>
                <w:rFonts w:ascii="Times New Roman" w:hAnsi="Times New Roman" w:cs="Times New Roman"/>
                <w:b/>
                <w:sz w:val="20"/>
                <w:szCs w:val="20"/>
              </w:rPr>
              <w:t>Корпус</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Форм-фактор материнской платы: ATX, </w:t>
            </w:r>
            <w:proofErr w:type="spellStart"/>
            <w:r w:rsidRPr="00E76ADF">
              <w:rPr>
                <w:rFonts w:ascii="Times New Roman" w:hAnsi="Times New Roman" w:cs="Times New Roman"/>
                <w:sz w:val="20"/>
                <w:szCs w:val="20"/>
              </w:rPr>
              <w:t>mATX</w:t>
            </w:r>
            <w:proofErr w:type="spellEnd"/>
            <w:r w:rsidRPr="00E76ADF">
              <w:rPr>
                <w:rFonts w:ascii="Times New Roman" w:hAnsi="Times New Roman" w:cs="Times New Roman"/>
                <w:sz w:val="20"/>
                <w:szCs w:val="20"/>
              </w:rPr>
              <w:t xml:space="preserve">, </w:t>
            </w:r>
            <w:proofErr w:type="spellStart"/>
            <w:r w:rsidRPr="00E76ADF">
              <w:rPr>
                <w:rFonts w:ascii="Times New Roman" w:hAnsi="Times New Roman" w:cs="Times New Roman"/>
                <w:sz w:val="20"/>
                <w:szCs w:val="20"/>
              </w:rPr>
              <w:t>Mini</w:t>
            </w:r>
            <w:proofErr w:type="spellEnd"/>
            <w:r w:rsidRPr="00E76ADF">
              <w:rPr>
                <w:rFonts w:ascii="Times New Roman" w:hAnsi="Times New Roman" w:cs="Times New Roman"/>
                <w:sz w:val="20"/>
                <w:szCs w:val="20"/>
              </w:rPr>
              <w:t>-ITX</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Типоразмер: </w:t>
            </w:r>
            <w:proofErr w:type="spellStart"/>
            <w:r w:rsidRPr="00E76ADF">
              <w:rPr>
                <w:rFonts w:ascii="Times New Roman" w:hAnsi="Times New Roman" w:cs="Times New Roman"/>
                <w:sz w:val="20"/>
                <w:szCs w:val="20"/>
              </w:rPr>
              <w:t>Midi-Tower</w:t>
            </w:r>
            <w:proofErr w:type="spellEnd"/>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Максимальная высота процессорного кулера: не менее 156 мм</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Максимальная длина видеокарты: не менее 360 мм</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Материал корпуса: сталь или железо</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Окно на боковой стенке: должно быть</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Число внутренних отсеков 3,5": не менее 2</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Отсеки 2,5": не менее 3</w:t>
            </w:r>
          </w:p>
          <w:p w:rsidR="00E76ADF" w:rsidRPr="00E76ADF" w:rsidRDefault="00E76ADF" w:rsidP="00E76ADF">
            <w:pPr>
              <w:spacing w:after="0" w:line="240" w:lineRule="auto"/>
              <w:rPr>
                <w:rFonts w:ascii="Times New Roman" w:hAnsi="Times New Roman" w:cs="Times New Roman"/>
                <w:sz w:val="20"/>
                <w:szCs w:val="20"/>
              </w:rPr>
            </w:pPr>
            <w:proofErr w:type="spellStart"/>
            <w:r w:rsidRPr="00E76ADF">
              <w:rPr>
                <w:rFonts w:ascii="Times New Roman" w:hAnsi="Times New Roman" w:cs="Times New Roman"/>
                <w:sz w:val="20"/>
                <w:szCs w:val="20"/>
              </w:rPr>
              <w:t>Безвинтовое</w:t>
            </w:r>
            <w:proofErr w:type="spellEnd"/>
            <w:r w:rsidRPr="00E76ADF">
              <w:rPr>
                <w:rFonts w:ascii="Times New Roman" w:hAnsi="Times New Roman" w:cs="Times New Roman"/>
                <w:sz w:val="20"/>
                <w:szCs w:val="20"/>
              </w:rPr>
              <w:t xml:space="preserve"> крепление в отсеках 3,5" и 5,25": должно быть</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Слоты расширения: не менее 7</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Механизм открывания: снимаются две стенки</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Блок управления вентиляторами: должен быть</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lastRenderedPageBreak/>
              <w:t>Встроенные вентиляторы: не менее 4 x 120x120 мм</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Места для доп. вентиляторов: не менее 2 x 120x120 мм</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Возможность установки системы жидкостного охлаждения: должна быть</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Разъемы на лицевой панели: USB не менее 3, включая один USB 3.0, наушники, микрофон</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Цвет корпуса: черный или серый</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Расположение блока питания: горизонтальное</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Блок питания внизу: должен быть</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Цвет светодиодной подсветки: белый или синий</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Дополнительная информация: место для двух 120 мм вентиляторов сверху; поддержка радиаторов охлаждения</w:t>
            </w:r>
          </w:p>
          <w:p w:rsidR="00E76ADF" w:rsidRPr="00E76ADF" w:rsidRDefault="00E76ADF" w:rsidP="00E76ADF">
            <w:pPr>
              <w:spacing w:after="0" w:line="240" w:lineRule="auto"/>
              <w:rPr>
                <w:rFonts w:ascii="Times New Roman" w:hAnsi="Times New Roman" w:cs="Times New Roman"/>
                <w:b/>
                <w:sz w:val="20"/>
                <w:szCs w:val="20"/>
              </w:rPr>
            </w:pPr>
            <w:r w:rsidRPr="00E76ADF">
              <w:rPr>
                <w:rFonts w:ascii="Times New Roman" w:hAnsi="Times New Roman" w:cs="Times New Roman"/>
                <w:b/>
                <w:sz w:val="20"/>
                <w:szCs w:val="20"/>
              </w:rPr>
              <w:t>Блок питания</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Форм-фактор: ATX</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Мощность: не менее 450 Вт</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Стандарт: ATX12V 2.3</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Система охлаждения: не менее 1 вентилятор (120 мм)</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Тип разъема для материнской платы: 20+4 </w:t>
            </w:r>
            <w:proofErr w:type="spellStart"/>
            <w:r w:rsidRPr="00E76ADF">
              <w:rPr>
                <w:rFonts w:ascii="Times New Roman" w:hAnsi="Times New Roman" w:cs="Times New Roman"/>
                <w:sz w:val="20"/>
                <w:szCs w:val="20"/>
              </w:rPr>
              <w:t>pin</w:t>
            </w:r>
            <w:proofErr w:type="spellEnd"/>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Количество разъемов 4-pin CPU: не менее 1</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Количество разъемов 6-pin PCI-E: не менее 1</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Количество разъемов 15-pin SATA: не менее 2</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Количество разъемов 4-pin </w:t>
            </w:r>
            <w:proofErr w:type="spellStart"/>
            <w:r w:rsidRPr="00E76ADF">
              <w:rPr>
                <w:rFonts w:ascii="Times New Roman" w:hAnsi="Times New Roman" w:cs="Times New Roman"/>
                <w:sz w:val="20"/>
                <w:szCs w:val="20"/>
              </w:rPr>
              <w:t>Molex</w:t>
            </w:r>
            <w:proofErr w:type="spellEnd"/>
            <w:r w:rsidRPr="00E76ADF">
              <w:rPr>
                <w:rFonts w:ascii="Times New Roman" w:hAnsi="Times New Roman" w:cs="Times New Roman"/>
                <w:sz w:val="20"/>
                <w:szCs w:val="20"/>
              </w:rPr>
              <w:t>: не менее 2</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Количество разъемов 4-pin </w:t>
            </w:r>
            <w:proofErr w:type="spellStart"/>
            <w:r w:rsidRPr="00E76ADF">
              <w:rPr>
                <w:rFonts w:ascii="Times New Roman" w:hAnsi="Times New Roman" w:cs="Times New Roman"/>
                <w:sz w:val="20"/>
                <w:szCs w:val="20"/>
              </w:rPr>
              <w:t>Floppy</w:t>
            </w:r>
            <w:proofErr w:type="spellEnd"/>
            <w:r w:rsidRPr="00E76ADF">
              <w:rPr>
                <w:rFonts w:ascii="Times New Roman" w:hAnsi="Times New Roman" w:cs="Times New Roman"/>
                <w:sz w:val="20"/>
                <w:szCs w:val="20"/>
              </w:rPr>
              <w:t>: не менее 1</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Ток по линии +3.3 В: 18 A</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Ток по линии +5 В: 15 A</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Ток по линии +12 В 1: 14 A</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Ток по линии +12 В 2: 16 A</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Ток по линии -12 В: 0.3 A</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Ток по линии +5 </w:t>
            </w:r>
            <w:proofErr w:type="gramStart"/>
            <w:r w:rsidRPr="00E76ADF">
              <w:rPr>
                <w:rFonts w:ascii="Times New Roman" w:hAnsi="Times New Roman" w:cs="Times New Roman"/>
                <w:sz w:val="20"/>
                <w:szCs w:val="20"/>
              </w:rPr>
              <w:t>В</w:t>
            </w:r>
            <w:proofErr w:type="gramEnd"/>
            <w:r w:rsidRPr="00E76ADF">
              <w:rPr>
                <w:rFonts w:ascii="Times New Roman" w:hAnsi="Times New Roman" w:cs="Times New Roman"/>
                <w:sz w:val="20"/>
                <w:szCs w:val="20"/>
              </w:rPr>
              <w:t xml:space="preserve"> </w:t>
            </w:r>
            <w:proofErr w:type="spellStart"/>
            <w:r w:rsidRPr="00E76ADF">
              <w:rPr>
                <w:rFonts w:ascii="Times New Roman" w:hAnsi="Times New Roman" w:cs="Times New Roman"/>
                <w:sz w:val="20"/>
                <w:szCs w:val="20"/>
              </w:rPr>
              <w:t>Standby</w:t>
            </w:r>
            <w:proofErr w:type="spellEnd"/>
            <w:r w:rsidRPr="00E76ADF">
              <w:rPr>
                <w:rFonts w:ascii="Times New Roman" w:hAnsi="Times New Roman" w:cs="Times New Roman"/>
                <w:sz w:val="20"/>
                <w:szCs w:val="20"/>
              </w:rPr>
              <w:t>: 2.5 A</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Входное напряжение: в диапазоне от 200 до 240 В</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Защита от перенапряжения: должна быть</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Защита от перегрузки: должна быть</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Защита от короткого замыкания: должна быть</w:t>
            </w:r>
          </w:p>
          <w:p w:rsidR="00E76ADF" w:rsidRPr="00E76ADF" w:rsidRDefault="00E76ADF" w:rsidP="00E76ADF">
            <w:pPr>
              <w:spacing w:after="0" w:line="240" w:lineRule="auto"/>
              <w:rPr>
                <w:rFonts w:ascii="Times New Roman" w:hAnsi="Times New Roman" w:cs="Times New Roman"/>
                <w:b/>
                <w:sz w:val="20"/>
                <w:szCs w:val="20"/>
              </w:rPr>
            </w:pPr>
            <w:r w:rsidRPr="00E76ADF">
              <w:rPr>
                <w:rFonts w:ascii="Times New Roman" w:hAnsi="Times New Roman" w:cs="Times New Roman"/>
                <w:b/>
                <w:sz w:val="20"/>
                <w:szCs w:val="20"/>
              </w:rPr>
              <w:t xml:space="preserve">Монитор </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Тип: игровой ЖК-монитор, широкоформатный</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Диагональ: не менее 24"</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Разрешение: 1920</w:t>
            </w:r>
            <w:r w:rsidRPr="00E76ADF">
              <w:rPr>
                <w:rFonts w:ascii="Times New Roman" w:hAnsi="Times New Roman" w:cs="Times New Roman"/>
                <w:sz w:val="20"/>
                <w:szCs w:val="20"/>
                <w:lang w:val="en-US"/>
              </w:rPr>
              <w:t>x</w:t>
            </w:r>
            <w:r w:rsidRPr="00E76ADF">
              <w:rPr>
                <w:rFonts w:ascii="Times New Roman" w:hAnsi="Times New Roman" w:cs="Times New Roman"/>
                <w:sz w:val="20"/>
                <w:szCs w:val="20"/>
              </w:rPr>
              <w:t>1080 (16:9)</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Тип матрицы экрана: </w:t>
            </w:r>
            <w:r w:rsidRPr="00E76ADF">
              <w:rPr>
                <w:rFonts w:ascii="Times New Roman" w:hAnsi="Times New Roman" w:cs="Times New Roman"/>
                <w:sz w:val="20"/>
                <w:szCs w:val="20"/>
                <w:lang w:val="en-US"/>
              </w:rPr>
              <w:t>IPS</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Подсветка: </w:t>
            </w:r>
            <w:r w:rsidRPr="00E76ADF">
              <w:rPr>
                <w:rFonts w:ascii="Times New Roman" w:hAnsi="Times New Roman" w:cs="Times New Roman"/>
                <w:sz w:val="20"/>
                <w:szCs w:val="20"/>
                <w:lang w:val="en-US"/>
              </w:rPr>
              <w:t>WLED</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Подсветка без мерцания (</w:t>
            </w:r>
            <w:r w:rsidRPr="00E76ADF">
              <w:rPr>
                <w:rFonts w:ascii="Times New Roman" w:hAnsi="Times New Roman" w:cs="Times New Roman"/>
                <w:sz w:val="20"/>
                <w:szCs w:val="20"/>
                <w:lang w:val="en-US"/>
              </w:rPr>
              <w:t>Flicker</w:t>
            </w:r>
            <w:r w:rsidRPr="00E76ADF">
              <w:rPr>
                <w:rFonts w:ascii="Times New Roman" w:hAnsi="Times New Roman" w:cs="Times New Roman"/>
                <w:sz w:val="20"/>
                <w:szCs w:val="20"/>
              </w:rPr>
              <w:t>-</w:t>
            </w:r>
            <w:r w:rsidRPr="00E76ADF">
              <w:rPr>
                <w:rFonts w:ascii="Times New Roman" w:hAnsi="Times New Roman" w:cs="Times New Roman"/>
                <w:sz w:val="20"/>
                <w:szCs w:val="20"/>
                <w:lang w:val="en-US"/>
              </w:rPr>
              <w:t>Free</w:t>
            </w:r>
            <w:r w:rsidRPr="00E76ADF">
              <w:rPr>
                <w:rFonts w:ascii="Times New Roman" w:hAnsi="Times New Roman" w:cs="Times New Roman"/>
                <w:sz w:val="20"/>
                <w:szCs w:val="20"/>
              </w:rPr>
              <w:t>): должна быть</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Макс. частота обновления кадров: не менее 144 Гц</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Шаг точки по горизонтали: не более 0.2768 мм</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Шаг точки по вертикали: не более 0.2768 мм</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Яркость: не менее 350 кд/м²</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Динамическая контрастность: не менее 100000000:1</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Время отклика: не более 1 </w:t>
            </w:r>
            <w:proofErr w:type="spellStart"/>
            <w:r w:rsidRPr="00E76ADF">
              <w:rPr>
                <w:rFonts w:ascii="Times New Roman" w:hAnsi="Times New Roman" w:cs="Times New Roman"/>
                <w:sz w:val="20"/>
                <w:szCs w:val="20"/>
              </w:rPr>
              <w:t>мс</w:t>
            </w:r>
            <w:proofErr w:type="spellEnd"/>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Область обзора: по горизонтали: не менее 170°, по вертикали: не менее 160°</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Максимальное количество цветов: не менее 16.7 млн.</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Частота обновления: строк: в диапазоне от30 до 160 кГц; кадров: в диапазоне от 40 до 144 Гц</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Входы: </w:t>
            </w:r>
            <w:r w:rsidRPr="00E76ADF">
              <w:rPr>
                <w:rFonts w:ascii="Times New Roman" w:hAnsi="Times New Roman" w:cs="Times New Roman"/>
                <w:sz w:val="20"/>
                <w:szCs w:val="20"/>
                <w:lang w:val="en-US"/>
              </w:rPr>
              <w:t>DVI</w:t>
            </w:r>
            <w:r w:rsidRPr="00E76ADF">
              <w:rPr>
                <w:rFonts w:ascii="Times New Roman" w:hAnsi="Times New Roman" w:cs="Times New Roman"/>
                <w:sz w:val="20"/>
                <w:szCs w:val="20"/>
              </w:rPr>
              <w:t>-</w:t>
            </w:r>
            <w:r w:rsidRPr="00E76ADF">
              <w:rPr>
                <w:rFonts w:ascii="Times New Roman" w:hAnsi="Times New Roman" w:cs="Times New Roman"/>
                <w:sz w:val="20"/>
                <w:szCs w:val="20"/>
                <w:lang w:val="en-US"/>
              </w:rPr>
              <w:t>D</w:t>
            </w:r>
            <w:r w:rsidRPr="00E76ADF">
              <w:rPr>
                <w:rFonts w:ascii="Times New Roman" w:hAnsi="Times New Roman" w:cs="Times New Roman"/>
                <w:sz w:val="20"/>
                <w:szCs w:val="20"/>
              </w:rPr>
              <w:t xml:space="preserve"> (</w:t>
            </w:r>
            <w:r w:rsidRPr="00E76ADF">
              <w:rPr>
                <w:rFonts w:ascii="Times New Roman" w:hAnsi="Times New Roman" w:cs="Times New Roman"/>
                <w:sz w:val="20"/>
                <w:szCs w:val="20"/>
                <w:lang w:val="en-US"/>
              </w:rPr>
              <w:t>HDCP</w:t>
            </w:r>
            <w:r w:rsidRPr="00E76ADF">
              <w:rPr>
                <w:rFonts w:ascii="Times New Roman" w:hAnsi="Times New Roman" w:cs="Times New Roman"/>
                <w:sz w:val="20"/>
                <w:szCs w:val="20"/>
              </w:rPr>
              <w:t xml:space="preserve">), </w:t>
            </w:r>
            <w:r w:rsidRPr="00E76ADF">
              <w:rPr>
                <w:rFonts w:ascii="Times New Roman" w:hAnsi="Times New Roman" w:cs="Times New Roman"/>
                <w:sz w:val="20"/>
                <w:szCs w:val="20"/>
                <w:lang w:val="en-US"/>
              </w:rPr>
              <w:t>HDMI</w:t>
            </w:r>
            <w:r w:rsidRPr="00E76ADF">
              <w:rPr>
                <w:rFonts w:ascii="Times New Roman" w:hAnsi="Times New Roman" w:cs="Times New Roman"/>
                <w:sz w:val="20"/>
                <w:szCs w:val="20"/>
              </w:rPr>
              <w:t xml:space="preserve"> 1.4, </w:t>
            </w:r>
            <w:r w:rsidRPr="00E76ADF">
              <w:rPr>
                <w:rFonts w:ascii="Times New Roman" w:hAnsi="Times New Roman" w:cs="Times New Roman"/>
                <w:sz w:val="20"/>
                <w:szCs w:val="20"/>
                <w:lang w:val="en-US"/>
              </w:rPr>
              <w:t>DisplayPort</w:t>
            </w:r>
            <w:r w:rsidRPr="00E76ADF">
              <w:rPr>
                <w:rFonts w:ascii="Times New Roman" w:hAnsi="Times New Roman" w:cs="Times New Roman"/>
                <w:sz w:val="20"/>
                <w:szCs w:val="20"/>
              </w:rPr>
              <w:t xml:space="preserve"> 1.2, аудио стерео</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Выходы: на наушники</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Мультимедиа: </w:t>
            </w:r>
            <w:proofErr w:type="spellStart"/>
            <w:r w:rsidRPr="00E76ADF">
              <w:rPr>
                <w:rFonts w:ascii="Times New Roman" w:hAnsi="Times New Roman" w:cs="Times New Roman"/>
                <w:sz w:val="20"/>
                <w:szCs w:val="20"/>
              </w:rPr>
              <w:t>стереоколонки</w:t>
            </w:r>
            <w:proofErr w:type="spellEnd"/>
            <w:r w:rsidRPr="00E76ADF">
              <w:rPr>
                <w:rFonts w:ascii="Times New Roman" w:hAnsi="Times New Roman" w:cs="Times New Roman"/>
                <w:sz w:val="20"/>
                <w:szCs w:val="20"/>
              </w:rPr>
              <w:t xml:space="preserve"> (2</w:t>
            </w:r>
            <w:r w:rsidRPr="00E76ADF">
              <w:rPr>
                <w:rFonts w:ascii="Times New Roman" w:hAnsi="Times New Roman" w:cs="Times New Roman"/>
                <w:sz w:val="20"/>
                <w:szCs w:val="20"/>
                <w:lang w:val="en-US"/>
              </w:rPr>
              <w:t>x</w:t>
            </w:r>
            <w:r w:rsidRPr="00E76ADF">
              <w:rPr>
                <w:rFonts w:ascii="Times New Roman" w:hAnsi="Times New Roman" w:cs="Times New Roman"/>
                <w:sz w:val="20"/>
                <w:szCs w:val="20"/>
              </w:rPr>
              <w:t>2 Вт)</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Переменная частота обновления: </w:t>
            </w:r>
            <w:proofErr w:type="spellStart"/>
            <w:r w:rsidRPr="00E76ADF">
              <w:rPr>
                <w:rFonts w:ascii="Times New Roman" w:hAnsi="Times New Roman" w:cs="Times New Roman"/>
                <w:sz w:val="20"/>
                <w:szCs w:val="20"/>
                <w:lang w:val="en-US"/>
              </w:rPr>
              <w:t>FreeSync</w:t>
            </w:r>
            <w:proofErr w:type="spellEnd"/>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Блок питания: внешний</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Потребляемая мощность: при работе: не более 65 Вт, в режиме ожидания: не более 0.50 Вт, в спящем режиме: не более 0.50 Вт</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Ослабление синего цвета: должно быть</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Регулировка по высоте: должна быть</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Поворот на 90 градусов: должен быть</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lastRenderedPageBreak/>
              <w:t>Настенное крепление: должно быть, 100</w:t>
            </w:r>
            <w:r w:rsidRPr="00E76ADF">
              <w:rPr>
                <w:rFonts w:ascii="Times New Roman" w:hAnsi="Times New Roman" w:cs="Times New Roman"/>
                <w:sz w:val="20"/>
                <w:szCs w:val="20"/>
                <w:lang w:val="en-US"/>
              </w:rPr>
              <w:t>x</w:t>
            </w:r>
            <w:r w:rsidRPr="00E76ADF">
              <w:rPr>
                <w:rFonts w:ascii="Times New Roman" w:hAnsi="Times New Roman" w:cs="Times New Roman"/>
                <w:sz w:val="20"/>
                <w:szCs w:val="20"/>
              </w:rPr>
              <w:t>100 мм</w:t>
            </w:r>
          </w:p>
          <w:p w:rsidR="00E76ADF" w:rsidRPr="00E76ADF" w:rsidRDefault="00E76ADF" w:rsidP="00E76ADF">
            <w:pPr>
              <w:spacing w:after="0" w:line="240" w:lineRule="auto"/>
              <w:rPr>
                <w:rFonts w:ascii="Times New Roman" w:hAnsi="Times New Roman" w:cs="Times New Roman"/>
                <w:b/>
                <w:sz w:val="20"/>
                <w:szCs w:val="20"/>
              </w:rPr>
            </w:pPr>
            <w:proofErr w:type="spellStart"/>
            <w:r w:rsidRPr="00E76ADF">
              <w:rPr>
                <w:rFonts w:ascii="Times New Roman" w:hAnsi="Times New Roman" w:cs="Times New Roman"/>
                <w:b/>
                <w:sz w:val="20"/>
                <w:szCs w:val="20"/>
              </w:rPr>
              <w:t>Клавиатура+мышь</w:t>
            </w:r>
            <w:proofErr w:type="spellEnd"/>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Основной цвет набора: черный или серый</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Дополнительные цвета набора: серый или черный</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Количество клавиш клавиатуры: не менее 112 </w:t>
            </w:r>
            <w:proofErr w:type="spellStart"/>
            <w:r w:rsidRPr="00E76ADF">
              <w:rPr>
                <w:rFonts w:ascii="Times New Roman" w:hAnsi="Times New Roman" w:cs="Times New Roman"/>
                <w:sz w:val="20"/>
                <w:szCs w:val="20"/>
              </w:rPr>
              <w:t>шт</w:t>
            </w:r>
            <w:proofErr w:type="spellEnd"/>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Количество дополнительных клавиш: не менее 8 </w:t>
            </w:r>
            <w:proofErr w:type="spellStart"/>
            <w:r w:rsidRPr="00E76ADF">
              <w:rPr>
                <w:rFonts w:ascii="Times New Roman" w:hAnsi="Times New Roman" w:cs="Times New Roman"/>
                <w:sz w:val="20"/>
                <w:szCs w:val="20"/>
              </w:rPr>
              <w:t>шт</w:t>
            </w:r>
            <w:proofErr w:type="spellEnd"/>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Вид дополнительных клавиш: мультимедиа, интернет</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Цвет русской раскладки: белый или оранжевый</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Механизм клавиш: мембранная</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Тип исполнения клавиатуры: классическая, полноразмерная</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Цифровой блок: должен быть</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Количество кнопок мыши: не менее 3 </w:t>
            </w:r>
            <w:proofErr w:type="spellStart"/>
            <w:r w:rsidRPr="00E76ADF">
              <w:rPr>
                <w:rFonts w:ascii="Times New Roman" w:hAnsi="Times New Roman" w:cs="Times New Roman"/>
                <w:sz w:val="20"/>
                <w:szCs w:val="20"/>
              </w:rPr>
              <w:t>шт</w:t>
            </w:r>
            <w:proofErr w:type="spellEnd"/>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Хват: для правой и левой руки</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Материал покрытия: матовый пластик</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Тип мыши: оптическая светодиодная</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 xml:space="preserve">Режимы работы датчика мыши: не менее 1000 </w:t>
            </w:r>
            <w:proofErr w:type="spellStart"/>
            <w:r w:rsidRPr="00E76ADF">
              <w:rPr>
                <w:rFonts w:ascii="Times New Roman" w:hAnsi="Times New Roman" w:cs="Times New Roman"/>
                <w:sz w:val="20"/>
                <w:szCs w:val="20"/>
              </w:rPr>
              <w:t>dpi</w:t>
            </w:r>
            <w:proofErr w:type="spellEnd"/>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Беспроводное подключение: должно быть</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Радиус действия: не менее 10 м</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Интерфейс подключения: USB</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Тип питания: клавиатура: батарейки 2xAAA, мышь: батарейка 1xAA</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Комплектация: батарейки, ресивер, документация</w:t>
            </w:r>
          </w:p>
          <w:p w:rsidR="00E76ADF" w:rsidRPr="00E76ADF" w:rsidRDefault="00E76ADF" w:rsidP="00E76ADF">
            <w:pPr>
              <w:spacing w:after="0" w:line="240" w:lineRule="auto"/>
              <w:rPr>
                <w:rFonts w:ascii="Times New Roman" w:hAnsi="Times New Roman" w:cs="Times New Roman"/>
                <w:sz w:val="20"/>
                <w:szCs w:val="20"/>
              </w:rPr>
            </w:pPr>
            <w:r w:rsidRPr="00E76ADF">
              <w:rPr>
                <w:rFonts w:ascii="Times New Roman" w:hAnsi="Times New Roman" w:cs="Times New Roman"/>
                <w:sz w:val="20"/>
                <w:szCs w:val="20"/>
              </w:rPr>
              <w:t>Особенности: кнопка "</w:t>
            </w:r>
            <w:proofErr w:type="spellStart"/>
            <w:r w:rsidRPr="00E76ADF">
              <w:rPr>
                <w:rFonts w:ascii="Times New Roman" w:hAnsi="Times New Roman" w:cs="Times New Roman"/>
                <w:sz w:val="20"/>
                <w:szCs w:val="20"/>
              </w:rPr>
              <w:t>Backspace</w:t>
            </w:r>
            <w:proofErr w:type="spellEnd"/>
            <w:r w:rsidRPr="00E76ADF">
              <w:rPr>
                <w:rFonts w:ascii="Times New Roman" w:hAnsi="Times New Roman" w:cs="Times New Roman"/>
                <w:sz w:val="20"/>
                <w:szCs w:val="20"/>
              </w:rPr>
              <w:t>" широкая, кнопка "</w:t>
            </w:r>
            <w:proofErr w:type="spellStart"/>
            <w:r w:rsidRPr="00E76ADF">
              <w:rPr>
                <w:rFonts w:ascii="Times New Roman" w:hAnsi="Times New Roman" w:cs="Times New Roman"/>
                <w:sz w:val="20"/>
                <w:szCs w:val="20"/>
              </w:rPr>
              <w:t>Shift</w:t>
            </w:r>
            <w:proofErr w:type="spellEnd"/>
            <w:r w:rsidRPr="00E76ADF">
              <w:rPr>
                <w:rFonts w:ascii="Times New Roman" w:hAnsi="Times New Roman" w:cs="Times New Roman"/>
                <w:sz w:val="20"/>
                <w:szCs w:val="20"/>
              </w:rPr>
              <w:t>" (правая) широкая</w:t>
            </w:r>
          </w:p>
          <w:p w:rsidR="00C215E4" w:rsidRPr="00E76ADF" w:rsidRDefault="00C215E4" w:rsidP="00E76ADF">
            <w:pPr>
              <w:spacing w:after="0" w:line="240" w:lineRule="auto"/>
              <w:contextualSpacing/>
              <w:rPr>
                <w:rFonts w:ascii="Times New Roman" w:hAnsi="Times New Roman" w:cs="Times New Roman"/>
                <w:sz w:val="20"/>
                <w:szCs w:val="20"/>
              </w:rPr>
            </w:pPr>
          </w:p>
        </w:tc>
        <w:tc>
          <w:tcPr>
            <w:tcW w:w="709" w:type="dxa"/>
            <w:vAlign w:val="center"/>
          </w:tcPr>
          <w:p w:rsidR="00185B4A" w:rsidRPr="00177785" w:rsidRDefault="00185B4A" w:rsidP="00355FF2">
            <w:pPr>
              <w:contextualSpacing/>
              <w:jc w:val="center"/>
              <w:rPr>
                <w:rFonts w:ascii="Times New Roman" w:hAnsi="Times New Roman" w:cs="Times New Roman"/>
              </w:rPr>
            </w:pPr>
            <w:proofErr w:type="spellStart"/>
            <w:r w:rsidRPr="00177785">
              <w:rPr>
                <w:rFonts w:ascii="Times New Roman" w:hAnsi="Times New Roman" w:cs="Times New Roman"/>
              </w:rPr>
              <w:lastRenderedPageBreak/>
              <w:t>шт</w:t>
            </w:r>
            <w:proofErr w:type="spellEnd"/>
          </w:p>
        </w:tc>
        <w:tc>
          <w:tcPr>
            <w:tcW w:w="567" w:type="dxa"/>
            <w:vAlign w:val="center"/>
          </w:tcPr>
          <w:p w:rsidR="00185B4A" w:rsidRPr="00177785" w:rsidRDefault="00AA5517" w:rsidP="00355FF2">
            <w:pPr>
              <w:contextualSpacing/>
              <w:jc w:val="center"/>
              <w:rPr>
                <w:rFonts w:ascii="Times New Roman" w:hAnsi="Times New Roman" w:cs="Times New Roman"/>
              </w:rPr>
            </w:pPr>
            <w:r w:rsidRPr="00177785">
              <w:rPr>
                <w:rFonts w:ascii="Times New Roman" w:hAnsi="Times New Roman" w:cs="Times New Roman"/>
              </w:rPr>
              <w:t>1</w:t>
            </w:r>
          </w:p>
        </w:tc>
        <w:tc>
          <w:tcPr>
            <w:tcW w:w="1134" w:type="dxa"/>
            <w:vAlign w:val="center"/>
          </w:tcPr>
          <w:p w:rsidR="00185B4A" w:rsidRPr="00177785" w:rsidRDefault="00185B4A" w:rsidP="003E091D">
            <w:pPr>
              <w:contextualSpacing/>
              <w:jc w:val="center"/>
              <w:rPr>
                <w:rFonts w:ascii="Times New Roman" w:hAnsi="Times New Roman" w:cs="Times New Roman"/>
              </w:rPr>
            </w:pPr>
          </w:p>
        </w:tc>
        <w:tc>
          <w:tcPr>
            <w:tcW w:w="1134" w:type="dxa"/>
            <w:vAlign w:val="center"/>
          </w:tcPr>
          <w:p w:rsidR="00185B4A" w:rsidRPr="00177785" w:rsidRDefault="00185B4A" w:rsidP="003E091D">
            <w:pPr>
              <w:contextualSpacing/>
              <w:jc w:val="center"/>
              <w:rPr>
                <w:rFonts w:ascii="Times New Roman" w:hAnsi="Times New Roman" w:cs="Times New Roman"/>
              </w:rPr>
            </w:pPr>
          </w:p>
        </w:tc>
      </w:tr>
    </w:tbl>
    <w:p w:rsidR="00E7250C" w:rsidRDefault="00E7250C" w:rsidP="00E7250C">
      <w:pPr>
        <w:rPr>
          <w:rFonts w:ascii="Times New Roman" w:hAnsi="Times New Roman" w:cs="Times New Roman"/>
          <w:sz w:val="18"/>
          <w:szCs w:val="18"/>
        </w:rPr>
      </w:pPr>
    </w:p>
    <w:p w:rsidR="00FA37DF" w:rsidRPr="006E02DD" w:rsidRDefault="00FA37DF" w:rsidP="00FA37DF">
      <w:pPr>
        <w:spacing w:after="0"/>
        <w:jc w:val="both"/>
        <w:rPr>
          <w:rFonts w:ascii="Times New Roman" w:hAnsi="Times New Roman" w:cs="Times New Roman"/>
          <w:bCs/>
          <w:iCs/>
          <w:sz w:val="20"/>
          <w:szCs w:val="20"/>
        </w:rPr>
      </w:pPr>
      <w:r w:rsidRPr="006E02DD">
        <w:rPr>
          <w:rFonts w:ascii="Times New Roman" w:hAnsi="Times New Roman" w:cs="Times New Roman"/>
          <w:bCs/>
          <w:iCs/>
          <w:sz w:val="20"/>
          <w:szCs w:val="20"/>
        </w:rPr>
        <w:t xml:space="preserve">Директор  </w:t>
      </w:r>
      <w:r>
        <w:rPr>
          <w:rFonts w:ascii="Times New Roman" w:hAnsi="Times New Roman" w:cs="Times New Roman"/>
          <w:bCs/>
          <w:iCs/>
          <w:sz w:val="20"/>
          <w:szCs w:val="20"/>
        </w:rPr>
        <w:t xml:space="preserve">                                                                                                          </w:t>
      </w:r>
      <w:r w:rsidR="00672586">
        <w:rPr>
          <w:rFonts w:ascii="Times New Roman" w:hAnsi="Times New Roman" w:cs="Times New Roman"/>
          <w:bCs/>
          <w:iCs/>
          <w:sz w:val="20"/>
          <w:szCs w:val="20"/>
        </w:rPr>
        <w:t>Руководитель</w:t>
      </w:r>
    </w:p>
    <w:p w:rsidR="00FA37DF" w:rsidRPr="006E02DD" w:rsidRDefault="00FA37DF" w:rsidP="00FA37DF">
      <w:pPr>
        <w:spacing w:after="0"/>
        <w:ind w:left="284"/>
        <w:jc w:val="both"/>
        <w:rPr>
          <w:rFonts w:ascii="Times New Roman" w:hAnsi="Times New Roman" w:cs="Times New Roman"/>
          <w:bCs/>
          <w:iCs/>
          <w:sz w:val="20"/>
          <w:szCs w:val="20"/>
        </w:rPr>
      </w:pPr>
    </w:p>
    <w:p w:rsidR="00FA37DF" w:rsidRPr="000D6A6F" w:rsidRDefault="00FA37DF" w:rsidP="00FA37DF">
      <w:pPr>
        <w:spacing w:after="0"/>
        <w:ind w:left="284"/>
        <w:jc w:val="both"/>
        <w:rPr>
          <w:rFonts w:ascii="Times New Roman" w:hAnsi="Times New Roman" w:cs="Times New Roman"/>
          <w:bCs/>
          <w:iCs/>
          <w:sz w:val="20"/>
          <w:szCs w:val="20"/>
        </w:rPr>
      </w:pPr>
      <w:r w:rsidRPr="006E02DD">
        <w:rPr>
          <w:rFonts w:ascii="Times New Roman" w:hAnsi="Times New Roman" w:cs="Times New Roman"/>
          <w:bCs/>
          <w:iCs/>
          <w:sz w:val="20"/>
          <w:szCs w:val="20"/>
        </w:rPr>
        <w:t>_________________      /М.А. Ушакова /</w:t>
      </w:r>
      <w:r>
        <w:rPr>
          <w:rFonts w:ascii="Times New Roman" w:hAnsi="Times New Roman" w:cs="Times New Roman"/>
          <w:bCs/>
          <w:iCs/>
          <w:sz w:val="20"/>
          <w:szCs w:val="20"/>
        </w:rPr>
        <w:t xml:space="preserve">                                  </w:t>
      </w:r>
      <w:r w:rsidRPr="006E02DD">
        <w:rPr>
          <w:rFonts w:ascii="Times New Roman" w:hAnsi="Times New Roman" w:cs="Times New Roman"/>
          <w:bCs/>
          <w:iCs/>
          <w:sz w:val="20"/>
          <w:szCs w:val="20"/>
        </w:rPr>
        <w:t>______________/</w:t>
      </w:r>
      <w:r w:rsidR="00672586" w:rsidRPr="00672586">
        <w:rPr>
          <w:rFonts w:ascii="Times New Roman" w:hAnsi="Times New Roman" w:cs="Times New Roman"/>
          <w:bCs/>
          <w:iCs/>
          <w:sz w:val="20"/>
          <w:szCs w:val="20"/>
        </w:rPr>
        <w:t xml:space="preserve"> </w:t>
      </w:r>
      <w:r w:rsidR="000D6A6F" w:rsidRPr="000D6A6F">
        <w:rPr>
          <w:rFonts w:ascii="Times New Roman" w:hAnsi="Times New Roman" w:cs="Times New Roman"/>
          <w:bCs/>
          <w:iCs/>
          <w:sz w:val="20"/>
          <w:szCs w:val="20"/>
        </w:rPr>
        <w:t>_______________</w:t>
      </w:r>
    </w:p>
    <w:p w:rsidR="00FA37DF" w:rsidRPr="006E02DD" w:rsidRDefault="00FA37DF" w:rsidP="00FA37DF">
      <w:pPr>
        <w:spacing w:after="0"/>
        <w:ind w:left="284"/>
        <w:jc w:val="both"/>
        <w:rPr>
          <w:rFonts w:ascii="Times New Roman" w:hAnsi="Times New Roman" w:cs="Times New Roman"/>
          <w:bCs/>
          <w:iCs/>
          <w:sz w:val="20"/>
          <w:szCs w:val="20"/>
        </w:rPr>
      </w:pPr>
      <w:r w:rsidRPr="006E02DD">
        <w:rPr>
          <w:rFonts w:ascii="Times New Roman" w:hAnsi="Times New Roman" w:cs="Times New Roman"/>
          <w:bCs/>
          <w:iCs/>
          <w:sz w:val="20"/>
          <w:szCs w:val="20"/>
        </w:rPr>
        <w:t xml:space="preserve">     </w:t>
      </w:r>
    </w:p>
    <w:p w:rsidR="00FA37DF" w:rsidRPr="006E02DD" w:rsidRDefault="00FA37DF" w:rsidP="00FA37DF">
      <w:pPr>
        <w:spacing w:after="0"/>
        <w:ind w:left="284"/>
        <w:jc w:val="both"/>
        <w:rPr>
          <w:rFonts w:ascii="Times New Roman" w:hAnsi="Times New Roman" w:cs="Times New Roman"/>
          <w:bCs/>
          <w:iCs/>
          <w:sz w:val="20"/>
          <w:szCs w:val="20"/>
        </w:rPr>
      </w:pPr>
      <w:r w:rsidRPr="006E02DD">
        <w:rPr>
          <w:rFonts w:ascii="Times New Roman" w:hAnsi="Times New Roman" w:cs="Times New Roman"/>
          <w:bCs/>
          <w:iCs/>
          <w:sz w:val="20"/>
          <w:szCs w:val="20"/>
        </w:rPr>
        <w:t xml:space="preserve">                                  </w:t>
      </w:r>
    </w:p>
    <w:p w:rsidR="00355FF2" w:rsidRDefault="00355FF2" w:rsidP="00E7250C">
      <w:pPr>
        <w:rPr>
          <w:rFonts w:ascii="Times New Roman" w:hAnsi="Times New Roman" w:cs="Times New Roman"/>
          <w:sz w:val="18"/>
          <w:szCs w:val="18"/>
        </w:rPr>
      </w:pPr>
    </w:p>
    <w:p w:rsidR="00355FF2" w:rsidRDefault="00355FF2" w:rsidP="00E7250C">
      <w:pPr>
        <w:rPr>
          <w:rFonts w:ascii="Times New Roman" w:hAnsi="Times New Roman" w:cs="Times New Roman"/>
          <w:sz w:val="18"/>
          <w:szCs w:val="18"/>
        </w:rPr>
      </w:pPr>
    </w:p>
    <w:p w:rsidR="00355FF2" w:rsidRDefault="00355FF2" w:rsidP="00E7250C">
      <w:pPr>
        <w:rPr>
          <w:rFonts w:ascii="Times New Roman" w:hAnsi="Times New Roman" w:cs="Times New Roman"/>
          <w:sz w:val="18"/>
          <w:szCs w:val="18"/>
        </w:rPr>
      </w:pPr>
    </w:p>
    <w:p w:rsidR="00355FF2" w:rsidRDefault="00355FF2" w:rsidP="00E7250C">
      <w:pPr>
        <w:rPr>
          <w:rFonts w:ascii="Times New Roman" w:hAnsi="Times New Roman" w:cs="Times New Roman"/>
          <w:sz w:val="18"/>
          <w:szCs w:val="18"/>
        </w:rPr>
      </w:pPr>
    </w:p>
    <w:p w:rsidR="00355FF2" w:rsidRDefault="00355FF2" w:rsidP="00E7250C">
      <w:pPr>
        <w:rPr>
          <w:rFonts w:ascii="Times New Roman" w:hAnsi="Times New Roman" w:cs="Times New Roman"/>
          <w:sz w:val="18"/>
          <w:szCs w:val="18"/>
        </w:rPr>
      </w:pPr>
    </w:p>
    <w:p w:rsidR="00355FF2" w:rsidRDefault="00355FF2" w:rsidP="00E7250C">
      <w:pPr>
        <w:rPr>
          <w:rFonts w:ascii="Times New Roman" w:hAnsi="Times New Roman" w:cs="Times New Roman"/>
          <w:sz w:val="18"/>
          <w:szCs w:val="18"/>
        </w:rPr>
      </w:pPr>
    </w:p>
    <w:p w:rsidR="00355FF2" w:rsidRDefault="00355FF2" w:rsidP="00E7250C">
      <w:pPr>
        <w:rPr>
          <w:rFonts w:ascii="Times New Roman" w:hAnsi="Times New Roman" w:cs="Times New Roman"/>
          <w:sz w:val="18"/>
          <w:szCs w:val="18"/>
        </w:rPr>
      </w:pPr>
    </w:p>
    <w:p w:rsidR="00355FF2" w:rsidRDefault="00355FF2" w:rsidP="00E7250C">
      <w:pPr>
        <w:rPr>
          <w:rFonts w:ascii="Times New Roman" w:hAnsi="Times New Roman" w:cs="Times New Roman"/>
          <w:sz w:val="18"/>
          <w:szCs w:val="18"/>
        </w:rPr>
      </w:pPr>
    </w:p>
    <w:p w:rsidR="00355FF2" w:rsidRPr="003D2C25" w:rsidRDefault="00355FF2" w:rsidP="00E7250C">
      <w:pPr>
        <w:rPr>
          <w:rFonts w:ascii="Times New Roman" w:hAnsi="Times New Roman" w:cs="Times New Roman"/>
        </w:rPr>
      </w:pPr>
    </w:p>
    <w:p w:rsidR="00E7250C" w:rsidRPr="003D2C25" w:rsidRDefault="00E7250C" w:rsidP="00E7250C">
      <w:pPr>
        <w:rPr>
          <w:rFonts w:ascii="Times New Roman" w:hAnsi="Times New Roman" w:cs="Times New Roman"/>
        </w:rPr>
      </w:pPr>
    </w:p>
    <w:p w:rsidR="00FC3070" w:rsidRPr="003D2C25" w:rsidRDefault="00FC3070" w:rsidP="00E7250C">
      <w:pPr>
        <w:contextualSpacing/>
        <w:jc w:val="right"/>
        <w:rPr>
          <w:rFonts w:ascii="Times New Roman" w:hAnsi="Times New Roman" w:cs="Times New Roman"/>
          <w:b/>
        </w:rPr>
      </w:pPr>
    </w:p>
    <w:p w:rsidR="00FA161D" w:rsidRPr="003D2C25" w:rsidRDefault="00FA161D" w:rsidP="00E7250C">
      <w:pPr>
        <w:contextualSpacing/>
        <w:jc w:val="right"/>
        <w:rPr>
          <w:rFonts w:ascii="Times New Roman" w:hAnsi="Times New Roman" w:cs="Times New Roman"/>
          <w:b/>
        </w:rPr>
      </w:pPr>
    </w:p>
    <w:p w:rsidR="00FA161D" w:rsidRPr="003D2C25" w:rsidRDefault="00FA161D" w:rsidP="00E7250C">
      <w:pPr>
        <w:contextualSpacing/>
        <w:jc w:val="right"/>
        <w:rPr>
          <w:rFonts w:ascii="Times New Roman" w:hAnsi="Times New Roman" w:cs="Times New Roman"/>
          <w:b/>
        </w:rPr>
      </w:pPr>
    </w:p>
    <w:p w:rsidR="00FA161D" w:rsidRPr="003D2C25" w:rsidRDefault="00FA161D">
      <w:pPr>
        <w:contextualSpacing/>
        <w:jc w:val="center"/>
        <w:rPr>
          <w:rFonts w:ascii="Times New Roman" w:hAnsi="Times New Roman" w:cs="Times New Roman"/>
          <w:b/>
        </w:rPr>
      </w:pPr>
    </w:p>
    <w:sectPr w:rsidR="00FA161D" w:rsidRPr="003D2C25" w:rsidSect="00355FF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C7374"/>
    <w:multiLevelType w:val="multilevel"/>
    <w:tmpl w:val="2FD2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3613A"/>
    <w:multiLevelType w:val="multilevel"/>
    <w:tmpl w:val="5912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06785"/>
    <w:rsid w:val="000352B1"/>
    <w:rsid w:val="00050E5E"/>
    <w:rsid w:val="00072BDF"/>
    <w:rsid w:val="00086830"/>
    <w:rsid w:val="00095B78"/>
    <w:rsid w:val="0009716B"/>
    <w:rsid w:val="000B7DFB"/>
    <w:rsid w:val="000C5462"/>
    <w:rsid w:val="000D0A70"/>
    <w:rsid w:val="000D6A6F"/>
    <w:rsid w:val="000F798F"/>
    <w:rsid w:val="00114A8A"/>
    <w:rsid w:val="00127CD6"/>
    <w:rsid w:val="00135DD6"/>
    <w:rsid w:val="00177785"/>
    <w:rsid w:val="00185B4A"/>
    <w:rsid w:val="001A7C46"/>
    <w:rsid w:val="001B1280"/>
    <w:rsid w:val="001B4B0E"/>
    <w:rsid w:val="001C768B"/>
    <w:rsid w:val="001D3A84"/>
    <w:rsid w:val="001E056A"/>
    <w:rsid w:val="0025283E"/>
    <w:rsid w:val="0027178B"/>
    <w:rsid w:val="00277E82"/>
    <w:rsid w:val="002A1619"/>
    <w:rsid w:val="002B5C51"/>
    <w:rsid w:val="00336F90"/>
    <w:rsid w:val="003470B3"/>
    <w:rsid w:val="00355FF2"/>
    <w:rsid w:val="00370301"/>
    <w:rsid w:val="003D2C25"/>
    <w:rsid w:val="003D708B"/>
    <w:rsid w:val="003E091D"/>
    <w:rsid w:val="003E4E63"/>
    <w:rsid w:val="003E67C1"/>
    <w:rsid w:val="0040258C"/>
    <w:rsid w:val="00406785"/>
    <w:rsid w:val="00427CB5"/>
    <w:rsid w:val="00476524"/>
    <w:rsid w:val="0048297F"/>
    <w:rsid w:val="004A1EB9"/>
    <w:rsid w:val="004A6A61"/>
    <w:rsid w:val="004B15A3"/>
    <w:rsid w:val="004E028D"/>
    <w:rsid w:val="004F00F2"/>
    <w:rsid w:val="004F4FB5"/>
    <w:rsid w:val="00515892"/>
    <w:rsid w:val="00521F21"/>
    <w:rsid w:val="00567507"/>
    <w:rsid w:val="00592D1B"/>
    <w:rsid w:val="005A5363"/>
    <w:rsid w:val="005B0A56"/>
    <w:rsid w:val="005C357C"/>
    <w:rsid w:val="005F428F"/>
    <w:rsid w:val="006421A0"/>
    <w:rsid w:val="00671614"/>
    <w:rsid w:val="00672586"/>
    <w:rsid w:val="00674513"/>
    <w:rsid w:val="00684D4A"/>
    <w:rsid w:val="006870F4"/>
    <w:rsid w:val="00697A24"/>
    <w:rsid w:val="006A2200"/>
    <w:rsid w:val="006B511B"/>
    <w:rsid w:val="006E02DD"/>
    <w:rsid w:val="00701EC8"/>
    <w:rsid w:val="0072181F"/>
    <w:rsid w:val="0072366B"/>
    <w:rsid w:val="0076189B"/>
    <w:rsid w:val="00764020"/>
    <w:rsid w:val="00770D7C"/>
    <w:rsid w:val="0079302C"/>
    <w:rsid w:val="007A120F"/>
    <w:rsid w:val="007A2976"/>
    <w:rsid w:val="007A2A41"/>
    <w:rsid w:val="007D25DF"/>
    <w:rsid w:val="007D7D33"/>
    <w:rsid w:val="007F1CFE"/>
    <w:rsid w:val="00843F81"/>
    <w:rsid w:val="008531F8"/>
    <w:rsid w:val="00863621"/>
    <w:rsid w:val="0088055A"/>
    <w:rsid w:val="00885CA8"/>
    <w:rsid w:val="008A12F7"/>
    <w:rsid w:val="008E76BB"/>
    <w:rsid w:val="008F6D08"/>
    <w:rsid w:val="008F7E97"/>
    <w:rsid w:val="00920F7E"/>
    <w:rsid w:val="00977191"/>
    <w:rsid w:val="009B0702"/>
    <w:rsid w:val="009F5181"/>
    <w:rsid w:val="00A05BCF"/>
    <w:rsid w:val="00A31290"/>
    <w:rsid w:val="00A363DF"/>
    <w:rsid w:val="00A44C61"/>
    <w:rsid w:val="00A8185B"/>
    <w:rsid w:val="00A84697"/>
    <w:rsid w:val="00AA5517"/>
    <w:rsid w:val="00AC5E4C"/>
    <w:rsid w:val="00AC7924"/>
    <w:rsid w:val="00AD3B62"/>
    <w:rsid w:val="00AD51A2"/>
    <w:rsid w:val="00B51C1D"/>
    <w:rsid w:val="00B550D9"/>
    <w:rsid w:val="00B629EF"/>
    <w:rsid w:val="00B7464A"/>
    <w:rsid w:val="00B77F9D"/>
    <w:rsid w:val="00B83B67"/>
    <w:rsid w:val="00BA0C8D"/>
    <w:rsid w:val="00BD0EA0"/>
    <w:rsid w:val="00BF103A"/>
    <w:rsid w:val="00C037BD"/>
    <w:rsid w:val="00C07D00"/>
    <w:rsid w:val="00C215E4"/>
    <w:rsid w:val="00C603F3"/>
    <w:rsid w:val="00C649C1"/>
    <w:rsid w:val="00C66DA6"/>
    <w:rsid w:val="00C80CF6"/>
    <w:rsid w:val="00CD4962"/>
    <w:rsid w:val="00D105E5"/>
    <w:rsid w:val="00D10DAD"/>
    <w:rsid w:val="00D2408E"/>
    <w:rsid w:val="00D45FE7"/>
    <w:rsid w:val="00D5768D"/>
    <w:rsid w:val="00D72ACC"/>
    <w:rsid w:val="00D73999"/>
    <w:rsid w:val="00D975C6"/>
    <w:rsid w:val="00D979A3"/>
    <w:rsid w:val="00DE4FEC"/>
    <w:rsid w:val="00DE552A"/>
    <w:rsid w:val="00DF46A6"/>
    <w:rsid w:val="00E10836"/>
    <w:rsid w:val="00E24515"/>
    <w:rsid w:val="00E501AF"/>
    <w:rsid w:val="00E54268"/>
    <w:rsid w:val="00E61561"/>
    <w:rsid w:val="00E720EA"/>
    <w:rsid w:val="00E7250C"/>
    <w:rsid w:val="00E76ADF"/>
    <w:rsid w:val="00E96A4C"/>
    <w:rsid w:val="00EA3425"/>
    <w:rsid w:val="00ED337F"/>
    <w:rsid w:val="00EF1791"/>
    <w:rsid w:val="00F36635"/>
    <w:rsid w:val="00F42133"/>
    <w:rsid w:val="00F434E6"/>
    <w:rsid w:val="00F60CC1"/>
    <w:rsid w:val="00F6602A"/>
    <w:rsid w:val="00F739C4"/>
    <w:rsid w:val="00F95302"/>
    <w:rsid w:val="00FA161D"/>
    <w:rsid w:val="00FA37DF"/>
    <w:rsid w:val="00FC3070"/>
    <w:rsid w:val="00FF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DFDA"/>
  <w15:docId w15:val="{6164F757-EE88-451B-9BDD-09085F44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301"/>
  </w:style>
  <w:style w:type="paragraph" w:styleId="2">
    <w:name w:val="heading 2"/>
    <w:basedOn w:val="a"/>
    <w:next w:val="a"/>
    <w:link w:val="20"/>
    <w:uiPriority w:val="9"/>
    <w:qFormat/>
    <w:rsid w:val="00406785"/>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6785"/>
    <w:rPr>
      <w:rFonts w:ascii="Times New Roman" w:eastAsia="Times New Roman" w:hAnsi="Times New Roman" w:cs="Times New Roman"/>
      <w:b/>
      <w:bCs/>
      <w:sz w:val="28"/>
      <w:szCs w:val="28"/>
    </w:rPr>
  </w:style>
  <w:style w:type="paragraph" w:styleId="a3">
    <w:name w:val="Body Text Indent"/>
    <w:basedOn w:val="a"/>
    <w:link w:val="a4"/>
    <w:uiPriority w:val="99"/>
    <w:semiHidden/>
    <w:unhideWhenUsed/>
    <w:rsid w:val="00406785"/>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406785"/>
    <w:rPr>
      <w:rFonts w:ascii="Times New Roman" w:eastAsia="Times New Roman" w:hAnsi="Times New Roman" w:cs="Times New Roman"/>
      <w:sz w:val="24"/>
      <w:szCs w:val="24"/>
    </w:rPr>
  </w:style>
  <w:style w:type="paragraph" w:customStyle="1" w:styleId="1">
    <w:name w:val="Обычный1"/>
    <w:rsid w:val="00406785"/>
    <w:pPr>
      <w:autoSpaceDE w:val="0"/>
      <w:autoSpaceDN w:val="0"/>
      <w:spacing w:after="0" w:line="240" w:lineRule="auto"/>
      <w:jc w:val="both"/>
    </w:pPr>
    <w:rPr>
      <w:rFonts w:ascii="TimesET" w:eastAsia="Times New Roman" w:hAnsi="TimesET" w:cs="TimesET"/>
      <w:sz w:val="24"/>
      <w:szCs w:val="24"/>
    </w:rPr>
  </w:style>
  <w:style w:type="paragraph" w:styleId="a5">
    <w:name w:val="Body Text"/>
    <w:basedOn w:val="a"/>
    <w:link w:val="a6"/>
    <w:uiPriority w:val="99"/>
    <w:semiHidden/>
    <w:unhideWhenUsed/>
    <w:rsid w:val="00406785"/>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406785"/>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067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6785"/>
    <w:rPr>
      <w:rFonts w:ascii="Tahoma" w:hAnsi="Tahoma" w:cs="Tahoma"/>
      <w:sz w:val="16"/>
      <w:szCs w:val="16"/>
    </w:rPr>
  </w:style>
  <w:style w:type="paragraph" w:styleId="a9">
    <w:name w:val="No Spacing"/>
    <w:uiPriority w:val="99"/>
    <w:qFormat/>
    <w:rsid w:val="003E4E63"/>
    <w:pPr>
      <w:spacing w:after="0" w:line="240" w:lineRule="auto"/>
    </w:pPr>
    <w:rPr>
      <w:rFonts w:ascii="Calibri" w:eastAsia="Times New Roman" w:hAnsi="Calibri" w:cs="Times New Roman"/>
    </w:rPr>
  </w:style>
  <w:style w:type="character" w:styleId="aa">
    <w:name w:val="Hyperlink"/>
    <w:basedOn w:val="a0"/>
    <w:uiPriority w:val="99"/>
    <w:unhideWhenUsed/>
    <w:rsid w:val="00C037BD"/>
    <w:rPr>
      <w:color w:val="0000FF" w:themeColor="hyperlink"/>
      <w:u w:val="single"/>
    </w:rPr>
  </w:style>
  <w:style w:type="paragraph" w:styleId="ab">
    <w:name w:val="List Paragraph"/>
    <w:basedOn w:val="a"/>
    <w:uiPriority w:val="34"/>
    <w:qFormat/>
    <w:rsid w:val="006A2200"/>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12438">
      <w:bodyDiv w:val="1"/>
      <w:marLeft w:val="0"/>
      <w:marRight w:val="0"/>
      <w:marTop w:val="0"/>
      <w:marBottom w:val="0"/>
      <w:divBdr>
        <w:top w:val="none" w:sz="0" w:space="0" w:color="auto"/>
        <w:left w:val="none" w:sz="0" w:space="0" w:color="auto"/>
        <w:bottom w:val="none" w:sz="0" w:space="0" w:color="auto"/>
        <w:right w:val="none" w:sz="0" w:space="0" w:color="auto"/>
      </w:divBdr>
    </w:div>
    <w:div w:id="20368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hyperlink" Target="http://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5AFB5-2630-432A-8AD3-8F8DABEB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11</Pages>
  <Words>4070</Words>
  <Characters>23204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77</cp:revision>
  <cp:lastPrinted>2018-07-13T10:19:00Z</cp:lastPrinted>
  <dcterms:created xsi:type="dcterms:W3CDTF">2015-10-09T04:02:00Z</dcterms:created>
  <dcterms:modified xsi:type="dcterms:W3CDTF">2021-04-08T10:37:00Z</dcterms:modified>
</cp:coreProperties>
</file>