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30" w:rsidRPr="00524169" w:rsidRDefault="00524169" w:rsidP="00524169">
      <w:pPr>
        <w:jc w:val="center"/>
        <w:rPr>
          <w:b/>
        </w:rPr>
      </w:pPr>
      <w:bookmarkStart w:id="0" w:name="_GoBack"/>
      <w:r w:rsidRPr="00524169">
        <w:rPr>
          <w:b/>
        </w:rPr>
        <w:t>ТЕХНИЧЕСКОЕ ЗАДАНИЕ</w:t>
      </w:r>
    </w:p>
    <w:bookmarkEnd w:id="0"/>
    <w:p w:rsidR="00524169" w:rsidRDefault="00524169" w:rsidP="00524169">
      <w:pPr>
        <w:jc w:val="center"/>
      </w:pPr>
      <w:r w:rsidRPr="00524169">
        <w:t xml:space="preserve">Комплект для проведения </w:t>
      </w:r>
      <w:proofErr w:type="spellStart"/>
      <w:r w:rsidRPr="00524169">
        <w:t>вебинаров</w:t>
      </w:r>
      <w:proofErr w:type="spellEnd"/>
      <w:r w:rsidRPr="00524169">
        <w:t>, виртуальных мастер-классов</w:t>
      </w:r>
    </w:p>
    <w:p w:rsidR="00524169" w:rsidRDefault="00524169"/>
    <w:p w:rsidR="00524169" w:rsidRDefault="005241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3433"/>
        <w:gridCol w:w="1299"/>
        <w:gridCol w:w="1085"/>
        <w:gridCol w:w="1677"/>
      </w:tblGrid>
      <w:tr w:rsidR="00524169" w:rsidTr="00524169">
        <w:tc>
          <w:tcPr>
            <w:tcW w:w="1869" w:type="dxa"/>
          </w:tcPr>
          <w:p w:rsidR="00524169" w:rsidRDefault="00524169">
            <w:r>
              <w:t>Наименование товара, стана-производитель</w:t>
            </w:r>
          </w:p>
        </w:tc>
        <w:tc>
          <w:tcPr>
            <w:tcW w:w="3063" w:type="dxa"/>
          </w:tcPr>
          <w:p w:rsidR="00524169" w:rsidRDefault="00524169">
            <w:r>
              <w:t>Технические характеристики</w:t>
            </w:r>
          </w:p>
        </w:tc>
        <w:tc>
          <w:tcPr>
            <w:tcW w:w="1300" w:type="dxa"/>
          </w:tcPr>
          <w:p w:rsidR="00524169" w:rsidRDefault="00524169">
            <w:r>
              <w:t>Количество</w:t>
            </w:r>
          </w:p>
        </w:tc>
        <w:tc>
          <w:tcPr>
            <w:tcW w:w="1244" w:type="dxa"/>
          </w:tcPr>
          <w:p w:rsidR="00524169" w:rsidRDefault="00524169">
            <w:r>
              <w:t>Цена</w:t>
            </w:r>
          </w:p>
        </w:tc>
        <w:tc>
          <w:tcPr>
            <w:tcW w:w="1869" w:type="dxa"/>
          </w:tcPr>
          <w:p w:rsidR="00524169" w:rsidRDefault="00524169">
            <w:r>
              <w:t>Стоимость</w:t>
            </w:r>
          </w:p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t>КАМЕРА:</w:t>
            </w:r>
          </w:p>
        </w:tc>
        <w:tc>
          <w:tcPr>
            <w:tcW w:w="3063" w:type="dxa"/>
          </w:tcPr>
          <w:p w:rsidR="00524169" w:rsidRDefault="00524169" w:rsidP="00524169">
            <w:r>
              <w:t>Тип камеры</w:t>
            </w:r>
            <w:r>
              <w:tab/>
              <w:t>: PTZ-камера</w:t>
            </w:r>
          </w:p>
          <w:p w:rsidR="00524169" w:rsidRDefault="00524169" w:rsidP="00524169">
            <w:r>
              <w:t>Интерфейс управления: RS-232/RS-485</w:t>
            </w:r>
          </w:p>
          <w:p w:rsidR="00524169" w:rsidRDefault="00524169" w:rsidP="00524169">
            <w:r>
              <w:t>Автофокус: есть</w:t>
            </w:r>
          </w:p>
          <w:p w:rsidR="00524169" w:rsidRDefault="00524169" w:rsidP="00524169">
            <w:r>
              <w:t xml:space="preserve">Разрешение: не менее </w:t>
            </w:r>
            <w:proofErr w:type="spellStart"/>
            <w:r>
              <w:t>FullHD</w:t>
            </w:r>
            <w:proofErr w:type="spellEnd"/>
            <w:r>
              <w:t xml:space="preserve"> (1080p)</w:t>
            </w:r>
          </w:p>
          <w:p w:rsidR="00524169" w:rsidRDefault="00524169" w:rsidP="00524169">
            <w:r>
              <w:t>Пульт дистанционного управления: есть</w:t>
            </w:r>
          </w:p>
          <w:p w:rsidR="00524169" w:rsidRDefault="00524169" w:rsidP="00524169">
            <w:r>
              <w:t>Оптическое увеличение камеры: не менее 10</w:t>
            </w:r>
          </w:p>
          <w:p w:rsidR="00524169" w:rsidRDefault="00524169" w:rsidP="00524169">
            <w:r>
              <w:t>Цифровое увеличение: не менее 12</w:t>
            </w:r>
          </w:p>
          <w:p w:rsidR="00524169" w:rsidRDefault="00524169" w:rsidP="00524169">
            <w:r>
              <w:t>Тип подключения: не ниже USB 2.0</w:t>
            </w:r>
          </w:p>
          <w:p w:rsidR="00524169" w:rsidRDefault="00524169" w:rsidP="00524169">
            <w:r>
              <w:t>Угол обзора, град.: не менее 62</w:t>
            </w:r>
          </w:p>
          <w:p w:rsidR="00524169" w:rsidRDefault="00524169" w:rsidP="00524169">
            <w:r>
              <w:t>Управляющий протокол: VISCA</w:t>
            </w:r>
          </w:p>
          <w:p w:rsidR="00524169" w:rsidRDefault="00524169"/>
        </w:tc>
        <w:tc>
          <w:tcPr>
            <w:tcW w:w="1300" w:type="dxa"/>
          </w:tcPr>
          <w:p w:rsidR="00524169" w:rsidRDefault="00524169">
            <w:r>
              <w:t>1</w:t>
            </w:r>
          </w:p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t>СПИКЕРФОН</w:t>
            </w:r>
          </w:p>
        </w:tc>
        <w:tc>
          <w:tcPr>
            <w:tcW w:w="3063" w:type="dxa"/>
          </w:tcPr>
          <w:p w:rsidR="00524169" w:rsidRDefault="00524169" w:rsidP="00524169">
            <w:r>
              <w:t>Тип подключения: не ниже USB 2.0</w:t>
            </w:r>
          </w:p>
          <w:p w:rsidR="00524169" w:rsidRDefault="00524169" w:rsidP="00524169">
            <w:r>
              <w:t>Разъемы для подключения внешнего динамика и микрофона 3,5 мм: есть</w:t>
            </w:r>
          </w:p>
          <w:p w:rsidR="00524169" w:rsidRDefault="00524169" w:rsidP="00524169">
            <w:r>
              <w:t>Кнопки управления громкостью: есть</w:t>
            </w:r>
          </w:p>
          <w:p w:rsidR="00524169" w:rsidRDefault="00524169" w:rsidP="00524169">
            <w:r>
              <w:t>Частотный диапазон: 50 Гц - 16 кГц</w:t>
            </w:r>
          </w:p>
          <w:p w:rsidR="00524169" w:rsidRDefault="00524169" w:rsidP="00524169">
            <w:r>
              <w:t>Подавление шума без артефактов: не ниже 10 дБ</w:t>
            </w:r>
          </w:p>
          <w:p w:rsidR="00524169" w:rsidRDefault="00524169" w:rsidP="00524169">
            <w:r>
              <w:t xml:space="preserve">Подавление эхо (в </w:t>
            </w:r>
            <w:proofErr w:type="spellStart"/>
            <w:r>
              <w:t>т.ч</w:t>
            </w:r>
            <w:proofErr w:type="spellEnd"/>
            <w:r>
              <w:t>. до уровня шума окружающей среды): не менее 40 дБ</w:t>
            </w:r>
          </w:p>
          <w:p w:rsidR="00524169" w:rsidRDefault="00524169" w:rsidP="00524169">
            <w:r>
              <w:t>Количество микрофонов: не менее 4</w:t>
            </w:r>
          </w:p>
          <w:p w:rsidR="00524169" w:rsidRDefault="00524169" w:rsidP="00524169">
            <w:r>
              <w:t>Автоматическая регулировка уровня голоса: есть</w:t>
            </w:r>
          </w:p>
        </w:tc>
        <w:tc>
          <w:tcPr>
            <w:tcW w:w="1300" w:type="dxa"/>
          </w:tcPr>
          <w:p w:rsidR="00524169" w:rsidRDefault="00524169">
            <w:r>
              <w:t>1</w:t>
            </w:r>
          </w:p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t>БЛОК УПРАВЛЕНИЯ</w:t>
            </w:r>
          </w:p>
        </w:tc>
        <w:tc>
          <w:tcPr>
            <w:tcW w:w="3063" w:type="dxa"/>
          </w:tcPr>
          <w:p w:rsidR="00524169" w:rsidRDefault="00524169" w:rsidP="00524169">
            <w:r>
              <w:t>Тип системы: блок управления</w:t>
            </w:r>
          </w:p>
          <w:p w:rsidR="00524169" w:rsidRDefault="00524169" w:rsidP="00524169">
            <w:r>
              <w:t>Тип подключения микрофонов: беспроводное</w:t>
            </w:r>
          </w:p>
          <w:p w:rsidR="00524169" w:rsidRDefault="00524169" w:rsidP="00524169">
            <w:r>
              <w:t>Диапазон получаемых частот: 625.2-701.8MHz</w:t>
            </w:r>
          </w:p>
          <w:p w:rsidR="00524169" w:rsidRDefault="00524169" w:rsidP="00524169">
            <w:r>
              <w:t>Диапазон частот связи: 470-510Mhz</w:t>
            </w:r>
          </w:p>
          <w:p w:rsidR="00524169" w:rsidRDefault="00524169" w:rsidP="00524169">
            <w:r>
              <w:t>Сетевое напряжение: DC 12V-17V</w:t>
            </w:r>
          </w:p>
          <w:p w:rsidR="00524169" w:rsidRDefault="00524169" w:rsidP="00524169">
            <w:r>
              <w:t>Чувствительность: -105dBm</w:t>
            </w:r>
          </w:p>
          <w:p w:rsidR="00524169" w:rsidRDefault="00524169" w:rsidP="00524169">
            <w:r>
              <w:t>Соотношение сигнал/шум (S/N): &gt;90dB</w:t>
            </w:r>
          </w:p>
          <w:p w:rsidR="00524169" w:rsidRDefault="00524169" w:rsidP="00524169">
            <w:r>
              <w:lastRenderedPageBreak/>
              <w:t>Коэффициент нелинейных искажений (THD): &lt;0.05%Db</w:t>
            </w:r>
          </w:p>
          <w:p w:rsidR="00524169" w:rsidRDefault="00524169" w:rsidP="00524169">
            <w:r>
              <w:t>Рабочее расстояние: около 100 метров</w:t>
            </w:r>
          </w:p>
          <w:p w:rsidR="00524169" w:rsidRDefault="00524169" w:rsidP="00524169">
            <w:r>
              <w:t>Предельное рабочее расстояние: до 150 метров</w:t>
            </w:r>
          </w:p>
          <w:p w:rsidR="00524169" w:rsidRDefault="00524169" w:rsidP="00524169">
            <w:r>
              <w:t>Протоколы управления: VISCA,PELCO-P/D</w:t>
            </w:r>
          </w:p>
        </w:tc>
        <w:tc>
          <w:tcPr>
            <w:tcW w:w="1300" w:type="dxa"/>
          </w:tcPr>
          <w:p w:rsidR="00524169" w:rsidRDefault="00524169">
            <w:r>
              <w:lastRenderedPageBreak/>
              <w:t>1</w:t>
            </w:r>
          </w:p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lastRenderedPageBreak/>
              <w:t>МИКРОФОННЫЙ ПУЛЬТ</w:t>
            </w:r>
          </w:p>
        </w:tc>
        <w:tc>
          <w:tcPr>
            <w:tcW w:w="3063" w:type="dxa"/>
          </w:tcPr>
          <w:p w:rsidR="00524169" w:rsidRDefault="00524169" w:rsidP="00524169">
            <w:r>
              <w:t>Тип микрофонного пульта: председателя</w:t>
            </w:r>
          </w:p>
          <w:p w:rsidR="00524169" w:rsidRDefault="00524169" w:rsidP="00524169">
            <w:r>
              <w:t>Диаграмма направленности</w:t>
            </w:r>
            <w:r>
              <w:tab/>
              <w:t>: однонаправленный (ультра-кардиоида)</w:t>
            </w:r>
          </w:p>
          <w:p w:rsidR="00524169" w:rsidRDefault="00524169" w:rsidP="00524169">
            <w:r>
              <w:t>ЖК-экран: есть</w:t>
            </w:r>
          </w:p>
          <w:p w:rsidR="00524169" w:rsidRDefault="00524169" w:rsidP="00524169">
            <w:r>
              <w:t xml:space="preserve">Корпус </w:t>
            </w:r>
            <w:proofErr w:type="gramStart"/>
            <w:r>
              <w:t>микрофона::</w:t>
            </w:r>
            <w:proofErr w:type="gramEnd"/>
            <w:r>
              <w:t xml:space="preserve"> «гусиная шея»</w:t>
            </w:r>
          </w:p>
          <w:p w:rsidR="00524169" w:rsidRDefault="00524169" w:rsidP="00524169">
            <w:r>
              <w:t xml:space="preserve">Отношение сигнал/шум, дБ: не менее </w:t>
            </w:r>
            <w:proofErr w:type="gramStart"/>
            <w:r>
              <w:t>68 ??</w:t>
            </w:r>
            <w:proofErr w:type="gramEnd"/>
          </w:p>
          <w:p w:rsidR="00524169" w:rsidRDefault="00524169" w:rsidP="00524169">
            <w:r>
              <w:t>Тип микрофона: конденсаторный</w:t>
            </w:r>
          </w:p>
          <w:p w:rsidR="00524169" w:rsidRDefault="00524169" w:rsidP="00524169">
            <w:r>
              <w:t>Тип подключения микрофонов: беспроводное</w:t>
            </w:r>
          </w:p>
          <w:p w:rsidR="00524169" w:rsidRDefault="00524169" w:rsidP="00524169">
            <w:r>
              <w:t>Частотная характеристика: 20Hz-18KHz</w:t>
            </w:r>
          </w:p>
          <w:p w:rsidR="00524169" w:rsidRDefault="00524169" w:rsidP="00524169">
            <w:r>
              <w:t>Чувствительность: -45±2dB@1KHz</w:t>
            </w:r>
          </w:p>
          <w:p w:rsidR="00524169" w:rsidRDefault="00524169" w:rsidP="00524169">
            <w:r>
              <w:t>Электропитание микрофона: встроенный аккумулятор</w:t>
            </w:r>
          </w:p>
        </w:tc>
        <w:tc>
          <w:tcPr>
            <w:tcW w:w="1300" w:type="dxa"/>
          </w:tcPr>
          <w:p w:rsidR="00524169" w:rsidRDefault="00524169">
            <w:r>
              <w:t>1</w:t>
            </w:r>
          </w:p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t>МИКРОФОННЫЙ ПУЛЬТ</w:t>
            </w:r>
          </w:p>
        </w:tc>
        <w:tc>
          <w:tcPr>
            <w:tcW w:w="3063" w:type="dxa"/>
          </w:tcPr>
          <w:p w:rsidR="00524169" w:rsidRDefault="00524169" w:rsidP="00524169">
            <w:r>
              <w:t>Тип микрофонного пульта: делегата</w:t>
            </w:r>
          </w:p>
          <w:p w:rsidR="00524169" w:rsidRDefault="00524169" w:rsidP="00524169">
            <w:r>
              <w:t>Диаграмма направленности</w:t>
            </w:r>
            <w:r>
              <w:tab/>
              <w:t>: однонаправленный (ультра-кардиоида)</w:t>
            </w:r>
          </w:p>
          <w:p w:rsidR="00524169" w:rsidRDefault="00524169" w:rsidP="00524169">
            <w:r>
              <w:t>ЖК-экран: есть</w:t>
            </w:r>
          </w:p>
          <w:p w:rsidR="00524169" w:rsidRDefault="00524169" w:rsidP="00524169">
            <w:r>
              <w:t xml:space="preserve">Корпус </w:t>
            </w:r>
            <w:proofErr w:type="gramStart"/>
            <w:r>
              <w:t>микрофона::</w:t>
            </w:r>
            <w:proofErr w:type="gramEnd"/>
            <w:r>
              <w:t xml:space="preserve"> "гусиная шея"</w:t>
            </w:r>
          </w:p>
          <w:p w:rsidR="00524169" w:rsidRDefault="00524169" w:rsidP="00524169">
            <w:r>
              <w:t xml:space="preserve">Отношение сигнал/шум, дБ: не менее </w:t>
            </w:r>
            <w:proofErr w:type="gramStart"/>
            <w:r>
              <w:t>68 ??</w:t>
            </w:r>
            <w:proofErr w:type="gramEnd"/>
          </w:p>
          <w:p w:rsidR="00524169" w:rsidRDefault="00524169" w:rsidP="00524169">
            <w:r>
              <w:t>Тип микрофона: конденсаторный</w:t>
            </w:r>
          </w:p>
          <w:p w:rsidR="00524169" w:rsidRDefault="00524169" w:rsidP="00524169">
            <w:r>
              <w:t>Тип подключения микрофонов: беспроводное</w:t>
            </w:r>
          </w:p>
          <w:p w:rsidR="00524169" w:rsidRDefault="00524169" w:rsidP="00524169">
            <w:r>
              <w:t>Частотная характеристика: 20Hz-18KHz</w:t>
            </w:r>
          </w:p>
          <w:p w:rsidR="00524169" w:rsidRDefault="00524169" w:rsidP="00524169">
            <w:r>
              <w:t>Чувствительность: -45±2dB@1KHz</w:t>
            </w:r>
          </w:p>
          <w:p w:rsidR="00524169" w:rsidRDefault="00524169" w:rsidP="00524169">
            <w:r>
              <w:t>Электропитание микрофона: встроенный аккумулятор</w:t>
            </w:r>
          </w:p>
        </w:tc>
        <w:tc>
          <w:tcPr>
            <w:tcW w:w="1300" w:type="dxa"/>
          </w:tcPr>
          <w:p w:rsidR="00524169" w:rsidRDefault="00524169">
            <w:r>
              <w:t>1</w:t>
            </w:r>
          </w:p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t>ЗАРЯДНОЕ УСТРОЙСТВО</w:t>
            </w:r>
          </w:p>
        </w:tc>
        <w:tc>
          <w:tcPr>
            <w:tcW w:w="3063" w:type="dxa"/>
          </w:tcPr>
          <w:p w:rsidR="00524169" w:rsidRDefault="00524169" w:rsidP="00524169">
            <w:r>
              <w:t>Назначение: заряд микрофонных пультов</w:t>
            </w:r>
          </w:p>
          <w:p w:rsidR="00524169" w:rsidRDefault="00524169" w:rsidP="00524169">
            <w:r>
              <w:t>Входное напряжение: 220V/50Hz</w:t>
            </w:r>
          </w:p>
          <w:p w:rsidR="00524169" w:rsidRDefault="00524169" w:rsidP="00524169">
            <w:r>
              <w:t>Мощность: 50W</w:t>
            </w:r>
          </w:p>
          <w:p w:rsidR="00524169" w:rsidRDefault="00524169" w:rsidP="00524169">
            <w:r>
              <w:t>Максимальный электрический ток: 10A</w:t>
            </w:r>
          </w:p>
          <w:p w:rsidR="00524169" w:rsidRDefault="00524169" w:rsidP="00524169">
            <w:r>
              <w:t>Выходное напряжение: 5V</w:t>
            </w:r>
          </w:p>
          <w:p w:rsidR="00524169" w:rsidRDefault="00524169" w:rsidP="00524169">
            <w:r>
              <w:t>Количество устройство для зарядки USB: не менее 10</w:t>
            </w:r>
          </w:p>
        </w:tc>
        <w:tc>
          <w:tcPr>
            <w:tcW w:w="1300" w:type="dxa"/>
          </w:tcPr>
          <w:p w:rsidR="00524169" w:rsidRDefault="00524169"/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  <w:tr w:rsidR="00524169" w:rsidTr="00524169">
        <w:tc>
          <w:tcPr>
            <w:tcW w:w="1869" w:type="dxa"/>
          </w:tcPr>
          <w:p w:rsidR="00524169" w:rsidRDefault="00524169">
            <w:r w:rsidRPr="00524169">
              <w:t>ПРОЦЕССОР ПОДАВЛЕНИЯ ОБРАТНОЙ СВЯЗИ</w:t>
            </w:r>
          </w:p>
        </w:tc>
        <w:tc>
          <w:tcPr>
            <w:tcW w:w="3063" w:type="dxa"/>
          </w:tcPr>
          <w:p w:rsidR="00524169" w:rsidRDefault="00524169" w:rsidP="00524169">
            <w:r>
              <w:t>Аналоговые входы:</w:t>
            </w:r>
          </w:p>
          <w:p w:rsidR="00524169" w:rsidRDefault="00524169" w:rsidP="00524169">
            <w:r>
              <w:t>Количество входов: не менее 2</w:t>
            </w:r>
          </w:p>
          <w:p w:rsidR="00524169" w:rsidRDefault="00524169" w:rsidP="00524169">
            <w:r>
              <w:t>Разъемы: штепсельный XLR и 1/4” TRS</w:t>
            </w:r>
          </w:p>
          <w:p w:rsidR="00524169" w:rsidRDefault="00524169" w:rsidP="00524169">
            <w:proofErr w:type="gramStart"/>
            <w:r>
              <w:lastRenderedPageBreak/>
              <w:t>Тип :</w:t>
            </w:r>
            <w:proofErr w:type="gramEnd"/>
            <w:r>
              <w:t xml:space="preserve"> электронный симметричный/несимметричный, RF фильтрованный</w:t>
            </w:r>
          </w:p>
          <w:p w:rsidR="00524169" w:rsidRDefault="00524169" w:rsidP="00524169">
            <w:r>
              <w:t>Импеданс: Симметричный 50 КОм, Несимметричный 25 КОм</w:t>
            </w:r>
          </w:p>
          <w:p w:rsidR="00524169" w:rsidRDefault="00524169" w:rsidP="00524169">
            <w:r>
              <w:t xml:space="preserve">Максимальный линейный входной уровень: +20 </w:t>
            </w:r>
            <w:proofErr w:type="spellStart"/>
            <w:r>
              <w:t>dBu</w:t>
            </w:r>
            <w:proofErr w:type="spellEnd"/>
          </w:p>
          <w:p w:rsidR="00524169" w:rsidRDefault="00524169" w:rsidP="00524169">
            <w:r>
              <w:t>CMRR</w:t>
            </w:r>
            <w:proofErr w:type="gramStart"/>
            <w:r>
              <w:t>: &gt;</w:t>
            </w:r>
            <w:proofErr w:type="gramEnd"/>
            <w:r>
              <w:t xml:space="preserve"> 40 </w:t>
            </w:r>
            <w:proofErr w:type="spellStart"/>
            <w:r>
              <w:t>dB</w:t>
            </w:r>
            <w:proofErr w:type="spellEnd"/>
            <w:r>
              <w:t>, обычно &gt; 55dB @ 1 кГц</w:t>
            </w:r>
          </w:p>
          <w:p w:rsidR="00524169" w:rsidRDefault="00524169" w:rsidP="00524169">
            <w:r>
              <w:t>Аналоговые выходы:</w:t>
            </w:r>
          </w:p>
          <w:p w:rsidR="00524169" w:rsidRDefault="00524169" w:rsidP="00524169">
            <w:r>
              <w:t>Количество выходов: 2</w:t>
            </w:r>
          </w:p>
          <w:p w:rsidR="00524169" w:rsidRDefault="00524169" w:rsidP="00524169">
            <w:proofErr w:type="gramStart"/>
            <w:r>
              <w:t>Разъемы :</w:t>
            </w:r>
            <w:proofErr w:type="gramEnd"/>
            <w:r>
              <w:t xml:space="preserve"> штырьковый XLR и 1/4” TRS</w:t>
            </w:r>
          </w:p>
          <w:p w:rsidR="00524169" w:rsidRDefault="00524169" w:rsidP="00524169">
            <w:proofErr w:type="gramStart"/>
            <w:r>
              <w:t>Тип :</w:t>
            </w:r>
            <w:proofErr w:type="gramEnd"/>
            <w:r>
              <w:t xml:space="preserve"> электронный симметричный/несимметричный, RF фильтрованный</w:t>
            </w:r>
          </w:p>
          <w:p w:rsidR="00524169" w:rsidRDefault="00524169" w:rsidP="00524169">
            <w:r>
              <w:t xml:space="preserve">Импеданс: </w:t>
            </w:r>
            <w:proofErr w:type="gramStart"/>
            <w:r>
              <w:t>Симметричный &gt;</w:t>
            </w:r>
            <w:proofErr w:type="gramEnd"/>
            <w:r>
              <w:t xml:space="preserve"> 120 Ом, несимметричный &gt; 60 Ом</w:t>
            </w:r>
          </w:p>
          <w:p w:rsidR="00524169" w:rsidRDefault="00524169" w:rsidP="00524169">
            <w:r>
              <w:t xml:space="preserve">Максимальный выходной уровень: +20 </w:t>
            </w:r>
            <w:proofErr w:type="spellStart"/>
            <w:r>
              <w:t>dBu</w:t>
            </w:r>
            <w:proofErr w:type="spellEnd"/>
          </w:p>
          <w:p w:rsidR="00524169" w:rsidRDefault="00524169" w:rsidP="00524169">
            <w:r>
              <w:t>A/D производительность:</w:t>
            </w:r>
          </w:p>
          <w:p w:rsidR="00524169" w:rsidRDefault="00524169" w:rsidP="00524169">
            <w:r>
              <w:t>Динамический диапазон: &gt;110 дБ A-взвешенный, &gt;107 дБ невзвешенный</w:t>
            </w:r>
          </w:p>
          <w:p w:rsidR="00524169" w:rsidRDefault="00524169" w:rsidP="00524169">
            <w:proofErr w:type="spellStart"/>
            <w:r>
              <w:t>Type</w:t>
            </w:r>
            <w:proofErr w:type="spellEnd"/>
            <w:r>
              <w:t xml:space="preserve"> IV™ динамический диапазон: &gt;119 дБ, A-взвешенный; &gt;117 дБ, невзвешенный</w:t>
            </w:r>
          </w:p>
          <w:p w:rsidR="00524169" w:rsidRDefault="00524169" w:rsidP="00524169">
            <w:r>
              <w:t>A/D Преобразование: 24 бит</w:t>
            </w:r>
          </w:p>
          <w:p w:rsidR="00524169" w:rsidRDefault="00524169" w:rsidP="00524169">
            <w:r>
              <w:t>D/A производительность:</w:t>
            </w:r>
          </w:p>
          <w:p w:rsidR="00524169" w:rsidRDefault="00524169" w:rsidP="00524169">
            <w:r>
              <w:t>Динамический диапазон: 112 дБ A-взвешенный, 109 дБ невзвешенный</w:t>
            </w:r>
          </w:p>
          <w:p w:rsidR="00524169" w:rsidRDefault="00524169" w:rsidP="00524169">
            <w:r>
              <w:t>D/A преобразование: 24 бит</w:t>
            </w:r>
          </w:p>
          <w:p w:rsidR="00524169" w:rsidRDefault="00524169" w:rsidP="00524169">
            <w:r>
              <w:t>Характеристики системы:</w:t>
            </w:r>
          </w:p>
          <w:p w:rsidR="00524169" w:rsidRDefault="00524169" w:rsidP="00524169">
            <w:r>
              <w:t>Частота дискретизации: 48 кГц</w:t>
            </w:r>
          </w:p>
          <w:p w:rsidR="00524169" w:rsidRDefault="00524169" w:rsidP="00524169">
            <w:r>
              <w:t>Динамический диапазон: &gt;107 дБ A-взвешенный, &gt;104 дБ невзвешенный</w:t>
            </w:r>
          </w:p>
          <w:p w:rsidR="00524169" w:rsidRDefault="00524169" w:rsidP="00524169">
            <w:r>
              <w:t xml:space="preserve">Гармонические искажения + шум: 0.0043 проц. Тип., при +4 </w:t>
            </w:r>
            <w:proofErr w:type="spellStart"/>
            <w:r>
              <w:t>dBu</w:t>
            </w:r>
            <w:proofErr w:type="spellEnd"/>
            <w:r>
              <w:t>, 1 кГц</w:t>
            </w:r>
          </w:p>
          <w:p w:rsidR="00524169" w:rsidRDefault="00524169" w:rsidP="00524169">
            <w:r>
              <w:t>АЧХ: 20 Гц – 20 кГц, +/- 1.0 дБ</w:t>
            </w:r>
          </w:p>
          <w:p w:rsidR="00524169" w:rsidRDefault="00524169" w:rsidP="00524169">
            <w:r>
              <w:t>Межканальные перекрестные помехи: &gt;100 дБ тип.</w:t>
            </w:r>
          </w:p>
          <w:p w:rsidR="00524169" w:rsidRDefault="00524169" w:rsidP="00524169">
            <w:r>
              <w:t>Перекрестные помехи от входа на выход: &gt;100 дБ тип.</w:t>
            </w:r>
          </w:p>
          <w:p w:rsidR="00524169" w:rsidRDefault="00524169" w:rsidP="00524169">
            <w:r>
              <w:t>Прочие характеристики:</w:t>
            </w:r>
          </w:p>
          <w:p w:rsidR="00524169" w:rsidRDefault="00524169" w:rsidP="00524169">
            <w:r>
              <w:t>Рабочее напряжение: 100-240 В, 50/60 Гц</w:t>
            </w:r>
          </w:p>
          <w:p w:rsidR="00524169" w:rsidRDefault="00524169" w:rsidP="00524169">
            <w:r>
              <w:t>Потребляемая мощность: 8 Вт</w:t>
            </w:r>
          </w:p>
        </w:tc>
        <w:tc>
          <w:tcPr>
            <w:tcW w:w="1300" w:type="dxa"/>
          </w:tcPr>
          <w:p w:rsidR="00524169" w:rsidRDefault="00524169">
            <w:r>
              <w:lastRenderedPageBreak/>
              <w:t>1</w:t>
            </w:r>
          </w:p>
        </w:tc>
        <w:tc>
          <w:tcPr>
            <w:tcW w:w="1244" w:type="dxa"/>
          </w:tcPr>
          <w:p w:rsidR="00524169" w:rsidRDefault="00524169"/>
        </w:tc>
        <w:tc>
          <w:tcPr>
            <w:tcW w:w="1869" w:type="dxa"/>
          </w:tcPr>
          <w:p w:rsidR="00524169" w:rsidRDefault="00524169"/>
        </w:tc>
      </w:tr>
    </w:tbl>
    <w:p w:rsidR="00524169" w:rsidRDefault="00524169"/>
    <w:sectPr w:rsidR="00524169" w:rsidSect="00CC7D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8E"/>
    <w:rsid w:val="00430430"/>
    <w:rsid w:val="00524169"/>
    <w:rsid w:val="00A5000F"/>
    <w:rsid w:val="00C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F434"/>
  <w15:chartTrackingRefBased/>
  <w15:docId w15:val="{27D50BC8-5CCC-47B6-8E2B-ABF701A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D8E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5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A620-CF25-4086-939C-4EDD6A61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2020-11-21T08:33:00Z</dcterms:created>
  <dcterms:modified xsi:type="dcterms:W3CDTF">2020-11-21T08:48:00Z</dcterms:modified>
</cp:coreProperties>
</file>