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C92" w:rsidRDefault="00791C92" w:rsidP="00365D10">
      <w:pPr>
        <w:jc w:val="center"/>
        <w:rPr>
          <w:b/>
          <w:bCs/>
          <w:sz w:val="24"/>
          <w:szCs w:val="24"/>
        </w:rPr>
      </w:pPr>
    </w:p>
    <w:p w:rsidR="004668A8" w:rsidRPr="00542E0A" w:rsidRDefault="000E0C77" w:rsidP="00365D10">
      <w:pPr>
        <w:jc w:val="center"/>
        <w:rPr>
          <w:b/>
          <w:bCs/>
        </w:rPr>
      </w:pPr>
      <w:r w:rsidRPr="00542E0A">
        <w:rPr>
          <w:b/>
          <w:bCs/>
        </w:rPr>
        <w:t>Контракт</w:t>
      </w:r>
      <w:r w:rsidR="004668A8" w:rsidRPr="00542E0A">
        <w:rPr>
          <w:b/>
          <w:bCs/>
        </w:rPr>
        <w:t xml:space="preserve">  № </w:t>
      </w:r>
      <w:r w:rsidRPr="00542E0A">
        <w:rPr>
          <w:b/>
          <w:bCs/>
        </w:rPr>
        <w:t>________</w:t>
      </w:r>
    </w:p>
    <w:p w:rsidR="004668A8" w:rsidRPr="00542E0A" w:rsidRDefault="004668A8" w:rsidP="00F83782">
      <w:pPr>
        <w:jc w:val="center"/>
        <w:rPr>
          <w:b/>
          <w:bCs/>
        </w:rPr>
      </w:pPr>
      <w:r w:rsidRPr="00542E0A">
        <w:rPr>
          <w:b/>
          <w:bCs/>
        </w:rPr>
        <w:t>на оказание медицинских услуг</w:t>
      </w:r>
    </w:p>
    <w:p w:rsidR="004668A8" w:rsidRPr="00542E0A" w:rsidRDefault="004668A8" w:rsidP="005C7A4D">
      <w:pPr>
        <w:jc w:val="center"/>
      </w:pPr>
    </w:p>
    <w:p w:rsidR="004668A8" w:rsidRPr="00542E0A" w:rsidRDefault="004668A8" w:rsidP="005C7A4D">
      <w:pPr>
        <w:jc w:val="center"/>
      </w:pPr>
      <w:r w:rsidRPr="00542E0A">
        <w:t>г. Челябинск</w:t>
      </w:r>
      <w:r w:rsidRPr="00542E0A">
        <w:tab/>
      </w:r>
      <w:r w:rsidRPr="00542E0A">
        <w:tab/>
      </w:r>
      <w:r w:rsidRPr="00542E0A">
        <w:tab/>
      </w:r>
      <w:r w:rsidRPr="00542E0A">
        <w:tab/>
      </w:r>
      <w:r w:rsidRPr="00542E0A">
        <w:tab/>
      </w:r>
      <w:r w:rsidRPr="00542E0A">
        <w:tab/>
      </w:r>
      <w:r w:rsidRPr="00542E0A">
        <w:tab/>
      </w:r>
      <w:r w:rsidR="00605704" w:rsidRPr="00542E0A">
        <w:t xml:space="preserve">                            ______________ 20</w:t>
      </w:r>
      <w:r w:rsidR="00F1550A" w:rsidRPr="00542E0A">
        <w:t>2</w:t>
      </w:r>
      <w:r w:rsidR="008A65A4" w:rsidRPr="00542E0A">
        <w:t>2</w:t>
      </w:r>
      <w:r w:rsidR="00C53414" w:rsidRPr="00542E0A">
        <w:t> </w:t>
      </w:r>
      <w:r w:rsidRPr="00542E0A">
        <w:t>г.</w:t>
      </w:r>
    </w:p>
    <w:p w:rsidR="004668A8" w:rsidRPr="00542E0A" w:rsidRDefault="004668A8" w:rsidP="005C7A4D">
      <w:pPr>
        <w:jc w:val="center"/>
      </w:pPr>
    </w:p>
    <w:p w:rsidR="004668A8" w:rsidRPr="00542E0A" w:rsidRDefault="000E0C77" w:rsidP="005C7A4D">
      <w:pPr>
        <w:ind w:firstLine="708"/>
        <w:jc w:val="both"/>
      </w:pPr>
      <w:r w:rsidRPr="00542E0A">
        <w:rPr>
          <w:b/>
          <w:bCs/>
        </w:rPr>
        <w:t>____________________________</w:t>
      </w:r>
      <w:r w:rsidR="004668A8" w:rsidRPr="00542E0A">
        <w:t xml:space="preserve">, именуемое в дальнейшем </w:t>
      </w:r>
      <w:r w:rsidR="004668A8" w:rsidRPr="00542E0A">
        <w:rPr>
          <w:b/>
          <w:bCs/>
        </w:rPr>
        <w:t>«Исполнитель</w:t>
      </w:r>
      <w:r w:rsidR="00D335EC" w:rsidRPr="00542E0A">
        <w:rPr>
          <w:b/>
          <w:bCs/>
        </w:rPr>
        <w:t>»</w:t>
      </w:r>
      <w:r w:rsidRPr="00542E0A">
        <w:rPr>
          <w:b/>
          <w:bCs/>
        </w:rPr>
        <w:t xml:space="preserve">, </w:t>
      </w:r>
      <w:r w:rsidR="002179E6" w:rsidRPr="00542E0A">
        <w:t xml:space="preserve">в лице </w:t>
      </w:r>
      <w:r w:rsidRPr="00542E0A">
        <w:t>___________________________</w:t>
      </w:r>
      <w:r w:rsidR="002179E6" w:rsidRPr="00542E0A">
        <w:t xml:space="preserve">, действующего на основании </w:t>
      </w:r>
      <w:r w:rsidRPr="00542E0A">
        <w:t>___________</w:t>
      </w:r>
      <w:r w:rsidR="00A046E7" w:rsidRPr="00542E0A">
        <w:t xml:space="preserve"> и Лицензи</w:t>
      </w:r>
      <w:r w:rsidR="00141050" w:rsidRPr="00542E0A">
        <w:t>и</w:t>
      </w:r>
      <w:r w:rsidR="00A046E7" w:rsidRPr="00542E0A">
        <w:t xml:space="preserve"> № </w:t>
      </w:r>
      <w:r w:rsidRPr="00542E0A">
        <w:t>____________</w:t>
      </w:r>
      <w:r w:rsidR="00A046E7" w:rsidRPr="00542E0A">
        <w:t xml:space="preserve"> от </w:t>
      </w:r>
      <w:r w:rsidRPr="00542E0A">
        <w:t>_____________</w:t>
      </w:r>
      <w:r w:rsidR="004668A8" w:rsidRPr="00542E0A">
        <w:t>, с одной стороны, и</w:t>
      </w:r>
      <w:r w:rsidRPr="00542E0A">
        <w:t xml:space="preserve"> Муниципальное бюджетное дошкольное образовательное учреждение</w:t>
      </w:r>
      <w:r w:rsidR="004116CA" w:rsidRPr="00542E0A">
        <w:t xml:space="preserve"> «Детский сад № 76 г. Челябинска»</w:t>
      </w:r>
      <w:r w:rsidRPr="00542E0A">
        <w:t xml:space="preserve"> (далее – МБДОУ «ДС № 76 г. Челябинска»)</w:t>
      </w:r>
      <w:r w:rsidR="004668A8" w:rsidRPr="00542E0A">
        <w:t>,</w:t>
      </w:r>
      <w:r w:rsidRPr="00542E0A">
        <w:t xml:space="preserve"> </w:t>
      </w:r>
      <w:r w:rsidR="004668A8" w:rsidRPr="00542E0A">
        <w:t>именуем</w:t>
      </w:r>
      <w:r w:rsidR="00F84D12" w:rsidRPr="00542E0A">
        <w:t>ое</w:t>
      </w:r>
      <w:r w:rsidR="004668A8" w:rsidRPr="00542E0A">
        <w:t xml:space="preserve"> в дальнейшем </w:t>
      </w:r>
      <w:r w:rsidR="004668A8" w:rsidRPr="00542E0A">
        <w:rPr>
          <w:b/>
          <w:bCs/>
        </w:rPr>
        <w:t>«Заказчик»</w:t>
      </w:r>
      <w:r w:rsidRPr="00542E0A">
        <w:rPr>
          <w:b/>
          <w:bCs/>
        </w:rPr>
        <w:t>,</w:t>
      </w:r>
      <w:r w:rsidR="009B6FFF" w:rsidRPr="00542E0A">
        <w:t xml:space="preserve"> в лице </w:t>
      </w:r>
      <w:r w:rsidR="004116CA" w:rsidRPr="00542E0A">
        <w:t>заведующей Березянской Елены Евгеньевны</w:t>
      </w:r>
      <w:r w:rsidRPr="00542E0A">
        <w:t xml:space="preserve">, </w:t>
      </w:r>
      <w:r w:rsidR="004668A8" w:rsidRPr="00542E0A">
        <w:t xml:space="preserve">действующего на основании  </w:t>
      </w:r>
      <w:r w:rsidR="009631B8" w:rsidRPr="00542E0A">
        <w:t>Устава</w:t>
      </w:r>
      <w:r w:rsidR="004668A8" w:rsidRPr="00542E0A">
        <w:t xml:space="preserve">, с другой стороны,  заключили </w:t>
      </w:r>
      <w:r w:rsidRPr="00542E0A">
        <w:t>контракт</w:t>
      </w:r>
      <w:r w:rsidR="004668A8" w:rsidRPr="00542E0A">
        <w:t xml:space="preserve"> о нижеследующем:</w:t>
      </w:r>
    </w:p>
    <w:p w:rsidR="009D629F" w:rsidRPr="00542E0A" w:rsidRDefault="009D629F" w:rsidP="005C7A4D">
      <w:pPr>
        <w:ind w:firstLine="708"/>
        <w:jc w:val="both"/>
      </w:pPr>
    </w:p>
    <w:p w:rsidR="004668A8" w:rsidRPr="00542E0A" w:rsidRDefault="004668A8" w:rsidP="00255198">
      <w:pPr>
        <w:pStyle w:val="a3"/>
        <w:numPr>
          <w:ilvl w:val="0"/>
          <w:numId w:val="1"/>
        </w:numPr>
        <w:jc w:val="center"/>
        <w:rPr>
          <w:rFonts w:ascii="Times New Roman" w:hAnsi="Times New Roman" w:cs="Times New Roman"/>
          <w:b/>
          <w:bCs/>
        </w:rPr>
      </w:pPr>
      <w:r w:rsidRPr="00542E0A">
        <w:rPr>
          <w:rFonts w:ascii="Times New Roman" w:hAnsi="Times New Roman" w:cs="Times New Roman"/>
          <w:b/>
          <w:bCs/>
        </w:rPr>
        <w:t xml:space="preserve">Предмет </w:t>
      </w:r>
      <w:r w:rsidR="000E0C77" w:rsidRPr="00542E0A">
        <w:rPr>
          <w:rFonts w:ascii="Times New Roman" w:hAnsi="Times New Roman" w:cs="Times New Roman"/>
          <w:b/>
          <w:bCs/>
        </w:rPr>
        <w:t>контракт</w:t>
      </w:r>
      <w:r w:rsidRPr="00542E0A">
        <w:rPr>
          <w:rFonts w:ascii="Times New Roman" w:hAnsi="Times New Roman" w:cs="Times New Roman"/>
          <w:b/>
          <w:bCs/>
        </w:rPr>
        <w:t>а</w:t>
      </w:r>
    </w:p>
    <w:p w:rsidR="00542E0A" w:rsidRPr="00542E0A" w:rsidRDefault="004668A8" w:rsidP="00542E0A">
      <w:pPr>
        <w:pStyle w:val="a3"/>
        <w:numPr>
          <w:ilvl w:val="1"/>
          <w:numId w:val="1"/>
        </w:numPr>
        <w:tabs>
          <w:tab w:val="clear" w:pos="510"/>
          <w:tab w:val="num" w:pos="284"/>
          <w:tab w:val="left" w:pos="1134"/>
        </w:tabs>
        <w:ind w:left="0" w:firstLine="709"/>
        <w:jc w:val="both"/>
        <w:rPr>
          <w:rFonts w:ascii="Times New Roman" w:hAnsi="Times New Roman" w:cs="Times New Roman"/>
        </w:rPr>
      </w:pPr>
      <w:r w:rsidRPr="00542E0A">
        <w:rPr>
          <w:rFonts w:ascii="Times New Roman" w:hAnsi="Times New Roman" w:cs="Times New Roman"/>
          <w:b/>
          <w:bCs/>
        </w:rPr>
        <w:t>Заказчик</w:t>
      </w:r>
      <w:r w:rsidRPr="00542E0A">
        <w:rPr>
          <w:rFonts w:ascii="Times New Roman" w:hAnsi="Times New Roman" w:cs="Times New Roman"/>
        </w:rPr>
        <w:t xml:space="preserve"> поручает, а </w:t>
      </w:r>
      <w:r w:rsidRPr="00542E0A">
        <w:rPr>
          <w:rFonts w:ascii="Times New Roman" w:hAnsi="Times New Roman" w:cs="Times New Roman"/>
          <w:b/>
          <w:bCs/>
        </w:rPr>
        <w:t>Исполнитель</w:t>
      </w:r>
      <w:r w:rsidRPr="00542E0A">
        <w:rPr>
          <w:rFonts w:ascii="Times New Roman" w:hAnsi="Times New Roman" w:cs="Times New Roman"/>
        </w:rPr>
        <w:t xml:space="preserve"> принимает на себя обязательства оказать медицинские услуги работникам </w:t>
      </w:r>
      <w:r w:rsidRPr="00542E0A">
        <w:rPr>
          <w:rFonts w:ascii="Times New Roman" w:hAnsi="Times New Roman" w:cs="Times New Roman"/>
          <w:b/>
          <w:bCs/>
        </w:rPr>
        <w:t>Заказчика</w:t>
      </w:r>
      <w:r w:rsidRPr="00542E0A">
        <w:rPr>
          <w:rFonts w:ascii="Times New Roman" w:hAnsi="Times New Roman" w:cs="Times New Roman"/>
        </w:rPr>
        <w:t xml:space="preserve">, указанные в пункте 1.2 </w:t>
      </w:r>
      <w:r w:rsidR="000E0C77" w:rsidRPr="00542E0A">
        <w:rPr>
          <w:rFonts w:ascii="Times New Roman" w:hAnsi="Times New Roman" w:cs="Times New Roman"/>
        </w:rPr>
        <w:t>Контракт</w:t>
      </w:r>
      <w:r w:rsidRPr="00542E0A">
        <w:rPr>
          <w:rFonts w:ascii="Times New Roman" w:hAnsi="Times New Roman" w:cs="Times New Roman"/>
        </w:rPr>
        <w:t xml:space="preserve">а, а </w:t>
      </w:r>
      <w:r w:rsidRPr="00542E0A">
        <w:rPr>
          <w:rFonts w:ascii="Times New Roman" w:hAnsi="Times New Roman" w:cs="Times New Roman"/>
          <w:b/>
          <w:bCs/>
        </w:rPr>
        <w:t xml:space="preserve">Заказчик </w:t>
      </w:r>
      <w:r w:rsidRPr="00542E0A">
        <w:rPr>
          <w:rFonts w:ascii="Times New Roman" w:hAnsi="Times New Roman" w:cs="Times New Roman"/>
        </w:rPr>
        <w:t>обязуется оплатить эти медицинские услуги в сроки и в порядке, которые указаны в пункте</w:t>
      </w:r>
      <w:r w:rsidR="000E0C77" w:rsidRPr="00542E0A">
        <w:rPr>
          <w:rFonts w:ascii="Times New Roman" w:hAnsi="Times New Roman" w:cs="Times New Roman"/>
        </w:rPr>
        <w:t xml:space="preserve"> </w:t>
      </w:r>
      <w:r w:rsidRPr="00542E0A">
        <w:rPr>
          <w:rFonts w:ascii="Times New Roman" w:hAnsi="Times New Roman" w:cs="Times New Roman"/>
        </w:rPr>
        <w:t xml:space="preserve">3.1. </w:t>
      </w:r>
      <w:r w:rsidR="000E0C77" w:rsidRPr="00542E0A">
        <w:rPr>
          <w:rFonts w:ascii="Times New Roman" w:hAnsi="Times New Roman" w:cs="Times New Roman"/>
        </w:rPr>
        <w:t>Контракт</w:t>
      </w:r>
      <w:r w:rsidRPr="00542E0A">
        <w:rPr>
          <w:rFonts w:ascii="Times New Roman" w:hAnsi="Times New Roman" w:cs="Times New Roman"/>
        </w:rPr>
        <w:t>а.</w:t>
      </w:r>
    </w:p>
    <w:p w:rsidR="004668A8" w:rsidRPr="00542E0A" w:rsidRDefault="004668A8" w:rsidP="00542E0A">
      <w:pPr>
        <w:pStyle w:val="a3"/>
        <w:numPr>
          <w:ilvl w:val="1"/>
          <w:numId w:val="1"/>
        </w:numPr>
        <w:tabs>
          <w:tab w:val="clear" w:pos="510"/>
          <w:tab w:val="num" w:pos="284"/>
          <w:tab w:val="left" w:pos="1134"/>
        </w:tabs>
        <w:ind w:left="0" w:firstLine="709"/>
        <w:jc w:val="both"/>
        <w:rPr>
          <w:rFonts w:ascii="Times New Roman" w:hAnsi="Times New Roman" w:cs="Times New Roman"/>
        </w:rPr>
      </w:pPr>
      <w:r w:rsidRPr="00542E0A">
        <w:rPr>
          <w:rFonts w:ascii="Times New Roman" w:hAnsi="Times New Roman" w:cs="Times New Roman"/>
          <w:b/>
          <w:bCs/>
        </w:rPr>
        <w:t>Исполнитель</w:t>
      </w:r>
      <w:r w:rsidRPr="00542E0A">
        <w:rPr>
          <w:rFonts w:ascii="Times New Roman" w:hAnsi="Times New Roman" w:cs="Times New Roman"/>
        </w:rPr>
        <w:t xml:space="preserve"> обязуется проводить периодические медицинские осмотры и обследования работников </w:t>
      </w:r>
      <w:r w:rsidRPr="00542E0A">
        <w:rPr>
          <w:rFonts w:ascii="Times New Roman" w:hAnsi="Times New Roman" w:cs="Times New Roman"/>
          <w:b/>
          <w:bCs/>
        </w:rPr>
        <w:t xml:space="preserve">Заказчика </w:t>
      </w:r>
      <w:r w:rsidRPr="00542E0A">
        <w:rPr>
          <w:rFonts w:ascii="Times New Roman" w:hAnsi="Times New Roman" w:cs="Times New Roman"/>
        </w:rPr>
        <w:t>из</w:t>
      </w:r>
      <w:r w:rsidR="000E0C77" w:rsidRPr="00542E0A">
        <w:rPr>
          <w:rFonts w:ascii="Times New Roman" w:hAnsi="Times New Roman" w:cs="Times New Roman"/>
        </w:rPr>
        <w:t xml:space="preserve"> </w:t>
      </w:r>
      <w:r w:rsidRPr="00542E0A">
        <w:rPr>
          <w:rFonts w:ascii="Times New Roman" w:hAnsi="Times New Roman" w:cs="Times New Roman"/>
        </w:rPr>
        <w:t xml:space="preserve">числа категории лиц, подлежащих медицинским осмотрам в соответствии с приказом </w:t>
      </w:r>
      <w:r w:rsidR="00035935" w:rsidRPr="00542E0A">
        <w:rPr>
          <w:rFonts w:ascii="Times New Roman" w:hAnsi="Times New Roman" w:cs="Times New Roman"/>
        </w:rPr>
        <w:t>Министерства здравоохранения РФ от 28.01.2021 г. № 29н «Об утверждении</w:t>
      </w:r>
      <w:r w:rsidR="000E0C77" w:rsidRPr="00542E0A">
        <w:rPr>
          <w:rFonts w:ascii="Times New Roman" w:hAnsi="Times New Roman" w:cs="Times New Roman"/>
        </w:rPr>
        <w:t xml:space="preserve"> </w:t>
      </w:r>
      <w:r w:rsidR="00035935" w:rsidRPr="00542E0A">
        <w:rPr>
          <w:rFonts w:ascii="Times New Roman" w:hAnsi="Times New Roman" w:cs="Times New Roman"/>
        </w:rPr>
        <w:t xml:space="preserve">Порядка проведения обязательных предварительных и периодических медицинских осмотров работников, предусмотренных частью четвертой статьи 213 </w:t>
      </w:r>
      <w:r w:rsidR="00134765" w:rsidRPr="00542E0A">
        <w:rPr>
          <w:rFonts w:ascii="Times New Roman" w:hAnsi="Times New Roman" w:cs="Times New Roman"/>
        </w:rPr>
        <w:t>Т</w:t>
      </w:r>
      <w:r w:rsidR="00035935" w:rsidRPr="00542E0A">
        <w:rPr>
          <w:rFonts w:ascii="Times New Roman" w:hAnsi="Times New Roman" w:cs="Times New Roman"/>
        </w:rPr>
        <w:t>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0A02DD" w:rsidRPr="00542E0A">
        <w:rPr>
          <w:rFonts w:ascii="Times New Roman" w:hAnsi="Times New Roman" w:cs="Times New Roman"/>
        </w:rPr>
        <w:t>.</w:t>
      </w:r>
    </w:p>
    <w:p w:rsidR="004668A8" w:rsidRPr="00542E0A" w:rsidRDefault="004668A8" w:rsidP="00542E0A">
      <w:pPr>
        <w:pStyle w:val="a3"/>
        <w:numPr>
          <w:ilvl w:val="1"/>
          <w:numId w:val="1"/>
        </w:numPr>
        <w:tabs>
          <w:tab w:val="clear" w:pos="510"/>
          <w:tab w:val="num" w:pos="0"/>
          <w:tab w:val="left" w:pos="1134"/>
          <w:tab w:val="left" w:pos="10348"/>
        </w:tabs>
        <w:ind w:left="0" w:firstLine="709"/>
        <w:jc w:val="both"/>
        <w:rPr>
          <w:rFonts w:ascii="Times New Roman" w:hAnsi="Times New Roman" w:cs="Times New Roman"/>
        </w:rPr>
      </w:pPr>
      <w:r w:rsidRPr="00542E0A">
        <w:rPr>
          <w:rFonts w:ascii="Times New Roman" w:hAnsi="Times New Roman" w:cs="Times New Roman"/>
        </w:rPr>
        <w:t xml:space="preserve">Место оказания медицинских услуг: г. Челябинск, </w:t>
      </w:r>
      <w:r w:rsidR="000E0C77" w:rsidRPr="00542E0A">
        <w:rPr>
          <w:rFonts w:ascii="Times New Roman" w:hAnsi="Times New Roman" w:cs="Times New Roman"/>
        </w:rPr>
        <w:t>___________________.</w:t>
      </w:r>
    </w:p>
    <w:p w:rsidR="004668A8" w:rsidRPr="00542E0A" w:rsidRDefault="004668A8" w:rsidP="00542E0A">
      <w:pPr>
        <w:pStyle w:val="a3"/>
        <w:numPr>
          <w:ilvl w:val="1"/>
          <w:numId w:val="1"/>
        </w:numPr>
        <w:tabs>
          <w:tab w:val="clear" w:pos="510"/>
          <w:tab w:val="num" w:pos="0"/>
          <w:tab w:val="left" w:pos="1134"/>
          <w:tab w:val="left" w:pos="9602"/>
        </w:tabs>
        <w:ind w:left="0" w:firstLine="709"/>
        <w:jc w:val="both"/>
        <w:rPr>
          <w:rFonts w:ascii="Times New Roman" w:hAnsi="Times New Roman" w:cs="Times New Roman"/>
        </w:rPr>
      </w:pPr>
      <w:r w:rsidRPr="00542E0A">
        <w:rPr>
          <w:rFonts w:ascii="Times New Roman" w:hAnsi="Times New Roman" w:cs="Times New Roman"/>
        </w:rPr>
        <w:t xml:space="preserve">Оказанные услуги оформляются актом </w:t>
      </w:r>
      <w:r w:rsidR="00542E0A" w:rsidRPr="00542E0A">
        <w:rPr>
          <w:rFonts w:ascii="Times New Roman" w:hAnsi="Times New Roman" w:cs="Times New Roman"/>
        </w:rPr>
        <w:t>сдачи-приемки</w:t>
      </w:r>
      <w:r w:rsidR="00542E0A" w:rsidRPr="00C07555">
        <w:t xml:space="preserve"> </w:t>
      </w:r>
      <w:r w:rsidR="00542E0A">
        <w:rPr>
          <w:rFonts w:ascii="Times New Roman" w:hAnsi="Times New Roman" w:cs="Times New Roman"/>
        </w:rPr>
        <w:t>оказанных услуг</w:t>
      </w:r>
      <w:r w:rsidRPr="00542E0A">
        <w:rPr>
          <w:rFonts w:ascii="Times New Roman" w:hAnsi="Times New Roman" w:cs="Times New Roman"/>
        </w:rPr>
        <w:t>.</w:t>
      </w:r>
    </w:p>
    <w:p w:rsidR="00AF62EE" w:rsidRPr="00542E0A" w:rsidRDefault="00AF62EE" w:rsidP="00542E0A">
      <w:pPr>
        <w:pStyle w:val="a3"/>
        <w:numPr>
          <w:ilvl w:val="1"/>
          <w:numId w:val="1"/>
        </w:numPr>
        <w:tabs>
          <w:tab w:val="clear" w:pos="510"/>
          <w:tab w:val="num" w:pos="0"/>
          <w:tab w:val="left" w:pos="1134"/>
          <w:tab w:val="left" w:pos="9602"/>
        </w:tabs>
        <w:ind w:left="0" w:firstLine="709"/>
        <w:jc w:val="both"/>
        <w:rPr>
          <w:rFonts w:ascii="Times New Roman" w:hAnsi="Times New Roman" w:cs="Times New Roman"/>
        </w:rPr>
      </w:pPr>
      <w:r w:rsidRPr="00542E0A">
        <w:rPr>
          <w:rFonts w:ascii="Times New Roman" w:hAnsi="Times New Roman" w:cs="Times New Roman"/>
        </w:rPr>
        <w:t xml:space="preserve">Срок оказания услуг </w:t>
      </w:r>
      <w:r w:rsidR="002A024A">
        <w:rPr>
          <w:rFonts w:ascii="Times New Roman" w:hAnsi="Times New Roman" w:cs="Times New Roman"/>
        </w:rPr>
        <w:t xml:space="preserve">с момента заключения Контракта </w:t>
      </w:r>
      <w:r w:rsidR="004116CA" w:rsidRPr="00542E0A">
        <w:rPr>
          <w:rFonts w:ascii="Times New Roman" w:hAnsi="Times New Roman" w:cs="Times New Roman"/>
        </w:rPr>
        <w:t>до 31.12.2022</w:t>
      </w:r>
      <w:r w:rsidRPr="00542E0A">
        <w:rPr>
          <w:rFonts w:ascii="Times New Roman" w:hAnsi="Times New Roman" w:cs="Times New Roman"/>
        </w:rPr>
        <w:t>.</w:t>
      </w:r>
    </w:p>
    <w:p w:rsidR="004116CA" w:rsidRPr="00542E0A" w:rsidRDefault="004116CA" w:rsidP="00542E0A">
      <w:pPr>
        <w:pStyle w:val="a3"/>
        <w:numPr>
          <w:ilvl w:val="1"/>
          <w:numId w:val="1"/>
        </w:numPr>
        <w:tabs>
          <w:tab w:val="clear" w:pos="510"/>
          <w:tab w:val="num" w:pos="0"/>
          <w:tab w:val="left" w:pos="1134"/>
          <w:tab w:val="left" w:pos="9602"/>
        </w:tabs>
        <w:ind w:left="0" w:firstLine="709"/>
        <w:jc w:val="both"/>
        <w:rPr>
          <w:rFonts w:ascii="Times New Roman" w:hAnsi="Times New Roman" w:cs="Times New Roman"/>
        </w:rPr>
      </w:pPr>
      <w:r w:rsidRPr="00542E0A">
        <w:rPr>
          <w:rFonts w:ascii="Times New Roman" w:hAnsi="Times New Roman" w:cs="Times New Roman"/>
          <w:spacing w:val="-2"/>
        </w:rPr>
        <w:t>Контракт заключен на основании п.4 ч.1 ст.93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4116CA" w:rsidRPr="00542E0A" w:rsidRDefault="004116CA" w:rsidP="00542E0A">
      <w:pPr>
        <w:pStyle w:val="a3"/>
        <w:numPr>
          <w:ilvl w:val="1"/>
          <w:numId w:val="1"/>
        </w:numPr>
        <w:tabs>
          <w:tab w:val="clear" w:pos="510"/>
          <w:tab w:val="num" w:pos="0"/>
          <w:tab w:val="left" w:pos="1134"/>
          <w:tab w:val="left" w:pos="9602"/>
        </w:tabs>
        <w:ind w:left="0" w:firstLine="709"/>
        <w:jc w:val="both"/>
        <w:rPr>
          <w:rFonts w:ascii="Times New Roman" w:hAnsi="Times New Roman" w:cs="Times New Roman"/>
        </w:rPr>
      </w:pPr>
      <w:r w:rsidRPr="00542E0A">
        <w:rPr>
          <w:rFonts w:ascii="Times New Roman" w:hAnsi="Times New Roman" w:cs="Times New Roman"/>
        </w:rPr>
        <w:t>Настоящий Контракт составлен в форме электронного документа, подписанного усиленными электронными подписями Сторон.</w:t>
      </w:r>
    </w:p>
    <w:p w:rsidR="004668A8" w:rsidRDefault="004668A8" w:rsidP="009A5310">
      <w:pPr>
        <w:pStyle w:val="a3"/>
        <w:tabs>
          <w:tab w:val="left" w:pos="9602"/>
          <w:tab w:val="left" w:pos="9637"/>
        </w:tabs>
        <w:jc w:val="both"/>
        <w:rPr>
          <w:rFonts w:ascii="Times New Roman" w:hAnsi="Times New Roman" w:cs="Times New Roman"/>
          <w:sz w:val="16"/>
          <w:szCs w:val="16"/>
        </w:rPr>
      </w:pPr>
    </w:p>
    <w:p w:rsidR="00542E0A" w:rsidRPr="00C07555" w:rsidRDefault="00542E0A" w:rsidP="00542E0A">
      <w:pPr>
        <w:ind w:right="-57"/>
        <w:jc w:val="center"/>
      </w:pPr>
      <w:r w:rsidRPr="00C07555">
        <w:rPr>
          <w:b/>
        </w:rPr>
        <w:t>2</w:t>
      </w:r>
      <w:r w:rsidRPr="00C07555">
        <w:t xml:space="preserve">. </w:t>
      </w:r>
      <w:r w:rsidRPr="00C07555">
        <w:rPr>
          <w:b/>
        </w:rPr>
        <w:t xml:space="preserve">Цена </w:t>
      </w:r>
      <w:r>
        <w:rPr>
          <w:b/>
        </w:rPr>
        <w:t>Контракт</w:t>
      </w:r>
      <w:r w:rsidRPr="00C07555">
        <w:rPr>
          <w:b/>
        </w:rPr>
        <w:t>а и порядок расчётов</w:t>
      </w:r>
    </w:p>
    <w:p w:rsidR="00542E0A" w:rsidRPr="00C07555" w:rsidRDefault="00542E0A" w:rsidP="00542E0A">
      <w:pPr>
        <w:snapToGrid w:val="0"/>
        <w:ind w:firstLine="708"/>
        <w:jc w:val="both"/>
      </w:pPr>
      <w:r w:rsidRPr="00C07555">
        <w:t xml:space="preserve">2.1. </w:t>
      </w:r>
      <w:r w:rsidRPr="00C07555">
        <w:rPr>
          <w:bCs/>
          <w:lang w:eastAsia="ar-SA"/>
        </w:rPr>
        <w:t xml:space="preserve">Максимальное значение цены </w:t>
      </w:r>
      <w:r>
        <w:t>контракт</w:t>
      </w:r>
      <w:r w:rsidRPr="00C07555">
        <w:rPr>
          <w:bCs/>
          <w:lang w:eastAsia="ar-SA"/>
        </w:rPr>
        <w:t xml:space="preserve">а (далее - цена </w:t>
      </w:r>
      <w:r>
        <w:t>контракт</w:t>
      </w:r>
      <w:r w:rsidRPr="00C07555">
        <w:rPr>
          <w:bCs/>
          <w:lang w:eastAsia="ar-SA"/>
        </w:rPr>
        <w:t xml:space="preserve">а) составляет: </w:t>
      </w:r>
      <w:r w:rsidR="002A024A">
        <w:rPr>
          <w:bCs/>
          <w:lang w:eastAsia="ar-SA"/>
        </w:rPr>
        <w:t>________________</w:t>
      </w:r>
      <w:r w:rsidRPr="00AC4649">
        <w:rPr>
          <w:bCs/>
          <w:lang w:eastAsia="ar-SA"/>
        </w:rPr>
        <w:t xml:space="preserve"> (</w:t>
      </w:r>
      <w:r w:rsidR="002A024A">
        <w:rPr>
          <w:bCs/>
          <w:lang w:eastAsia="ar-SA"/>
        </w:rPr>
        <w:t>________________________</w:t>
      </w:r>
      <w:r w:rsidRPr="00AC4649">
        <w:rPr>
          <w:bCs/>
          <w:lang w:eastAsia="ar-SA"/>
        </w:rPr>
        <w:t>)</w:t>
      </w:r>
      <w:r w:rsidRPr="00C07555">
        <w:t>, НДС не облагается на основании пункта 2 части 2 статьи 149 Налогового кодекса РФ.</w:t>
      </w:r>
    </w:p>
    <w:p w:rsidR="00542E0A" w:rsidRPr="00C07555" w:rsidRDefault="00542E0A" w:rsidP="00542E0A">
      <w:pPr>
        <w:shd w:val="clear" w:color="auto" w:fill="FFFFFF"/>
        <w:autoSpaceDE w:val="0"/>
        <w:autoSpaceDN w:val="0"/>
        <w:adjustRightInd w:val="0"/>
        <w:ind w:firstLine="709"/>
        <w:jc w:val="both"/>
        <w:rPr>
          <w:rFonts w:eastAsia="Calibri"/>
          <w:lang w:eastAsia="en-US"/>
        </w:rPr>
      </w:pPr>
      <w:r w:rsidRPr="00C07555">
        <w:rPr>
          <w:rFonts w:eastAsia="Calibri"/>
          <w:lang w:eastAsia="en-US"/>
        </w:rPr>
        <w:t>Цена единиц у</w:t>
      </w:r>
      <w:r>
        <w:rPr>
          <w:rFonts w:eastAsia="Calibri"/>
          <w:lang w:eastAsia="en-US"/>
        </w:rPr>
        <w:t>слуг определяется п.6 Спецификация (Приложение №1</w:t>
      </w:r>
      <w:r w:rsidRPr="00C07555">
        <w:rPr>
          <w:rFonts w:eastAsia="Calibri"/>
          <w:lang w:eastAsia="en-US"/>
        </w:rPr>
        <w:t xml:space="preserve"> к </w:t>
      </w:r>
      <w:r>
        <w:rPr>
          <w:rFonts w:eastAsia="Calibri"/>
          <w:lang w:eastAsia="en-US"/>
        </w:rPr>
        <w:t>Контракт</w:t>
      </w:r>
      <w:r w:rsidRPr="00C07555">
        <w:rPr>
          <w:rFonts w:eastAsia="Calibri"/>
          <w:lang w:eastAsia="en-US"/>
        </w:rPr>
        <w:t>у</w:t>
      </w:r>
      <w:r>
        <w:rPr>
          <w:rFonts w:eastAsia="Calibri"/>
          <w:lang w:eastAsia="en-US"/>
        </w:rPr>
        <w:t>)</w:t>
      </w:r>
      <w:r w:rsidRPr="00C07555">
        <w:rPr>
          <w:rFonts w:eastAsia="Calibri"/>
          <w:lang w:eastAsia="en-US"/>
        </w:rPr>
        <w:t xml:space="preserve">, является твердой и устанавливается на весь срок исполнения </w:t>
      </w:r>
      <w:r>
        <w:rPr>
          <w:rFonts w:eastAsia="Calibri"/>
          <w:lang w:eastAsia="en-US"/>
        </w:rPr>
        <w:t>Контракт</w:t>
      </w:r>
      <w:r w:rsidRPr="00C07555">
        <w:rPr>
          <w:rFonts w:eastAsia="Calibri"/>
          <w:lang w:eastAsia="en-US"/>
        </w:rPr>
        <w:t>а.</w:t>
      </w:r>
    </w:p>
    <w:p w:rsidR="00542E0A" w:rsidRPr="00C07555" w:rsidRDefault="00542E0A" w:rsidP="00542E0A">
      <w:pPr>
        <w:snapToGrid w:val="0"/>
        <w:ind w:firstLine="708"/>
        <w:jc w:val="both"/>
      </w:pPr>
      <w:r w:rsidRPr="00C07555">
        <w:t xml:space="preserve">2.2. В соответствии с действующим законодательством Заказчик производит удержание денежной суммы для уплаты налогов, сборов и иных обязательных платежей в бюджеты бюджетной системы Российской Федерации, связанных с оплатой </w:t>
      </w:r>
      <w:r>
        <w:t>Контракт</w:t>
      </w:r>
      <w:r w:rsidRPr="00C07555">
        <w:t xml:space="preserve">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из суммы, причитающейся Исполнителю за оказание услуг по настоящему </w:t>
      </w:r>
      <w:r>
        <w:t>Контракт</w:t>
      </w:r>
      <w:r w:rsidRPr="00C07555">
        <w:t>у.</w:t>
      </w:r>
    </w:p>
    <w:p w:rsidR="00542E0A" w:rsidRPr="00C07555" w:rsidRDefault="00542E0A" w:rsidP="00542E0A">
      <w:pPr>
        <w:tabs>
          <w:tab w:val="left" w:pos="142"/>
        </w:tabs>
        <w:ind w:right="-1" w:firstLine="709"/>
        <w:jc w:val="both"/>
      </w:pPr>
      <w:r w:rsidRPr="00C07555">
        <w:t xml:space="preserve">2.3. Цена </w:t>
      </w:r>
      <w:r>
        <w:t>Контракт</w:t>
      </w:r>
      <w:r w:rsidRPr="00C07555">
        <w:t xml:space="preserve">а включает в себя цену услуг, все расходы Исполнителя, связанные с исполнением </w:t>
      </w:r>
      <w:r>
        <w:t>контракт</w:t>
      </w:r>
      <w:r w:rsidRPr="00C07555">
        <w:t xml:space="preserve">а, а также расходы Исполнителя на транспортировку, страхование, уплату таможенных пошлин, всех налогов, сборов и других расходов Исполнителя, связанных с исполнением обязательств по настоящему </w:t>
      </w:r>
      <w:r>
        <w:t>Контракт</w:t>
      </w:r>
      <w:r w:rsidRPr="00C07555">
        <w:t>у (в том числе стоимость расходных материалов: перчатки, вакутейнеры, шприцы и др., используемые при оказании медицинских услуг).</w:t>
      </w:r>
    </w:p>
    <w:p w:rsidR="00542E0A" w:rsidRDefault="00542E0A" w:rsidP="00542E0A">
      <w:pPr>
        <w:widowControl w:val="0"/>
        <w:ind w:firstLine="708"/>
        <w:jc w:val="both"/>
      </w:pPr>
      <w:r w:rsidRPr="00C07555">
        <w:t xml:space="preserve">2.4. </w:t>
      </w:r>
      <w:r>
        <w:t xml:space="preserve">Оплата оказанных услуг производится ежемесячно по ценам единиц услуг, исходя из объема фактически оказанных в отчетном периоде медицинских услуг, в размере, не превышающем нарастающим итогом максимального значения цены контракта, в течение 30 календарных дней с момента подписания Сторонами акта оказанных услуг за отчетный период путем перечисления денежных средств на расчетный счет Исполнителя на основании выставленного Исполнителем счета. </w:t>
      </w:r>
    </w:p>
    <w:p w:rsidR="00542E0A" w:rsidRPr="00C07555" w:rsidRDefault="00542E0A" w:rsidP="00542E0A">
      <w:pPr>
        <w:widowControl w:val="0"/>
        <w:ind w:firstLine="708"/>
        <w:jc w:val="both"/>
      </w:pPr>
      <w:r>
        <w:t>Отчетным периодом признается предшествующий сдаче/приемке календарный месяц, в котором оказаны услуги.</w:t>
      </w:r>
    </w:p>
    <w:p w:rsidR="00542E0A" w:rsidRPr="00C07555" w:rsidRDefault="00542E0A" w:rsidP="00542E0A">
      <w:pPr>
        <w:widowControl w:val="0"/>
        <w:ind w:firstLine="709"/>
        <w:jc w:val="both"/>
      </w:pPr>
      <w:r w:rsidRPr="00C07555">
        <w:t>Предоставление Исполнителем акта сдачи-приемки оказанных услуг, счета осуществляется в течение 3 рабочих дней с даты окончания оказания услуг в отчетном периоде.</w:t>
      </w:r>
    </w:p>
    <w:p w:rsidR="00542E0A" w:rsidRPr="00C07555" w:rsidRDefault="00542E0A" w:rsidP="00542E0A">
      <w:pPr>
        <w:tabs>
          <w:tab w:val="left" w:pos="1260"/>
        </w:tabs>
        <w:ind w:firstLine="709"/>
        <w:jc w:val="both"/>
      </w:pPr>
      <w:r w:rsidRPr="00C07555">
        <w:t>Аванс не предусмотрен.</w:t>
      </w:r>
    </w:p>
    <w:p w:rsidR="00542E0A" w:rsidRPr="00C07555" w:rsidRDefault="00542E0A" w:rsidP="00BB7E41">
      <w:pPr>
        <w:widowControl w:val="0"/>
        <w:ind w:firstLine="709"/>
        <w:jc w:val="both"/>
      </w:pPr>
      <w:r w:rsidRPr="00C07555">
        <w:rPr>
          <w:rFonts w:eastAsia="Calibri"/>
          <w:lang w:eastAsia="en-US"/>
        </w:rPr>
        <w:t xml:space="preserve">2.5. </w:t>
      </w:r>
      <w:r w:rsidRPr="00C07555">
        <w:t>Документы об оказанных услугах составляются Исполнителем.</w:t>
      </w:r>
    </w:p>
    <w:p w:rsidR="002A024A" w:rsidRPr="002A024A" w:rsidRDefault="00542E0A" w:rsidP="002A024A">
      <w:pPr>
        <w:widowControl w:val="0"/>
        <w:ind w:firstLine="708"/>
        <w:jc w:val="both"/>
        <w:rPr>
          <w:color w:val="000000"/>
        </w:rPr>
      </w:pPr>
      <w:r w:rsidRPr="002A024A">
        <w:t xml:space="preserve">2.6. Источник финансирования Контракта: </w:t>
      </w:r>
      <w:r w:rsidR="002A024A" w:rsidRPr="002A024A">
        <w:rPr>
          <w:color w:val="000000"/>
        </w:rPr>
        <w:t>средства бюджетных учреждений (субсидии на выполнение муниципального задания).</w:t>
      </w:r>
    </w:p>
    <w:p w:rsidR="00542E0A" w:rsidRPr="00E72D19" w:rsidRDefault="00542E0A" w:rsidP="002A024A">
      <w:pPr>
        <w:widowControl w:val="0"/>
        <w:ind w:firstLine="708"/>
        <w:jc w:val="both"/>
      </w:pPr>
      <w:r w:rsidRPr="00E72D19">
        <w:t xml:space="preserve">2.7. </w:t>
      </w:r>
      <w:r w:rsidRPr="005D22FA">
        <w:t xml:space="preserve">В случае изменения счета Исполнителя, Исполнитель обязан в течение одного дня с даты изменения счета в письменной форме уведомить об этом Заказчика с указанием новых реквизитов счета. В </w:t>
      </w:r>
      <w:r w:rsidRPr="005D22FA">
        <w:lastRenderedPageBreak/>
        <w:t>противном случае, все риски, связанные с перечислением денежных средств на указанный в настоящем Контракте счет Исполнителя, несет сам Исполнитель.</w:t>
      </w:r>
    </w:p>
    <w:p w:rsidR="00542E0A" w:rsidRDefault="00542E0A" w:rsidP="00542E0A">
      <w:pPr>
        <w:ind w:right="-142" w:firstLine="709"/>
        <w:jc w:val="both"/>
      </w:pPr>
    </w:p>
    <w:p w:rsidR="00542E0A" w:rsidRPr="00E72D19" w:rsidRDefault="00542E0A" w:rsidP="002A024A">
      <w:pPr>
        <w:tabs>
          <w:tab w:val="left" w:pos="567"/>
        </w:tabs>
        <w:ind w:right="-57"/>
        <w:contextualSpacing/>
        <w:jc w:val="center"/>
        <w:rPr>
          <w:b/>
        </w:rPr>
      </w:pPr>
      <w:r w:rsidRPr="00E72D19">
        <w:rPr>
          <w:b/>
        </w:rPr>
        <w:t>3. Права и обязанности Сторон</w:t>
      </w:r>
    </w:p>
    <w:p w:rsidR="00542E0A" w:rsidRPr="00E72D19" w:rsidRDefault="00542E0A" w:rsidP="00542E0A">
      <w:pPr>
        <w:tabs>
          <w:tab w:val="left" w:pos="567"/>
        </w:tabs>
        <w:ind w:right="-57" w:firstLine="567"/>
      </w:pPr>
      <w:r w:rsidRPr="00E72D19">
        <w:t>3.1. Исполнитель обязан:</w:t>
      </w:r>
    </w:p>
    <w:p w:rsidR="00542E0A" w:rsidRPr="00E72D19" w:rsidRDefault="00542E0A" w:rsidP="00542E0A">
      <w:pPr>
        <w:tabs>
          <w:tab w:val="left" w:pos="567"/>
        </w:tabs>
        <w:ind w:right="-57" w:firstLine="567"/>
        <w:jc w:val="both"/>
      </w:pPr>
      <w:r w:rsidRPr="00E72D19">
        <w:t xml:space="preserve">3.1.1. Оказать предусмотренные настоящим </w:t>
      </w:r>
      <w:r>
        <w:t>Контракт</w:t>
      </w:r>
      <w:r w:rsidRPr="00E72D19">
        <w:t xml:space="preserve">ом услуги в срок, установленные настоящим </w:t>
      </w:r>
      <w:r>
        <w:t>Контракт</w:t>
      </w:r>
      <w:r w:rsidRPr="00E72D19">
        <w:t>ом.</w:t>
      </w:r>
    </w:p>
    <w:p w:rsidR="00542E0A" w:rsidRPr="00E72D19" w:rsidRDefault="00542E0A" w:rsidP="00542E0A">
      <w:pPr>
        <w:tabs>
          <w:tab w:val="left" w:pos="567"/>
        </w:tabs>
        <w:ind w:right="-57" w:firstLine="567"/>
        <w:jc w:val="both"/>
      </w:pPr>
      <w:r w:rsidRPr="00E72D19">
        <w:t xml:space="preserve">3.1.2. Услуги должны быть оказаны в соответствии с Техническим заданием (Приложение </w:t>
      </w:r>
      <w:r>
        <w:t>№</w:t>
      </w:r>
      <w:r w:rsidRPr="00E72D19">
        <w:t xml:space="preserve">1 к </w:t>
      </w:r>
      <w:r>
        <w:t>Контракт</w:t>
      </w:r>
      <w:r w:rsidRPr="00E72D19">
        <w:t xml:space="preserve">у), являющимся неотъемлемой частью </w:t>
      </w:r>
      <w:r>
        <w:t>Контракт</w:t>
      </w:r>
      <w:r w:rsidRPr="00E72D19">
        <w:t xml:space="preserve">а. Качество услуг должно соответствовать требованиям, установленным законодательством Российской Федерации, и требованиям </w:t>
      </w:r>
      <w:r>
        <w:t>Контракт</w:t>
      </w:r>
      <w:r w:rsidRPr="00E72D19">
        <w:t>а.</w:t>
      </w:r>
    </w:p>
    <w:p w:rsidR="00542E0A" w:rsidRPr="00E72D19" w:rsidRDefault="00542E0A" w:rsidP="00542E0A">
      <w:pPr>
        <w:tabs>
          <w:tab w:val="left" w:pos="567"/>
        </w:tabs>
        <w:ind w:right="-57" w:firstLine="567"/>
        <w:jc w:val="both"/>
      </w:pPr>
      <w:r w:rsidRPr="00E72D19">
        <w:t xml:space="preserve">3.1.3. </w:t>
      </w:r>
      <w:r w:rsidRPr="006573A6">
        <w:t>Оказывать Услуги на основе современных технологий, с использованием современной техники и оборудования, с привлечением высококвалифицированных медицинских специалистов при строгом соблюдении Основ законодательства РФ об охране здоровья граждан.</w:t>
      </w:r>
    </w:p>
    <w:p w:rsidR="00542E0A" w:rsidRDefault="00542E0A" w:rsidP="00542E0A">
      <w:pPr>
        <w:tabs>
          <w:tab w:val="left" w:pos="567"/>
        </w:tabs>
        <w:ind w:right="-57" w:firstLine="567"/>
        <w:jc w:val="both"/>
      </w:pPr>
      <w:r w:rsidRPr="00E72D19">
        <w:t xml:space="preserve">3.1.4. </w:t>
      </w:r>
      <w:r w:rsidRPr="006573A6">
        <w:t>Оформлять работникам Заказчика, направляемым на периодический медицинский осмотр, Медицинскую карту амбулаторного больного (учетная форма № 025/у-04, утвержденная приказом Минздравсоцразвития России от 22 ноября 2004 г. № 255) (далее - медицинская карта), куда вносятся заключения врачей-специалистов, результаты лабораторных и инструментальных исследований, заключение по результатам периодического медицинского осмотра и другую необходимую медицинскую документацию в соответствии с действующим законодательством Российской Федерации.</w:t>
      </w:r>
    </w:p>
    <w:p w:rsidR="00542E0A" w:rsidRDefault="00542E0A" w:rsidP="00542E0A">
      <w:pPr>
        <w:tabs>
          <w:tab w:val="left" w:pos="567"/>
        </w:tabs>
        <w:ind w:right="-57" w:firstLine="567"/>
        <w:jc w:val="both"/>
      </w:pPr>
      <w:r w:rsidRPr="00E72D19">
        <w:t>3.1.5. В срок, установленный Заказчиком, безвозмездно устранять обнаруженные им недостатки в</w:t>
      </w:r>
      <w:r w:rsidR="002A024A">
        <w:t xml:space="preserve"> </w:t>
      </w:r>
      <w:r w:rsidRPr="00E72D19">
        <w:t xml:space="preserve">результатах оказанных услуг или иные отступления от условий настоящего </w:t>
      </w:r>
      <w:r>
        <w:t>Контракт</w:t>
      </w:r>
      <w:r w:rsidRPr="00E72D19">
        <w:t>а.</w:t>
      </w:r>
    </w:p>
    <w:p w:rsidR="00542E0A" w:rsidRDefault="00542E0A" w:rsidP="00542E0A">
      <w:pPr>
        <w:tabs>
          <w:tab w:val="left" w:pos="567"/>
        </w:tabs>
        <w:ind w:right="-57" w:firstLine="567"/>
        <w:jc w:val="both"/>
      </w:pPr>
      <w:r>
        <w:t xml:space="preserve">3.1.6. </w:t>
      </w:r>
      <w:r w:rsidRPr="006573A6">
        <w:t>Проинформировать каждого работника о результатах проведенного медицинского осмотра (обследования), а именно: в доступной для работника форме предоставить имеющуюся информацию о состоянии 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542E0A" w:rsidRDefault="00542E0A" w:rsidP="00542E0A">
      <w:pPr>
        <w:tabs>
          <w:tab w:val="left" w:pos="567"/>
        </w:tabs>
        <w:ind w:right="-57" w:firstLine="567"/>
        <w:jc w:val="both"/>
      </w:pPr>
      <w:r>
        <w:t>3.1.7. Строго соблюдать медицинские нормы и правила, соблюдать санитарно-эпидемиологический режим.</w:t>
      </w:r>
    </w:p>
    <w:p w:rsidR="00542E0A" w:rsidRPr="00E72D19" w:rsidRDefault="00542E0A" w:rsidP="00542E0A">
      <w:pPr>
        <w:tabs>
          <w:tab w:val="left" w:pos="567"/>
        </w:tabs>
        <w:ind w:right="-57" w:firstLine="567"/>
        <w:jc w:val="both"/>
      </w:pPr>
      <w:r>
        <w:t>3.1.8. Строго соблюдать врачебную тайну.</w:t>
      </w:r>
    </w:p>
    <w:p w:rsidR="00542E0A" w:rsidRPr="00E72D19" w:rsidRDefault="00542E0A" w:rsidP="00542E0A">
      <w:pPr>
        <w:tabs>
          <w:tab w:val="left" w:pos="567"/>
        </w:tabs>
        <w:ind w:right="-57" w:firstLine="567"/>
        <w:jc w:val="both"/>
      </w:pPr>
      <w:r w:rsidRPr="00E72D19">
        <w:t>3.2. Исполнитель вправе:</w:t>
      </w:r>
    </w:p>
    <w:p w:rsidR="00542E0A" w:rsidRDefault="00542E0A" w:rsidP="00542E0A">
      <w:pPr>
        <w:tabs>
          <w:tab w:val="left" w:pos="567"/>
        </w:tabs>
        <w:ind w:right="-57" w:firstLine="567"/>
        <w:jc w:val="both"/>
      </w:pPr>
      <w:r w:rsidRPr="00E72D19">
        <w:t>3.2.1</w:t>
      </w:r>
      <w:r>
        <w:t>. Запрашивать и получать у Заказчика информацию, необходимую для исполнения настоящего Контракта.</w:t>
      </w:r>
    </w:p>
    <w:p w:rsidR="00542E0A" w:rsidRDefault="00542E0A" w:rsidP="00542E0A">
      <w:pPr>
        <w:tabs>
          <w:tab w:val="left" w:pos="567"/>
        </w:tabs>
        <w:ind w:right="-57" w:firstLine="567"/>
        <w:jc w:val="both"/>
      </w:pPr>
      <w:r>
        <w:t>3.2.2. Отказаться от оказания Услуги сотрудникам Заказчика, направляемым на периодический медицинский осмотр, если в ходе оказания Услуги будет достоверно установлено, что сотрудники Заказчика, включенные в Список сотрудников направляемых на периодический медицинский осмотр, страдают заболеваниями, представляющими опасность для окружающих, перечень которых определяется Правительством РФ, и нуждаются в специализированной медицинской помощи в порядке, предусмотренном действующим законодательством РФ.</w:t>
      </w:r>
    </w:p>
    <w:p w:rsidR="00542E0A" w:rsidRPr="00E72D19" w:rsidRDefault="00542E0A" w:rsidP="00542E0A">
      <w:pPr>
        <w:tabs>
          <w:tab w:val="left" w:pos="567"/>
        </w:tabs>
        <w:ind w:right="-57" w:firstLine="567"/>
        <w:jc w:val="both"/>
      </w:pPr>
      <w:r>
        <w:t>3.2.3. По согласованию с Заказчиком оказать услуги досрочно.</w:t>
      </w:r>
    </w:p>
    <w:p w:rsidR="00542E0A" w:rsidRPr="00E72D19" w:rsidRDefault="00542E0A" w:rsidP="00542E0A">
      <w:pPr>
        <w:tabs>
          <w:tab w:val="left" w:pos="567"/>
        </w:tabs>
        <w:ind w:right="-57" w:firstLine="567"/>
        <w:jc w:val="both"/>
      </w:pPr>
      <w:r w:rsidRPr="00E72D19">
        <w:t>3.3. Заказчик обязан:</w:t>
      </w:r>
    </w:p>
    <w:p w:rsidR="00542E0A" w:rsidRDefault="00542E0A" w:rsidP="00542E0A">
      <w:pPr>
        <w:tabs>
          <w:tab w:val="left" w:pos="567"/>
        </w:tabs>
        <w:ind w:right="-57" w:firstLine="567"/>
        <w:jc w:val="both"/>
      </w:pPr>
      <w:r w:rsidRPr="00E72D19">
        <w:t xml:space="preserve">3.3.1. </w:t>
      </w:r>
      <w:r>
        <w:t>Обеспечить приемку надлежаще оказанных услуг в соответствии с условиями настоящего Контракта.</w:t>
      </w:r>
    </w:p>
    <w:p w:rsidR="00542E0A" w:rsidRDefault="00542E0A" w:rsidP="00542E0A">
      <w:pPr>
        <w:tabs>
          <w:tab w:val="left" w:pos="567"/>
        </w:tabs>
        <w:ind w:right="-57" w:firstLine="567"/>
        <w:jc w:val="both"/>
      </w:pPr>
      <w:r>
        <w:t>3.3.2. Оплачивать надлежаще оказанные услуги в соответствии с условиями настоящего Контракта.</w:t>
      </w:r>
    </w:p>
    <w:p w:rsidR="00542E0A" w:rsidRDefault="00542E0A" w:rsidP="00542E0A">
      <w:pPr>
        <w:tabs>
          <w:tab w:val="left" w:pos="567"/>
        </w:tabs>
        <w:ind w:right="-57" w:firstLine="567"/>
        <w:jc w:val="both"/>
      </w:pPr>
      <w:r>
        <w:t>3.3.3. В течение трех рабочих дней с момента заключения настоящего Контракта предоставить Исполнителю в письменном виде Поименный список работников, подлежащих периодическому медицинскому осмотру.</w:t>
      </w:r>
    </w:p>
    <w:p w:rsidR="00542E0A" w:rsidRDefault="00542E0A" w:rsidP="00542E0A">
      <w:pPr>
        <w:tabs>
          <w:tab w:val="left" w:pos="567"/>
        </w:tabs>
        <w:ind w:right="-57" w:firstLine="567"/>
        <w:jc w:val="both"/>
      </w:pPr>
      <w:r>
        <w:t>3.3.4. Предоставлять по запросам Исполнителя информацию, необходимую для исполнения настоящего Контракта.</w:t>
      </w:r>
    </w:p>
    <w:p w:rsidR="00542E0A" w:rsidRDefault="00542E0A" w:rsidP="00542E0A">
      <w:pPr>
        <w:tabs>
          <w:tab w:val="left" w:pos="567"/>
        </w:tabs>
        <w:ind w:right="-57" w:firstLine="567"/>
        <w:jc w:val="both"/>
      </w:pPr>
      <w:r>
        <w:t>3.3.5. Обеспечить поступление работников для прохождения медицинского осмотра в соответствии с Календарным планом.</w:t>
      </w:r>
    </w:p>
    <w:p w:rsidR="00542E0A" w:rsidRDefault="00542E0A" w:rsidP="00542E0A">
      <w:pPr>
        <w:tabs>
          <w:tab w:val="left" w:pos="567"/>
        </w:tabs>
        <w:ind w:right="-57" w:firstLine="567"/>
        <w:jc w:val="both"/>
      </w:pPr>
      <w:r>
        <w:t>3.3.6. Не менее чем за 3 (три) рабочих дня до дня оказания Услуг письменно извещать Исполнителя о внесении изменений и дополнений в Поименный список сотрудников, подлежащих периодическому медицинскому осмотру.</w:t>
      </w:r>
    </w:p>
    <w:p w:rsidR="00542E0A" w:rsidRDefault="00542E0A" w:rsidP="00542E0A">
      <w:pPr>
        <w:tabs>
          <w:tab w:val="left" w:pos="567"/>
        </w:tabs>
        <w:ind w:right="-57" w:firstLine="567"/>
        <w:jc w:val="both"/>
      </w:pPr>
      <w:r>
        <w:t>3.4. Заказчик имеет право:</w:t>
      </w:r>
    </w:p>
    <w:p w:rsidR="00542E0A" w:rsidRDefault="00542E0A" w:rsidP="00542E0A">
      <w:pPr>
        <w:tabs>
          <w:tab w:val="left" w:pos="567"/>
        </w:tabs>
        <w:ind w:right="-57" w:firstLine="567"/>
        <w:jc w:val="both"/>
      </w:pPr>
      <w:r>
        <w:t>3.4.1. В любое время получать информацию об объеме и качестве медицинских услуг, оказываемых Исполнителем по настоящему Контракту, не вмешиваясь в административно-хозяйственную деятельность Исполнителя.</w:t>
      </w:r>
    </w:p>
    <w:p w:rsidR="00542E0A" w:rsidRPr="00E72D19" w:rsidRDefault="00542E0A" w:rsidP="00542E0A">
      <w:pPr>
        <w:tabs>
          <w:tab w:val="left" w:pos="567"/>
        </w:tabs>
        <w:ind w:right="-57" w:firstLine="567"/>
        <w:jc w:val="both"/>
      </w:pPr>
      <w:r>
        <w:t>3.4.2. В ходе исполнения настоящего Контракта вносить изменения и дополнения в представленный Исполнителю Поименный список работников, подлежащих периодическому медицинскому осмотру.</w:t>
      </w:r>
    </w:p>
    <w:p w:rsidR="00542E0A" w:rsidRPr="00C7078A" w:rsidRDefault="00542E0A" w:rsidP="00542E0A">
      <w:pPr>
        <w:ind w:right="-142" w:firstLine="709"/>
        <w:jc w:val="both"/>
        <w:rPr>
          <w:color w:val="FF0000"/>
        </w:rPr>
      </w:pPr>
    </w:p>
    <w:p w:rsidR="0023583E" w:rsidRDefault="0023583E" w:rsidP="002A024A">
      <w:pPr>
        <w:tabs>
          <w:tab w:val="left" w:pos="851"/>
        </w:tabs>
        <w:jc w:val="center"/>
        <w:rPr>
          <w:b/>
        </w:rPr>
      </w:pPr>
    </w:p>
    <w:p w:rsidR="00542E0A" w:rsidRPr="00E72D19" w:rsidRDefault="00542E0A" w:rsidP="002A024A">
      <w:pPr>
        <w:tabs>
          <w:tab w:val="left" w:pos="851"/>
        </w:tabs>
        <w:jc w:val="center"/>
        <w:rPr>
          <w:b/>
        </w:rPr>
      </w:pPr>
      <w:r w:rsidRPr="00E72D19">
        <w:rPr>
          <w:b/>
        </w:rPr>
        <w:t>4. Порядок и сроки приёмки оказанных услуг</w:t>
      </w:r>
    </w:p>
    <w:p w:rsidR="00542E0A" w:rsidRPr="00E72D19" w:rsidRDefault="00542E0A" w:rsidP="00542E0A">
      <w:pPr>
        <w:ind w:right="-57" w:firstLine="567"/>
        <w:jc w:val="both"/>
        <w:rPr>
          <w:rFonts w:eastAsia="Calibri"/>
        </w:rPr>
      </w:pPr>
      <w:r w:rsidRPr="00E72D19">
        <w:rPr>
          <w:rFonts w:eastAsia="Calibri"/>
        </w:rPr>
        <w:t xml:space="preserve">4.1. Исполнитель обязан оказывать услуги в объеме и в сроки, предусмотренные настоящим </w:t>
      </w:r>
      <w:r w:rsidRPr="00E72D19">
        <w:t>контракт</w:t>
      </w:r>
      <w:r w:rsidRPr="00E72D19">
        <w:rPr>
          <w:rFonts w:eastAsia="Calibri"/>
        </w:rPr>
        <w:t xml:space="preserve">ом, техническим заданием (Приложение № 1 к настоящему </w:t>
      </w:r>
      <w:r w:rsidRPr="00E72D19">
        <w:t>контракт</w:t>
      </w:r>
      <w:r w:rsidRPr="00E72D19">
        <w:rPr>
          <w:rFonts w:eastAsia="Calibri"/>
        </w:rPr>
        <w:t>у).</w:t>
      </w:r>
    </w:p>
    <w:p w:rsidR="00542E0A" w:rsidRPr="00E72D19" w:rsidRDefault="00542E0A" w:rsidP="00542E0A">
      <w:pPr>
        <w:ind w:right="-57" w:firstLine="567"/>
        <w:jc w:val="both"/>
        <w:rPr>
          <w:rFonts w:eastAsia="Calibri"/>
        </w:rPr>
      </w:pPr>
      <w:r w:rsidRPr="00E72D19">
        <w:rPr>
          <w:rFonts w:eastAsia="Calibri"/>
        </w:rPr>
        <w:t xml:space="preserve">Исполнитель на основании списков </w:t>
      </w:r>
      <w:r>
        <w:rPr>
          <w:rFonts w:eastAsia="Calibri"/>
        </w:rPr>
        <w:t>работ</w:t>
      </w:r>
      <w:r w:rsidRPr="00E72D19">
        <w:rPr>
          <w:rFonts w:eastAsia="Calibri"/>
        </w:rPr>
        <w:t>ников, предоставляемых Заказчиком в период, указанный в пункте 1.</w:t>
      </w:r>
      <w:r w:rsidR="002A024A">
        <w:rPr>
          <w:rFonts w:eastAsia="Calibri"/>
        </w:rPr>
        <w:t>5.</w:t>
      </w:r>
      <w:r w:rsidRPr="00E72D19">
        <w:rPr>
          <w:rFonts w:eastAsia="Calibri"/>
        </w:rPr>
        <w:t xml:space="preserve"> </w:t>
      </w:r>
      <w:r w:rsidRPr="00E72D19">
        <w:t>контракт</w:t>
      </w:r>
      <w:r w:rsidRPr="00E72D19">
        <w:rPr>
          <w:rFonts w:eastAsia="Calibri"/>
        </w:rPr>
        <w:t>а, качественно проводит осмотр (освидетельствование) с выдачей заключения.</w:t>
      </w:r>
    </w:p>
    <w:p w:rsidR="00542E0A" w:rsidRPr="00E72D19" w:rsidRDefault="00542E0A" w:rsidP="00542E0A">
      <w:pPr>
        <w:ind w:right="-57" w:firstLine="567"/>
        <w:jc w:val="both"/>
        <w:rPr>
          <w:rFonts w:eastAsia="Calibri"/>
        </w:rPr>
      </w:pPr>
      <w:r w:rsidRPr="00E72D19">
        <w:rPr>
          <w:rFonts w:eastAsia="Calibri"/>
        </w:rPr>
        <w:t>4.2. Осмотр (освидетельствование) проводится Исполнителем в срок и в</w:t>
      </w:r>
      <w:r>
        <w:rPr>
          <w:rFonts w:eastAsia="Calibri"/>
        </w:rPr>
        <w:t>ремя, согласованные с Заказчиком</w:t>
      </w:r>
      <w:r w:rsidRPr="00E72D19">
        <w:rPr>
          <w:rFonts w:eastAsia="Calibri"/>
        </w:rPr>
        <w:t>.</w:t>
      </w:r>
    </w:p>
    <w:p w:rsidR="00542E0A" w:rsidRPr="00E72D19" w:rsidRDefault="00542E0A" w:rsidP="00542E0A">
      <w:pPr>
        <w:ind w:right="-57" w:firstLine="567"/>
        <w:jc w:val="both"/>
        <w:rPr>
          <w:rFonts w:eastAsia="Calibri"/>
        </w:rPr>
      </w:pPr>
      <w:r w:rsidRPr="00E72D19">
        <w:rPr>
          <w:rFonts w:eastAsia="Calibri"/>
        </w:rPr>
        <w:t xml:space="preserve">4.3. Исполнитель самостоятельно ведет учет оказанных медицинских услуг по осмотру (освидетельствованию) </w:t>
      </w:r>
      <w:r>
        <w:rPr>
          <w:rFonts w:eastAsia="Calibri"/>
        </w:rPr>
        <w:t>работ</w:t>
      </w:r>
      <w:r w:rsidRPr="00E72D19">
        <w:rPr>
          <w:rFonts w:eastAsia="Calibri"/>
        </w:rPr>
        <w:t>ников и оформляет акт сдачи-приемки оказанных услуг.</w:t>
      </w:r>
    </w:p>
    <w:p w:rsidR="00542E0A" w:rsidRPr="00E72D19" w:rsidRDefault="00542E0A" w:rsidP="00542E0A">
      <w:pPr>
        <w:ind w:right="-57" w:firstLine="567"/>
        <w:jc w:val="both"/>
        <w:rPr>
          <w:rFonts w:eastAsia="Calibri"/>
        </w:rPr>
      </w:pPr>
      <w:r w:rsidRPr="00E72D19">
        <w:rPr>
          <w:rFonts w:eastAsia="Calibri"/>
        </w:rPr>
        <w:t xml:space="preserve">4.4. Каждый произведенный Исполнителем факт оказания услуги </w:t>
      </w:r>
      <w:r>
        <w:rPr>
          <w:rFonts w:eastAsia="Calibri"/>
        </w:rPr>
        <w:t>работ</w:t>
      </w:r>
      <w:r w:rsidRPr="00E72D19">
        <w:rPr>
          <w:rFonts w:eastAsia="Calibri"/>
        </w:rPr>
        <w:t>нику фиксируется (подтверждается) в личной медицинской книжке сотрудника.</w:t>
      </w:r>
    </w:p>
    <w:p w:rsidR="00542E0A" w:rsidRPr="00E72D19" w:rsidRDefault="00542E0A" w:rsidP="00542E0A">
      <w:pPr>
        <w:ind w:right="-57" w:firstLine="567"/>
        <w:jc w:val="both"/>
        <w:rPr>
          <w:rFonts w:eastAsia="Calibri"/>
        </w:rPr>
      </w:pPr>
      <w:r w:rsidRPr="00E72D19">
        <w:rPr>
          <w:rFonts w:eastAsia="Calibri"/>
        </w:rPr>
        <w:t>4</w:t>
      </w:r>
      <w:r w:rsidRPr="00340BB5">
        <w:rPr>
          <w:rFonts w:eastAsia="Calibri"/>
        </w:rPr>
        <w:t>.5. После окончания оказания услуг в целом Исполнитель в течение 1 (одного) рабочего дня представляет Заказчику акт сдачи-приемки оказанных медицинских услуг, который, при отсутствии со стороны Заказчика замечаний, должен быть подписан Заказчиком в течение 5 (пяти) рабочих дней с момента представления его Исполнителем.</w:t>
      </w:r>
    </w:p>
    <w:p w:rsidR="00542E0A" w:rsidRPr="00E72D19" w:rsidRDefault="00542E0A" w:rsidP="00542E0A">
      <w:pPr>
        <w:ind w:right="-57" w:firstLine="567"/>
        <w:jc w:val="both"/>
        <w:rPr>
          <w:rFonts w:eastAsia="Calibri"/>
        </w:rPr>
      </w:pPr>
      <w:r w:rsidRPr="00E72D19">
        <w:rPr>
          <w:rFonts w:eastAsia="Calibri"/>
        </w:rPr>
        <w:t xml:space="preserve">При наличии со стороны Заказчика замечаний к услугам, оказанным Исполнителем ненадлежащим образом (либо не оказанным), данные замечания фиксируются Заказчиком в акте сдачи-приемки оказанных услуг, с указанием оценочной стоимости соответствующих видов услуг, оказанных ненадлежащим образом (не оказанных), подлежащей вычету из суммы оплаты Исполнителю по </w:t>
      </w:r>
      <w:r w:rsidRPr="00E72D19">
        <w:t>контракт</w:t>
      </w:r>
      <w:r w:rsidRPr="00E72D19">
        <w:rPr>
          <w:rFonts w:eastAsia="Calibri"/>
        </w:rPr>
        <w:t xml:space="preserve">у (при невозможности устранения соответствующих замечаний Заказчика). </w:t>
      </w:r>
    </w:p>
    <w:p w:rsidR="00542E0A" w:rsidRPr="00E72D19" w:rsidRDefault="00542E0A" w:rsidP="00542E0A">
      <w:pPr>
        <w:ind w:right="-57" w:firstLine="567"/>
        <w:jc w:val="both"/>
        <w:rPr>
          <w:rFonts w:eastAsia="Calibri"/>
        </w:rPr>
      </w:pPr>
      <w:r w:rsidRPr="00E72D19">
        <w:rPr>
          <w:rFonts w:eastAsia="Calibri"/>
        </w:rPr>
        <w:t xml:space="preserve">При наличии со стороны Заказчика устранимых замечаний к услугам, оказанным Исполнителем ненадлежащим образом (либо не оказанным) Заказчик в течение пяти рабочих дней с момента представления Исполнителем акта сдачи-приемки оказанных медицинских услуг направляет Исполнителю мотивированный письменный отказ от приемки оказанных медицинских услуг, с указанием замечаний к оказанным медицинским услугам и сроков по их устранению. Устранение замечаний (недостатков) производится Исполнителем за свой счет при условии, что они не выходят за рамки функций, предусмотренных настоящим </w:t>
      </w:r>
      <w:r w:rsidRPr="00E72D19">
        <w:t>контракт</w:t>
      </w:r>
      <w:r w:rsidRPr="00E72D19">
        <w:rPr>
          <w:rFonts w:eastAsia="Calibri"/>
        </w:rPr>
        <w:t xml:space="preserve">ом. Повторная приемка оказанных услуг, после устранения замечаний, осуществляется в порядке, установленном для первоначальной сдачи-приемки оказанных услуг. </w:t>
      </w:r>
    </w:p>
    <w:p w:rsidR="00542E0A" w:rsidRPr="00E72D19" w:rsidRDefault="00542E0A" w:rsidP="00542E0A">
      <w:pPr>
        <w:ind w:right="-57" w:firstLine="567"/>
        <w:jc w:val="both"/>
        <w:rPr>
          <w:rFonts w:eastAsia="Calibri"/>
        </w:rPr>
      </w:pPr>
      <w:r w:rsidRPr="00E72D19">
        <w:rPr>
          <w:rFonts w:eastAsia="Calibri"/>
        </w:rPr>
        <w:t xml:space="preserve">4.6. Исполнитель обязан в срок, указанный Заказчиком, устранять недостатки, выявленные в ходе проверки услуг. </w:t>
      </w:r>
    </w:p>
    <w:p w:rsidR="00542E0A" w:rsidRDefault="00542E0A" w:rsidP="00542E0A">
      <w:pPr>
        <w:widowControl w:val="0"/>
        <w:autoSpaceDE w:val="0"/>
        <w:autoSpaceDN w:val="0"/>
        <w:adjustRightInd w:val="0"/>
        <w:ind w:firstLine="540"/>
        <w:jc w:val="both"/>
      </w:pPr>
    </w:p>
    <w:p w:rsidR="00542E0A" w:rsidRPr="00E72D19" w:rsidRDefault="00542E0A" w:rsidP="002A024A">
      <w:pPr>
        <w:tabs>
          <w:tab w:val="left" w:pos="142"/>
        </w:tabs>
        <w:ind w:right="-1"/>
        <w:contextualSpacing/>
        <w:jc w:val="center"/>
        <w:rPr>
          <w:b/>
        </w:rPr>
      </w:pPr>
      <w:r w:rsidRPr="00E72D19">
        <w:rPr>
          <w:b/>
        </w:rPr>
        <w:t>5. Ответственность Сторон</w:t>
      </w:r>
    </w:p>
    <w:p w:rsidR="002A024A" w:rsidRPr="00ED2C8B" w:rsidRDefault="00542E0A" w:rsidP="002A024A">
      <w:pPr>
        <w:ind w:firstLine="720"/>
        <w:jc w:val="both"/>
      </w:pPr>
      <w:r w:rsidRPr="00E72D19">
        <w:t xml:space="preserve">5.1. </w:t>
      </w:r>
      <w:r w:rsidR="002A024A" w:rsidRPr="00ED2C8B">
        <w:t>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2A024A" w:rsidRPr="00ED2C8B" w:rsidRDefault="002A024A" w:rsidP="002A024A">
      <w:pPr>
        <w:ind w:firstLine="720"/>
        <w:jc w:val="both"/>
      </w:pPr>
      <w:r w:rsidRPr="00ED2C8B">
        <w:t xml:space="preserve">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t>исполнитель</w:t>
      </w:r>
      <w:r w:rsidRPr="00ED2C8B">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8" w:anchor="dst100163" w:history="1">
        <w:r w:rsidRPr="00ED2C8B">
          <w:rPr>
            <w:rStyle w:val="a7"/>
          </w:rPr>
          <w:t>ключевой ставки</w:t>
        </w:r>
      </w:hyperlink>
      <w:r w:rsidRPr="00ED2C8B">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9" w:anchor="dst100012" w:history="1">
        <w:r w:rsidRPr="00ED2C8B">
          <w:rPr>
            <w:rStyle w:val="a7"/>
          </w:rPr>
          <w:t>порядке</w:t>
        </w:r>
      </w:hyperlink>
      <w:r w:rsidRPr="00ED2C8B">
        <w:t xml:space="preserve">, установленном Правительством Российской Федерации. </w:t>
      </w:r>
    </w:p>
    <w:p w:rsidR="002A024A" w:rsidRPr="00ED2C8B" w:rsidRDefault="002A024A" w:rsidP="002A024A">
      <w:pPr>
        <w:ind w:firstLine="720"/>
        <w:jc w:val="both"/>
      </w:pPr>
      <w:r w:rsidRPr="00ED2C8B">
        <w:t xml:space="preserve">5.3. </w:t>
      </w:r>
      <w:r w:rsidRPr="00ED2C8B">
        <w:rPr>
          <w:lang w:eastAsia="en-US"/>
        </w:rPr>
        <w:t xml:space="preserve">В случае просрочки исполнения </w:t>
      </w:r>
      <w:r>
        <w:rPr>
          <w:lang w:eastAsia="en-US"/>
        </w:rPr>
        <w:t>Исполнителе</w:t>
      </w:r>
      <w:r w:rsidRPr="00ED2C8B">
        <w:rPr>
          <w:lang w:eastAsia="en-US"/>
        </w:rPr>
        <w:t xml:space="preserve">м обязательств, предусмотренных контрактом, а также в иных случаях неисполнения или ненадлежащего исполнения </w:t>
      </w:r>
      <w:r>
        <w:rPr>
          <w:lang w:eastAsia="en-US"/>
        </w:rPr>
        <w:t>исполнителе</w:t>
      </w:r>
      <w:r w:rsidRPr="00ED2C8B">
        <w:rPr>
          <w:lang w:eastAsia="en-US"/>
        </w:rPr>
        <w:t xml:space="preserve">м обязательств, предусмотренных контрактом, заказчик направляет </w:t>
      </w:r>
      <w:r>
        <w:rPr>
          <w:lang w:eastAsia="en-US"/>
        </w:rPr>
        <w:t>исполнителю</w:t>
      </w:r>
      <w:r w:rsidRPr="00ED2C8B">
        <w:rPr>
          <w:lang w:eastAsia="en-US"/>
        </w:rPr>
        <w:t xml:space="preserve"> требование об уплате неустоек (штрафов, пеней).</w:t>
      </w:r>
    </w:p>
    <w:p w:rsidR="002A024A" w:rsidRPr="00ED2C8B" w:rsidRDefault="002A024A" w:rsidP="002A024A">
      <w:pPr>
        <w:ind w:firstLine="720"/>
        <w:jc w:val="both"/>
      </w:pPr>
      <w:r w:rsidRPr="00ED2C8B">
        <w:rPr>
          <w:lang w:eastAsia="en-US"/>
        </w:rPr>
        <w:t xml:space="preserve">5.4. Пеня начисляется за каждый день просрочки исполнения </w:t>
      </w:r>
      <w:r>
        <w:rPr>
          <w:lang w:eastAsia="en-US"/>
        </w:rPr>
        <w:t>Исполнителе</w:t>
      </w:r>
      <w:r w:rsidRPr="00ED2C8B">
        <w:rPr>
          <w:lang w:eastAsia="en-US"/>
        </w:rPr>
        <w:t xml:space="preserve">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lang w:eastAsia="en-US"/>
        </w:rPr>
        <w:t>Исполнителе</w:t>
      </w:r>
      <w:r w:rsidRPr="00ED2C8B">
        <w:rPr>
          <w:lang w:eastAsia="en-US"/>
        </w:rPr>
        <w:t xml:space="preserve">м, за исключением случаев, если законодательством Российской Федерации установлен иной порядок начисления пени. </w:t>
      </w:r>
    </w:p>
    <w:p w:rsidR="002A024A" w:rsidRPr="00ED2C8B" w:rsidRDefault="002A024A" w:rsidP="002A024A">
      <w:pPr>
        <w:ind w:firstLine="720"/>
        <w:jc w:val="both"/>
      </w:pPr>
      <w:r w:rsidRPr="00ED2C8B">
        <w:t xml:space="preserve">5.5.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r w:rsidRPr="00ED2C8B">
        <w:rPr>
          <w:lang w:eastAsia="en-US"/>
        </w:rPr>
        <w:t>1000 рублей, если цена контракта не превышает 3 млн. рублей (включительно);</w:t>
      </w:r>
    </w:p>
    <w:p w:rsidR="002A024A" w:rsidRPr="00ED2C8B" w:rsidRDefault="002A024A" w:rsidP="002A024A">
      <w:pPr>
        <w:ind w:firstLine="720"/>
        <w:jc w:val="both"/>
      </w:pPr>
      <w:r w:rsidRPr="00ED2C8B">
        <w:t xml:space="preserve">5.6. Штрафы начисляются за неисполнение или ненадлежащее исполнение </w:t>
      </w:r>
      <w:r>
        <w:t>Исполнителе</w:t>
      </w:r>
      <w:r w:rsidRPr="00ED2C8B">
        <w:t xml:space="preserve">м обязательств, предусмотренных, Контрактом, за исключением просрочки исполнения </w:t>
      </w:r>
      <w:r>
        <w:t>Исполнителе</w:t>
      </w:r>
      <w:r w:rsidRPr="00ED2C8B">
        <w:t xml:space="preserve">м обязательств, предусмотренных контрактом. Размер штрафа устанавливается Контрактом в </w:t>
      </w:r>
      <w:hyperlink r:id="rId10" w:anchor="dst100018" w:history="1">
        <w:r w:rsidRPr="00ED2C8B">
          <w:rPr>
            <w:rStyle w:val="a7"/>
          </w:rPr>
          <w:t>порядке</w:t>
        </w:r>
      </w:hyperlink>
      <w:r w:rsidRPr="00ED2C8B">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2A024A" w:rsidRPr="00ED2C8B" w:rsidRDefault="002A024A" w:rsidP="002A024A">
      <w:pPr>
        <w:autoSpaceDE w:val="0"/>
        <w:autoSpaceDN w:val="0"/>
        <w:adjustRightInd w:val="0"/>
        <w:ind w:firstLine="567"/>
        <w:jc w:val="both"/>
        <w:rPr>
          <w:lang w:eastAsia="en-US"/>
        </w:rPr>
      </w:pPr>
      <w:r w:rsidRPr="00ED2C8B">
        <w:rPr>
          <w:lang w:eastAsia="en-US"/>
        </w:rPr>
        <w:t>- 10 процентов цены контракта, если цена контракта не превышает 3 млн. рублей;</w:t>
      </w:r>
    </w:p>
    <w:p w:rsidR="002A024A" w:rsidRPr="00ED2C8B" w:rsidRDefault="002A024A" w:rsidP="002A024A">
      <w:pPr>
        <w:autoSpaceDE w:val="0"/>
        <w:autoSpaceDN w:val="0"/>
        <w:adjustRightInd w:val="0"/>
        <w:ind w:firstLine="539"/>
        <w:jc w:val="both"/>
      </w:pPr>
      <w:r w:rsidRPr="00ED2C8B">
        <w:t>5.</w:t>
      </w:r>
      <w:r>
        <w:t>7</w:t>
      </w:r>
      <w:r w:rsidRPr="00ED2C8B">
        <w:t xml:space="preserve">. Общая сумма начисленных штрафов за неисполнение или ненадлежащее исполнение </w:t>
      </w:r>
      <w:r>
        <w:t>Исполнителе</w:t>
      </w:r>
      <w:r w:rsidRPr="00ED2C8B">
        <w:t>м обязательств, предусмотренных Контрактом, не может превышать цену Контракта.</w:t>
      </w:r>
    </w:p>
    <w:p w:rsidR="002A024A" w:rsidRPr="00ED2C8B" w:rsidRDefault="002A024A" w:rsidP="002A024A">
      <w:pPr>
        <w:autoSpaceDE w:val="0"/>
        <w:autoSpaceDN w:val="0"/>
        <w:adjustRightInd w:val="0"/>
        <w:ind w:firstLine="539"/>
        <w:jc w:val="both"/>
      </w:pPr>
      <w:r w:rsidRPr="00ED2C8B">
        <w:t>5.</w:t>
      </w:r>
      <w:r>
        <w:t>8</w:t>
      </w:r>
      <w:r w:rsidRPr="00ED2C8B">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A024A" w:rsidRPr="00ED2C8B" w:rsidRDefault="002A024A" w:rsidP="002A024A">
      <w:pPr>
        <w:autoSpaceDE w:val="0"/>
        <w:autoSpaceDN w:val="0"/>
        <w:adjustRightInd w:val="0"/>
        <w:ind w:firstLine="539"/>
        <w:jc w:val="both"/>
        <w:rPr>
          <w:lang w:eastAsia="en-US"/>
        </w:rPr>
      </w:pPr>
      <w:r w:rsidRPr="00ED2C8B">
        <w:rPr>
          <w:lang w:eastAsia="en-US"/>
        </w:rPr>
        <w:t>5.</w:t>
      </w:r>
      <w:r>
        <w:rPr>
          <w:lang w:eastAsia="en-US"/>
        </w:rPr>
        <w:t>9</w:t>
      </w:r>
      <w:r w:rsidRPr="00ED2C8B">
        <w:rPr>
          <w:lang w:eastAsia="en-US"/>
        </w:rPr>
        <w:t xml:space="preserve">. В случае если законодательством Российской Федерации установлен иной порядок начисления штрафа, чем порядок, предусмотренный </w:t>
      </w:r>
      <w:r w:rsidRPr="00ED2C8B">
        <w:t>Постановлением Правительства Российской Федерации от 30.08.2017 №1042</w:t>
      </w:r>
      <w:r w:rsidRPr="00ED2C8B">
        <w:rPr>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2A024A" w:rsidRPr="00ED2C8B" w:rsidRDefault="002A024A" w:rsidP="002A024A">
      <w:pPr>
        <w:autoSpaceDE w:val="0"/>
        <w:autoSpaceDN w:val="0"/>
        <w:adjustRightInd w:val="0"/>
        <w:ind w:firstLine="539"/>
        <w:jc w:val="both"/>
      </w:pPr>
      <w:r w:rsidRPr="00ED2C8B">
        <w:t>5.1</w:t>
      </w:r>
      <w:r>
        <w:t>0</w:t>
      </w:r>
      <w:r w:rsidRPr="00ED2C8B">
        <w:t>.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2A024A" w:rsidRPr="00ED2C8B" w:rsidRDefault="002A024A" w:rsidP="002A024A">
      <w:pPr>
        <w:autoSpaceDE w:val="0"/>
        <w:autoSpaceDN w:val="0"/>
        <w:adjustRightInd w:val="0"/>
        <w:ind w:firstLine="539"/>
        <w:jc w:val="both"/>
      </w:pPr>
      <w:r w:rsidRPr="00ED2C8B">
        <w:t>5.1</w:t>
      </w:r>
      <w:r>
        <w:t>1</w:t>
      </w:r>
      <w:r w:rsidRPr="00ED2C8B">
        <w:t xml:space="preserve">. Штрафные неустойки уплачиваются </w:t>
      </w:r>
      <w:r>
        <w:t>Исполнителе</w:t>
      </w:r>
      <w:r w:rsidRPr="00ED2C8B">
        <w:t>м в течение 5 (пяти) рабочих дней с момента предъявления Заказчиком письменной претензии об уплате штрафных санкций.</w:t>
      </w:r>
    </w:p>
    <w:p w:rsidR="002A024A" w:rsidRPr="00ED2C8B" w:rsidRDefault="002A024A" w:rsidP="002A024A">
      <w:pPr>
        <w:autoSpaceDE w:val="0"/>
        <w:autoSpaceDN w:val="0"/>
        <w:adjustRightInd w:val="0"/>
        <w:ind w:firstLine="539"/>
        <w:jc w:val="both"/>
      </w:pPr>
      <w:r w:rsidRPr="00ED2C8B">
        <w:t>5.1</w:t>
      </w:r>
      <w:r>
        <w:t>2</w:t>
      </w:r>
      <w:r w:rsidRPr="00ED2C8B">
        <w:t>. Уплата неустойки не освобождает стороны от исполнения обязательств, принятых на себя по контракту.</w:t>
      </w:r>
    </w:p>
    <w:p w:rsidR="002A024A" w:rsidRPr="00E26883" w:rsidRDefault="002A024A" w:rsidP="002A024A">
      <w:pPr>
        <w:ind w:firstLine="539"/>
        <w:jc w:val="both"/>
      </w:pPr>
      <w:r w:rsidRPr="00ED2C8B">
        <w:t>5.1</w:t>
      </w:r>
      <w:r>
        <w:t>3</w:t>
      </w:r>
      <w:r w:rsidRPr="00ED2C8B">
        <w:t>.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42E0A" w:rsidRPr="00E72D19" w:rsidRDefault="00542E0A" w:rsidP="002A024A">
      <w:pPr>
        <w:autoSpaceDE w:val="0"/>
        <w:autoSpaceDN w:val="0"/>
        <w:adjustRightInd w:val="0"/>
        <w:ind w:firstLine="720"/>
        <w:jc w:val="both"/>
      </w:pPr>
    </w:p>
    <w:p w:rsidR="00542E0A" w:rsidRPr="00554703" w:rsidRDefault="00542E0A" w:rsidP="002A024A">
      <w:pPr>
        <w:jc w:val="center"/>
        <w:rPr>
          <w:b/>
        </w:rPr>
      </w:pPr>
      <w:r w:rsidRPr="00554703">
        <w:rPr>
          <w:b/>
        </w:rPr>
        <w:t>6. Обстоятельства непреодолимой силы</w:t>
      </w:r>
    </w:p>
    <w:p w:rsidR="00542E0A" w:rsidRPr="00554703" w:rsidRDefault="00542E0A" w:rsidP="00542E0A">
      <w:pPr>
        <w:tabs>
          <w:tab w:val="left" w:pos="1152"/>
        </w:tabs>
        <w:suppressAutoHyphens/>
        <w:autoSpaceDE w:val="0"/>
        <w:ind w:firstLine="709"/>
        <w:jc w:val="both"/>
        <w:rPr>
          <w:rFonts w:eastAsia="Calibri"/>
          <w:color w:val="000000"/>
          <w:lang w:eastAsia="en-US"/>
        </w:rPr>
      </w:pPr>
      <w:r w:rsidRPr="00554703">
        <w:rPr>
          <w:spacing w:val="-1"/>
          <w:lang w:eastAsia="ar-SA"/>
        </w:rPr>
        <w:t xml:space="preserve">6.1. </w:t>
      </w:r>
      <w:r w:rsidRPr="00554703">
        <w:rPr>
          <w:rFonts w:eastAsia="Calibri"/>
          <w:color w:val="000000"/>
          <w:lang w:eastAsia="en-US"/>
        </w:rPr>
        <w:t xml:space="preserve">Стороны освобождаются от ответственности за частичное или полное неисполнение обязательств по настоящему </w:t>
      </w:r>
      <w:r w:rsidRPr="00554703">
        <w:t>контракт</w:t>
      </w:r>
      <w:r w:rsidRPr="00554703">
        <w:rPr>
          <w:rFonts w:eastAsia="Calibri"/>
          <w:color w:val="000000"/>
          <w:lang w:eastAsia="en-US"/>
        </w:rPr>
        <w:t xml:space="preserve">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w:t>
      </w:r>
      <w:r w:rsidRPr="00554703">
        <w:t>контракт</w:t>
      </w:r>
      <w:r w:rsidRPr="00554703">
        <w:rPr>
          <w:rFonts w:eastAsia="Calibri"/>
          <w:color w:val="000000"/>
          <w:lang w:eastAsia="en-US"/>
        </w:rPr>
        <w:t xml:space="preserve">а. Срок исполнения обязательств по настоящему </w:t>
      </w:r>
      <w:r w:rsidRPr="00554703">
        <w:t>контракт</w:t>
      </w:r>
      <w:r w:rsidRPr="00554703">
        <w:rPr>
          <w:rFonts w:eastAsia="Calibri"/>
          <w:color w:val="000000"/>
          <w:lang w:eastAsia="en-US"/>
        </w:rPr>
        <w:t>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542E0A" w:rsidRPr="00554703" w:rsidRDefault="00542E0A" w:rsidP="00542E0A">
      <w:pPr>
        <w:tabs>
          <w:tab w:val="left" w:pos="1152"/>
        </w:tabs>
        <w:suppressAutoHyphens/>
        <w:autoSpaceDE w:val="0"/>
        <w:ind w:firstLine="709"/>
        <w:jc w:val="both"/>
        <w:rPr>
          <w:rFonts w:eastAsia="Calibri"/>
          <w:color w:val="000000"/>
          <w:lang w:eastAsia="en-US"/>
        </w:rPr>
      </w:pPr>
      <w:r w:rsidRPr="00554703">
        <w:rPr>
          <w:color w:val="000000"/>
          <w:lang w:eastAsia="ar-SA"/>
        </w:rPr>
        <w:t xml:space="preserve">6.2. Если обстоятельства непреодолимой силы или их последствия будут длиться более трех месяцев, то Исполнитель и Заказчик обсудят, какие меры следует принять для продолжения услуг. Если </w:t>
      </w:r>
      <w:r w:rsidRPr="00554703">
        <w:rPr>
          <w:rFonts w:eastAsia="Calibri"/>
          <w:color w:val="000000"/>
          <w:lang w:eastAsia="en-US"/>
        </w:rPr>
        <w:t xml:space="preserve">Стороны не могут </w:t>
      </w:r>
      <w:r w:rsidR="002A024A">
        <w:rPr>
          <w:rFonts w:eastAsia="Calibri"/>
          <w:color w:val="000000"/>
          <w:lang w:eastAsia="en-US"/>
        </w:rPr>
        <w:t>договориться</w:t>
      </w:r>
      <w:r w:rsidRPr="00554703">
        <w:rPr>
          <w:rFonts w:eastAsia="Calibri"/>
          <w:color w:val="000000"/>
          <w:lang w:eastAsia="en-US"/>
        </w:rPr>
        <w:t xml:space="preserve"> о продолжении выполнения условий настоящего </w:t>
      </w:r>
      <w:r w:rsidRPr="00554703">
        <w:t>контракт</w:t>
      </w:r>
      <w:r w:rsidRPr="00554703">
        <w:rPr>
          <w:rFonts w:eastAsia="Calibri"/>
          <w:color w:val="000000"/>
          <w:lang w:eastAsia="en-US"/>
        </w:rPr>
        <w:t>а в течение двух месяцев, тогда они заключают двустороннее соглашение о его расторжении.</w:t>
      </w:r>
    </w:p>
    <w:p w:rsidR="00542E0A" w:rsidRPr="00554703" w:rsidRDefault="00542E0A" w:rsidP="00542E0A">
      <w:pPr>
        <w:tabs>
          <w:tab w:val="left" w:pos="1152"/>
        </w:tabs>
        <w:suppressAutoHyphens/>
        <w:autoSpaceDE w:val="0"/>
        <w:ind w:firstLine="709"/>
        <w:jc w:val="both"/>
        <w:rPr>
          <w:rFonts w:eastAsia="Calibri"/>
          <w:color w:val="000000"/>
          <w:lang w:eastAsia="en-US"/>
        </w:rPr>
      </w:pPr>
      <w:r w:rsidRPr="00554703">
        <w:rPr>
          <w:rFonts w:eastAsia="Calibri"/>
          <w:color w:val="000000"/>
          <w:lang w:eastAsia="en-US"/>
        </w:rPr>
        <w:t xml:space="preserve">6.3. В случае изменения законодательных (нормативно-правовых) актов, вследствие которых затрудняется или делается невозможным своевременно осуществить оплату оказанных по настоящему </w:t>
      </w:r>
      <w:r w:rsidRPr="00554703">
        <w:t>контракт</w:t>
      </w:r>
      <w:r w:rsidRPr="00554703">
        <w:rPr>
          <w:rFonts w:eastAsia="Calibri"/>
          <w:color w:val="000000"/>
          <w:lang w:eastAsia="en-US"/>
        </w:rPr>
        <w:t>у услуг, Стороны принимают на себя обязательство заключить соглашение об изменении сроков оплаты.</w:t>
      </w:r>
    </w:p>
    <w:p w:rsidR="00542E0A" w:rsidRPr="00554703" w:rsidRDefault="00542E0A" w:rsidP="00542E0A">
      <w:pPr>
        <w:suppressAutoHyphens/>
        <w:autoSpaceDE w:val="0"/>
        <w:ind w:firstLine="709"/>
        <w:jc w:val="both"/>
        <w:rPr>
          <w:rFonts w:eastAsia="Calibri"/>
          <w:color w:val="000000"/>
          <w:lang w:eastAsia="en-US"/>
        </w:rPr>
      </w:pPr>
      <w:r w:rsidRPr="00554703">
        <w:rPr>
          <w:rFonts w:eastAsia="Calibri"/>
          <w:color w:val="000000"/>
          <w:lang w:eastAsia="en-US"/>
        </w:rPr>
        <w:t>В случае наступления названных обстоятельств Заказчик обязуется незамедлительно сообщить о них Исполнителю и направить проект соглашения об изменении сроков оплаты, содержащий кратчайшие сроки оплаты с учетом реальной оценки обстоятельств, препятствующих своевременно осуществить финансирование. При не достижении согласия вопрос о заключении данного соглашения разрешается в Арбитражном суде Красноярского края.</w:t>
      </w:r>
    </w:p>
    <w:p w:rsidR="00542E0A" w:rsidRDefault="002A024A" w:rsidP="00542E0A">
      <w:pPr>
        <w:autoSpaceDE w:val="0"/>
        <w:autoSpaceDN w:val="0"/>
        <w:adjustRightInd w:val="0"/>
        <w:ind w:firstLine="720"/>
        <w:jc w:val="both"/>
        <w:rPr>
          <w:rFonts w:eastAsia="Calibri"/>
          <w:color w:val="000000"/>
          <w:lang w:eastAsia="en-US"/>
        </w:rPr>
      </w:pPr>
      <w:r>
        <w:rPr>
          <w:rFonts w:eastAsia="Calibri"/>
          <w:color w:val="000000"/>
          <w:lang w:eastAsia="en-US"/>
        </w:rPr>
        <w:t xml:space="preserve">6.4. </w:t>
      </w:r>
      <w:r w:rsidR="00542E0A" w:rsidRPr="00554703">
        <w:rPr>
          <w:rFonts w:eastAsia="Calibri"/>
          <w:color w:val="000000"/>
          <w:lang w:eastAsia="en-US"/>
        </w:rPr>
        <w:t>Сторона, затронутая обстоятельствами непреодолимой силы, обязана в течение трех рабочих дней письменно уведомить другую Сторону об их наступлении и прекращении. Сторона, не выполнившая установленные настоящим пунктом требования, лишается права ссылаться на обстоятельства.</w:t>
      </w:r>
    </w:p>
    <w:p w:rsidR="002A024A" w:rsidRDefault="002A024A" w:rsidP="00542E0A">
      <w:pPr>
        <w:autoSpaceDE w:val="0"/>
        <w:autoSpaceDN w:val="0"/>
        <w:adjustRightInd w:val="0"/>
        <w:ind w:firstLine="720"/>
        <w:jc w:val="both"/>
        <w:rPr>
          <w:rFonts w:eastAsia="Calibri"/>
          <w:color w:val="000000"/>
          <w:lang w:eastAsia="en-US"/>
        </w:rPr>
      </w:pPr>
    </w:p>
    <w:p w:rsidR="00542E0A" w:rsidRPr="002A024A" w:rsidRDefault="00542E0A" w:rsidP="002A024A">
      <w:pPr>
        <w:autoSpaceDE w:val="0"/>
        <w:autoSpaceDN w:val="0"/>
        <w:adjustRightInd w:val="0"/>
        <w:jc w:val="center"/>
      </w:pPr>
      <w:r w:rsidRPr="00554703">
        <w:rPr>
          <w:b/>
        </w:rPr>
        <w:t>7</w:t>
      </w:r>
      <w:r w:rsidRPr="002D42BD">
        <w:rPr>
          <w:b/>
        </w:rPr>
        <w:t>. Изменение и расторжение Контракта</w:t>
      </w:r>
    </w:p>
    <w:p w:rsidR="00542E0A" w:rsidRPr="002D42BD" w:rsidRDefault="002A024A" w:rsidP="00542E0A">
      <w:pPr>
        <w:autoSpaceDE w:val="0"/>
        <w:autoSpaceDN w:val="0"/>
        <w:adjustRightInd w:val="0"/>
        <w:ind w:firstLine="567"/>
        <w:jc w:val="both"/>
      </w:pPr>
      <w:r>
        <w:t>7</w:t>
      </w:r>
      <w:r w:rsidR="00542E0A" w:rsidRPr="002D42BD">
        <w:t>.1. Любые изменения и дополнения к настоящему контракту имеют силу только в том случае, если они оформлены в письменном виде и подписаны уполномоченными на, то представителями Сторон.</w:t>
      </w:r>
    </w:p>
    <w:p w:rsidR="00542E0A" w:rsidRPr="002D42BD" w:rsidRDefault="002A024A" w:rsidP="00542E0A">
      <w:pPr>
        <w:autoSpaceDE w:val="0"/>
        <w:autoSpaceDN w:val="0"/>
        <w:adjustRightInd w:val="0"/>
        <w:ind w:firstLine="567"/>
        <w:jc w:val="both"/>
        <w:rPr>
          <w:b/>
          <w:bCs/>
        </w:rPr>
      </w:pPr>
      <w:r>
        <w:t>7</w:t>
      </w:r>
      <w:r w:rsidR="00542E0A" w:rsidRPr="002D42BD">
        <w:t>.2.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действующим законодательством и условиями настоящего контракта.</w:t>
      </w:r>
    </w:p>
    <w:p w:rsidR="00542E0A" w:rsidRPr="002D42BD" w:rsidRDefault="002A024A" w:rsidP="00542E0A">
      <w:pPr>
        <w:tabs>
          <w:tab w:val="left" w:pos="1267"/>
        </w:tabs>
        <w:autoSpaceDE w:val="0"/>
        <w:autoSpaceDN w:val="0"/>
        <w:adjustRightInd w:val="0"/>
        <w:ind w:firstLine="567"/>
        <w:jc w:val="both"/>
      </w:pPr>
      <w:r>
        <w:t xml:space="preserve">7.3. </w:t>
      </w:r>
      <w:r w:rsidR="00542E0A" w:rsidRPr="002D42BD">
        <w:t>В случае, если Исполнитель своевременно не приступает к оказанию услуг, либо в процессе оказания услуг станет очевидным, что она не будет оказана в установленный срок, либо оказывается с нарушением срока оказания услуг Заказчик вправе отказаться от исполнения настоящего контракта, направив письменное уведомление Исполнителю об одностороннем отказе от исполнения контракта.</w:t>
      </w:r>
    </w:p>
    <w:p w:rsidR="00542E0A" w:rsidRPr="002D42BD" w:rsidRDefault="002A024A" w:rsidP="00542E0A">
      <w:pPr>
        <w:tabs>
          <w:tab w:val="left" w:pos="1267"/>
        </w:tabs>
        <w:autoSpaceDE w:val="0"/>
        <w:autoSpaceDN w:val="0"/>
        <w:adjustRightInd w:val="0"/>
        <w:ind w:firstLine="567"/>
        <w:jc w:val="both"/>
      </w:pPr>
      <w:r>
        <w:t>7</w:t>
      </w:r>
      <w:r w:rsidR="00542E0A" w:rsidRPr="002D42BD">
        <w:t>.4. В случае, если во время оказания услуг станет очевидным, что она не будет оказана надлежащим образом, с надлежащим качеством, либо услуга уже оказывается ненадлежащим образом, с ненадлежащим качеством, Заказчик вправе отказаться от исполнения настоящего контракта, направив письменное уведомление Исполнителю об одностороннем отказе от исполнения контракта.</w:t>
      </w:r>
    </w:p>
    <w:p w:rsidR="00542E0A" w:rsidRPr="002D42BD" w:rsidRDefault="002A024A" w:rsidP="00542E0A">
      <w:pPr>
        <w:tabs>
          <w:tab w:val="left" w:pos="1267"/>
        </w:tabs>
        <w:autoSpaceDE w:val="0"/>
        <w:autoSpaceDN w:val="0"/>
        <w:adjustRightInd w:val="0"/>
        <w:ind w:firstLine="567"/>
        <w:jc w:val="both"/>
      </w:pPr>
      <w:r>
        <w:t>7</w:t>
      </w:r>
      <w:r w:rsidR="00542E0A" w:rsidRPr="002D42BD">
        <w:t>.5. В случае если Заказчиком при приемки оказанных услуг будут установлены нарушения условий муниципального контракта, Заказчик вправе отказаться от исполнения настоящего муниципального контракта, направив письменное уведомление Исполнителю об одностороннем отказе от исполнения настоящего контракта.</w:t>
      </w:r>
    </w:p>
    <w:p w:rsidR="00542E0A" w:rsidRPr="002D42BD" w:rsidRDefault="00F7695A" w:rsidP="00542E0A">
      <w:pPr>
        <w:tabs>
          <w:tab w:val="left" w:pos="1267"/>
        </w:tabs>
        <w:autoSpaceDE w:val="0"/>
        <w:autoSpaceDN w:val="0"/>
        <w:adjustRightInd w:val="0"/>
        <w:ind w:firstLine="567"/>
        <w:jc w:val="both"/>
      </w:pPr>
      <w:r>
        <w:t>7</w:t>
      </w:r>
      <w:r w:rsidR="002A024A">
        <w:t>.6.</w:t>
      </w:r>
      <w:r w:rsidR="00542E0A" w:rsidRPr="002D42BD">
        <w:t xml:space="preserve"> Согласно ч.13 ст.95 Федерального закона от 05.04.2013 № 44-ФЗ «О контрактной системе в сфере закупок товаров, услуг, услуг для обеспечения государственных и муниципальных нужд» в случаях, предусмотренных пунктами </w:t>
      </w:r>
      <w:r>
        <w:t>8</w:t>
      </w:r>
      <w:r w:rsidR="00542E0A" w:rsidRPr="002D42BD">
        <w:t xml:space="preserve">.2, </w:t>
      </w:r>
      <w:r>
        <w:t>8</w:t>
      </w:r>
      <w:r w:rsidR="00542E0A" w:rsidRPr="002D42BD">
        <w:t xml:space="preserve">.3, </w:t>
      </w:r>
      <w:r>
        <w:t>8</w:t>
      </w:r>
      <w:r w:rsidR="00542E0A" w:rsidRPr="002D42BD">
        <w:t>.4 настоящего контракта, настоящий контракт считается расторгнутым через десять календарных дней с даты надлежащего уведомления Заказчиком Исполнителя об одностороннем отказе от исполнения контракта.</w:t>
      </w:r>
    </w:p>
    <w:p w:rsidR="00542E0A" w:rsidRPr="002D42BD" w:rsidRDefault="00F7695A" w:rsidP="00542E0A">
      <w:pPr>
        <w:tabs>
          <w:tab w:val="left" w:pos="1267"/>
        </w:tabs>
        <w:autoSpaceDE w:val="0"/>
        <w:autoSpaceDN w:val="0"/>
        <w:adjustRightInd w:val="0"/>
        <w:ind w:firstLine="567"/>
        <w:jc w:val="both"/>
      </w:pPr>
      <w:r>
        <w:t>7</w:t>
      </w:r>
      <w:r w:rsidR="00542E0A" w:rsidRPr="002D42BD">
        <w:t>.</w:t>
      </w:r>
      <w:r>
        <w:t>7</w:t>
      </w:r>
      <w:r w:rsidR="00542E0A" w:rsidRPr="002D42BD">
        <w:t xml:space="preserve">.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1" w:history="1">
        <w:r w:rsidR="00542E0A" w:rsidRPr="002D42BD">
          <w:t>частью 10</w:t>
        </w:r>
      </w:hyperlink>
      <w:r w:rsidR="00542E0A" w:rsidRPr="002D42BD">
        <w:t xml:space="preserve"> статьи 95 Федерального закона от 05.04.2013 №44-ФЗ статьи.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42E0A" w:rsidRPr="002D42BD" w:rsidRDefault="00F7695A" w:rsidP="00542E0A">
      <w:pPr>
        <w:autoSpaceDE w:val="0"/>
        <w:autoSpaceDN w:val="0"/>
        <w:adjustRightInd w:val="0"/>
        <w:ind w:right="-1" w:firstLine="567"/>
        <w:jc w:val="both"/>
      </w:pPr>
      <w:r>
        <w:t>7</w:t>
      </w:r>
      <w:r w:rsidR="00542E0A" w:rsidRPr="002D42BD">
        <w:t>.</w:t>
      </w:r>
      <w:r>
        <w:t>8</w:t>
      </w:r>
      <w:r w:rsidR="00542E0A" w:rsidRPr="002D42BD">
        <w:t>. Направление Заказчиком уведомления об одностороннем отказе от исполнения контракта осуществляется по адресу Исполнителя, указанному в настоящем контракте.</w:t>
      </w:r>
    </w:p>
    <w:p w:rsidR="00542E0A" w:rsidRPr="002D42BD" w:rsidRDefault="00542E0A" w:rsidP="00542E0A">
      <w:pPr>
        <w:autoSpaceDE w:val="0"/>
        <w:autoSpaceDN w:val="0"/>
        <w:adjustRightInd w:val="0"/>
        <w:ind w:right="-1" w:firstLine="567"/>
        <w:jc w:val="both"/>
      </w:pPr>
    </w:p>
    <w:p w:rsidR="00542E0A" w:rsidRPr="002D42BD" w:rsidRDefault="00F7695A" w:rsidP="00F7695A">
      <w:pPr>
        <w:autoSpaceDE w:val="0"/>
        <w:autoSpaceDN w:val="0"/>
        <w:adjustRightInd w:val="0"/>
        <w:ind w:right="-1"/>
        <w:jc w:val="center"/>
        <w:rPr>
          <w:b/>
        </w:rPr>
      </w:pPr>
      <w:r>
        <w:rPr>
          <w:b/>
        </w:rPr>
        <w:t>8</w:t>
      </w:r>
      <w:r w:rsidR="00542E0A" w:rsidRPr="002D42BD">
        <w:rPr>
          <w:b/>
        </w:rPr>
        <w:t>. Порядок разрешение споров между Сторонами</w:t>
      </w:r>
    </w:p>
    <w:p w:rsidR="00542E0A" w:rsidRPr="002D42BD" w:rsidRDefault="00F7695A" w:rsidP="00542E0A">
      <w:pPr>
        <w:suppressAutoHyphens/>
        <w:ind w:right="-1" w:firstLine="567"/>
        <w:jc w:val="both"/>
      </w:pPr>
      <w:r>
        <w:t>8</w:t>
      </w:r>
      <w:r w:rsidR="00542E0A" w:rsidRPr="002D42BD">
        <w:t>.1. Все возникающие в процессе исполнения настоящего Контракта споры и разногласия разрешаются Сторонами путем переговоров, при недостижении согласия в Арбитражном суде Красноярского края.</w:t>
      </w:r>
    </w:p>
    <w:p w:rsidR="00542E0A" w:rsidRPr="002D42BD" w:rsidRDefault="00F7695A" w:rsidP="00542E0A">
      <w:pPr>
        <w:ind w:right="-1" w:firstLine="567"/>
        <w:jc w:val="both"/>
      </w:pPr>
      <w:r>
        <w:t>8</w:t>
      </w:r>
      <w:r w:rsidR="00542E0A" w:rsidRPr="002D42BD">
        <w:t>.2. До передачи спора на рассмотрение в судебном порядке Стороны принимают меры к его урегулированию в претензионном порядке. Сторона, получившая претензию, обязана в течение 5 (пяти) рабочих дней со дня получения претензии направить другой Стороне, мотивированный ответ по существу претензии.</w:t>
      </w:r>
    </w:p>
    <w:p w:rsidR="00542E0A" w:rsidRPr="002D42BD" w:rsidRDefault="00F7695A" w:rsidP="00542E0A">
      <w:pPr>
        <w:ind w:right="-1" w:firstLine="567"/>
        <w:jc w:val="both"/>
      </w:pPr>
      <w:r>
        <w:t>8</w:t>
      </w:r>
      <w:r w:rsidR="00542E0A" w:rsidRPr="002D42BD">
        <w:t>.3. Претензионный порядок досудебного урегулирования споров, вытекающих из Контракта, является для Сторон обязательным.</w:t>
      </w:r>
    </w:p>
    <w:p w:rsidR="00542E0A" w:rsidRPr="002D42BD" w:rsidRDefault="00542E0A" w:rsidP="00542E0A">
      <w:pPr>
        <w:ind w:right="-1" w:firstLine="567"/>
        <w:jc w:val="both"/>
      </w:pPr>
      <w:r w:rsidRPr="002D42BD">
        <w:t>9.4.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11 настоящего Контракта. Допускается направление Сторонами претензионных писем иными способами: по факсу и электронной почте, экспресс-почтой.</w:t>
      </w:r>
    </w:p>
    <w:p w:rsidR="00542E0A" w:rsidRPr="002D42BD" w:rsidRDefault="00F7695A" w:rsidP="00542E0A">
      <w:pPr>
        <w:ind w:right="-1" w:firstLine="567"/>
        <w:jc w:val="both"/>
      </w:pPr>
      <w:r>
        <w:t xml:space="preserve">8.5. </w:t>
      </w:r>
      <w:r w:rsidR="00542E0A" w:rsidRPr="002D42BD">
        <w:t>В случае если ответ по существу претензии не будет получен Стороной, направившей претензию, в течение 10 (десяти) рабочих дней со дня получения претензии другой Стороной, претензионный порядок урегулирования спора считается соблюденным.</w:t>
      </w:r>
    </w:p>
    <w:p w:rsidR="00542E0A" w:rsidRDefault="00F7695A" w:rsidP="00542E0A">
      <w:pPr>
        <w:ind w:right="-1" w:firstLine="567"/>
        <w:jc w:val="both"/>
      </w:pPr>
      <w:r>
        <w:t>8</w:t>
      </w:r>
      <w:r w:rsidR="00542E0A" w:rsidRPr="002D42BD">
        <w:t>.6. При невозможности получения указанных подтверждений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542E0A" w:rsidRPr="002D42BD" w:rsidRDefault="00542E0A" w:rsidP="00542E0A">
      <w:pPr>
        <w:ind w:right="-1" w:firstLine="709"/>
        <w:jc w:val="both"/>
      </w:pPr>
    </w:p>
    <w:p w:rsidR="00542E0A" w:rsidRPr="002D42BD" w:rsidRDefault="00F7695A" w:rsidP="00F7695A">
      <w:pPr>
        <w:tabs>
          <w:tab w:val="left" w:pos="0"/>
          <w:tab w:val="left" w:pos="709"/>
        </w:tabs>
        <w:ind w:right="-1"/>
        <w:jc w:val="center"/>
      </w:pPr>
      <w:r>
        <w:rPr>
          <w:b/>
        </w:rPr>
        <w:t>9</w:t>
      </w:r>
      <w:r w:rsidR="00542E0A" w:rsidRPr="002D42BD">
        <w:rPr>
          <w:b/>
        </w:rPr>
        <w:t>. Заключительные положения</w:t>
      </w:r>
    </w:p>
    <w:p w:rsidR="00542E0A" w:rsidRPr="002D42BD" w:rsidRDefault="00F7695A" w:rsidP="00542E0A">
      <w:pPr>
        <w:tabs>
          <w:tab w:val="left" w:pos="0"/>
          <w:tab w:val="left" w:pos="709"/>
        </w:tabs>
        <w:ind w:right="-1" w:firstLine="567"/>
        <w:jc w:val="both"/>
        <w:rPr>
          <w:color w:val="000000"/>
        </w:rPr>
      </w:pPr>
      <w:r>
        <w:t>9</w:t>
      </w:r>
      <w:r w:rsidR="00542E0A" w:rsidRPr="002D42BD">
        <w:t xml:space="preserve">.1. </w:t>
      </w:r>
      <w:r w:rsidR="00542E0A" w:rsidRPr="008773BE">
        <w:t>Настоящий Контракт вступает в силу с момента его подписания обеими Сторонами и действует по 31 декабря 202</w:t>
      </w:r>
      <w:r>
        <w:t>2</w:t>
      </w:r>
      <w:r w:rsidR="00542E0A" w:rsidRPr="008773BE">
        <w:t xml:space="preserve"> г. Окончание срока действия Контракта не влечет прекращения неисполненных обязательств Сторон по Контракту</w:t>
      </w:r>
      <w:r w:rsidR="00542E0A">
        <w:t>.</w:t>
      </w:r>
    </w:p>
    <w:p w:rsidR="00542E0A" w:rsidRPr="002D42BD" w:rsidRDefault="00F7695A" w:rsidP="00542E0A">
      <w:pPr>
        <w:ind w:firstLine="567"/>
        <w:contextualSpacing/>
        <w:jc w:val="both"/>
      </w:pPr>
      <w:r>
        <w:t>9</w:t>
      </w:r>
      <w:r w:rsidR="00542E0A" w:rsidRPr="002D42BD">
        <w:t>.2. Осуществление между Сторонами переписки производится по адресам, указанным в настоящем контракте. Стороны обязуются незамедлительно информировать друг друга обо всех изменениях в своих реквизитах (изменение адреса, организационно-правовой формы и т.п.), которые могут повлиять на исполнение Сторонами настоящего контракта. Сторона, не известившая или несвоевременно известившая об изменении своих реквизитов, несёт риск возможных последствий, связанных с ненадлежащим исполнением данного обязательства.</w:t>
      </w:r>
    </w:p>
    <w:p w:rsidR="004668A8" w:rsidRDefault="004668A8" w:rsidP="009A5310">
      <w:pPr>
        <w:pStyle w:val="a3"/>
        <w:ind w:left="567" w:hanging="567"/>
        <w:rPr>
          <w:rFonts w:ascii="Times New Roman" w:hAnsi="Times New Roman" w:cs="Times New Roman"/>
          <w:sz w:val="16"/>
          <w:szCs w:val="16"/>
        </w:rPr>
      </w:pPr>
    </w:p>
    <w:p w:rsidR="004668A8" w:rsidRPr="0023583E" w:rsidRDefault="004668A8" w:rsidP="00F7695A">
      <w:pPr>
        <w:pStyle w:val="a3"/>
        <w:numPr>
          <w:ilvl w:val="0"/>
          <w:numId w:val="10"/>
        </w:numPr>
        <w:rPr>
          <w:rFonts w:ascii="Times New Roman" w:hAnsi="Times New Roman" w:cs="Times New Roman"/>
        </w:rPr>
      </w:pPr>
      <w:r w:rsidRPr="0023583E">
        <w:rPr>
          <w:rFonts w:ascii="Times New Roman" w:hAnsi="Times New Roman" w:cs="Times New Roman"/>
          <w:b/>
          <w:bCs/>
        </w:rPr>
        <w:t>Адреса сторон, реквизиты и подписи сторон</w:t>
      </w:r>
    </w:p>
    <w:p w:rsidR="00FD7D37" w:rsidRPr="0023583E" w:rsidRDefault="00FD7D37" w:rsidP="00FD7D37">
      <w:pPr>
        <w:pStyle w:val="a3"/>
        <w:ind w:left="720"/>
        <w:rPr>
          <w:rFonts w:ascii="Times New Roman" w:hAnsi="Times New Roman" w:cs="Times New Roman"/>
        </w:rPr>
      </w:pPr>
    </w:p>
    <w:p w:rsidR="004668A8" w:rsidRPr="0023583E" w:rsidRDefault="004668A8" w:rsidP="0023583E">
      <w:pPr>
        <w:pStyle w:val="a3"/>
        <w:ind w:left="720"/>
        <w:rPr>
          <w:rFonts w:ascii="Times New Roman" w:hAnsi="Times New Roman" w:cs="Times New Roman"/>
          <w:b/>
          <w:bCs/>
        </w:rPr>
      </w:pPr>
      <w:r w:rsidRPr="0023583E">
        <w:rPr>
          <w:rFonts w:ascii="Times New Roman" w:hAnsi="Times New Roman" w:cs="Times New Roman"/>
          <w:b/>
          <w:bCs/>
        </w:rPr>
        <w:t>Исполнитель:</w:t>
      </w:r>
      <w:r w:rsidRPr="0023583E">
        <w:rPr>
          <w:rFonts w:ascii="Times New Roman" w:hAnsi="Times New Roman" w:cs="Times New Roman"/>
          <w:b/>
          <w:bCs/>
        </w:rPr>
        <w:tab/>
      </w:r>
      <w:r w:rsidRPr="0023583E">
        <w:rPr>
          <w:rFonts w:ascii="Times New Roman" w:hAnsi="Times New Roman" w:cs="Times New Roman"/>
          <w:b/>
          <w:bCs/>
        </w:rPr>
        <w:tab/>
      </w:r>
      <w:r w:rsidRPr="0023583E">
        <w:rPr>
          <w:rFonts w:ascii="Times New Roman" w:hAnsi="Times New Roman" w:cs="Times New Roman"/>
          <w:b/>
          <w:bCs/>
        </w:rPr>
        <w:tab/>
      </w:r>
      <w:r w:rsidR="0023583E" w:rsidRPr="0023583E">
        <w:rPr>
          <w:rFonts w:ascii="Times New Roman" w:hAnsi="Times New Roman" w:cs="Times New Roman"/>
          <w:b/>
          <w:bCs/>
        </w:rPr>
        <w:tab/>
      </w:r>
      <w:r w:rsidR="0023583E" w:rsidRPr="0023583E">
        <w:rPr>
          <w:rFonts w:ascii="Times New Roman" w:hAnsi="Times New Roman" w:cs="Times New Roman"/>
          <w:b/>
          <w:bCs/>
        </w:rPr>
        <w:tab/>
      </w:r>
      <w:r w:rsidRPr="0023583E">
        <w:rPr>
          <w:rFonts w:ascii="Times New Roman" w:hAnsi="Times New Roman" w:cs="Times New Roman"/>
          <w:b/>
          <w:bCs/>
        </w:rPr>
        <w:t>Заказчик:</w:t>
      </w:r>
    </w:p>
    <w:tbl>
      <w:tblPr>
        <w:tblW w:w="0" w:type="auto"/>
        <w:jc w:val="center"/>
        <w:tblLook w:val="00A0"/>
      </w:tblPr>
      <w:tblGrid>
        <w:gridCol w:w="4503"/>
        <w:gridCol w:w="285"/>
        <w:gridCol w:w="4783"/>
      </w:tblGrid>
      <w:tr w:rsidR="004668A8" w:rsidRPr="0023583E" w:rsidTr="008A0039">
        <w:trPr>
          <w:trHeight w:val="3527"/>
          <w:jc w:val="center"/>
        </w:trPr>
        <w:tc>
          <w:tcPr>
            <w:tcW w:w="4503" w:type="dxa"/>
          </w:tcPr>
          <w:p w:rsidR="00D258E6" w:rsidRPr="0023583E" w:rsidRDefault="00D258E6" w:rsidP="00F7695A"/>
        </w:tc>
        <w:tc>
          <w:tcPr>
            <w:tcW w:w="285" w:type="dxa"/>
          </w:tcPr>
          <w:p w:rsidR="004668A8" w:rsidRPr="0023583E" w:rsidRDefault="004668A8" w:rsidP="009A752A"/>
        </w:tc>
        <w:tc>
          <w:tcPr>
            <w:tcW w:w="4783" w:type="dxa"/>
          </w:tcPr>
          <w:p w:rsidR="00770576" w:rsidRPr="0023583E" w:rsidRDefault="00770576" w:rsidP="00770576">
            <w:r w:rsidRPr="0023583E">
              <w:t>МБДОУ «ДС № 76 г. Челябинска»</w:t>
            </w:r>
          </w:p>
          <w:p w:rsidR="00770576" w:rsidRPr="0023583E" w:rsidRDefault="00770576" w:rsidP="00770576">
            <w:r w:rsidRPr="0023583E">
              <w:rPr>
                <w:color w:val="0D0D0D"/>
              </w:rPr>
              <w:t>454071, г. Челябинск, ул. Котина, 50</w:t>
            </w:r>
          </w:p>
          <w:p w:rsidR="00770576" w:rsidRPr="0023583E" w:rsidRDefault="00770576" w:rsidP="00770576">
            <w:r w:rsidRPr="0023583E">
              <w:rPr>
                <w:color w:val="0D0D0D"/>
              </w:rPr>
              <w:t>Тел: +7-351-772-86-29</w:t>
            </w:r>
          </w:p>
          <w:p w:rsidR="00770576" w:rsidRPr="0023583E" w:rsidRDefault="00770576" w:rsidP="00770576">
            <w:pPr>
              <w:rPr>
                <w:color w:val="0D0D0D"/>
              </w:rPr>
            </w:pPr>
            <w:r w:rsidRPr="0023583E">
              <w:rPr>
                <w:color w:val="0D0D0D"/>
              </w:rPr>
              <w:t xml:space="preserve">Эл.почта: </w:t>
            </w:r>
            <w:hyperlink r:id="rId12" w:history="1">
              <w:r w:rsidRPr="0023583E">
                <w:rPr>
                  <w:rStyle w:val="a7"/>
                  <w:color w:val="0D0D0D"/>
                  <w:lang w:val="en-US"/>
                </w:rPr>
                <w:t>sadik</w:t>
              </w:r>
              <w:r w:rsidRPr="0023583E">
                <w:rPr>
                  <w:rStyle w:val="a7"/>
                  <w:color w:val="0D0D0D"/>
                </w:rPr>
                <w:t>.76@</w:t>
              </w:r>
              <w:r w:rsidRPr="0023583E">
                <w:rPr>
                  <w:rStyle w:val="a7"/>
                  <w:color w:val="0D0D0D"/>
                  <w:lang w:val="en-US"/>
                </w:rPr>
                <w:t>yandex</w:t>
              </w:r>
              <w:r w:rsidRPr="0023583E">
                <w:rPr>
                  <w:rStyle w:val="a7"/>
                  <w:color w:val="0D0D0D"/>
                </w:rPr>
                <w:t>.</w:t>
              </w:r>
              <w:r w:rsidRPr="0023583E">
                <w:rPr>
                  <w:rStyle w:val="a7"/>
                  <w:color w:val="0D0D0D"/>
                  <w:lang w:val="en-US"/>
                </w:rPr>
                <w:t>ru</w:t>
              </w:r>
            </w:hyperlink>
          </w:p>
          <w:p w:rsidR="00770576" w:rsidRPr="0023583E" w:rsidRDefault="00770576" w:rsidP="00770576">
            <w:r w:rsidRPr="0023583E">
              <w:rPr>
                <w:color w:val="0D0D0D"/>
              </w:rPr>
              <w:t xml:space="preserve">ИНН 7452020132  КПП 745201001 </w:t>
            </w:r>
          </w:p>
          <w:p w:rsidR="00770576" w:rsidRPr="0023583E" w:rsidRDefault="00770576" w:rsidP="00770576">
            <w:r w:rsidRPr="0023583E">
              <w:rPr>
                <w:color w:val="0D0D0D"/>
              </w:rPr>
              <w:t>ОГРН 1027403777367</w:t>
            </w:r>
          </w:p>
          <w:p w:rsidR="00770576" w:rsidRPr="0023583E" w:rsidRDefault="00770576" w:rsidP="00770576">
            <w:r w:rsidRPr="0023583E">
              <w:rPr>
                <w:color w:val="0D0D0D"/>
              </w:rPr>
              <w:t>Счёт 03234643757010006900</w:t>
            </w:r>
          </w:p>
          <w:p w:rsidR="00770576" w:rsidRPr="0023583E" w:rsidRDefault="00770576" w:rsidP="00770576">
            <w:r w:rsidRPr="0023583E">
              <w:rPr>
                <w:color w:val="0D0D0D"/>
              </w:rPr>
              <w:t>БИК ТОФК 017501500</w:t>
            </w:r>
          </w:p>
          <w:p w:rsidR="00770576" w:rsidRPr="0023583E" w:rsidRDefault="00770576" w:rsidP="00770576">
            <w:r w:rsidRPr="0023583E">
              <w:rPr>
                <w:color w:val="0D0D0D"/>
              </w:rPr>
              <w:t xml:space="preserve">Банк получателя: ОТДЕЛЕНИЕ </w:t>
            </w:r>
          </w:p>
          <w:p w:rsidR="00770576" w:rsidRPr="0023583E" w:rsidRDefault="00770576" w:rsidP="00770576">
            <w:r w:rsidRPr="0023583E">
              <w:rPr>
                <w:color w:val="0D0D0D"/>
              </w:rPr>
              <w:t xml:space="preserve">ЧЕЛЯБИНСК БАНКА РОССИИ//УФК </w:t>
            </w:r>
          </w:p>
          <w:p w:rsidR="00770576" w:rsidRPr="0023583E" w:rsidRDefault="00770576" w:rsidP="00770576">
            <w:r w:rsidRPr="0023583E">
              <w:rPr>
                <w:color w:val="0D0D0D"/>
              </w:rPr>
              <w:t>по Челябинской области г. Челябинск</w:t>
            </w:r>
          </w:p>
          <w:p w:rsidR="00770576" w:rsidRPr="0023583E" w:rsidRDefault="00770576" w:rsidP="00770576">
            <w:r w:rsidRPr="0023583E">
              <w:rPr>
                <w:color w:val="0D0D0D"/>
              </w:rPr>
              <w:t>ЕКС 40102810645370000062</w:t>
            </w:r>
          </w:p>
          <w:p w:rsidR="00770576" w:rsidRPr="0023583E" w:rsidRDefault="00770576" w:rsidP="00770576">
            <w:r w:rsidRPr="0023583E">
              <w:rPr>
                <w:color w:val="0D0D0D"/>
              </w:rPr>
              <w:t xml:space="preserve">Получатель:  Комитет финансов города </w:t>
            </w:r>
          </w:p>
          <w:p w:rsidR="00770576" w:rsidRPr="0023583E" w:rsidRDefault="00770576" w:rsidP="00770576">
            <w:r w:rsidRPr="0023583E">
              <w:rPr>
                <w:color w:val="0D0D0D"/>
              </w:rPr>
              <w:t>Челябинска (МБДОУ «ДС №76 г.Челябинска»,</w:t>
            </w:r>
          </w:p>
          <w:p w:rsidR="00B161A7" w:rsidRPr="0023583E" w:rsidRDefault="00770576" w:rsidP="00770576">
            <w:pPr>
              <w:widowControl w:val="0"/>
              <w:rPr>
                <w:color w:val="0D0D0D"/>
              </w:rPr>
            </w:pPr>
            <w:r w:rsidRPr="0023583E">
              <w:rPr>
                <w:color w:val="0D0D0D"/>
              </w:rPr>
              <w:t>л/с  2047306269Н</w:t>
            </w:r>
          </w:p>
          <w:p w:rsidR="00F7695A" w:rsidRPr="0023583E" w:rsidRDefault="00F7695A" w:rsidP="00770576">
            <w:pPr>
              <w:widowControl w:val="0"/>
              <w:rPr>
                <w:color w:val="0D0D0D"/>
              </w:rPr>
            </w:pPr>
          </w:p>
          <w:p w:rsidR="00F7695A" w:rsidRPr="0023583E" w:rsidRDefault="00F7695A" w:rsidP="00770576">
            <w:pPr>
              <w:widowControl w:val="0"/>
            </w:pPr>
            <w:r w:rsidRPr="0023583E">
              <w:rPr>
                <w:u w:val="single"/>
              </w:rPr>
              <w:tab/>
            </w:r>
            <w:r w:rsidRPr="0023583E">
              <w:rPr>
                <w:u w:val="single"/>
              </w:rPr>
              <w:tab/>
            </w:r>
            <w:r w:rsidRPr="0023583E">
              <w:rPr>
                <w:u w:val="single"/>
              </w:rPr>
              <w:tab/>
            </w:r>
            <w:r w:rsidRPr="0023583E">
              <w:t xml:space="preserve"> /Е.Е. Березянская /</w:t>
            </w:r>
          </w:p>
        </w:tc>
      </w:tr>
    </w:tbl>
    <w:p w:rsidR="00F7695A" w:rsidRPr="00F967B8" w:rsidRDefault="004668A8" w:rsidP="00F7695A">
      <w:pPr>
        <w:jc w:val="right"/>
      </w:pPr>
      <w:r w:rsidRPr="0023583E">
        <w:br w:type="page"/>
      </w:r>
      <w:r w:rsidR="00F7695A" w:rsidRPr="00F967B8">
        <w:t>Приложение №1к Контракту</w:t>
      </w:r>
    </w:p>
    <w:p w:rsidR="00F7695A" w:rsidRPr="00F967B8" w:rsidRDefault="00F7695A" w:rsidP="00F7695A">
      <w:pPr>
        <w:jc w:val="right"/>
      </w:pPr>
      <w:r w:rsidRPr="00F967B8">
        <w:t>№ _____ от ________2022 г.</w:t>
      </w:r>
    </w:p>
    <w:p w:rsidR="00F7695A" w:rsidRPr="00F967B8" w:rsidRDefault="00F7695A" w:rsidP="00F7695A">
      <w:pPr>
        <w:spacing w:line="259" w:lineRule="auto"/>
        <w:jc w:val="center"/>
        <w:rPr>
          <w:rFonts w:eastAsiaTheme="minorHAnsi"/>
          <w:b/>
          <w:lang w:eastAsia="en-US"/>
        </w:rPr>
      </w:pPr>
      <w:r w:rsidRPr="00F967B8">
        <w:rPr>
          <w:b/>
          <w:kern w:val="28"/>
          <w:lang w:eastAsia="en-US"/>
        </w:rPr>
        <w:t>ТЕХНИЧЕСКОЕ ЗАДАНИЕ</w:t>
      </w:r>
    </w:p>
    <w:p w:rsidR="00F7695A" w:rsidRPr="00F967B8" w:rsidRDefault="00F7695A" w:rsidP="00F7695A">
      <w:pPr>
        <w:ind w:firstLine="567"/>
        <w:jc w:val="both"/>
        <w:rPr>
          <w:rFonts w:eastAsiaTheme="minorHAnsi"/>
          <w:lang w:eastAsia="en-US"/>
        </w:rPr>
      </w:pPr>
    </w:p>
    <w:p w:rsidR="00F7695A" w:rsidRPr="00F967B8" w:rsidRDefault="00F7695A" w:rsidP="00F7695A">
      <w:pPr>
        <w:jc w:val="center"/>
        <w:rPr>
          <w:rFonts w:eastAsiaTheme="minorHAnsi"/>
          <w:b/>
          <w:lang w:eastAsia="en-US"/>
        </w:rPr>
      </w:pPr>
      <w:r w:rsidRPr="00F967B8">
        <w:rPr>
          <w:rFonts w:eastAsiaTheme="minorHAnsi"/>
          <w:b/>
          <w:lang w:eastAsia="en-US"/>
        </w:rPr>
        <w:t>1. Наименование объекта закупки</w:t>
      </w:r>
    </w:p>
    <w:p w:rsidR="00F7695A" w:rsidRPr="00F967B8" w:rsidRDefault="00F7695A" w:rsidP="00F7695A">
      <w:pPr>
        <w:ind w:firstLine="709"/>
        <w:jc w:val="both"/>
        <w:rPr>
          <w:rFonts w:eastAsiaTheme="minorHAnsi"/>
          <w:lang w:eastAsia="en-US"/>
        </w:rPr>
      </w:pPr>
      <w:r w:rsidRPr="00F967B8">
        <w:rPr>
          <w:rFonts w:eastAsiaTheme="minorHAnsi"/>
          <w:lang w:eastAsia="en-US"/>
        </w:rPr>
        <w:t xml:space="preserve">Оказание услуг Оказание услуг по проведению периодических медицинских осмотров (обследований) работников </w:t>
      </w:r>
      <w:r w:rsidRPr="00F967B8">
        <w:t>МБДОУ «ДС № 76 г. Челябинска»</w:t>
      </w:r>
      <w:r w:rsidRPr="00F967B8">
        <w:rPr>
          <w:rFonts w:eastAsiaTheme="minorHAnsi"/>
          <w:lang w:eastAsia="en-US"/>
        </w:rPr>
        <w:t xml:space="preserve"> в 2022 году, с внесением всех данных в медицинскую карту, согласно приказа Минздрава РФ № 29н от 28.01.2021.</w:t>
      </w:r>
    </w:p>
    <w:p w:rsidR="00F7695A" w:rsidRPr="00F967B8" w:rsidRDefault="00F7695A" w:rsidP="00F7695A">
      <w:pPr>
        <w:jc w:val="center"/>
        <w:rPr>
          <w:rFonts w:eastAsiaTheme="minorHAnsi"/>
          <w:b/>
          <w:lang w:eastAsia="en-US"/>
        </w:rPr>
      </w:pPr>
      <w:r w:rsidRPr="00F967B8">
        <w:rPr>
          <w:rFonts w:eastAsiaTheme="minorHAnsi"/>
          <w:b/>
          <w:lang w:eastAsia="en-US"/>
        </w:rPr>
        <w:t>2. Требования к порядку проведения периодических медицинских смотров:</w:t>
      </w:r>
    </w:p>
    <w:p w:rsidR="00F7695A" w:rsidRPr="00F967B8" w:rsidRDefault="00F7695A" w:rsidP="00F7695A">
      <w:pPr>
        <w:ind w:firstLine="709"/>
        <w:jc w:val="both"/>
        <w:rPr>
          <w:rFonts w:eastAsiaTheme="minorHAnsi"/>
          <w:lang w:eastAsia="en-US"/>
        </w:rPr>
      </w:pPr>
      <w:r w:rsidRPr="00F967B8">
        <w:rPr>
          <w:rFonts w:eastAsiaTheme="minorHAnsi"/>
          <w:lang w:eastAsia="en-US"/>
        </w:rPr>
        <w:t xml:space="preserve">1. Периодические осмотры проводятся на основании поименных списков работников, подлежащих периодическим медицинским осмотрам. </w:t>
      </w:r>
    </w:p>
    <w:p w:rsidR="00F7695A" w:rsidRPr="00F967B8" w:rsidRDefault="00F7695A" w:rsidP="00F7695A">
      <w:pPr>
        <w:ind w:firstLine="709"/>
        <w:jc w:val="both"/>
        <w:rPr>
          <w:rFonts w:eastAsiaTheme="minorHAnsi"/>
          <w:lang w:eastAsia="en-US"/>
        </w:rPr>
      </w:pPr>
      <w:r w:rsidRPr="00F967B8">
        <w:rPr>
          <w:rFonts w:eastAsiaTheme="minorHAnsi"/>
          <w:lang w:eastAsia="en-US"/>
        </w:rPr>
        <w:t xml:space="preserve">2. </w:t>
      </w:r>
      <w:r w:rsidRPr="00F967B8">
        <w:rPr>
          <w:rFonts w:eastAsiaTheme="minorHAnsi"/>
          <w:color w:val="000000"/>
          <w:shd w:val="clear" w:color="auto" w:fill="FFFFFF"/>
          <w:lang w:eastAsia="en-US"/>
        </w:rPr>
        <w:t xml:space="preserve">В срок не позднее 10 рабочих дней с момента получения от Заказчика поименного списка (но не позднее чем за 14 рабочих дней до согласованной даты начала проведения периодического осмотра) на основании поименного списка </w:t>
      </w:r>
      <w:r w:rsidRPr="00F967B8">
        <w:rPr>
          <w:rFonts w:eastAsiaTheme="minorHAnsi"/>
          <w:lang w:eastAsia="en-US"/>
        </w:rPr>
        <w:t>составляется Календарный план проведения периодических медицинских осмотров (далее – Календарный план). Календарный план согласовывается Исполнителем с Заказчиком (его представителем) и утверждается руководителем Исполнителя.</w:t>
      </w:r>
    </w:p>
    <w:p w:rsidR="00F7695A" w:rsidRPr="00F967B8" w:rsidRDefault="00F7695A" w:rsidP="00F7695A">
      <w:pPr>
        <w:ind w:firstLine="709"/>
        <w:jc w:val="both"/>
        <w:rPr>
          <w:rFonts w:eastAsiaTheme="minorHAnsi"/>
          <w:lang w:eastAsia="en-US"/>
        </w:rPr>
      </w:pPr>
      <w:r w:rsidRPr="00F967B8">
        <w:rPr>
          <w:rFonts w:eastAsiaTheme="minorHAnsi"/>
          <w:lang w:eastAsia="en-US"/>
        </w:rPr>
        <w:t>3. На работника, проходящего периодический осмотр оформляются Медицинская карта</w:t>
      </w:r>
      <w:r w:rsidRPr="00F967B8">
        <w:rPr>
          <w:rFonts w:eastAsiaTheme="minorHAnsi"/>
          <w:color w:val="000000"/>
          <w:shd w:val="clear" w:color="auto" w:fill="FFFFFF"/>
          <w:lang w:eastAsia="en-US"/>
        </w:rPr>
        <w:t>, в которую вносятся заключения врачей-специалистов, результаты лабораторных и иных исследований, заключение по результатам предварительного осмотра, ведение которой может осуществляться в форме электронного документа</w:t>
      </w:r>
      <w:r w:rsidRPr="00F967B8">
        <w:rPr>
          <w:rFonts w:eastAsiaTheme="minorHAnsi"/>
          <w:lang w:eastAsia="en-US"/>
        </w:rPr>
        <w:t>.</w:t>
      </w:r>
    </w:p>
    <w:p w:rsidR="00F7695A" w:rsidRPr="00F967B8" w:rsidRDefault="00F7695A" w:rsidP="00F7695A">
      <w:pPr>
        <w:ind w:firstLine="709"/>
        <w:jc w:val="both"/>
        <w:rPr>
          <w:rFonts w:eastAsiaTheme="minorHAnsi"/>
          <w:lang w:eastAsia="en-US"/>
        </w:rPr>
      </w:pPr>
      <w:r w:rsidRPr="00F967B8">
        <w:rPr>
          <w:rFonts w:eastAsiaTheme="minorHAnsi"/>
          <w:lang w:eastAsia="en-US"/>
        </w:rPr>
        <w:t xml:space="preserve">4.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w:t>
      </w:r>
      <w:r w:rsidRPr="00F967B8">
        <w:rPr>
          <w:rFonts w:eastAsiaTheme="minorHAnsi"/>
          <w:iCs/>
          <w:color w:val="000000"/>
          <w:shd w:val="clear" w:color="auto" w:fill="FFFFFF"/>
          <w:lang w:eastAsia="en-US"/>
        </w:rPr>
        <w:t>Приложением к Порядку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утвержденному приказом Министерства здравоохранения Российской Федерации от 28 января 2021 г. N 29н.</w:t>
      </w:r>
    </w:p>
    <w:p w:rsidR="00F7695A" w:rsidRPr="00F967B8" w:rsidRDefault="00F7695A" w:rsidP="00F7695A">
      <w:pPr>
        <w:ind w:firstLine="709"/>
        <w:jc w:val="both"/>
        <w:rPr>
          <w:rFonts w:eastAsiaTheme="minorHAnsi"/>
          <w:lang w:eastAsia="en-US"/>
        </w:rPr>
      </w:pPr>
      <w:r w:rsidRPr="00F967B8">
        <w:rPr>
          <w:rFonts w:eastAsiaTheme="minorHAnsi"/>
          <w:lang w:eastAsia="en-US"/>
        </w:rPr>
        <w:t xml:space="preserve">5. </w:t>
      </w:r>
      <w:r w:rsidRPr="00F967B8">
        <w:rPr>
          <w:rFonts w:eastAsiaTheme="minorHAnsi"/>
          <w:color w:val="000000"/>
          <w:shd w:val="clear" w:color="auto" w:fill="FFFFFF"/>
          <w:lang w:eastAsia="en-US"/>
        </w:rPr>
        <w:t>По итогам проведения периодических осмотров Исполнитель не позднее чем через 30 дней после завершения проведения периодических осмотров обобщает их результаты и составляет заключительный акт, который подписывается председателем врачебной комиссии и заверяется печатью медицинской организации (при наличии)</w:t>
      </w:r>
    </w:p>
    <w:p w:rsidR="00F7695A" w:rsidRPr="00F967B8" w:rsidRDefault="00F7695A" w:rsidP="00F7695A">
      <w:pPr>
        <w:ind w:firstLine="709"/>
        <w:jc w:val="both"/>
        <w:rPr>
          <w:rFonts w:eastAsiaTheme="minorHAnsi"/>
          <w:lang w:eastAsia="en-US"/>
        </w:rPr>
      </w:pPr>
      <w:r w:rsidRPr="00F967B8">
        <w:rPr>
          <w:rFonts w:eastAsiaTheme="minorHAnsi"/>
          <w:lang w:eastAsia="en-US"/>
        </w:rPr>
        <w:t xml:space="preserve">6. </w:t>
      </w:r>
      <w:r w:rsidRPr="00F967B8">
        <w:rPr>
          <w:rFonts w:eastAsiaTheme="minorHAnsi"/>
          <w:color w:val="000000"/>
          <w:shd w:val="clear" w:color="auto" w:fill="FFFFFF"/>
          <w:lang w:eastAsia="en-US"/>
        </w:rPr>
        <w:t>Каждому работнику на руки выдается выписка из медицинской карты, в которой отражаются заключения врачей-специалистов, результаты лабораторных и иных исследований, заключение по результатам периодического осмотра, а также рекомендации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w:t>
      </w:r>
      <w:r w:rsidRPr="00F967B8">
        <w:rPr>
          <w:rFonts w:eastAsiaTheme="minorHAnsi"/>
          <w:lang w:eastAsia="en-US"/>
        </w:rPr>
        <w:t>.</w:t>
      </w:r>
    </w:p>
    <w:p w:rsidR="00F7695A" w:rsidRPr="00F967B8" w:rsidRDefault="00F7695A" w:rsidP="00F7695A">
      <w:pPr>
        <w:jc w:val="center"/>
        <w:rPr>
          <w:rFonts w:eastAsiaTheme="minorHAnsi"/>
          <w:b/>
          <w:lang w:eastAsia="en-US"/>
        </w:rPr>
      </w:pPr>
      <w:r w:rsidRPr="00F967B8">
        <w:rPr>
          <w:rFonts w:eastAsiaTheme="minorHAnsi"/>
          <w:b/>
          <w:lang w:eastAsia="en-US"/>
        </w:rPr>
        <w:t>3. Требования к качеству и безопасности услуг.</w:t>
      </w:r>
    </w:p>
    <w:p w:rsidR="00F7695A" w:rsidRPr="00F967B8" w:rsidRDefault="00F7695A" w:rsidP="00F7695A">
      <w:pPr>
        <w:ind w:firstLine="709"/>
        <w:jc w:val="both"/>
        <w:rPr>
          <w:rFonts w:eastAsiaTheme="minorHAnsi"/>
          <w:lang w:eastAsia="en-US"/>
        </w:rPr>
      </w:pPr>
      <w:r w:rsidRPr="00F967B8">
        <w:rPr>
          <w:rFonts w:eastAsiaTheme="minorHAnsi"/>
          <w:lang w:eastAsia="en-US"/>
        </w:rPr>
        <w:t>1. Медицинское учреждение, проводящее периодические медицинские осмотры обязано иметь лицензию на осуществляемый им вид медицинской деятельности. Возможности медицинского учреждения в оказании лечебно-профилактической помощи и услуг с наделением правом заниматься медицинской практикой должны соответствовать предъявляемому объёму и функциям, в соответствии с представленным перечнем услуг, и быть адекватными уровню подготовки медицинского персонала, состоянию материально-технической базы учреждения и его оснащения.</w:t>
      </w:r>
    </w:p>
    <w:p w:rsidR="00F7695A" w:rsidRPr="00F967B8" w:rsidRDefault="00F7695A" w:rsidP="00F7695A">
      <w:pPr>
        <w:ind w:firstLine="709"/>
        <w:jc w:val="both"/>
        <w:rPr>
          <w:rFonts w:eastAsiaTheme="minorHAnsi"/>
          <w:lang w:eastAsia="en-US"/>
        </w:rPr>
      </w:pPr>
      <w:r w:rsidRPr="00F967B8">
        <w:rPr>
          <w:rFonts w:eastAsiaTheme="minorHAnsi"/>
          <w:lang w:eastAsia="en-US"/>
        </w:rPr>
        <w:t xml:space="preserve">2. В соответствии с Приказом Минздрава РФ от 28.01.2021г. № 29н для проведения периодического осмотра медицинским учреждением должна быть сформирована постоянно действующая врачебная комиссия. В состав врачебной комиссии должны быть включены врачи, прошедшие повышение квалификации по специальности «профпатология» или имеющие сертификат по специальности «профпатология». </w:t>
      </w:r>
    </w:p>
    <w:p w:rsidR="00F7695A" w:rsidRPr="00F967B8" w:rsidRDefault="00F7695A" w:rsidP="00F7695A">
      <w:pPr>
        <w:ind w:firstLine="709"/>
        <w:jc w:val="both"/>
        <w:rPr>
          <w:rFonts w:eastAsiaTheme="minorHAnsi"/>
          <w:lang w:eastAsia="en-US"/>
        </w:rPr>
      </w:pPr>
      <w:r w:rsidRPr="00F967B8">
        <w:rPr>
          <w:rFonts w:eastAsiaTheme="minorHAnsi"/>
          <w:lang w:eastAsia="en-US"/>
        </w:rPr>
        <w:t>3. Медицинское учреждение должно пройти обязательную аккредитацию и иметь соответствующий сертификат.</w:t>
      </w:r>
    </w:p>
    <w:p w:rsidR="00F7695A" w:rsidRPr="00F967B8" w:rsidRDefault="00F7695A" w:rsidP="00F7695A">
      <w:pPr>
        <w:ind w:firstLine="709"/>
        <w:jc w:val="both"/>
        <w:rPr>
          <w:rFonts w:eastAsiaTheme="minorHAnsi"/>
          <w:lang w:eastAsia="en-US"/>
        </w:rPr>
      </w:pPr>
      <w:r w:rsidRPr="00F967B8">
        <w:rPr>
          <w:rFonts w:eastAsiaTheme="minorHAnsi"/>
          <w:lang w:eastAsia="en-US"/>
        </w:rPr>
        <w:t>4. Проведение периодических медицинских осмотров должно осуществляться строго в соответствии с приказом Министерства здравоохранения РФ от 28.01.2021г. № 29н.</w:t>
      </w:r>
    </w:p>
    <w:p w:rsidR="00F7695A" w:rsidRPr="00F967B8" w:rsidRDefault="00F7695A" w:rsidP="00F7695A">
      <w:pPr>
        <w:ind w:firstLine="709"/>
        <w:jc w:val="both"/>
        <w:rPr>
          <w:rFonts w:eastAsiaTheme="minorHAnsi"/>
          <w:lang w:eastAsia="en-US"/>
        </w:rPr>
      </w:pPr>
      <w:r w:rsidRPr="00F967B8">
        <w:rPr>
          <w:rFonts w:eastAsiaTheme="minorHAnsi"/>
          <w:lang w:eastAsia="en-US"/>
        </w:rPr>
        <w:t>5. Проведение дополнительных обследований, не включённых в перечень услуг, не допускается.</w:t>
      </w:r>
    </w:p>
    <w:p w:rsidR="00F7695A" w:rsidRPr="002D42BD" w:rsidRDefault="00F7695A" w:rsidP="00942CA9">
      <w:pPr>
        <w:jc w:val="center"/>
        <w:rPr>
          <w:b/>
          <w:bCs/>
        </w:rPr>
      </w:pPr>
      <w:r>
        <w:rPr>
          <w:b/>
          <w:bCs/>
        </w:rPr>
        <w:t>4</w:t>
      </w:r>
      <w:r w:rsidRPr="002D42BD">
        <w:rPr>
          <w:b/>
          <w:bCs/>
        </w:rPr>
        <w:t>. Требования к месту, условиям и срокам (периодам) оказания услуг</w:t>
      </w:r>
    </w:p>
    <w:p w:rsidR="00F7695A" w:rsidRPr="002D42BD" w:rsidRDefault="00F7695A" w:rsidP="00F7695A">
      <w:pPr>
        <w:ind w:firstLine="709"/>
        <w:jc w:val="both"/>
      </w:pPr>
      <w:r w:rsidRPr="002D42BD">
        <w:t xml:space="preserve">5.1. Место проведения медицинского осмотра – медицинское учреждение, расположенное в </w:t>
      </w:r>
      <w:r>
        <w:t>г. Челябинск.</w:t>
      </w:r>
    </w:p>
    <w:p w:rsidR="00F7695A" w:rsidRPr="002D42BD" w:rsidRDefault="00F7695A" w:rsidP="00942CA9">
      <w:pPr>
        <w:jc w:val="center"/>
        <w:rPr>
          <w:b/>
        </w:rPr>
      </w:pPr>
      <w:r>
        <w:rPr>
          <w:b/>
        </w:rPr>
        <w:t>5</w:t>
      </w:r>
      <w:r w:rsidRPr="002D42BD">
        <w:rPr>
          <w:b/>
        </w:rPr>
        <w:t>. Требования по соблюдению режима конфиденциальности в отношении</w:t>
      </w:r>
      <w:r w:rsidR="00942CA9">
        <w:rPr>
          <w:b/>
        </w:rPr>
        <w:t xml:space="preserve"> </w:t>
      </w:r>
      <w:r w:rsidRPr="002D42BD">
        <w:rPr>
          <w:b/>
        </w:rPr>
        <w:t>полученной информации</w:t>
      </w:r>
    </w:p>
    <w:p w:rsidR="00F7695A" w:rsidRPr="002D42BD" w:rsidRDefault="00F7695A" w:rsidP="00F7695A">
      <w:pPr>
        <w:shd w:val="clear" w:color="auto" w:fill="FFFFFF"/>
        <w:ind w:firstLine="709"/>
        <w:jc w:val="both"/>
      </w:pPr>
      <w:r w:rsidRPr="002D42BD">
        <w:t>6.1. Исполнитель обеспечивает конфиденциальность следующей информации:</w:t>
      </w:r>
    </w:p>
    <w:p w:rsidR="00F7695A" w:rsidRPr="002D42BD" w:rsidRDefault="00F7695A" w:rsidP="00F7695A">
      <w:pPr>
        <w:shd w:val="clear" w:color="auto" w:fill="FFFFFF"/>
        <w:ind w:firstLine="709"/>
        <w:jc w:val="both"/>
      </w:pPr>
      <w:r w:rsidRPr="002D42BD">
        <w:t>6.1.1. Сведения о заболеваниях сотрудников, а также о конкретных случаях их обращения за медицинской помощью;</w:t>
      </w:r>
    </w:p>
    <w:p w:rsidR="00F7695A" w:rsidRPr="002D42BD" w:rsidRDefault="00F7695A" w:rsidP="00F7695A">
      <w:pPr>
        <w:shd w:val="clear" w:color="auto" w:fill="FFFFFF"/>
        <w:ind w:firstLine="709"/>
        <w:jc w:val="both"/>
      </w:pPr>
      <w:r w:rsidRPr="002D42BD">
        <w:t>6.1.2. Персональных данных сотрудников и безопасность персональных данных при их обработке.</w:t>
      </w:r>
    </w:p>
    <w:p w:rsidR="00F7695A" w:rsidRPr="002D42BD" w:rsidRDefault="00F7695A" w:rsidP="00F7695A">
      <w:pPr>
        <w:widowControl w:val="0"/>
        <w:ind w:firstLine="709"/>
        <w:jc w:val="both"/>
      </w:pPr>
      <w:r w:rsidRPr="002D42BD">
        <w:t>6.2. Исполнитель при обработке персональных данных принимает все необходимые меры для защиты персональных данных от неправомерного или случайного доступа к ним.</w:t>
      </w:r>
    </w:p>
    <w:p w:rsidR="00F7695A" w:rsidRPr="002D42BD" w:rsidRDefault="00F7695A" w:rsidP="00F7695A">
      <w:pPr>
        <w:widowControl w:val="0"/>
        <w:ind w:firstLine="709"/>
        <w:jc w:val="both"/>
      </w:pPr>
      <w:r w:rsidRPr="002D42BD">
        <w:t>6.3. Передача конфиденциальной информации иным лицам или иное разглашение этой информации может осуществляться только с письменного согласия Заказчика и конкретного сотрудника.</w:t>
      </w:r>
    </w:p>
    <w:p w:rsidR="00F7695A" w:rsidRPr="002D42BD" w:rsidRDefault="00F7695A" w:rsidP="00F7695A">
      <w:pPr>
        <w:autoSpaceDE w:val="0"/>
        <w:autoSpaceDN w:val="0"/>
        <w:adjustRightInd w:val="0"/>
        <w:ind w:firstLine="709"/>
        <w:jc w:val="both"/>
      </w:pPr>
      <w:r w:rsidRPr="002D42BD">
        <w:t>6.4.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w:t>
      </w:r>
    </w:p>
    <w:p w:rsidR="00F7695A" w:rsidRPr="00F967B8" w:rsidRDefault="00F7695A" w:rsidP="00F7695A">
      <w:pPr>
        <w:ind w:firstLine="567"/>
        <w:jc w:val="both"/>
        <w:rPr>
          <w:rFonts w:eastAsiaTheme="minorHAnsi"/>
          <w:b/>
          <w:lang w:eastAsia="en-US"/>
        </w:rPr>
      </w:pPr>
      <w:r w:rsidRPr="00F967B8">
        <w:rPr>
          <w:rFonts w:eastAsiaTheme="minorHAnsi"/>
          <w:b/>
          <w:lang w:eastAsia="en-US"/>
        </w:rPr>
        <w:t>6. Спецификация</w:t>
      </w:r>
    </w:p>
    <w:p w:rsidR="00F7695A" w:rsidRPr="00F967B8" w:rsidRDefault="00F7695A" w:rsidP="00F7695A">
      <w:pPr>
        <w:ind w:firstLine="567"/>
        <w:jc w:val="both"/>
        <w:rPr>
          <w:rFonts w:eastAsiaTheme="minorHAnsi"/>
          <w:lang w:eastAsia="en-US"/>
        </w:rPr>
      </w:pPr>
      <w:r w:rsidRPr="00F967B8">
        <w:rPr>
          <w:rFonts w:eastAsiaTheme="minorHAnsi"/>
          <w:lang w:eastAsia="en-US"/>
        </w:rPr>
        <w:t xml:space="preserve">Стоимость оказания ед. услуг. </w:t>
      </w:r>
    </w:p>
    <w:tbl>
      <w:tblPr>
        <w:tblW w:w="0" w:type="auto"/>
        <w:tblLayout w:type="fixed"/>
        <w:tblLook w:val="04A0"/>
      </w:tblPr>
      <w:tblGrid>
        <w:gridCol w:w="491"/>
        <w:gridCol w:w="4012"/>
        <w:gridCol w:w="1417"/>
        <w:gridCol w:w="1418"/>
        <w:gridCol w:w="1275"/>
        <w:gridCol w:w="1241"/>
      </w:tblGrid>
      <w:tr w:rsidR="00F7695A" w:rsidRPr="00472A8B" w:rsidTr="002163C0">
        <w:trPr>
          <w:trHeight w:val="294"/>
          <w:tblHeader/>
        </w:trPr>
        <w:tc>
          <w:tcPr>
            <w:tcW w:w="491" w:type="dxa"/>
            <w:vMerge w:val="restart"/>
            <w:tcBorders>
              <w:top w:val="single" w:sz="8" w:space="0" w:color="auto"/>
              <w:left w:val="single" w:sz="8" w:space="0" w:color="auto"/>
              <w:right w:val="single" w:sz="8" w:space="0" w:color="auto"/>
            </w:tcBorders>
            <w:vAlign w:val="center"/>
            <w:hideMark/>
          </w:tcPr>
          <w:p w:rsidR="00F7695A" w:rsidRPr="00472A8B" w:rsidRDefault="00F967B8" w:rsidP="00F967B8">
            <w:pPr>
              <w:jc w:val="center"/>
              <w:rPr>
                <w:color w:val="000000"/>
                <w:sz w:val="18"/>
                <w:szCs w:val="18"/>
              </w:rPr>
            </w:pPr>
            <w:r w:rsidRPr="00472A8B">
              <w:rPr>
                <w:color w:val="000000"/>
                <w:sz w:val="18"/>
                <w:szCs w:val="18"/>
              </w:rPr>
              <w:t>№ п/п</w:t>
            </w:r>
          </w:p>
        </w:tc>
        <w:tc>
          <w:tcPr>
            <w:tcW w:w="4012" w:type="dxa"/>
            <w:vMerge w:val="restart"/>
            <w:tcBorders>
              <w:top w:val="single" w:sz="8" w:space="0" w:color="auto"/>
              <w:left w:val="single" w:sz="8" w:space="0" w:color="auto"/>
              <w:right w:val="single" w:sz="8" w:space="0" w:color="auto"/>
            </w:tcBorders>
            <w:vAlign w:val="center"/>
            <w:hideMark/>
          </w:tcPr>
          <w:p w:rsidR="00F7695A" w:rsidRPr="002163C0" w:rsidRDefault="00F7695A" w:rsidP="00766104">
            <w:pPr>
              <w:rPr>
                <w:bCs/>
                <w:color w:val="000000"/>
                <w:sz w:val="18"/>
                <w:szCs w:val="18"/>
              </w:rPr>
            </w:pPr>
            <w:r w:rsidRPr="002163C0">
              <w:rPr>
                <w:snapToGrid w:val="0"/>
                <w:sz w:val="18"/>
                <w:szCs w:val="18"/>
              </w:rPr>
              <w:t>Наименование медицинского обследования</w:t>
            </w:r>
          </w:p>
        </w:tc>
        <w:tc>
          <w:tcPr>
            <w:tcW w:w="5351" w:type="dxa"/>
            <w:gridSpan w:val="4"/>
            <w:tcBorders>
              <w:top w:val="single" w:sz="4" w:space="0" w:color="auto"/>
              <w:bottom w:val="single" w:sz="4" w:space="0" w:color="auto"/>
              <w:right w:val="single" w:sz="4" w:space="0" w:color="auto"/>
            </w:tcBorders>
            <w:vAlign w:val="center"/>
            <w:hideMark/>
          </w:tcPr>
          <w:p w:rsidR="00F7695A" w:rsidRPr="00472A8B" w:rsidRDefault="00F7695A" w:rsidP="002163C0">
            <w:pPr>
              <w:jc w:val="center"/>
              <w:rPr>
                <w:bCs/>
                <w:color w:val="000000"/>
                <w:sz w:val="18"/>
                <w:szCs w:val="18"/>
              </w:rPr>
            </w:pPr>
            <w:r w:rsidRPr="00472A8B">
              <w:rPr>
                <w:sz w:val="18"/>
                <w:szCs w:val="18"/>
                <w:lang w:eastAsia="en-US"/>
              </w:rPr>
              <w:t>Стоимость за одно наименование обследования, (руб</w:t>
            </w:r>
            <w:r w:rsidR="002163C0">
              <w:rPr>
                <w:sz w:val="18"/>
                <w:szCs w:val="18"/>
                <w:lang w:eastAsia="en-US"/>
              </w:rPr>
              <w:t>.</w:t>
            </w:r>
            <w:r w:rsidRPr="00472A8B">
              <w:rPr>
                <w:sz w:val="18"/>
                <w:szCs w:val="18"/>
                <w:lang w:eastAsia="en-US"/>
              </w:rPr>
              <w:t>).</w:t>
            </w:r>
          </w:p>
        </w:tc>
      </w:tr>
      <w:tr w:rsidR="00472A8B" w:rsidRPr="00472A8B" w:rsidTr="0023583E">
        <w:trPr>
          <w:trHeight w:val="389"/>
          <w:tblHeader/>
        </w:trPr>
        <w:tc>
          <w:tcPr>
            <w:tcW w:w="491" w:type="dxa"/>
            <w:vMerge/>
            <w:tcBorders>
              <w:left w:val="single" w:sz="8" w:space="0" w:color="auto"/>
              <w:bottom w:val="single" w:sz="8" w:space="0" w:color="000000"/>
              <w:right w:val="single" w:sz="8" w:space="0" w:color="auto"/>
            </w:tcBorders>
            <w:vAlign w:val="center"/>
          </w:tcPr>
          <w:p w:rsidR="00F7695A" w:rsidRPr="00472A8B" w:rsidRDefault="00F7695A" w:rsidP="00F967B8">
            <w:pPr>
              <w:jc w:val="center"/>
              <w:rPr>
                <w:color w:val="000000"/>
                <w:sz w:val="18"/>
                <w:szCs w:val="18"/>
              </w:rPr>
            </w:pPr>
          </w:p>
        </w:tc>
        <w:tc>
          <w:tcPr>
            <w:tcW w:w="4012" w:type="dxa"/>
            <w:vMerge/>
            <w:tcBorders>
              <w:left w:val="single" w:sz="8" w:space="0" w:color="auto"/>
              <w:bottom w:val="single" w:sz="8" w:space="0" w:color="000000"/>
              <w:right w:val="single" w:sz="8" w:space="0" w:color="auto"/>
            </w:tcBorders>
            <w:vAlign w:val="center"/>
          </w:tcPr>
          <w:p w:rsidR="00F7695A" w:rsidRPr="00472A8B" w:rsidRDefault="00F7695A" w:rsidP="00766104">
            <w:pPr>
              <w:rPr>
                <w:b/>
                <w:snapToGrid w:val="0"/>
                <w:sz w:val="18"/>
                <w:szCs w:val="18"/>
              </w:rPr>
            </w:pPr>
          </w:p>
        </w:tc>
        <w:tc>
          <w:tcPr>
            <w:tcW w:w="1417" w:type="dxa"/>
            <w:tcBorders>
              <w:top w:val="single" w:sz="4" w:space="0" w:color="auto"/>
              <w:bottom w:val="single" w:sz="4" w:space="0" w:color="auto"/>
              <w:right w:val="single" w:sz="4" w:space="0" w:color="auto"/>
            </w:tcBorders>
            <w:vAlign w:val="center"/>
          </w:tcPr>
          <w:p w:rsidR="00F7695A" w:rsidRPr="00472A8B" w:rsidRDefault="00F7695A" w:rsidP="0023583E">
            <w:pPr>
              <w:jc w:val="center"/>
              <w:rPr>
                <w:sz w:val="18"/>
                <w:szCs w:val="18"/>
                <w:lang w:eastAsia="en-US"/>
              </w:rPr>
            </w:pPr>
            <w:r w:rsidRPr="00472A8B">
              <w:rPr>
                <w:sz w:val="18"/>
                <w:szCs w:val="18"/>
                <w:lang w:eastAsia="en-US"/>
              </w:rPr>
              <w:t>для мужчин до 40 лет</w:t>
            </w:r>
          </w:p>
        </w:tc>
        <w:tc>
          <w:tcPr>
            <w:tcW w:w="1418" w:type="dxa"/>
            <w:tcBorders>
              <w:top w:val="single" w:sz="4" w:space="0" w:color="auto"/>
              <w:left w:val="single" w:sz="4" w:space="0" w:color="auto"/>
              <w:bottom w:val="single" w:sz="4" w:space="0" w:color="auto"/>
              <w:right w:val="single" w:sz="4" w:space="0" w:color="auto"/>
            </w:tcBorders>
            <w:noWrap/>
            <w:vAlign w:val="center"/>
          </w:tcPr>
          <w:p w:rsidR="00F7695A" w:rsidRPr="00472A8B" w:rsidRDefault="00F7695A" w:rsidP="0023583E">
            <w:pPr>
              <w:jc w:val="center"/>
              <w:rPr>
                <w:sz w:val="18"/>
                <w:szCs w:val="18"/>
                <w:lang w:eastAsia="en-US"/>
              </w:rPr>
            </w:pPr>
            <w:r w:rsidRPr="00472A8B">
              <w:rPr>
                <w:sz w:val="18"/>
                <w:szCs w:val="18"/>
                <w:lang w:eastAsia="en-US"/>
              </w:rPr>
              <w:t>для мужчин после 40 лет</w:t>
            </w:r>
          </w:p>
        </w:tc>
        <w:tc>
          <w:tcPr>
            <w:tcW w:w="1275" w:type="dxa"/>
            <w:tcBorders>
              <w:top w:val="single" w:sz="4" w:space="0" w:color="auto"/>
              <w:left w:val="single" w:sz="4" w:space="0" w:color="auto"/>
              <w:bottom w:val="single" w:sz="4" w:space="0" w:color="auto"/>
              <w:right w:val="single" w:sz="4" w:space="0" w:color="auto"/>
            </w:tcBorders>
            <w:noWrap/>
            <w:vAlign w:val="center"/>
          </w:tcPr>
          <w:p w:rsidR="00F7695A" w:rsidRPr="00472A8B" w:rsidRDefault="00F7695A" w:rsidP="0023583E">
            <w:pPr>
              <w:jc w:val="center"/>
              <w:rPr>
                <w:sz w:val="18"/>
                <w:szCs w:val="18"/>
                <w:lang w:eastAsia="en-US"/>
              </w:rPr>
            </w:pPr>
            <w:r w:rsidRPr="00472A8B">
              <w:rPr>
                <w:sz w:val="18"/>
                <w:szCs w:val="18"/>
                <w:lang w:eastAsia="en-US"/>
              </w:rPr>
              <w:t>для женщин до 40 лет</w:t>
            </w:r>
          </w:p>
        </w:tc>
        <w:tc>
          <w:tcPr>
            <w:tcW w:w="1241" w:type="dxa"/>
            <w:tcBorders>
              <w:top w:val="single" w:sz="4" w:space="0" w:color="auto"/>
              <w:left w:val="single" w:sz="4" w:space="0" w:color="auto"/>
              <w:bottom w:val="single" w:sz="4" w:space="0" w:color="auto"/>
              <w:right w:val="single" w:sz="4" w:space="0" w:color="auto"/>
            </w:tcBorders>
            <w:noWrap/>
            <w:vAlign w:val="center"/>
          </w:tcPr>
          <w:p w:rsidR="00F7695A" w:rsidRPr="00472A8B" w:rsidRDefault="00F7695A" w:rsidP="0023583E">
            <w:pPr>
              <w:jc w:val="center"/>
              <w:rPr>
                <w:sz w:val="18"/>
                <w:szCs w:val="18"/>
                <w:lang w:eastAsia="en-US"/>
              </w:rPr>
            </w:pPr>
            <w:r w:rsidRPr="00472A8B">
              <w:rPr>
                <w:sz w:val="18"/>
                <w:szCs w:val="18"/>
                <w:lang w:eastAsia="en-US"/>
              </w:rPr>
              <w:t>для женщин после 40 лет</w:t>
            </w:r>
          </w:p>
        </w:tc>
      </w:tr>
      <w:tr w:rsidR="0023583E"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7E3412" w:rsidRPr="00472A8B" w:rsidRDefault="007E3412" w:rsidP="00F967B8">
            <w:pPr>
              <w:jc w:val="center"/>
              <w:rPr>
                <w:color w:val="000000"/>
                <w:sz w:val="18"/>
                <w:szCs w:val="18"/>
              </w:rPr>
            </w:pPr>
            <w:r w:rsidRPr="00472A8B">
              <w:rPr>
                <w:color w:val="000000"/>
                <w:sz w:val="18"/>
                <w:szCs w:val="18"/>
              </w:rPr>
              <w:t>1</w:t>
            </w:r>
          </w:p>
        </w:tc>
        <w:tc>
          <w:tcPr>
            <w:tcW w:w="4012" w:type="dxa"/>
            <w:tcBorders>
              <w:top w:val="single" w:sz="4" w:space="0" w:color="auto"/>
              <w:left w:val="nil"/>
              <w:bottom w:val="single" w:sz="4" w:space="0" w:color="auto"/>
              <w:right w:val="single" w:sz="4" w:space="0" w:color="auto"/>
            </w:tcBorders>
            <w:vAlign w:val="center"/>
            <w:hideMark/>
          </w:tcPr>
          <w:p w:rsidR="007E3412" w:rsidRPr="00472A8B" w:rsidRDefault="007E3412" w:rsidP="00766104">
            <w:pPr>
              <w:rPr>
                <w:color w:val="000000"/>
                <w:sz w:val="18"/>
                <w:szCs w:val="18"/>
              </w:rPr>
            </w:pPr>
            <w:r w:rsidRPr="00472A8B">
              <w:rPr>
                <w:color w:val="000000"/>
                <w:sz w:val="18"/>
                <w:szCs w:val="18"/>
              </w:rPr>
              <w:t xml:space="preserve">Расчет на основании антропометрии </w:t>
            </w:r>
            <w:r w:rsidR="00472A8B" w:rsidRPr="00472A8B">
              <w:rPr>
                <w:sz w:val="18"/>
                <w:szCs w:val="18"/>
              </w:rPr>
              <w:t xml:space="preserve">(измерение роста, массы тела, окружности талии) </w:t>
            </w:r>
            <w:r w:rsidRPr="00472A8B">
              <w:rPr>
                <w:color w:val="000000"/>
                <w:sz w:val="18"/>
                <w:szCs w:val="18"/>
              </w:rPr>
              <w:t>индекса массы тела</w:t>
            </w:r>
          </w:p>
        </w:tc>
        <w:tc>
          <w:tcPr>
            <w:tcW w:w="1417" w:type="dxa"/>
            <w:tcBorders>
              <w:top w:val="single" w:sz="4" w:space="0" w:color="auto"/>
              <w:left w:val="nil"/>
              <w:bottom w:val="single" w:sz="8" w:space="0" w:color="auto"/>
              <w:right w:val="single" w:sz="8" w:space="0" w:color="auto"/>
            </w:tcBorders>
            <w:shd w:val="clear" w:color="000000" w:fill="FFFFFF"/>
            <w:vAlign w:val="center"/>
          </w:tcPr>
          <w:p w:rsidR="007E3412" w:rsidRPr="00472A8B" w:rsidRDefault="007E3412" w:rsidP="00766104">
            <w:pPr>
              <w:rPr>
                <w:color w:val="000000"/>
                <w:sz w:val="18"/>
                <w:szCs w:val="18"/>
              </w:rPr>
            </w:pPr>
          </w:p>
        </w:tc>
        <w:tc>
          <w:tcPr>
            <w:tcW w:w="1418" w:type="dxa"/>
            <w:tcBorders>
              <w:top w:val="single" w:sz="4" w:space="0" w:color="auto"/>
              <w:left w:val="nil"/>
              <w:bottom w:val="single" w:sz="8" w:space="0" w:color="auto"/>
              <w:right w:val="single" w:sz="8" w:space="0" w:color="auto"/>
            </w:tcBorders>
            <w:shd w:val="clear" w:color="000000" w:fill="FFFFFF"/>
            <w:vAlign w:val="center"/>
          </w:tcPr>
          <w:p w:rsidR="007E3412" w:rsidRPr="00472A8B" w:rsidRDefault="007E3412" w:rsidP="00766104">
            <w:pPr>
              <w:rPr>
                <w:color w:val="000000"/>
                <w:sz w:val="18"/>
                <w:szCs w:val="18"/>
              </w:rPr>
            </w:pPr>
          </w:p>
        </w:tc>
        <w:tc>
          <w:tcPr>
            <w:tcW w:w="1275" w:type="dxa"/>
            <w:tcBorders>
              <w:top w:val="single" w:sz="4" w:space="0" w:color="auto"/>
              <w:left w:val="nil"/>
              <w:bottom w:val="single" w:sz="8" w:space="0" w:color="auto"/>
              <w:right w:val="single" w:sz="8" w:space="0" w:color="auto"/>
            </w:tcBorders>
            <w:shd w:val="clear" w:color="000000" w:fill="FFFFFF"/>
            <w:vAlign w:val="center"/>
          </w:tcPr>
          <w:p w:rsidR="007E3412" w:rsidRPr="00472A8B" w:rsidRDefault="007E3412" w:rsidP="00766104">
            <w:pPr>
              <w:rPr>
                <w:color w:val="000000"/>
                <w:sz w:val="18"/>
                <w:szCs w:val="18"/>
              </w:rPr>
            </w:pPr>
          </w:p>
        </w:tc>
        <w:tc>
          <w:tcPr>
            <w:tcW w:w="1241" w:type="dxa"/>
            <w:tcBorders>
              <w:top w:val="single" w:sz="4" w:space="0" w:color="auto"/>
              <w:left w:val="nil"/>
              <w:bottom w:val="single" w:sz="8" w:space="0" w:color="auto"/>
              <w:right w:val="single" w:sz="8" w:space="0" w:color="auto"/>
            </w:tcBorders>
            <w:shd w:val="clear" w:color="000000" w:fill="FFFFFF"/>
            <w:vAlign w:val="center"/>
          </w:tcPr>
          <w:p w:rsidR="007E3412" w:rsidRPr="00472A8B" w:rsidRDefault="007E3412" w:rsidP="00766104">
            <w:pPr>
              <w:rPr>
                <w:color w:val="000000"/>
                <w:sz w:val="18"/>
                <w:szCs w:val="18"/>
              </w:rPr>
            </w:pPr>
          </w:p>
        </w:tc>
      </w:tr>
      <w:tr w:rsidR="007E3412"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7E3412" w:rsidRPr="00472A8B" w:rsidRDefault="007E3412" w:rsidP="00F967B8">
            <w:pPr>
              <w:jc w:val="center"/>
              <w:rPr>
                <w:color w:val="000000"/>
                <w:sz w:val="18"/>
                <w:szCs w:val="18"/>
              </w:rPr>
            </w:pPr>
            <w:r w:rsidRPr="00472A8B">
              <w:rPr>
                <w:color w:val="000000"/>
                <w:sz w:val="18"/>
                <w:szCs w:val="18"/>
              </w:rPr>
              <w:t>2</w:t>
            </w:r>
          </w:p>
        </w:tc>
        <w:tc>
          <w:tcPr>
            <w:tcW w:w="4012" w:type="dxa"/>
            <w:tcBorders>
              <w:top w:val="single" w:sz="4" w:space="0" w:color="auto"/>
              <w:left w:val="nil"/>
              <w:bottom w:val="single" w:sz="4" w:space="0" w:color="auto"/>
              <w:right w:val="single" w:sz="4" w:space="0" w:color="auto"/>
            </w:tcBorders>
            <w:vAlign w:val="center"/>
            <w:hideMark/>
          </w:tcPr>
          <w:p w:rsidR="007E3412" w:rsidRPr="00472A8B" w:rsidRDefault="007E3412" w:rsidP="00766104">
            <w:pPr>
              <w:rPr>
                <w:color w:val="000000"/>
                <w:sz w:val="18"/>
                <w:szCs w:val="18"/>
              </w:rPr>
            </w:pPr>
            <w:r w:rsidRPr="00472A8B">
              <w:rPr>
                <w:sz w:val="18"/>
                <w:szCs w:val="18"/>
              </w:rPr>
              <w:t>Осмотр врача - профпатолога</w:t>
            </w:r>
          </w:p>
        </w:tc>
        <w:tc>
          <w:tcPr>
            <w:tcW w:w="1417" w:type="dxa"/>
            <w:tcBorders>
              <w:top w:val="single" w:sz="4" w:space="0" w:color="auto"/>
              <w:left w:val="nil"/>
              <w:bottom w:val="single" w:sz="8" w:space="0" w:color="auto"/>
              <w:right w:val="single" w:sz="8" w:space="0" w:color="auto"/>
            </w:tcBorders>
            <w:shd w:val="clear" w:color="000000" w:fill="FFFFFF"/>
            <w:vAlign w:val="center"/>
          </w:tcPr>
          <w:p w:rsidR="007E3412" w:rsidRPr="00472A8B" w:rsidRDefault="007E3412" w:rsidP="00766104">
            <w:pPr>
              <w:rPr>
                <w:color w:val="000000"/>
                <w:sz w:val="18"/>
                <w:szCs w:val="18"/>
              </w:rPr>
            </w:pPr>
          </w:p>
        </w:tc>
        <w:tc>
          <w:tcPr>
            <w:tcW w:w="1418" w:type="dxa"/>
            <w:tcBorders>
              <w:top w:val="single" w:sz="4" w:space="0" w:color="auto"/>
              <w:left w:val="nil"/>
              <w:bottom w:val="single" w:sz="8" w:space="0" w:color="auto"/>
              <w:right w:val="single" w:sz="8" w:space="0" w:color="auto"/>
            </w:tcBorders>
            <w:shd w:val="clear" w:color="000000" w:fill="FFFFFF"/>
            <w:vAlign w:val="center"/>
          </w:tcPr>
          <w:p w:rsidR="007E3412" w:rsidRPr="00472A8B" w:rsidRDefault="007E3412" w:rsidP="00766104">
            <w:pPr>
              <w:rPr>
                <w:color w:val="000000"/>
                <w:sz w:val="18"/>
                <w:szCs w:val="18"/>
              </w:rPr>
            </w:pPr>
          </w:p>
        </w:tc>
        <w:tc>
          <w:tcPr>
            <w:tcW w:w="1275" w:type="dxa"/>
            <w:tcBorders>
              <w:top w:val="single" w:sz="4" w:space="0" w:color="auto"/>
              <w:left w:val="nil"/>
              <w:bottom w:val="single" w:sz="8" w:space="0" w:color="auto"/>
              <w:right w:val="single" w:sz="8" w:space="0" w:color="auto"/>
            </w:tcBorders>
            <w:shd w:val="clear" w:color="000000" w:fill="FFFFFF"/>
            <w:vAlign w:val="center"/>
          </w:tcPr>
          <w:p w:rsidR="007E3412" w:rsidRPr="00472A8B" w:rsidRDefault="007E3412" w:rsidP="00766104">
            <w:pPr>
              <w:rPr>
                <w:color w:val="000000"/>
                <w:sz w:val="18"/>
                <w:szCs w:val="18"/>
              </w:rPr>
            </w:pPr>
          </w:p>
        </w:tc>
        <w:tc>
          <w:tcPr>
            <w:tcW w:w="1241" w:type="dxa"/>
            <w:tcBorders>
              <w:top w:val="single" w:sz="4" w:space="0" w:color="auto"/>
              <w:left w:val="nil"/>
              <w:bottom w:val="single" w:sz="8" w:space="0" w:color="auto"/>
              <w:right w:val="single" w:sz="8" w:space="0" w:color="auto"/>
            </w:tcBorders>
            <w:shd w:val="clear" w:color="000000" w:fill="FFFFFF"/>
            <w:vAlign w:val="center"/>
          </w:tcPr>
          <w:p w:rsidR="007E3412" w:rsidRPr="00472A8B" w:rsidRDefault="007E3412" w:rsidP="00766104">
            <w:pPr>
              <w:rPr>
                <w:color w:val="000000"/>
                <w:sz w:val="18"/>
                <w:szCs w:val="18"/>
              </w:rPr>
            </w:pPr>
          </w:p>
        </w:tc>
      </w:tr>
      <w:tr w:rsidR="0023583E"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7E3412" w:rsidRPr="00472A8B" w:rsidRDefault="007E3412" w:rsidP="00F967B8">
            <w:pPr>
              <w:jc w:val="center"/>
              <w:rPr>
                <w:color w:val="000000"/>
                <w:sz w:val="18"/>
                <w:szCs w:val="18"/>
              </w:rPr>
            </w:pPr>
            <w:r w:rsidRPr="00472A8B">
              <w:rPr>
                <w:color w:val="000000"/>
                <w:sz w:val="18"/>
                <w:szCs w:val="18"/>
              </w:rPr>
              <w:t>3</w:t>
            </w:r>
          </w:p>
        </w:tc>
        <w:tc>
          <w:tcPr>
            <w:tcW w:w="4012" w:type="dxa"/>
            <w:tcBorders>
              <w:top w:val="nil"/>
              <w:left w:val="nil"/>
              <w:bottom w:val="single" w:sz="4" w:space="0" w:color="auto"/>
              <w:right w:val="single" w:sz="4" w:space="0" w:color="auto"/>
            </w:tcBorders>
            <w:vAlign w:val="center"/>
            <w:hideMark/>
          </w:tcPr>
          <w:p w:rsidR="007E3412" w:rsidRPr="00472A8B" w:rsidRDefault="007E3412" w:rsidP="00766104">
            <w:pPr>
              <w:rPr>
                <w:color w:val="000000"/>
                <w:sz w:val="18"/>
                <w:szCs w:val="18"/>
              </w:rPr>
            </w:pPr>
            <w:r w:rsidRPr="00472A8B">
              <w:rPr>
                <w:color w:val="000000"/>
                <w:sz w:val="18"/>
                <w:szCs w:val="18"/>
              </w:rPr>
              <w:t xml:space="preserve">Осмотр врача терапевта </w:t>
            </w:r>
          </w:p>
        </w:tc>
        <w:tc>
          <w:tcPr>
            <w:tcW w:w="1417" w:type="dxa"/>
            <w:tcBorders>
              <w:top w:val="nil"/>
              <w:left w:val="nil"/>
              <w:bottom w:val="single" w:sz="8" w:space="0" w:color="auto"/>
              <w:right w:val="single" w:sz="8" w:space="0" w:color="auto"/>
            </w:tcBorders>
            <w:shd w:val="clear" w:color="000000" w:fill="FFFFFF"/>
            <w:vAlign w:val="center"/>
          </w:tcPr>
          <w:p w:rsidR="007E3412" w:rsidRPr="00472A8B" w:rsidRDefault="007E3412" w:rsidP="00766104">
            <w:pPr>
              <w:rPr>
                <w:color w:val="000000"/>
                <w:sz w:val="18"/>
                <w:szCs w:val="18"/>
              </w:rPr>
            </w:pPr>
          </w:p>
        </w:tc>
        <w:tc>
          <w:tcPr>
            <w:tcW w:w="1418" w:type="dxa"/>
            <w:tcBorders>
              <w:top w:val="nil"/>
              <w:left w:val="nil"/>
              <w:bottom w:val="single" w:sz="8" w:space="0" w:color="auto"/>
              <w:right w:val="single" w:sz="8" w:space="0" w:color="auto"/>
            </w:tcBorders>
            <w:shd w:val="clear" w:color="000000" w:fill="FFFFFF"/>
            <w:vAlign w:val="center"/>
          </w:tcPr>
          <w:p w:rsidR="007E3412" w:rsidRPr="00472A8B" w:rsidRDefault="007E3412" w:rsidP="00766104">
            <w:pPr>
              <w:rPr>
                <w:color w:val="000000"/>
                <w:sz w:val="18"/>
                <w:szCs w:val="18"/>
              </w:rPr>
            </w:pPr>
          </w:p>
        </w:tc>
        <w:tc>
          <w:tcPr>
            <w:tcW w:w="1275" w:type="dxa"/>
            <w:tcBorders>
              <w:top w:val="nil"/>
              <w:left w:val="nil"/>
              <w:bottom w:val="single" w:sz="8" w:space="0" w:color="auto"/>
              <w:right w:val="single" w:sz="8" w:space="0" w:color="auto"/>
            </w:tcBorders>
            <w:shd w:val="clear" w:color="000000" w:fill="FFFFFF"/>
            <w:vAlign w:val="center"/>
          </w:tcPr>
          <w:p w:rsidR="007E3412" w:rsidRPr="00472A8B" w:rsidRDefault="007E3412"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7E3412" w:rsidRPr="00472A8B" w:rsidRDefault="007E3412" w:rsidP="00766104">
            <w:pPr>
              <w:rPr>
                <w:color w:val="000000"/>
                <w:sz w:val="18"/>
                <w:szCs w:val="18"/>
              </w:rPr>
            </w:pPr>
          </w:p>
        </w:tc>
      </w:tr>
      <w:tr w:rsidR="0023583E"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7E3412" w:rsidRPr="00472A8B" w:rsidRDefault="007E3412" w:rsidP="00F967B8">
            <w:pPr>
              <w:jc w:val="center"/>
              <w:rPr>
                <w:color w:val="000000"/>
                <w:sz w:val="18"/>
                <w:szCs w:val="18"/>
              </w:rPr>
            </w:pPr>
            <w:r w:rsidRPr="00472A8B">
              <w:rPr>
                <w:color w:val="000000"/>
                <w:sz w:val="18"/>
                <w:szCs w:val="18"/>
              </w:rPr>
              <w:t>4</w:t>
            </w:r>
          </w:p>
        </w:tc>
        <w:tc>
          <w:tcPr>
            <w:tcW w:w="4012" w:type="dxa"/>
            <w:tcBorders>
              <w:top w:val="nil"/>
              <w:left w:val="nil"/>
              <w:bottom w:val="single" w:sz="4" w:space="0" w:color="auto"/>
              <w:right w:val="single" w:sz="4" w:space="0" w:color="auto"/>
            </w:tcBorders>
            <w:vAlign w:val="center"/>
            <w:hideMark/>
          </w:tcPr>
          <w:p w:rsidR="007E3412" w:rsidRPr="00472A8B" w:rsidRDefault="007E3412" w:rsidP="00472A8B">
            <w:pPr>
              <w:rPr>
                <w:color w:val="000000"/>
                <w:sz w:val="18"/>
                <w:szCs w:val="18"/>
              </w:rPr>
            </w:pPr>
            <w:r w:rsidRPr="00472A8B">
              <w:rPr>
                <w:color w:val="000000"/>
                <w:sz w:val="18"/>
                <w:szCs w:val="18"/>
              </w:rPr>
              <w:t>Осмотр врача дермато</w:t>
            </w:r>
            <w:r w:rsidR="00472A8B" w:rsidRPr="00472A8B">
              <w:rPr>
                <w:color w:val="000000"/>
                <w:sz w:val="18"/>
                <w:szCs w:val="18"/>
              </w:rPr>
              <w:t>в</w:t>
            </w:r>
            <w:r w:rsidR="00472A8B">
              <w:rPr>
                <w:color w:val="000000"/>
                <w:sz w:val="18"/>
                <w:szCs w:val="18"/>
              </w:rPr>
              <w:t>е</w:t>
            </w:r>
            <w:r w:rsidR="00472A8B" w:rsidRPr="00472A8B">
              <w:rPr>
                <w:color w:val="000000"/>
                <w:sz w:val="18"/>
                <w:szCs w:val="18"/>
              </w:rPr>
              <w:t>н</w:t>
            </w:r>
            <w:r w:rsidR="00472A8B">
              <w:rPr>
                <w:color w:val="000000"/>
                <w:sz w:val="18"/>
                <w:szCs w:val="18"/>
              </w:rPr>
              <w:t>е</w:t>
            </w:r>
            <w:r w:rsidR="00472A8B" w:rsidRPr="00472A8B">
              <w:rPr>
                <w:color w:val="000000"/>
                <w:sz w:val="18"/>
                <w:szCs w:val="18"/>
              </w:rPr>
              <w:t>ролога</w:t>
            </w:r>
          </w:p>
        </w:tc>
        <w:tc>
          <w:tcPr>
            <w:tcW w:w="1417"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7E3412" w:rsidRPr="00472A8B" w:rsidRDefault="007E3412" w:rsidP="00766104">
            <w:pPr>
              <w:rPr>
                <w:color w:val="000000"/>
                <w:sz w:val="18"/>
                <w:szCs w:val="18"/>
              </w:rPr>
            </w:pPr>
          </w:p>
        </w:tc>
      </w:tr>
      <w:tr w:rsidR="0023583E"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7E3412" w:rsidRPr="00472A8B" w:rsidRDefault="007E3412" w:rsidP="00F967B8">
            <w:pPr>
              <w:jc w:val="center"/>
              <w:rPr>
                <w:color w:val="000000"/>
                <w:sz w:val="18"/>
                <w:szCs w:val="18"/>
              </w:rPr>
            </w:pPr>
            <w:r w:rsidRPr="00472A8B">
              <w:rPr>
                <w:color w:val="000000"/>
                <w:sz w:val="18"/>
                <w:szCs w:val="18"/>
              </w:rPr>
              <w:t>5</w:t>
            </w:r>
          </w:p>
        </w:tc>
        <w:tc>
          <w:tcPr>
            <w:tcW w:w="4012" w:type="dxa"/>
            <w:tcBorders>
              <w:top w:val="nil"/>
              <w:left w:val="nil"/>
              <w:bottom w:val="single" w:sz="4" w:space="0" w:color="auto"/>
              <w:right w:val="single" w:sz="4" w:space="0" w:color="auto"/>
            </w:tcBorders>
            <w:vAlign w:val="center"/>
            <w:hideMark/>
          </w:tcPr>
          <w:p w:rsidR="007E3412" w:rsidRPr="00472A8B" w:rsidRDefault="007E3412" w:rsidP="00766104">
            <w:pPr>
              <w:rPr>
                <w:color w:val="000000"/>
                <w:sz w:val="18"/>
                <w:szCs w:val="18"/>
              </w:rPr>
            </w:pPr>
            <w:r w:rsidRPr="00472A8B">
              <w:rPr>
                <w:color w:val="000000"/>
                <w:sz w:val="18"/>
                <w:szCs w:val="18"/>
              </w:rPr>
              <w:t>Осмотр врача отоларинголога</w:t>
            </w:r>
          </w:p>
        </w:tc>
        <w:tc>
          <w:tcPr>
            <w:tcW w:w="1417"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418" w:type="dxa"/>
            <w:tcBorders>
              <w:top w:val="nil"/>
              <w:left w:val="nil"/>
              <w:bottom w:val="single" w:sz="4"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7E3412" w:rsidRPr="00472A8B" w:rsidRDefault="007E3412" w:rsidP="00766104">
            <w:pPr>
              <w:rPr>
                <w:color w:val="000000"/>
                <w:sz w:val="18"/>
                <w:szCs w:val="18"/>
              </w:rPr>
            </w:pPr>
          </w:p>
        </w:tc>
      </w:tr>
      <w:tr w:rsidR="0023583E"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7E3412" w:rsidRPr="00472A8B" w:rsidRDefault="007E3412" w:rsidP="00F967B8">
            <w:pPr>
              <w:jc w:val="center"/>
              <w:rPr>
                <w:color w:val="000000"/>
                <w:sz w:val="18"/>
                <w:szCs w:val="18"/>
              </w:rPr>
            </w:pPr>
            <w:r w:rsidRPr="00472A8B">
              <w:rPr>
                <w:color w:val="000000"/>
                <w:sz w:val="18"/>
                <w:szCs w:val="18"/>
              </w:rPr>
              <w:t>6</w:t>
            </w:r>
          </w:p>
        </w:tc>
        <w:tc>
          <w:tcPr>
            <w:tcW w:w="4012" w:type="dxa"/>
            <w:tcBorders>
              <w:top w:val="nil"/>
              <w:left w:val="nil"/>
              <w:bottom w:val="single" w:sz="4" w:space="0" w:color="auto"/>
              <w:right w:val="single" w:sz="4" w:space="0" w:color="auto"/>
            </w:tcBorders>
            <w:vAlign w:val="center"/>
            <w:hideMark/>
          </w:tcPr>
          <w:p w:rsidR="007E3412" w:rsidRPr="00472A8B" w:rsidRDefault="007E3412" w:rsidP="00766104">
            <w:pPr>
              <w:rPr>
                <w:color w:val="000000"/>
                <w:sz w:val="18"/>
                <w:szCs w:val="18"/>
              </w:rPr>
            </w:pPr>
            <w:r w:rsidRPr="00472A8B">
              <w:rPr>
                <w:color w:val="000000"/>
                <w:sz w:val="18"/>
                <w:szCs w:val="18"/>
              </w:rPr>
              <w:t>Осмотр врача нарколога</w:t>
            </w:r>
          </w:p>
        </w:tc>
        <w:tc>
          <w:tcPr>
            <w:tcW w:w="1417"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418" w:type="dxa"/>
            <w:tcBorders>
              <w:top w:val="single" w:sz="4" w:space="0" w:color="auto"/>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7E3412" w:rsidRPr="00472A8B" w:rsidRDefault="007E3412" w:rsidP="00766104">
            <w:pPr>
              <w:rPr>
                <w:color w:val="000000"/>
                <w:sz w:val="18"/>
                <w:szCs w:val="18"/>
              </w:rPr>
            </w:pPr>
          </w:p>
        </w:tc>
      </w:tr>
      <w:tr w:rsidR="0023583E"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7E3412" w:rsidRPr="00472A8B" w:rsidRDefault="007E3412" w:rsidP="00F967B8">
            <w:pPr>
              <w:jc w:val="center"/>
              <w:rPr>
                <w:color w:val="000000"/>
                <w:sz w:val="18"/>
                <w:szCs w:val="18"/>
              </w:rPr>
            </w:pPr>
            <w:r w:rsidRPr="00472A8B">
              <w:rPr>
                <w:color w:val="000000"/>
                <w:sz w:val="18"/>
                <w:szCs w:val="18"/>
              </w:rPr>
              <w:t>7</w:t>
            </w:r>
          </w:p>
        </w:tc>
        <w:tc>
          <w:tcPr>
            <w:tcW w:w="4012" w:type="dxa"/>
            <w:tcBorders>
              <w:top w:val="nil"/>
              <w:left w:val="nil"/>
              <w:bottom w:val="single" w:sz="4" w:space="0" w:color="auto"/>
              <w:right w:val="single" w:sz="4" w:space="0" w:color="auto"/>
            </w:tcBorders>
            <w:vAlign w:val="center"/>
            <w:hideMark/>
          </w:tcPr>
          <w:p w:rsidR="007E3412" w:rsidRPr="00472A8B" w:rsidRDefault="007E3412" w:rsidP="00766104">
            <w:pPr>
              <w:rPr>
                <w:color w:val="000000"/>
                <w:sz w:val="18"/>
                <w:szCs w:val="18"/>
              </w:rPr>
            </w:pPr>
            <w:r w:rsidRPr="00472A8B">
              <w:rPr>
                <w:color w:val="000000"/>
                <w:sz w:val="18"/>
                <w:szCs w:val="18"/>
              </w:rPr>
              <w:t>Осмотр врача-невролога</w:t>
            </w:r>
          </w:p>
        </w:tc>
        <w:tc>
          <w:tcPr>
            <w:tcW w:w="1417"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7E3412" w:rsidRPr="00472A8B" w:rsidRDefault="007E3412" w:rsidP="00766104">
            <w:pPr>
              <w:rPr>
                <w:color w:val="000000"/>
                <w:sz w:val="18"/>
                <w:szCs w:val="18"/>
              </w:rPr>
            </w:pPr>
          </w:p>
        </w:tc>
      </w:tr>
      <w:tr w:rsidR="0023583E"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7E3412" w:rsidRPr="00472A8B" w:rsidRDefault="007E3412" w:rsidP="00F967B8">
            <w:pPr>
              <w:jc w:val="center"/>
              <w:rPr>
                <w:color w:val="000000"/>
                <w:sz w:val="18"/>
                <w:szCs w:val="18"/>
              </w:rPr>
            </w:pPr>
            <w:r w:rsidRPr="00472A8B">
              <w:rPr>
                <w:color w:val="000000"/>
                <w:sz w:val="18"/>
                <w:szCs w:val="18"/>
              </w:rPr>
              <w:t>8</w:t>
            </w:r>
          </w:p>
        </w:tc>
        <w:tc>
          <w:tcPr>
            <w:tcW w:w="4012" w:type="dxa"/>
            <w:tcBorders>
              <w:top w:val="nil"/>
              <w:left w:val="nil"/>
              <w:bottom w:val="single" w:sz="4" w:space="0" w:color="auto"/>
              <w:right w:val="single" w:sz="4" w:space="0" w:color="auto"/>
            </w:tcBorders>
            <w:vAlign w:val="center"/>
            <w:hideMark/>
          </w:tcPr>
          <w:p w:rsidR="007E3412" w:rsidRPr="00472A8B" w:rsidRDefault="007E3412" w:rsidP="00766104">
            <w:pPr>
              <w:rPr>
                <w:color w:val="000000"/>
                <w:sz w:val="18"/>
                <w:szCs w:val="18"/>
              </w:rPr>
            </w:pPr>
            <w:r w:rsidRPr="00472A8B">
              <w:rPr>
                <w:color w:val="000000"/>
                <w:sz w:val="18"/>
                <w:szCs w:val="18"/>
              </w:rPr>
              <w:t>Осмотр врача психиатра</w:t>
            </w:r>
          </w:p>
        </w:tc>
        <w:tc>
          <w:tcPr>
            <w:tcW w:w="1417"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7E3412" w:rsidRPr="00472A8B" w:rsidRDefault="007E3412" w:rsidP="00766104">
            <w:pPr>
              <w:rPr>
                <w:color w:val="000000"/>
                <w:sz w:val="18"/>
                <w:szCs w:val="18"/>
              </w:rPr>
            </w:pPr>
          </w:p>
        </w:tc>
      </w:tr>
      <w:tr w:rsidR="0023583E"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7E3412" w:rsidRPr="00472A8B" w:rsidRDefault="007E3412" w:rsidP="00F967B8">
            <w:pPr>
              <w:jc w:val="center"/>
              <w:rPr>
                <w:color w:val="000000"/>
                <w:sz w:val="18"/>
                <w:szCs w:val="18"/>
              </w:rPr>
            </w:pPr>
            <w:r w:rsidRPr="00472A8B">
              <w:rPr>
                <w:color w:val="000000"/>
                <w:sz w:val="18"/>
                <w:szCs w:val="18"/>
              </w:rPr>
              <w:t>9</w:t>
            </w:r>
          </w:p>
        </w:tc>
        <w:tc>
          <w:tcPr>
            <w:tcW w:w="4012" w:type="dxa"/>
            <w:tcBorders>
              <w:top w:val="nil"/>
              <w:left w:val="nil"/>
              <w:bottom w:val="single" w:sz="4" w:space="0" w:color="auto"/>
              <w:right w:val="single" w:sz="4" w:space="0" w:color="auto"/>
            </w:tcBorders>
            <w:vAlign w:val="center"/>
            <w:hideMark/>
          </w:tcPr>
          <w:p w:rsidR="007E3412" w:rsidRPr="00472A8B" w:rsidRDefault="007E3412" w:rsidP="00766104">
            <w:pPr>
              <w:rPr>
                <w:color w:val="000000"/>
                <w:sz w:val="18"/>
                <w:szCs w:val="18"/>
              </w:rPr>
            </w:pPr>
            <w:r w:rsidRPr="00472A8B">
              <w:rPr>
                <w:color w:val="000000"/>
                <w:sz w:val="18"/>
                <w:szCs w:val="18"/>
              </w:rPr>
              <w:t>Осмотр врача акушера-гинеколога</w:t>
            </w:r>
          </w:p>
        </w:tc>
        <w:tc>
          <w:tcPr>
            <w:tcW w:w="1417"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7E3412" w:rsidRPr="00472A8B" w:rsidRDefault="007E3412" w:rsidP="00766104">
            <w:pPr>
              <w:rPr>
                <w:color w:val="000000"/>
                <w:sz w:val="18"/>
                <w:szCs w:val="18"/>
              </w:rPr>
            </w:pPr>
          </w:p>
        </w:tc>
      </w:tr>
      <w:tr w:rsidR="0023583E"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7E3412" w:rsidRPr="00472A8B" w:rsidRDefault="007E3412" w:rsidP="00F967B8">
            <w:pPr>
              <w:jc w:val="center"/>
              <w:rPr>
                <w:color w:val="000000"/>
                <w:sz w:val="18"/>
                <w:szCs w:val="18"/>
              </w:rPr>
            </w:pPr>
            <w:r w:rsidRPr="00472A8B">
              <w:rPr>
                <w:color w:val="000000"/>
                <w:sz w:val="18"/>
                <w:szCs w:val="18"/>
              </w:rPr>
              <w:t>10</w:t>
            </w:r>
          </w:p>
        </w:tc>
        <w:tc>
          <w:tcPr>
            <w:tcW w:w="4012" w:type="dxa"/>
            <w:tcBorders>
              <w:top w:val="nil"/>
              <w:left w:val="nil"/>
              <w:bottom w:val="single" w:sz="4" w:space="0" w:color="auto"/>
              <w:right w:val="single" w:sz="4" w:space="0" w:color="auto"/>
            </w:tcBorders>
            <w:vAlign w:val="center"/>
            <w:hideMark/>
          </w:tcPr>
          <w:p w:rsidR="007E3412" w:rsidRPr="00472A8B" w:rsidRDefault="007E3412" w:rsidP="00766104">
            <w:pPr>
              <w:rPr>
                <w:sz w:val="18"/>
                <w:szCs w:val="18"/>
              </w:rPr>
            </w:pPr>
            <w:r w:rsidRPr="00472A8B">
              <w:rPr>
                <w:sz w:val="18"/>
                <w:szCs w:val="18"/>
              </w:rPr>
              <w:t>Осмотр врача-стоматолога</w:t>
            </w:r>
          </w:p>
        </w:tc>
        <w:tc>
          <w:tcPr>
            <w:tcW w:w="1417"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7E3412" w:rsidRPr="00472A8B" w:rsidRDefault="007E3412" w:rsidP="00766104">
            <w:pPr>
              <w:rPr>
                <w:color w:val="000000"/>
                <w:sz w:val="18"/>
                <w:szCs w:val="18"/>
              </w:rPr>
            </w:pPr>
          </w:p>
        </w:tc>
      </w:tr>
      <w:tr w:rsidR="0023583E"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7E3412" w:rsidRPr="00472A8B" w:rsidRDefault="007E3412" w:rsidP="00F967B8">
            <w:pPr>
              <w:jc w:val="center"/>
              <w:rPr>
                <w:color w:val="000000"/>
                <w:sz w:val="18"/>
                <w:szCs w:val="18"/>
              </w:rPr>
            </w:pPr>
            <w:r w:rsidRPr="00472A8B">
              <w:rPr>
                <w:color w:val="000000"/>
                <w:sz w:val="18"/>
                <w:szCs w:val="18"/>
              </w:rPr>
              <w:t>11</w:t>
            </w:r>
          </w:p>
        </w:tc>
        <w:tc>
          <w:tcPr>
            <w:tcW w:w="4012" w:type="dxa"/>
            <w:tcBorders>
              <w:top w:val="nil"/>
              <w:left w:val="nil"/>
              <w:bottom w:val="single" w:sz="4" w:space="0" w:color="auto"/>
              <w:right w:val="single" w:sz="4" w:space="0" w:color="auto"/>
            </w:tcBorders>
            <w:vAlign w:val="center"/>
            <w:hideMark/>
          </w:tcPr>
          <w:p w:rsidR="007E3412" w:rsidRPr="00472A8B" w:rsidRDefault="007E3412" w:rsidP="00766104">
            <w:pPr>
              <w:rPr>
                <w:sz w:val="18"/>
                <w:szCs w:val="18"/>
              </w:rPr>
            </w:pPr>
            <w:r w:rsidRPr="00472A8B">
              <w:rPr>
                <w:sz w:val="18"/>
                <w:szCs w:val="18"/>
              </w:rPr>
              <w:t>Общий анализ крови (гемоглобин, цветной показатель, эритроциты, тромбоциты, лейкоциты, лейкоцитарная формула, СОЭ)</w:t>
            </w:r>
          </w:p>
        </w:tc>
        <w:tc>
          <w:tcPr>
            <w:tcW w:w="1417"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7E3412" w:rsidRPr="00472A8B" w:rsidRDefault="007E3412" w:rsidP="00766104">
            <w:pPr>
              <w:rPr>
                <w:color w:val="000000"/>
                <w:sz w:val="18"/>
                <w:szCs w:val="18"/>
              </w:rPr>
            </w:pPr>
          </w:p>
        </w:tc>
      </w:tr>
      <w:tr w:rsidR="0023583E"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7E3412" w:rsidRPr="00472A8B" w:rsidRDefault="007E3412" w:rsidP="00F967B8">
            <w:pPr>
              <w:jc w:val="center"/>
              <w:rPr>
                <w:color w:val="000000"/>
                <w:sz w:val="18"/>
                <w:szCs w:val="18"/>
              </w:rPr>
            </w:pPr>
            <w:r w:rsidRPr="00472A8B">
              <w:rPr>
                <w:color w:val="000000"/>
                <w:sz w:val="18"/>
                <w:szCs w:val="18"/>
              </w:rPr>
              <w:t>12</w:t>
            </w:r>
          </w:p>
        </w:tc>
        <w:tc>
          <w:tcPr>
            <w:tcW w:w="4012" w:type="dxa"/>
            <w:tcBorders>
              <w:top w:val="nil"/>
              <w:left w:val="nil"/>
              <w:bottom w:val="single" w:sz="4" w:space="0" w:color="auto"/>
              <w:right w:val="single" w:sz="4" w:space="0" w:color="auto"/>
            </w:tcBorders>
            <w:vAlign w:val="center"/>
            <w:hideMark/>
          </w:tcPr>
          <w:p w:rsidR="007E3412" w:rsidRPr="00472A8B" w:rsidRDefault="007E3412" w:rsidP="00766104">
            <w:pPr>
              <w:rPr>
                <w:color w:val="000000"/>
                <w:sz w:val="18"/>
                <w:szCs w:val="18"/>
              </w:rPr>
            </w:pPr>
            <w:r w:rsidRPr="00472A8B">
              <w:rPr>
                <w:color w:val="000000"/>
                <w:sz w:val="18"/>
                <w:szCs w:val="18"/>
              </w:rPr>
              <w:t>Клинический анализ мочи (удельный вес, белок, сахар, микроскопия осадка)</w:t>
            </w:r>
          </w:p>
        </w:tc>
        <w:tc>
          <w:tcPr>
            <w:tcW w:w="1417"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tcPr>
          <w:p w:rsidR="007E3412" w:rsidRPr="00472A8B" w:rsidRDefault="007E3412"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7E3412" w:rsidRPr="00472A8B" w:rsidRDefault="007E3412" w:rsidP="00766104">
            <w:pPr>
              <w:rPr>
                <w:color w:val="000000"/>
                <w:sz w:val="18"/>
                <w:szCs w:val="18"/>
              </w:rPr>
            </w:pPr>
          </w:p>
        </w:tc>
      </w:tr>
      <w:tr w:rsidR="002163C0"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2163C0" w:rsidRPr="00472A8B" w:rsidRDefault="002163C0" w:rsidP="00F967B8">
            <w:pPr>
              <w:jc w:val="center"/>
              <w:rPr>
                <w:color w:val="000000"/>
                <w:sz w:val="18"/>
                <w:szCs w:val="18"/>
              </w:rPr>
            </w:pPr>
            <w:r w:rsidRPr="00472A8B">
              <w:rPr>
                <w:color w:val="000000"/>
                <w:sz w:val="18"/>
                <w:szCs w:val="18"/>
              </w:rPr>
              <w:t>13</w:t>
            </w:r>
          </w:p>
        </w:tc>
        <w:tc>
          <w:tcPr>
            <w:tcW w:w="4012" w:type="dxa"/>
            <w:tcBorders>
              <w:top w:val="nil"/>
              <w:left w:val="nil"/>
              <w:bottom w:val="single" w:sz="4" w:space="0" w:color="auto"/>
              <w:right w:val="single" w:sz="4" w:space="0" w:color="auto"/>
            </w:tcBorders>
            <w:vAlign w:val="center"/>
            <w:hideMark/>
          </w:tcPr>
          <w:p w:rsidR="002163C0" w:rsidRPr="00472A8B" w:rsidRDefault="002163C0" w:rsidP="00A009E9">
            <w:pPr>
              <w:rPr>
                <w:color w:val="000000"/>
                <w:sz w:val="18"/>
                <w:szCs w:val="18"/>
              </w:rPr>
            </w:pPr>
            <w:r w:rsidRPr="00472A8B">
              <w:rPr>
                <w:color w:val="000000"/>
                <w:sz w:val="18"/>
                <w:szCs w:val="18"/>
              </w:rPr>
              <w:t>Измерение артериального давления на периферических артериях</w:t>
            </w:r>
          </w:p>
        </w:tc>
        <w:tc>
          <w:tcPr>
            <w:tcW w:w="1417"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r>
      <w:tr w:rsidR="002163C0"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2163C0" w:rsidRPr="00472A8B" w:rsidRDefault="002163C0" w:rsidP="00F967B8">
            <w:pPr>
              <w:jc w:val="center"/>
              <w:rPr>
                <w:color w:val="000000"/>
                <w:sz w:val="18"/>
                <w:szCs w:val="18"/>
              </w:rPr>
            </w:pPr>
            <w:r w:rsidRPr="00472A8B">
              <w:rPr>
                <w:color w:val="000000"/>
                <w:sz w:val="18"/>
                <w:szCs w:val="18"/>
              </w:rPr>
              <w:t>14</w:t>
            </w:r>
          </w:p>
        </w:tc>
        <w:tc>
          <w:tcPr>
            <w:tcW w:w="4012" w:type="dxa"/>
            <w:tcBorders>
              <w:top w:val="nil"/>
              <w:left w:val="nil"/>
              <w:bottom w:val="single" w:sz="4" w:space="0" w:color="auto"/>
              <w:right w:val="single" w:sz="4" w:space="0" w:color="auto"/>
            </w:tcBorders>
            <w:vAlign w:val="center"/>
            <w:hideMark/>
          </w:tcPr>
          <w:p w:rsidR="002163C0" w:rsidRPr="00472A8B" w:rsidRDefault="002163C0" w:rsidP="00A009E9">
            <w:pPr>
              <w:rPr>
                <w:color w:val="000000"/>
                <w:sz w:val="18"/>
                <w:szCs w:val="18"/>
              </w:rPr>
            </w:pPr>
            <w:r w:rsidRPr="00472A8B">
              <w:rPr>
                <w:color w:val="000000"/>
                <w:sz w:val="18"/>
                <w:szCs w:val="18"/>
              </w:rPr>
              <w:t>Определение уровня общего холестерина в крови</w:t>
            </w:r>
          </w:p>
        </w:tc>
        <w:tc>
          <w:tcPr>
            <w:tcW w:w="1417"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r>
      <w:tr w:rsidR="002163C0"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2163C0" w:rsidRPr="00472A8B" w:rsidRDefault="002163C0" w:rsidP="00F967B8">
            <w:pPr>
              <w:jc w:val="center"/>
              <w:rPr>
                <w:color w:val="000000"/>
                <w:sz w:val="18"/>
                <w:szCs w:val="18"/>
              </w:rPr>
            </w:pPr>
            <w:r w:rsidRPr="00472A8B">
              <w:rPr>
                <w:color w:val="000000"/>
                <w:sz w:val="18"/>
                <w:szCs w:val="18"/>
              </w:rPr>
              <w:t>15</w:t>
            </w:r>
          </w:p>
        </w:tc>
        <w:tc>
          <w:tcPr>
            <w:tcW w:w="4012" w:type="dxa"/>
            <w:tcBorders>
              <w:top w:val="nil"/>
              <w:left w:val="nil"/>
              <w:bottom w:val="single" w:sz="4" w:space="0" w:color="auto"/>
              <w:right w:val="single" w:sz="4" w:space="0" w:color="auto"/>
            </w:tcBorders>
            <w:vAlign w:val="center"/>
            <w:hideMark/>
          </w:tcPr>
          <w:p w:rsidR="002163C0" w:rsidRPr="00472A8B" w:rsidRDefault="002163C0" w:rsidP="00A009E9">
            <w:pPr>
              <w:rPr>
                <w:color w:val="000000"/>
                <w:sz w:val="18"/>
                <w:szCs w:val="18"/>
              </w:rPr>
            </w:pPr>
            <w:r w:rsidRPr="00472A8B">
              <w:rPr>
                <w:color w:val="000000"/>
                <w:sz w:val="18"/>
                <w:szCs w:val="18"/>
              </w:rPr>
              <w:t>Исследование уровня глюкозы в крови натощак</w:t>
            </w:r>
          </w:p>
        </w:tc>
        <w:tc>
          <w:tcPr>
            <w:tcW w:w="1417"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r>
      <w:tr w:rsidR="002163C0"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2163C0" w:rsidRPr="00472A8B" w:rsidRDefault="002163C0" w:rsidP="00F967B8">
            <w:pPr>
              <w:jc w:val="center"/>
              <w:rPr>
                <w:color w:val="000000"/>
                <w:sz w:val="18"/>
                <w:szCs w:val="18"/>
              </w:rPr>
            </w:pPr>
            <w:r w:rsidRPr="00472A8B">
              <w:rPr>
                <w:color w:val="000000"/>
                <w:sz w:val="18"/>
                <w:szCs w:val="18"/>
              </w:rPr>
              <w:t>16</w:t>
            </w:r>
          </w:p>
        </w:tc>
        <w:tc>
          <w:tcPr>
            <w:tcW w:w="4012" w:type="dxa"/>
            <w:tcBorders>
              <w:top w:val="nil"/>
              <w:left w:val="nil"/>
              <w:bottom w:val="single" w:sz="4" w:space="0" w:color="auto"/>
              <w:right w:val="single" w:sz="4" w:space="0" w:color="auto"/>
            </w:tcBorders>
            <w:vAlign w:val="center"/>
            <w:hideMark/>
          </w:tcPr>
          <w:p w:rsidR="002163C0" w:rsidRPr="00472A8B" w:rsidRDefault="002163C0" w:rsidP="00A009E9">
            <w:pPr>
              <w:rPr>
                <w:color w:val="000000"/>
                <w:sz w:val="18"/>
                <w:szCs w:val="18"/>
              </w:rPr>
            </w:pPr>
            <w:r w:rsidRPr="00472A8B">
              <w:rPr>
                <w:color w:val="000000"/>
                <w:sz w:val="18"/>
                <w:szCs w:val="18"/>
              </w:rPr>
              <w:t>Определение относительного сердечно-сосудистого риска у граждан в возрасте от 18 до 40 лет</w:t>
            </w:r>
          </w:p>
        </w:tc>
        <w:tc>
          <w:tcPr>
            <w:tcW w:w="1417"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r>
      <w:tr w:rsidR="002163C0"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2163C0" w:rsidRPr="00472A8B" w:rsidRDefault="002163C0" w:rsidP="00F967B8">
            <w:pPr>
              <w:jc w:val="center"/>
              <w:rPr>
                <w:color w:val="000000"/>
                <w:sz w:val="18"/>
                <w:szCs w:val="18"/>
              </w:rPr>
            </w:pPr>
            <w:r w:rsidRPr="00472A8B">
              <w:rPr>
                <w:color w:val="000000"/>
                <w:sz w:val="18"/>
                <w:szCs w:val="18"/>
              </w:rPr>
              <w:t>17</w:t>
            </w:r>
          </w:p>
        </w:tc>
        <w:tc>
          <w:tcPr>
            <w:tcW w:w="4012" w:type="dxa"/>
            <w:tcBorders>
              <w:top w:val="nil"/>
              <w:left w:val="nil"/>
              <w:bottom w:val="single" w:sz="4" w:space="0" w:color="auto"/>
              <w:right w:val="single" w:sz="4" w:space="0" w:color="auto"/>
            </w:tcBorders>
            <w:vAlign w:val="center"/>
            <w:hideMark/>
          </w:tcPr>
          <w:p w:rsidR="002163C0" w:rsidRPr="00472A8B" w:rsidRDefault="002163C0" w:rsidP="00A009E9">
            <w:pPr>
              <w:rPr>
                <w:color w:val="000000"/>
                <w:sz w:val="18"/>
                <w:szCs w:val="18"/>
              </w:rPr>
            </w:pPr>
            <w:r w:rsidRPr="00472A8B">
              <w:rPr>
                <w:color w:val="000000"/>
                <w:sz w:val="18"/>
                <w:szCs w:val="18"/>
              </w:rPr>
              <w:t>Определение абсолютного сердечно-сосудистого риска - у граждан в возрасте старше 40 лет</w:t>
            </w:r>
          </w:p>
        </w:tc>
        <w:tc>
          <w:tcPr>
            <w:tcW w:w="1417"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r>
      <w:tr w:rsidR="002163C0"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2163C0" w:rsidRPr="00472A8B" w:rsidRDefault="002163C0" w:rsidP="00F967B8">
            <w:pPr>
              <w:jc w:val="center"/>
              <w:rPr>
                <w:color w:val="000000"/>
                <w:sz w:val="18"/>
                <w:szCs w:val="18"/>
              </w:rPr>
            </w:pPr>
            <w:r w:rsidRPr="00472A8B">
              <w:rPr>
                <w:color w:val="000000"/>
                <w:sz w:val="18"/>
                <w:szCs w:val="18"/>
              </w:rPr>
              <w:t>18</w:t>
            </w:r>
          </w:p>
        </w:tc>
        <w:tc>
          <w:tcPr>
            <w:tcW w:w="4012" w:type="dxa"/>
            <w:tcBorders>
              <w:top w:val="nil"/>
              <w:left w:val="nil"/>
              <w:bottom w:val="single" w:sz="4" w:space="0" w:color="auto"/>
              <w:right w:val="single" w:sz="4" w:space="0" w:color="auto"/>
            </w:tcBorders>
            <w:vAlign w:val="center"/>
            <w:hideMark/>
          </w:tcPr>
          <w:p w:rsidR="002163C0" w:rsidRPr="00472A8B" w:rsidRDefault="002163C0" w:rsidP="00A009E9">
            <w:pPr>
              <w:rPr>
                <w:color w:val="000000"/>
                <w:sz w:val="18"/>
                <w:szCs w:val="18"/>
              </w:rPr>
            </w:pPr>
            <w:r w:rsidRPr="00472A8B">
              <w:rPr>
                <w:color w:val="000000"/>
                <w:sz w:val="18"/>
                <w:szCs w:val="18"/>
              </w:rPr>
              <w:t>Флюорография или рентгенография легких в двух проекциях (прямая и правая боковая)</w:t>
            </w:r>
          </w:p>
        </w:tc>
        <w:tc>
          <w:tcPr>
            <w:tcW w:w="1417"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r>
      <w:tr w:rsidR="002163C0"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2163C0" w:rsidRPr="00472A8B" w:rsidRDefault="002163C0" w:rsidP="00F967B8">
            <w:pPr>
              <w:jc w:val="center"/>
              <w:rPr>
                <w:color w:val="000000"/>
                <w:sz w:val="18"/>
                <w:szCs w:val="18"/>
              </w:rPr>
            </w:pPr>
            <w:r w:rsidRPr="00472A8B">
              <w:rPr>
                <w:color w:val="000000"/>
                <w:sz w:val="18"/>
                <w:szCs w:val="18"/>
              </w:rPr>
              <w:t>19</w:t>
            </w:r>
          </w:p>
        </w:tc>
        <w:tc>
          <w:tcPr>
            <w:tcW w:w="4012" w:type="dxa"/>
            <w:tcBorders>
              <w:top w:val="nil"/>
              <w:left w:val="nil"/>
              <w:bottom w:val="single" w:sz="4" w:space="0" w:color="auto"/>
              <w:right w:val="single" w:sz="4" w:space="0" w:color="auto"/>
            </w:tcBorders>
            <w:vAlign w:val="center"/>
            <w:hideMark/>
          </w:tcPr>
          <w:p w:rsidR="002163C0" w:rsidRPr="00472A8B" w:rsidRDefault="002163C0" w:rsidP="00A009E9">
            <w:pPr>
              <w:rPr>
                <w:color w:val="000000"/>
                <w:sz w:val="18"/>
                <w:szCs w:val="18"/>
              </w:rPr>
            </w:pPr>
            <w:r w:rsidRPr="00472A8B">
              <w:rPr>
                <w:color w:val="000000"/>
                <w:sz w:val="18"/>
                <w:szCs w:val="18"/>
              </w:rPr>
              <w:t>Измерение внутриглазного давления у граждан в возрасте с 40 лет и старше</w:t>
            </w:r>
          </w:p>
        </w:tc>
        <w:tc>
          <w:tcPr>
            <w:tcW w:w="1417"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r>
      <w:tr w:rsidR="002163C0"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2163C0" w:rsidRPr="00472A8B" w:rsidRDefault="002163C0" w:rsidP="00F967B8">
            <w:pPr>
              <w:jc w:val="center"/>
              <w:rPr>
                <w:color w:val="000000"/>
                <w:sz w:val="18"/>
                <w:szCs w:val="18"/>
              </w:rPr>
            </w:pPr>
            <w:r w:rsidRPr="00472A8B">
              <w:rPr>
                <w:color w:val="000000"/>
                <w:sz w:val="18"/>
                <w:szCs w:val="18"/>
              </w:rPr>
              <w:t>20</w:t>
            </w:r>
          </w:p>
        </w:tc>
        <w:tc>
          <w:tcPr>
            <w:tcW w:w="4012" w:type="dxa"/>
            <w:tcBorders>
              <w:top w:val="nil"/>
              <w:left w:val="nil"/>
              <w:bottom w:val="single" w:sz="4" w:space="0" w:color="auto"/>
              <w:right w:val="single" w:sz="4" w:space="0" w:color="auto"/>
            </w:tcBorders>
            <w:vAlign w:val="center"/>
            <w:hideMark/>
          </w:tcPr>
          <w:p w:rsidR="002163C0" w:rsidRPr="00472A8B" w:rsidRDefault="002163C0" w:rsidP="00BC53B6">
            <w:pPr>
              <w:rPr>
                <w:color w:val="000000"/>
                <w:sz w:val="18"/>
                <w:szCs w:val="18"/>
              </w:rPr>
            </w:pPr>
            <w:r w:rsidRPr="00472A8B">
              <w:rPr>
                <w:color w:val="000000"/>
                <w:sz w:val="18"/>
                <w:szCs w:val="18"/>
              </w:rPr>
              <w:t xml:space="preserve">Маммография обеих молочных желез в двух проекциях в возрасте старше 40 лет </w:t>
            </w:r>
            <w:r w:rsidRPr="00472A8B">
              <w:rPr>
                <w:sz w:val="18"/>
                <w:szCs w:val="18"/>
              </w:rPr>
              <w:t>(для женщин)</w:t>
            </w:r>
          </w:p>
        </w:tc>
        <w:tc>
          <w:tcPr>
            <w:tcW w:w="1417"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tcPr>
          <w:p w:rsidR="002163C0" w:rsidRPr="00472A8B" w:rsidRDefault="002163C0"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r>
      <w:tr w:rsidR="002163C0"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2163C0" w:rsidRPr="00472A8B" w:rsidRDefault="002163C0" w:rsidP="00F967B8">
            <w:pPr>
              <w:jc w:val="center"/>
              <w:rPr>
                <w:color w:val="000000"/>
                <w:sz w:val="18"/>
                <w:szCs w:val="18"/>
              </w:rPr>
            </w:pPr>
            <w:r w:rsidRPr="00472A8B">
              <w:rPr>
                <w:color w:val="000000"/>
                <w:sz w:val="18"/>
                <w:szCs w:val="18"/>
              </w:rPr>
              <w:t>21</w:t>
            </w:r>
          </w:p>
        </w:tc>
        <w:tc>
          <w:tcPr>
            <w:tcW w:w="4012" w:type="dxa"/>
            <w:tcBorders>
              <w:top w:val="single" w:sz="4" w:space="0" w:color="auto"/>
              <w:left w:val="nil"/>
              <w:bottom w:val="single" w:sz="4" w:space="0" w:color="auto"/>
              <w:right w:val="single" w:sz="4" w:space="0" w:color="auto"/>
            </w:tcBorders>
            <w:vAlign w:val="center"/>
            <w:hideMark/>
          </w:tcPr>
          <w:p w:rsidR="002163C0" w:rsidRPr="00472A8B" w:rsidRDefault="002163C0" w:rsidP="00BC53B6">
            <w:pPr>
              <w:rPr>
                <w:color w:val="000000"/>
                <w:sz w:val="18"/>
                <w:szCs w:val="18"/>
              </w:rPr>
            </w:pPr>
            <w:r w:rsidRPr="00472A8B">
              <w:rPr>
                <w:sz w:val="18"/>
                <w:szCs w:val="18"/>
              </w:rPr>
              <w:t>Ультразвуковое исследование органов малого таза (для женщин)</w:t>
            </w:r>
          </w:p>
        </w:tc>
        <w:tc>
          <w:tcPr>
            <w:tcW w:w="1417"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418"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275"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r>
      <w:tr w:rsidR="002163C0"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2163C0" w:rsidRPr="00472A8B" w:rsidRDefault="002163C0" w:rsidP="00F967B8">
            <w:pPr>
              <w:jc w:val="center"/>
              <w:rPr>
                <w:color w:val="000000"/>
                <w:sz w:val="18"/>
                <w:szCs w:val="18"/>
              </w:rPr>
            </w:pPr>
            <w:r w:rsidRPr="00472A8B">
              <w:rPr>
                <w:color w:val="000000"/>
                <w:sz w:val="18"/>
                <w:szCs w:val="18"/>
              </w:rPr>
              <w:t>22</w:t>
            </w:r>
          </w:p>
        </w:tc>
        <w:tc>
          <w:tcPr>
            <w:tcW w:w="4012" w:type="dxa"/>
            <w:tcBorders>
              <w:top w:val="single" w:sz="4" w:space="0" w:color="auto"/>
              <w:left w:val="nil"/>
              <w:bottom w:val="single" w:sz="4" w:space="0" w:color="auto"/>
              <w:right w:val="single" w:sz="4" w:space="0" w:color="auto"/>
            </w:tcBorders>
            <w:vAlign w:val="center"/>
            <w:hideMark/>
          </w:tcPr>
          <w:p w:rsidR="002163C0" w:rsidRPr="00472A8B" w:rsidRDefault="002163C0" w:rsidP="00BC53B6">
            <w:pPr>
              <w:rPr>
                <w:color w:val="000000"/>
                <w:sz w:val="18"/>
                <w:szCs w:val="18"/>
              </w:rPr>
            </w:pPr>
            <w:r w:rsidRPr="00472A8B">
              <w:rPr>
                <w:color w:val="000000"/>
                <w:sz w:val="18"/>
                <w:szCs w:val="18"/>
              </w:rPr>
              <w:t>Бактериологическое микроскопическое исследование (на флору) и цитологическое (на атипичные клетки) (женщины)</w:t>
            </w:r>
          </w:p>
        </w:tc>
        <w:tc>
          <w:tcPr>
            <w:tcW w:w="1417"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418"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275"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r>
      <w:tr w:rsidR="002163C0"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2163C0" w:rsidRPr="00472A8B" w:rsidRDefault="002163C0" w:rsidP="00F967B8">
            <w:pPr>
              <w:jc w:val="center"/>
              <w:rPr>
                <w:color w:val="000000"/>
                <w:sz w:val="18"/>
                <w:szCs w:val="18"/>
              </w:rPr>
            </w:pPr>
            <w:r w:rsidRPr="00472A8B">
              <w:rPr>
                <w:color w:val="000000"/>
                <w:sz w:val="18"/>
                <w:szCs w:val="18"/>
              </w:rPr>
              <w:t>23</w:t>
            </w:r>
          </w:p>
        </w:tc>
        <w:tc>
          <w:tcPr>
            <w:tcW w:w="4012" w:type="dxa"/>
            <w:tcBorders>
              <w:top w:val="single" w:sz="4" w:space="0" w:color="auto"/>
              <w:left w:val="nil"/>
              <w:bottom w:val="single" w:sz="4" w:space="0" w:color="auto"/>
              <w:right w:val="single" w:sz="4" w:space="0" w:color="auto"/>
            </w:tcBorders>
            <w:vAlign w:val="center"/>
            <w:hideMark/>
          </w:tcPr>
          <w:p w:rsidR="002163C0" w:rsidRPr="00472A8B" w:rsidRDefault="002163C0" w:rsidP="00BC53B6">
            <w:pPr>
              <w:rPr>
                <w:color w:val="000000"/>
                <w:sz w:val="18"/>
                <w:szCs w:val="18"/>
              </w:rPr>
            </w:pPr>
            <w:r w:rsidRPr="00472A8B">
              <w:rPr>
                <w:color w:val="000000"/>
                <w:sz w:val="18"/>
                <w:szCs w:val="18"/>
              </w:rPr>
              <w:t>Исследование крови на сифилис</w:t>
            </w:r>
          </w:p>
        </w:tc>
        <w:tc>
          <w:tcPr>
            <w:tcW w:w="1417"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418"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275"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r>
      <w:tr w:rsidR="002163C0"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2163C0" w:rsidRPr="00472A8B" w:rsidRDefault="002163C0" w:rsidP="00F967B8">
            <w:pPr>
              <w:jc w:val="center"/>
              <w:rPr>
                <w:color w:val="000000"/>
                <w:sz w:val="18"/>
                <w:szCs w:val="18"/>
              </w:rPr>
            </w:pPr>
            <w:r w:rsidRPr="00472A8B">
              <w:rPr>
                <w:color w:val="000000"/>
                <w:sz w:val="18"/>
                <w:szCs w:val="18"/>
              </w:rPr>
              <w:t>24</w:t>
            </w:r>
          </w:p>
        </w:tc>
        <w:tc>
          <w:tcPr>
            <w:tcW w:w="4012" w:type="dxa"/>
            <w:tcBorders>
              <w:top w:val="single" w:sz="4" w:space="0" w:color="auto"/>
              <w:left w:val="nil"/>
              <w:bottom w:val="single" w:sz="4" w:space="0" w:color="auto"/>
              <w:right w:val="single" w:sz="4" w:space="0" w:color="auto"/>
            </w:tcBorders>
            <w:vAlign w:val="center"/>
            <w:hideMark/>
          </w:tcPr>
          <w:p w:rsidR="002163C0" w:rsidRPr="00472A8B" w:rsidRDefault="002163C0" w:rsidP="00BC53B6">
            <w:pPr>
              <w:rPr>
                <w:sz w:val="18"/>
                <w:szCs w:val="18"/>
              </w:rPr>
            </w:pPr>
            <w:r w:rsidRPr="00472A8B">
              <w:rPr>
                <w:sz w:val="18"/>
                <w:szCs w:val="18"/>
              </w:rPr>
              <w:t>Исследование на гельминтозы</w:t>
            </w:r>
          </w:p>
        </w:tc>
        <w:tc>
          <w:tcPr>
            <w:tcW w:w="1417"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418"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275"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r>
      <w:tr w:rsidR="002163C0"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2163C0" w:rsidRPr="00472A8B" w:rsidRDefault="002163C0" w:rsidP="00F967B8">
            <w:pPr>
              <w:jc w:val="center"/>
              <w:rPr>
                <w:color w:val="000000"/>
                <w:sz w:val="18"/>
                <w:szCs w:val="18"/>
              </w:rPr>
            </w:pPr>
            <w:r w:rsidRPr="00472A8B">
              <w:rPr>
                <w:color w:val="000000"/>
                <w:sz w:val="18"/>
                <w:szCs w:val="18"/>
              </w:rPr>
              <w:t>25</w:t>
            </w:r>
          </w:p>
        </w:tc>
        <w:tc>
          <w:tcPr>
            <w:tcW w:w="4012" w:type="dxa"/>
            <w:tcBorders>
              <w:top w:val="single" w:sz="4" w:space="0" w:color="auto"/>
              <w:left w:val="nil"/>
              <w:bottom w:val="single" w:sz="4" w:space="0" w:color="auto"/>
              <w:right w:val="single" w:sz="4" w:space="0" w:color="auto"/>
            </w:tcBorders>
            <w:vAlign w:val="center"/>
            <w:hideMark/>
          </w:tcPr>
          <w:p w:rsidR="002163C0" w:rsidRPr="00472A8B" w:rsidRDefault="002163C0" w:rsidP="00766104">
            <w:pPr>
              <w:rPr>
                <w:sz w:val="18"/>
                <w:szCs w:val="18"/>
              </w:rPr>
            </w:pPr>
            <w:r w:rsidRPr="00472A8B">
              <w:rPr>
                <w:sz w:val="18"/>
                <w:szCs w:val="18"/>
              </w:rPr>
              <w:t>Мазок на гонорею (при поступлении на работу)</w:t>
            </w:r>
          </w:p>
        </w:tc>
        <w:tc>
          <w:tcPr>
            <w:tcW w:w="1417"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418"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275"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r>
      <w:tr w:rsidR="002163C0"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2163C0" w:rsidRPr="00472A8B" w:rsidRDefault="002163C0" w:rsidP="00F967B8">
            <w:pPr>
              <w:jc w:val="center"/>
              <w:rPr>
                <w:color w:val="000000"/>
                <w:sz w:val="18"/>
                <w:szCs w:val="18"/>
              </w:rPr>
            </w:pPr>
            <w:r w:rsidRPr="00472A8B">
              <w:rPr>
                <w:color w:val="000000"/>
                <w:sz w:val="18"/>
                <w:szCs w:val="18"/>
              </w:rPr>
              <w:t>26</w:t>
            </w:r>
          </w:p>
        </w:tc>
        <w:tc>
          <w:tcPr>
            <w:tcW w:w="4012" w:type="dxa"/>
            <w:tcBorders>
              <w:top w:val="single" w:sz="4" w:space="0" w:color="auto"/>
              <w:left w:val="nil"/>
              <w:bottom w:val="single" w:sz="4" w:space="0" w:color="auto"/>
              <w:right w:val="single" w:sz="4" w:space="0" w:color="auto"/>
            </w:tcBorders>
            <w:vAlign w:val="center"/>
            <w:hideMark/>
          </w:tcPr>
          <w:p w:rsidR="002163C0" w:rsidRPr="00472A8B" w:rsidRDefault="002163C0" w:rsidP="007E50AE">
            <w:pPr>
              <w:rPr>
                <w:color w:val="000000"/>
                <w:sz w:val="18"/>
                <w:szCs w:val="18"/>
              </w:rPr>
            </w:pPr>
            <w:r w:rsidRPr="00472A8B">
              <w:rPr>
                <w:color w:val="000000"/>
                <w:sz w:val="18"/>
                <w:szCs w:val="18"/>
              </w:rPr>
              <w:t>Исследование на носительство возбудителей кишечных инфекций (при поступлении на работу)</w:t>
            </w:r>
          </w:p>
        </w:tc>
        <w:tc>
          <w:tcPr>
            <w:tcW w:w="1417"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418"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275"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r>
      <w:tr w:rsidR="002163C0"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2163C0" w:rsidRPr="00472A8B" w:rsidRDefault="002163C0" w:rsidP="00F967B8">
            <w:pPr>
              <w:jc w:val="center"/>
              <w:rPr>
                <w:color w:val="000000"/>
                <w:sz w:val="18"/>
                <w:szCs w:val="18"/>
              </w:rPr>
            </w:pPr>
            <w:r w:rsidRPr="00472A8B">
              <w:rPr>
                <w:color w:val="000000"/>
                <w:sz w:val="18"/>
                <w:szCs w:val="18"/>
              </w:rPr>
              <w:t>27</w:t>
            </w:r>
          </w:p>
        </w:tc>
        <w:tc>
          <w:tcPr>
            <w:tcW w:w="4012" w:type="dxa"/>
            <w:tcBorders>
              <w:top w:val="single" w:sz="4" w:space="0" w:color="auto"/>
              <w:left w:val="nil"/>
              <w:bottom w:val="single" w:sz="4" w:space="0" w:color="auto"/>
              <w:right w:val="single" w:sz="4" w:space="0" w:color="auto"/>
            </w:tcBorders>
            <w:vAlign w:val="center"/>
            <w:hideMark/>
          </w:tcPr>
          <w:p w:rsidR="002163C0" w:rsidRPr="00472A8B" w:rsidRDefault="002163C0" w:rsidP="007E50AE">
            <w:pPr>
              <w:rPr>
                <w:color w:val="000000"/>
                <w:sz w:val="18"/>
                <w:szCs w:val="18"/>
              </w:rPr>
            </w:pPr>
            <w:r w:rsidRPr="00472A8B">
              <w:rPr>
                <w:color w:val="000000"/>
                <w:sz w:val="18"/>
                <w:szCs w:val="18"/>
              </w:rPr>
              <w:t>Серологическое обследование на брюшной тиф (при поступлении на работу)</w:t>
            </w:r>
          </w:p>
        </w:tc>
        <w:tc>
          <w:tcPr>
            <w:tcW w:w="1417"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418"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275"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r>
      <w:tr w:rsidR="002163C0"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2163C0" w:rsidRPr="00472A8B" w:rsidRDefault="002163C0" w:rsidP="00F967B8">
            <w:pPr>
              <w:jc w:val="center"/>
              <w:rPr>
                <w:color w:val="000000"/>
                <w:sz w:val="18"/>
                <w:szCs w:val="18"/>
              </w:rPr>
            </w:pPr>
            <w:r w:rsidRPr="00472A8B">
              <w:rPr>
                <w:color w:val="000000"/>
                <w:sz w:val="18"/>
                <w:szCs w:val="18"/>
              </w:rPr>
              <w:t>28</w:t>
            </w:r>
          </w:p>
        </w:tc>
        <w:tc>
          <w:tcPr>
            <w:tcW w:w="4012" w:type="dxa"/>
            <w:tcBorders>
              <w:top w:val="single" w:sz="4" w:space="0" w:color="auto"/>
              <w:left w:val="nil"/>
              <w:bottom w:val="single" w:sz="4" w:space="0" w:color="auto"/>
              <w:right w:val="single" w:sz="4" w:space="0" w:color="auto"/>
            </w:tcBorders>
            <w:vAlign w:val="center"/>
            <w:hideMark/>
          </w:tcPr>
          <w:p w:rsidR="002163C0" w:rsidRPr="00472A8B" w:rsidRDefault="002163C0" w:rsidP="007E50AE">
            <w:pPr>
              <w:rPr>
                <w:sz w:val="18"/>
                <w:szCs w:val="18"/>
              </w:rPr>
            </w:pPr>
            <w:r>
              <w:rPr>
                <w:sz w:val="18"/>
                <w:szCs w:val="18"/>
              </w:rPr>
              <w:t>Врач-хирург</w:t>
            </w:r>
          </w:p>
        </w:tc>
        <w:tc>
          <w:tcPr>
            <w:tcW w:w="1417"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418"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275"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r>
      <w:tr w:rsidR="002163C0"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2163C0" w:rsidRPr="00472A8B" w:rsidRDefault="002163C0" w:rsidP="00F967B8">
            <w:pPr>
              <w:jc w:val="center"/>
              <w:rPr>
                <w:color w:val="000000"/>
                <w:sz w:val="18"/>
                <w:szCs w:val="18"/>
              </w:rPr>
            </w:pPr>
            <w:r>
              <w:rPr>
                <w:color w:val="000000"/>
                <w:sz w:val="18"/>
                <w:szCs w:val="18"/>
              </w:rPr>
              <w:t>29</w:t>
            </w:r>
          </w:p>
        </w:tc>
        <w:tc>
          <w:tcPr>
            <w:tcW w:w="4012" w:type="dxa"/>
            <w:tcBorders>
              <w:top w:val="single" w:sz="4" w:space="0" w:color="auto"/>
              <w:left w:val="nil"/>
              <w:bottom w:val="single" w:sz="4" w:space="0" w:color="auto"/>
              <w:right w:val="single" w:sz="4" w:space="0" w:color="auto"/>
            </w:tcBorders>
            <w:vAlign w:val="center"/>
            <w:hideMark/>
          </w:tcPr>
          <w:p w:rsidR="002163C0" w:rsidRPr="00472A8B" w:rsidRDefault="002163C0" w:rsidP="007E50AE">
            <w:pPr>
              <w:rPr>
                <w:sz w:val="18"/>
                <w:szCs w:val="18"/>
              </w:rPr>
            </w:pPr>
            <w:r>
              <w:rPr>
                <w:sz w:val="18"/>
                <w:szCs w:val="18"/>
              </w:rPr>
              <w:t>Опрос-анкетирование</w:t>
            </w:r>
          </w:p>
        </w:tc>
        <w:tc>
          <w:tcPr>
            <w:tcW w:w="1417"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418"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275"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r>
      <w:tr w:rsidR="002163C0" w:rsidRPr="00472A8B" w:rsidTr="0023583E">
        <w:trPr>
          <w:trHeight w:val="375"/>
        </w:trPr>
        <w:tc>
          <w:tcPr>
            <w:tcW w:w="491" w:type="dxa"/>
            <w:tcBorders>
              <w:top w:val="nil"/>
              <w:left w:val="single" w:sz="8" w:space="0" w:color="auto"/>
              <w:bottom w:val="single" w:sz="8" w:space="0" w:color="auto"/>
              <w:right w:val="single" w:sz="8" w:space="0" w:color="auto"/>
            </w:tcBorders>
            <w:shd w:val="clear" w:color="000000" w:fill="FFFFFF"/>
            <w:noWrap/>
            <w:vAlign w:val="center"/>
            <w:hideMark/>
          </w:tcPr>
          <w:p w:rsidR="002163C0" w:rsidRPr="00472A8B" w:rsidRDefault="002163C0" w:rsidP="00F967B8">
            <w:pPr>
              <w:jc w:val="center"/>
              <w:rPr>
                <w:color w:val="000000"/>
                <w:sz w:val="18"/>
                <w:szCs w:val="18"/>
              </w:rPr>
            </w:pPr>
            <w:r>
              <w:rPr>
                <w:color w:val="000000"/>
                <w:sz w:val="18"/>
                <w:szCs w:val="18"/>
              </w:rPr>
              <w:t>30</w:t>
            </w:r>
          </w:p>
        </w:tc>
        <w:tc>
          <w:tcPr>
            <w:tcW w:w="4012" w:type="dxa"/>
            <w:tcBorders>
              <w:top w:val="single" w:sz="4" w:space="0" w:color="auto"/>
              <w:left w:val="nil"/>
              <w:bottom w:val="single" w:sz="4" w:space="0" w:color="auto"/>
              <w:right w:val="single" w:sz="4" w:space="0" w:color="auto"/>
            </w:tcBorders>
            <w:vAlign w:val="center"/>
            <w:hideMark/>
          </w:tcPr>
          <w:p w:rsidR="002163C0" w:rsidRPr="00472A8B" w:rsidRDefault="002163C0" w:rsidP="00766104">
            <w:pPr>
              <w:rPr>
                <w:sz w:val="18"/>
                <w:szCs w:val="18"/>
              </w:rPr>
            </w:pPr>
            <w:r w:rsidRPr="004F4B30">
              <w:rPr>
                <w:sz w:val="18"/>
                <w:szCs w:val="18"/>
              </w:rPr>
              <w:t>Взятие крови из вены вакуумной системой</w:t>
            </w:r>
          </w:p>
        </w:tc>
        <w:tc>
          <w:tcPr>
            <w:tcW w:w="1417"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418"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275"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c>
          <w:tcPr>
            <w:tcW w:w="1241" w:type="dxa"/>
            <w:tcBorders>
              <w:top w:val="nil"/>
              <w:left w:val="nil"/>
              <w:bottom w:val="single" w:sz="8" w:space="0" w:color="auto"/>
              <w:right w:val="single" w:sz="8" w:space="0" w:color="auto"/>
            </w:tcBorders>
            <w:shd w:val="clear" w:color="000000" w:fill="FFFFFF"/>
            <w:vAlign w:val="center"/>
          </w:tcPr>
          <w:p w:rsidR="002163C0" w:rsidRPr="00472A8B" w:rsidRDefault="002163C0" w:rsidP="00766104">
            <w:pPr>
              <w:rPr>
                <w:color w:val="000000"/>
                <w:sz w:val="18"/>
                <w:szCs w:val="18"/>
              </w:rPr>
            </w:pPr>
          </w:p>
        </w:tc>
      </w:tr>
      <w:tr w:rsidR="002163C0" w:rsidRPr="00472A8B" w:rsidTr="0023583E">
        <w:trPr>
          <w:trHeight w:val="375"/>
        </w:trPr>
        <w:tc>
          <w:tcPr>
            <w:tcW w:w="491" w:type="dxa"/>
            <w:tcBorders>
              <w:top w:val="nil"/>
              <w:left w:val="single" w:sz="8" w:space="0" w:color="auto"/>
              <w:bottom w:val="nil"/>
              <w:right w:val="single" w:sz="4" w:space="0" w:color="auto"/>
            </w:tcBorders>
            <w:shd w:val="clear" w:color="000000" w:fill="FFFFFF"/>
            <w:noWrap/>
            <w:vAlign w:val="center"/>
            <w:hideMark/>
          </w:tcPr>
          <w:p w:rsidR="002163C0" w:rsidRPr="00472A8B" w:rsidRDefault="002163C0" w:rsidP="00F967B8">
            <w:pPr>
              <w:jc w:val="center"/>
              <w:rPr>
                <w:color w:val="000000"/>
                <w:sz w:val="18"/>
                <w:szCs w:val="18"/>
              </w:rPr>
            </w:pPr>
            <w:r>
              <w:rPr>
                <w:color w:val="000000"/>
                <w:sz w:val="18"/>
                <w:szCs w:val="18"/>
              </w:rPr>
              <w:t>31</w:t>
            </w:r>
          </w:p>
        </w:tc>
        <w:tc>
          <w:tcPr>
            <w:tcW w:w="4012" w:type="dxa"/>
            <w:tcBorders>
              <w:top w:val="single" w:sz="4" w:space="0" w:color="auto"/>
              <w:left w:val="single" w:sz="4" w:space="0" w:color="auto"/>
              <w:bottom w:val="single" w:sz="4" w:space="0" w:color="auto"/>
              <w:right w:val="single" w:sz="4" w:space="0" w:color="auto"/>
            </w:tcBorders>
            <w:shd w:val="clear" w:color="000000" w:fill="FFFFFF"/>
            <w:hideMark/>
          </w:tcPr>
          <w:p w:rsidR="002163C0" w:rsidRPr="00472A8B" w:rsidRDefault="002163C0" w:rsidP="00766104">
            <w:pPr>
              <w:rPr>
                <w:bCs/>
                <w:sz w:val="18"/>
                <w:szCs w:val="18"/>
              </w:rPr>
            </w:pPr>
            <w:r w:rsidRPr="00472A8B">
              <w:rPr>
                <w:bCs/>
                <w:sz w:val="18"/>
                <w:szCs w:val="18"/>
              </w:rPr>
              <w:t>Итого на 1 человека, НДС, в том числе / без НДС</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163C0" w:rsidRPr="00472A8B" w:rsidRDefault="002163C0" w:rsidP="00766104">
            <w:pP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163C0" w:rsidRPr="00472A8B" w:rsidRDefault="002163C0" w:rsidP="00766104">
            <w:pPr>
              <w:rPr>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2163C0" w:rsidRPr="00472A8B" w:rsidRDefault="002163C0" w:rsidP="00766104">
            <w:pPr>
              <w:rPr>
                <w:color w:val="000000"/>
                <w:sz w:val="18"/>
                <w:szCs w:val="18"/>
              </w:rPr>
            </w:pPr>
          </w:p>
        </w:tc>
        <w:tc>
          <w:tcPr>
            <w:tcW w:w="1241" w:type="dxa"/>
            <w:tcBorders>
              <w:top w:val="single" w:sz="4" w:space="0" w:color="auto"/>
              <w:left w:val="single" w:sz="4" w:space="0" w:color="auto"/>
              <w:bottom w:val="single" w:sz="4" w:space="0" w:color="auto"/>
              <w:right w:val="single" w:sz="4" w:space="0" w:color="auto"/>
            </w:tcBorders>
            <w:shd w:val="clear" w:color="000000" w:fill="FFFFFF"/>
            <w:vAlign w:val="center"/>
          </w:tcPr>
          <w:p w:rsidR="002163C0" w:rsidRPr="00472A8B" w:rsidRDefault="002163C0" w:rsidP="00766104">
            <w:pPr>
              <w:rPr>
                <w:color w:val="000000"/>
                <w:sz w:val="18"/>
                <w:szCs w:val="18"/>
              </w:rPr>
            </w:pPr>
          </w:p>
        </w:tc>
      </w:tr>
      <w:tr w:rsidR="002163C0" w:rsidRPr="00472A8B" w:rsidTr="0023583E">
        <w:trPr>
          <w:trHeight w:val="375"/>
        </w:trPr>
        <w:tc>
          <w:tcPr>
            <w:tcW w:w="491" w:type="dxa"/>
            <w:tcBorders>
              <w:top w:val="nil"/>
              <w:left w:val="single" w:sz="8" w:space="0" w:color="auto"/>
              <w:bottom w:val="nil"/>
              <w:right w:val="single" w:sz="4" w:space="0" w:color="auto"/>
            </w:tcBorders>
            <w:shd w:val="clear" w:color="000000" w:fill="FFFFFF"/>
            <w:noWrap/>
            <w:vAlign w:val="center"/>
            <w:hideMark/>
          </w:tcPr>
          <w:p w:rsidR="002163C0" w:rsidRPr="00472A8B" w:rsidRDefault="002163C0" w:rsidP="00F967B8">
            <w:pPr>
              <w:jc w:val="center"/>
              <w:rPr>
                <w:color w:val="000000"/>
                <w:sz w:val="18"/>
                <w:szCs w:val="18"/>
              </w:rPr>
            </w:pPr>
          </w:p>
        </w:tc>
        <w:tc>
          <w:tcPr>
            <w:tcW w:w="4012" w:type="dxa"/>
            <w:tcBorders>
              <w:top w:val="single" w:sz="4" w:space="0" w:color="auto"/>
              <w:left w:val="single" w:sz="4" w:space="0" w:color="auto"/>
              <w:bottom w:val="single" w:sz="4" w:space="0" w:color="auto"/>
              <w:right w:val="single" w:sz="4" w:space="0" w:color="auto"/>
            </w:tcBorders>
            <w:shd w:val="clear" w:color="000000" w:fill="FFFFFF"/>
            <w:hideMark/>
          </w:tcPr>
          <w:p w:rsidR="002163C0" w:rsidRPr="00472A8B" w:rsidRDefault="002163C0" w:rsidP="00766104">
            <w:pPr>
              <w:rPr>
                <w:bCs/>
                <w:sz w:val="18"/>
                <w:szCs w:val="18"/>
              </w:rPr>
            </w:pPr>
            <w:r w:rsidRPr="00472A8B">
              <w:rPr>
                <w:bCs/>
                <w:sz w:val="18"/>
                <w:szCs w:val="18"/>
              </w:rPr>
              <w:t>Количество человек</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163C0" w:rsidRPr="00472A8B" w:rsidRDefault="002163C0" w:rsidP="00766104">
            <w:pP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163C0" w:rsidRPr="00472A8B" w:rsidRDefault="002163C0" w:rsidP="00766104">
            <w:pPr>
              <w:rPr>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2163C0" w:rsidRPr="00472A8B" w:rsidRDefault="002163C0" w:rsidP="00766104">
            <w:pPr>
              <w:rPr>
                <w:color w:val="000000"/>
                <w:sz w:val="18"/>
                <w:szCs w:val="18"/>
              </w:rPr>
            </w:pPr>
          </w:p>
        </w:tc>
        <w:tc>
          <w:tcPr>
            <w:tcW w:w="1241" w:type="dxa"/>
            <w:tcBorders>
              <w:top w:val="single" w:sz="4" w:space="0" w:color="auto"/>
              <w:left w:val="single" w:sz="4" w:space="0" w:color="auto"/>
              <w:bottom w:val="single" w:sz="4" w:space="0" w:color="auto"/>
              <w:right w:val="single" w:sz="4" w:space="0" w:color="auto"/>
            </w:tcBorders>
            <w:shd w:val="clear" w:color="000000" w:fill="FFFFFF"/>
            <w:vAlign w:val="center"/>
          </w:tcPr>
          <w:p w:rsidR="002163C0" w:rsidRPr="00472A8B" w:rsidRDefault="002163C0" w:rsidP="00766104">
            <w:pPr>
              <w:rPr>
                <w:color w:val="000000"/>
                <w:sz w:val="18"/>
                <w:szCs w:val="18"/>
              </w:rPr>
            </w:pPr>
          </w:p>
        </w:tc>
      </w:tr>
      <w:tr w:rsidR="002163C0" w:rsidRPr="00472A8B" w:rsidTr="0023583E">
        <w:trPr>
          <w:trHeight w:val="375"/>
        </w:trPr>
        <w:tc>
          <w:tcPr>
            <w:tcW w:w="491" w:type="dxa"/>
            <w:tcBorders>
              <w:top w:val="nil"/>
              <w:left w:val="single" w:sz="8" w:space="0" w:color="auto"/>
              <w:bottom w:val="nil"/>
              <w:right w:val="single" w:sz="4" w:space="0" w:color="auto"/>
            </w:tcBorders>
            <w:shd w:val="clear" w:color="000000" w:fill="FFFFFF"/>
            <w:noWrap/>
            <w:vAlign w:val="center"/>
            <w:hideMark/>
          </w:tcPr>
          <w:p w:rsidR="002163C0" w:rsidRPr="00472A8B" w:rsidRDefault="002163C0" w:rsidP="00F967B8">
            <w:pPr>
              <w:jc w:val="center"/>
              <w:rPr>
                <w:color w:val="000000"/>
                <w:sz w:val="18"/>
                <w:szCs w:val="18"/>
              </w:rPr>
            </w:pPr>
          </w:p>
        </w:tc>
        <w:tc>
          <w:tcPr>
            <w:tcW w:w="4012" w:type="dxa"/>
            <w:tcBorders>
              <w:top w:val="single" w:sz="4" w:space="0" w:color="auto"/>
              <w:left w:val="single" w:sz="4" w:space="0" w:color="auto"/>
              <w:bottom w:val="single" w:sz="4" w:space="0" w:color="auto"/>
              <w:right w:val="single" w:sz="4" w:space="0" w:color="auto"/>
            </w:tcBorders>
            <w:shd w:val="clear" w:color="000000" w:fill="FFFFFF"/>
            <w:hideMark/>
          </w:tcPr>
          <w:p w:rsidR="002163C0" w:rsidRPr="00472A8B" w:rsidRDefault="002163C0" w:rsidP="00766104">
            <w:pPr>
              <w:rPr>
                <w:bCs/>
                <w:sz w:val="18"/>
                <w:szCs w:val="18"/>
              </w:rPr>
            </w:pPr>
            <w:r w:rsidRPr="00472A8B">
              <w:rPr>
                <w:bCs/>
                <w:sz w:val="18"/>
                <w:szCs w:val="18"/>
              </w:rPr>
              <w:t>Итого, НДС, в том числе / без НДС</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163C0" w:rsidRPr="00472A8B" w:rsidRDefault="002163C0" w:rsidP="00766104">
            <w:pP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163C0" w:rsidRPr="00472A8B" w:rsidRDefault="002163C0" w:rsidP="00766104">
            <w:pPr>
              <w:rPr>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2163C0" w:rsidRPr="00472A8B" w:rsidRDefault="002163C0" w:rsidP="00766104">
            <w:pPr>
              <w:rPr>
                <w:color w:val="000000"/>
                <w:sz w:val="18"/>
                <w:szCs w:val="18"/>
              </w:rPr>
            </w:pPr>
          </w:p>
        </w:tc>
        <w:tc>
          <w:tcPr>
            <w:tcW w:w="1241" w:type="dxa"/>
            <w:tcBorders>
              <w:top w:val="single" w:sz="4" w:space="0" w:color="auto"/>
              <w:left w:val="single" w:sz="4" w:space="0" w:color="auto"/>
              <w:bottom w:val="single" w:sz="4" w:space="0" w:color="auto"/>
              <w:right w:val="single" w:sz="4" w:space="0" w:color="auto"/>
            </w:tcBorders>
            <w:shd w:val="clear" w:color="000000" w:fill="FFFFFF"/>
            <w:vAlign w:val="center"/>
          </w:tcPr>
          <w:p w:rsidR="002163C0" w:rsidRPr="00472A8B" w:rsidRDefault="002163C0" w:rsidP="00766104">
            <w:pPr>
              <w:rPr>
                <w:color w:val="000000"/>
                <w:sz w:val="18"/>
                <w:szCs w:val="18"/>
              </w:rPr>
            </w:pPr>
          </w:p>
        </w:tc>
      </w:tr>
      <w:tr w:rsidR="002163C0" w:rsidRPr="00472A8B" w:rsidTr="0023583E">
        <w:trPr>
          <w:trHeight w:val="375"/>
        </w:trPr>
        <w:tc>
          <w:tcPr>
            <w:tcW w:w="491" w:type="dxa"/>
            <w:tcBorders>
              <w:top w:val="nil"/>
              <w:left w:val="single" w:sz="8" w:space="0" w:color="auto"/>
              <w:bottom w:val="single" w:sz="8" w:space="0" w:color="auto"/>
              <w:right w:val="single" w:sz="4" w:space="0" w:color="auto"/>
            </w:tcBorders>
            <w:shd w:val="clear" w:color="000000" w:fill="FFFFFF"/>
            <w:noWrap/>
            <w:vAlign w:val="center"/>
            <w:hideMark/>
          </w:tcPr>
          <w:p w:rsidR="002163C0" w:rsidRPr="00472A8B" w:rsidRDefault="002163C0" w:rsidP="00F967B8">
            <w:pPr>
              <w:jc w:val="center"/>
              <w:rPr>
                <w:color w:val="000000"/>
                <w:sz w:val="18"/>
                <w:szCs w:val="18"/>
              </w:rPr>
            </w:pPr>
          </w:p>
        </w:tc>
        <w:tc>
          <w:tcPr>
            <w:tcW w:w="4012" w:type="dxa"/>
            <w:tcBorders>
              <w:top w:val="single" w:sz="4" w:space="0" w:color="auto"/>
              <w:left w:val="single" w:sz="4" w:space="0" w:color="auto"/>
              <w:bottom w:val="single" w:sz="4" w:space="0" w:color="auto"/>
              <w:right w:val="single" w:sz="4" w:space="0" w:color="auto"/>
            </w:tcBorders>
            <w:shd w:val="clear" w:color="000000" w:fill="FFFFFF"/>
            <w:hideMark/>
          </w:tcPr>
          <w:p w:rsidR="002163C0" w:rsidRPr="00472A8B" w:rsidRDefault="002163C0" w:rsidP="00766104">
            <w:pPr>
              <w:rPr>
                <w:bCs/>
                <w:sz w:val="18"/>
                <w:szCs w:val="18"/>
              </w:rPr>
            </w:pPr>
            <w:r w:rsidRPr="00472A8B">
              <w:rPr>
                <w:bCs/>
                <w:sz w:val="18"/>
                <w:szCs w:val="18"/>
              </w:rPr>
              <w:t>Общая стоимость</w:t>
            </w:r>
          </w:p>
        </w:tc>
        <w:tc>
          <w:tcPr>
            <w:tcW w:w="535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163C0" w:rsidRPr="00472A8B" w:rsidRDefault="002163C0" w:rsidP="00766104">
            <w:pPr>
              <w:rPr>
                <w:color w:val="000000"/>
                <w:sz w:val="18"/>
                <w:szCs w:val="18"/>
              </w:rPr>
            </w:pPr>
          </w:p>
        </w:tc>
      </w:tr>
    </w:tbl>
    <w:p w:rsidR="00F7695A" w:rsidRDefault="00F7695A" w:rsidP="00F7695A">
      <w:pPr>
        <w:jc w:val="both"/>
        <w:rPr>
          <w:rFonts w:eastAsiaTheme="minorHAnsi"/>
          <w:sz w:val="22"/>
          <w:szCs w:val="22"/>
          <w:lang w:eastAsia="en-US"/>
        </w:rPr>
      </w:pPr>
    </w:p>
    <w:p w:rsidR="00F7695A" w:rsidRPr="007253BB" w:rsidRDefault="00F7695A" w:rsidP="00F7695A">
      <w:pPr>
        <w:jc w:val="both"/>
        <w:rPr>
          <w:rFonts w:eastAsiaTheme="minorHAnsi"/>
          <w:sz w:val="22"/>
          <w:szCs w:val="22"/>
          <w:lang w:eastAsia="en-US"/>
        </w:rPr>
      </w:pPr>
      <w:r w:rsidRPr="00ED65F9">
        <w:rPr>
          <w:rFonts w:eastAsiaTheme="minorHAnsi"/>
          <w:sz w:val="22"/>
          <w:szCs w:val="22"/>
          <w:lang w:eastAsia="en-US"/>
        </w:rPr>
        <w:t xml:space="preserve">Численность работников - </w:t>
      </w:r>
      <w:r w:rsidR="00F967B8">
        <w:rPr>
          <w:rFonts w:eastAsiaTheme="minorHAnsi"/>
          <w:sz w:val="22"/>
          <w:szCs w:val="22"/>
          <w:lang w:eastAsia="en-US"/>
        </w:rPr>
        <w:t>48</w:t>
      </w:r>
      <w:r w:rsidRPr="00ED65F9">
        <w:rPr>
          <w:rFonts w:eastAsiaTheme="minorHAnsi"/>
          <w:sz w:val="22"/>
          <w:szCs w:val="22"/>
          <w:lang w:eastAsia="en-US"/>
        </w:rPr>
        <w:t xml:space="preserve"> чел., из них мужчин - </w:t>
      </w:r>
      <w:r w:rsidR="00F967B8">
        <w:rPr>
          <w:rFonts w:eastAsiaTheme="minorHAnsi"/>
          <w:sz w:val="22"/>
          <w:szCs w:val="22"/>
          <w:lang w:eastAsia="en-US"/>
        </w:rPr>
        <w:t>4</w:t>
      </w:r>
      <w:r w:rsidRPr="00ED65F9">
        <w:rPr>
          <w:rFonts w:eastAsiaTheme="minorHAnsi"/>
          <w:sz w:val="22"/>
          <w:szCs w:val="22"/>
          <w:lang w:eastAsia="en-US"/>
        </w:rPr>
        <w:t xml:space="preserve"> чел. (в т.ч. мужчин старше 40 лет - 4 чел.).; женщин </w:t>
      </w:r>
      <w:r w:rsidR="00F967B8">
        <w:rPr>
          <w:rFonts w:eastAsiaTheme="minorHAnsi"/>
          <w:sz w:val="22"/>
          <w:szCs w:val="22"/>
          <w:lang w:eastAsia="en-US"/>
        </w:rPr>
        <w:t>44</w:t>
      </w:r>
      <w:r w:rsidRPr="00ED65F9">
        <w:rPr>
          <w:rFonts w:eastAsiaTheme="minorHAnsi"/>
          <w:sz w:val="22"/>
          <w:szCs w:val="22"/>
          <w:lang w:eastAsia="en-US"/>
        </w:rPr>
        <w:t xml:space="preserve"> чел. (в т.ч. женщин старше 40 лет - 2</w:t>
      </w:r>
      <w:r w:rsidR="00F967B8">
        <w:rPr>
          <w:rFonts w:eastAsiaTheme="minorHAnsi"/>
          <w:sz w:val="22"/>
          <w:szCs w:val="22"/>
          <w:lang w:eastAsia="en-US"/>
        </w:rPr>
        <w:t>3</w:t>
      </w:r>
      <w:r w:rsidRPr="00ED65F9">
        <w:rPr>
          <w:rFonts w:eastAsiaTheme="minorHAnsi"/>
          <w:sz w:val="22"/>
          <w:szCs w:val="22"/>
          <w:lang w:eastAsia="en-US"/>
        </w:rPr>
        <w:t xml:space="preserve"> чел.)</w:t>
      </w:r>
      <w:r w:rsidR="00BA3C55">
        <w:rPr>
          <w:rFonts w:eastAsiaTheme="minorHAnsi"/>
          <w:sz w:val="22"/>
          <w:szCs w:val="22"/>
          <w:lang w:eastAsia="en-US"/>
        </w:rPr>
        <w:t xml:space="preserve">, </w:t>
      </w:r>
      <w:r w:rsidR="00BA3C55" w:rsidRPr="00F438A8">
        <w:t>работающих во вредных условиях труда</w:t>
      </w:r>
      <w:r w:rsidR="00BA3C55">
        <w:t xml:space="preserve"> 12 чел. (в т.ч. женщины – 12 чел.)</w:t>
      </w:r>
      <w:r>
        <w:rPr>
          <w:rFonts w:eastAsiaTheme="minorHAnsi"/>
          <w:sz w:val="22"/>
          <w:szCs w:val="22"/>
          <w:lang w:eastAsia="en-US"/>
        </w:rPr>
        <w:t>.</w:t>
      </w:r>
    </w:p>
    <w:p w:rsidR="00F7695A" w:rsidRPr="007253BB" w:rsidRDefault="00F7695A" w:rsidP="00F7695A">
      <w:pPr>
        <w:ind w:firstLine="567"/>
        <w:jc w:val="both"/>
        <w:rPr>
          <w:rFonts w:eastAsiaTheme="minorHAnsi"/>
          <w:sz w:val="22"/>
          <w:szCs w:val="22"/>
          <w:lang w:eastAsia="en-US"/>
        </w:rPr>
      </w:pPr>
      <w:r w:rsidRPr="007253BB">
        <w:rPr>
          <w:rFonts w:eastAsiaTheme="minorHAnsi"/>
          <w:sz w:val="22"/>
          <w:szCs w:val="22"/>
          <w:lang w:eastAsia="en-US"/>
        </w:rPr>
        <w:t xml:space="preserve"> 3. Место оказания услуг:</w:t>
      </w:r>
    </w:p>
    <w:p w:rsidR="00F7695A" w:rsidRPr="007253BB" w:rsidRDefault="00F7695A" w:rsidP="00F7695A">
      <w:pPr>
        <w:jc w:val="both"/>
        <w:rPr>
          <w:rFonts w:eastAsiaTheme="minorHAnsi"/>
          <w:sz w:val="22"/>
          <w:szCs w:val="22"/>
          <w:lang w:eastAsia="en-US"/>
        </w:rPr>
      </w:pPr>
      <w:r w:rsidRPr="007253BB">
        <w:rPr>
          <w:rFonts w:eastAsiaTheme="minorHAnsi"/>
          <w:sz w:val="22"/>
          <w:szCs w:val="22"/>
          <w:lang w:eastAsia="en-US"/>
        </w:rPr>
        <w:t xml:space="preserve">- услуга должна быть оказана в медицинском учреждении на территории г. </w:t>
      </w:r>
      <w:r>
        <w:rPr>
          <w:rFonts w:eastAsiaTheme="minorHAnsi"/>
          <w:sz w:val="22"/>
          <w:szCs w:val="22"/>
          <w:lang w:eastAsia="en-US"/>
        </w:rPr>
        <w:t>Челябинска.</w:t>
      </w:r>
    </w:p>
    <w:p w:rsidR="00F7695A" w:rsidRPr="007253BB" w:rsidRDefault="00F7695A" w:rsidP="00F7695A">
      <w:pPr>
        <w:ind w:firstLine="567"/>
        <w:jc w:val="both"/>
        <w:rPr>
          <w:rFonts w:eastAsiaTheme="minorHAnsi"/>
          <w:sz w:val="22"/>
          <w:szCs w:val="22"/>
          <w:lang w:eastAsia="en-US"/>
        </w:rPr>
      </w:pPr>
      <w:r w:rsidRPr="007253BB">
        <w:rPr>
          <w:rFonts w:eastAsiaTheme="minorHAnsi"/>
          <w:sz w:val="22"/>
          <w:szCs w:val="22"/>
          <w:lang w:eastAsia="en-US"/>
        </w:rPr>
        <w:t>4. Сроки оказания услуг:</w:t>
      </w:r>
    </w:p>
    <w:p w:rsidR="00F7695A" w:rsidRPr="007253BB" w:rsidRDefault="00F7695A" w:rsidP="00F7695A">
      <w:pPr>
        <w:jc w:val="both"/>
        <w:rPr>
          <w:rFonts w:eastAsiaTheme="minorHAnsi"/>
          <w:sz w:val="22"/>
          <w:szCs w:val="22"/>
          <w:lang w:eastAsia="en-US"/>
        </w:rPr>
      </w:pPr>
      <w:r w:rsidRPr="007253BB">
        <w:rPr>
          <w:rFonts w:eastAsiaTheme="minorHAnsi"/>
          <w:sz w:val="22"/>
          <w:szCs w:val="22"/>
          <w:lang w:eastAsia="en-US"/>
        </w:rPr>
        <w:t>Начало оказания услуг:</w:t>
      </w:r>
      <w:r w:rsidRPr="007253BB">
        <w:rPr>
          <w:sz w:val="22"/>
          <w:szCs w:val="22"/>
        </w:rPr>
        <w:t xml:space="preserve"> с </w:t>
      </w:r>
      <w:r w:rsidR="00F967B8">
        <w:rPr>
          <w:sz w:val="22"/>
          <w:szCs w:val="22"/>
        </w:rPr>
        <w:t>момента заключения контракта</w:t>
      </w:r>
    </w:p>
    <w:p w:rsidR="00F7695A" w:rsidRDefault="00F7695A" w:rsidP="00F7695A">
      <w:pPr>
        <w:jc w:val="both"/>
        <w:rPr>
          <w:rFonts w:eastAsiaTheme="minorHAnsi"/>
          <w:sz w:val="22"/>
          <w:szCs w:val="22"/>
          <w:lang w:eastAsia="en-US"/>
        </w:rPr>
      </w:pPr>
      <w:r w:rsidRPr="007253BB">
        <w:rPr>
          <w:rFonts w:eastAsiaTheme="minorHAnsi"/>
          <w:sz w:val="22"/>
          <w:szCs w:val="22"/>
          <w:lang w:eastAsia="en-US"/>
        </w:rPr>
        <w:t xml:space="preserve">Окончание оказания услуг: </w:t>
      </w:r>
      <w:r>
        <w:rPr>
          <w:sz w:val="22"/>
          <w:szCs w:val="22"/>
          <w:lang w:eastAsia="en-US"/>
        </w:rPr>
        <w:t>3</w:t>
      </w:r>
      <w:r w:rsidR="00F967B8">
        <w:rPr>
          <w:sz w:val="22"/>
          <w:szCs w:val="22"/>
          <w:lang w:eastAsia="en-US"/>
        </w:rPr>
        <w:t>1</w:t>
      </w:r>
      <w:r>
        <w:rPr>
          <w:sz w:val="22"/>
          <w:szCs w:val="22"/>
          <w:lang w:eastAsia="en-US"/>
        </w:rPr>
        <w:t xml:space="preserve"> </w:t>
      </w:r>
      <w:r w:rsidR="00F967B8">
        <w:rPr>
          <w:sz w:val="22"/>
          <w:szCs w:val="22"/>
          <w:lang w:eastAsia="en-US"/>
        </w:rPr>
        <w:t xml:space="preserve">декабря </w:t>
      </w:r>
      <w:r w:rsidRPr="007253BB">
        <w:rPr>
          <w:sz w:val="22"/>
          <w:szCs w:val="22"/>
          <w:lang w:eastAsia="en-US"/>
        </w:rPr>
        <w:t>202</w:t>
      </w:r>
      <w:r w:rsidR="00F967B8">
        <w:rPr>
          <w:sz w:val="22"/>
          <w:szCs w:val="22"/>
          <w:lang w:eastAsia="en-US"/>
        </w:rPr>
        <w:t xml:space="preserve">2 </w:t>
      </w:r>
      <w:r w:rsidRPr="007253BB">
        <w:rPr>
          <w:sz w:val="22"/>
          <w:szCs w:val="22"/>
          <w:lang w:eastAsia="en-US"/>
        </w:rPr>
        <w:t>г</w:t>
      </w:r>
      <w:r w:rsidRPr="007253BB">
        <w:rPr>
          <w:sz w:val="22"/>
          <w:szCs w:val="22"/>
        </w:rPr>
        <w:t>.</w:t>
      </w:r>
    </w:p>
    <w:p w:rsidR="00F7695A" w:rsidRDefault="00F7695A" w:rsidP="00F7695A">
      <w:pPr>
        <w:rPr>
          <w:bCs/>
          <w:lang w:eastAsia="ar-SA"/>
        </w:rPr>
      </w:pPr>
    </w:p>
    <w:p w:rsidR="008707AA" w:rsidRDefault="008707AA" w:rsidP="003B008D">
      <w:pPr>
        <w:jc w:val="center"/>
        <w:rPr>
          <w:b/>
          <w:bCs/>
          <w:sz w:val="28"/>
          <w:szCs w:val="28"/>
        </w:rPr>
      </w:pPr>
    </w:p>
    <w:p w:rsidR="00F52592" w:rsidRDefault="00F52592" w:rsidP="003B008D">
      <w:pPr>
        <w:pStyle w:val="a3"/>
        <w:jc w:val="both"/>
        <w:rPr>
          <w:rFonts w:ascii="Times New Roman" w:hAnsi="Times New Roman" w:cs="Times New Roman"/>
          <w:sz w:val="16"/>
          <w:szCs w:val="16"/>
        </w:rPr>
      </w:pPr>
    </w:p>
    <w:p w:rsidR="00FC6610" w:rsidRDefault="00FC6610" w:rsidP="003B008D">
      <w:pPr>
        <w:pStyle w:val="a3"/>
        <w:jc w:val="both"/>
        <w:rPr>
          <w:rFonts w:ascii="Times New Roman" w:hAnsi="Times New Roman" w:cs="Times New Roman"/>
          <w:sz w:val="16"/>
          <w:szCs w:val="16"/>
        </w:rPr>
      </w:pPr>
    </w:p>
    <w:p w:rsidR="00FC6610" w:rsidRDefault="00FC6610" w:rsidP="003B008D">
      <w:pPr>
        <w:pStyle w:val="a3"/>
        <w:jc w:val="both"/>
        <w:rPr>
          <w:rFonts w:ascii="Times New Roman" w:hAnsi="Times New Roman" w:cs="Times New Roman"/>
          <w:sz w:val="16"/>
          <w:szCs w:val="16"/>
        </w:rPr>
      </w:pPr>
    </w:p>
    <w:p w:rsidR="008707AA" w:rsidRDefault="008707AA" w:rsidP="003B008D">
      <w:pPr>
        <w:spacing w:after="200" w:line="276" w:lineRule="auto"/>
      </w:pPr>
    </w:p>
    <w:p w:rsidR="003B008D" w:rsidRDefault="003B008D" w:rsidP="003B008D">
      <w:pPr>
        <w:spacing w:after="200" w:line="276" w:lineRule="auto"/>
      </w:pPr>
      <w:r>
        <w:br w:type="page"/>
      </w:r>
    </w:p>
    <w:p w:rsidR="003B008D" w:rsidRPr="00D258E6" w:rsidRDefault="003B008D" w:rsidP="00F967B8">
      <w:pPr>
        <w:pStyle w:val="a8"/>
        <w:ind w:left="6372"/>
        <w:jc w:val="left"/>
        <w:rPr>
          <w:b w:val="0"/>
          <w:bCs w:val="0"/>
          <w:sz w:val="20"/>
          <w:szCs w:val="20"/>
        </w:rPr>
      </w:pPr>
      <w:r w:rsidRPr="00D258E6">
        <w:rPr>
          <w:b w:val="0"/>
          <w:bCs w:val="0"/>
          <w:sz w:val="20"/>
          <w:szCs w:val="20"/>
        </w:rPr>
        <w:t xml:space="preserve">Приложение № </w:t>
      </w:r>
      <w:r>
        <w:rPr>
          <w:b w:val="0"/>
          <w:bCs w:val="0"/>
          <w:sz w:val="20"/>
          <w:szCs w:val="20"/>
        </w:rPr>
        <w:t>2</w:t>
      </w:r>
    </w:p>
    <w:p w:rsidR="008A65A4" w:rsidRPr="005D1C79" w:rsidRDefault="008A65A4" w:rsidP="00F967B8">
      <w:pPr>
        <w:pStyle w:val="a8"/>
        <w:ind w:left="6372"/>
        <w:jc w:val="left"/>
        <w:rPr>
          <w:b w:val="0"/>
          <w:bCs w:val="0"/>
          <w:sz w:val="20"/>
          <w:szCs w:val="20"/>
        </w:rPr>
      </w:pPr>
      <w:r w:rsidRPr="005D1C79">
        <w:rPr>
          <w:b w:val="0"/>
          <w:bCs w:val="0"/>
          <w:sz w:val="20"/>
          <w:szCs w:val="20"/>
        </w:rPr>
        <w:t xml:space="preserve">к </w:t>
      </w:r>
      <w:r w:rsidR="000E0C77">
        <w:rPr>
          <w:b w:val="0"/>
          <w:bCs w:val="0"/>
          <w:sz w:val="20"/>
          <w:szCs w:val="20"/>
        </w:rPr>
        <w:t>Контракт</w:t>
      </w:r>
      <w:r w:rsidRPr="005D1C79">
        <w:rPr>
          <w:b w:val="0"/>
          <w:bCs w:val="0"/>
          <w:sz w:val="20"/>
          <w:szCs w:val="20"/>
        </w:rPr>
        <w:t xml:space="preserve">у № </w:t>
      </w:r>
      <w:r w:rsidR="00F967B8">
        <w:rPr>
          <w:b w:val="0"/>
          <w:bCs w:val="0"/>
          <w:sz w:val="20"/>
          <w:szCs w:val="20"/>
        </w:rPr>
        <w:t>___</w:t>
      </w:r>
      <w:r>
        <w:rPr>
          <w:b w:val="0"/>
          <w:bCs w:val="0"/>
          <w:sz w:val="20"/>
          <w:szCs w:val="20"/>
        </w:rPr>
        <w:t xml:space="preserve"> </w:t>
      </w:r>
      <w:r w:rsidRPr="005D1C79">
        <w:rPr>
          <w:b w:val="0"/>
          <w:bCs w:val="0"/>
          <w:sz w:val="20"/>
          <w:szCs w:val="20"/>
        </w:rPr>
        <w:t xml:space="preserve">от </w:t>
      </w:r>
      <w:r w:rsidR="00F967B8">
        <w:rPr>
          <w:b w:val="0"/>
          <w:bCs w:val="0"/>
          <w:sz w:val="20"/>
          <w:szCs w:val="20"/>
        </w:rPr>
        <w:t>__________</w:t>
      </w:r>
    </w:p>
    <w:p w:rsidR="003B008D" w:rsidRDefault="003B008D" w:rsidP="003B008D">
      <w:pPr>
        <w:jc w:val="right"/>
        <w:rPr>
          <w:sz w:val="22"/>
          <w:szCs w:val="22"/>
        </w:rPr>
      </w:pPr>
    </w:p>
    <w:p w:rsidR="00E1124A" w:rsidRDefault="00E1124A" w:rsidP="00E1124A">
      <w:pPr>
        <w:pStyle w:val="af1"/>
        <w:jc w:val="center"/>
        <w:rPr>
          <w:b/>
        </w:rPr>
      </w:pPr>
      <w:r>
        <w:rPr>
          <w:b/>
        </w:rPr>
        <w:t>ГРАФИК РАБОТЫ ИСПОЛНИТЕЛЯ</w:t>
      </w:r>
    </w:p>
    <w:p w:rsidR="00E1124A" w:rsidRDefault="00E1124A" w:rsidP="00E1124A">
      <w:pPr>
        <w:pStyle w:val="af1"/>
        <w:jc w:val="center"/>
        <w:rPr>
          <w:b/>
        </w:rPr>
      </w:pPr>
    </w:p>
    <w:p w:rsidR="00E1124A" w:rsidRDefault="00E1124A" w:rsidP="00E1124A">
      <w:pPr>
        <w:spacing w:before="100" w:beforeAutospacing="1" w:line="198" w:lineRule="atLeast"/>
        <w:jc w:val="center"/>
        <w:rPr>
          <w:sz w:val="24"/>
          <w:szCs w:val="24"/>
        </w:rPr>
      </w:pPr>
    </w:p>
    <w:p w:rsidR="00E1124A" w:rsidRDefault="00E1124A" w:rsidP="00E1124A">
      <w:pPr>
        <w:keepNext/>
        <w:spacing w:before="238" w:after="62" w:line="198" w:lineRule="atLeast"/>
        <w:jc w:val="center"/>
        <w:rPr>
          <w:sz w:val="24"/>
          <w:szCs w:val="24"/>
        </w:rPr>
      </w:pPr>
      <w:r>
        <w:rPr>
          <w:b/>
          <w:bCs/>
        </w:rPr>
        <w:t xml:space="preserve">Документы необходимые при прохождении медицинского осмотра </w:t>
      </w:r>
    </w:p>
    <w:p w:rsidR="001A4482" w:rsidRPr="005D1C79" w:rsidRDefault="001A4482" w:rsidP="001A4482">
      <w:pPr>
        <w:pStyle w:val="a8"/>
        <w:ind w:left="12744"/>
        <w:jc w:val="left"/>
        <w:rPr>
          <w:b w:val="0"/>
          <w:bCs w:val="0"/>
          <w:sz w:val="20"/>
          <w:szCs w:val="20"/>
        </w:rPr>
      </w:pPr>
      <w:r>
        <w:rPr>
          <w:b w:val="0"/>
          <w:bCs w:val="0"/>
          <w:sz w:val="20"/>
          <w:szCs w:val="20"/>
        </w:rPr>
        <w:t xml:space="preserve">_ </w:t>
      </w:r>
      <w:r w:rsidRPr="005D1C79">
        <w:rPr>
          <w:b w:val="0"/>
          <w:bCs w:val="0"/>
          <w:sz w:val="20"/>
          <w:szCs w:val="20"/>
        </w:rPr>
        <w:t xml:space="preserve">от </w:t>
      </w:r>
      <w:r>
        <w:rPr>
          <w:b w:val="0"/>
          <w:bCs w:val="0"/>
          <w:sz w:val="20"/>
          <w:szCs w:val="20"/>
        </w:rPr>
        <w:t>__________</w:t>
      </w:r>
    </w:p>
    <w:p w:rsidR="0023583E" w:rsidRDefault="0023583E">
      <w:r>
        <w:br w:type="page"/>
      </w:r>
    </w:p>
    <w:p w:rsidR="0023583E" w:rsidRPr="00D258E6" w:rsidRDefault="0023583E" w:rsidP="0023583E">
      <w:pPr>
        <w:pStyle w:val="a8"/>
        <w:ind w:left="6372"/>
        <w:jc w:val="left"/>
        <w:rPr>
          <w:b w:val="0"/>
          <w:bCs w:val="0"/>
          <w:sz w:val="20"/>
          <w:szCs w:val="20"/>
        </w:rPr>
      </w:pPr>
      <w:r w:rsidRPr="00D258E6">
        <w:rPr>
          <w:b w:val="0"/>
          <w:bCs w:val="0"/>
          <w:sz w:val="20"/>
          <w:szCs w:val="20"/>
        </w:rPr>
        <w:t>Приложение №</w:t>
      </w:r>
      <w:r>
        <w:rPr>
          <w:b w:val="0"/>
          <w:bCs w:val="0"/>
          <w:sz w:val="20"/>
          <w:szCs w:val="20"/>
        </w:rPr>
        <w:t xml:space="preserve">3 </w:t>
      </w:r>
    </w:p>
    <w:p w:rsidR="0023583E" w:rsidRPr="005D1C79" w:rsidRDefault="0023583E" w:rsidP="0023583E">
      <w:pPr>
        <w:pStyle w:val="a8"/>
        <w:ind w:left="6372"/>
        <w:jc w:val="left"/>
        <w:rPr>
          <w:b w:val="0"/>
          <w:bCs w:val="0"/>
          <w:sz w:val="20"/>
          <w:szCs w:val="20"/>
        </w:rPr>
      </w:pPr>
      <w:r w:rsidRPr="005D1C79">
        <w:rPr>
          <w:b w:val="0"/>
          <w:bCs w:val="0"/>
          <w:sz w:val="20"/>
          <w:szCs w:val="20"/>
        </w:rPr>
        <w:t xml:space="preserve">к </w:t>
      </w:r>
      <w:r>
        <w:rPr>
          <w:b w:val="0"/>
          <w:bCs w:val="0"/>
          <w:sz w:val="20"/>
          <w:szCs w:val="20"/>
        </w:rPr>
        <w:t>Контракт</w:t>
      </w:r>
      <w:r w:rsidRPr="005D1C79">
        <w:rPr>
          <w:b w:val="0"/>
          <w:bCs w:val="0"/>
          <w:sz w:val="20"/>
          <w:szCs w:val="20"/>
        </w:rPr>
        <w:t xml:space="preserve">у № </w:t>
      </w:r>
      <w:r>
        <w:rPr>
          <w:b w:val="0"/>
          <w:bCs w:val="0"/>
          <w:sz w:val="20"/>
          <w:szCs w:val="20"/>
        </w:rPr>
        <w:t xml:space="preserve">___ </w:t>
      </w:r>
      <w:r w:rsidRPr="005D1C79">
        <w:rPr>
          <w:b w:val="0"/>
          <w:bCs w:val="0"/>
          <w:sz w:val="20"/>
          <w:szCs w:val="20"/>
        </w:rPr>
        <w:t xml:space="preserve">от </w:t>
      </w:r>
      <w:r>
        <w:rPr>
          <w:b w:val="0"/>
          <w:bCs w:val="0"/>
          <w:sz w:val="20"/>
          <w:szCs w:val="20"/>
        </w:rPr>
        <w:t>__________</w:t>
      </w:r>
    </w:p>
    <w:p w:rsidR="001A4482" w:rsidRPr="005D1C79" w:rsidRDefault="001A4482" w:rsidP="001A4482">
      <w:pPr>
        <w:pStyle w:val="a8"/>
        <w:ind w:left="12744"/>
        <w:jc w:val="left"/>
        <w:rPr>
          <w:b w:val="0"/>
          <w:bCs w:val="0"/>
          <w:sz w:val="20"/>
          <w:szCs w:val="20"/>
        </w:rPr>
      </w:pPr>
    </w:p>
    <w:p w:rsidR="001A4482" w:rsidRPr="0023583E" w:rsidRDefault="001A4482" w:rsidP="008778E5">
      <w:pPr>
        <w:ind w:firstLine="4500"/>
        <w:rPr>
          <w:sz w:val="22"/>
          <w:szCs w:val="22"/>
        </w:rPr>
      </w:pPr>
    </w:p>
    <w:p w:rsidR="008778E5" w:rsidRDefault="008778E5" w:rsidP="008778E5">
      <w:pPr>
        <w:ind w:firstLine="4500"/>
        <w:rPr>
          <w:sz w:val="36"/>
          <w:szCs w:val="36"/>
        </w:rPr>
      </w:pPr>
      <w:r>
        <w:rPr>
          <w:sz w:val="36"/>
          <w:szCs w:val="36"/>
        </w:rPr>
        <w:t>__________________________</w:t>
      </w:r>
    </w:p>
    <w:p w:rsidR="008778E5" w:rsidRDefault="008778E5" w:rsidP="008778E5">
      <w:pPr>
        <w:ind w:firstLine="4500"/>
        <w:rPr>
          <w:sz w:val="36"/>
          <w:szCs w:val="36"/>
        </w:rPr>
      </w:pPr>
      <w:r>
        <w:rPr>
          <w:sz w:val="36"/>
          <w:szCs w:val="36"/>
        </w:rPr>
        <w:t>__________________________</w:t>
      </w:r>
    </w:p>
    <w:p w:rsidR="008778E5" w:rsidRDefault="008778E5" w:rsidP="008778E5">
      <w:pPr>
        <w:ind w:firstLine="4860"/>
        <w:jc w:val="center"/>
      </w:pPr>
      <w:r>
        <w:t>Наименование работодателя</w:t>
      </w:r>
    </w:p>
    <w:p w:rsidR="008778E5" w:rsidRDefault="008778E5" w:rsidP="008778E5">
      <w:pPr>
        <w:ind w:firstLine="4860"/>
      </w:pPr>
      <w:r>
        <w:t>Форма собственности и вид экономической</w:t>
      </w:r>
    </w:p>
    <w:p w:rsidR="008778E5" w:rsidRDefault="008778E5" w:rsidP="008778E5">
      <w:pPr>
        <w:ind w:firstLine="4500"/>
        <w:rPr>
          <w:sz w:val="28"/>
          <w:szCs w:val="28"/>
        </w:rPr>
      </w:pPr>
      <w:r>
        <w:t xml:space="preserve"> деятельности работодателя по ОКВЭД</w:t>
      </w:r>
      <w:r>
        <w:rPr>
          <w:sz w:val="32"/>
          <w:szCs w:val="32"/>
        </w:rPr>
        <w:t>__</w:t>
      </w:r>
      <w:r>
        <w:rPr>
          <w:sz w:val="28"/>
          <w:szCs w:val="28"/>
        </w:rPr>
        <w:t>________</w:t>
      </w:r>
    </w:p>
    <w:p w:rsidR="008778E5" w:rsidRDefault="008778E5" w:rsidP="008778E5">
      <w:pPr>
        <w:ind w:firstLine="4320"/>
      </w:pPr>
      <w:r>
        <w:t xml:space="preserve">      электронная почта ___________</w:t>
      </w:r>
    </w:p>
    <w:p w:rsidR="008778E5" w:rsidRDefault="008778E5" w:rsidP="008778E5">
      <w:pPr>
        <w:ind w:firstLine="4320"/>
      </w:pPr>
      <w:r>
        <w:t xml:space="preserve">      контактный телефон _________</w:t>
      </w:r>
    </w:p>
    <w:p w:rsidR="008778E5" w:rsidRDefault="008778E5" w:rsidP="008778E5">
      <w:pPr>
        <w:ind w:firstLine="4320"/>
        <w:rPr>
          <w:sz w:val="28"/>
          <w:szCs w:val="28"/>
        </w:rPr>
      </w:pPr>
    </w:p>
    <w:p w:rsidR="008778E5" w:rsidRDefault="008778E5" w:rsidP="008778E5">
      <w:pPr>
        <w:jc w:val="center"/>
        <w:rPr>
          <w:b/>
          <w:sz w:val="24"/>
          <w:szCs w:val="24"/>
        </w:rPr>
      </w:pPr>
      <w:r>
        <w:rPr>
          <w:b/>
        </w:rPr>
        <w:t xml:space="preserve">НАПРАВЛЕНИЕ НА ПРЕДВАРИТЕЛЬНЫЙ (ПЕРИОДИЧЕСКИЙ) </w:t>
      </w:r>
    </w:p>
    <w:p w:rsidR="008778E5" w:rsidRDefault="008778E5" w:rsidP="008778E5">
      <w:pPr>
        <w:jc w:val="center"/>
        <w:rPr>
          <w:b/>
        </w:rPr>
      </w:pPr>
      <w:r>
        <w:rPr>
          <w:b/>
        </w:rPr>
        <w:t>МЕДИЦИНСКИЙ ОСМОТР (ОБСЛЕДОВАНИЕ)</w:t>
      </w:r>
    </w:p>
    <w:p w:rsidR="008778E5" w:rsidRDefault="008778E5" w:rsidP="008778E5">
      <w:pPr>
        <w:jc w:val="center"/>
        <w:rPr>
          <w:sz w:val="28"/>
          <w:szCs w:val="28"/>
        </w:rPr>
      </w:pPr>
    </w:p>
    <w:p w:rsidR="008778E5" w:rsidRDefault="008778E5" w:rsidP="008778E5">
      <w:pPr>
        <w:jc w:val="center"/>
        <w:rPr>
          <w:sz w:val="28"/>
          <w:szCs w:val="28"/>
        </w:rPr>
      </w:pPr>
    </w:p>
    <w:p w:rsidR="0023583E" w:rsidRDefault="008778E5" w:rsidP="008778E5">
      <w:pPr>
        <w:rPr>
          <w:b/>
          <w:sz w:val="24"/>
          <w:szCs w:val="24"/>
        </w:rPr>
      </w:pPr>
      <w:r>
        <w:t xml:space="preserve">Направляется  в </w:t>
      </w:r>
      <w:r w:rsidR="0023583E">
        <w:rPr>
          <w:b/>
          <w:sz w:val="24"/>
          <w:szCs w:val="24"/>
        </w:rPr>
        <w:t>___________________________________________________________________</w:t>
      </w:r>
    </w:p>
    <w:p w:rsidR="008778E5" w:rsidRDefault="008778E5" w:rsidP="008778E5">
      <w:pPr>
        <w:rPr>
          <w:b/>
          <w:sz w:val="24"/>
          <w:szCs w:val="24"/>
        </w:rPr>
      </w:pPr>
      <w:r>
        <w:rPr>
          <w:b/>
          <w:sz w:val="24"/>
          <w:szCs w:val="24"/>
        </w:rPr>
        <w:t xml:space="preserve">г. Челябинск, </w:t>
      </w:r>
      <w:r w:rsidR="0023583E">
        <w:rPr>
          <w:b/>
          <w:sz w:val="24"/>
          <w:szCs w:val="24"/>
        </w:rPr>
        <w:t>________________________</w:t>
      </w:r>
    </w:p>
    <w:p w:rsidR="008778E5" w:rsidRDefault="008778E5" w:rsidP="008778E5">
      <w:pPr>
        <w:rPr>
          <w:b/>
          <w:sz w:val="24"/>
          <w:szCs w:val="24"/>
        </w:rPr>
      </w:pPr>
      <w:r>
        <w:rPr>
          <w:b/>
          <w:sz w:val="24"/>
          <w:szCs w:val="24"/>
        </w:rPr>
        <w:t xml:space="preserve">ОГРН  </w:t>
      </w:r>
      <w:r w:rsidR="0023583E">
        <w:rPr>
          <w:b/>
          <w:sz w:val="24"/>
          <w:szCs w:val="24"/>
        </w:rPr>
        <w:t>______________________</w:t>
      </w:r>
    </w:p>
    <w:p w:rsidR="008778E5" w:rsidRDefault="008778E5" w:rsidP="008778E5">
      <w:pPr>
        <w:rPr>
          <w:color w:val="000000" w:themeColor="text1"/>
          <w:sz w:val="24"/>
          <w:szCs w:val="24"/>
        </w:rPr>
      </w:pPr>
      <w:r>
        <w:rPr>
          <w:sz w:val="24"/>
          <w:szCs w:val="24"/>
        </w:rPr>
        <w:t xml:space="preserve">Электронная почта </w:t>
      </w:r>
      <w:hyperlink r:id="rId13" w:history="1">
        <w:r w:rsidR="0023583E">
          <w:rPr>
            <w:rStyle w:val="a7"/>
            <w:color w:val="000000" w:themeColor="text1"/>
            <w:sz w:val="24"/>
            <w:szCs w:val="24"/>
          </w:rPr>
          <w:t>__________________</w:t>
        </w:r>
      </w:hyperlink>
    </w:p>
    <w:p w:rsidR="008778E5" w:rsidRDefault="008778E5" w:rsidP="008778E5">
      <w:pPr>
        <w:rPr>
          <w:sz w:val="24"/>
          <w:szCs w:val="24"/>
        </w:rPr>
      </w:pPr>
      <w:r>
        <w:rPr>
          <w:sz w:val="24"/>
          <w:szCs w:val="24"/>
        </w:rPr>
        <w:t xml:space="preserve">Контактный телефон </w:t>
      </w:r>
      <w:r w:rsidR="0023583E">
        <w:rPr>
          <w:sz w:val="24"/>
          <w:szCs w:val="24"/>
        </w:rPr>
        <w:t>_________________________</w:t>
      </w:r>
    </w:p>
    <w:p w:rsidR="008778E5" w:rsidRDefault="008778E5" w:rsidP="008778E5"/>
    <w:p w:rsidR="008778E5" w:rsidRDefault="008778E5" w:rsidP="008778E5">
      <w:pPr>
        <w:rPr>
          <w:b/>
        </w:rPr>
      </w:pPr>
      <w:r>
        <w:t xml:space="preserve">Вид медицинского осмотра </w:t>
      </w:r>
      <w:r>
        <w:rPr>
          <w:b/>
        </w:rPr>
        <w:t>ПРЕДВАРИТЕЛЬНЫЙ</w:t>
      </w:r>
      <w:r>
        <w:t xml:space="preserve"> или </w:t>
      </w:r>
      <w:r>
        <w:rPr>
          <w:b/>
        </w:rPr>
        <w:t>ПЕРИОДИЧЕСКИЙ</w:t>
      </w:r>
    </w:p>
    <w:p w:rsidR="008778E5" w:rsidRDefault="008778E5" w:rsidP="008778E5">
      <w:r>
        <w:t>нужное подчеркнуть</w:t>
      </w:r>
    </w:p>
    <w:p w:rsidR="008778E5" w:rsidRDefault="008778E5" w:rsidP="008778E5">
      <w:pPr>
        <w:rPr>
          <w:sz w:val="24"/>
          <w:szCs w:val="24"/>
        </w:rPr>
      </w:pPr>
    </w:p>
    <w:p w:rsidR="008778E5" w:rsidRDefault="008778E5" w:rsidP="008778E5">
      <w:pPr>
        <w:rPr>
          <w:sz w:val="32"/>
          <w:szCs w:val="32"/>
        </w:rPr>
      </w:pPr>
      <w:r>
        <w:t xml:space="preserve">Фамилия, имя, отчество лица, поступающего на работу (Работника) </w:t>
      </w:r>
      <w:r>
        <w:rPr>
          <w:sz w:val="32"/>
          <w:szCs w:val="32"/>
        </w:rPr>
        <w:t>__________________________________________________________</w:t>
      </w:r>
    </w:p>
    <w:p w:rsidR="008778E5" w:rsidRDefault="008778E5" w:rsidP="008778E5">
      <w:pPr>
        <w:rPr>
          <w:sz w:val="32"/>
          <w:szCs w:val="32"/>
        </w:rPr>
      </w:pPr>
      <w:r>
        <w:rPr>
          <w:sz w:val="32"/>
          <w:szCs w:val="32"/>
        </w:rPr>
        <w:t>__________________________________________________________</w:t>
      </w:r>
    </w:p>
    <w:p w:rsidR="008778E5" w:rsidRDefault="008778E5" w:rsidP="008778E5">
      <w:r>
        <w:t>Дата рождения  _____________________</w:t>
      </w:r>
    </w:p>
    <w:p w:rsidR="008778E5" w:rsidRDefault="008778E5" w:rsidP="008778E5">
      <w:pPr>
        <w:rPr>
          <w:sz w:val="32"/>
          <w:szCs w:val="32"/>
        </w:rPr>
      </w:pPr>
      <w:r>
        <w:t xml:space="preserve">пол работника </w:t>
      </w:r>
      <w:r>
        <w:rPr>
          <w:sz w:val="32"/>
          <w:szCs w:val="32"/>
        </w:rPr>
        <w:t>______________</w:t>
      </w:r>
    </w:p>
    <w:p w:rsidR="008778E5" w:rsidRDefault="008778E5" w:rsidP="008778E5">
      <w:pPr>
        <w:rPr>
          <w:sz w:val="24"/>
          <w:szCs w:val="24"/>
        </w:rPr>
      </w:pPr>
    </w:p>
    <w:p w:rsidR="008778E5" w:rsidRDefault="008778E5" w:rsidP="008778E5">
      <w:pPr>
        <w:rPr>
          <w:sz w:val="32"/>
          <w:szCs w:val="32"/>
        </w:rPr>
      </w:pPr>
      <w:r>
        <w:t>Структурное подразделение (при наличии)</w:t>
      </w:r>
      <w:r>
        <w:rPr>
          <w:sz w:val="32"/>
          <w:szCs w:val="32"/>
        </w:rPr>
        <w:t>___________________________________</w:t>
      </w:r>
    </w:p>
    <w:p w:rsidR="008778E5" w:rsidRDefault="008778E5" w:rsidP="008778E5">
      <w:pPr>
        <w:rPr>
          <w:sz w:val="32"/>
          <w:szCs w:val="32"/>
        </w:rPr>
      </w:pPr>
      <w:r>
        <w:rPr>
          <w:sz w:val="32"/>
          <w:szCs w:val="32"/>
        </w:rPr>
        <w:t>__________________________________________________________</w:t>
      </w:r>
    </w:p>
    <w:p w:rsidR="008778E5" w:rsidRDefault="008778E5" w:rsidP="008778E5">
      <w:pPr>
        <w:rPr>
          <w:sz w:val="24"/>
          <w:szCs w:val="24"/>
        </w:rPr>
      </w:pPr>
    </w:p>
    <w:p w:rsidR="008778E5" w:rsidRDefault="008778E5" w:rsidP="008778E5">
      <w:pPr>
        <w:rPr>
          <w:sz w:val="32"/>
          <w:szCs w:val="32"/>
        </w:rPr>
      </w:pPr>
      <w:r>
        <w:t xml:space="preserve">Должность (профессия) или вид работы: </w:t>
      </w:r>
      <w:r>
        <w:rPr>
          <w:sz w:val="32"/>
          <w:szCs w:val="32"/>
        </w:rPr>
        <w:t>____________________________________</w:t>
      </w:r>
    </w:p>
    <w:p w:rsidR="008778E5" w:rsidRDefault="008778E5" w:rsidP="008778E5">
      <w:pPr>
        <w:rPr>
          <w:sz w:val="24"/>
          <w:szCs w:val="24"/>
        </w:rPr>
      </w:pPr>
      <w:r>
        <w:rPr>
          <w:sz w:val="32"/>
          <w:szCs w:val="32"/>
        </w:rPr>
        <w:t>__________________________________________________________</w:t>
      </w:r>
    </w:p>
    <w:p w:rsidR="008778E5" w:rsidRDefault="008778E5" w:rsidP="008778E5"/>
    <w:p w:rsidR="008778E5" w:rsidRDefault="008778E5" w:rsidP="008778E5">
      <w:r>
        <w:t>Вредные и (или) опасные производственные факторы (код):</w:t>
      </w:r>
    </w:p>
    <w:p w:rsidR="008778E5" w:rsidRDefault="008778E5" w:rsidP="008778E5">
      <w:pPr>
        <w:rPr>
          <w:sz w:val="36"/>
          <w:szCs w:val="36"/>
        </w:rPr>
      </w:pPr>
      <w:r>
        <w:rPr>
          <w:sz w:val="36"/>
          <w:szCs w:val="36"/>
        </w:rPr>
        <w:t>_______________________</w:t>
      </w:r>
      <w:r w:rsidR="0023583E">
        <w:rPr>
          <w:sz w:val="36"/>
          <w:szCs w:val="36"/>
        </w:rPr>
        <w:t>______________________________</w:t>
      </w:r>
    </w:p>
    <w:p w:rsidR="008778E5" w:rsidRDefault="008778E5" w:rsidP="008778E5">
      <w:pPr>
        <w:jc w:val="center"/>
        <w:rPr>
          <w:sz w:val="18"/>
          <w:szCs w:val="18"/>
        </w:rPr>
      </w:pPr>
    </w:p>
    <w:p w:rsidR="008778E5" w:rsidRDefault="008778E5" w:rsidP="008778E5">
      <w:pPr>
        <w:rPr>
          <w:sz w:val="18"/>
          <w:szCs w:val="18"/>
        </w:rPr>
      </w:pPr>
      <w:r>
        <w:rPr>
          <w:sz w:val="18"/>
          <w:szCs w:val="18"/>
        </w:rPr>
        <w:t>Номер медицинского страхового полиса обязательного и (или) добровольного медицинского страхования</w:t>
      </w:r>
    </w:p>
    <w:p w:rsidR="008778E5" w:rsidRDefault="008778E5" w:rsidP="008778E5">
      <w:pPr>
        <w:jc w:val="center"/>
        <w:rPr>
          <w:sz w:val="18"/>
          <w:szCs w:val="18"/>
        </w:rPr>
      </w:pPr>
    </w:p>
    <w:p w:rsidR="008778E5" w:rsidRDefault="008778E5" w:rsidP="008778E5">
      <w:pPr>
        <w:jc w:val="center"/>
        <w:rPr>
          <w:sz w:val="18"/>
          <w:szCs w:val="18"/>
        </w:rPr>
      </w:pPr>
    </w:p>
    <w:p w:rsidR="008778E5" w:rsidRDefault="008778E5" w:rsidP="008778E5">
      <w:pPr>
        <w:jc w:val="center"/>
        <w:rPr>
          <w:sz w:val="18"/>
          <w:szCs w:val="18"/>
        </w:rPr>
      </w:pPr>
      <w:r>
        <w:rPr>
          <w:sz w:val="18"/>
          <w:szCs w:val="18"/>
        </w:rPr>
        <w:t>_______________________________________________________________________________________________________</w:t>
      </w:r>
    </w:p>
    <w:p w:rsidR="008778E5" w:rsidRDefault="008778E5" w:rsidP="008778E5">
      <w:pPr>
        <w:jc w:val="center"/>
        <w:rPr>
          <w:sz w:val="18"/>
          <w:szCs w:val="18"/>
        </w:rPr>
      </w:pPr>
      <w:r>
        <w:rPr>
          <w:sz w:val="18"/>
          <w:szCs w:val="18"/>
        </w:rPr>
        <w:t>(уполномоченный представитель:     должность   /    подпись     Ф.И.О)</w:t>
      </w:r>
    </w:p>
    <w:p w:rsidR="008778E5" w:rsidRDefault="008778E5" w:rsidP="008778E5">
      <w:pPr>
        <w:jc w:val="center"/>
        <w:rPr>
          <w:sz w:val="18"/>
          <w:szCs w:val="18"/>
        </w:rPr>
      </w:pPr>
    </w:p>
    <w:p w:rsidR="008778E5" w:rsidRDefault="008778E5" w:rsidP="008778E5">
      <w:pPr>
        <w:jc w:val="center"/>
        <w:rPr>
          <w:sz w:val="18"/>
          <w:szCs w:val="18"/>
        </w:rPr>
      </w:pPr>
    </w:p>
    <w:p w:rsidR="001C666C" w:rsidRDefault="001C666C" w:rsidP="00461585">
      <w:pPr>
        <w:ind w:firstLine="4500"/>
      </w:pPr>
    </w:p>
    <w:p w:rsidR="00461585" w:rsidRPr="0047116B" w:rsidRDefault="00461585" w:rsidP="00461585">
      <w:pPr>
        <w:pStyle w:val="a3"/>
        <w:ind w:firstLine="709"/>
        <w:jc w:val="both"/>
        <w:rPr>
          <w:rFonts w:ascii="Times New Roman" w:hAnsi="Times New Roman" w:cs="Times New Roman"/>
          <w:b/>
          <w:bCs/>
        </w:rPr>
      </w:pPr>
      <w:r w:rsidRPr="0047116B">
        <w:rPr>
          <w:rFonts w:ascii="Times New Roman" w:hAnsi="Times New Roman" w:cs="Times New Roman"/>
          <w:b/>
          <w:bCs/>
        </w:rPr>
        <w:t>Исполнитель:</w:t>
      </w:r>
      <w:r w:rsidRPr="0047116B">
        <w:rPr>
          <w:rFonts w:ascii="Times New Roman" w:hAnsi="Times New Roman" w:cs="Times New Roman"/>
          <w:b/>
          <w:bCs/>
        </w:rPr>
        <w:tab/>
      </w:r>
      <w:r w:rsidRPr="0047116B">
        <w:rPr>
          <w:rFonts w:ascii="Times New Roman" w:hAnsi="Times New Roman" w:cs="Times New Roman"/>
          <w:b/>
          <w:bCs/>
        </w:rPr>
        <w:tab/>
      </w:r>
      <w:r w:rsidRPr="0047116B">
        <w:rPr>
          <w:rFonts w:ascii="Times New Roman" w:hAnsi="Times New Roman" w:cs="Times New Roman"/>
          <w:b/>
          <w:bCs/>
        </w:rPr>
        <w:tab/>
      </w:r>
      <w:r w:rsidRPr="0047116B">
        <w:rPr>
          <w:rFonts w:ascii="Times New Roman" w:hAnsi="Times New Roman" w:cs="Times New Roman"/>
          <w:b/>
          <w:bCs/>
        </w:rPr>
        <w:tab/>
      </w:r>
      <w:r w:rsidRPr="0047116B">
        <w:rPr>
          <w:rFonts w:ascii="Times New Roman" w:hAnsi="Times New Roman" w:cs="Times New Roman"/>
          <w:b/>
          <w:bCs/>
        </w:rPr>
        <w:tab/>
        <w:t>Заказчик:</w:t>
      </w:r>
    </w:p>
    <w:p w:rsidR="00461585" w:rsidRPr="0047116B" w:rsidRDefault="00461585" w:rsidP="00461585">
      <w:pPr>
        <w:pStyle w:val="a3"/>
        <w:tabs>
          <w:tab w:val="left" w:pos="1170"/>
        </w:tabs>
        <w:jc w:val="both"/>
        <w:rPr>
          <w:rFonts w:ascii="Times New Roman" w:hAnsi="Times New Roman" w:cs="Times New Roman"/>
          <w:b/>
          <w:bCs/>
        </w:rPr>
      </w:pPr>
      <w:r w:rsidRPr="0047116B">
        <w:rPr>
          <w:rFonts w:ascii="Times New Roman" w:hAnsi="Times New Roman" w:cs="Times New Roman"/>
          <w:b/>
          <w:bCs/>
        </w:rPr>
        <w:tab/>
      </w:r>
    </w:p>
    <w:p w:rsidR="00461585" w:rsidRPr="0047116B" w:rsidRDefault="00461585" w:rsidP="00461585">
      <w:pPr>
        <w:tabs>
          <w:tab w:val="left" w:pos="1080"/>
        </w:tabs>
        <w:spacing w:line="360" w:lineRule="auto"/>
        <w:ind w:left="709"/>
        <w:jc w:val="both"/>
      </w:pPr>
      <w:r w:rsidRPr="0047116B">
        <w:rPr>
          <w:u w:val="single"/>
        </w:rPr>
        <w:tab/>
      </w:r>
      <w:r w:rsidRPr="0047116B">
        <w:rPr>
          <w:u w:val="single"/>
        </w:rPr>
        <w:tab/>
      </w:r>
      <w:r w:rsidRPr="0047116B">
        <w:rPr>
          <w:u w:val="single"/>
        </w:rPr>
        <w:tab/>
      </w:r>
      <w:r w:rsidRPr="0047116B">
        <w:t>/</w:t>
      </w:r>
      <w:r w:rsidR="0023583E">
        <w:t>______________</w:t>
      </w:r>
      <w:r w:rsidRPr="0047116B">
        <w:t>/</w:t>
      </w:r>
      <w:r w:rsidRPr="0047116B">
        <w:tab/>
      </w:r>
      <w:r w:rsidRPr="0047116B">
        <w:tab/>
      </w:r>
      <w:r w:rsidRPr="0047116B">
        <w:rPr>
          <w:u w:val="single"/>
        </w:rPr>
        <w:tab/>
      </w:r>
      <w:r w:rsidRPr="0047116B">
        <w:rPr>
          <w:u w:val="single"/>
        </w:rPr>
        <w:tab/>
      </w:r>
      <w:r w:rsidRPr="0047116B">
        <w:rPr>
          <w:u w:val="single"/>
        </w:rPr>
        <w:tab/>
      </w:r>
      <w:r w:rsidRPr="0047116B">
        <w:t xml:space="preserve"> /</w:t>
      </w:r>
      <w:r w:rsidR="00CF1A1A">
        <w:t>Е.Е. Березянская</w:t>
      </w:r>
      <w:r w:rsidRPr="0047116B">
        <w:t>/</w:t>
      </w:r>
    </w:p>
    <w:p w:rsidR="00461585" w:rsidRDefault="00461585" w:rsidP="00461585">
      <w:pPr>
        <w:pStyle w:val="a3"/>
        <w:jc w:val="both"/>
        <w:rPr>
          <w:rFonts w:ascii="Times New Roman" w:hAnsi="Times New Roman" w:cs="Times New Roman"/>
          <w:sz w:val="24"/>
          <w:szCs w:val="24"/>
        </w:rPr>
      </w:pPr>
      <w:r>
        <w:rPr>
          <w:rFonts w:ascii="Times New Roman" w:hAnsi="Times New Roman" w:cs="Times New Roman"/>
          <w:sz w:val="24"/>
          <w:szCs w:val="24"/>
        </w:rPr>
        <w:t xml:space="preserve">              МП                                                                  МП</w:t>
      </w:r>
    </w:p>
    <w:p w:rsidR="0023583E" w:rsidRDefault="0023583E">
      <w:r>
        <w:br w:type="page"/>
      </w:r>
    </w:p>
    <w:p w:rsidR="0023583E" w:rsidRDefault="0023583E" w:rsidP="0023583E">
      <w:pPr>
        <w:pStyle w:val="a8"/>
        <w:ind w:left="6372"/>
        <w:jc w:val="left"/>
        <w:rPr>
          <w:b w:val="0"/>
          <w:bCs w:val="0"/>
          <w:sz w:val="20"/>
          <w:szCs w:val="20"/>
        </w:rPr>
        <w:sectPr w:rsidR="0023583E" w:rsidSect="0023583E">
          <w:footerReference w:type="default" r:id="rId14"/>
          <w:pgSz w:w="11906" w:h="16838"/>
          <w:pgMar w:top="1134" w:right="567" w:bottom="709" w:left="1701" w:header="709" w:footer="74" w:gutter="0"/>
          <w:cols w:space="708"/>
          <w:docGrid w:linePitch="360"/>
        </w:sectPr>
      </w:pPr>
    </w:p>
    <w:p w:rsidR="0023583E" w:rsidRPr="00D258E6" w:rsidRDefault="0023583E" w:rsidP="0023583E">
      <w:pPr>
        <w:pStyle w:val="a8"/>
        <w:ind w:left="11328"/>
        <w:jc w:val="left"/>
        <w:rPr>
          <w:b w:val="0"/>
          <w:bCs w:val="0"/>
          <w:sz w:val="20"/>
          <w:szCs w:val="20"/>
        </w:rPr>
      </w:pPr>
      <w:r w:rsidRPr="00D258E6">
        <w:rPr>
          <w:b w:val="0"/>
          <w:bCs w:val="0"/>
          <w:sz w:val="20"/>
          <w:szCs w:val="20"/>
        </w:rPr>
        <w:t xml:space="preserve">Приложение № </w:t>
      </w:r>
      <w:r>
        <w:rPr>
          <w:b w:val="0"/>
          <w:bCs w:val="0"/>
          <w:sz w:val="20"/>
          <w:szCs w:val="20"/>
        </w:rPr>
        <w:t>4</w:t>
      </w:r>
    </w:p>
    <w:p w:rsidR="0023583E" w:rsidRPr="005D1C79" w:rsidRDefault="0023583E" w:rsidP="0023583E">
      <w:pPr>
        <w:pStyle w:val="a8"/>
        <w:ind w:left="11328"/>
        <w:jc w:val="left"/>
        <w:rPr>
          <w:b w:val="0"/>
          <w:bCs w:val="0"/>
          <w:sz w:val="20"/>
          <w:szCs w:val="20"/>
        </w:rPr>
      </w:pPr>
      <w:r w:rsidRPr="005D1C79">
        <w:rPr>
          <w:b w:val="0"/>
          <w:bCs w:val="0"/>
          <w:sz w:val="20"/>
          <w:szCs w:val="20"/>
        </w:rPr>
        <w:t xml:space="preserve">к </w:t>
      </w:r>
      <w:r>
        <w:rPr>
          <w:b w:val="0"/>
          <w:bCs w:val="0"/>
          <w:sz w:val="20"/>
          <w:szCs w:val="20"/>
        </w:rPr>
        <w:t>Контракт</w:t>
      </w:r>
      <w:r w:rsidRPr="005D1C79">
        <w:rPr>
          <w:b w:val="0"/>
          <w:bCs w:val="0"/>
          <w:sz w:val="20"/>
          <w:szCs w:val="20"/>
        </w:rPr>
        <w:t xml:space="preserve">у № </w:t>
      </w:r>
      <w:r>
        <w:rPr>
          <w:b w:val="0"/>
          <w:bCs w:val="0"/>
          <w:sz w:val="20"/>
          <w:szCs w:val="20"/>
        </w:rPr>
        <w:t xml:space="preserve">___ </w:t>
      </w:r>
      <w:r w:rsidRPr="005D1C79">
        <w:rPr>
          <w:b w:val="0"/>
          <w:bCs w:val="0"/>
          <w:sz w:val="20"/>
          <w:szCs w:val="20"/>
        </w:rPr>
        <w:t xml:space="preserve">от </w:t>
      </w:r>
      <w:r>
        <w:rPr>
          <w:b w:val="0"/>
          <w:bCs w:val="0"/>
          <w:sz w:val="20"/>
          <w:szCs w:val="20"/>
        </w:rPr>
        <w:t>__________</w:t>
      </w:r>
    </w:p>
    <w:p w:rsidR="00461585" w:rsidRDefault="00461585" w:rsidP="00461585">
      <w:pPr>
        <w:ind w:firstLine="4500"/>
      </w:pPr>
    </w:p>
    <w:tbl>
      <w:tblPr>
        <w:tblStyle w:val="a6"/>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38"/>
        <w:gridCol w:w="4311"/>
        <w:gridCol w:w="1168"/>
        <w:gridCol w:w="2476"/>
        <w:gridCol w:w="2047"/>
        <w:gridCol w:w="1971"/>
      </w:tblGrid>
      <w:tr w:rsidR="0023583E" w:rsidRPr="00F438A8" w:rsidTr="00766104">
        <w:trPr>
          <w:trHeight w:val="1345"/>
          <w:jc w:val="center"/>
        </w:trPr>
        <w:tc>
          <w:tcPr>
            <w:tcW w:w="3679" w:type="pct"/>
            <w:gridSpan w:val="4"/>
            <w:noWrap/>
            <w:hideMark/>
          </w:tcPr>
          <w:p w:rsidR="0023583E" w:rsidRDefault="0023583E" w:rsidP="00766104">
            <w:pPr>
              <w:tabs>
                <w:tab w:val="left" w:pos="1080"/>
              </w:tabs>
              <w:jc w:val="right"/>
            </w:pPr>
          </w:p>
        </w:tc>
        <w:tc>
          <w:tcPr>
            <w:tcW w:w="1321" w:type="pct"/>
            <w:gridSpan w:val="2"/>
          </w:tcPr>
          <w:p w:rsidR="0023583E" w:rsidRDefault="0023583E" w:rsidP="00766104">
            <w:pPr>
              <w:tabs>
                <w:tab w:val="left" w:pos="1080"/>
              </w:tabs>
            </w:pPr>
            <w:r w:rsidRPr="00F438A8">
              <w:t>УТВЕРЖДАЮ:</w:t>
            </w:r>
          </w:p>
          <w:p w:rsidR="0023583E" w:rsidRDefault="0023583E" w:rsidP="00766104">
            <w:pPr>
              <w:tabs>
                <w:tab w:val="left" w:pos="1080"/>
              </w:tabs>
            </w:pPr>
            <w:r>
              <w:t>Заведующий МБДОУ «ДС № 76</w:t>
            </w:r>
          </w:p>
          <w:p w:rsidR="0023583E" w:rsidRDefault="0023583E" w:rsidP="00766104">
            <w:pPr>
              <w:tabs>
                <w:tab w:val="left" w:pos="1080"/>
              </w:tabs>
            </w:pPr>
            <w:r>
              <w:t>г. Челябинска»</w:t>
            </w:r>
          </w:p>
          <w:p w:rsidR="0023583E" w:rsidRDefault="0023583E" w:rsidP="00766104">
            <w:pPr>
              <w:tabs>
                <w:tab w:val="left" w:pos="1080"/>
              </w:tabs>
            </w:pPr>
          </w:p>
          <w:p w:rsidR="0023583E" w:rsidRDefault="0023583E" w:rsidP="00766104">
            <w:pPr>
              <w:tabs>
                <w:tab w:val="left" w:pos="1080"/>
              </w:tabs>
            </w:pPr>
            <w:r>
              <w:t>_______________ Е.Е. Березянская</w:t>
            </w:r>
          </w:p>
          <w:p w:rsidR="0023583E" w:rsidRPr="00F438A8" w:rsidRDefault="0023583E" w:rsidP="00766104">
            <w:pPr>
              <w:tabs>
                <w:tab w:val="left" w:pos="1080"/>
              </w:tabs>
            </w:pPr>
            <w:r>
              <w:t>М.П.</w:t>
            </w:r>
          </w:p>
        </w:tc>
      </w:tr>
      <w:tr w:rsidR="0023583E" w:rsidRPr="00F438A8" w:rsidTr="00766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5000" w:type="pct"/>
            <w:gridSpan w:val="6"/>
            <w:tcBorders>
              <w:top w:val="nil"/>
              <w:left w:val="nil"/>
              <w:bottom w:val="nil"/>
              <w:right w:val="nil"/>
            </w:tcBorders>
            <w:noWrap/>
            <w:hideMark/>
          </w:tcPr>
          <w:p w:rsidR="0023583E" w:rsidRPr="00F438A8" w:rsidRDefault="0023583E" w:rsidP="00766104">
            <w:pPr>
              <w:tabs>
                <w:tab w:val="left" w:pos="1080"/>
              </w:tabs>
            </w:pPr>
          </w:p>
        </w:tc>
      </w:tr>
      <w:tr w:rsidR="0023583E" w:rsidRPr="00F438A8" w:rsidTr="00766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5000" w:type="pct"/>
            <w:gridSpan w:val="6"/>
            <w:tcBorders>
              <w:top w:val="nil"/>
              <w:left w:val="nil"/>
              <w:bottom w:val="nil"/>
              <w:right w:val="nil"/>
            </w:tcBorders>
            <w:noWrap/>
            <w:hideMark/>
          </w:tcPr>
          <w:p w:rsidR="0023583E" w:rsidRPr="00E55C4B" w:rsidRDefault="0023583E" w:rsidP="00766104">
            <w:pPr>
              <w:tabs>
                <w:tab w:val="left" w:pos="1080"/>
              </w:tabs>
              <w:jc w:val="center"/>
              <w:rPr>
                <w:bCs/>
              </w:rPr>
            </w:pPr>
            <w:r w:rsidRPr="00E55C4B">
              <w:rPr>
                <w:bCs/>
              </w:rPr>
              <w:t>СПИСОК</w:t>
            </w:r>
          </w:p>
        </w:tc>
      </w:tr>
      <w:tr w:rsidR="0023583E" w:rsidRPr="00F438A8" w:rsidTr="00766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5000" w:type="pct"/>
            <w:gridSpan w:val="6"/>
            <w:tcBorders>
              <w:top w:val="nil"/>
              <w:left w:val="nil"/>
              <w:right w:val="nil"/>
            </w:tcBorders>
            <w:hideMark/>
          </w:tcPr>
          <w:p w:rsidR="0023583E" w:rsidRPr="00E55C4B" w:rsidRDefault="0023583E" w:rsidP="00766104">
            <w:pPr>
              <w:tabs>
                <w:tab w:val="left" w:pos="1080"/>
              </w:tabs>
              <w:jc w:val="center"/>
              <w:rPr>
                <w:bCs/>
              </w:rPr>
            </w:pPr>
            <w:r w:rsidRPr="00E55C4B">
              <w:rPr>
                <w:bCs/>
              </w:rPr>
              <w:t>работников, подлежащих прохождению периодического медицинского осмотра в 2022 г.</w:t>
            </w:r>
          </w:p>
        </w:tc>
      </w:tr>
      <w:tr w:rsidR="0023583E" w:rsidRPr="00F438A8" w:rsidTr="00766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1064" w:type="pct"/>
            <w:noWrap/>
            <w:hideMark/>
          </w:tcPr>
          <w:p w:rsidR="0023583E" w:rsidRPr="00E55C4B" w:rsidRDefault="0023583E" w:rsidP="00766104">
            <w:pPr>
              <w:tabs>
                <w:tab w:val="left" w:pos="1080"/>
              </w:tabs>
            </w:pPr>
            <w:r w:rsidRPr="00E55C4B">
              <w:t>Полное наименование организации:</w:t>
            </w:r>
          </w:p>
        </w:tc>
        <w:tc>
          <w:tcPr>
            <w:tcW w:w="2615" w:type="pct"/>
            <w:gridSpan w:val="3"/>
            <w:noWrap/>
            <w:hideMark/>
          </w:tcPr>
          <w:p w:rsidR="0023583E" w:rsidRPr="00E55C4B" w:rsidRDefault="0023583E" w:rsidP="00766104">
            <w:pPr>
              <w:tabs>
                <w:tab w:val="left" w:pos="1080"/>
              </w:tabs>
            </w:pPr>
            <w:r w:rsidRPr="00E55C4B">
              <w:t>Муниципальное бюджетное дошкольное образовательное учреждение "Детский сад № 76 г. Челябинска"</w:t>
            </w:r>
          </w:p>
        </w:tc>
        <w:tc>
          <w:tcPr>
            <w:tcW w:w="673" w:type="pct"/>
            <w:noWrap/>
            <w:hideMark/>
          </w:tcPr>
          <w:p w:rsidR="0023583E" w:rsidRPr="00E55C4B" w:rsidRDefault="0023583E" w:rsidP="00766104">
            <w:pPr>
              <w:tabs>
                <w:tab w:val="left" w:pos="1080"/>
              </w:tabs>
            </w:pPr>
            <w:r w:rsidRPr="00E55C4B">
              <w:t>Телефон:</w:t>
            </w:r>
          </w:p>
        </w:tc>
        <w:tc>
          <w:tcPr>
            <w:tcW w:w="648" w:type="pct"/>
            <w:hideMark/>
          </w:tcPr>
          <w:p w:rsidR="0023583E" w:rsidRPr="00E55C4B" w:rsidRDefault="0023583E" w:rsidP="00766104">
            <w:pPr>
              <w:tabs>
                <w:tab w:val="left" w:pos="1080"/>
              </w:tabs>
            </w:pPr>
            <w:r w:rsidRPr="00E55C4B">
              <w:t>+7-351-772-86-29</w:t>
            </w:r>
          </w:p>
        </w:tc>
      </w:tr>
      <w:tr w:rsidR="0023583E" w:rsidRPr="00F438A8" w:rsidTr="00766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1064" w:type="pct"/>
            <w:noWrap/>
            <w:hideMark/>
          </w:tcPr>
          <w:p w:rsidR="0023583E" w:rsidRPr="00E55C4B" w:rsidRDefault="0023583E" w:rsidP="00766104">
            <w:pPr>
              <w:tabs>
                <w:tab w:val="left" w:pos="1080"/>
              </w:tabs>
            </w:pPr>
            <w:r w:rsidRPr="00E55C4B">
              <w:t>Краткое наименование организации:</w:t>
            </w:r>
          </w:p>
        </w:tc>
        <w:tc>
          <w:tcPr>
            <w:tcW w:w="3936" w:type="pct"/>
            <w:gridSpan w:val="5"/>
            <w:noWrap/>
            <w:hideMark/>
          </w:tcPr>
          <w:p w:rsidR="0023583E" w:rsidRPr="00E55C4B" w:rsidRDefault="0023583E" w:rsidP="00766104">
            <w:pPr>
              <w:tabs>
                <w:tab w:val="left" w:pos="1080"/>
              </w:tabs>
            </w:pPr>
            <w:r w:rsidRPr="00E55C4B">
              <w:t>МБДОУ "ДС № 76 г. Челябинска"</w:t>
            </w:r>
          </w:p>
        </w:tc>
      </w:tr>
      <w:tr w:rsidR="0023583E" w:rsidRPr="00F438A8" w:rsidTr="00766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1064" w:type="pct"/>
            <w:noWrap/>
            <w:hideMark/>
          </w:tcPr>
          <w:p w:rsidR="0023583E" w:rsidRPr="00E55C4B" w:rsidRDefault="0023583E" w:rsidP="00766104">
            <w:pPr>
              <w:tabs>
                <w:tab w:val="left" w:pos="1080"/>
              </w:tabs>
            </w:pPr>
            <w:r w:rsidRPr="00E55C4B">
              <w:t>Код ОКВЭД</w:t>
            </w:r>
          </w:p>
        </w:tc>
        <w:tc>
          <w:tcPr>
            <w:tcW w:w="3936" w:type="pct"/>
            <w:gridSpan w:val="5"/>
            <w:noWrap/>
            <w:hideMark/>
          </w:tcPr>
          <w:p w:rsidR="0023583E" w:rsidRPr="00E55C4B" w:rsidRDefault="0023583E" w:rsidP="00766104">
            <w:pPr>
              <w:tabs>
                <w:tab w:val="left" w:pos="1080"/>
              </w:tabs>
            </w:pPr>
            <w:r w:rsidRPr="00E55C4B">
              <w:t>85.11</w:t>
            </w:r>
          </w:p>
        </w:tc>
      </w:tr>
      <w:tr w:rsidR="0023583E" w:rsidRPr="00F438A8" w:rsidTr="00766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1064" w:type="pct"/>
            <w:noWrap/>
            <w:hideMark/>
          </w:tcPr>
          <w:p w:rsidR="0023583E" w:rsidRPr="00E55C4B" w:rsidRDefault="0023583E" w:rsidP="00766104">
            <w:pPr>
              <w:tabs>
                <w:tab w:val="left" w:pos="1080"/>
              </w:tabs>
            </w:pPr>
            <w:r w:rsidRPr="00E55C4B">
              <w:t>Юридический адрес:</w:t>
            </w:r>
          </w:p>
        </w:tc>
        <w:tc>
          <w:tcPr>
            <w:tcW w:w="3936" w:type="pct"/>
            <w:gridSpan w:val="5"/>
            <w:noWrap/>
            <w:hideMark/>
          </w:tcPr>
          <w:p w:rsidR="0023583E" w:rsidRPr="00E55C4B" w:rsidRDefault="0023583E" w:rsidP="00766104">
            <w:pPr>
              <w:tabs>
                <w:tab w:val="left" w:pos="1080"/>
              </w:tabs>
            </w:pPr>
            <w:r w:rsidRPr="00E55C4B">
              <w:t>454071, г. Челябинск, ул. Котина, 50</w:t>
            </w:r>
          </w:p>
        </w:tc>
      </w:tr>
      <w:tr w:rsidR="0023583E" w:rsidRPr="00F438A8" w:rsidTr="00766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1064" w:type="pct"/>
            <w:noWrap/>
            <w:hideMark/>
          </w:tcPr>
          <w:p w:rsidR="0023583E" w:rsidRPr="00E55C4B" w:rsidRDefault="0023583E" w:rsidP="00766104">
            <w:pPr>
              <w:tabs>
                <w:tab w:val="left" w:pos="1080"/>
              </w:tabs>
            </w:pPr>
            <w:r w:rsidRPr="00E55C4B">
              <w:t>Фактический адрес:</w:t>
            </w:r>
          </w:p>
        </w:tc>
        <w:tc>
          <w:tcPr>
            <w:tcW w:w="3936" w:type="pct"/>
            <w:gridSpan w:val="5"/>
            <w:noWrap/>
            <w:hideMark/>
          </w:tcPr>
          <w:p w:rsidR="0023583E" w:rsidRPr="00E55C4B" w:rsidRDefault="0023583E" w:rsidP="00766104">
            <w:pPr>
              <w:tabs>
                <w:tab w:val="left" w:pos="1080"/>
              </w:tabs>
            </w:pPr>
            <w:r w:rsidRPr="00E55C4B">
              <w:t>454071, г. Челябинск, ул. Котина, 50</w:t>
            </w:r>
          </w:p>
        </w:tc>
      </w:tr>
      <w:tr w:rsidR="0023583E" w:rsidRPr="00F438A8" w:rsidTr="00766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1064" w:type="pct"/>
            <w:noWrap/>
            <w:hideMark/>
          </w:tcPr>
          <w:p w:rsidR="0023583E" w:rsidRPr="00E55C4B" w:rsidRDefault="0023583E" w:rsidP="00766104">
            <w:pPr>
              <w:tabs>
                <w:tab w:val="left" w:pos="1080"/>
              </w:tabs>
            </w:pPr>
            <w:r w:rsidRPr="00E55C4B">
              <w:t>Ф.И.О. Руководителя:</w:t>
            </w:r>
          </w:p>
        </w:tc>
        <w:tc>
          <w:tcPr>
            <w:tcW w:w="3936" w:type="pct"/>
            <w:gridSpan w:val="5"/>
            <w:noWrap/>
            <w:hideMark/>
          </w:tcPr>
          <w:p w:rsidR="0023583E" w:rsidRPr="00E55C4B" w:rsidRDefault="0023583E" w:rsidP="00766104">
            <w:pPr>
              <w:tabs>
                <w:tab w:val="left" w:pos="1080"/>
              </w:tabs>
            </w:pPr>
            <w:r w:rsidRPr="00E55C4B">
              <w:t>Березянская Елена Евгеньевна</w:t>
            </w:r>
          </w:p>
        </w:tc>
      </w:tr>
      <w:tr w:rsidR="0023583E" w:rsidRPr="00F438A8" w:rsidTr="00766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jc w:val="center"/>
        </w:trPr>
        <w:tc>
          <w:tcPr>
            <w:tcW w:w="5000" w:type="pct"/>
            <w:gridSpan w:val="6"/>
            <w:noWrap/>
            <w:hideMark/>
          </w:tcPr>
          <w:p w:rsidR="0023583E" w:rsidRPr="00F438A8" w:rsidRDefault="0023583E" w:rsidP="00766104">
            <w:pPr>
              <w:tabs>
                <w:tab w:val="left" w:pos="1080"/>
              </w:tabs>
            </w:pPr>
          </w:p>
        </w:tc>
      </w:tr>
      <w:tr w:rsidR="0023583E" w:rsidRPr="00F438A8" w:rsidTr="00766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2481" w:type="pct"/>
            <w:gridSpan w:val="2"/>
            <w:noWrap/>
            <w:vAlign w:val="center"/>
            <w:hideMark/>
          </w:tcPr>
          <w:p w:rsidR="0023583E" w:rsidRPr="00F438A8" w:rsidRDefault="0023583E" w:rsidP="00766104">
            <w:pPr>
              <w:tabs>
                <w:tab w:val="left" w:pos="1080"/>
              </w:tabs>
              <w:rPr>
                <w:b/>
                <w:bCs/>
              </w:rPr>
            </w:pPr>
            <w:r w:rsidRPr="00F438A8">
              <w:t>Численность работающих всего:</w:t>
            </w:r>
          </w:p>
        </w:tc>
        <w:tc>
          <w:tcPr>
            <w:tcW w:w="384" w:type="pct"/>
            <w:vAlign w:val="center"/>
          </w:tcPr>
          <w:p w:rsidR="0023583E" w:rsidRPr="00E55C4B" w:rsidRDefault="0023583E" w:rsidP="00766104">
            <w:pPr>
              <w:tabs>
                <w:tab w:val="left" w:pos="1080"/>
              </w:tabs>
              <w:rPr>
                <w:bCs/>
              </w:rPr>
            </w:pPr>
            <w:r w:rsidRPr="00E55C4B">
              <w:rPr>
                <w:bCs/>
              </w:rPr>
              <w:t>48</w:t>
            </w:r>
          </w:p>
        </w:tc>
        <w:tc>
          <w:tcPr>
            <w:tcW w:w="1487" w:type="pct"/>
            <w:gridSpan w:val="2"/>
            <w:vAlign w:val="center"/>
            <w:hideMark/>
          </w:tcPr>
          <w:p w:rsidR="0023583E" w:rsidRPr="00E55C4B" w:rsidRDefault="0023583E" w:rsidP="00766104">
            <w:pPr>
              <w:tabs>
                <w:tab w:val="left" w:pos="1080"/>
              </w:tabs>
            </w:pPr>
            <w:r w:rsidRPr="00E55C4B">
              <w:t>в том числе женщин</w:t>
            </w:r>
          </w:p>
        </w:tc>
        <w:tc>
          <w:tcPr>
            <w:tcW w:w="648" w:type="pct"/>
            <w:noWrap/>
            <w:vAlign w:val="center"/>
            <w:hideMark/>
          </w:tcPr>
          <w:p w:rsidR="0023583E" w:rsidRPr="00E55C4B" w:rsidRDefault="0023583E" w:rsidP="00766104">
            <w:pPr>
              <w:tabs>
                <w:tab w:val="left" w:pos="1080"/>
              </w:tabs>
            </w:pPr>
            <w:r w:rsidRPr="00E55C4B">
              <w:rPr>
                <w:bCs/>
              </w:rPr>
              <w:t>44</w:t>
            </w:r>
          </w:p>
        </w:tc>
      </w:tr>
      <w:tr w:rsidR="0023583E" w:rsidRPr="00F438A8" w:rsidTr="00766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2481" w:type="pct"/>
            <w:gridSpan w:val="2"/>
            <w:noWrap/>
            <w:vAlign w:val="center"/>
            <w:hideMark/>
          </w:tcPr>
          <w:p w:rsidR="0023583E" w:rsidRPr="00F438A8" w:rsidRDefault="0023583E" w:rsidP="00766104">
            <w:pPr>
              <w:tabs>
                <w:tab w:val="left" w:pos="1080"/>
              </w:tabs>
            </w:pPr>
            <w:r w:rsidRPr="00F438A8">
              <w:t>Численность работающих во вредных условиях труда</w:t>
            </w:r>
            <w:r>
              <w:t>,</w:t>
            </w:r>
            <w:r w:rsidRPr="00F438A8">
              <w:t xml:space="preserve"> всего</w:t>
            </w:r>
          </w:p>
        </w:tc>
        <w:tc>
          <w:tcPr>
            <w:tcW w:w="384" w:type="pct"/>
            <w:noWrap/>
            <w:vAlign w:val="center"/>
            <w:hideMark/>
          </w:tcPr>
          <w:p w:rsidR="0023583E" w:rsidRPr="00E55C4B" w:rsidRDefault="0023583E" w:rsidP="00766104">
            <w:pPr>
              <w:tabs>
                <w:tab w:val="left" w:pos="1080"/>
              </w:tabs>
              <w:rPr>
                <w:bCs/>
              </w:rPr>
            </w:pPr>
            <w:r w:rsidRPr="00E55C4B">
              <w:rPr>
                <w:bCs/>
              </w:rPr>
              <w:t>12</w:t>
            </w:r>
          </w:p>
        </w:tc>
        <w:tc>
          <w:tcPr>
            <w:tcW w:w="1487" w:type="pct"/>
            <w:gridSpan w:val="2"/>
            <w:vAlign w:val="center"/>
            <w:hideMark/>
          </w:tcPr>
          <w:p w:rsidR="0023583E" w:rsidRPr="00E55C4B" w:rsidRDefault="0023583E" w:rsidP="00766104">
            <w:pPr>
              <w:tabs>
                <w:tab w:val="left" w:pos="1080"/>
              </w:tabs>
            </w:pPr>
            <w:r w:rsidRPr="00E55C4B">
              <w:t>в том числе женщин</w:t>
            </w:r>
          </w:p>
        </w:tc>
        <w:tc>
          <w:tcPr>
            <w:tcW w:w="648" w:type="pct"/>
            <w:noWrap/>
            <w:vAlign w:val="center"/>
            <w:hideMark/>
          </w:tcPr>
          <w:p w:rsidR="0023583E" w:rsidRPr="00E55C4B" w:rsidRDefault="0023583E" w:rsidP="00766104">
            <w:pPr>
              <w:tabs>
                <w:tab w:val="left" w:pos="1080"/>
              </w:tabs>
            </w:pPr>
            <w:r w:rsidRPr="00E55C4B">
              <w:rPr>
                <w:bCs/>
              </w:rPr>
              <w:t>12</w:t>
            </w:r>
          </w:p>
        </w:tc>
      </w:tr>
      <w:tr w:rsidR="0023583E" w:rsidRPr="00F438A8" w:rsidTr="00766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2481" w:type="pct"/>
            <w:gridSpan w:val="2"/>
            <w:noWrap/>
            <w:vAlign w:val="center"/>
            <w:hideMark/>
          </w:tcPr>
          <w:p w:rsidR="0023583E" w:rsidRPr="00F438A8" w:rsidRDefault="0023583E" w:rsidP="00766104">
            <w:pPr>
              <w:tabs>
                <w:tab w:val="left" w:pos="1080"/>
              </w:tabs>
            </w:pPr>
            <w:r w:rsidRPr="00F438A8">
              <w:t>Численность работающих не достигших возраста 18 лет</w:t>
            </w:r>
          </w:p>
        </w:tc>
        <w:tc>
          <w:tcPr>
            <w:tcW w:w="384" w:type="pct"/>
            <w:noWrap/>
            <w:vAlign w:val="center"/>
            <w:hideMark/>
          </w:tcPr>
          <w:p w:rsidR="0023583E" w:rsidRPr="00E55C4B" w:rsidRDefault="0023583E" w:rsidP="00766104">
            <w:pPr>
              <w:tabs>
                <w:tab w:val="left" w:pos="1080"/>
              </w:tabs>
              <w:rPr>
                <w:bCs/>
              </w:rPr>
            </w:pPr>
            <w:r w:rsidRPr="00E55C4B">
              <w:rPr>
                <w:bCs/>
              </w:rPr>
              <w:t>0</w:t>
            </w:r>
          </w:p>
        </w:tc>
        <w:tc>
          <w:tcPr>
            <w:tcW w:w="1487" w:type="pct"/>
            <w:gridSpan w:val="2"/>
            <w:vAlign w:val="center"/>
            <w:hideMark/>
          </w:tcPr>
          <w:p w:rsidR="0023583E" w:rsidRPr="00E55C4B" w:rsidRDefault="0023583E" w:rsidP="00766104">
            <w:pPr>
              <w:tabs>
                <w:tab w:val="left" w:pos="1080"/>
              </w:tabs>
            </w:pPr>
            <w:r w:rsidRPr="00E55C4B">
              <w:t>в том числе женщин</w:t>
            </w:r>
          </w:p>
        </w:tc>
        <w:tc>
          <w:tcPr>
            <w:tcW w:w="648" w:type="pct"/>
            <w:noWrap/>
            <w:vAlign w:val="center"/>
            <w:hideMark/>
          </w:tcPr>
          <w:p w:rsidR="0023583E" w:rsidRPr="00E55C4B" w:rsidRDefault="0023583E" w:rsidP="00766104">
            <w:pPr>
              <w:tabs>
                <w:tab w:val="left" w:pos="1080"/>
              </w:tabs>
            </w:pPr>
            <w:r w:rsidRPr="00E55C4B">
              <w:rPr>
                <w:bCs/>
              </w:rPr>
              <w:t>0</w:t>
            </w:r>
          </w:p>
        </w:tc>
      </w:tr>
      <w:tr w:rsidR="0023583E" w:rsidRPr="00F438A8" w:rsidTr="00766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2481" w:type="pct"/>
            <w:gridSpan w:val="2"/>
            <w:noWrap/>
            <w:vAlign w:val="center"/>
            <w:hideMark/>
          </w:tcPr>
          <w:p w:rsidR="0023583E" w:rsidRPr="00F438A8" w:rsidRDefault="0023583E" w:rsidP="00766104">
            <w:pPr>
              <w:tabs>
                <w:tab w:val="left" w:pos="1080"/>
              </w:tabs>
            </w:pPr>
            <w:r w:rsidRPr="00F438A8">
              <w:t>Количество подлежащих медосмотрам всего</w:t>
            </w:r>
          </w:p>
        </w:tc>
        <w:tc>
          <w:tcPr>
            <w:tcW w:w="384" w:type="pct"/>
            <w:noWrap/>
            <w:vAlign w:val="center"/>
            <w:hideMark/>
          </w:tcPr>
          <w:p w:rsidR="0023583E" w:rsidRPr="00E55C4B" w:rsidRDefault="0023583E" w:rsidP="00766104">
            <w:pPr>
              <w:tabs>
                <w:tab w:val="left" w:pos="1080"/>
              </w:tabs>
              <w:rPr>
                <w:bCs/>
              </w:rPr>
            </w:pPr>
            <w:r w:rsidRPr="00E55C4B">
              <w:rPr>
                <w:bCs/>
              </w:rPr>
              <w:t>48</w:t>
            </w:r>
          </w:p>
        </w:tc>
        <w:tc>
          <w:tcPr>
            <w:tcW w:w="1487" w:type="pct"/>
            <w:gridSpan w:val="2"/>
            <w:vAlign w:val="center"/>
            <w:hideMark/>
          </w:tcPr>
          <w:p w:rsidR="0023583E" w:rsidRPr="00E55C4B" w:rsidRDefault="0023583E" w:rsidP="00766104">
            <w:pPr>
              <w:tabs>
                <w:tab w:val="left" w:pos="1080"/>
              </w:tabs>
            </w:pPr>
            <w:r w:rsidRPr="00E55C4B">
              <w:t>в том числе женщин</w:t>
            </w:r>
          </w:p>
        </w:tc>
        <w:tc>
          <w:tcPr>
            <w:tcW w:w="648" w:type="pct"/>
            <w:noWrap/>
            <w:vAlign w:val="center"/>
            <w:hideMark/>
          </w:tcPr>
          <w:p w:rsidR="0023583E" w:rsidRPr="00E55C4B" w:rsidRDefault="0023583E" w:rsidP="00766104">
            <w:pPr>
              <w:tabs>
                <w:tab w:val="left" w:pos="1080"/>
              </w:tabs>
            </w:pPr>
            <w:r w:rsidRPr="00E55C4B">
              <w:rPr>
                <w:bCs/>
              </w:rPr>
              <w:t>44</w:t>
            </w:r>
          </w:p>
        </w:tc>
      </w:tr>
      <w:tr w:rsidR="0023583E" w:rsidRPr="00F438A8" w:rsidTr="00766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2481" w:type="pct"/>
            <w:gridSpan w:val="2"/>
            <w:noWrap/>
            <w:vAlign w:val="center"/>
            <w:hideMark/>
          </w:tcPr>
          <w:p w:rsidR="0023583E" w:rsidRPr="00A76A89" w:rsidRDefault="0023583E" w:rsidP="00766104">
            <w:pPr>
              <w:tabs>
                <w:tab w:val="left" w:pos="1080"/>
              </w:tabs>
            </w:pPr>
            <w:r w:rsidRPr="00F438A8">
              <w:t xml:space="preserve">Количество </w:t>
            </w:r>
            <w:r w:rsidRPr="00A76A89">
              <w:rPr>
                <w:rFonts w:eastAsiaTheme="minorHAnsi"/>
                <w:lang w:eastAsia="en-US"/>
              </w:rPr>
              <w:t>мужчин старше 40 лет</w:t>
            </w:r>
          </w:p>
        </w:tc>
        <w:tc>
          <w:tcPr>
            <w:tcW w:w="384" w:type="pct"/>
            <w:noWrap/>
            <w:vAlign w:val="center"/>
            <w:hideMark/>
          </w:tcPr>
          <w:p w:rsidR="0023583E" w:rsidRPr="00E55C4B" w:rsidRDefault="0023583E" w:rsidP="00766104">
            <w:pPr>
              <w:tabs>
                <w:tab w:val="left" w:pos="1080"/>
              </w:tabs>
              <w:rPr>
                <w:bCs/>
              </w:rPr>
            </w:pPr>
            <w:r w:rsidRPr="00E55C4B">
              <w:rPr>
                <w:bCs/>
              </w:rPr>
              <w:t>4</w:t>
            </w:r>
          </w:p>
        </w:tc>
        <w:tc>
          <w:tcPr>
            <w:tcW w:w="1487" w:type="pct"/>
            <w:gridSpan w:val="2"/>
            <w:vAlign w:val="center"/>
            <w:hideMark/>
          </w:tcPr>
          <w:p w:rsidR="0023583E" w:rsidRPr="00E55C4B" w:rsidRDefault="0023583E" w:rsidP="00766104">
            <w:pPr>
              <w:tabs>
                <w:tab w:val="left" w:pos="1080"/>
              </w:tabs>
            </w:pPr>
          </w:p>
        </w:tc>
        <w:tc>
          <w:tcPr>
            <w:tcW w:w="648" w:type="pct"/>
            <w:noWrap/>
            <w:vAlign w:val="center"/>
            <w:hideMark/>
          </w:tcPr>
          <w:p w:rsidR="0023583E" w:rsidRPr="00E55C4B" w:rsidRDefault="0023583E" w:rsidP="00766104">
            <w:pPr>
              <w:tabs>
                <w:tab w:val="left" w:pos="1080"/>
              </w:tabs>
              <w:rPr>
                <w:bCs/>
              </w:rPr>
            </w:pPr>
          </w:p>
        </w:tc>
      </w:tr>
      <w:tr w:rsidR="0023583E" w:rsidRPr="00F438A8" w:rsidTr="00766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2481" w:type="pct"/>
            <w:gridSpan w:val="2"/>
            <w:noWrap/>
            <w:vAlign w:val="center"/>
          </w:tcPr>
          <w:p w:rsidR="0023583E" w:rsidRPr="00A76A89" w:rsidRDefault="0023583E" w:rsidP="00766104">
            <w:pPr>
              <w:tabs>
                <w:tab w:val="left" w:pos="1080"/>
              </w:tabs>
            </w:pPr>
            <w:r w:rsidRPr="00F438A8">
              <w:t xml:space="preserve">Количество </w:t>
            </w:r>
            <w:r w:rsidRPr="00A76A89">
              <w:rPr>
                <w:rFonts w:eastAsiaTheme="minorHAnsi"/>
                <w:lang w:eastAsia="en-US"/>
              </w:rPr>
              <w:t>женщин старше 40 лет</w:t>
            </w:r>
          </w:p>
        </w:tc>
        <w:tc>
          <w:tcPr>
            <w:tcW w:w="384" w:type="pct"/>
            <w:noWrap/>
            <w:vAlign w:val="center"/>
          </w:tcPr>
          <w:p w:rsidR="0023583E" w:rsidRPr="00E55C4B" w:rsidRDefault="0023583E" w:rsidP="00766104">
            <w:pPr>
              <w:tabs>
                <w:tab w:val="left" w:pos="1080"/>
              </w:tabs>
              <w:rPr>
                <w:bCs/>
              </w:rPr>
            </w:pPr>
            <w:r w:rsidRPr="00E55C4B">
              <w:rPr>
                <w:bCs/>
              </w:rPr>
              <w:t>23</w:t>
            </w:r>
          </w:p>
        </w:tc>
        <w:tc>
          <w:tcPr>
            <w:tcW w:w="1487" w:type="pct"/>
            <w:gridSpan w:val="2"/>
            <w:vAlign w:val="center"/>
          </w:tcPr>
          <w:p w:rsidR="0023583E" w:rsidRPr="00E55C4B" w:rsidRDefault="0023583E" w:rsidP="00766104">
            <w:pPr>
              <w:tabs>
                <w:tab w:val="left" w:pos="1080"/>
              </w:tabs>
            </w:pPr>
          </w:p>
        </w:tc>
        <w:tc>
          <w:tcPr>
            <w:tcW w:w="648" w:type="pct"/>
            <w:noWrap/>
            <w:vAlign w:val="center"/>
          </w:tcPr>
          <w:p w:rsidR="0023583E" w:rsidRPr="00E55C4B" w:rsidRDefault="0023583E" w:rsidP="00766104">
            <w:pPr>
              <w:tabs>
                <w:tab w:val="left" w:pos="1080"/>
              </w:tabs>
              <w:rPr>
                <w:bCs/>
              </w:rPr>
            </w:pPr>
          </w:p>
        </w:tc>
      </w:tr>
    </w:tbl>
    <w:p w:rsidR="0023583E" w:rsidRDefault="0023583E" w:rsidP="0023583E"/>
    <w:tbl>
      <w:tblPr>
        <w:tblStyle w:val="a6"/>
        <w:tblW w:w="5000" w:type="pct"/>
        <w:jc w:val="center"/>
        <w:tblLook w:val="04A0"/>
      </w:tblPr>
      <w:tblGrid>
        <w:gridCol w:w="711"/>
        <w:gridCol w:w="3519"/>
        <w:gridCol w:w="1262"/>
        <w:gridCol w:w="800"/>
        <w:gridCol w:w="3283"/>
        <w:gridCol w:w="1409"/>
        <w:gridCol w:w="1409"/>
        <w:gridCol w:w="1409"/>
        <w:gridCol w:w="1409"/>
      </w:tblGrid>
      <w:tr w:rsidR="00DA182D" w:rsidRPr="00DA182D" w:rsidTr="00DA182D">
        <w:trPr>
          <w:trHeight w:val="659"/>
          <w:tblHeader/>
          <w:jc w:val="center"/>
        </w:trPr>
        <w:tc>
          <w:tcPr>
            <w:tcW w:w="234" w:type="pct"/>
            <w:vAlign w:val="center"/>
            <w:hideMark/>
          </w:tcPr>
          <w:p w:rsidR="00DA182D" w:rsidRPr="00DA182D" w:rsidRDefault="00DA182D" w:rsidP="00766104">
            <w:pPr>
              <w:tabs>
                <w:tab w:val="left" w:pos="1080"/>
              </w:tabs>
              <w:jc w:val="center"/>
              <w:rPr>
                <w:b/>
                <w:bCs/>
                <w:sz w:val="18"/>
                <w:szCs w:val="18"/>
              </w:rPr>
            </w:pPr>
            <w:r w:rsidRPr="00DA182D">
              <w:rPr>
                <w:b/>
                <w:bCs/>
                <w:sz w:val="18"/>
                <w:szCs w:val="18"/>
              </w:rPr>
              <w:t>№ п\п</w:t>
            </w:r>
          </w:p>
        </w:tc>
        <w:tc>
          <w:tcPr>
            <w:tcW w:w="1157" w:type="pct"/>
            <w:vAlign w:val="center"/>
            <w:hideMark/>
          </w:tcPr>
          <w:p w:rsidR="00DA182D" w:rsidRPr="00DA182D" w:rsidRDefault="00DA182D" w:rsidP="00766104">
            <w:pPr>
              <w:tabs>
                <w:tab w:val="left" w:pos="1080"/>
              </w:tabs>
              <w:jc w:val="center"/>
              <w:rPr>
                <w:b/>
                <w:bCs/>
                <w:sz w:val="18"/>
                <w:szCs w:val="18"/>
              </w:rPr>
            </w:pPr>
            <w:r w:rsidRPr="00DA182D">
              <w:rPr>
                <w:b/>
                <w:bCs/>
                <w:sz w:val="18"/>
                <w:szCs w:val="18"/>
              </w:rPr>
              <w:t>Ф.И.О.</w:t>
            </w:r>
          </w:p>
        </w:tc>
        <w:tc>
          <w:tcPr>
            <w:tcW w:w="415" w:type="pct"/>
            <w:vAlign w:val="center"/>
            <w:hideMark/>
          </w:tcPr>
          <w:p w:rsidR="00DA182D" w:rsidRPr="00DA182D" w:rsidRDefault="00DA182D" w:rsidP="00766104">
            <w:pPr>
              <w:tabs>
                <w:tab w:val="left" w:pos="1080"/>
              </w:tabs>
              <w:jc w:val="center"/>
              <w:rPr>
                <w:b/>
                <w:bCs/>
                <w:sz w:val="18"/>
                <w:szCs w:val="18"/>
              </w:rPr>
            </w:pPr>
            <w:r w:rsidRPr="00DA182D">
              <w:rPr>
                <w:b/>
                <w:bCs/>
                <w:sz w:val="18"/>
                <w:szCs w:val="18"/>
              </w:rPr>
              <w:t>Дата рождения</w:t>
            </w:r>
          </w:p>
        </w:tc>
        <w:tc>
          <w:tcPr>
            <w:tcW w:w="263" w:type="pct"/>
            <w:vAlign w:val="center"/>
            <w:hideMark/>
          </w:tcPr>
          <w:p w:rsidR="00DA182D" w:rsidRPr="00DA182D" w:rsidRDefault="00DA182D" w:rsidP="00766104">
            <w:pPr>
              <w:tabs>
                <w:tab w:val="left" w:pos="1080"/>
              </w:tabs>
              <w:jc w:val="center"/>
              <w:rPr>
                <w:b/>
                <w:bCs/>
                <w:sz w:val="18"/>
                <w:szCs w:val="18"/>
              </w:rPr>
            </w:pPr>
            <w:r w:rsidRPr="00DA182D">
              <w:rPr>
                <w:b/>
                <w:bCs/>
                <w:sz w:val="18"/>
                <w:szCs w:val="18"/>
              </w:rPr>
              <w:t>Пол</w:t>
            </w:r>
          </w:p>
          <w:p w:rsidR="00DA182D" w:rsidRPr="00DA182D" w:rsidRDefault="00DA182D" w:rsidP="00766104">
            <w:pPr>
              <w:tabs>
                <w:tab w:val="left" w:pos="1080"/>
              </w:tabs>
              <w:jc w:val="center"/>
              <w:rPr>
                <w:b/>
                <w:bCs/>
                <w:sz w:val="18"/>
                <w:szCs w:val="18"/>
              </w:rPr>
            </w:pPr>
            <w:r w:rsidRPr="00DA182D">
              <w:rPr>
                <w:b/>
                <w:bCs/>
                <w:sz w:val="18"/>
                <w:szCs w:val="18"/>
              </w:rPr>
              <w:t>(Ж/ М)</w:t>
            </w:r>
          </w:p>
        </w:tc>
        <w:tc>
          <w:tcPr>
            <w:tcW w:w="1079" w:type="pct"/>
            <w:vAlign w:val="center"/>
            <w:hideMark/>
          </w:tcPr>
          <w:p w:rsidR="00DA182D" w:rsidRPr="00DA182D" w:rsidRDefault="00DA182D" w:rsidP="00766104">
            <w:pPr>
              <w:tabs>
                <w:tab w:val="left" w:pos="1080"/>
              </w:tabs>
              <w:jc w:val="center"/>
              <w:rPr>
                <w:b/>
                <w:bCs/>
                <w:sz w:val="18"/>
                <w:szCs w:val="18"/>
              </w:rPr>
            </w:pPr>
            <w:r w:rsidRPr="00DA182D">
              <w:rPr>
                <w:b/>
                <w:bCs/>
                <w:sz w:val="18"/>
                <w:szCs w:val="18"/>
              </w:rPr>
              <w:t>Профессия</w:t>
            </w:r>
          </w:p>
        </w:tc>
        <w:tc>
          <w:tcPr>
            <w:tcW w:w="463" w:type="pct"/>
            <w:vAlign w:val="center"/>
          </w:tcPr>
          <w:p w:rsidR="00DA182D" w:rsidRPr="00DA182D" w:rsidRDefault="00DA182D" w:rsidP="00DA182D">
            <w:pPr>
              <w:tabs>
                <w:tab w:val="left" w:pos="1080"/>
              </w:tabs>
              <w:jc w:val="center"/>
              <w:rPr>
                <w:b/>
                <w:bCs/>
                <w:sz w:val="18"/>
                <w:szCs w:val="18"/>
              </w:rPr>
            </w:pPr>
            <w:r w:rsidRPr="00DA182D">
              <w:rPr>
                <w:b/>
                <w:bCs/>
                <w:sz w:val="18"/>
                <w:szCs w:val="18"/>
              </w:rPr>
              <w:t>СНИЛС</w:t>
            </w:r>
          </w:p>
        </w:tc>
        <w:tc>
          <w:tcPr>
            <w:tcW w:w="463" w:type="pct"/>
            <w:vAlign w:val="center"/>
          </w:tcPr>
          <w:p w:rsidR="00DA182D" w:rsidRPr="00DA182D" w:rsidRDefault="00DA182D" w:rsidP="00DA182D">
            <w:pPr>
              <w:tabs>
                <w:tab w:val="left" w:pos="1080"/>
              </w:tabs>
              <w:jc w:val="center"/>
              <w:rPr>
                <w:b/>
                <w:bCs/>
                <w:sz w:val="18"/>
                <w:szCs w:val="18"/>
              </w:rPr>
            </w:pPr>
            <w:r w:rsidRPr="00DA182D">
              <w:rPr>
                <w:b/>
                <w:bCs/>
                <w:sz w:val="18"/>
                <w:szCs w:val="18"/>
              </w:rPr>
              <w:t>Адрес места жительства</w:t>
            </w:r>
          </w:p>
        </w:tc>
        <w:tc>
          <w:tcPr>
            <w:tcW w:w="463" w:type="pct"/>
            <w:vAlign w:val="center"/>
            <w:hideMark/>
          </w:tcPr>
          <w:p w:rsidR="00DA182D" w:rsidRPr="00DA182D" w:rsidRDefault="00DA182D" w:rsidP="0023583E">
            <w:pPr>
              <w:tabs>
                <w:tab w:val="left" w:pos="1080"/>
              </w:tabs>
              <w:jc w:val="center"/>
              <w:rPr>
                <w:b/>
                <w:bCs/>
                <w:sz w:val="18"/>
                <w:szCs w:val="18"/>
              </w:rPr>
            </w:pPr>
            <w:r w:rsidRPr="00DA182D">
              <w:rPr>
                <w:b/>
                <w:bCs/>
                <w:sz w:val="18"/>
                <w:szCs w:val="18"/>
              </w:rPr>
              <w:t>Шифр вредности (по СОУТ)</w:t>
            </w:r>
          </w:p>
        </w:tc>
        <w:tc>
          <w:tcPr>
            <w:tcW w:w="463" w:type="pct"/>
            <w:vAlign w:val="center"/>
          </w:tcPr>
          <w:p w:rsidR="00DA182D" w:rsidRPr="00DA182D" w:rsidRDefault="00DA182D" w:rsidP="00DA182D">
            <w:pPr>
              <w:tabs>
                <w:tab w:val="left" w:pos="1080"/>
              </w:tabs>
              <w:jc w:val="center"/>
              <w:rPr>
                <w:b/>
                <w:bCs/>
                <w:sz w:val="18"/>
                <w:szCs w:val="18"/>
              </w:rPr>
            </w:pPr>
            <w:r w:rsidRPr="00DA182D">
              <w:rPr>
                <w:b/>
                <w:bCs/>
                <w:sz w:val="18"/>
                <w:szCs w:val="18"/>
              </w:rPr>
              <w:t>Дата последнего мед.осмотра</w:t>
            </w:r>
          </w:p>
        </w:tc>
      </w:tr>
      <w:tr w:rsidR="00DA182D" w:rsidRPr="001B7D03" w:rsidTr="00DA182D">
        <w:trPr>
          <w:trHeight w:val="288"/>
          <w:jc w:val="center"/>
        </w:trPr>
        <w:tc>
          <w:tcPr>
            <w:tcW w:w="234" w:type="pct"/>
            <w:noWrap/>
            <w:vAlign w:val="center"/>
            <w:hideMark/>
          </w:tcPr>
          <w:p w:rsidR="00DA182D" w:rsidRPr="004D0C14" w:rsidRDefault="00DA182D" w:rsidP="0023583E">
            <w:pPr>
              <w:pStyle w:val="af2"/>
              <w:numPr>
                <w:ilvl w:val="0"/>
                <w:numId w:val="11"/>
              </w:numPr>
              <w:tabs>
                <w:tab w:val="left" w:pos="142"/>
                <w:tab w:val="left" w:pos="1080"/>
              </w:tabs>
              <w:spacing w:after="0" w:line="240" w:lineRule="auto"/>
              <w:jc w:val="center"/>
            </w:pPr>
          </w:p>
        </w:tc>
        <w:tc>
          <w:tcPr>
            <w:tcW w:w="1157" w:type="pct"/>
            <w:vAlign w:val="center"/>
            <w:hideMark/>
          </w:tcPr>
          <w:p w:rsidR="00DA182D" w:rsidRPr="001B7D03" w:rsidRDefault="00DA182D" w:rsidP="00766104">
            <w:pPr>
              <w:rPr>
                <w:color w:val="000000"/>
              </w:rPr>
            </w:pPr>
          </w:p>
        </w:tc>
        <w:tc>
          <w:tcPr>
            <w:tcW w:w="415" w:type="pct"/>
            <w:hideMark/>
          </w:tcPr>
          <w:p w:rsidR="00DA182D" w:rsidRPr="001B7D03" w:rsidRDefault="00DA182D" w:rsidP="00766104">
            <w:pPr>
              <w:tabs>
                <w:tab w:val="left" w:pos="1080"/>
              </w:tabs>
              <w:rPr>
                <w:iCs/>
              </w:rPr>
            </w:pPr>
          </w:p>
        </w:tc>
        <w:tc>
          <w:tcPr>
            <w:tcW w:w="263" w:type="pct"/>
            <w:noWrap/>
            <w:vAlign w:val="center"/>
            <w:hideMark/>
          </w:tcPr>
          <w:p w:rsidR="00DA182D" w:rsidRPr="001B7D03" w:rsidRDefault="00DA182D" w:rsidP="00766104">
            <w:pPr>
              <w:tabs>
                <w:tab w:val="left" w:pos="1080"/>
              </w:tabs>
              <w:jc w:val="center"/>
            </w:pPr>
          </w:p>
        </w:tc>
        <w:tc>
          <w:tcPr>
            <w:tcW w:w="1079" w:type="pct"/>
            <w:vAlign w:val="center"/>
            <w:hideMark/>
          </w:tcPr>
          <w:p w:rsidR="00DA182D" w:rsidRPr="001B7D03" w:rsidRDefault="00DA182D" w:rsidP="00766104">
            <w:pPr>
              <w:rPr>
                <w:color w:val="000000"/>
              </w:rPr>
            </w:pPr>
          </w:p>
        </w:tc>
        <w:tc>
          <w:tcPr>
            <w:tcW w:w="463" w:type="pct"/>
          </w:tcPr>
          <w:p w:rsidR="00DA182D" w:rsidRPr="00A955A2" w:rsidRDefault="00DA182D" w:rsidP="00766104">
            <w:pPr>
              <w:tabs>
                <w:tab w:val="left" w:pos="1080"/>
              </w:tabs>
              <w:rPr>
                <w:iCs/>
              </w:rPr>
            </w:pPr>
          </w:p>
        </w:tc>
        <w:tc>
          <w:tcPr>
            <w:tcW w:w="463" w:type="pct"/>
          </w:tcPr>
          <w:p w:rsidR="00DA182D" w:rsidRPr="00A955A2" w:rsidRDefault="00DA182D" w:rsidP="00766104">
            <w:pPr>
              <w:tabs>
                <w:tab w:val="left" w:pos="1080"/>
              </w:tabs>
              <w:rPr>
                <w:iCs/>
              </w:rPr>
            </w:pPr>
          </w:p>
        </w:tc>
        <w:tc>
          <w:tcPr>
            <w:tcW w:w="463" w:type="pct"/>
            <w:hideMark/>
          </w:tcPr>
          <w:p w:rsidR="00DA182D" w:rsidRPr="00A955A2" w:rsidRDefault="00DA182D" w:rsidP="00766104">
            <w:pPr>
              <w:tabs>
                <w:tab w:val="left" w:pos="1080"/>
              </w:tabs>
              <w:rPr>
                <w:iCs/>
              </w:rPr>
            </w:pPr>
          </w:p>
        </w:tc>
        <w:tc>
          <w:tcPr>
            <w:tcW w:w="463" w:type="pct"/>
          </w:tcPr>
          <w:p w:rsidR="00DA182D" w:rsidRPr="00A955A2" w:rsidRDefault="00DA182D" w:rsidP="00766104">
            <w:pPr>
              <w:tabs>
                <w:tab w:val="left" w:pos="1080"/>
              </w:tabs>
              <w:rPr>
                <w:iCs/>
              </w:rPr>
            </w:pPr>
          </w:p>
        </w:tc>
      </w:tr>
    </w:tbl>
    <w:p w:rsidR="0023583E" w:rsidRPr="001F25AE" w:rsidRDefault="0023583E" w:rsidP="0023583E"/>
    <w:sectPr w:rsidR="0023583E" w:rsidRPr="001F25AE" w:rsidSect="0023583E">
      <w:pgSz w:w="16838" w:h="11906" w:orient="landscape"/>
      <w:pgMar w:top="567" w:right="709" w:bottom="1701" w:left="1134" w:header="709" w:footer="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E6E" w:rsidRDefault="00263E6E">
      <w:r>
        <w:separator/>
      </w:r>
    </w:p>
  </w:endnote>
  <w:endnote w:type="continuationSeparator" w:id="0">
    <w:p w:rsidR="00263E6E" w:rsidRDefault="00263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77" w:rsidRDefault="00174D1E" w:rsidP="004030C8">
    <w:pPr>
      <w:pStyle w:val="aa"/>
      <w:framePr w:wrap="auto" w:vAnchor="text" w:hAnchor="margin" w:xAlign="right" w:y="1"/>
      <w:rPr>
        <w:rStyle w:val="ac"/>
      </w:rPr>
    </w:pPr>
    <w:r>
      <w:rPr>
        <w:rStyle w:val="ac"/>
      </w:rPr>
      <w:fldChar w:fldCharType="begin"/>
    </w:r>
    <w:r w:rsidR="000E0C77">
      <w:rPr>
        <w:rStyle w:val="ac"/>
      </w:rPr>
      <w:instrText xml:space="preserve">PAGE  </w:instrText>
    </w:r>
    <w:r>
      <w:rPr>
        <w:rStyle w:val="ac"/>
      </w:rPr>
      <w:fldChar w:fldCharType="separate"/>
    </w:r>
    <w:r w:rsidR="00263E6E">
      <w:rPr>
        <w:rStyle w:val="ac"/>
        <w:noProof/>
      </w:rPr>
      <w:t>1</w:t>
    </w:r>
    <w:r>
      <w:rPr>
        <w:rStyle w:val="ac"/>
      </w:rPr>
      <w:fldChar w:fldCharType="end"/>
    </w:r>
  </w:p>
  <w:p w:rsidR="000E0C77" w:rsidRDefault="000E0C77" w:rsidP="00365D1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E6E" w:rsidRDefault="00263E6E">
      <w:r>
        <w:separator/>
      </w:r>
    </w:p>
  </w:footnote>
  <w:footnote w:type="continuationSeparator" w:id="0">
    <w:p w:rsidR="00263E6E" w:rsidRDefault="00263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B58"/>
    <w:multiLevelType w:val="multilevel"/>
    <w:tmpl w:val="A2E84AB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2F466A1"/>
    <w:multiLevelType w:val="multilevel"/>
    <w:tmpl w:val="14A43A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2697462"/>
    <w:multiLevelType w:val="multilevel"/>
    <w:tmpl w:val="BCEAECA6"/>
    <w:lvl w:ilvl="0">
      <w:start w:val="8"/>
      <w:numFmt w:val="decimal"/>
      <w:lvlText w:val="%1."/>
      <w:lvlJc w:val="left"/>
      <w:pPr>
        <w:tabs>
          <w:tab w:val="num" w:pos="3054"/>
        </w:tabs>
        <w:ind w:left="3054" w:hanging="360"/>
      </w:pPr>
      <w:rPr>
        <w:rFonts w:hint="default"/>
        <w:b/>
        <w:bCs/>
      </w:rPr>
    </w:lvl>
    <w:lvl w:ilvl="1">
      <w:start w:val="1"/>
      <w:numFmt w:val="lowerLetter"/>
      <w:lvlText w:val="%2."/>
      <w:lvlJc w:val="left"/>
      <w:pPr>
        <w:tabs>
          <w:tab w:val="num" w:pos="3774"/>
        </w:tabs>
        <w:ind w:left="3774" w:hanging="360"/>
      </w:pPr>
    </w:lvl>
    <w:lvl w:ilvl="2">
      <w:start w:val="1"/>
      <w:numFmt w:val="lowerRoman"/>
      <w:lvlText w:val="%3."/>
      <w:lvlJc w:val="right"/>
      <w:pPr>
        <w:tabs>
          <w:tab w:val="num" w:pos="4494"/>
        </w:tabs>
        <w:ind w:left="4494" w:hanging="180"/>
      </w:pPr>
    </w:lvl>
    <w:lvl w:ilvl="3">
      <w:start w:val="1"/>
      <w:numFmt w:val="decimal"/>
      <w:lvlText w:val="%4."/>
      <w:lvlJc w:val="left"/>
      <w:pPr>
        <w:tabs>
          <w:tab w:val="num" w:pos="5214"/>
        </w:tabs>
        <w:ind w:left="5214" w:hanging="360"/>
      </w:pPr>
    </w:lvl>
    <w:lvl w:ilvl="4">
      <w:start w:val="1"/>
      <w:numFmt w:val="lowerLetter"/>
      <w:lvlText w:val="%5."/>
      <w:lvlJc w:val="left"/>
      <w:pPr>
        <w:tabs>
          <w:tab w:val="num" w:pos="5934"/>
        </w:tabs>
        <w:ind w:left="5934" w:hanging="360"/>
      </w:pPr>
    </w:lvl>
    <w:lvl w:ilvl="5">
      <w:start w:val="1"/>
      <w:numFmt w:val="lowerRoman"/>
      <w:lvlText w:val="%6."/>
      <w:lvlJc w:val="right"/>
      <w:pPr>
        <w:tabs>
          <w:tab w:val="num" w:pos="6654"/>
        </w:tabs>
        <w:ind w:left="6654" w:hanging="180"/>
      </w:pPr>
    </w:lvl>
    <w:lvl w:ilvl="6">
      <w:start w:val="1"/>
      <w:numFmt w:val="decimal"/>
      <w:lvlText w:val="%7."/>
      <w:lvlJc w:val="left"/>
      <w:pPr>
        <w:tabs>
          <w:tab w:val="num" w:pos="7374"/>
        </w:tabs>
        <w:ind w:left="7374" w:hanging="360"/>
      </w:pPr>
    </w:lvl>
    <w:lvl w:ilvl="7">
      <w:start w:val="1"/>
      <w:numFmt w:val="lowerLetter"/>
      <w:lvlText w:val="%8."/>
      <w:lvlJc w:val="left"/>
      <w:pPr>
        <w:tabs>
          <w:tab w:val="num" w:pos="8094"/>
        </w:tabs>
        <w:ind w:left="8094" w:hanging="360"/>
      </w:pPr>
    </w:lvl>
    <w:lvl w:ilvl="8">
      <w:start w:val="1"/>
      <w:numFmt w:val="lowerRoman"/>
      <w:lvlText w:val="%9."/>
      <w:lvlJc w:val="right"/>
      <w:pPr>
        <w:tabs>
          <w:tab w:val="num" w:pos="8814"/>
        </w:tabs>
        <w:ind w:left="8814" w:hanging="180"/>
      </w:pPr>
    </w:lvl>
  </w:abstractNum>
  <w:abstractNum w:abstractNumId="3">
    <w:nsid w:val="1BDC7015"/>
    <w:multiLevelType w:val="hybridMultilevel"/>
    <w:tmpl w:val="6C02F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D10F75"/>
    <w:multiLevelType w:val="hybridMultilevel"/>
    <w:tmpl w:val="7DFA59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56471D5"/>
    <w:multiLevelType w:val="singleLevel"/>
    <w:tmpl w:val="0419000F"/>
    <w:lvl w:ilvl="0">
      <w:start w:val="1"/>
      <w:numFmt w:val="decimal"/>
      <w:lvlText w:val="%1."/>
      <w:lvlJc w:val="left"/>
      <w:pPr>
        <w:tabs>
          <w:tab w:val="num" w:pos="502"/>
        </w:tabs>
        <w:ind w:left="502" w:hanging="360"/>
      </w:pPr>
    </w:lvl>
  </w:abstractNum>
  <w:abstractNum w:abstractNumId="6">
    <w:nsid w:val="6B125F99"/>
    <w:multiLevelType w:val="hybridMultilevel"/>
    <w:tmpl w:val="E19015C4"/>
    <w:lvl w:ilvl="0" w:tplc="82488738">
      <w:start w:val="10"/>
      <w:numFmt w:val="decimal"/>
      <w:lvlText w:val="%1."/>
      <w:lvlJc w:val="left"/>
      <w:pPr>
        <w:ind w:left="3054" w:hanging="360"/>
      </w:pPr>
      <w:rPr>
        <w:rFonts w:hint="default"/>
        <w:b/>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7">
    <w:nsid w:val="76C70768"/>
    <w:multiLevelType w:val="hybridMultilevel"/>
    <w:tmpl w:val="B3567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F45CC6"/>
    <w:multiLevelType w:val="multilevel"/>
    <w:tmpl w:val="8A021922"/>
    <w:lvl w:ilvl="0">
      <w:start w:val="2"/>
      <w:numFmt w:val="decimal"/>
      <w:lvlText w:val="%1."/>
      <w:lvlJc w:val="left"/>
      <w:pPr>
        <w:tabs>
          <w:tab w:val="num" w:pos="540"/>
        </w:tabs>
        <w:ind w:left="540" w:hanging="540"/>
      </w:pPr>
      <w:rPr>
        <w:rFonts w:hint="default"/>
        <w:b/>
        <w:bCs/>
      </w:rPr>
    </w:lvl>
    <w:lvl w:ilvl="1">
      <w:start w:val="1"/>
      <w:numFmt w:val="decimal"/>
      <w:lvlText w:val="%1.%2."/>
      <w:lvlJc w:val="left"/>
      <w:pPr>
        <w:tabs>
          <w:tab w:val="num" w:pos="540"/>
        </w:tabs>
        <w:ind w:left="540" w:hanging="540"/>
      </w:pPr>
      <w:rPr>
        <w:rFonts w:hint="default"/>
        <w:b/>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9">
    <w:nsid w:val="7DA03BBD"/>
    <w:multiLevelType w:val="multilevel"/>
    <w:tmpl w:val="C300592C"/>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8"/>
  </w:num>
  <w:num w:numId="3">
    <w:abstractNumId w:val="9"/>
  </w:num>
  <w:num w:numId="4">
    <w:abstractNumId w:val="0"/>
  </w:num>
  <w:num w:numId="5">
    <w:abstractNumId w:val="2"/>
  </w:num>
  <w:num w:numId="6">
    <w:abstractNumId w:val="5"/>
    <w:lvlOverride w:ilvl="0">
      <w:startOverride w:val="1"/>
    </w:lvlOverride>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savePreviewPicture/>
  <w:doNotValidateAgainstSchema/>
  <w:doNotDemarcateInvalidXml/>
  <w:hdrShapeDefaults>
    <o:shapedefaults v:ext="edit" spidmax="50178"/>
  </w:hdrShapeDefaults>
  <w:footnotePr>
    <w:footnote w:id="-1"/>
    <w:footnote w:id="0"/>
  </w:footnotePr>
  <w:endnotePr>
    <w:endnote w:id="-1"/>
    <w:endnote w:id="0"/>
  </w:endnotePr>
  <w:compat/>
  <w:rsids>
    <w:rsidRoot w:val="009A5310"/>
    <w:rsid w:val="00002577"/>
    <w:rsid w:val="00006240"/>
    <w:rsid w:val="00007BA3"/>
    <w:rsid w:val="000123B5"/>
    <w:rsid w:val="000141B7"/>
    <w:rsid w:val="00035935"/>
    <w:rsid w:val="00046880"/>
    <w:rsid w:val="00052253"/>
    <w:rsid w:val="00055FDA"/>
    <w:rsid w:val="000625C2"/>
    <w:rsid w:val="00075653"/>
    <w:rsid w:val="00085096"/>
    <w:rsid w:val="00092914"/>
    <w:rsid w:val="000A02DD"/>
    <w:rsid w:val="000A0A69"/>
    <w:rsid w:val="000A536E"/>
    <w:rsid w:val="000A6EAC"/>
    <w:rsid w:val="000B3927"/>
    <w:rsid w:val="000B7FED"/>
    <w:rsid w:val="000D6D53"/>
    <w:rsid w:val="000E0C77"/>
    <w:rsid w:val="000F25B1"/>
    <w:rsid w:val="000F5B3D"/>
    <w:rsid w:val="00110CE9"/>
    <w:rsid w:val="00130DCD"/>
    <w:rsid w:val="00133EC9"/>
    <w:rsid w:val="00134765"/>
    <w:rsid w:val="00136B16"/>
    <w:rsid w:val="00141050"/>
    <w:rsid w:val="00147F44"/>
    <w:rsid w:val="001549D2"/>
    <w:rsid w:val="0016166D"/>
    <w:rsid w:val="00174D1E"/>
    <w:rsid w:val="00193164"/>
    <w:rsid w:val="001963E4"/>
    <w:rsid w:val="00196D02"/>
    <w:rsid w:val="00197132"/>
    <w:rsid w:val="0019723A"/>
    <w:rsid w:val="001A4482"/>
    <w:rsid w:val="001C334D"/>
    <w:rsid w:val="001C666C"/>
    <w:rsid w:val="001E6E9B"/>
    <w:rsid w:val="001E7DC7"/>
    <w:rsid w:val="001F25AE"/>
    <w:rsid w:val="00203E48"/>
    <w:rsid w:val="002163C0"/>
    <w:rsid w:val="002179E6"/>
    <w:rsid w:val="00232DF6"/>
    <w:rsid w:val="0023583E"/>
    <w:rsid w:val="0025168E"/>
    <w:rsid w:val="00255198"/>
    <w:rsid w:val="00263E6E"/>
    <w:rsid w:val="00270967"/>
    <w:rsid w:val="002A024A"/>
    <w:rsid w:val="002A3679"/>
    <w:rsid w:val="002B1477"/>
    <w:rsid w:val="002C5D72"/>
    <w:rsid w:val="002C7262"/>
    <w:rsid w:val="002E0221"/>
    <w:rsid w:val="002E349B"/>
    <w:rsid w:val="002E3CB7"/>
    <w:rsid w:val="002E5717"/>
    <w:rsid w:val="003016EC"/>
    <w:rsid w:val="00302306"/>
    <w:rsid w:val="00303ED0"/>
    <w:rsid w:val="00304900"/>
    <w:rsid w:val="00307EB3"/>
    <w:rsid w:val="00310DDC"/>
    <w:rsid w:val="00323712"/>
    <w:rsid w:val="00324A8B"/>
    <w:rsid w:val="00343431"/>
    <w:rsid w:val="00352D83"/>
    <w:rsid w:val="00362C5E"/>
    <w:rsid w:val="00365D10"/>
    <w:rsid w:val="003670E4"/>
    <w:rsid w:val="003725DA"/>
    <w:rsid w:val="003B008D"/>
    <w:rsid w:val="003B0664"/>
    <w:rsid w:val="003D7EE6"/>
    <w:rsid w:val="003E0CF3"/>
    <w:rsid w:val="003F249F"/>
    <w:rsid w:val="004030C8"/>
    <w:rsid w:val="0040477D"/>
    <w:rsid w:val="004113A9"/>
    <w:rsid w:val="004116CA"/>
    <w:rsid w:val="00421C16"/>
    <w:rsid w:val="00427EA8"/>
    <w:rsid w:val="0043370B"/>
    <w:rsid w:val="00440A06"/>
    <w:rsid w:val="00441A96"/>
    <w:rsid w:val="00452C05"/>
    <w:rsid w:val="0045658E"/>
    <w:rsid w:val="004602AA"/>
    <w:rsid w:val="00461585"/>
    <w:rsid w:val="004668A8"/>
    <w:rsid w:val="00472A8B"/>
    <w:rsid w:val="00473F01"/>
    <w:rsid w:val="00486445"/>
    <w:rsid w:val="00490A84"/>
    <w:rsid w:val="004B7435"/>
    <w:rsid w:val="004D1A81"/>
    <w:rsid w:val="004F3363"/>
    <w:rsid w:val="004F423B"/>
    <w:rsid w:val="004F49B6"/>
    <w:rsid w:val="004F6847"/>
    <w:rsid w:val="004F6DB4"/>
    <w:rsid w:val="005345F5"/>
    <w:rsid w:val="0053747D"/>
    <w:rsid w:val="00537A7C"/>
    <w:rsid w:val="00542E0A"/>
    <w:rsid w:val="0055255F"/>
    <w:rsid w:val="00554847"/>
    <w:rsid w:val="00555FBD"/>
    <w:rsid w:val="00586F44"/>
    <w:rsid w:val="005904CD"/>
    <w:rsid w:val="005914A5"/>
    <w:rsid w:val="00595DFD"/>
    <w:rsid w:val="005C2EAD"/>
    <w:rsid w:val="005C6AAD"/>
    <w:rsid w:val="005C7A4D"/>
    <w:rsid w:val="005D1C79"/>
    <w:rsid w:val="005D6286"/>
    <w:rsid w:val="005E59CC"/>
    <w:rsid w:val="005F3D5A"/>
    <w:rsid w:val="005F3F3E"/>
    <w:rsid w:val="00605704"/>
    <w:rsid w:val="00607F6E"/>
    <w:rsid w:val="006174D4"/>
    <w:rsid w:val="00625355"/>
    <w:rsid w:val="00633F7A"/>
    <w:rsid w:val="0063459F"/>
    <w:rsid w:val="00641CE5"/>
    <w:rsid w:val="00670F60"/>
    <w:rsid w:val="00683EB2"/>
    <w:rsid w:val="006904E6"/>
    <w:rsid w:val="00694AB1"/>
    <w:rsid w:val="006B5AED"/>
    <w:rsid w:val="006C049F"/>
    <w:rsid w:val="006C4081"/>
    <w:rsid w:val="006D001B"/>
    <w:rsid w:val="006D0824"/>
    <w:rsid w:val="006E2CAA"/>
    <w:rsid w:val="006F6D1B"/>
    <w:rsid w:val="0070117F"/>
    <w:rsid w:val="00702DE4"/>
    <w:rsid w:val="00707EF5"/>
    <w:rsid w:val="007111C8"/>
    <w:rsid w:val="00725549"/>
    <w:rsid w:val="00750EF0"/>
    <w:rsid w:val="007565B6"/>
    <w:rsid w:val="00757CEA"/>
    <w:rsid w:val="00770576"/>
    <w:rsid w:val="00784BEF"/>
    <w:rsid w:val="00791C92"/>
    <w:rsid w:val="007B0975"/>
    <w:rsid w:val="007C1791"/>
    <w:rsid w:val="007C42EF"/>
    <w:rsid w:val="007D235B"/>
    <w:rsid w:val="007E3412"/>
    <w:rsid w:val="00815FB0"/>
    <w:rsid w:val="00820105"/>
    <w:rsid w:val="008309A7"/>
    <w:rsid w:val="00831281"/>
    <w:rsid w:val="00844A79"/>
    <w:rsid w:val="00855523"/>
    <w:rsid w:val="00860D95"/>
    <w:rsid w:val="008652F4"/>
    <w:rsid w:val="008707AA"/>
    <w:rsid w:val="00872ACE"/>
    <w:rsid w:val="0087368D"/>
    <w:rsid w:val="008778E5"/>
    <w:rsid w:val="00877945"/>
    <w:rsid w:val="008915DB"/>
    <w:rsid w:val="008941BA"/>
    <w:rsid w:val="008971CE"/>
    <w:rsid w:val="008972C1"/>
    <w:rsid w:val="008A0039"/>
    <w:rsid w:val="008A65A4"/>
    <w:rsid w:val="008B62AE"/>
    <w:rsid w:val="008B7112"/>
    <w:rsid w:val="008C19DB"/>
    <w:rsid w:val="008C2F0F"/>
    <w:rsid w:val="008D4BAF"/>
    <w:rsid w:val="008E3BA5"/>
    <w:rsid w:val="008F2E5A"/>
    <w:rsid w:val="008F4D8B"/>
    <w:rsid w:val="00905CB8"/>
    <w:rsid w:val="00942CA9"/>
    <w:rsid w:val="00942E0B"/>
    <w:rsid w:val="00954838"/>
    <w:rsid w:val="00955059"/>
    <w:rsid w:val="00956535"/>
    <w:rsid w:val="009631B8"/>
    <w:rsid w:val="00974B80"/>
    <w:rsid w:val="00980D84"/>
    <w:rsid w:val="00982BB5"/>
    <w:rsid w:val="0099194C"/>
    <w:rsid w:val="00992B5A"/>
    <w:rsid w:val="00993B4C"/>
    <w:rsid w:val="009957D5"/>
    <w:rsid w:val="009A5310"/>
    <w:rsid w:val="009A752A"/>
    <w:rsid w:val="009B6FFF"/>
    <w:rsid w:val="009B7DE4"/>
    <w:rsid w:val="009C61E9"/>
    <w:rsid w:val="009D0FFB"/>
    <w:rsid w:val="009D4372"/>
    <w:rsid w:val="009D629F"/>
    <w:rsid w:val="009E7F6E"/>
    <w:rsid w:val="009F4F84"/>
    <w:rsid w:val="00A046E7"/>
    <w:rsid w:val="00A12B01"/>
    <w:rsid w:val="00A14537"/>
    <w:rsid w:val="00A24D7E"/>
    <w:rsid w:val="00A54987"/>
    <w:rsid w:val="00A6413B"/>
    <w:rsid w:val="00A83179"/>
    <w:rsid w:val="00A86CBF"/>
    <w:rsid w:val="00AA0278"/>
    <w:rsid w:val="00AA6F8B"/>
    <w:rsid w:val="00AB3CBE"/>
    <w:rsid w:val="00AC589B"/>
    <w:rsid w:val="00AC58C6"/>
    <w:rsid w:val="00AF62EE"/>
    <w:rsid w:val="00AF6C7A"/>
    <w:rsid w:val="00B00822"/>
    <w:rsid w:val="00B07D89"/>
    <w:rsid w:val="00B15779"/>
    <w:rsid w:val="00B161A7"/>
    <w:rsid w:val="00B209BB"/>
    <w:rsid w:val="00B23EFA"/>
    <w:rsid w:val="00B323D3"/>
    <w:rsid w:val="00B35416"/>
    <w:rsid w:val="00B35CB5"/>
    <w:rsid w:val="00B623B5"/>
    <w:rsid w:val="00BA3C55"/>
    <w:rsid w:val="00BB6BF9"/>
    <w:rsid w:val="00BB7E41"/>
    <w:rsid w:val="00BC024C"/>
    <w:rsid w:val="00BC466A"/>
    <w:rsid w:val="00BD573D"/>
    <w:rsid w:val="00BD6CAE"/>
    <w:rsid w:val="00BD7E31"/>
    <w:rsid w:val="00BE1299"/>
    <w:rsid w:val="00BE32AE"/>
    <w:rsid w:val="00BF0A62"/>
    <w:rsid w:val="00BF2789"/>
    <w:rsid w:val="00BF27B8"/>
    <w:rsid w:val="00C03564"/>
    <w:rsid w:val="00C0401C"/>
    <w:rsid w:val="00C128F8"/>
    <w:rsid w:val="00C13736"/>
    <w:rsid w:val="00C13886"/>
    <w:rsid w:val="00C21B83"/>
    <w:rsid w:val="00C3577F"/>
    <w:rsid w:val="00C35C34"/>
    <w:rsid w:val="00C36B14"/>
    <w:rsid w:val="00C40496"/>
    <w:rsid w:val="00C51614"/>
    <w:rsid w:val="00C53414"/>
    <w:rsid w:val="00C67BA5"/>
    <w:rsid w:val="00C7274F"/>
    <w:rsid w:val="00C84CDE"/>
    <w:rsid w:val="00C87EA5"/>
    <w:rsid w:val="00C97F00"/>
    <w:rsid w:val="00CA1FCA"/>
    <w:rsid w:val="00CA63B1"/>
    <w:rsid w:val="00CC7D44"/>
    <w:rsid w:val="00CD1977"/>
    <w:rsid w:val="00CF1A1A"/>
    <w:rsid w:val="00CF4870"/>
    <w:rsid w:val="00CF76DA"/>
    <w:rsid w:val="00D14E76"/>
    <w:rsid w:val="00D15D80"/>
    <w:rsid w:val="00D16DB8"/>
    <w:rsid w:val="00D258E6"/>
    <w:rsid w:val="00D335EC"/>
    <w:rsid w:val="00D455A2"/>
    <w:rsid w:val="00D738B0"/>
    <w:rsid w:val="00D73D6B"/>
    <w:rsid w:val="00DA12EA"/>
    <w:rsid w:val="00DA182D"/>
    <w:rsid w:val="00DA1CED"/>
    <w:rsid w:val="00DA3539"/>
    <w:rsid w:val="00DB2742"/>
    <w:rsid w:val="00DB6101"/>
    <w:rsid w:val="00DC1116"/>
    <w:rsid w:val="00DD49D8"/>
    <w:rsid w:val="00DD6053"/>
    <w:rsid w:val="00DE1320"/>
    <w:rsid w:val="00DE35E9"/>
    <w:rsid w:val="00DE4927"/>
    <w:rsid w:val="00DF1DB7"/>
    <w:rsid w:val="00DF22A1"/>
    <w:rsid w:val="00DF745D"/>
    <w:rsid w:val="00E04565"/>
    <w:rsid w:val="00E1124A"/>
    <w:rsid w:val="00E118CD"/>
    <w:rsid w:val="00E30D82"/>
    <w:rsid w:val="00E35E50"/>
    <w:rsid w:val="00E50E30"/>
    <w:rsid w:val="00E53595"/>
    <w:rsid w:val="00E55C4B"/>
    <w:rsid w:val="00E6024F"/>
    <w:rsid w:val="00E63DD0"/>
    <w:rsid w:val="00E644BE"/>
    <w:rsid w:val="00E676D2"/>
    <w:rsid w:val="00E76701"/>
    <w:rsid w:val="00E76B9E"/>
    <w:rsid w:val="00EA06E0"/>
    <w:rsid w:val="00EC7DCF"/>
    <w:rsid w:val="00ED1ABB"/>
    <w:rsid w:val="00ED4C21"/>
    <w:rsid w:val="00EF0949"/>
    <w:rsid w:val="00F021E6"/>
    <w:rsid w:val="00F1550A"/>
    <w:rsid w:val="00F1722D"/>
    <w:rsid w:val="00F36A34"/>
    <w:rsid w:val="00F42C57"/>
    <w:rsid w:val="00F52592"/>
    <w:rsid w:val="00F7695A"/>
    <w:rsid w:val="00F8278E"/>
    <w:rsid w:val="00F83782"/>
    <w:rsid w:val="00F84D12"/>
    <w:rsid w:val="00F87867"/>
    <w:rsid w:val="00F90969"/>
    <w:rsid w:val="00F967B8"/>
    <w:rsid w:val="00F97164"/>
    <w:rsid w:val="00FA075D"/>
    <w:rsid w:val="00FA70E9"/>
    <w:rsid w:val="00FA7C24"/>
    <w:rsid w:val="00FC2456"/>
    <w:rsid w:val="00FC45D9"/>
    <w:rsid w:val="00FC6610"/>
    <w:rsid w:val="00FD7D37"/>
    <w:rsid w:val="00FE15A7"/>
    <w:rsid w:val="00FF3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6C"/>
    <w:rPr>
      <w:rFonts w:ascii="Times New Roman" w:eastAsia="Times New Roman" w:hAnsi="Times New Roman"/>
    </w:rPr>
  </w:style>
  <w:style w:type="paragraph" w:styleId="2">
    <w:name w:val="heading 2"/>
    <w:basedOn w:val="a"/>
    <w:next w:val="a"/>
    <w:link w:val="20"/>
    <w:semiHidden/>
    <w:unhideWhenUsed/>
    <w:qFormat/>
    <w:locked/>
    <w:rsid w:val="00D455A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9A5310"/>
    <w:pPr>
      <w:keepNext/>
      <w:spacing w:before="240" w:after="60"/>
      <w:outlineLvl w:val="2"/>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A5310"/>
    <w:rPr>
      <w:rFonts w:ascii="Arial" w:hAnsi="Arial" w:cs="Arial"/>
      <w:sz w:val="20"/>
      <w:szCs w:val="20"/>
      <w:lang w:eastAsia="ru-RU"/>
    </w:rPr>
  </w:style>
  <w:style w:type="paragraph" w:styleId="a3">
    <w:name w:val="Plain Text"/>
    <w:basedOn w:val="a"/>
    <w:link w:val="a4"/>
    <w:uiPriority w:val="99"/>
    <w:rsid w:val="009A5310"/>
    <w:rPr>
      <w:rFonts w:ascii="Courier New" w:hAnsi="Courier New" w:cs="Courier New"/>
    </w:rPr>
  </w:style>
  <w:style w:type="character" w:customStyle="1" w:styleId="a4">
    <w:name w:val="Текст Знак"/>
    <w:link w:val="a3"/>
    <w:uiPriority w:val="99"/>
    <w:locked/>
    <w:rsid w:val="009A5310"/>
    <w:rPr>
      <w:rFonts w:ascii="Courier New" w:hAnsi="Courier New" w:cs="Courier New"/>
      <w:sz w:val="20"/>
      <w:szCs w:val="20"/>
      <w:lang w:eastAsia="ru-RU"/>
    </w:rPr>
  </w:style>
  <w:style w:type="paragraph" w:customStyle="1" w:styleId="a5">
    <w:name w:val="Таблицы (моноширинный)"/>
    <w:basedOn w:val="a"/>
    <w:next w:val="a"/>
    <w:uiPriority w:val="99"/>
    <w:rsid w:val="009A5310"/>
    <w:pPr>
      <w:widowControl w:val="0"/>
      <w:jc w:val="both"/>
    </w:pPr>
    <w:rPr>
      <w:rFonts w:ascii="Courier New" w:hAnsi="Courier New" w:cs="Courier New"/>
      <w:sz w:val="28"/>
      <w:szCs w:val="28"/>
    </w:rPr>
  </w:style>
  <w:style w:type="table" w:styleId="a6">
    <w:name w:val="Table Grid"/>
    <w:basedOn w:val="a1"/>
    <w:uiPriority w:val="99"/>
    <w:rsid w:val="009A53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9A5310"/>
    <w:rPr>
      <w:color w:val="0000FF"/>
      <w:u w:val="single"/>
    </w:rPr>
  </w:style>
  <w:style w:type="paragraph" w:customStyle="1" w:styleId="CharCharCharChar">
    <w:name w:val="Char Char Char Char"/>
    <w:basedOn w:val="a"/>
    <w:next w:val="a"/>
    <w:uiPriority w:val="99"/>
    <w:semiHidden/>
    <w:rsid w:val="005C7A4D"/>
    <w:pPr>
      <w:spacing w:after="160" w:line="240" w:lineRule="exact"/>
    </w:pPr>
    <w:rPr>
      <w:rFonts w:ascii="Arial" w:hAnsi="Arial" w:cs="Arial"/>
      <w:lang w:val="en-US" w:eastAsia="en-US"/>
    </w:rPr>
  </w:style>
  <w:style w:type="paragraph" w:styleId="a8">
    <w:name w:val="Title"/>
    <w:basedOn w:val="a"/>
    <w:link w:val="a9"/>
    <w:qFormat/>
    <w:rsid w:val="00872ACE"/>
    <w:pPr>
      <w:jc w:val="center"/>
    </w:pPr>
    <w:rPr>
      <w:b/>
      <w:bCs/>
      <w:sz w:val="28"/>
      <w:szCs w:val="28"/>
    </w:rPr>
  </w:style>
  <w:style w:type="character" w:customStyle="1" w:styleId="a9">
    <w:name w:val="Название Знак"/>
    <w:link w:val="a8"/>
    <w:locked/>
    <w:rsid w:val="00872ACE"/>
    <w:rPr>
      <w:rFonts w:ascii="Times New Roman" w:hAnsi="Times New Roman" w:cs="Times New Roman"/>
      <w:b/>
      <w:bCs/>
      <w:sz w:val="20"/>
      <w:szCs w:val="20"/>
      <w:lang w:eastAsia="ru-RU"/>
    </w:rPr>
  </w:style>
  <w:style w:type="paragraph" w:styleId="aa">
    <w:name w:val="footer"/>
    <w:basedOn w:val="a"/>
    <w:link w:val="ab"/>
    <w:uiPriority w:val="99"/>
    <w:rsid w:val="00365D10"/>
    <w:pPr>
      <w:tabs>
        <w:tab w:val="center" w:pos="4677"/>
        <w:tab w:val="right" w:pos="9355"/>
      </w:tabs>
    </w:pPr>
  </w:style>
  <w:style w:type="character" w:customStyle="1" w:styleId="ab">
    <w:name w:val="Нижний колонтитул Знак"/>
    <w:link w:val="aa"/>
    <w:uiPriority w:val="99"/>
    <w:semiHidden/>
    <w:locked/>
    <w:rsid w:val="007B0975"/>
    <w:rPr>
      <w:rFonts w:ascii="Times New Roman" w:hAnsi="Times New Roman" w:cs="Times New Roman"/>
      <w:sz w:val="20"/>
      <w:szCs w:val="20"/>
    </w:rPr>
  </w:style>
  <w:style w:type="character" w:styleId="ac">
    <w:name w:val="page number"/>
    <w:basedOn w:val="a0"/>
    <w:uiPriority w:val="99"/>
    <w:rsid w:val="00365D10"/>
  </w:style>
  <w:style w:type="character" w:customStyle="1" w:styleId="20">
    <w:name w:val="Заголовок 2 Знак"/>
    <w:link w:val="2"/>
    <w:semiHidden/>
    <w:rsid w:val="00D455A2"/>
    <w:rPr>
      <w:rFonts w:ascii="Cambria" w:eastAsia="Times New Roman" w:hAnsi="Cambria" w:cs="Times New Roman"/>
      <w:b/>
      <w:bCs/>
      <w:i/>
      <w:iCs/>
      <w:sz w:val="28"/>
      <w:szCs w:val="28"/>
    </w:rPr>
  </w:style>
  <w:style w:type="paragraph" w:styleId="ad">
    <w:name w:val="header"/>
    <w:basedOn w:val="a"/>
    <w:link w:val="ae"/>
    <w:uiPriority w:val="99"/>
    <w:unhideWhenUsed/>
    <w:rsid w:val="00D258E6"/>
    <w:pPr>
      <w:tabs>
        <w:tab w:val="center" w:pos="4677"/>
        <w:tab w:val="right" w:pos="9355"/>
      </w:tabs>
    </w:pPr>
  </w:style>
  <w:style w:type="character" w:customStyle="1" w:styleId="ae">
    <w:name w:val="Верхний колонтитул Знак"/>
    <w:link w:val="ad"/>
    <w:uiPriority w:val="99"/>
    <w:rsid w:val="00D258E6"/>
    <w:rPr>
      <w:rFonts w:ascii="Times New Roman" w:eastAsia="Times New Roman" w:hAnsi="Times New Roman"/>
    </w:rPr>
  </w:style>
  <w:style w:type="paragraph" w:styleId="af">
    <w:name w:val="Balloon Text"/>
    <w:basedOn w:val="a"/>
    <w:link w:val="af0"/>
    <w:uiPriority w:val="99"/>
    <w:semiHidden/>
    <w:unhideWhenUsed/>
    <w:rsid w:val="00992B5A"/>
    <w:rPr>
      <w:rFonts w:ascii="Tahoma" w:hAnsi="Tahoma" w:cs="Tahoma"/>
      <w:sz w:val="16"/>
      <w:szCs w:val="16"/>
    </w:rPr>
  </w:style>
  <w:style w:type="character" w:customStyle="1" w:styleId="af0">
    <w:name w:val="Текст выноски Знак"/>
    <w:basedOn w:val="a0"/>
    <w:link w:val="af"/>
    <w:uiPriority w:val="99"/>
    <w:semiHidden/>
    <w:rsid w:val="00992B5A"/>
    <w:rPr>
      <w:rFonts w:ascii="Tahoma" w:eastAsia="Times New Roman" w:hAnsi="Tahoma" w:cs="Tahoma"/>
      <w:sz w:val="16"/>
      <w:szCs w:val="16"/>
    </w:rPr>
  </w:style>
  <w:style w:type="paragraph" w:styleId="af1">
    <w:name w:val="No Spacing"/>
    <w:uiPriority w:val="1"/>
    <w:qFormat/>
    <w:rsid w:val="00ED1ABB"/>
    <w:rPr>
      <w:rFonts w:ascii="Times New Roman" w:eastAsia="Times New Roman" w:hAnsi="Times New Roman"/>
    </w:rPr>
  </w:style>
  <w:style w:type="paragraph" w:styleId="af2">
    <w:name w:val="List Paragraph"/>
    <w:basedOn w:val="a"/>
    <w:uiPriority w:val="34"/>
    <w:qFormat/>
    <w:rsid w:val="0005225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odytext2">
    <w:name w:val="Body text (2)_"/>
    <w:basedOn w:val="a0"/>
    <w:link w:val="Bodytext20"/>
    <w:locked/>
    <w:rsid w:val="00302306"/>
    <w:rPr>
      <w:rFonts w:ascii="Times New Roman" w:eastAsia="Times New Roman" w:hAnsi="Times New Roman"/>
      <w:shd w:val="clear" w:color="auto" w:fill="FFFFFF"/>
    </w:rPr>
  </w:style>
  <w:style w:type="paragraph" w:customStyle="1" w:styleId="Bodytext20">
    <w:name w:val="Body text (2)"/>
    <w:basedOn w:val="a"/>
    <w:link w:val="Bodytext2"/>
    <w:rsid w:val="00302306"/>
    <w:pPr>
      <w:widowControl w:val="0"/>
      <w:shd w:val="clear" w:color="auto" w:fill="FFFFFF"/>
      <w:spacing w:after="300" w:line="0" w:lineRule="atLeast"/>
      <w:ind w:hanging="760"/>
      <w:jc w:val="both"/>
    </w:pPr>
  </w:style>
  <w:style w:type="table" w:customStyle="1" w:styleId="TableStyle0">
    <w:name w:val="TableStyle0"/>
    <w:rsid w:val="00302306"/>
    <w:rPr>
      <w:rFonts w:ascii="Arial" w:eastAsiaTheme="minorEastAsia" w:hAnsi="Arial" w:cstheme="minorBidi"/>
      <w:sz w:val="16"/>
      <w:szCs w:val="22"/>
      <w:lang w:bidi="ru-RU"/>
    </w:rPr>
    <w:tblPr>
      <w:tblCellMar>
        <w:top w:w="0" w:type="dxa"/>
        <w:left w:w="0" w:type="dxa"/>
        <w:bottom w:w="0" w:type="dxa"/>
        <w:right w:w="0" w:type="dxa"/>
      </w:tblCellMar>
    </w:tblPr>
  </w:style>
  <w:style w:type="table" w:customStyle="1" w:styleId="TableStyle1">
    <w:name w:val="TableStyle1"/>
    <w:rsid w:val="00302306"/>
    <w:rPr>
      <w:rFonts w:ascii="Arial" w:eastAsiaTheme="minorEastAsia" w:hAnsi="Arial" w:cstheme="minorBidi"/>
      <w:sz w:val="16"/>
      <w:szCs w:val="22"/>
      <w:lang w:bidi="ru-RU"/>
    </w:rPr>
    <w:tblPr>
      <w:tblCellMar>
        <w:top w:w="0" w:type="dxa"/>
        <w:left w:w="0" w:type="dxa"/>
        <w:bottom w:w="0" w:type="dxa"/>
        <w:right w:w="0" w:type="dxa"/>
      </w:tblCellMar>
    </w:tblPr>
  </w:style>
  <w:style w:type="table" w:customStyle="1" w:styleId="TableStyle2">
    <w:name w:val="TableStyle2"/>
    <w:rsid w:val="004116CA"/>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
    <w:name w:val="TableStyle3"/>
    <w:rsid w:val="004116CA"/>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4">
    <w:name w:val="TableStyle4"/>
    <w:rsid w:val="004116CA"/>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5">
    <w:name w:val="TableStyle5"/>
    <w:rsid w:val="004116CA"/>
    <w:rPr>
      <w:rFonts w:ascii="Arial" w:eastAsiaTheme="minorEastAsia" w:hAnsi="Arial" w:cstheme="minorBidi"/>
      <w:sz w:val="16"/>
      <w:szCs w:val="22"/>
    </w:rPr>
    <w:tblPr>
      <w:tblCellMar>
        <w:top w:w="0" w:type="dxa"/>
        <w:left w:w="0" w:type="dxa"/>
        <w:bottom w:w="0" w:type="dxa"/>
        <w:right w:w="0" w:type="dxa"/>
      </w:tblCellMar>
    </w:tblPr>
  </w:style>
  <w:style w:type="character" w:customStyle="1" w:styleId="blk">
    <w:name w:val="blk"/>
    <w:basedOn w:val="a0"/>
    <w:rsid w:val="000A0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6C"/>
    <w:rPr>
      <w:rFonts w:ascii="Times New Roman" w:eastAsia="Times New Roman" w:hAnsi="Times New Roman"/>
    </w:rPr>
  </w:style>
  <w:style w:type="paragraph" w:styleId="2">
    <w:name w:val="heading 2"/>
    <w:basedOn w:val="a"/>
    <w:next w:val="a"/>
    <w:link w:val="20"/>
    <w:semiHidden/>
    <w:unhideWhenUsed/>
    <w:qFormat/>
    <w:locked/>
    <w:rsid w:val="00D455A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9A5310"/>
    <w:pPr>
      <w:keepNext/>
      <w:spacing w:before="240" w:after="60"/>
      <w:outlineLvl w:val="2"/>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A5310"/>
    <w:rPr>
      <w:rFonts w:ascii="Arial" w:hAnsi="Arial" w:cs="Arial"/>
      <w:sz w:val="20"/>
      <w:szCs w:val="20"/>
      <w:lang w:eastAsia="ru-RU"/>
    </w:rPr>
  </w:style>
  <w:style w:type="paragraph" w:styleId="a3">
    <w:name w:val="Plain Text"/>
    <w:basedOn w:val="a"/>
    <w:link w:val="a4"/>
    <w:uiPriority w:val="99"/>
    <w:rsid w:val="009A5310"/>
    <w:rPr>
      <w:rFonts w:ascii="Courier New" w:hAnsi="Courier New" w:cs="Courier New"/>
    </w:rPr>
  </w:style>
  <w:style w:type="character" w:customStyle="1" w:styleId="a4">
    <w:name w:val="Текст Знак"/>
    <w:link w:val="a3"/>
    <w:uiPriority w:val="99"/>
    <w:locked/>
    <w:rsid w:val="009A5310"/>
    <w:rPr>
      <w:rFonts w:ascii="Courier New" w:hAnsi="Courier New" w:cs="Courier New"/>
      <w:sz w:val="20"/>
      <w:szCs w:val="20"/>
      <w:lang w:eastAsia="ru-RU"/>
    </w:rPr>
  </w:style>
  <w:style w:type="paragraph" w:customStyle="1" w:styleId="a5">
    <w:name w:val="Таблицы (моноширинный)"/>
    <w:basedOn w:val="a"/>
    <w:next w:val="a"/>
    <w:uiPriority w:val="99"/>
    <w:rsid w:val="009A5310"/>
    <w:pPr>
      <w:widowControl w:val="0"/>
      <w:jc w:val="both"/>
    </w:pPr>
    <w:rPr>
      <w:rFonts w:ascii="Courier New" w:hAnsi="Courier New" w:cs="Courier New"/>
      <w:sz w:val="28"/>
      <w:szCs w:val="28"/>
    </w:rPr>
  </w:style>
  <w:style w:type="table" w:styleId="a6">
    <w:name w:val="Table Grid"/>
    <w:basedOn w:val="a1"/>
    <w:uiPriority w:val="99"/>
    <w:rsid w:val="009A53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9A5310"/>
    <w:rPr>
      <w:color w:val="0000FF"/>
      <w:u w:val="single"/>
    </w:rPr>
  </w:style>
  <w:style w:type="paragraph" w:customStyle="1" w:styleId="CharCharCharChar">
    <w:name w:val="Char Char Char Char"/>
    <w:basedOn w:val="a"/>
    <w:next w:val="a"/>
    <w:uiPriority w:val="99"/>
    <w:semiHidden/>
    <w:rsid w:val="005C7A4D"/>
    <w:pPr>
      <w:spacing w:after="160" w:line="240" w:lineRule="exact"/>
    </w:pPr>
    <w:rPr>
      <w:rFonts w:ascii="Arial" w:hAnsi="Arial" w:cs="Arial"/>
      <w:lang w:val="en-US" w:eastAsia="en-US"/>
    </w:rPr>
  </w:style>
  <w:style w:type="paragraph" w:styleId="a8">
    <w:name w:val="Title"/>
    <w:basedOn w:val="a"/>
    <w:link w:val="a9"/>
    <w:qFormat/>
    <w:rsid w:val="00872ACE"/>
    <w:pPr>
      <w:jc w:val="center"/>
    </w:pPr>
    <w:rPr>
      <w:b/>
      <w:bCs/>
      <w:sz w:val="28"/>
      <w:szCs w:val="28"/>
    </w:rPr>
  </w:style>
  <w:style w:type="character" w:customStyle="1" w:styleId="a9">
    <w:name w:val="Название Знак"/>
    <w:link w:val="a8"/>
    <w:locked/>
    <w:rsid w:val="00872ACE"/>
    <w:rPr>
      <w:rFonts w:ascii="Times New Roman" w:hAnsi="Times New Roman" w:cs="Times New Roman"/>
      <w:b/>
      <w:bCs/>
      <w:sz w:val="20"/>
      <w:szCs w:val="20"/>
      <w:lang w:eastAsia="ru-RU"/>
    </w:rPr>
  </w:style>
  <w:style w:type="paragraph" w:styleId="aa">
    <w:name w:val="footer"/>
    <w:basedOn w:val="a"/>
    <w:link w:val="ab"/>
    <w:uiPriority w:val="99"/>
    <w:rsid w:val="00365D10"/>
    <w:pPr>
      <w:tabs>
        <w:tab w:val="center" w:pos="4677"/>
        <w:tab w:val="right" w:pos="9355"/>
      </w:tabs>
    </w:pPr>
  </w:style>
  <w:style w:type="character" w:customStyle="1" w:styleId="ab">
    <w:name w:val="Нижний колонтитул Знак"/>
    <w:link w:val="aa"/>
    <w:uiPriority w:val="99"/>
    <w:semiHidden/>
    <w:locked/>
    <w:rsid w:val="007B0975"/>
    <w:rPr>
      <w:rFonts w:ascii="Times New Roman" w:hAnsi="Times New Roman" w:cs="Times New Roman"/>
      <w:sz w:val="20"/>
      <w:szCs w:val="20"/>
    </w:rPr>
  </w:style>
  <w:style w:type="character" w:styleId="ac">
    <w:name w:val="page number"/>
    <w:basedOn w:val="a0"/>
    <w:uiPriority w:val="99"/>
    <w:rsid w:val="00365D10"/>
  </w:style>
  <w:style w:type="character" w:customStyle="1" w:styleId="20">
    <w:name w:val="Заголовок 2 Знак"/>
    <w:link w:val="2"/>
    <w:semiHidden/>
    <w:rsid w:val="00D455A2"/>
    <w:rPr>
      <w:rFonts w:ascii="Cambria" w:eastAsia="Times New Roman" w:hAnsi="Cambria" w:cs="Times New Roman"/>
      <w:b/>
      <w:bCs/>
      <w:i/>
      <w:iCs/>
      <w:sz w:val="28"/>
      <w:szCs w:val="28"/>
    </w:rPr>
  </w:style>
  <w:style w:type="paragraph" w:styleId="ad">
    <w:name w:val="header"/>
    <w:basedOn w:val="a"/>
    <w:link w:val="ae"/>
    <w:uiPriority w:val="99"/>
    <w:unhideWhenUsed/>
    <w:rsid w:val="00D258E6"/>
    <w:pPr>
      <w:tabs>
        <w:tab w:val="center" w:pos="4677"/>
        <w:tab w:val="right" w:pos="9355"/>
      </w:tabs>
    </w:pPr>
  </w:style>
  <w:style w:type="character" w:customStyle="1" w:styleId="ae">
    <w:name w:val="Верхний колонтитул Знак"/>
    <w:link w:val="ad"/>
    <w:uiPriority w:val="99"/>
    <w:rsid w:val="00D258E6"/>
    <w:rPr>
      <w:rFonts w:ascii="Times New Roman" w:eastAsia="Times New Roman" w:hAnsi="Times New Roman"/>
    </w:rPr>
  </w:style>
  <w:style w:type="paragraph" w:styleId="af">
    <w:name w:val="Balloon Text"/>
    <w:basedOn w:val="a"/>
    <w:link w:val="af0"/>
    <w:uiPriority w:val="99"/>
    <w:semiHidden/>
    <w:unhideWhenUsed/>
    <w:rsid w:val="00992B5A"/>
    <w:rPr>
      <w:rFonts w:ascii="Tahoma" w:hAnsi="Tahoma" w:cs="Tahoma"/>
      <w:sz w:val="16"/>
      <w:szCs w:val="16"/>
    </w:rPr>
  </w:style>
  <w:style w:type="character" w:customStyle="1" w:styleId="af0">
    <w:name w:val="Текст выноски Знак"/>
    <w:basedOn w:val="a0"/>
    <w:link w:val="af"/>
    <w:uiPriority w:val="99"/>
    <w:semiHidden/>
    <w:rsid w:val="00992B5A"/>
    <w:rPr>
      <w:rFonts w:ascii="Tahoma" w:eastAsia="Times New Roman" w:hAnsi="Tahoma" w:cs="Tahoma"/>
      <w:sz w:val="16"/>
      <w:szCs w:val="16"/>
    </w:rPr>
  </w:style>
  <w:style w:type="paragraph" w:styleId="af1">
    <w:name w:val="No Spacing"/>
    <w:uiPriority w:val="1"/>
    <w:qFormat/>
    <w:rsid w:val="00ED1ABB"/>
    <w:rPr>
      <w:rFonts w:ascii="Times New Roman" w:eastAsia="Times New Roman" w:hAnsi="Times New Roman"/>
    </w:rPr>
  </w:style>
  <w:style w:type="paragraph" w:styleId="af2">
    <w:name w:val="List Paragraph"/>
    <w:basedOn w:val="a"/>
    <w:uiPriority w:val="34"/>
    <w:qFormat/>
    <w:rsid w:val="0005225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odytext2">
    <w:name w:val="Body text (2)_"/>
    <w:basedOn w:val="a0"/>
    <w:link w:val="Bodytext20"/>
    <w:locked/>
    <w:rsid w:val="00302306"/>
    <w:rPr>
      <w:rFonts w:ascii="Times New Roman" w:eastAsia="Times New Roman" w:hAnsi="Times New Roman"/>
      <w:shd w:val="clear" w:color="auto" w:fill="FFFFFF"/>
    </w:rPr>
  </w:style>
  <w:style w:type="paragraph" w:customStyle="1" w:styleId="Bodytext20">
    <w:name w:val="Body text (2)"/>
    <w:basedOn w:val="a"/>
    <w:link w:val="Bodytext2"/>
    <w:rsid w:val="00302306"/>
    <w:pPr>
      <w:widowControl w:val="0"/>
      <w:shd w:val="clear" w:color="auto" w:fill="FFFFFF"/>
      <w:spacing w:after="300" w:line="0" w:lineRule="atLeast"/>
      <w:ind w:hanging="760"/>
      <w:jc w:val="both"/>
    </w:pPr>
  </w:style>
  <w:style w:type="table" w:customStyle="1" w:styleId="TableStyle0">
    <w:name w:val="TableStyle0"/>
    <w:rsid w:val="00302306"/>
    <w:rPr>
      <w:rFonts w:ascii="Arial" w:eastAsiaTheme="minorEastAsia" w:hAnsi="Arial" w:cstheme="minorBidi"/>
      <w:sz w:val="16"/>
      <w:szCs w:val="22"/>
      <w:lang w:bidi="ru-RU"/>
    </w:rPr>
    <w:tblPr>
      <w:tblCellMar>
        <w:top w:w="0" w:type="dxa"/>
        <w:left w:w="0" w:type="dxa"/>
        <w:bottom w:w="0" w:type="dxa"/>
        <w:right w:w="0" w:type="dxa"/>
      </w:tblCellMar>
    </w:tblPr>
  </w:style>
  <w:style w:type="table" w:customStyle="1" w:styleId="TableStyle1">
    <w:name w:val="TableStyle1"/>
    <w:rsid w:val="00302306"/>
    <w:rPr>
      <w:rFonts w:ascii="Arial" w:eastAsiaTheme="minorEastAsia" w:hAnsi="Arial" w:cstheme="minorBidi"/>
      <w:sz w:val="16"/>
      <w:szCs w:val="22"/>
      <w:lang w:bidi="ru-RU"/>
    </w:rPr>
    <w:tblPr>
      <w:tblCellMar>
        <w:top w:w="0" w:type="dxa"/>
        <w:left w:w="0" w:type="dxa"/>
        <w:bottom w:w="0" w:type="dxa"/>
        <w:right w:w="0" w:type="dxa"/>
      </w:tblCellMar>
    </w:tblPr>
  </w:style>
  <w:style w:type="table" w:customStyle="1" w:styleId="TableStyle2">
    <w:name w:val="TableStyle2"/>
    <w:rsid w:val="004116CA"/>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
    <w:name w:val="TableStyle3"/>
    <w:rsid w:val="004116CA"/>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4">
    <w:name w:val="TableStyle4"/>
    <w:rsid w:val="004116CA"/>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5">
    <w:name w:val="TableStyle5"/>
    <w:rsid w:val="004116CA"/>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8204354">
      <w:bodyDiv w:val="1"/>
      <w:marLeft w:val="0"/>
      <w:marRight w:val="0"/>
      <w:marTop w:val="0"/>
      <w:marBottom w:val="0"/>
      <w:divBdr>
        <w:top w:val="none" w:sz="0" w:space="0" w:color="auto"/>
        <w:left w:val="none" w:sz="0" w:space="0" w:color="auto"/>
        <w:bottom w:val="none" w:sz="0" w:space="0" w:color="auto"/>
        <w:right w:val="none" w:sz="0" w:space="0" w:color="auto"/>
      </w:divBdr>
    </w:div>
    <w:div w:id="170342160">
      <w:bodyDiv w:val="1"/>
      <w:marLeft w:val="0"/>
      <w:marRight w:val="0"/>
      <w:marTop w:val="0"/>
      <w:marBottom w:val="0"/>
      <w:divBdr>
        <w:top w:val="none" w:sz="0" w:space="0" w:color="auto"/>
        <w:left w:val="none" w:sz="0" w:space="0" w:color="auto"/>
        <w:bottom w:val="none" w:sz="0" w:space="0" w:color="auto"/>
        <w:right w:val="none" w:sz="0" w:space="0" w:color="auto"/>
      </w:divBdr>
    </w:div>
    <w:div w:id="282081571">
      <w:bodyDiv w:val="1"/>
      <w:marLeft w:val="0"/>
      <w:marRight w:val="0"/>
      <w:marTop w:val="0"/>
      <w:marBottom w:val="0"/>
      <w:divBdr>
        <w:top w:val="none" w:sz="0" w:space="0" w:color="auto"/>
        <w:left w:val="none" w:sz="0" w:space="0" w:color="auto"/>
        <w:bottom w:val="none" w:sz="0" w:space="0" w:color="auto"/>
        <w:right w:val="none" w:sz="0" w:space="0" w:color="auto"/>
      </w:divBdr>
    </w:div>
    <w:div w:id="325591355">
      <w:bodyDiv w:val="1"/>
      <w:marLeft w:val="0"/>
      <w:marRight w:val="0"/>
      <w:marTop w:val="0"/>
      <w:marBottom w:val="0"/>
      <w:divBdr>
        <w:top w:val="none" w:sz="0" w:space="0" w:color="auto"/>
        <w:left w:val="none" w:sz="0" w:space="0" w:color="auto"/>
        <w:bottom w:val="none" w:sz="0" w:space="0" w:color="auto"/>
        <w:right w:val="none" w:sz="0" w:space="0" w:color="auto"/>
      </w:divBdr>
    </w:div>
    <w:div w:id="724644621">
      <w:bodyDiv w:val="1"/>
      <w:marLeft w:val="0"/>
      <w:marRight w:val="0"/>
      <w:marTop w:val="0"/>
      <w:marBottom w:val="0"/>
      <w:divBdr>
        <w:top w:val="none" w:sz="0" w:space="0" w:color="auto"/>
        <w:left w:val="none" w:sz="0" w:space="0" w:color="auto"/>
        <w:bottom w:val="none" w:sz="0" w:space="0" w:color="auto"/>
        <w:right w:val="none" w:sz="0" w:space="0" w:color="auto"/>
      </w:divBdr>
    </w:div>
    <w:div w:id="836267488">
      <w:bodyDiv w:val="1"/>
      <w:marLeft w:val="0"/>
      <w:marRight w:val="0"/>
      <w:marTop w:val="0"/>
      <w:marBottom w:val="0"/>
      <w:divBdr>
        <w:top w:val="none" w:sz="0" w:space="0" w:color="auto"/>
        <w:left w:val="none" w:sz="0" w:space="0" w:color="auto"/>
        <w:bottom w:val="none" w:sz="0" w:space="0" w:color="auto"/>
        <w:right w:val="none" w:sz="0" w:space="0" w:color="auto"/>
      </w:divBdr>
    </w:div>
    <w:div w:id="920944350">
      <w:bodyDiv w:val="1"/>
      <w:marLeft w:val="0"/>
      <w:marRight w:val="0"/>
      <w:marTop w:val="0"/>
      <w:marBottom w:val="0"/>
      <w:divBdr>
        <w:top w:val="none" w:sz="0" w:space="0" w:color="auto"/>
        <w:left w:val="none" w:sz="0" w:space="0" w:color="auto"/>
        <w:bottom w:val="none" w:sz="0" w:space="0" w:color="auto"/>
        <w:right w:val="none" w:sz="0" w:space="0" w:color="auto"/>
      </w:divBdr>
    </w:div>
    <w:div w:id="1167788258">
      <w:bodyDiv w:val="1"/>
      <w:marLeft w:val="0"/>
      <w:marRight w:val="0"/>
      <w:marTop w:val="0"/>
      <w:marBottom w:val="0"/>
      <w:divBdr>
        <w:top w:val="none" w:sz="0" w:space="0" w:color="auto"/>
        <w:left w:val="none" w:sz="0" w:space="0" w:color="auto"/>
        <w:bottom w:val="none" w:sz="0" w:space="0" w:color="auto"/>
        <w:right w:val="none" w:sz="0" w:space="0" w:color="auto"/>
      </w:divBdr>
    </w:div>
    <w:div w:id="1273786286">
      <w:bodyDiv w:val="1"/>
      <w:marLeft w:val="0"/>
      <w:marRight w:val="0"/>
      <w:marTop w:val="0"/>
      <w:marBottom w:val="0"/>
      <w:divBdr>
        <w:top w:val="none" w:sz="0" w:space="0" w:color="auto"/>
        <w:left w:val="none" w:sz="0" w:space="0" w:color="auto"/>
        <w:bottom w:val="none" w:sz="0" w:space="0" w:color="auto"/>
        <w:right w:val="none" w:sz="0" w:space="0" w:color="auto"/>
      </w:divBdr>
    </w:div>
    <w:div w:id="1274627966">
      <w:bodyDiv w:val="1"/>
      <w:marLeft w:val="0"/>
      <w:marRight w:val="0"/>
      <w:marTop w:val="0"/>
      <w:marBottom w:val="0"/>
      <w:divBdr>
        <w:top w:val="none" w:sz="0" w:space="0" w:color="auto"/>
        <w:left w:val="none" w:sz="0" w:space="0" w:color="auto"/>
        <w:bottom w:val="none" w:sz="0" w:space="0" w:color="auto"/>
        <w:right w:val="none" w:sz="0" w:space="0" w:color="auto"/>
      </w:divBdr>
    </w:div>
    <w:div w:id="1372224856">
      <w:bodyDiv w:val="1"/>
      <w:marLeft w:val="0"/>
      <w:marRight w:val="0"/>
      <w:marTop w:val="0"/>
      <w:marBottom w:val="0"/>
      <w:divBdr>
        <w:top w:val="none" w:sz="0" w:space="0" w:color="auto"/>
        <w:left w:val="none" w:sz="0" w:space="0" w:color="auto"/>
        <w:bottom w:val="none" w:sz="0" w:space="0" w:color="auto"/>
        <w:right w:val="none" w:sz="0" w:space="0" w:color="auto"/>
      </w:divBdr>
    </w:div>
    <w:div w:id="1488935749">
      <w:bodyDiv w:val="1"/>
      <w:marLeft w:val="0"/>
      <w:marRight w:val="0"/>
      <w:marTop w:val="0"/>
      <w:marBottom w:val="0"/>
      <w:divBdr>
        <w:top w:val="none" w:sz="0" w:space="0" w:color="auto"/>
        <w:left w:val="none" w:sz="0" w:space="0" w:color="auto"/>
        <w:bottom w:val="none" w:sz="0" w:space="0" w:color="auto"/>
        <w:right w:val="none" w:sz="0" w:space="0" w:color="auto"/>
      </w:divBdr>
    </w:div>
    <w:div w:id="1720324342">
      <w:bodyDiv w:val="1"/>
      <w:marLeft w:val="0"/>
      <w:marRight w:val="0"/>
      <w:marTop w:val="0"/>
      <w:marBottom w:val="0"/>
      <w:divBdr>
        <w:top w:val="none" w:sz="0" w:space="0" w:color="auto"/>
        <w:left w:val="none" w:sz="0" w:space="0" w:color="auto"/>
        <w:bottom w:val="none" w:sz="0" w:space="0" w:color="auto"/>
        <w:right w:val="none" w:sz="0" w:space="0" w:color="auto"/>
      </w:divBdr>
    </w:div>
    <w:div w:id="1727338025">
      <w:bodyDiv w:val="1"/>
      <w:marLeft w:val="0"/>
      <w:marRight w:val="0"/>
      <w:marTop w:val="0"/>
      <w:marBottom w:val="0"/>
      <w:divBdr>
        <w:top w:val="none" w:sz="0" w:space="0" w:color="auto"/>
        <w:left w:val="none" w:sz="0" w:space="0" w:color="auto"/>
        <w:bottom w:val="none" w:sz="0" w:space="0" w:color="auto"/>
        <w:right w:val="none" w:sz="0" w:space="0" w:color="auto"/>
      </w:divBdr>
    </w:div>
    <w:div w:id="1738701794">
      <w:bodyDiv w:val="1"/>
      <w:marLeft w:val="0"/>
      <w:marRight w:val="0"/>
      <w:marTop w:val="0"/>
      <w:marBottom w:val="0"/>
      <w:divBdr>
        <w:top w:val="none" w:sz="0" w:space="0" w:color="auto"/>
        <w:left w:val="none" w:sz="0" w:space="0" w:color="auto"/>
        <w:bottom w:val="none" w:sz="0" w:space="0" w:color="auto"/>
        <w:right w:val="none" w:sz="0" w:space="0" w:color="auto"/>
      </w:divBdr>
    </w:div>
    <w:div w:id="1847095036">
      <w:bodyDiv w:val="1"/>
      <w:marLeft w:val="0"/>
      <w:marRight w:val="0"/>
      <w:marTop w:val="0"/>
      <w:marBottom w:val="0"/>
      <w:divBdr>
        <w:top w:val="none" w:sz="0" w:space="0" w:color="auto"/>
        <w:left w:val="none" w:sz="0" w:space="0" w:color="auto"/>
        <w:bottom w:val="none" w:sz="0" w:space="0" w:color="auto"/>
        <w:right w:val="none" w:sz="0" w:space="0" w:color="auto"/>
      </w:divBdr>
    </w:div>
    <w:div w:id="1856112399">
      <w:bodyDiv w:val="1"/>
      <w:marLeft w:val="0"/>
      <w:marRight w:val="0"/>
      <w:marTop w:val="0"/>
      <w:marBottom w:val="0"/>
      <w:divBdr>
        <w:top w:val="none" w:sz="0" w:space="0" w:color="auto"/>
        <w:left w:val="none" w:sz="0" w:space="0" w:color="auto"/>
        <w:bottom w:val="none" w:sz="0" w:space="0" w:color="auto"/>
        <w:right w:val="none" w:sz="0" w:space="0" w:color="auto"/>
      </w:divBdr>
    </w:div>
    <w:div w:id="209277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453/886577905315979b26c9032d79cb911cc8fa7e69/" TargetMode="External"/><Relationship Id="rId13" Type="http://schemas.openxmlformats.org/officeDocument/2006/relationships/hyperlink" Target="mailto:gippokrat-dogovor@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dik.76@yandex.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0617C837E201A29BA447AFAD32C4852A3264095A4B2DB88951986E0DC5BBC171D82F91A85528327B19F6190EDBA577C933F0FA801098F9sES8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31074/" TargetMode="External"/><Relationship Id="rId4" Type="http://schemas.openxmlformats.org/officeDocument/2006/relationships/settings" Target="settings.xml"/><Relationship Id="rId9" Type="http://schemas.openxmlformats.org/officeDocument/2006/relationships/hyperlink" Target="http://www.consultant.ru/document/cons_doc_LAW_33107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C456C-F7FF-4F55-B630-8D0B879E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5121</Words>
  <Characters>29193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Д О Г О В О Р  № ____</vt:lpstr>
    </vt:vector>
  </TitlesOfParts>
  <Company>Home</Company>
  <LinksUpToDate>false</LinksUpToDate>
  <CharactersWithSpaces>34246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dc:title>
  <dc:creator>Гиппократ</dc:creator>
  <cp:lastModifiedBy>Пользователь</cp:lastModifiedBy>
  <cp:revision>11</cp:revision>
  <cp:lastPrinted>2022-01-20T04:49:00Z</cp:lastPrinted>
  <dcterms:created xsi:type="dcterms:W3CDTF">2022-01-19T08:52:00Z</dcterms:created>
  <dcterms:modified xsi:type="dcterms:W3CDTF">2022-01-20T08:35:00Z</dcterms:modified>
</cp:coreProperties>
</file>