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28" w:rsidRPr="00D36740" w:rsidRDefault="008F1EE4" w:rsidP="008F1EE4">
      <w:pPr>
        <w:keepNext/>
        <w:keepLines/>
        <w:widowControl w:val="0"/>
        <w:suppressLineNumbers/>
        <w:suppressAutoHyphens/>
        <w:ind w:firstLine="360"/>
        <w:contextualSpacing/>
        <w:jc w:val="center"/>
        <w:rPr>
          <w:b/>
          <w:snapToGrid w:val="0"/>
          <w:sz w:val="22"/>
          <w:szCs w:val="22"/>
        </w:rPr>
      </w:pPr>
      <w:r w:rsidRPr="00C25416">
        <w:rPr>
          <w:b/>
          <w:snapToGrid w:val="0"/>
          <w:sz w:val="22"/>
          <w:szCs w:val="22"/>
        </w:rPr>
        <w:t xml:space="preserve">  </w:t>
      </w:r>
    </w:p>
    <w:p w:rsidR="00716428" w:rsidRPr="00D36740" w:rsidRDefault="00716428" w:rsidP="008F1EE4">
      <w:pPr>
        <w:keepNext/>
        <w:keepLines/>
        <w:widowControl w:val="0"/>
        <w:suppressLineNumbers/>
        <w:suppressAutoHyphens/>
        <w:ind w:firstLine="360"/>
        <w:contextualSpacing/>
        <w:jc w:val="center"/>
        <w:rPr>
          <w:b/>
          <w:snapToGrid w:val="0"/>
          <w:sz w:val="22"/>
          <w:szCs w:val="22"/>
        </w:rPr>
      </w:pPr>
    </w:p>
    <w:p w:rsidR="008F1EE4" w:rsidRDefault="008F1EE4" w:rsidP="008F1EE4">
      <w:pPr>
        <w:keepNext/>
        <w:keepLines/>
        <w:widowControl w:val="0"/>
        <w:suppressLineNumbers/>
        <w:suppressAutoHyphens/>
        <w:ind w:firstLine="360"/>
        <w:contextualSpacing/>
        <w:jc w:val="center"/>
        <w:rPr>
          <w:b/>
        </w:rPr>
      </w:pPr>
      <w:r w:rsidRPr="0085349B">
        <w:rPr>
          <w:b/>
        </w:rPr>
        <w:t>Договор № ______________________</w:t>
      </w:r>
    </w:p>
    <w:p w:rsidR="009267EB" w:rsidRPr="009109FB" w:rsidRDefault="009109FB" w:rsidP="008F1EE4">
      <w:pPr>
        <w:keepNext/>
        <w:keepLines/>
        <w:widowControl w:val="0"/>
        <w:suppressLineNumbers/>
        <w:suppressAutoHyphens/>
        <w:ind w:firstLine="360"/>
        <w:contextualSpacing/>
        <w:jc w:val="center"/>
        <w:rPr>
          <w:b/>
          <w:sz w:val="22"/>
          <w:szCs w:val="22"/>
        </w:rPr>
      </w:pPr>
      <w:r>
        <w:rPr>
          <w:b/>
        </w:rPr>
        <w:t>ИКЗ</w:t>
      </w:r>
      <w:r w:rsidR="00716428" w:rsidRPr="00716428">
        <w:rPr>
          <w:b/>
        </w:rPr>
        <w:t xml:space="preserve"> </w:t>
      </w:r>
    </w:p>
    <w:p w:rsidR="009267EB" w:rsidRPr="001E0E59" w:rsidRDefault="009267EB" w:rsidP="001E0E59">
      <w:pPr>
        <w:pStyle w:val="11"/>
        <w:ind w:right="-1"/>
        <w:contextualSpacing/>
        <w:jc w:val="left"/>
        <w:rPr>
          <w:rFonts w:ascii="Times New Roman" w:hAnsi="Times New Roman"/>
          <w:sz w:val="22"/>
        </w:rPr>
      </w:pPr>
    </w:p>
    <w:p w:rsidR="009267EB" w:rsidRPr="001E0E59" w:rsidRDefault="009267EB" w:rsidP="001E0E59">
      <w:pPr>
        <w:pStyle w:val="11"/>
        <w:ind w:right="-1"/>
        <w:contextualSpacing/>
        <w:jc w:val="left"/>
        <w:rPr>
          <w:rFonts w:ascii="Times New Roman" w:hAnsi="Times New Roman"/>
          <w:sz w:val="22"/>
        </w:rPr>
      </w:pPr>
      <w:r w:rsidRPr="001E0E59">
        <w:rPr>
          <w:rFonts w:ascii="Times New Roman" w:hAnsi="Times New Roman"/>
          <w:sz w:val="22"/>
        </w:rPr>
        <w:t>г. Челябинск</w:t>
      </w:r>
      <w:r w:rsidRPr="001E0E59">
        <w:rPr>
          <w:rFonts w:ascii="Times New Roman" w:hAnsi="Times New Roman"/>
          <w:sz w:val="22"/>
        </w:rPr>
        <w:tab/>
      </w:r>
      <w:r w:rsidRPr="001E0E59">
        <w:rPr>
          <w:rFonts w:ascii="Times New Roman" w:hAnsi="Times New Roman"/>
          <w:sz w:val="22"/>
        </w:rPr>
        <w:tab/>
      </w:r>
      <w:r w:rsidRPr="001E0E59">
        <w:rPr>
          <w:rFonts w:ascii="Times New Roman" w:hAnsi="Times New Roman"/>
          <w:sz w:val="22"/>
        </w:rPr>
        <w:tab/>
      </w:r>
      <w:r w:rsidRPr="001E0E59">
        <w:rPr>
          <w:rFonts w:ascii="Times New Roman" w:hAnsi="Times New Roman"/>
          <w:sz w:val="22"/>
        </w:rPr>
        <w:tab/>
        <w:t xml:space="preserve">     </w:t>
      </w:r>
      <w:r w:rsidRPr="001E0E59">
        <w:rPr>
          <w:rFonts w:ascii="Times New Roman" w:hAnsi="Times New Roman"/>
          <w:sz w:val="22"/>
        </w:rPr>
        <w:tab/>
        <w:t xml:space="preserve">   </w:t>
      </w:r>
      <w:r w:rsidRPr="001E0E59">
        <w:rPr>
          <w:rFonts w:ascii="Times New Roman" w:hAnsi="Times New Roman"/>
          <w:sz w:val="22"/>
        </w:rPr>
        <w:tab/>
        <w:t xml:space="preserve">                    </w:t>
      </w:r>
      <w:r w:rsidRPr="001E0E59">
        <w:rPr>
          <w:rFonts w:ascii="Times New Roman" w:hAnsi="Times New Roman"/>
          <w:sz w:val="22"/>
        </w:rPr>
        <w:tab/>
        <w:t xml:space="preserve">     </w:t>
      </w:r>
      <w:r w:rsidR="007C163F" w:rsidRPr="001E0E59">
        <w:rPr>
          <w:rFonts w:ascii="Times New Roman" w:hAnsi="Times New Roman"/>
          <w:sz w:val="22"/>
        </w:rPr>
        <w:t xml:space="preserve">  «_____» </w:t>
      </w:r>
      <w:r w:rsidR="003F4759">
        <w:rPr>
          <w:rFonts w:ascii="Times New Roman" w:hAnsi="Times New Roman"/>
          <w:sz w:val="22"/>
        </w:rPr>
        <w:t>_______________ 20</w:t>
      </w:r>
      <w:r w:rsidR="00BB3E05">
        <w:rPr>
          <w:rFonts w:ascii="Times New Roman" w:hAnsi="Times New Roman"/>
          <w:sz w:val="22"/>
        </w:rPr>
        <w:t>20г</w:t>
      </w:r>
      <w:r w:rsidRPr="001E0E59">
        <w:rPr>
          <w:rFonts w:ascii="Times New Roman" w:hAnsi="Times New Roman"/>
          <w:sz w:val="22"/>
        </w:rPr>
        <w:t>.</w:t>
      </w:r>
    </w:p>
    <w:p w:rsidR="009267EB" w:rsidRPr="001E0E59" w:rsidRDefault="009267EB" w:rsidP="001E0E59">
      <w:pPr>
        <w:contextualSpacing/>
        <w:jc w:val="center"/>
        <w:rPr>
          <w:sz w:val="22"/>
          <w:szCs w:val="22"/>
        </w:rPr>
      </w:pPr>
    </w:p>
    <w:p w:rsidR="009267EB" w:rsidRPr="001E0E59" w:rsidRDefault="009109FB" w:rsidP="001E0E59">
      <w:pPr>
        <w:pStyle w:val="af3"/>
        <w:ind w:firstLine="708"/>
        <w:contextualSpacing/>
        <w:jc w:val="both"/>
        <w:rPr>
          <w:rFonts w:cs="Times New Roman"/>
          <w:b/>
          <w:bCs/>
          <w:sz w:val="22"/>
          <w:szCs w:val="22"/>
        </w:rPr>
      </w:pPr>
      <w:proofErr w:type="gramStart"/>
      <w:r w:rsidRPr="000011E4">
        <w:rPr>
          <w:b/>
        </w:rPr>
        <w:t xml:space="preserve">Муниципальное бюджетное дошкольное образовательное учреждение "Детский сад  № </w:t>
      </w:r>
      <w:r w:rsidR="00BB3E05">
        <w:rPr>
          <w:b/>
        </w:rPr>
        <w:t>14</w:t>
      </w:r>
      <w:r w:rsidRPr="000011E4">
        <w:rPr>
          <w:b/>
        </w:rPr>
        <w:t xml:space="preserve">  г. Челябинска"</w:t>
      </w:r>
      <w:r w:rsidR="009267EB" w:rsidRPr="001E0E59">
        <w:rPr>
          <w:rFonts w:cs="Times New Roman"/>
          <w:sz w:val="22"/>
          <w:szCs w:val="22"/>
        </w:rPr>
        <w:t xml:space="preserve">,  в лице </w:t>
      </w:r>
      <w:r w:rsidRPr="000011E4">
        <w:rPr>
          <w:color w:val="000000"/>
        </w:rPr>
        <w:t xml:space="preserve">Заведующего  </w:t>
      </w:r>
      <w:proofErr w:type="spellStart"/>
      <w:r w:rsidR="00BB3E05">
        <w:rPr>
          <w:color w:val="000000"/>
        </w:rPr>
        <w:t>Алипатовой</w:t>
      </w:r>
      <w:proofErr w:type="spellEnd"/>
      <w:r w:rsidR="00BB3E05">
        <w:rPr>
          <w:color w:val="000000"/>
        </w:rPr>
        <w:t xml:space="preserve"> Людмилы Алексеевны</w:t>
      </w:r>
      <w:r w:rsidR="007C163F" w:rsidRPr="001E0E59">
        <w:rPr>
          <w:rFonts w:cs="Times New Roman"/>
          <w:sz w:val="22"/>
          <w:szCs w:val="22"/>
        </w:rPr>
        <w:t xml:space="preserve">, </w:t>
      </w:r>
      <w:r w:rsidR="009267EB" w:rsidRPr="001E0E59">
        <w:rPr>
          <w:rFonts w:cs="Times New Roman"/>
          <w:snapToGrid w:val="0"/>
          <w:sz w:val="22"/>
          <w:szCs w:val="22"/>
        </w:rPr>
        <w:t>действующе</w:t>
      </w:r>
      <w:r>
        <w:rPr>
          <w:rFonts w:cs="Times New Roman"/>
          <w:snapToGrid w:val="0"/>
          <w:sz w:val="22"/>
          <w:szCs w:val="22"/>
        </w:rPr>
        <w:t>го</w:t>
      </w:r>
      <w:r w:rsidR="009267EB" w:rsidRPr="001E0E59">
        <w:rPr>
          <w:rFonts w:cs="Times New Roman"/>
          <w:snapToGrid w:val="0"/>
          <w:sz w:val="22"/>
          <w:szCs w:val="22"/>
        </w:rPr>
        <w:t xml:space="preserve"> на основании Устава именуемое в дальнейшем </w:t>
      </w:r>
      <w:r w:rsidRPr="000011E4">
        <w:rPr>
          <w:b/>
        </w:rPr>
        <w:t>«Покупатель»</w:t>
      </w:r>
      <w:r w:rsidR="009267EB" w:rsidRPr="001E0E59">
        <w:rPr>
          <w:rFonts w:cs="Times New Roman"/>
          <w:snapToGrid w:val="0"/>
          <w:sz w:val="22"/>
          <w:szCs w:val="22"/>
        </w:rPr>
        <w:t xml:space="preserve"> с одной стороны, и __________________________, </w:t>
      </w:r>
      <w:r w:rsidR="009267EB" w:rsidRPr="001E0E59">
        <w:rPr>
          <w:rFonts w:cs="Times New Roman"/>
          <w:sz w:val="22"/>
          <w:szCs w:val="22"/>
        </w:rPr>
        <w:t>в лице ______________, действующего на основании _____</w:t>
      </w:r>
      <w:r w:rsidR="007C163F" w:rsidRPr="001E0E59">
        <w:rPr>
          <w:rFonts w:cs="Times New Roman"/>
          <w:sz w:val="22"/>
          <w:szCs w:val="22"/>
        </w:rPr>
        <w:t>___</w:t>
      </w:r>
      <w:r w:rsidR="009267EB" w:rsidRPr="001E0E59">
        <w:rPr>
          <w:rFonts w:cs="Times New Roman"/>
          <w:sz w:val="22"/>
          <w:szCs w:val="22"/>
        </w:rPr>
        <w:t xml:space="preserve">,  именуемое в дальнейшем </w:t>
      </w:r>
      <w:r w:rsidR="007C163F" w:rsidRPr="001E0E59">
        <w:rPr>
          <w:rFonts w:cs="Times New Roman"/>
          <w:sz w:val="22"/>
          <w:szCs w:val="22"/>
        </w:rPr>
        <w:t>«</w:t>
      </w:r>
      <w:r w:rsidR="009267EB" w:rsidRPr="001E0E59">
        <w:rPr>
          <w:rFonts w:cs="Times New Roman"/>
          <w:sz w:val="22"/>
          <w:szCs w:val="22"/>
        </w:rPr>
        <w:t>Поставщик</w:t>
      </w:r>
      <w:r w:rsidR="007C163F" w:rsidRPr="001E0E59">
        <w:rPr>
          <w:rFonts w:cs="Times New Roman"/>
          <w:sz w:val="22"/>
          <w:szCs w:val="22"/>
        </w:rPr>
        <w:t>»</w:t>
      </w:r>
      <w:r w:rsidR="009267EB" w:rsidRPr="001E0E59">
        <w:rPr>
          <w:rFonts w:cs="Times New Roman"/>
          <w:sz w:val="22"/>
          <w:szCs w:val="22"/>
        </w:rPr>
        <w:t xml:space="preserve">, с другой стороны, заключили  настоящий  договор </w:t>
      </w:r>
      <w:r w:rsidR="00C622C0">
        <w:rPr>
          <w:rFonts w:cs="Times New Roman"/>
          <w:sz w:val="22"/>
          <w:szCs w:val="22"/>
        </w:rPr>
        <w:t>(далее - Договор</w:t>
      </w:r>
      <w:r w:rsidR="00792F98" w:rsidRPr="001E0E59">
        <w:rPr>
          <w:rFonts w:cs="Times New Roman"/>
          <w:sz w:val="22"/>
          <w:szCs w:val="22"/>
        </w:rPr>
        <w:t xml:space="preserve">) </w:t>
      </w:r>
      <w:r w:rsidR="009267EB" w:rsidRPr="001E0E59">
        <w:rPr>
          <w:rFonts w:cs="Times New Roman"/>
          <w:sz w:val="22"/>
          <w:szCs w:val="22"/>
        </w:rPr>
        <w:t>о нижеследующем:</w:t>
      </w:r>
      <w:proofErr w:type="gramEnd"/>
    </w:p>
    <w:p w:rsidR="009267EB" w:rsidRPr="001E0E59" w:rsidRDefault="009267EB" w:rsidP="001E0E59">
      <w:pPr>
        <w:ind w:firstLine="567"/>
        <w:contextualSpacing/>
        <w:jc w:val="both"/>
        <w:rPr>
          <w:b/>
          <w:sz w:val="22"/>
          <w:szCs w:val="22"/>
        </w:rPr>
      </w:pPr>
    </w:p>
    <w:p w:rsidR="009267EB" w:rsidRPr="001E0E59" w:rsidRDefault="009267EB" w:rsidP="001E0E59">
      <w:pPr>
        <w:contextualSpacing/>
        <w:jc w:val="center"/>
        <w:rPr>
          <w:b/>
          <w:bCs/>
          <w:sz w:val="22"/>
          <w:szCs w:val="22"/>
        </w:rPr>
      </w:pPr>
      <w:r w:rsidRPr="001E0E59">
        <w:rPr>
          <w:b/>
          <w:sz w:val="22"/>
          <w:szCs w:val="22"/>
        </w:rPr>
        <w:tab/>
      </w:r>
      <w:r w:rsidRPr="001E0E59">
        <w:rPr>
          <w:b/>
          <w:bCs/>
          <w:sz w:val="22"/>
          <w:szCs w:val="22"/>
        </w:rPr>
        <w:t>1. Предмет  договора</w:t>
      </w:r>
    </w:p>
    <w:p w:rsidR="009267EB" w:rsidRPr="001E0E59" w:rsidRDefault="009267EB" w:rsidP="001E0E59">
      <w:pPr>
        <w:widowControl w:val="0"/>
        <w:numPr>
          <w:ilvl w:val="1"/>
          <w:numId w:val="1"/>
        </w:numPr>
        <w:tabs>
          <w:tab w:val="num" w:pos="826"/>
          <w:tab w:val="num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 xml:space="preserve">Настоящий договор заключается </w:t>
      </w:r>
      <w:r w:rsidR="009109FB">
        <w:t>на основании п.</w:t>
      </w:r>
      <w:r w:rsidR="00511281">
        <w:t>4</w:t>
      </w:r>
      <w:r w:rsidR="00DD4D5A" w:rsidRPr="00DD4D5A">
        <w:t xml:space="preserve"> </w:t>
      </w:r>
      <w:r w:rsidR="009109FB">
        <w:t xml:space="preserve">ст.93 Федерального закона от                  </w:t>
      </w:r>
      <w:r w:rsidR="009109FB" w:rsidRPr="00BD3F9E">
        <w:t>05.04.2013</w:t>
      </w:r>
      <w:r w:rsidR="009109FB">
        <w:t xml:space="preserve"> </w:t>
      </w:r>
      <w:r w:rsidR="009109FB" w:rsidRPr="00BD3F9E">
        <w:t>№ 44-ФЗ «О контрактной системе в сфере закупок товаров, работ, услуг для обеспечения</w:t>
      </w:r>
      <w:r w:rsidR="009109FB">
        <w:t xml:space="preserve"> </w:t>
      </w:r>
      <w:r w:rsidR="009109FB" w:rsidRPr="00BD3F9E">
        <w:t>государственных и мун</w:t>
      </w:r>
      <w:r w:rsidR="00552ADB">
        <w:t>иципальных нужд».</w:t>
      </w:r>
    </w:p>
    <w:p w:rsidR="009267EB" w:rsidRPr="001E0E59" w:rsidRDefault="009267EB" w:rsidP="001E0E59">
      <w:pPr>
        <w:widowControl w:val="0"/>
        <w:numPr>
          <w:ilvl w:val="1"/>
          <w:numId w:val="1"/>
        </w:numPr>
        <w:tabs>
          <w:tab w:val="num" w:pos="826"/>
        </w:tabs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Предметом настоящего Договора является </w:t>
      </w:r>
      <w:r w:rsidRPr="001E0E59">
        <w:rPr>
          <w:b/>
          <w:sz w:val="22"/>
          <w:szCs w:val="22"/>
        </w:rPr>
        <w:t xml:space="preserve">поставка </w:t>
      </w:r>
      <w:r w:rsidRPr="001E0E59">
        <w:rPr>
          <w:b/>
          <w:bCs/>
          <w:sz w:val="22"/>
          <w:szCs w:val="22"/>
          <w:lang w:eastAsia="ar-SA"/>
        </w:rPr>
        <w:t xml:space="preserve">молока </w:t>
      </w:r>
      <w:r w:rsidRPr="001E0E59">
        <w:rPr>
          <w:sz w:val="22"/>
          <w:szCs w:val="22"/>
        </w:rPr>
        <w:t>в соответствии со спецификацией (Приложением № 1</w:t>
      </w:r>
      <w:r w:rsidR="002D013E">
        <w:rPr>
          <w:sz w:val="22"/>
          <w:szCs w:val="22"/>
        </w:rPr>
        <w:t xml:space="preserve"> к Договору</w:t>
      </w:r>
      <w:r w:rsidR="00330620" w:rsidRPr="001E0E59">
        <w:rPr>
          <w:sz w:val="22"/>
          <w:szCs w:val="22"/>
        </w:rPr>
        <w:t>)</w:t>
      </w:r>
      <w:r w:rsidRPr="001E0E59">
        <w:rPr>
          <w:sz w:val="22"/>
          <w:szCs w:val="22"/>
        </w:rPr>
        <w:t xml:space="preserve">, </w:t>
      </w:r>
      <w:bookmarkStart w:id="0" w:name="OLE_LINK1"/>
      <w:bookmarkStart w:id="1" w:name="OLE_LINK2"/>
      <w:bookmarkStart w:id="2" w:name="OLE_LINK3"/>
      <w:r w:rsidRPr="001E0E59">
        <w:rPr>
          <w:sz w:val="22"/>
          <w:szCs w:val="22"/>
        </w:rPr>
        <w:t>являющимся неотъемлемой частью настоящего договора</w:t>
      </w:r>
      <w:bookmarkEnd w:id="0"/>
      <w:bookmarkEnd w:id="1"/>
      <w:bookmarkEnd w:id="2"/>
      <w:r w:rsidR="002D013E">
        <w:rPr>
          <w:sz w:val="22"/>
          <w:szCs w:val="22"/>
        </w:rPr>
        <w:t xml:space="preserve"> </w:t>
      </w:r>
      <w:r w:rsidRPr="001E0E59">
        <w:rPr>
          <w:sz w:val="22"/>
          <w:szCs w:val="22"/>
        </w:rPr>
        <w:t xml:space="preserve">(далее - Товар), </w:t>
      </w:r>
      <w:r w:rsidR="001261EB" w:rsidRPr="001E0E59">
        <w:rPr>
          <w:sz w:val="22"/>
          <w:szCs w:val="22"/>
        </w:rPr>
        <w:t>приобретаемого</w:t>
      </w:r>
      <w:r w:rsidRPr="001E0E59">
        <w:rPr>
          <w:sz w:val="22"/>
          <w:szCs w:val="22"/>
        </w:rPr>
        <w:t xml:space="preserve"> </w:t>
      </w:r>
      <w:r w:rsidR="009109FB">
        <w:rPr>
          <w:b/>
        </w:rPr>
        <w:t xml:space="preserve">Покупателем </w:t>
      </w:r>
      <w:r w:rsidRPr="001E0E59">
        <w:rPr>
          <w:sz w:val="22"/>
          <w:szCs w:val="22"/>
        </w:rPr>
        <w:t>у Поставщика на условиях, в порядке и в сроки, определяемые сторонами в настоящем Договоре.</w:t>
      </w:r>
    </w:p>
    <w:p w:rsidR="009267EB" w:rsidRPr="001E0E59" w:rsidRDefault="009267EB" w:rsidP="001E0E59">
      <w:pPr>
        <w:widowControl w:val="0"/>
        <w:numPr>
          <w:ilvl w:val="1"/>
          <w:numId w:val="1"/>
        </w:numPr>
        <w:tabs>
          <w:tab w:val="num" w:pos="0"/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   Поставляемые продукты питания должны иметь соответствующие документы, </w:t>
      </w:r>
      <w:r w:rsidRPr="001E0E59">
        <w:rPr>
          <w:sz w:val="22"/>
          <w:szCs w:val="22"/>
          <w:lang w:eastAsia="ar-SA"/>
        </w:rPr>
        <w:t xml:space="preserve">регламентирующие качество и безопасность продукции, в соответствии с требованиями законодательства РФ </w:t>
      </w:r>
      <w:r w:rsidRPr="001E0E59">
        <w:rPr>
          <w:sz w:val="22"/>
          <w:szCs w:val="22"/>
        </w:rPr>
        <w:t>(декларация</w:t>
      </w:r>
      <w:r w:rsidR="00EC41B0" w:rsidRPr="001E0E59">
        <w:rPr>
          <w:sz w:val="22"/>
          <w:szCs w:val="22"/>
        </w:rPr>
        <w:t xml:space="preserve"> (сертификат)</w:t>
      </w:r>
      <w:r w:rsidRPr="001E0E59">
        <w:rPr>
          <w:sz w:val="22"/>
          <w:szCs w:val="22"/>
        </w:rPr>
        <w:t xml:space="preserve"> соответствия,</w:t>
      </w:r>
      <w:r w:rsidR="00192265">
        <w:rPr>
          <w:sz w:val="22"/>
          <w:szCs w:val="22"/>
        </w:rPr>
        <w:t xml:space="preserve"> </w:t>
      </w:r>
      <w:r w:rsidRPr="001E0E59">
        <w:rPr>
          <w:sz w:val="22"/>
          <w:szCs w:val="22"/>
        </w:rPr>
        <w:t>иные документы, подтверждающие качество поставляемой продукции в соот</w:t>
      </w:r>
      <w:r w:rsidR="004746F9" w:rsidRPr="001E0E59">
        <w:rPr>
          <w:sz w:val="22"/>
          <w:szCs w:val="22"/>
        </w:rPr>
        <w:t xml:space="preserve">ветствии с законодательством РФ, в соответствии с требованиями </w:t>
      </w:r>
      <w:r w:rsidR="00DA2A42" w:rsidRPr="001E0E59">
        <w:rPr>
          <w:spacing w:val="-4"/>
          <w:sz w:val="22"/>
          <w:szCs w:val="22"/>
        </w:rPr>
        <w:t xml:space="preserve"> </w:t>
      </w:r>
      <w:r w:rsidR="004746F9" w:rsidRPr="001E0E59">
        <w:rPr>
          <w:spacing w:val="-4"/>
          <w:sz w:val="22"/>
          <w:szCs w:val="22"/>
        </w:rPr>
        <w:t xml:space="preserve">настоящего договора). </w:t>
      </w:r>
      <w:r w:rsidRPr="001E0E59">
        <w:rPr>
          <w:sz w:val="22"/>
          <w:szCs w:val="22"/>
        </w:rPr>
        <w:t xml:space="preserve">Оригиналы и копии этих документов должны быть предоставлены по требованию </w:t>
      </w:r>
      <w:r w:rsidR="009109FB">
        <w:rPr>
          <w:b/>
        </w:rPr>
        <w:t>Покупателя</w:t>
      </w:r>
      <w:r w:rsidRPr="001E0E59">
        <w:rPr>
          <w:sz w:val="22"/>
          <w:szCs w:val="22"/>
        </w:rPr>
        <w:t>.</w:t>
      </w:r>
    </w:p>
    <w:p w:rsidR="009267EB" w:rsidRPr="001E0E59" w:rsidRDefault="009267EB" w:rsidP="009109FB">
      <w:pPr>
        <w:widowControl w:val="0"/>
        <w:numPr>
          <w:ilvl w:val="1"/>
          <w:numId w:val="1"/>
        </w:numPr>
        <w:tabs>
          <w:tab w:val="clear" w:pos="1567"/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  <w:lang w:eastAsia="ar-SA"/>
        </w:rPr>
        <w:t xml:space="preserve">Срок поставки товара: </w:t>
      </w:r>
      <w:r w:rsidR="003F4759" w:rsidRPr="003F4759">
        <w:rPr>
          <w:color w:val="000000"/>
        </w:rPr>
        <w:t xml:space="preserve">с </w:t>
      </w:r>
      <w:r w:rsidR="00852E73">
        <w:rPr>
          <w:color w:val="000000"/>
        </w:rPr>
        <w:t>01</w:t>
      </w:r>
      <w:r w:rsidR="00511281" w:rsidRPr="003F4759">
        <w:rPr>
          <w:color w:val="000000"/>
        </w:rPr>
        <w:t>.</w:t>
      </w:r>
      <w:r w:rsidR="00511281" w:rsidRPr="009200A9">
        <w:rPr>
          <w:color w:val="000000"/>
        </w:rPr>
        <w:t>0</w:t>
      </w:r>
      <w:r w:rsidR="00852E73">
        <w:rPr>
          <w:color w:val="000000"/>
        </w:rPr>
        <w:t>4</w:t>
      </w:r>
      <w:r w:rsidR="00511281" w:rsidRPr="003F4759">
        <w:rPr>
          <w:color w:val="000000"/>
        </w:rPr>
        <w:t>.20</w:t>
      </w:r>
      <w:r w:rsidR="00511281" w:rsidRPr="009200A9">
        <w:rPr>
          <w:color w:val="000000"/>
        </w:rPr>
        <w:t>20</w:t>
      </w:r>
      <w:r w:rsidR="00511281" w:rsidRPr="003F4759">
        <w:rPr>
          <w:color w:val="000000"/>
        </w:rPr>
        <w:t xml:space="preserve"> г. по </w:t>
      </w:r>
      <w:r w:rsidR="00511281">
        <w:rPr>
          <w:color w:val="000000"/>
        </w:rPr>
        <w:t>3</w:t>
      </w:r>
      <w:r w:rsidR="00852E73">
        <w:rPr>
          <w:color w:val="000000"/>
        </w:rPr>
        <w:t>0</w:t>
      </w:r>
      <w:r w:rsidR="00511281" w:rsidRPr="003F4759">
        <w:rPr>
          <w:color w:val="000000"/>
        </w:rPr>
        <w:t>.</w:t>
      </w:r>
      <w:r w:rsidR="00511281" w:rsidRPr="009200A9">
        <w:rPr>
          <w:color w:val="000000"/>
        </w:rPr>
        <w:t>0</w:t>
      </w:r>
      <w:r w:rsidR="00852E73">
        <w:rPr>
          <w:color w:val="000000"/>
        </w:rPr>
        <w:t>6</w:t>
      </w:r>
      <w:r w:rsidR="00511281" w:rsidRPr="003F4759">
        <w:rPr>
          <w:color w:val="000000"/>
        </w:rPr>
        <w:t>.20</w:t>
      </w:r>
      <w:r w:rsidR="00511281" w:rsidRPr="009200A9">
        <w:rPr>
          <w:color w:val="000000"/>
        </w:rPr>
        <w:t>20</w:t>
      </w:r>
      <w:r w:rsidR="00511281">
        <w:rPr>
          <w:color w:val="000000"/>
        </w:rPr>
        <w:t xml:space="preserve"> </w:t>
      </w:r>
      <w:r w:rsidR="003F4759" w:rsidRPr="003F4759">
        <w:rPr>
          <w:color w:val="000000"/>
        </w:rPr>
        <w:t xml:space="preserve">г </w:t>
      </w:r>
      <w:r w:rsidRPr="001E0E59">
        <w:rPr>
          <w:sz w:val="22"/>
          <w:szCs w:val="22"/>
        </w:rPr>
        <w:t xml:space="preserve">в соответствии с графиком поставки (Приложение  № 2 </w:t>
      </w:r>
      <w:r w:rsidR="002D013E">
        <w:rPr>
          <w:sz w:val="22"/>
          <w:szCs w:val="22"/>
        </w:rPr>
        <w:t xml:space="preserve">к Договору) </w:t>
      </w:r>
      <w:r w:rsidRPr="001E0E59">
        <w:rPr>
          <w:sz w:val="22"/>
          <w:szCs w:val="22"/>
        </w:rPr>
        <w:t xml:space="preserve">являющимся неотъемлемой частью настоящего договора.  </w:t>
      </w:r>
    </w:p>
    <w:p w:rsidR="009109FB" w:rsidRPr="00C515CD" w:rsidRDefault="00BB3E05" w:rsidP="009109FB">
      <w:pPr>
        <w:ind w:firstLine="709"/>
        <w:jc w:val="both"/>
        <w:rPr>
          <w:bCs/>
        </w:rPr>
      </w:pPr>
      <w:r>
        <w:rPr>
          <w:sz w:val="22"/>
          <w:szCs w:val="22"/>
        </w:rPr>
        <w:t>1.5</w:t>
      </w:r>
      <w:r w:rsidR="009267EB" w:rsidRPr="001E0E59">
        <w:rPr>
          <w:sz w:val="22"/>
          <w:szCs w:val="22"/>
        </w:rPr>
        <w:t xml:space="preserve">. </w:t>
      </w:r>
      <w:r w:rsidR="009109FB">
        <w:rPr>
          <w:bCs/>
        </w:rPr>
        <w:t>Место</w:t>
      </w:r>
      <w:r w:rsidR="009109FB" w:rsidRPr="00C515CD">
        <w:rPr>
          <w:bCs/>
        </w:rPr>
        <w:t xml:space="preserve"> поставки: </w:t>
      </w:r>
      <w:r w:rsidR="009109FB" w:rsidRPr="009473A5">
        <w:t xml:space="preserve">г. Челябинск, ул. </w:t>
      </w:r>
      <w:proofErr w:type="spellStart"/>
      <w:r>
        <w:t>Ирбитская</w:t>
      </w:r>
      <w:proofErr w:type="spellEnd"/>
      <w:r>
        <w:t xml:space="preserve"> 2-я, 42-б</w:t>
      </w:r>
    </w:p>
    <w:p w:rsidR="009267EB" w:rsidRPr="001E0E59" w:rsidRDefault="009267EB" w:rsidP="00865759">
      <w:pPr>
        <w:contextualSpacing/>
        <w:jc w:val="both"/>
        <w:rPr>
          <w:b/>
          <w:bCs/>
          <w:sz w:val="22"/>
          <w:szCs w:val="22"/>
        </w:rPr>
      </w:pPr>
      <w:r w:rsidRPr="001E0E59">
        <w:rPr>
          <w:b/>
          <w:bCs/>
          <w:sz w:val="22"/>
          <w:szCs w:val="22"/>
        </w:rPr>
        <w:t xml:space="preserve">                                                                   </w:t>
      </w:r>
    </w:p>
    <w:p w:rsidR="009267EB" w:rsidRPr="001E0E59" w:rsidRDefault="009267EB" w:rsidP="001E0E59">
      <w:pPr>
        <w:numPr>
          <w:ilvl w:val="0"/>
          <w:numId w:val="1"/>
        </w:numPr>
        <w:contextualSpacing/>
        <w:jc w:val="center"/>
        <w:rPr>
          <w:b/>
          <w:bCs/>
          <w:sz w:val="22"/>
          <w:szCs w:val="22"/>
        </w:rPr>
      </w:pPr>
      <w:r w:rsidRPr="001E0E59">
        <w:rPr>
          <w:b/>
          <w:bCs/>
          <w:sz w:val="22"/>
          <w:szCs w:val="22"/>
        </w:rPr>
        <w:t>Права и обязанности сторон</w:t>
      </w:r>
    </w:p>
    <w:p w:rsidR="009267EB" w:rsidRPr="001E0E59" w:rsidRDefault="009267EB" w:rsidP="001E0E59">
      <w:pPr>
        <w:widowControl w:val="0"/>
        <w:tabs>
          <w:tab w:val="left" w:pos="1134"/>
        </w:tabs>
        <w:suppressAutoHyphens/>
        <w:ind w:left="709"/>
        <w:contextualSpacing/>
        <w:jc w:val="both"/>
        <w:rPr>
          <w:sz w:val="22"/>
          <w:szCs w:val="22"/>
          <w:u w:val="single"/>
          <w:lang w:eastAsia="ar-SA"/>
        </w:rPr>
      </w:pPr>
      <w:r w:rsidRPr="001E0E59">
        <w:rPr>
          <w:sz w:val="22"/>
          <w:szCs w:val="22"/>
          <w:u w:val="single"/>
          <w:lang w:eastAsia="ar-SA"/>
        </w:rPr>
        <w:t>Поставщик обязуется:</w:t>
      </w:r>
    </w:p>
    <w:p w:rsidR="009267EB" w:rsidRPr="001E0E59" w:rsidRDefault="0086038C" w:rsidP="001E0E59">
      <w:pPr>
        <w:widowControl w:val="0"/>
        <w:suppressAutoHyphens/>
        <w:ind w:firstLine="709"/>
        <w:contextualSpacing/>
        <w:jc w:val="both"/>
        <w:rPr>
          <w:sz w:val="22"/>
          <w:szCs w:val="22"/>
          <w:u w:val="single"/>
          <w:lang w:eastAsia="ar-SA"/>
        </w:rPr>
      </w:pPr>
      <w:r w:rsidRPr="001E0E59">
        <w:rPr>
          <w:sz w:val="22"/>
          <w:szCs w:val="22"/>
          <w:lang w:eastAsia="ar-SA"/>
        </w:rPr>
        <w:t>2.1.</w:t>
      </w:r>
      <w:r w:rsidR="009267EB" w:rsidRPr="001E0E59">
        <w:rPr>
          <w:sz w:val="22"/>
          <w:szCs w:val="22"/>
          <w:lang w:eastAsia="ar-SA"/>
        </w:rPr>
        <w:t xml:space="preserve">Поставлять Товар надлежащего качества, количества, в соответствии с </w:t>
      </w:r>
      <w:r w:rsidR="00FF7AF4" w:rsidRPr="001E0E59">
        <w:rPr>
          <w:sz w:val="22"/>
          <w:szCs w:val="22"/>
          <w:lang w:eastAsia="ar-SA"/>
        </w:rPr>
        <w:t xml:space="preserve">условиями договора, </w:t>
      </w:r>
      <w:r w:rsidR="009267EB" w:rsidRPr="001E0E59">
        <w:rPr>
          <w:sz w:val="22"/>
          <w:szCs w:val="22"/>
          <w:lang w:eastAsia="ar-SA"/>
        </w:rPr>
        <w:t>требованиями спецификации (приложением № 1</w:t>
      </w:r>
      <w:r w:rsidR="0085506A">
        <w:rPr>
          <w:sz w:val="22"/>
          <w:szCs w:val="22"/>
          <w:lang w:eastAsia="ar-SA"/>
        </w:rPr>
        <w:t xml:space="preserve"> к Договору</w:t>
      </w:r>
      <w:r w:rsidR="009267EB" w:rsidRPr="001E0E59">
        <w:rPr>
          <w:sz w:val="22"/>
          <w:szCs w:val="22"/>
          <w:lang w:eastAsia="ar-SA"/>
        </w:rPr>
        <w:t>), имеющий обязательное подтверждение соответствия.</w:t>
      </w:r>
    </w:p>
    <w:p w:rsidR="00245A3A" w:rsidRPr="001E0E59" w:rsidRDefault="0086038C" w:rsidP="001E0E59">
      <w:pPr>
        <w:widowControl w:val="0"/>
        <w:suppressAutoHyphens/>
        <w:ind w:firstLine="709"/>
        <w:contextualSpacing/>
        <w:jc w:val="both"/>
        <w:rPr>
          <w:snapToGrid w:val="0"/>
          <w:sz w:val="22"/>
          <w:szCs w:val="22"/>
          <w:lang w:eastAsia="ar-SA"/>
        </w:rPr>
      </w:pPr>
      <w:r w:rsidRPr="001E0E59">
        <w:rPr>
          <w:snapToGrid w:val="0"/>
          <w:sz w:val="22"/>
          <w:szCs w:val="22"/>
          <w:lang w:eastAsia="ar-SA"/>
        </w:rPr>
        <w:t>2.2.</w:t>
      </w:r>
      <w:r w:rsidR="009267EB" w:rsidRPr="001E0E59">
        <w:rPr>
          <w:snapToGrid w:val="0"/>
          <w:sz w:val="22"/>
          <w:szCs w:val="22"/>
          <w:lang w:eastAsia="ar-SA"/>
        </w:rPr>
        <w:t xml:space="preserve">Обеспечить упаковку Товара, способную предотвратить его повреждение или порчу во время перевозки к конечному пункту назначения в соответствии с Договором. </w:t>
      </w:r>
    </w:p>
    <w:p w:rsidR="009267EB" w:rsidRPr="001E0E59" w:rsidRDefault="0086038C" w:rsidP="001E0E59">
      <w:pPr>
        <w:widowControl w:val="0"/>
        <w:suppressAutoHyphens/>
        <w:ind w:firstLine="709"/>
        <w:contextualSpacing/>
        <w:jc w:val="both"/>
        <w:rPr>
          <w:sz w:val="22"/>
          <w:szCs w:val="22"/>
          <w:u w:val="single"/>
          <w:lang w:eastAsia="ar-SA"/>
        </w:rPr>
      </w:pPr>
      <w:r w:rsidRPr="001E0E59">
        <w:rPr>
          <w:snapToGrid w:val="0"/>
          <w:sz w:val="22"/>
          <w:szCs w:val="22"/>
          <w:lang w:eastAsia="ar-SA"/>
        </w:rPr>
        <w:t>2.3.</w:t>
      </w:r>
      <w:r w:rsidR="009267EB" w:rsidRPr="001E0E59">
        <w:rPr>
          <w:snapToGrid w:val="0"/>
          <w:sz w:val="22"/>
          <w:szCs w:val="22"/>
          <w:lang w:eastAsia="ar-SA"/>
        </w:rPr>
        <w:t xml:space="preserve"> Осуществлять разгрузку Товара в помещение и место, указанное в </w:t>
      </w:r>
      <w:r w:rsidR="00D8013F" w:rsidRPr="001E0E59">
        <w:rPr>
          <w:snapToGrid w:val="0"/>
          <w:sz w:val="22"/>
          <w:szCs w:val="22"/>
          <w:lang w:eastAsia="ar-SA"/>
        </w:rPr>
        <w:t xml:space="preserve">п. </w:t>
      </w:r>
      <w:r w:rsidR="009267EB" w:rsidRPr="001E0E59">
        <w:rPr>
          <w:snapToGrid w:val="0"/>
          <w:sz w:val="22"/>
          <w:szCs w:val="22"/>
          <w:lang w:eastAsia="ar-SA"/>
        </w:rPr>
        <w:t>1.6. настоящего договора.</w:t>
      </w:r>
    </w:p>
    <w:p w:rsidR="00245A3A" w:rsidRPr="001E0E59" w:rsidRDefault="009267EB" w:rsidP="001E0E59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1E0E59">
        <w:rPr>
          <w:sz w:val="22"/>
          <w:szCs w:val="22"/>
          <w:lang w:eastAsia="ar-SA"/>
        </w:rPr>
        <w:t xml:space="preserve">2.4. При поставке товара выполнять требования </w:t>
      </w:r>
      <w:r w:rsidRPr="001E0E59">
        <w:rPr>
          <w:sz w:val="22"/>
          <w:szCs w:val="22"/>
        </w:rPr>
        <w:t>следующих санитарно-эпидемиологические правил и нормативов:</w:t>
      </w:r>
    </w:p>
    <w:p w:rsidR="00245A3A" w:rsidRPr="001E0E59" w:rsidRDefault="009267EB" w:rsidP="002D013E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- СанПиН 2.3.2.1324-03 «Гигиенические требования к срокам годности и условиям хранения пищевых продуктов»; </w:t>
      </w:r>
    </w:p>
    <w:p w:rsidR="009267EB" w:rsidRPr="001E0E59" w:rsidRDefault="009267EB" w:rsidP="002D013E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b/>
          <w:sz w:val="22"/>
          <w:szCs w:val="22"/>
        </w:rPr>
      </w:pPr>
      <w:r w:rsidRPr="001E0E59">
        <w:rPr>
          <w:sz w:val="22"/>
          <w:szCs w:val="22"/>
        </w:rPr>
        <w:t xml:space="preserve">- СанПиН 2.3.2.1078-01 «Гигиенические требования к безопасности и пищевой ценности пищевых продуктов»; </w:t>
      </w:r>
    </w:p>
    <w:p w:rsidR="009267EB" w:rsidRPr="001E0E59" w:rsidRDefault="009267EB" w:rsidP="002D013E">
      <w:pPr>
        <w:pStyle w:val="1"/>
        <w:spacing w:before="0" w:line="240" w:lineRule="auto"/>
        <w:ind w:right="-1" w:firstLine="709"/>
        <w:contextualSpacing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1E0E59">
        <w:rPr>
          <w:rFonts w:ascii="Times New Roman" w:hAnsi="Times New Roman"/>
          <w:b w:val="0"/>
          <w:color w:val="auto"/>
          <w:sz w:val="22"/>
          <w:szCs w:val="22"/>
        </w:rPr>
        <w:t>- СанПин 2.3.2.1940-05 «Организация детского питания»;</w:t>
      </w:r>
    </w:p>
    <w:p w:rsidR="009267EB" w:rsidRDefault="009267EB" w:rsidP="002D013E">
      <w:pPr>
        <w:pStyle w:val="1"/>
        <w:spacing w:before="0" w:line="240" w:lineRule="auto"/>
        <w:ind w:right="-1" w:firstLine="709"/>
        <w:contextualSpacing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1E0E59">
        <w:rPr>
          <w:rFonts w:ascii="Times New Roman" w:hAnsi="Times New Roman"/>
          <w:b w:val="0"/>
          <w:color w:val="auto"/>
          <w:sz w:val="22"/>
          <w:szCs w:val="22"/>
        </w:rPr>
        <w:t>- СП 2.3.6.1066-01 «Санитарно-эпидемиологические требования к организациям торговли и обороту в них продовольственного сырья и пищевых продуктов»;</w:t>
      </w:r>
    </w:p>
    <w:p w:rsidR="009267EB" w:rsidRPr="000A5106" w:rsidRDefault="005E1301" w:rsidP="002D013E">
      <w:pPr>
        <w:ind w:firstLine="709"/>
        <w:jc w:val="both"/>
        <w:rPr>
          <w:color w:val="000000" w:themeColor="text1"/>
        </w:rPr>
      </w:pPr>
      <w:r w:rsidRPr="000A5106">
        <w:rPr>
          <w:color w:val="000000" w:themeColor="text1"/>
        </w:rPr>
        <w:t>- Технического регламента Таможенного союза ТР ТС 021/2011 "О безопасности пищевой продукции" (утвержден р</w:t>
      </w:r>
      <w:r w:rsidR="00A76AA6" w:rsidRPr="000A5106">
        <w:rPr>
          <w:color w:val="000000" w:themeColor="text1"/>
        </w:rPr>
        <w:t>ешением Комиссии Т</w:t>
      </w:r>
      <w:r w:rsidRPr="000A5106">
        <w:rPr>
          <w:color w:val="000000" w:themeColor="text1"/>
        </w:rPr>
        <w:t>аможенного союза от 09.12.2011г. № 880)</w:t>
      </w:r>
      <w:r w:rsidR="003F0DBE" w:rsidRPr="000A5106">
        <w:rPr>
          <w:color w:val="000000" w:themeColor="text1"/>
        </w:rPr>
        <w:t>.</w:t>
      </w:r>
    </w:p>
    <w:p w:rsidR="00026413" w:rsidRDefault="009267EB" w:rsidP="00026413">
      <w:pPr>
        <w:ind w:firstLine="142"/>
        <w:jc w:val="both"/>
        <w:rPr>
          <w:bCs/>
          <w:sz w:val="22"/>
          <w:szCs w:val="22"/>
        </w:rPr>
      </w:pPr>
      <w:r w:rsidRPr="001E0E59">
        <w:rPr>
          <w:sz w:val="22"/>
          <w:szCs w:val="22"/>
        </w:rPr>
        <w:t xml:space="preserve">        2.</w:t>
      </w:r>
      <w:r w:rsidR="00381EBD" w:rsidRPr="001E0E59">
        <w:rPr>
          <w:sz w:val="22"/>
          <w:szCs w:val="22"/>
        </w:rPr>
        <w:t>5</w:t>
      </w:r>
      <w:r w:rsidRPr="001E0E59">
        <w:rPr>
          <w:sz w:val="22"/>
          <w:szCs w:val="22"/>
        </w:rPr>
        <w:t xml:space="preserve">. </w:t>
      </w:r>
      <w:r w:rsidR="00026413">
        <w:rPr>
          <w:sz w:val="22"/>
          <w:szCs w:val="22"/>
          <w:lang w:eastAsia="ar-SA"/>
        </w:rPr>
        <w:t xml:space="preserve">Одновременно с отгруженной продукцией передавать </w:t>
      </w:r>
      <w:r w:rsidR="009C5274">
        <w:rPr>
          <w:sz w:val="22"/>
          <w:szCs w:val="22"/>
          <w:lang w:eastAsia="ar-SA"/>
        </w:rPr>
        <w:t>Покупателю</w:t>
      </w:r>
      <w:r w:rsidR="00026413">
        <w:rPr>
          <w:sz w:val="22"/>
          <w:szCs w:val="22"/>
          <w:lang w:eastAsia="ar-SA"/>
        </w:rPr>
        <w:t xml:space="preserve"> надлежащим образом оформленные </w:t>
      </w:r>
      <w:r w:rsidR="00026413">
        <w:rPr>
          <w:sz w:val="22"/>
          <w:szCs w:val="22"/>
        </w:rPr>
        <w:t xml:space="preserve">товарно-сопроводительные документы (счет, счет-фактура, товарная накладная), а </w:t>
      </w:r>
      <w:r w:rsidR="00026413">
        <w:rPr>
          <w:sz w:val="22"/>
          <w:szCs w:val="22"/>
          <w:lang w:eastAsia="ar-SA"/>
        </w:rPr>
        <w:t xml:space="preserve">также документы, </w:t>
      </w:r>
      <w:r w:rsidR="00026413">
        <w:rPr>
          <w:sz w:val="22"/>
          <w:szCs w:val="22"/>
        </w:rPr>
        <w:t xml:space="preserve">подтверждающие качество  товара, </w:t>
      </w:r>
      <w:r w:rsidR="00026413">
        <w:rPr>
          <w:bCs/>
          <w:sz w:val="22"/>
          <w:szCs w:val="22"/>
        </w:rPr>
        <w:t xml:space="preserve">с показателями качества не ниже </w:t>
      </w:r>
      <w:proofErr w:type="gramStart"/>
      <w:r w:rsidR="00026413">
        <w:rPr>
          <w:bCs/>
          <w:sz w:val="22"/>
          <w:szCs w:val="22"/>
        </w:rPr>
        <w:t>указанных</w:t>
      </w:r>
      <w:proofErr w:type="gramEnd"/>
      <w:r w:rsidR="00026413">
        <w:rPr>
          <w:bCs/>
          <w:sz w:val="22"/>
          <w:szCs w:val="22"/>
        </w:rPr>
        <w:t xml:space="preserve"> в </w:t>
      </w:r>
      <w:r w:rsidR="002D013E">
        <w:rPr>
          <w:bCs/>
          <w:sz w:val="22"/>
          <w:szCs w:val="22"/>
        </w:rPr>
        <w:t>спецификации (Приложение № 1 к Д</w:t>
      </w:r>
      <w:r w:rsidR="00026413">
        <w:rPr>
          <w:bCs/>
          <w:sz w:val="22"/>
          <w:szCs w:val="22"/>
        </w:rPr>
        <w:t>оговору).</w:t>
      </w:r>
    </w:p>
    <w:p w:rsidR="009267EB" w:rsidRPr="001E0E59" w:rsidRDefault="009267EB" w:rsidP="002D013E">
      <w:pPr>
        <w:tabs>
          <w:tab w:val="left" w:pos="0"/>
        </w:tabs>
        <w:ind w:firstLine="709"/>
        <w:contextualSpacing/>
        <w:jc w:val="both"/>
        <w:rPr>
          <w:sz w:val="22"/>
          <w:szCs w:val="22"/>
          <w:u w:val="single"/>
          <w:lang w:eastAsia="ar-SA"/>
        </w:rPr>
      </w:pPr>
      <w:r w:rsidRPr="001E0E59">
        <w:rPr>
          <w:sz w:val="22"/>
          <w:szCs w:val="22"/>
        </w:rPr>
        <w:lastRenderedPageBreak/>
        <w:t>2.</w:t>
      </w:r>
      <w:r w:rsidR="00381EBD" w:rsidRPr="001E0E59">
        <w:rPr>
          <w:sz w:val="22"/>
          <w:szCs w:val="22"/>
        </w:rPr>
        <w:t>6</w:t>
      </w:r>
      <w:r w:rsidRPr="001E0E59">
        <w:rPr>
          <w:sz w:val="22"/>
          <w:szCs w:val="22"/>
        </w:rPr>
        <w:t xml:space="preserve">. В случае выявления недопоставки или поставки некачественной продукции произвести  поставку недостающего количества или замену продукции за счет собственных средств и своими силами в течение 3 часов с момента предъявления </w:t>
      </w:r>
      <w:r w:rsidR="009109FB">
        <w:rPr>
          <w:sz w:val="22"/>
          <w:szCs w:val="22"/>
        </w:rPr>
        <w:t>Покупател</w:t>
      </w:r>
      <w:r w:rsidR="009C5274">
        <w:rPr>
          <w:sz w:val="22"/>
          <w:szCs w:val="22"/>
        </w:rPr>
        <w:t>ем</w:t>
      </w:r>
      <w:r w:rsidRPr="001E0E59">
        <w:rPr>
          <w:sz w:val="22"/>
          <w:szCs w:val="22"/>
        </w:rPr>
        <w:t xml:space="preserve"> соответствующей претензии.  Претензии могут быть переданы как в устной форме представителю поставщика, так и письменной форме, а так же переданы с помощью факсимильных или электронных средств связи.</w:t>
      </w:r>
    </w:p>
    <w:p w:rsidR="009267EB" w:rsidRPr="001E0E59" w:rsidRDefault="009109FB" w:rsidP="001E0E59">
      <w:pPr>
        <w:widowControl w:val="0"/>
        <w:tabs>
          <w:tab w:val="left" w:pos="1134"/>
          <w:tab w:val="num" w:pos="1284"/>
        </w:tabs>
        <w:suppressAutoHyphens/>
        <w:ind w:left="709"/>
        <w:contextualSpacing/>
        <w:jc w:val="both"/>
        <w:rPr>
          <w:sz w:val="22"/>
          <w:szCs w:val="22"/>
          <w:u w:val="single"/>
          <w:lang w:eastAsia="ar-SA"/>
        </w:rPr>
      </w:pPr>
      <w:r>
        <w:rPr>
          <w:sz w:val="22"/>
          <w:szCs w:val="22"/>
          <w:u w:val="single"/>
          <w:lang w:eastAsia="ar-SA"/>
        </w:rPr>
        <w:t>Покупатель</w:t>
      </w:r>
      <w:r w:rsidR="009267EB" w:rsidRPr="001E0E59">
        <w:rPr>
          <w:sz w:val="22"/>
          <w:szCs w:val="22"/>
          <w:u w:val="single"/>
          <w:lang w:eastAsia="ar-SA"/>
        </w:rPr>
        <w:t xml:space="preserve"> обязуется:</w:t>
      </w:r>
    </w:p>
    <w:p w:rsidR="009267EB" w:rsidRPr="001E0E59" w:rsidRDefault="009267EB" w:rsidP="001E0E59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2"/>
          <w:szCs w:val="22"/>
          <w:u w:val="single"/>
          <w:lang w:eastAsia="ar-SA"/>
        </w:rPr>
      </w:pPr>
      <w:r w:rsidRPr="001E0E59">
        <w:rPr>
          <w:sz w:val="22"/>
          <w:szCs w:val="22"/>
          <w:lang w:eastAsia="ar-SA"/>
        </w:rPr>
        <w:t>2.</w:t>
      </w:r>
      <w:r w:rsidR="00381EBD" w:rsidRPr="001E0E59">
        <w:rPr>
          <w:sz w:val="22"/>
          <w:szCs w:val="22"/>
          <w:lang w:eastAsia="ar-SA"/>
        </w:rPr>
        <w:t>7</w:t>
      </w:r>
      <w:r w:rsidRPr="001E0E59">
        <w:rPr>
          <w:sz w:val="22"/>
          <w:szCs w:val="22"/>
          <w:lang w:eastAsia="ar-SA"/>
        </w:rPr>
        <w:t>. Произвести оплату за поставляемый Товар по настоящему Договору в соответствии с условиями настоящего Договора.</w:t>
      </w:r>
    </w:p>
    <w:p w:rsidR="009267EB" w:rsidRPr="001E0E59" w:rsidRDefault="009267EB" w:rsidP="001E0E59">
      <w:pPr>
        <w:widowControl w:val="0"/>
        <w:tabs>
          <w:tab w:val="left" w:pos="1134"/>
        </w:tabs>
        <w:suppressAutoHyphens/>
        <w:ind w:left="142"/>
        <w:contextualSpacing/>
        <w:jc w:val="both"/>
        <w:rPr>
          <w:sz w:val="22"/>
          <w:szCs w:val="22"/>
          <w:u w:val="single"/>
          <w:lang w:eastAsia="ar-SA"/>
        </w:rPr>
      </w:pPr>
      <w:r w:rsidRPr="001E0E59">
        <w:rPr>
          <w:sz w:val="22"/>
          <w:szCs w:val="22"/>
          <w:lang w:eastAsia="ar-SA"/>
        </w:rPr>
        <w:t xml:space="preserve">         2.</w:t>
      </w:r>
      <w:r w:rsidR="00381EBD" w:rsidRPr="001E0E59">
        <w:rPr>
          <w:sz w:val="22"/>
          <w:szCs w:val="22"/>
          <w:lang w:eastAsia="ar-SA"/>
        </w:rPr>
        <w:t>8</w:t>
      </w:r>
      <w:r w:rsidRPr="001E0E59">
        <w:rPr>
          <w:sz w:val="22"/>
          <w:szCs w:val="22"/>
          <w:lang w:eastAsia="ar-SA"/>
        </w:rPr>
        <w:t>. В течение одного дня уведомить Поставщика об обнаружении некачественного (недопоставки) Товара.</w:t>
      </w:r>
    </w:p>
    <w:p w:rsidR="009267EB" w:rsidRPr="00D36740" w:rsidRDefault="009267EB" w:rsidP="001E0E59">
      <w:pPr>
        <w:widowControl w:val="0"/>
        <w:tabs>
          <w:tab w:val="left" w:pos="142"/>
        </w:tabs>
        <w:suppressAutoHyphens/>
        <w:ind w:left="142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 xml:space="preserve">         2.</w:t>
      </w:r>
      <w:r w:rsidR="00381EBD" w:rsidRPr="001E0E59">
        <w:rPr>
          <w:sz w:val="22"/>
          <w:szCs w:val="22"/>
          <w:lang w:eastAsia="ar-SA"/>
        </w:rPr>
        <w:t>9.</w:t>
      </w:r>
      <w:r w:rsidRPr="001E0E59">
        <w:rPr>
          <w:sz w:val="22"/>
          <w:szCs w:val="22"/>
          <w:lang w:eastAsia="ar-SA"/>
        </w:rPr>
        <w:t xml:space="preserve"> Предпринять все надлежащие меры, обеспечивающие принятие Товара, поставленного  Поставщиком в соответствии с условиями настоящего Договора.</w:t>
      </w:r>
    </w:p>
    <w:p w:rsidR="00716428" w:rsidRPr="00D36740" w:rsidRDefault="00716428" w:rsidP="001E0E59">
      <w:pPr>
        <w:widowControl w:val="0"/>
        <w:tabs>
          <w:tab w:val="left" w:pos="142"/>
        </w:tabs>
        <w:suppressAutoHyphens/>
        <w:ind w:left="142"/>
        <w:contextualSpacing/>
        <w:jc w:val="both"/>
        <w:rPr>
          <w:sz w:val="22"/>
          <w:szCs w:val="22"/>
          <w:u w:val="single"/>
          <w:lang w:eastAsia="ar-SA"/>
        </w:rPr>
      </w:pPr>
    </w:p>
    <w:p w:rsidR="00DC605C" w:rsidRPr="001E0E59" w:rsidRDefault="00381EBD" w:rsidP="001E0E59">
      <w:pPr>
        <w:widowControl w:val="0"/>
        <w:suppressAutoHyphens/>
        <w:ind w:left="360"/>
        <w:contextualSpacing/>
        <w:jc w:val="center"/>
        <w:rPr>
          <w:b/>
          <w:bCs/>
          <w:sz w:val="22"/>
          <w:szCs w:val="22"/>
          <w:lang w:eastAsia="ar-SA"/>
        </w:rPr>
      </w:pPr>
      <w:r w:rsidRPr="001E0E59">
        <w:rPr>
          <w:b/>
          <w:bCs/>
          <w:sz w:val="22"/>
          <w:szCs w:val="22"/>
          <w:lang w:eastAsia="ar-SA"/>
        </w:rPr>
        <w:t>3.</w:t>
      </w:r>
      <w:r w:rsidR="009267EB" w:rsidRPr="001E0E59">
        <w:rPr>
          <w:b/>
          <w:bCs/>
          <w:sz w:val="22"/>
          <w:szCs w:val="22"/>
          <w:lang w:eastAsia="ar-SA"/>
        </w:rPr>
        <w:t>Цена и порядок расчетов по договору.</w:t>
      </w:r>
    </w:p>
    <w:p w:rsidR="009267EB" w:rsidRPr="000A5106" w:rsidRDefault="009267EB" w:rsidP="001E0E59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 xml:space="preserve">Общая стоимость договора составляет: _____________________________ рублей. </w:t>
      </w:r>
      <w:proofErr w:type="gramStart"/>
      <w:r w:rsidRPr="001E0E59">
        <w:rPr>
          <w:snapToGrid w:val="0"/>
          <w:sz w:val="22"/>
          <w:szCs w:val="22"/>
          <w:lang w:eastAsia="ar-SA"/>
        </w:rPr>
        <w:t xml:space="preserve">Цена договора включает в себя </w:t>
      </w:r>
      <w:r w:rsidRPr="001E0E59">
        <w:rPr>
          <w:sz w:val="22"/>
          <w:szCs w:val="22"/>
          <w:lang w:eastAsia="ar-SA"/>
        </w:rPr>
        <w:t xml:space="preserve">все затраты на поставку продуктов питания с учетом НДС (если предусмотрен): стоимость продуктов питания, стоимость </w:t>
      </w:r>
      <w:r w:rsidRPr="001E0E59">
        <w:rPr>
          <w:sz w:val="22"/>
          <w:szCs w:val="22"/>
        </w:rPr>
        <w:t xml:space="preserve">тары (упаковки), </w:t>
      </w:r>
      <w:r w:rsidRPr="001E0E59">
        <w:rPr>
          <w:sz w:val="22"/>
          <w:szCs w:val="22"/>
          <w:lang w:eastAsia="ar-SA"/>
        </w:rPr>
        <w:t xml:space="preserve">доставку до пищеблока </w:t>
      </w:r>
      <w:r w:rsidR="009109FB">
        <w:rPr>
          <w:sz w:val="22"/>
          <w:szCs w:val="22"/>
          <w:lang w:eastAsia="ar-SA"/>
        </w:rPr>
        <w:t>Покупател</w:t>
      </w:r>
      <w:r w:rsidR="009C5274">
        <w:rPr>
          <w:sz w:val="22"/>
          <w:szCs w:val="22"/>
          <w:lang w:eastAsia="ar-SA"/>
        </w:rPr>
        <w:t>я</w:t>
      </w:r>
      <w:r w:rsidRPr="001E0E59">
        <w:rPr>
          <w:sz w:val="22"/>
          <w:szCs w:val="22"/>
          <w:lang w:eastAsia="ar-SA"/>
        </w:rPr>
        <w:t>, погрузо-разгрузочные работы, затраты на оформление товарно-сопроводительных документов (в том числе</w:t>
      </w:r>
      <w:r w:rsidRPr="001E0E59">
        <w:rPr>
          <w:snapToGrid w:val="0"/>
          <w:sz w:val="22"/>
          <w:szCs w:val="22"/>
          <w:lang w:eastAsia="ar-SA"/>
        </w:rPr>
        <w:t xml:space="preserve"> деклараций (сертификатов) о соответствии</w:t>
      </w:r>
      <w:r w:rsidR="00600E67" w:rsidRPr="001E0E59">
        <w:rPr>
          <w:sz w:val="22"/>
          <w:szCs w:val="22"/>
        </w:rPr>
        <w:t xml:space="preserve">, </w:t>
      </w:r>
      <w:r w:rsidRPr="001E0E59">
        <w:rPr>
          <w:snapToGrid w:val="0"/>
          <w:sz w:val="22"/>
          <w:szCs w:val="22"/>
          <w:lang w:eastAsia="ar-SA"/>
        </w:rPr>
        <w:t>и иных документов, удостоверяющих качество продукции</w:t>
      </w:r>
      <w:r w:rsidRPr="001E0E59">
        <w:rPr>
          <w:sz w:val="22"/>
          <w:szCs w:val="22"/>
          <w:lang w:eastAsia="ar-SA"/>
        </w:rPr>
        <w:t>), налоги, сборы, таможенные пошлины и другие обязательные платежи, а также иные расходы, понесенные Поставщиком</w:t>
      </w:r>
      <w:proofErr w:type="gramEnd"/>
      <w:r w:rsidRPr="001E0E59">
        <w:rPr>
          <w:sz w:val="22"/>
          <w:szCs w:val="22"/>
          <w:lang w:eastAsia="ar-SA"/>
        </w:rPr>
        <w:t xml:space="preserve"> в ходе исполнения договора.</w:t>
      </w:r>
      <w:r w:rsidR="000A5106" w:rsidRPr="000A5106">
        <w:rPr>
          <w:color w:val="FF0000"/>
          <w:lang w:eastAsia="ar-SA"/>
        </w:rPr>
        <w:t xml:space="preserve"> </w:t>
      </w:r>
      <w:r w:rsidR="000A5106" w:rsidRPr="000A5106">
        <w:rPr>
          <w:color w:val="000000" w:themeColor="text1"/>
          <w:lang w:eastAsia="ar-SA"/>
        </w:rPr>
        <w:t xml:space="preserve">В случае заключения </w:t>
      </w:r>
      <w:r w:rsidR="006402B0">
        <w:rPr>
          <w:color w:val="000000" w:themeColor="text1"/>
          <w:lang w:eastAsia="ar-SA"/>
        </w:rPr>
        <w:t>договора</w:t>
      </w:r>
      <w:r w:rsidR="000A5106" w:rsidRPr="000A5106">
        <w:rPr>
          <w:color w:val="000000" w:themeColor="text1"/>
          <w:lang w:eastAsia="ar-SA"/>
        </w:rPr>
        <w:t xml:space="preserve"> с физическим лицом, за исключением индивидуального предпринимателя или иного занимающегося частной практикой лица, сумма, подлежащая уплате Поставщику уменьшается на размер налоговых платежей, связанных с оплатой </w:t>
      </w:r>
      <w:r w:rsidR="006402B0">
        <w:rPr>
          <w:color w:val="000000" w:themeColor="text1"/>
          <w:lang w:eastAsia="ar-SA"/>
        </w:rPr>
        <w:t>договора.</w:t>
      </w:r>
    </w:p>
    <w:p w:rsidR="009267EB" w:rsidRPr="001E0E59" w:rsidRDefault="009267EB" w:rsidP="001E0E59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Цена договора в период действия настоящего договора </w:t>
      </w:r>
      <w:r w:rsidRPr="001E0E59">
        <w:rPr>
          <w:sz w:val="22"/>
          <w:szCs w:val="22"/>
          <w:lang w:eastAsia="ar-SA"/>
        </w:rPr>
        <w:t>является твердой и не может изменяться в ходе его исполнения</w:t>
      </w:r>
      <w:r w:rsidRPr="001E0E59">
        <w:rPr>
          <w:sz w:val="22"/>
          <w:szCs w:val="22"/>
        </w:rPr>
        <w:t>, за исключением случаев:</w:t>
      </w:r>
    </w:p>
    <w:p w:rsidR="009267EB" w:rsidRPr="001E0E59" w:rsidRDefault="009267EB" w:rsidP="001E0E59">
      <w:pPr>
        <w:pStyle w:val="a8"/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E0E59">
        <w:rPr>
          <w:sz w:val="22"/>
          <w:szCs w:val="22"/>
        </w:rPr>
        <w:t>-  снижения цены договора по соглашению сторон без изменения предусмотренных договором объема товара, качества товара, и иных условий договора в соответствии с пп. «а» п.1 ч.1 ст. 95 Федерального закона от  05.04.2013 N 44-ФЗ "О контрактной системе   в сфере закупок  товаров, работ, услуг для обеспечения государственных  и   муниципальных  нужд";</w:t>
      </w:r>
    </w:p>
    <w:p w:rsidR="00F351FD" w:rsidRPr="000A5106" w:rsidRDefault="009267EB" w:rsidP="000A5106">
      <w:pPr>
        <w:pStyle w:val="a8"/>
        <w:tabs>
          <w:tab w:val="left" w:pos="1134"/>
        </w:tabs>
        <w:ind w:left="0" w:firstLine="709"/>
        <w:jc w:val="both"/>
        <w:rPr>
          <w:bCs/>
          <w:sz w:val="22"/>
          <w:szCs w:val="22"/>
          <w:lang w:eastAsia="ar-SA"/>
        </w:rPr>
      </w:pPr>
      <w:proofErr w:type="gramStart"/>
      <w:r w:rsidRPr="001E0E59">
        <w:rPr>
          <w:sz w:val="22"/>
          <w:szCs w:val="22"/>
        </w:rPr>
        <w:t xml:space="preserve">- изменения объема товара, предусмотренного договором в соответствии с пп. «б» п. 1 ч. 1 ст. 95 Федерального закона от  05.04.2013 N 44-ФЗ "О контрактной системе   в сфере закупок  товаров, работ, услуг для обеспечения государственных  и   муниципальных  нужд", тем самым </w:t>
      </w:r>
      <w:r w:rsidRPr="001E0E59">
        <w:rPr>
          <w:bCs/>
          <w:sz w:val="22"/>
          <w:szCs w:val="22"/>
          <w:lang w:eastAsia="ar-SA"/>
        </w:rPr>
        <w:t>может быть изменена</w:t>
      </w:r>
      <w:r w:rsidRPr="001E0E59">
        <w:rPr>
          <w:sz w:val="22"/>
          <w:szCs w:val="22"/>
        </w:rPr>
        <w:t xml:space="preserve"> и ц</w:t>
      </w:r>
      <w:r w:rsidRPr="001E0E59">
        <w:rPr>
          <w:bCs/>
          <w:sz w:val="22"/>
          <w:szCs w:val="22"/>
          <w:lang w:eastAsia="ar-SA"/>
        </w:rPr>
        <w:t xml:space="preserve">ена Договора, если по предложению </w:t>
      </w:r>
      <w:r w:rsidR="009109FB">
        <w:rPr>
          <w:bCs/>
          <w:sz w:val="22"/>
          <w:szCs w:val="22"/>
          <w:lang w:eastAsia="ar-SA"/>
        </w:rPr>
        <w:t>Покупател</w:t>
      </w:r>
      <w:r w:rsidR="009C5274">
        <w:rPr>
          <w:bCs/>
          <w:sz w:val="22"/>
          <w:szCs w:val="22"/>
          <w:lang w:eastAsia="ar-SA"/>
        </w:rPr>
        <w:t>я</w:t>
      </w:r>
      <w:r w:rsidRPr="001E0E59">
        <w:rPr>
          <w:bCs/>
          <w:sz w:val="22"/>
          <w:szCs w:val="22"/>
          <w:lang w:eastAsia="ar-SA"/>
        </w:rPr>
        <w:t xml:space="preserve"> увеличивается (уменьшается) предусмотренный Договором объем поставляемых товаров не более чем на</w:t>
      </w:r>
      <w:proofErr w:type="gramEnd"/>
      <w:r w:rsidRPr="001E0E59">
        <w:rPr>
          <w:bCs/>
          <w:sz w:val="22"/>
          <w:szCs w:val="22"/>
          <w:lang w:eastAsia="ar-SA"/>
        </w:rPr>
        <w:t xml:space="preserve"> 10% (десять). </w:t>
      </w:r>
    </w:p>
    <w:p w:rsidR="00F00D40" w:rsidRPr="001E0E59" w:rsidRDefault="009267EB" w:rsidP="001E0E59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  <w:lang w:eastAsia="ar-SA"/>
        </w:rPr>
      </w:pPr>
      <w:r w:rsidRPr="001E0E59">
        <w:rPr>
          <w:bCs/>
          <w:sz w:val="22"/>
          <w:szCs w:val="22"/>
          <w:lang w:eastAsia="ar-SA"/>
        </w:rPr>
        <w:t xml:space="preserve">При этом по соглашению сторон допускается изменение, с учетом положений бюджетного законодательства Российской Федерации, цены  Договора пропорционально дополнительному количеству поставляемых товаров исходя из установленной в Договоре </w:t>
      </w:r>
      <w:r w:rsidR="00EC41B0" w:rsidRPr="001E0E59">
        <w:rPr>
          <w:bCs/>
          <w:sz w:val="22"/>
          <w:szCs w:val="22"/>
          <w:lang w:eastAsia="ar-SA"/>
        </w:rPr>
        <w:t xml:space="preserve">цены </w:t>
      </w:r>
      <w:r w:rsidRPr="001E0E59">
        <w:rPr>
          <w:bCs/>
          <w:sz w:val="22"/>
          <w:szCs w:val="22"/>
          <w:lang w:eastAsia="ar-SA"/>
        </w:rPr>
        <w:t>поставляемых по настоящему Договору товаров, но не более чем на 10% (десять) цены договора</w:t>
      </w:r>
      <w:r w:rsidR="00F00D40" w:rsidRPr="001E0E59">
        <w:rPr>
          <w:bCs/>
          <w:sz w:val="22"/>
          <w:szCs w:val="22"/>
          <w:lang w:eastAsia="ar-SA"/>
        </w:rPr>
        <w:t>.</w:t>
      </w:r>
    </w:p>
    <w:p w:rsidR="00D8013F" w:rsidRPr="001E0E59" w:rsidRDefault="00D8013F" w:rsidP="001E0E59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E0E59">
        <w:rPr>
          <w:bCs/>
          <w:sz w:val="22"/>
          <w:szCs w:val="22"/>
          <w:lang w:eastAsia="ar-SA"/>
        </w:rPr>
        <w:tab/>
      </w:r>
      <w:r w:rsidR="009267EB" w:rsidRPr="001E0E59">
        <w:rPr>
          <w:bCs/>
          <w:sz w:val="22"/>
          <w:szCs w:val="22"/>
          <w:lang w:eastAsia="ar-SA"/>
        </w:rPr>
        <w:t xml:space="preserve">При уменьшении предусмотренного договором количества поставляемых товаров, стороны договора обязаны уменьшить цену Договора исходя из цены единицы поставляемых </w:t>
      </w:r>
      <w:r w:rsidR="003F0D87">
        <w:rPr>
          <w:bCs/>
          <w:sz w:val="22"/>
          <w:szCs w:val="22"/>
          <w:lang w:eastAsia="ar-SA"/>
        </w:rPr>
        <w:t>по настоящему Договору товаров.</w:t>
      </w:r>
    </w:p>
    <w:p w:rsidR="00EC41B0" w:rsidRPr="001E0E59" w:rsidRDefault="009267EB" w:rsidP="001E0E59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  <w:lang w:eastAsia="ar-SA"/>
        </w:rPr>
      </w:pPr>
      <w:r w:rsidRPr="001E0E59">
        <w:rPr>
          <w:bCs/>
          <w:sz w:val="22"/>
          <w:szCs w:val="22"/>
          <w:lang w:eastAsia="ar-SA"/>
        </w:rPr>
        <w:t>Цена единицы поставляемых по настоящему Договору товаров</w:t>
      </w:r>
      <w:r w:rsidR="00106FBA" w:rsidRPr="001E0E59">
        <w:rPr>
          <w:bCs/>
          <w:sz w:val="22"/>
          <w:szCs w:val="22"/>
          <w:lang w:eastAsia="ar-SA"/>
        </w:rPr>
        <w:t>,</w:t>
      </w:r>
      <w:r w:rsidRPr="001E0E59">
        <w:rPr>
          <w:bCs/>
          <w:sz w:val="22"/>
          <w:szCs w:val="22"/>
          <w:lang w:eastAsia="ar-SA"/>
        </w:rPr>
        <w:t xml:space="preserve">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</w:t>
      </w:r>
      <w:r w:rsidR="00D8013F" w:rsidRPr="001E0E59">
        <w:rPr>
          <w:bCs/>
          <w:sz w:val="22"/>
          <w:szCs w:val="22"/>
          <w:lang w:eastAsia="ar-SA"/>
        </w:rPr>
        <w:t xml:space="preserve"> </w:t>
      </w:r>
      <w:r w:rsidR="00D8013F" w:rsidRPr="001E0E59">
        <w:rPr>
          <w:rFonts w:eastAsia="Calibri"/>
          <w:sz w:val="22"/>
          <w:szCs w:val="22"/>
        </w:rPr>
        <w:t>должна определяться как частное от деления первоначальной цены Договора на предусмотренное в Договоре количество такого товара</w:t>
      </w:r>
      <w:r w:rsidR="00EC41B0" w:rsidRPr="001E0E59">
        <w:rPr>
          <w:bCs/>
          <w:sz w:val="22"/>
          <w:szCs w:val="22"/>
          <w:lang w:eastAsia="ar-SA"/>
        </w:rPr>
        <w:t>.</w:t>
      </w:r>
    </w:p>
    <w:p w:rsidR="009267EB" w:rsidRPr="001E0E59" w:rsidRDefault="00D8013F" w:rsidP="001E0E59">
      <w:pPr>
        <w:widowControl w:val="0"/>
        <w:tabs>
          <w:tab w:val="left" w:pos="1134"/>
        </w:tabs>
        <w:ind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bCs/>
          <w:sz w:val="22"/>
          <w:szCs w:val="22"/>
          <w:lang w:eastAsia="ar-SA"/>
        </w:rPr>
        <w:t>Для оплаты фактически поставленного</w:t>
      </w:r>
      <w:r w:rsidR="00EC41B0" w:rsidRPr="001E0E59">
        <w:rPr>
          <w:bCs/>
          <w:sz w:val="22"/>
          <w:szCs w:val="22"/>
          <w:lang w:eastAsia="ar-SA"/>
        </w:rPr>
        <w:t xml:space="preserve"> товара цена</w:t>
      </w:r>
      <w:r w:rsidR="009C0039" w:rsidRPr="001E0E59">
        <w:rPr>
          <w:bCs/>
          <w:sz w:val="22"/>
          <w:szCs w:val="22"/>
          <w:lang w:eastAsia="ar-SA"/>
        </w:rPr>
        <w:t xml:space="preserve"> единицы</w:t>
      </w:r>
      <w:r w:rsidR="009267EB" w:rsidRPr="001E0E59">
        <w:rPr>
          <w:bCs/>
          <w:sz w:val="22"/>
          <w:szCs w:val="22"/>
          <w:lang w:eastAsia="ar-SA"/>
        </w:rPr>
        <w:t xml:space="preserve"> определя</w:t>
      </w:r>
      <w:r w:rsidRPr="001E0E59">
        <w:rPr>
          <w:bCs/>
          <w:sz w:val="22"/>
          <w:szCs w:val="22"/>
          <w:lang w:eastAsia="ar-SA"/>
        </w:rPr>
        <w:t>ет</w:t>
      </w:r>
      <w:r w:rsidR="009267EB" w:rsidRPr="001E0E59">
        <w:rPr>
          <w:bCs/>
          <w:sz w:val="22"/>
          <w:szCs w:val="22"/>
          <w:lang w:eastAsia="ar-SA"/>
        </w:rPr>
        <w:t xml:space="preserve">ся как частное от деления первоначальной цены </w:t>
      </w:r>
      <w:r w:rsidRPr="001E0E59">
        <w:rPr>
          <w:bCs/>
          <w:sz w:val="22"/>
          <w:szCs w:val="22"/>
          <w:lang w:eastAsia="ar-SA"/>
        </w:rPr>
        <w:t>Д</w:t>
      </w:r>
      <w:r w:rsidR="009267EB" w:rsidRPr="001E0E59">
        <w:rPr>
          <w:bCs/>
          <w:sz w:val="22"/>
          <w:szCs w:val="22"/>
          <w:lang w:eastAsia="ar-SA"/>
        </w:rPr>
        <w:t xml:space="preserve">оговора на предусмотренное в </w:t>
      </w:r>
      <w:r w:rsidRPr="001E0E59">
        <w:rPr>
          <w:bCs/>
          <w:sz w:val="22"/>
          <w:szCs w:val="22"/>
          <w:lang w:eastAsia="ar-SA"/>
        </w:rPr>
        <w:t>Д</w:t>
      </w:r>
      <w:r w:rsidR="009267EB" w:rsidRPr="001E0E59">
        <w:rPr>
          <w:bCs/>
          <w:sz w:val="22"/>
          <w:szCs w:val="22"/>
          <w:lang w:eastAsia="ar-SA"/>
        </w:rPr>
        <w:t>оговор</w:t>
      </w:r>
      <w:r w:rsidR="00EC41B0" w:rsidRPr="001E0E59">
        <w:rPr>
          <w:bCs/>
          <w:sz w:val="22"/>
          <w:szCs w:val="22"/>
          <w:lang w:eastAsia="ar-SA"/>
        </w:rPr>
        <w:t>е количество товаров, в соответствии с приложением № 1</w:t>
      </w:r>
      <w:r w:rsidR="0085506A">
        <w:rPr>
          <w:bCs/>
          <w:sz w:val="22"/>
          <w:szCs w:val="22"/>
          <w:lang w:eastAsia="ar-SA"/>
        </w:rPr>
        <w:t xml:space="preserve"> к Договору</w:t>
      </w:r>
      <w:r w:rsidR="00EC41B0" w:rsidRPr="001E0E59">
        <w:rPr>
          <w:bCs/>
          <w:sz w:val="22"/>
          <w:szCs w:val="22"/>
          <w:lang w:eastAsia="ar-SA"/>
        </w:rPr>
        <w:t>)</w:t>
      </w:r>
      <w:r w:rsidR="009C0039" w:rsidRPr="001E0E59">
        <w:rPr>
          <w:bCs/>
          <w:sz w:val="22"/>
          <w:szCs w:val="22"/>
          <w:lang w:eastAsia="ar-SA"/>
        </w:rPr>
        <w:t>.</w:t>
      </w:r>
    </w:p>
    <w:p w:rsidR="004C2D96" w:rsidRPr="001E0E59" w:rsidRDefault="009267EB" w:rsidP="001E0E59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 </w:t>
      </w:r>
      <w:r w:rsidR="009109FB">
        <w:rPr>
          <w:sz w:val="22"/>
          <w:szCs w:val="22"/>
        </w:rPr>
        <w:t xml:space="preserve">Покупатель </w:t>
      </w:r>
      <w:r w:rsidRPr="001E0E59">
        <w:rPr>
          <w:sz w:val="22"/>
          <w:szCs w:val="22"/>
        </w:rPr>
        <w:t xml:space="preserve">вправе увеличить количество поставляемого товара при заключении договора в соответствии с ч. 18 ст. 34 Федерального закона </w:t>
      </w:r>
      <w:bookmarkStart w:id="3" w:name="OLE_LINK31"/>
      <w:bookmarkStart w:id="4" w:name="OLE_LINK32"/>
      <w:bookmarkStart w:id="5" w:name="OLE_LINK33"/>
      <w:r w:rsidRPr="001E0E59">
        <w:rPr>
          <w:sz w:val="22"/>
          <w:szCs w:val="22"/>
        </w:rPr>
        <w:t>от  05.04.2013 N 44-ФЗ "О контрактной системе   в сфере закупок  товаров, работ, услуг для обеспечения государственных  и   муниципальных  нужд"</w:t>
      </w:r>
      <w:bookmarkEnd w:id="3"/>
      <w:bookmarkEnd w:id="4"/>
      <w:bookmarkEnd w:id="5"/>
      <w:r w:rsidRPr="001E0E59">
        <w:rPr>
          <w:sz w:val="22"/>
          <w:szCs w:val="22"/>
        </w:rPr>
        <w:t>.</w:t>
      </w:r>
    </w:p>
    <w:p w:rsidR="004C2D96" w:rsidRDefault="009267EB" w:rsidP="001E0E59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Оплата пост</w:t>
      </w:r>
      <w:r w:rsidR="009C0039" w:rsidRPr="001E0E59">
        <w:rPr>
          <w:sz w:val="22"/>
          <w:szCs w:val="22"/>
        </w:rPr>
        <w:t>авленного товара по настоящему Д</w:t>
      </w:r>
      <w:r w:rsidRPr="001E0E59">
        <w:rPr>
          <w:sz w:val="22"/>
          <w:szCs w:val="22"/>
        </w:rPr>
        <w:t xml:space="preserve">оговору производится в </w:t>
      </w:r>
      <w:r w:rsidR="00E3540B">
        <w:rPr>
          <w:sz w:val="22"/>
          <w:szCs w:val="22"/>
        </w:rPr>
        <w:t xml:space="preserve">течение </w:t>
      </w:r>
      <w:r w:rsidR="009109FB">
        <w:rPr>
          <w:sz w:val="22"/>
          <w:szCs w:val="22"/>
        </w:rPr>
        <w:t>15</w:t>
      </w:r>
      <w:r w:rsidRPr="001E0E59">
        <w:rPr>
          <w:sz w:val="22"/>
          <w:szCs w:val="22"/>
        </w:rPr>
        <w:t xml:space="preserve"> </w:t>
      </w:r>
      <w:r w:rsidR="00492000">
        <w:rPr>
          <w:sz w:val="22"/>
          <w:szCs w:val="22"/>
        </w:rPr>
        <w:t>(</w:t>
      </w:r>
      <w:r w:rsidR="009109FB">
        <w:rPr>
          <w:sz w:val="22"/>
          <w:szCs w:val="22"/>
        </w:rPr>
        <w:t>пятнадцати</w:t>
      </w:r>
      <w:r w:rsidR="00492000">
        <w:rPr>
          <w:sz w:val="22"/>
          <w:szCs w:val="22"/>
        </w:rPr>
        <w:t xml:space="preserve">) </w:t>
      </w:r>
      <w:r w:rsidR="009109FB">
        <w:rPr>
          <w:sz w:val="22"/>
          <w:szCs w:val="22"/>
        </w:rPr>
        <w:t>банковс</w:t>
      </w:r>
      <w:r w:rsidR="00492000">
        <w:rPr>
          <w:sz w:val="22"/>
          <w:szCs w:val="22"/>
        </w:rPr>
        <w:t>к</w:t>
      </w:r>
      <w:r w:rsidR="009109FB">
        <w:rPr>
          <w:sz w:val="22"/>
          <w:szCs w:val="22"/>
        </w:rPr>
        <w:t>их</w:t>
      </w:r>
      <w:r w:rsidR="00492000">
        <w:rPr>
          <w:sz w:val="22"/>
          <w:szCs w:val="22"/>
        </w:rPr>
        <w:t xml:space="preserve"> </w:t>
      </w:r>
      <w:r w:rsidRPr="001E0E59">
        <w:rPr>
          <w:sz w:val="22"/>
          <w:szCs w:val="22"/>
        </w:rPr>
        <w:t>дней</w:t>
      </w:r>
      <w:r w:rsidRPr="001E0E59">
        <w:rPr>
          <w:b/>
          <w:sz w:val="22"/>
          <w:szCs w:val="22"/>
        </w:rPr>
        <w:t xml:space="preserve"> </w:t>
      </w:r>
      <w:r w:rsidRPr="001E0E59">
        <w:rPr>
          <w:sz w:val="22"/>
          <w:szCs w:val="22"/>
        </w:rPr>
        <w:t xml:space="preserve">с момента предоставления </w:t>
      </w:r>
      <w:r w:rsidRPr="001E0E59">
        <w:rPr>
          <w:sz w:val="22"/>
          <w:szCs w:val="22"/>
          <w:lang w:eastAsia="ar-SA"/>
        </w:rPr>
        <w:t>подписанн</w:t>
      </w:r>
      <w:r w:rsidR="00E3540B">
        <w:rPr>
          <w:sz w:val="22"/>
          <w:szCs w:val="22"/>
          <w:lang w:eastAsia="ar-SA"/>
        </w:rPr>
        <w:t>ых</w:t>
      </w:r>
      <w:r w:rsidRPr="001E0E59">
        <w:rPr>
          <w:sz w:val="22"/>
          <w:szCs w:val="22"/>
          <w:lang w:eastAsia="ar-SA"/>
        </w:rPr>
        <w:t xml:space="preserve"> </w:t>
      </w:r>
      <w:r w:rsidR="009109FB">
        <w:rPr>
          <w:sz w:val="22"/>
          <w:szCs w:val="22"/>
          <w:lang w:eastAsia="ar-SA"/>
        </w:rPr>
        <w:t>Покупателем</w:t>
      </w:r>
      <w:r w:rsidRPr="001E0E59">
        <w:rPr>
          <w:sz w:val="22"/>
          <w:szCs w:val="22"/>
          <w:lang w:eastAsia="ar-SA"/>
        </w:rPr>
        <w:t xml:space="preserve"> и Поставщиком </w:t>
      </w:r>
      <w:r w:rsidRPr="001E0E59">
        <w:rPr>
          <w:sz w:val="22"/>
          <w:szCs w:val="22"/>
        </w:rPr>
        <w:t xml:space="preserve">товарно-сопроводительных документов (счет, счет-фактура, товарная накладная), подтверждающих факт поставки товара Поставщиком, </w:t>
      </w:r>
      <w:r w:rsidRPr="001E0E59">
        <w:rPr>
          <w:sz w:val="22"/>
          <w:szCs w:val="22"/>
          <w:lang w:eastAsia="ar-SA"/>
        </w:rPr>
        <w:t xml:space="preserve"> </w:t>
      </w:r>
      <w:r w:rsidRPr="001E0E59">
        <w:rPr>
          <w:sz w:val="22"/>
          <w:szCs w:val="22"/>
        </w:rPr>
        <w:t xml:space="preserve">путем перечисления денежных средств </w:t>
      </w:r>
      <w:r w:rsidR="009109FB">
        <w:rPr>
          <w:sz w:val="22"/>
          <w:szCs w:val="22"/>
          <w:lang w:eastAsia="ar-SA"/>
        </w:rPr>
        <w:t>Покупателем</w:t>
      </w:r>
      <w:r w:rsidR="009109FB" w:rsidRPr="001E0E59">
        <w:rPr>
          <w:sz w:val="22"/>
          <w:szCs w:val="22"/>
          <w:lang w:eastAsia="ar-SA"/>
        </w:rPr>
        <w:t xml:space="preserve"> </w:t>
      </w:r>
      <w:r w:rsidRPr="001E0E59">
        <w:rPr>
          <w:sz w:val="22"/>
          <w:szCs w:val="22"/>
        </w:rPr>
        <w:t>на расчетный счет Поставщика.</w:t>
      </w:r>
    </w:p>
    <w:p w:rsidR="002D013E" w:rsidRPr="006808BD" w:rsidRDefault="006808BD" w:rsidP="006808BD">
      <w:pPr>
        <w:pStyle w:val="a8"/>
        <w:numPr>
          <w:ilvl w:val="0"/>
          <w:numId w:val="2"/>
        </w:numPr>
        <w:ind w:left="0" w:firstLine="709"/>
        <w:rPr>
          <w:sz w:val="22"/>
          <w:szCs w:val="22"/>
        </w:rPr>
      </w:pPr>
      <w:r w:rsidRPr="006808BD">
        <w:rPr>
          <w:sz w:val="22"/>
          <w:szCs w:val="22"/>
        </w:rPr>
        <w:t>Источником финансирования по настоящему договору является областной бюджет.</w:t>
      </w:r>
    </w:p>
    <w:p w:rsidR="004C2D96" w:rsidRPr="001E0E59" w:rsidRDefault="002C0724" w:rsidP="001E0E59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2"/>
          <w:szCs w:val="22"/>
        </w:rPr>
      </w:pPr>
      <w:r w:rsidRPr="001E0E59">
        <w:rPr>
          <w:sz w:val="22"/>
          <w:szCs w:val="22"/>
          <w:lang w:eastAsia="ar-SA"/>
        </w:rPr>
        <w:lastRenderedPageBreak/>
        <w:t xml:space="preserve">Невыборка продукции на полную сумму </w:t>
      </w:r>
      <w:r w:rsidR="00C622C0">
        <w:t>договор</w:t>
      </w:r>
      <w:r w:rsidRPr="001E0E59">
        <w:rPr>
          <w:sz w:val="22"/>
          <w:szCs w:val="22"/>
          <w:lang w:eastAsia="ar-SA"/>
        </w:rPr>
        <w:t xml:space="preserve">а, не является недопоставкой и неисполнением </w:t>
      </w:r>
      <w:r w:rsidR="00C622C0">
        <w:t>договор</w:t>
      </w:r>
      <w:r w:rsidRPr="001E0E59">
        <w:rPr>
          <w:sz w:val="22"/>
          <w:szCs w:val="22"/>
          <w:lang w:eastAsia="ar-SA"/>
        </w:rPr>
        <w:t>а.</w:t>
      </w:r>
    </w:p>
    <w:p w:rsidR="009267EB" w:rsidRDefault="009267EB" w:rsidP="001E0E59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При необходимости, по требованию любой Стороны, Стороны обязаны произвести све</w:t>
      </w:r>
      <w:r w:rsidR="000A5106">
        <w:rPr>
          <w:sz w:val="22"/>
          <w:szCs w:val="22"/>
        </w:rPr>
        <w:t>рку расчетов за поставку товара.</w:t>
      </w:r>
    </w:p>
    <w:p w:rsidR="009267EB" w:rsidRDefault="000A5106" w:rsidP="000A5106">
      <w:pPr>
        <w:suppressAutoHyphens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 </w:t>
      </w:r>
      <w:r w:rsidRPr="006957DD">
        <w:rPr>
          <w:sz w:val="22"/>
          <w:szCs w:val="22"/>
        </w:rPr>
        <w:t>Условия настоящего договора о размере и (или) сроках оплаты и (или) объеме товаров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задания.</w:t>
      </w:r>
    </w:p>
    <w:p w:rsidR="006402B0" w:rsidRPr="001E0E59" w:rsidRDefault="006402B0" w:rsidP="000A5106">
      <w:pPr>
        <w:suppressAutoHyphens/>
        <w:ind w:firstLine="709"/>
        <w:contextualSpacing/>
        <w:jc w:val="both"/>
        <w:rPr>
          <w:b/>
          <w:bCs/>
          <w:sz w:val="22"/>
          <w:szCs w:val="22"/>
          <w:lang w:eastAsia="ar-SA"/>
        </w:rPr>
      </w:pPr>
    </w:p>
    <w:p w:rsidR="009267EB" w:rsidRPr="006402B0" w:rsidRDefault="009267EB" w:rsidP="006402B0">
      <w:pPr>
        <w:pStyle w:val="a8"/>
        <w:keepNext/>
        <w:widowControl w:val="0"/>
        <w:numPr>
          <w:ilvl w:val="0"/>
          <w:numId w:val="10"/>
        </w:numPr>
        <w:suppressAutoHyphens/>
        <w:jc w:val="center"/>
        <w:rPr>
          <w:sz w:val="22"/>
          <w:szCs w:val="22"/>
          <w:lang w:eastAsia="ar-SA"/>
        </w:rPr>
      </w:pPr>
      <w:r w:rsidRPr="006402B0">
        <w:rPr>
          <w:b/>
          <w:bCs/>
          <w:sz w:val="22"/>
          <w:szCs w:val="22"/>
          <w:lang w:eastAsia="ar-SA"/>
        </w:rPr>
        <w:t>Порядок транспортировки, поставки и приемки Товара</w:t>
      </w:r>
    </w:p>
    <w:p w:rsidR="009267EB" w:rsidRPr="001E0E59" w:rsidRDefault="009267EB" w:rsidP="001E0E5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>На момент поставки товар должен соответствовать требованиям, предусмотренным:</w:t>
      </w:r>
    </w:p>
    <w:p w:rsidR="009267EB" w:rsidRPr="001E0E59" w:rsidRDefault="009267EB" w:rsidP="001E0E59">
      <w:pPr>
        <w:pStyle w:val="a8"/>
        <w:tabs>
          <w:tab w:val="left" w:pos="0"/>
        </w:tabs>
        <w:ind w:left="360"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       - Федеральным законом от 02.01.2000 № 29-ФЗ «О качестве и безопасности пищевых продуктов»; </w:t>
      </w:r>
    </w:p>
    <w:p w:rsidR="00F351FD" w:rsidRDefault="00F351FD" w:rsidP="001E0E59">
      <w:pPr>
        <w:tabs>
          <w:tab w:val="left" w:pos="0"/>
        </w:tabs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267EB" w:rsidRPr="001E0E59">
        <w:rPr>
          <w:sz w:val="22"/>
          <w:szCs w:val="22"/>
        </w:rPr>
        <w:t>- Федеральным законом от 30.03.1999 № 52-ФЗ «О санитарно-</w:t>
      </w:r>
      <w:r>
        <w:rPr>
          <w:sz w:val="22"/>
          <w:szCs w:val="22"/>
        </w:rPr>
        <w:t>эпидемиологическом благополучии</w:t>
      </w:r>
    </w:p>
    <w:p w:rsidR="00431486" w:rsidRPr="001E0E59" w:rsidRDefault="00F351FD" w:rsidP="00F351FD">
      <w:pPr>
        <w:tabs>
          <w:tab w:val="left" w:pos="0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населения»;</w:t>
      </w:r>
    </w:p>
    <w:p w:rsidR="009267EB" w:rsidRPr="001E0E59" w:rsidRDefault="009267EB" w:rsidP="001E0E5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>Поставка товара осуществляется в соответствии с графиком поставки (Приложение № 2</w:t>
      </w:r>
      <w:r w:rsidR="002D013E">
        <w:rPr>
          <w:sz w:val="22"/>
          <w:szCs w:val="22"/>
          <w:lang w:eastAsia="ar-SA"/>
        </w:rPr>
        <w:t xml:space="preserve"> к Договору</w:t>
      </w:r>
      <w:r w:rsidRPr="001E0E59">
        <w:rPr>
          <w:sz w:val="22"/>
          <w:szCs w:val="22"/>
          <w:lang w:eastAsia="ar-SA"/>
        </w:rPr>
        <w:t xml:space="preserve">) и по предварительной заявке </w:t>
      </w:r>
      <w:r w:rsidR="009109FB">
        <w:rPr>
          <w:sz w:val="22"/>
          <w:szCs w:val="22"/>
          <w:lang w:eastAsia="ar-SA"/>
        </w:rPr>
        <w:t>Покупател</w:t>
      </w:r>
      <w:r w:rsidR="009C5274">
        <w:rPr>
          <w:sz w:val="22"/>
          <w:szCs w:val="22"/>
          <w:lang w:eastAsia="ar-SA"/>
        </w:rPr>
        <w:t>я</w:t>
      </w:r>
      <w:r w:rsidRPr="001E0E59">
        <w:rPr>
          <w:sz w:val="22"/>
          <w:szCs w:val="22"/>
          <w:lang w:eastAsia="ar-SA"/>
        </w:rPr>
        <w:t xml:space="preserve"> с указанием  ассортимента, количества (</w:t>
      </w:r>
      <w:r w:rsidRPr="001E0E59">
        <w:rPr>
          <w:spacing w:val="3"/>
          <w:sz w:val="22"/>
          <w:szCs w:val="22"/>
          <w:lang w:eastAsia="ar-SA"/>
        </w:rPr>
        <w:t>обязательна поставка в количестве и ассортименте в строгом соответствии с заявкой</w:t>
      </w:r>
      <w:r w:rsidRPr="001E0E59">
        <w:rPr>
          <w:sz w:val="22"/>
          <w:szCs w:val="22"/>
          <w:lang w:eastAsia="ar-SA"/>
        </w:rPr>
        <w:t xml:space="preserve">). Заявка оформляется </w:t>
      </w:r>
      <w:r w:rsidR="009109FB">
        <w:rPr>
          <w:sz w:val="22"/>
          <w:szCs w:val="22"/>
          <w:lang w:eastAsia="ar-SA"/>
        </w:rPr>
        <w:t>Покупател</w:t>
      </w:r>
      <w:r w:rsidR="009C5274">
        <w:rPr>
          <w:sz w:val="22"/>
          <w:szCs w:val="22"/>
          <w:lang w:eastAsia="ar-SA"/>
        </w:rPr>
        <w:t>е</w:t>
      </w:r>
      <w:r w:rsidRPr="001E0E59">
        <w:rPr>
          <w:sz w:val="22"/>
          <w:szCs w:val="22"/>
          <w:lang w:eastAsia="ar-SA"/>
        </w:rPr>
        <w:t xml:space="preserve">м в письменном виде, по телефону или с помощью факсимильной связи не менее чем за 1 день до дня поставки с указанием даты поставки. </w:t>
      </w:r>
    </w:p>
    <w:p w:rsidR="009267EB" w:rsidRPr="001E0E59" w:rsidRDefault="009267EB" w:rsidP="001E0E59">
      <w:pPr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</w:rPr>
        <w:t xml:space="preserve">           </w:t>
      </w:r>
      <w:r w:rsidRPr="001E0E59">
        <w:rPr>
          <w:sz w:val="22"/>
          <w:szCs w:val="22"/>
          <w:lang w:eastAsia="ar-SA"/>
        </w:rPr>
        <w:t xml:space="preserve">Поставка товара по настоящему </w:t>
      </w:r>
      <w:r w:rsidR="006B2A85" w:rsidRPr="001E0E59">
        <w:rPr>
          <w:sz w:val="22"/>
          <w:szCs w:val="22"/>
          <w:lang w:eastAsia="ar-SA"/>
        </w:rPr>
        <w:t>Д</w:t>
      </w:r>
      <w:r w:rsidRPr="001E0E59">
        <w:rPr>
          <w:sz w:val="22"/>
          <w:szCs w:val="22"/>
          <w:lang w:eastAsia="ar-SA"/>
        </w:rPr>
        <w:t xml:space="preserve">оговору производится по адресу, указанному в п. 1.6. настоящего </w:t>
      </w:r>
      <w:r w:rsidR="006B2A85" w:rsidRPr="001E0E59">
        <w:rPr>
          <w:sz w:val="22"/>
          <w:szCs w:val="22"/>
          <w:lang w:eastAsia="ar-SA"/>
        </w:rPr>
        <w:t>Д</w:t>
      </w:r>
      <w:r w:rsidRPr="001E0E59">
        <w:rPr>
          <w:sz w:val="22"/>
          <w:szCs w:val="22"/>
          <w:lang w:eastAsia="ar-SA"/>
        </w:rPr>
        <w:t>оговора, силами и за счет средств Поставщика.</w:t>
      </w:r>
    </w:p>
    <w:p w:rsidR="009267EB" w:rsidRPr="001E0E59" w:rsidRDefault="009267EB" w:rsidP="001E0E5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>Заявки оформляются по следующему телефону/факсу</w:t>
      </w:r>
      <w:r w:rsidR="00EC432D" w:rsidRPr="001E0E59">
        <w:rPr>
          <w:sz w:val="22"/>
          <w:szCs w:val="22"/>
          <w:lang w:eastAsia="ar-SA"/>
        </w:rPr>
        <w:t xml:space="preserve">, </w:t>
      </w:r>
      <w:r w:rsidR="00F75B09" w:rsidRPr="001E0E59">
        <w:rPr>
          <w:sz w:val="22"/>
          <w:szCs w:val="22"/>
          <w:lang w:eastAsia="ar-SA"/>
        </w:rPr>
        <w:t xml:space="preserve">адресу </w:t>
      </w:r>
      <w:r w:rsidR="00EC432D" w:rsidRPr="001E0E59">
        <w:rPr>
          <w:sz w:val="22"/>
          <w:szCs w:val="22"/>
          <w:lang w:eastAsia="ar-SA"/>
        </w:rPr>
        <w:t>электронной почт</w:t>
      </w:r>
      <w:r w:rsidR="00F75B09" w:rsidRPr="001E0E59">
        <w:rPr>
          <w:sz w:val="22"/>
          <w:szCs w:val="22"/>
          <w:lang w:eastAsia="ar-SA"/>
        </w:rPr>
        <w:t>ы</w:t>
      </w:r>
      <w:r w:rsidRPr="001E0E59">
        <w:rPr>
          <w:sz w:val="22"/>
          <w:szCs w:val="22"/>
          <w:lang w:eastAsia="ar-SA"/>
        </w:rPr>
        <w:t>: ______________</w:t>
      </w:r>
      <w:r w:rsidR="00EC432D" w:rsidRPr="001E0E59">
        <w:rPr>
          <w:sz w:val="22"/>
          <w:szCs w:val="22"/>
          <w:lang w:eastAsia="ar-SA"/>
        </w:rPr>
        <w:t>________________________</w:t>
      </w:r>
      <w:r w:rsidRPr="001E0E59">
        <w:rPr>
          <w:sz w:val="22"/>
          <w:szCs w:val="22"/>
          <w:lang w:eastAsia="ar-SA"/>
        </w:rPr>
        <w:t>.</w:t>
      </w:r>
    </w:p>
    <w:p w:rsidR="009267EB" w:rsidRPr="001E0E59" w:rsidRDefault="009267EB" w:rsidP="001E0E5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</w:rPr>
        <w:t>В товарно-транспортную накладную должны быть внесены сведения о подтверждении соответствия продукции установленным требованиям, в том числе регистрационный номер декларации</w:t>
      </w:r>
      <w:r w:rsidR="00EC41B0" w:rsidRPr="001E0E59">
        <w:rPr>
          <w:sz w:val="22"/>
          <w:szCs w:val="22"/>
        </w:rPr>
        <w:t xml:space="preserve"> (сертификата)</w:t>
      </w:r>
      <w:r w:rsidRPr="001E0E59">
        <w:rPr>
          <w:sz w:val="22"/>
          <w:szCs w:val="22"/>
        </w:rPr>
        <w:t xml:space="preserve"> о соответствии, срок ее действия, наименование изготовителя или поставщика (продавца), принявшего декларацию, либо приложена копия декларации, заверенная печатью держателя подлинника.</w:t>
      </w:r>
    </w:p>
    <w:p w:rsidR="009267EB" w:rsidRPr="001E0E59" w:rsidRDefault="009267EB" w:rsidP="001E0E5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</w:rPr>
        <w:t>Доставка и промежуточное хранение пищевых продуктов должны осуществляться с соблюдением условий и режимов хранения, установленных соответствующими нормативными документами  на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:rsidR="009267EB" w:rsidRPr="001E0E59" w:rsidRDefault="009267EB" w:rsidP="002861F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</w:rPr>
        <w:t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:rsidR="002C0724" w:rsidRPr="001E0E59" w:rsidRDefault="009267EB" w:rsidP="002861F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</w:rPr>
        <w:t>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  <w:r w:rsidR="002861F9">
        <w:rPr>
          <w:sz w:val="22"/>
          <w:szCs w:val="22"/>
        </w:rPr>
        <w:t xml:space="preserve"> Допускается упаковка: п</w:t>
      </w:r>
      <w:r w:rsidR="002861F9" w:rsidRPr="002861F9">
        <w:rPr>
          <w:sz w:val="22"/>
          <w:szCs w:val="22"/>
        </w:rPr>
        <w:t>олиэтиленовая пленка или  картонная коробка</w:t>
      </w:r>
      <w:r w:rsidR="002861F9">
        <w:rPr>
          <w:sz w:val="22"/>
          <w:szCs w:val="22"/>
        </w:rPr>
        <w:t>.</w:t>
      </w:r>
    </w:p>
    <w:p w:rsidR="002C0724" w:rsidRPr="001E0E59" w:rsidRDefault="002C0724" w:rsidP="001E0E5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proofErr w:type="gramStart"/>
      <w:r w:rsidRPr="001E0E59">
        <w:rPr>
          <w:sz w:val="22"/>
          <w:szCs w:val="22"/>
        </w:rPr>
        <w:t xml:space="preserve">Приемка поставляемого «Товара» по количеству, качеству осуществляется </w:t>
      </w:r>
      <w:r w:rsidR="009109FB">
        <w:rPr>
          <w:sz w:val="22"/>
          <w:szCs w:val="22"/>
        </w:rPr>
        <w:t>Покупател</w:t>
      </w:r>
      <w:r w:rsidR="009C5274">
        <w:rPr>
          <w:sz w:val="22"/>
          <w:szCs w:val="22"/>
        </w:rPr>
        <w:t>е</w:t>
      </w:r>
      <w:r w:rsidRPr="001E0E59">
        <w:rPr>
          <w:sz w:val="22"/>
          <w:szCs w:val="22"/>
        </w:rPr>
        <w:t xml:space="preserve">м в соответствии с «Инструкциями 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при Совете Министров СССР от 15 июня </w:t>
      </w:r>
      <w:smartTag w:uri="urn:schemas-microsoft-com:office:smarttags" w:element="metricconverter">
        <w:smartTagPr>
          <w:attr w:name="ProductID" w:val="1965 г"/>
        </w:smartTagPr>
        <w:r w:rsidRPr="001E0E59">
          <w:rPr>
            <w:sz w:val="22"/>
            <w:szCs w:val="22"/>
          </w:rPr>
          <w:t>1965 г</w:t>
        </w:r>
      </w:smartTag>
      <w:r w:rsidRPr="001E0E59">
        <w:rPr>
          <w:sz w:val="22"/>
          <w:szCs w:val="22"/>
        </w:rPr>
        <w:t>. № П-6) и «Инструкции 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при Совете Министров СССР от 25</w:t>
      </w:r>
      <w:proofErr w:type="gramEnd"/>
      <w:r w:rsidRPr="001E0E59">
        <w:rPr>
          <w:sz w:val="22"/>
          <w:szCs w:val="22"/>
        </w:rPr>
        <w:t xml:space="preserve"> апреля </w:t>
      </w:r>
      <w:smartTag w:uri="urn:schemas-microsoft-com:office:smarttags" w:element="metricconverter">
        <w:smartTagPr>
          <w:attr w:name="ProductID" w:val="1966 г"/>
        </w:smartTagPr>
        <w:r w:rsidRPr="001E0E59">
          <w:rPr>
            <w:sz w:val="22"/>
            <w:szCs w:val="22"/>
          </w:rPr>
          <w:t>1966 г</w:t>
        </w:r>
      </w:smartTag>
      <w:r w:rsidRPr="001E0E59">
        <w:rPr>
          <w:sz w:val="22"/>
          <w:szCs w:val="22"/>
        </w:rPr>
        <w:t>. № П-7)</w:t>
      </w:r>
    </w:p>
    <w:p w:rsidR="00F75B09" w:rsidRPr="001E0E59" w:rsidRDefault="00F75B09" w:rsidP="000A5106">
      <w:pPr>
        <w:widowControl w:val="0"/>
        <w:numPr>
          <w:ilvl w:val="1"/>
          <w:numId w:val="10"/>
        </w:numPr>
        <w:tabs>
          <w:tab w:val="left" w:pos="0"/>
        </w:tabs>
        <w:suppressAutoHyphens/>
        <w:ind w:left="0" w:firstLine="660"/>
        <w:contextualSpacing/>
        <w:jc w:val="both"/>
        <w:rPr>
          <w:bCs/>
          <w:sz w:val="22"/>
          <w:szCs w:val="22"/>
          <w:lang w:eastAsia="ar-SA"/>
        </w:rPr>
      </w:pPr>
      <w:r w:rsidRPr="001E0E59">
        <w:rPr>
          <w:sz w:val="22"/>
          <w:szCs w:val="22"/>
        </w:rPr>
        <w:t xml:space="preserve">Товар принимается </w:t>
      </w:r>
      <w:r w:rsidR="009109FB">
        <w:rPr>
          <w:sz w:val="22"/>
          <w:szCs w:val="22"/>
        </w:rPr>
        <w:t>Покупател</w:t>
      </w:r>
      <w:r w:rsidR="009C5274">
        <w:rPr>
          <w:sz w:val="22"/>
          <w:szCs w:val="22"/>
        </w:rPr>
        <w:t>е</w:t>
      </w:r>
      <w:r w:rsidRPr="001E0E59">
        <w:rPr>
          <w:sz w:val="22"/>
          <w:szCs w:val="22"/>
        </w:rPr>
        <w:t>м в присутствии представителя Поставщика, имеющего при себе соответствующую доверенность.</w:t>
      </w:r>
    </w:p>
    <w:p w:rsidR="00F75B09" w:rsidRPr="001E0E59" w:rsidRDefault="00F75B09" w:rsidP="000A5106">
      <w:pPr>
        <w:widowControl w:val="0"/>
        <w:numPr>
          <w:ilvl w:val="1"/>
          <w:numId w:val="10"/>
        </w:numPr>
        <w:tabs>
          <w:tab w:val="left" w:pos="0"/>
        </w:tabs>
        <w:suppressAutoHyphens/>
        <w:ind w:left="0" w:firstLine="660"/>
        <w:contextualSpacing/>
        <w:jc w:val="both"/>
        <w:rPr>
          <w:bCs/>
          <w:sz w:val="22"/>
          <w:szCs w:val="22"/>
          <w:lang w:eastAsia="ar-SA"/>
        </w:rPr>
      </w:pPr>
      <w:r w:rsidRPr="001E0E59">
        <w:rPr>
          <w:sz w:val="22"/>
          <w:szCs w:val="22"/>
        </w:rPr>
        <w:t xml:space="preserve">В момент получения товара </w:t>
      </w:r>
      <w:r w:rsidR="009109FB">
        <w:rPr>
          <w:sz w:val="22"/>
          <w:szCs w:val="22"/>
        </w:rPr>
        <w:t>Покупател</w:t>
      </w:r>
      <w:r w:rsidR="009C5274">
        <w:rPr>
          <w:sz w:val="22"/>
          <w:szCs w:val="22"/>
        </w:rPr>
        <w:t>е</w:t>
      </w:r>
      <w:r w:rsidRPr="001E0E59">
        <w:rPr>
          <w:sz w:val="22"/>
          <w:szCs w:val="22"/>
        </w:rPr>
        <w:t>м производится следующая проверка:</w:t>
      </w:r>
    </w:p>
    <w:p w:rsidR="00F75B09" w:rsidRPr="001E0E59" w:rsidRDefault="00F75B09" w:rsidP="000A5106">
      <w:pPr>
        <w:widowControl w:val="0"/>
        <w:tabs>
          <w:tab w:val="left" w:pos="0"/>
        </w:tabs>
        <w:suppressAutoHyphens/>
        <w:ind w:firstLine="660"/>
        <w:contextualSpacing/>
        <w:jc w:val="both"/>
        <w:rPr>
          <w:bCs/>
          <w:sz w:val="22"/>
          <w:szCs w:val="22"/>
          <w:lang w:eastAsia="ar-SA"/>
        </w:rPr>
      </w:pPr>
      <w:r w:rsidRPr="001E0E59">
        <w:rPr>
          <w:bCs/>
          <w:sz w:val="22"/>
          <w:szCs w:val="22"/>
          <w:lang w:eastAsia="ar-SA"/>
        </w:rPr>
        <w:t xml:space="preserve">- </w:t>
      </w:r>
      <w:r w:rsidRPr="001E0E59">
        <w:rPr>
          <w:sz w:val="22"/>
          <w:szCs w:val="22"/>
        </w:rPr>
        <w:t>наличия и правильности оформления документов, подтверждающих качест</w:t>
      </w:r>
      <w:r w:rsidR="000A5106">
        <w:rPr>
          <w:sz w:val="22"/>
          <w:szCs w:val="22"/>
        </w:rPr>
        <w:t xml:space="preserve">во и безопасность </w:t>
      </w:r>
      <w:r w:rsidRPr="001E0E59">
        <w:rPr>
          <w:sz w:val="22"/>
          <w:szCs w:val="22"/>
        </w:rPr>
        <w:t>поставленной продукции в момент поставки;</w:t>
      </w:r>
    </w:p>
    <w:p w:rsidR="00F75B09" w:rsidRPr="001E0E59" w:rsidRDefault="00F75B09" w:rsidP="000A5106">
      <w:pPr>
        <w:widowControl w:val="0"/>
        <w:tabs>
          <w:tab w:val="left" w:pos="0"/>
        </w:tabs>
        <w:suppressAutoHyphens/>
        <w:ind w:firstLine="660"/>
        <w:contextualSpacing/>
        <w:jc w:val="both"/>
        <w:rPr>
          <w:bCs/>
          <w:sz w:val="22"/>
          <w:szCs w:val="22"/>
          <w:lang w:eastAsia="ar-SA"/>
        </w:rPr>
      </w:pPr>
      <w:r w:rsidRPr="001E0E59">
        <w:rPr>
          <w:bCs/>
          <w:sz w:val="22"/>
          <w:szCs w:val="22"/>
          <w:lang w:eastAsia="ar-SA"/>
        </w:rPr>
        <w:t xml:space="preserve">- </w:t>
      </w:r>
      <w:r w:rsidRPr="001E0E59">
        <w:rPr>
          <w:sz w:val="22"/>
          <w:szCs w:val="22"/>
        </w:rPr>
        <w:t xml:space="preserve">соответствия количества продукции, указанной в товарной накладной и фактически доставленной </w:t>
      </w:r>
      <w:r w:rsidR="009109FB">
        <w:rPr>
          <w:sz w:val="22"/>
          <w:szCs w:val="22"/>
        </w:rPr>
        <w:t>Покупател</w:t>
      </w:r>
      <w:r w:rsidR="009C5274">
        <w:rPr>
          <w:sz w:val="22"/>
          <w:szCs w:val="22"/>
        </w:rPr>
        <w:t>ю</w:t>
      </w:r>
      <w:r w:rsidRPr="001E0E59">
        <w:rPr>
          <w:sz w:val="22"/>
          <w:szCs w:val="22"/>
        </w:rPr>
        <w:t xml:space="preserve"> в момент поставки; </w:t>
      </w:r>
    </w:p>
    <w:p w:rsidR="00F75B09" w:rsidRPr="001E0E59" w:rsidRDefault="00F75B09" w:rsidP="000A5106">
      <w:pPr>
        <w:widowControl w:val="0"/>
        <w:tabs>
          <w:tab w:val="left" w:pos="0"/>
          <w:tab w:val="left" w:pos="709"/>
        </w:tabs>
        <w:suppressAutoHyphens/>
        <w:ind w:left="660"/>
        <w:contextualSpacing/>
        <w:jc w:val="both"/>
        <w:rPr>
          <w:bCs/>
          <w:sz w:val="22"/>
          <w:szCs w:val="22"/>
          <w:lang w:eastAsia="ar-SA"/>
        </w:rPr>
      </w:pPr>
      <w:r w:rsidRPr="001E0E59">
        <w:rPr>
          <w:bCs/>
          <w:sz w:val="22"/>
          <w:szCs w:val="22"/>
          <w:lang w:eastAsia="ar-SA"/>
        </w:rPr>
        <w:t xml:space="preserve">- </w:t>
      </w:r>
      <w:r w:rsidRPr="001E0E59">
        <w:rPr>
          <w:sz w:val="22"/>
          <w:szCs w:val="22"/>
        </w:rPr>
        <w:t>целостности упаковки, температурного режима перевозки, срока годности товара в момент поставки.</w:t>
      </w:r>
    </w:p>
    <w:p w:rsidR="000D2E45" w:rsidRPr="006351C3" w:rsidRDefault="00F75B09" w:rsidP="000D2E45">
      <w:pPr>
        <w:pStyle w:val="a8"/>
        <w:numPr>
          <w:ilvl w:val="1"/>
          <w:numId w:val="10"/>
        </w:numPr>
        <w:autoSpaceDE w:val="0"/>
        <w:autoSpaceDN w:val="0"/>
        <w:ind w:left="0" w:firstLine="567"/>
        <w:jc w:val="both"/>
        <w:rPr>
          <w:sz w:val="22"/>
          <w:szCs w:val="22"/>
        </w:rPr>
      </w:pPr>
      <w:r w:rsidRPr="000D2E45">
        <w:rPr>
          <w:sz w:val="22"/>
          <w:szCs w:val="22"/>
        </w:rPr>
        <w:t xml:space="preserve">Приемка товара по количеству производится в день поставки товара по транспортным и сопроводительным документам (универсальный передаточный документ, товарная накладная, счет, счет-фактура, описи, упаковочные ярлыки и т.д.) Поставщика. </w:t>
      </w:r>
      <w:r w:rsidR="000D2E45" w:rsidRPr="006351C3">
        <w:rPr>
          <w:sz w:val="22"/>
          <w:szCs w:val="22"/>
        </w:rPr>
        <w:t xml:space="preserve">При отсутствии указанных документов </w:t>
      </w:r>
      <w:r w:rsidR="009109FB">
        <w:rPr>
          <w:sz w:val="22"/>
          <w:szCs w:val="22"/>
        </w:rPr>
        <w:t>Покупатель</w:t>
      </w:r>
      <w:r w:rsidR="000D2E45" w:rsidRPr="006351C3">
        <w:rPr>
          <w:sz w:val="22"/>
          <w:szCs w:val="22"/>
        </w:rPr>
        <w:t xml:space="preserve"> </w:t>
      </w:r>
      <w:r w:rsidR="000D2E45" w:rsidRPr="006351C3">
        <w:rPr>
          <w:sz w:val="22"/>
          <w:szCs w:val="22"/>
        </w:rPr>
        <w:lastRenderedPageBreak/>
        <w:t xml:space="preserve">вправе не принять поставленный товар. В этом случае в Акте приема-передачи товара указывается об отсутствии документов и возврате товара Поставщику. Так же </w:t>
      </w:r>
      <w:r w:rsidR="009109FB">
        <w:rPr>
          <w:sz w:val="22"/>
          <w:szCs w:val="22"/>
        </w:rPr>
        <w:t>Покупатель</w:t>
      </w:r>
      <w:r w:rsidR="000D2E45" w:rsidRPr="006351C3">
        <w:rPr>
          <w:sz w:val="22"/>
          <w:szCs w:val="22"/>
        </w:rPr>
        <w:t xml:space="preserve"> производит осмотр товара на предмет его соответствия настоящему договору и спецификации. </w:t>
      </w:r>
    </w:p>
    <w:p w:rsidR="00F75B09" w:rsidRPr="000D2E45" w:rsidRDefault="00F75B09" w:rsidP="001E0E59">
      <w:pPr>
        <w:pStyle w:val="a8"/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ind w:left="0" w:firstLine="567"/>
        <w:jc w:val="both"/>
        <w:rPr>
          <w:bCs/>
          <w:sz w:val="22"/>
          <w:szCs w:val="22"/>
          <w:lang w:eastAsia="ar-SA"/>
        </w:rPr>
      </w:pPr>
      <w:r w:rsidRPr="000D2E45">
        <w:rPr>
          <w:sz w:val="22"/>
          <w:szCs w:val="22"/>
        </w:rPr>
        <w:t xml:space="preserve">В случае выявления недостачи товара </w:t>
      </w:r>
      <w:r w:rsidR="009109FB">
        <w:rPr>
          <w:sz w:val="22"/>
          <w:szCs w:val="22"/>
        </w:rPr>
        <w:t>Покупатель</w:t>
      </w:r>
      <w:r w:rsidRPr="000D2E45">
        <w:rPr>
          <w:sz w:val="22"/>
          <w:szCs w:val="22"/>
        </w:rPr>
        <w:t xml:space="preserve"> обязан отразить данный факт в Акте приема-передачи товара, т.е. указать фактически поставленное количество товара и обязан незамедлительно сообщить о недопоставке  Поставщику. Поставщик обязан восполнить недопоставку в течение 3 (трех)  часов с момента получения соответствующей претензии от </w:t>
      </w:r>
      <w:r w:rsidR="009109FB">
        <w:rPr>
          <w:sz w:val="22"/>
          <w:szCs w:val="22"/>
        </w:rPr>
        <w:t>Покупател</w:t>
      </w:r>
      <w:r w:rsidR="009C5274">
        <w:rPr>
          <w:sz w:val="22"/>
          <w:szCs w:val="22"/>
        </w:rPr>
        <w:t>я</w:t>
      </w:r>
      <w:r w:rsidRPr="000D2E45">
        <w:rPr>
          <w:sz w:val="22"/>
          <w:szCs w:val="22"/>
        </w:rPr>
        <w:t xml:space="preserve">.  </w:t>
      </w:r>
    </w:p>
    <w:p w:rsidR="00F75B09" w:rsidRPr="000D2E45" w:rsidRDefault="00F75B09" w:rsidP="000D2E45">
      <w:pPr>
        <w:pStyle w:val="a8"/>
        <w:numPr>
          <w:ilvl w:val="1"/>
          <w:numId w:val="10"/>
        </w:numPr>
        <w:autoSpaceDE w:val="0"/>
        <w:autoSpaceDN w:val="0"/>
        <w:ind w:left="0" w:firstLine="567"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Приемка товара по качеству производится в течение 24 часов с момента поставки в точном соответствии с сопроводительными документами, удостоверяющими качество поставленного товара  (удостоверение о качестве, сертификат или декларация соответствия). </w:t>
      </w:r>
      <w:r w:rsidR="000D2E45" w:rsidRPr="006351C3">
        <w:rPr>
          <w:sz w:val="22"/>
          <w:szCs w:val="22"/>
        </w:rPr>
        <w:t xml:space="preserve">При отсутствии указанных документов </w:t>
      </w:r>
      <w:r w:rsidR="009109FB">
        <w:rPr>
          <w:sz w:val="22"/>
          <w:szCs w:val="22"/>
        </w:rPr>
        <w:t>Покупатель</w:t>
      </w:r>
      <w:r w:rsidR="000D2E45" w:rsidRPr="006351C3">
        <w:rPr>
          <w:sz w:val="22"/>
          <w:szCs w:val="22"/>
        </w:rPr>
        <w:t xml:space="preserve"> вправе не принять поставленный товар. В этом случае в Акте приема-передачи товара указывается об отсутствии документов и возврате товара Поставщику. Так же </w:t>
      </w:r>
      <w:r w:rsidR="009109FB">
        <w:rPr>
          <w:sz w:val="22"/>
          <w:szCs w:val="22"/>
        </w:rPr>
        <w:t>Покупатель</w:t>
      </w:r>
      <w:r w:rsidR="000D2E45" w:rsidRPr="006351C3">
        <w:rPr>
          <w:sz w:val="22"/>
          <w:szCs w:val="22"/>
        </w:rPr>
        <w:t xml:space="preserve"> производит осмотр товара на предмет его соответствия настоящему договору и спецификации. </w:t>
      </w:r>
    </w:p>
    <w:p w:rsidR="00F75B09" w:rsidRPr="001E0E59" w:rsidRDefault="00F75B09" w:rsidP="001E0E59">
      <w:pPr>
        <w:pStyle w:val="a8"/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ind w:left="0" w:firstLine="567"/>
        <w:jc w:val="both"/>
        <w:rPr>
          <w:bCs/>
          <w:sz w:val="22"/>
          <w:szCs w:val="22"/>
          <w:lang w:eastAsia="ar-SA"/>
        </w:rPr>
      </w:pPr>
      <w:r w:rsidRPr="001E0E59">
        <w:rPr>
          <w:sz w:val="22"/>
          <w:szCs w:val="22"/>
        </w:rPr>
        <w:t xml:space="preserve">Если </w:t>
      </w:r>
      <w:r w:rsidR="009109FB">
        <w:rPr>
          <w:sz w:val="22"/>
          <w:szCs w:val="22"/>
        </w:rPr>
        <w:t>Покупатель</w:t>
      </w:r>
      <w:r w:rsidRPr="001E0E59">
        <w:rPr>
          <w:sz w:val="22"/>
          <w:szCs w:val="22"/>
        </w:rPr>
        <w:t xml:space="preserve"> отказывается от переданного Поставщиком товара, он обязан обеспечить сохранность этого товара (ответственное хранение) и незамедлительно уведомить об этом Поставщика. </w:t>
      </w:r>
    </w:p>
    <w:p w:rsidR="00F75B09" w:rsidRPr="001E0E59" w:rsidRDefault="00F75B09" w:rsidP="001E0E59">
      <w:pPr>
        <w:pStyle w:val="a8"/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ind w:left="0" w:firstLine="567"/>
        <w:jc w:val="both"/>
        <w:rPr>
          <w:bCs/>
          <w:sz w:val="22"/>
          <w:szCs w:val="22"/>
          <w:lang w:eastAsia="ar-SA"/>
        </w:rPr>
      </w:pPr>
      <w:r w:rsidRPr="001E0E59">
        <w:rPr>
          <w:sz w:val="22"/>
          <w:szCs w:val="22"/>
        </w:rPr>
        <w:t xml:space="preserve">В случае несоответствия поставленного товара условиям, предъявляемым качеству товара Поставщик и </w:t>
      </w:r>
      <w:r w:rsidR="009109FB">
        <w:rPr>
          <w:sz w:val="22"/>
          <w:szCs w:val="22"/>
        </w:rPr>
        <w:t>Покупатель</w:t>
      </w:r>
      <w:r w:rsidRPr="001E0E59">
        <w:rPr>
          <w:sz w:val="22"/>
          <w:szCs w:val="22"/>
        </w:rPr>
        <w:t xml:space="preserve">  обязаны составить акт с перечнем дефектов.  Поставщик обязан произвести замену некачественного товара, в течение трех часов с момента подписания и (или) получения дефектного акта.</w:t>
      </w:r>
    </w:p>
    <w:p w:rsidR="00F75B09" w:rsidRPr="001E0E59" w:rsidRDefault="00F75B09" w:rsidP="001E0E59">
      <w:pPr>
        <w:pStyle w:val="a8"/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ind w:left="0" w:firstLine="567"/>
        <w:jc w:val="both"/>
        <w:rPr>
          <w:bCs/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>Обязанность по передаче продукции считается исполненной с момента подписания накладных Сторонами, которые передаются вместе с товаром в день поставки товара.</w:t>
      </w:r>
    </w:p>
    <w:p w:rsidR="00F75B09" w:rsidRPr="001E0E59" w:rsidRDefault="00F75B09" w:rsidP="001E0E59">
      <w:pPr>
        <w:pStyle w:val="a8"/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ind w:left="0" w:firstLine="567"/>
        <w:jc w:val="both"/>
        <w:rPr>
          <w:bCs/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 xml:space="preserve">Ежемесячно Поставщик письменно предоставляет </w:t>
      </w:r>
      <w:r w:rsidR="009109FB">
        <w:rPr>
          <w:sz w:val="22"/>
          <w:szCs w:val="22"/>
          <w:lang w:eastAsia="ar-SA"/>
        </w:rPr>
        <w:t>Покуп</w:t>
      </w:r>
      <w:r w:rsidR="009C5274">
        <w:rPr>
          <w:sz w:val="22"/>
          <w:szCs w:val="22"/>
          <w:lang w:eastAsia="ar-SA"/>
        </w:rPr>
        <w:t>ателю</w:t>
      </w:r>
      <w:r w:rsidRPr="001E0E59">
        <w:rPr>
          <w:sz w:val="22"/>
          <w:szCs w:val="22"/>
          <w:lang w:eastAsia="ar-SA"/>
        </w:rPr>
        <w:t xml:space="preserve"> акт-сверки  поставленного в отчетном месяце товара в срок не позднее 5 числа месяца следующего за </w:t>
      </w:r>
      <w:proofErr w:type="gramStart"/>
      <w:r w:rsidRPr="001E0E59">
        <w:rPr>
          <w:sz w:val="22"/>
          <w:szCs w:val="22"/>
          <w:lang w:eastAsia="ar-SA"/>
        </w:rPr>
        <w:t>отчетным</w:t>
      </w:r>
      <w:proofErr w:type="gramEnd"/>
      <w:r w:rsidRPr="001E0E59">
        <w:rPr>
          <w:sz w:val="22"/>
          <w:szCs w:val="22"/>
          <w:lang w:eastAsia="ar-SA"/>
        </w:rPr>
        <w:t>..</w:t>
      </w:r>
    </w:p>
    <w:p w:rsidR="00F75B09" w:rsidRPr="001E0E59" w:rsidRDefault="009109FB" w:rsidP="001E0E59">
      <w:pPr>
        <w:pStyle w:val="a8"/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ind w:left="0" w:firstLine="567"/>
        <w:jc w:val="both"/>
        <w:rPr>
          <w:b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Покупатель</w:t>
      </w:r>
      <w:r w:rsidR="00F75B09" w:rsidRPr="001E0E59">
        <w:rPr>
          <w:sz w:val="22"/>
          <w:szCs w:val="22"/>
          <w:lang w:eastAsia="ar-SA"/>
        </w:rPr>
        <w:t xml:space="preserve"> в течение 2-х рабочих дней со дня получения акта-сверки проводит сверку и один подписанный экземпляр акта-сверки возвращает Поставщику в срок не позднее 5 рабочих дней со дня подписания.  </w:t>
      </w:r>
    </w:p>
    <w:p w:rsidR="00F75B09" w:rsidRPr="001E0E59" w:rsidRDefault="00F75B09" w:rsidP="001E0E59">
      <w:pPr>
        <w:pStyle w:val="a8"/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ind w:left="0" w:firstLine="567"/>
        <w:jc w:val="both"/>
        <w:rPr>
          <w:bCs/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 xml:space="preserve">Подписанный </w:t>
      </w:r>
      <w:r w:rsidR="009109FB">
        <w:rPr>
          <w:sz w:val="22"/>
          <w:szCs w:val="22"/>
          <w:lang w:eastAsia="ar-SA"/>
        </w:rPr>
        <w:t>Покупател</w:t>
      </w:r>
      <w:r w:rsidR="009C5274">
        <w:rPr>
          <w:sz w:val="22"/>
          <w:szCs w:val="22"/>
          <w:lang w:eastAsia="ar-SA"/>
        </w:rPr>
        <w:t>е</w:t>
      </w:r>
      <w:r w:rsidRPr="001E0E59">
        <w:rPr>
          <w:sz w:val="22"/>
          <w:szCs w:val="22"/>
          <w:lang w:eastAsia="ar-SA"/>
        </w:rPr>
        <w:t>м и Поставщиком товарно-сопроводительный документ (счет, счет-фактура, товарная накладная),</w:t>
      </w:r>
      <w:r w:rsidRPr="001E0E59">
        <w:rPr>
          <w:sz w:val="22"/>
          <w:szCs w:val="22"/>
        </w:rPr>
        <w:t xml:space="preserve"> подтверждающий факт поставки товара Поставщиком,</w:t>
      </w:r>
      <w:r w:rsidRPr="001E0E59">
        <w:rPr>
          <w:sz w:val="22"/>
          <w:szCs w:val="22"/>
          <w:lang w:eastAsia="ar-SA"/>
        </w:rPr>
        <w:t xml:space="preserve"> и предъявленный Поставщиком </w:t>
      </w:r>
      <w:r w:rsidR="009109FB">
        <w:rPr>
          <w:sz w:val="22"/>
          <w:szCs w:val="22"/>
          <w:lang w:eastAsia="ar-SA"/>
        </w:rPr>
        <w:t>Покупател</w:t>
      </w:r>
      <w:r w:rsidR="009C5274">
        <w:rPr>
          <w:sz w:val="22"/>
          <w:szCs w:val="22"/>
          <w:lang w:eastAsia="ar-SA"/>
        </w:rPr>
        <w:t>ю</w:t>
      </w:r>
      <w:r w:rsidRPr="001E0E59">
        <w:rPr>
          <w:sz w:val="22"/>
          <w:szCs w:val="22"/>
          <w:lang w:eastAsia="ar-SA"/>
        </w:rPr>
        <w:t xml:space="preserve"> счет на оплату цены Договора являются основанием для оплаты Поставщику поставленного товара.</w:t>
      </w:r>
    </w:p>
    <w:p w:rsidR="002C0724" w:rsidRPr="001E0E59" w:rsidRDefault="002C0724" w:rsidP="001E0E59">
      <w:pPr>
        <w:tabs>
          <w:tab w:val="left" w:pos="720"/>
          <w:tab w:val="left" w:pos="1080"/>
        </w:tabs>
        <w:suppressAutoHyphens/>
        <w:contextualSpacing/>
        <w:rPr>
          <w:b/>
          <w:bCs/>
          <w:sz w:val="22"/>
          <w:szCs w:val="22"/>
          <w:lang w:eastAsia="ar-SA"/>
        </w:rPr>
      </w:pPr>
    </w:p>
    <w:p w:rsidR="009267EB" w:rsidRPr="001E0E59" w:rsidRDefault="009267EB" w:rsidP="001E0E59">
      <w:pPr>
        <w:numPr>
          <w:ilvl w:val="0"/>
          <w:numId w:val="4"/>
        </w:numPr>
        <w:suppressAutoHyphens/>
        <w:contextualSpacing/>
        <w:jc w:val="center"/>
        <w:rPr>
          <w:b/>
          <w:bCs/>
          <w:sz w:val="22"/>
          <w:szCs w:val="22"/>
        </w:rPr>
      </w:pPr>
      <w:r w:rsidRPr="001E0E59">
        <w:rPr>
          <w:b/>
          <w:bCs/>
          <w:sz w:val="22"/>
          <w:szCs w:val="22"/>
        </w:rPr>
        <w:t xml:space="preserve">Качество поставляемого товара. </w:t>
      </w:r>
    </w:p>
    <w:p w:rsidR="000A3053" w:rsidRDefault="009267EB" w:rsidP="000A3053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A3053">
        <w:rPr>
          <w:sz w:val="22"/>
          <w:szCs w:val="22"/>
        </w:rPr>
        <w:t>Качество товара должно соответствовать требованиям следующих документов:</w:t>
      </w:r>
    </w:p>
    <w:p w:rsidR="009267EB" w:rsidRPr="001E0E59" w:rsidRDefault="009267EB" w:rsidP="001E0E59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  </w:t>
      </w:r>
      <w:r w:rsidR="000A3053">
        <w:rPr>
          <w:sz w:val="22"/>
          <w:szCs w:val="22"/>
        </w:rPr>
        <w:t xml:space="preserve">      </w:t>
      </w:r>
      <w:r w:rsidRPr="001E0E59">
        <w:rPr>
          <w:sz w:val="22"/>
          <w:szCs w:val="22"/>
        </w:rPr>
        <w:t>- Технический регламент Таможенного союза ТР ТС 033/2013 «О безопасности молока и молочной продукции» (утвержден решением Совета Евразийской экономической комиссии от 9 октября 2013 г. N 67);</w:t>
      </w:r>
    </w:p>
    <w:p w:rsidR="009267EB" w:rsidRPr="001E0E59" w:rsidRDefault="000A3053" w:rsidP="001E0E59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       </w:t>
      </w:r>
      <w:r w:rsidR="009267EB" w:rsidRPr="001E0E59">
        <w:rPr>
          <w:bCs/>
          <w:iCs/>
          <w:sz w:val="22"/>
          <w:szCs w:val="22"/>
        </w:rPr>
        <w:t>- Технический  регламент Таможенного союза «О безопасности упаковки» (ТР ТС 005/2011);</w:t>
      </w:r>
    </w:p>
    <w:p w:rsidR="009267EB" w:rsidRPr="001E0E59" w:rsidRDefault="000A3053" w:rsidP="001E0E59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267EB" w:rsidRPr="001E0E59">
        <w:rPr>
          <w:sz w:val="22"/>
          <w:szCs w:val="22"/>
        </w:rPr>
        <w:t>- Технический  регламент Таможенного союза «Пищевая продукция в части ее маркировки» (ТР ТС 022/2011);</w:t>
      </w:r>
    </w:p>
    <w:p w:rsidR="009267EB" w:rsidRPr="001E0E59" w:rsidRDefault="009267EB" w:rsidP="001E0E59">
      <w:pPr>
        <w:pStyle w:val="af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Согласно решению</w:t>
      </w:r>
      <w:r w:rsidRPr="001E0E59">
        <w:rPr>
          <w:rStyle w:val="apple-converted-space"/>
          <w:sz w:val="22"/>
          <w:szCs w:val="22"/>
        </w:rPr>
        <w:t> </w:t>
      </w:r>
      <w:r w:rsidRPr="001E0E59">
        <w:rPr>
          <w:sz w:val="22"/>
          <w:szCs w:val="22"/>
        </w:rPr>
        <w:t xml:space="preserve">Коллегии Евразийской экономической комиссии от 26 мая 2014 г. N 80 </w:t>
      </w:r>
      <w:r w:rsidR="000A3053">
        <w:rPr>
          <w:sz w:val="22"/>
          <w:szCs w:val="22"/>
        </w:rPr>
        <w:t xml:space="preserve"> </w:t>
      </w:r>
      <w:r w:rsidRPr="001E0E59">
        <w:rPr>
          <w:sz w:val="22"/>
          <w:szCs w:val="22"/>
        </w:rPr>
        <w:t>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молока и молочной продукции» (ТР ТС 033/2013),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</w:t>
      </w:r>
      <w:r w:rsidRPr="001E0E59">
        <w:rPr>
          <w:rStyle w:val="apple-converted-space"/>
          <w:sz w:val="22"/>
          <w:szCs w:val="22"/>
        </w:rPr>
        <w:t> </w:t>
      </w:r>
      <w:r w:rsidRPr="001E0E59">
        <w:rPr>
          <w:sz w:val="22"/>
          <w:szCs w:val="22"/>
        </w:rPr>
        <w:t>«О безопасности молока</w:t>
      </w:r>
      <w:r w:rsidRPr="001E0E59">
        <w:rPr>
          <w:rStyle w:val="apple-converted-space"/>
          <w:sz w:val="22"/>
          <w:szCs w:val="22"/>
        </w:rPr>
        <w:t> </w:t>
      </w:r>
      <w:r w:rsidRPr="001E0E59">
        <w:rPr>
          <w:sz w:val="22"/>
          <w:szCs w:val="22"/>
        </w:rPr>
        <w:t>и молочной продукции» ТР ТС 033/2013) и осуществления оценки (подтверждения) соответствия продукции»,</w:t>
      </w:r>
      <w:r w:rsidRPr="001E0E59">
        <w:rPr>
          <w:rStyle w:val="apple-converted-space"/>
          <w:sz w:val="22"/>
          <w:szCs w:val="22"/>
        </w:rPr>
        <w:t> </w:t>
      </w:r>
      <w:r w:rsidRPr="001E0E59">
        <w:rPr>
          <w:bCs/>
          <w:sz w:val="22"/>
          <w:szCs w:val="22"/>
        </w:rPr>
        <w:t xml:space="preserve">в результате применения на добровольной основе следующих документов: </w:t>
      </w:r>
      <w:r w:rsidRPr="001E0E59">
        <w:rPr>
          <w:sz w:val="22"/>
          <w:szCs w:val="22"/>
        </w:rPr>
        <w:t xml:space="preserve">ГОСТ 31450-2013 «Молоко </w:t>
      </w:r>
      <w:r w:rsidR="00D37D59">
        <w:rPr>
          <w:sz w:val="22"/>
          <w:szCs w:val="22"/>
        </w:rPr>
        <w:t xml:space="preserve">питьевое. Технические условия» </w:t>
      </w:r>
      <w:r w:rsidRPr="001E0E59">
        <w:rPr>
          <w:bCs/>
          <w:sz w:val="22"/>
          <w:szCs w:val="22"/>
        </w:rPr>
        <w:t>обеспечивается соблюдение требований технического</w:t>
      </w:r>
      <w:r w:rsidRPr="001E0E59">
        <w:rPr>
          <w:rStyle w:val="apple-converted-space"/>
          <w:bCs/>
          <w:sz w:val="22"/>
          <w:szCs w:val="22"/>
        </w:rPr>
        <w:t> </w:t>
      </w:r>
      <w:r w:rsidRPr="001E0E59">
        <w:rPr>
          <w:bCs/>
          <w:sz w:val="22"/>
          <w:szCs w:val="22"/>
        </w:rPr>
        <w:t>регламента Таможенного союза «О безопасности молока и молочной продукции» (ТР ТС 033/2013).</w:t>
      </w:r>
    </w:p>
    <w:p w:rsidR="009267EB" w:rsidRPr="00FC52FB" w:rsidRDefault="009267EB" w:rsidP="001E0E59">
      <w:pPr>
        <w:pStyle w:val="af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2"/>
          <w:szCs w:val="22"/>
        </w:rPr>
      </w:pPr>
      <w:r w:rsidRPr="001E0E59">
        <w:rPr>
          <w:sz w:val="22"/>
          <w:szCs w:val="22"/>
        </w:rPr>
        <w:t>Допускается поставка и использование пищевых продуктов, вырабо</w:t>
      </w:r>
      <w:r w:rsidR="00FC52FB">
        <w:rPr>
          <w:sz w:val="22"/>
          <w:szCs w:val="22"/>
        </w:rPr>
        <w:t xml:space="preserve">танных по техническим условиям, </w:t>
      </w:r>
      <w:r w:rsidRPr="00FC52FB">
        <w:rPr>
          <w:color w:val="000000" w:themeColor="text1"/>
          <w:sz w:val="22"/>
          <w:szCs w:val="22"/>
        </w:rPr>
        <w:t>с показателями </w:t>
      </w:r>
      <w:r w:rsidRPr="00FC52FB">
        <w:rPr>
          <w:rStyle w:val="apple-converted-space"/>
          <w:color w:val="000000" w:themeColor="text1"/>
          <w:sz w:val="22"/>
          <w:szCs w:val="22"/>
        </w:rPr>
        <w:t> </w:t>
      </w:r>
      <w:r w:rsidRPr="00FC52FB">
        <w:rPr>
          <w:color w:val="000000" w:themeColor="text1"/>
          <w:sz w:val="22"/>
          <w:szCs w:val="22"/>
        </w:rPr>
        <w:t>качества не ниже определенных техническим регламентом</w:t>
      </w:r>
      <w:r w:rsidRPr="00FC52FB">
        <w:rPr>
          <w:rStyle w:val="apple-converted-space"/>
          <w:color w:val="000000" w:themeColor="text1"/>
          <w:sz w:val="22"/>
          <w:szCs w:val="22"/>
        </w:rPr>
        <w:t> </w:t>
      </w:r>
      <w:r w:rsidRPr="00FC52FB">
        <w:rPr>
          <w:color w:val="000000" w:themeColor="text1"/>
          <w:sz w:val="22"/>
          <w:szCs w:val="22"/>
        </w:rPr>
        <w:t>ТР ТС 033/2013.</w:t>
      </w:r>
    </w:p>
    <w:p w:rsidR="0024655B" w:rsidRPr="001E0E59" w:rsidRDefault="0024655B" w:rsidP="001E0E59">
      <w:pPr>
        <w:pStyle w:val="af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При исполнении </w:t>
      </w:r>
      <w:r w:rsidR="00C622C0">
        <w:t>договор</w:t>
      </w:r>
      <w:r w:rsidRPr="001E0E59">
        <w:rPr>
          <w:sz w:val="22"/>
          <w:szCs w:val="22"/>
        </w:rPr>
        <w:t xml:space="preserve">а по согласованию </w:t>
      </w:r>
      <w:r w:rsidR="009C5274">
        <w:rPr>
          <w:sz w:val="22"/>
          <w:szCs w:val="22"/>
        </w:rPr>
        <w:t>Покупателя</w:t>
      </w:r>
      <w:r w:rsidRPr="001E0E59">
        <w:rPr>
          <w:sz w:val="22"/>
          <w:szCs w:val="22"/>
        </w:rPr>
        <w:t xml:space="preserve">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267EB" w:rsidRPr="001E0E59" w:rsidRDefault="009267EB" w:rsidP="001E0E59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            5.2. 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 </w:t>
      </w:r>
    </w:p>
    <w:p w:rsidR="009267EB" w:rsidRPr="001E0E59" w:rsidRDefault="009267EB" w:rsidP="001E0E59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lastRenderedPageBreak/>
        <w:t xml:space="preserve">            5.3. Содержание радионуклидов, токсичных элементов, пестицидов и нитратов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 и техническим регламентом ТР ТС 033/2013.</w:t>
      </w:r>
    </w:p>
    <w:p w:rsidR="009A4C0F" w:rsidRPr="001E0E59" w:rsidRDefault="009267EB" w:rsidP="001E0E59">
      <w:pPr>
        <w:autoSpaceDE w:val="0"/>
        <w:autoSpaceDN w:val="0"/>
        <w:adjustRightInd w:val="0"/>
        <w:contextualSpacing/>
        <w:jc w:val="both"/>
        <w:rPr>
          <w:bCs/>
          <w:iCs/>
          <w:sz w:val="22"/>
          <w:szCs w:val="22"/>
        </w:rPr>
      </w:pPr>
      <w:r w:rsidRPr="001E0E59">
        <w:rPr>
          <w:bCs/>
          <w:sz w:val="22"/>
          <w:szCs w:val="22"/>
        </w:rPr>
        <w:t xml:space="preserve">            5.4.</w:t>
      </w:r>
      <w:r w:rsidRPr="001E0E59">
        <w:rPr>
          <w:b/>
          <w:bCs/>
          <w:sz w:val="22"/>
          <w:szCs w:val="22"/>
        </w:rPr>
        <w:t xml:space="preserve"> </w:t>
      </w:r>
      <w:r w:rsidRPr="001E0E59">
        <w:rPr>
          <w:bCs/>
          <w:iCs/>
          <w:sz w:val="22"/>
          <w:szCs w:val="22"/>
        </w:rPr>
        <w:t>Молочная продукция, предназначенная для реализации, должна быть расфасована в упаковку, соответствующую требованиям техническо</w:t>
      </w:r>
      <w:r w:rsidR="000A5106">
        <w:rPr>
          <w:bCs/>
          <w:iCs/>
          <w:sz w:val="22"/>
          <w:szCs w:val="22"/>
        </w:rPr>
        <w:t>го регламента Таможенного союза</w:t>
      </w:r>
      <w:r w:rsidR="005B3A02" w:rsidRPr="001E0E59">
        <w:rPr>
          <w:bCs/>
          <w:iCs/>
          <w:sz w:val="22"/>
          <w:szCs w:val="22"/>
        </w:rPr>
        <w:t xml:space="preserve"> </w:t>
      </w:r>
      <w:r w:rsidRPr="001E0E59">
        <w:rPr>
          <w:bCs/>
          <w:iCs/>
          <w:sz w:val="22"/>
          <w:szCs w:val="22"/>
        </w:rPr>
        <w:t>«О безопасности упаковки» (ТР ТС 005/2011) и обеспечивающую безопасность и сохранение потребительских свойств молока и молочной продукции требованиям технического регламента в течение срока их годности.</w:t>
      </w:r>
    </w:p>
    <w:p w:rsidR="009A4C0F" w:rsidRPr="001E0E59" w:rsidRDefault="009A4C0F" w:rsidP="001E0E59">
      <w:pPr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2"/>
          <w:szCs w:val="22"/>
        </w:rPr>
      </w:pPr>
      <w:r w:rsidRPr="001E0E59">
        <w:rPr>
          <w:bCs/>
          <w:iCs/>
          <w:sz w:val="22"/>
          <w:szCs w:val="22"/>
        </w:rPr>
        <w:t xml:space="preserve">5.5. </w:t>
      </w:r>
      <w:r w:rsidRPr="001E0E59">
        <w:rPr>
          <w:sz w:val="22"/>
          <w:szCs w:val="22"/>
        </w:rPr>
        <w:t>Органолептические показатели должны соответствовать требованиям Приложения N 3 к техническому регламенту Таможенного союза «О безопасности молока и молочной продукции» (ТР ТС 033/2013):</w:t>
      </w:r>
    </w:p>
    <w:p w:rsidR="009A4C0F" w:rsidRPr="001E0E59" w:rsidRDefault="009A4C0F" w:rsidP="001E0E59">
      <w:pPr>
        <w:autoSpaceDE w:val="0"/>
        <w:autoSpaceDN w:val="0"/>
        <w:adjustRightInd w:val="0"/>
        <w:ind w:firstLine="709"/>
        <w:contextualSpacing/>
        <w:jc w:val="center"/>
        <w:rPr>
          <w:sz w:val="22"/>
          <w:szCs w:val="22"/>
        </w:rPr>
      </w:pPr>
      <w:r w:rsidRPr="001E0E59">
        <w:rPr>
          <w:sz w:val="22"/>
          <w:szCs w:val="22"/>
        </w:rPr>
        <w:t>ОРГАНОЛЕПТИЧЕСКИЕ ПОКАЗАТЕЛИ</w:t>
      </w:r>
    </w:p>
    <w:p w:rsidR="009A4C0F" w:rsidRPr="001E0E59" w:rsidRDefault="009A4C0F" w:rsidP="001E0E59">
      <w:pPr>
        <w:autoSpaceDE w:val="0"/>
        <w:autoSpaceDN w:val="0"/>
        <w:adjustRightInd w:val="0"/>
        <w:ind w:firstLine="709"/>
        <w:contextualSpacing/>
        <w:jc w:val="center"/>
        <w:rPr>
          <w:sz w:val="22"/>
          <w:szCs w:val="22"/>
        </w:rPr>
      </w:pPr>
      <w:r w:rsidRPr="001E0E59">
        <w:rPr>
          <w:sz w:val="22"/>
          <w:szCs w:val="22"/>
        </w:rPr>
        <w:t>ИДЕНТИФИКАЦИИ ПРОДУКТОВ ПЕРЕРАБОТКИ МОЛОКА</w:t>
      </w:r>
    </w:p>
    <w:p w:rsidR="009A4C0F" w:rsidRPr="001E0E59" w:rsidRDefault="009A4C0F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tbl>
      <w:tblPr>
        <w:tblW w:w="108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604"/>
        <w:gridCol w:w="1260"/>
        <w:gridCol w:w="2097"/>
        <w:gridCol w:w="4563"/>
      </w:tblGrid>
      <w:tr w:rsidR="001E0E59" w:rsidRPr="001E0E59" w:rsidTr="00DF04A5">
        <w:trPr>
          <w:tblCellSpacing w:w="5" w:type="nil"/>
        </w:trPr>
        <w:tc>
          <w:tcPr>
            <w:tcW w:w="1276" w:type="dxa"/>
            <w:vMerge w:val="restart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>Молочная продукция</w:t>
            </w:r>
          </w:p>
        </w:tc>
        <w:tc>
          <w:tcPr>
            <w:tcW w:w="9524" w:type="dxa"/>
            <w:gridSpan w:val="4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>Органолептические показатели идентификации продуктов переработки молока</w:t>
            </w:r>
          </w:p>
        </w:tc>
      </w:tr>
      <w:tr w:rsidR="001E0E59" w:rsidRPr="001E0E59" w:rsidTr="00DF04A5">
        <w:trPr>
          <w:tblCellSpacing w:w="5" w:type="nil"/>
        </w:trPr>
        <w:tc>
          <w:tcPr>
            <w:tcW w:w="1276" w:type="dxa"/>
            <w:vMerge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>внешний вид</w:t>
            </w:r>
          </w:p>
        </w:tc>
        <w:tc>
          <w:tcPr>
            <w:tcW w:w="1260" w:type="dxa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097" w:type="dxa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>вкус и запах</w:t>
            </w:r>
          </w:p>
        </w:tc>
        <w:tc>
          <w:tcPr>
            <w:tcW w:w="4563" w:type="dxa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>цвет</w:t>
            </w:r>
          </w:p>
        </w:tc>
      </w:tr>
      <w:tr w:rsidR="001E0E59" w:rsidRPr="001E0E59" w:rsidTr="00DF04A5">
        <w:trPr>
          <w:tblCellSpacing w:w="5" w:type="nil"/>
        </w:trPr>
        <w:tc>
          <w:tcPr>
            <w:tcW w:w="1276" w:type="dxa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>1</w:t>
            </w:r>
          </w:p>
        </w:tc>
        <w:tc>
          <w:tcPr>
            <w:tcW w:w="1604" w:type="dxa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>3</w:t>
            </w:r>
          </w:p>
        </w:tc>
        <w:tc>
          <w:tcPr>
            <w:tcW w:w="2097" w:type="dxa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>4</w:t>
            </w:r>
          </w:p>
        </w:tc>
        <w:tc>
          <w:tcPr>
            <w:tcW w:w="4563" w:type="dxa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>5</w:t>
            </w:r>
          </w:p>
        </w:tc>
      </w:tr>
      <w:tr w:rsidR="001E0E59" w:rsidRPr="001E0E59" w:rsidTr="00DF04A5">
        <w:trPr>
          <w:tblCellSpacing w:w="5" w:type="nil"/>
        </w:trPr>
        <w:tc>
          <w:tcPr>
            <w:tcW w:w="1276" w:type="dxa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 xml:space="preserve">Молоко </w:t>
            </w:r>
          </w:p>
        </w:tc>
        <w:tc>
          <w:tcPr>
            <w:tcW w:w="1604" w:type="dxa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>непрозрачная жидкость</w:t>
            </w:r>
          </w:p>
        </w:tc>
        <w:tc>
          <w:tcPr>
            <w:tcW w:w="1260" w:type="dxa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 xml:space="preserve">жидкая однородная </w:t>
            </w:r>
            <w:r w:rsidR="00974547" w:rsidRPr="001E0E59">
              <w:rPr>
                <w:sz w:val="22"/>
                <w:szCs w:val="22"/>
              </w:rPr>
              <w:t>не тягучая</w:t>
            </w:r>
          </w:p>
        </w:tc>
        <w:tc>
          <w:tcPr>
            <w:tcW w:w="2097" w:type="dxa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>характерные для молока с легким привкусом кипячения. Допускается сладковатый привкус</w:t>
            </w:r>
          </w:p>
        </w:tc>
        <w:tc>
          <w:tcPr>
            <w:tcW w:w="4563" w:type="dxa"/>
          </w:tcPr>
          <w:p w:rsidR="009A4C0F" w:rsidRPr="001E0E59" w:rsidRDefault="009A4C0F" w:rsidP="001E0E5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E0E59">
              <w:rPr>
                <w:sz w:val="22"/>
                <w:szCs w:val="22"/>
              </w:rPr>
              <w:t>белый, допускается с синеватым оттенком для обезжиренного молока, со светло-кремовым оттенком - для стерилизованного молока, для обогащенного молока - в зависимости от цвета используемых компонентов для обогащения</w:t>
            </w:r>
          </w:p>
        </w:tc>
      </w:tr>
    </w:tbl>
    <w:p w:rsidR="009A4C0F" w:rsidRPr="001E0E59" w:rsidRDefault="009A4C0F" w:rsidP="001E0E59">
      <w:pPr>
        <w:autoSpaceDE w:val="0"/>
        <w:autoSpaceDN w:val="0"/>
        <w:adjustRightInd w:val="0"/>
        <w:contextualSpacing/>
        <w:jc w:val="both"/>
        <w:rPr>
          <w:bCs/>
          <w:iCs/>
          <w:sz w:val="22"/>
          <w:szCs w:val="22"/>
        </w:rPr>
      </w:pPr>
    </w:p>
    <w:p w:rsidR="009267EB" w:rsidRPr="001E0E59" w:rsidRDefault="00DE6BFC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9267EB" w:rsidRPr="001E0E59">
        <w:rPr>
          <w:sz w:val="22"/>
          <w:szCs w:val="22"/>
        </w:rPr>
        <w:t>.</w:t>
      </w:r>
      <w:r w:rsidR="009267EB" w:rsidRPr="001E0E59">
        <w:rPr>
          <w:b/>
          <w:sz w:val="22"/>
          <w:szCs w:val="22"/>
        </w:rPr>
        <w:t xml:space="preserve"> </w:t>
      </w:r>
      <w:r w:rsidR="009267EB" w:rsidRPr="001E0E59">
        <w:rPr>
          <w:sz w:val="22"/>
          <w:szCs w:val="22"/>
        </w:rPr>
        <w:t>Молоко и молочная продукция должны сопровождаться информацией для потребителей, соответствующей требованиям технического регламента Таможенного союза «Пищевая продукция в части ее маркировки» (ТР ТС 022/2011) и дополнительным требованиям технического регламента ТР ТС 033/2013:</w:t>
      </w:r>
    </w:p>
    <w:p w:rsidR="009267EB" w:rsidRPr="001E0E59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На каждую единицу групповой, многооборотной или транспортной упаковки молока или молочной продукции наносится маркировка, содержащая следующую информацию для потребителей:</w:t>
      </w:r>
    </w:p>
    <w:p w:rsidR="009267EB" w:rsidRPr="001E0E59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товарный знак (торговая марка) (при наличии);</w:t>
      </w:r>
    </w:p>
    <w:p w:rsidR="009267EB" w:rsidRPr="001E0E59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масса нетто (масса брутто - на усмотрение изготовителя);</w:t>
      </w:r>
    </w:p>
    <w:p w:rsidR="009267EB" w:rsidRPr="001E0E59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номер партии молока или молочной продукции;</w:t>
      </w:r>
    </w:p>
    <w:p w:rsidR="009267EB" w:rsidRPr="001E0E59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предупредительные надписи или манипуляционные знаки (например: «беречь от солнечных лучей», «ограничение температуры», «беречь от влаги», «скоропортящийся груз») - наносятся избирательно в соответствии с режимами хранения и транспортирования молока или молочной продукции;</w:t>
      </w:r>
    </w:p>
    <w:p w:rsidR="009267EB" w:rsidRPr="001E0E59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состав продукта - для молока или молочной продукции, расфасованной непосредственно в транспортную тару;</w:t>
      </w:r>
    </w:p>
    <w:p w:rsidR="009267EB" w:rsidRPr="001E0E59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обозначение стандарта или технического документа изготовителя, в соответствии с которым производится продукт переработки молока - для молока или молочной продукции, расфасованной непосредственно в транспортную тару (для молока или молочной продукции, ввозимой из третьих стран, допускается не указывать).</w:t>
      </w:r>
    </w:p>
    <w:p w:rsidR="009267EB" w:rsidRPr="001E0E59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Понятия, относящиеся к способу термической обработки молока или продуктов переработки молока, указываются на этикетках упаковок после понятия «молоко» или наименований продуктов переработки молока, например: «молоко пастеризованное», «сливки стерилизованные».</w:t>
      </w:r>
    </w:p>
    <w:p w:rsidR="009267EB" w:rsidRPr="001E0E59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На потребительскую упаковку продуктов переработки молока должна наноситься маркировка, содержащая следующую информацию:</w:t>
      </w:r>
    </w:p>
    <w:p w:rsidR="009267EB" w:rsidRPr="001E0E59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наименование продукта переработки молока;</w:t>
      </w:r>
    </w:p>
    <w:p w:rsidR="009267EB" w:rsidRPr="001E0E59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массовая доля жира</w:t>
      </w:r>
      <w:r w:rsidR="008C4952">
        <w:rPr>
          <w:sz w:val="22"/>
          <w:szCs w:val="22"/>
        </w:rPr>
        <w:t>;</w:t>
      </w:r>
    </w:p>
    <w:p w:rsidR="009267EB" w:rsidRPr="001E0E59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наименование и местонахождение изготовителя продуктов переработки молока (юридический адрес, включая страну, адрес места производства продуктов переработки молока (при несовпадении с юридическим адресом)) и организации, уполномоченной изготовителем на принятие претензий от потребителей на территории Таможенного союза, зарегистрированной на территории Таможенного союза;</w:t>
      </w:r>
    </w:p>
    <w:p w:rsidR="009267EB" w:rsidRPr="001E0E59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товарный знак (торговая марка) (при наличии);</w:t>
      </w:r>
    </w:p>
    <w:p w:rsidR="009267EB" w:rsidRPr="001E0E59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lastRenderedPageBreak/>
        <w:t>масса нетто или объем продукта переработки молока (в доступном для прочтения месте на потребительской упаковке);</w:t>
      </w:r>
    </w:p>
    <w:p w:rsidR="009267EB" w:rsidRDefault="009267EB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>документ, в соответствии с которым произведена и может идентифицироваться продукция (для продукции, ввозимой на территорию Таможенного союза из третьих стран, допускается не указывать).</w:t>
      </w:r>
    </w:p>
    <w:p w:rsidR="00974547" w:rsidRPr="001E0E59" w:rsidRDefault="00974547" w:rsidP="001E0E59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9A4C0F" w:rsidRPr="00974547" w:rsidRDefault="009267EB" w:rsidP="00974547">
      <w:pPr>
        <w:numPr>
          <w:ilvl w:val="0"/>
          <w:numId w:val="4"/>
        </w:numPr>
        <w:tabs>
          <w:tab w:val="left" w:pos="720"/>
          <w:tab w:val="left" w:pos="1080"/>
        </w:tabs>
        <w:suppressAutoHyphens/>
        <w:contextualSpacing/>
        <w:jc w:val="center"/>
        <w:rPr>
          <w:b/>
          <w:bCs/>
          <w:sz w:val="22"/>
          <w:szCs w:val="22"/>
          <w:lang w:eastAsia="ar-SA"/>
        </w:rPr>
      </w:pPr>
      <w:r w:rsidRPr="001E0E59">
        <w:rPr>
          <w:b/>
          <w:bCs/>
          <w:sz w:val="22"/>
          <w:szCs w:val="22"/>
          <w:lang w:eastAsia="ar-SA"/>
        </w:rPr>
        <w:t>Ответственность сторон</w:t>
      </w:r>
    </w:p>
    <w:p w:rsidR="001421BD" w:rsidRPr="001421BD" w:rsidRDefault="001421BD" w:rsidP="001421BD">
      <w:pPr>
        <w:pStyle w:val="af1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421BD">
        <w:rPr>
          <w:sz w:val="22"/>
          <w:szCs w:val="22"/>
        </w:rPr>
        <w:t>6.1. За неисполнение или ненадлежащее исполнение взятых на себя обязательств по настоящему Договору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:rsidR="001421BD" w:rsidRPr="001421BD" w:rsidRDefault="001421BD" w:rsidP="001421BD">
      <w:pPr>
        <w:pStyle w:val="af1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421BD">
        <w:rPr>
          <w:sz w:val="22"/>
          <w:szCs w:val="22"/>
        </w:rPr>
        <w:t xml:space="preserve">6.2. </w:t>
      </w:r>
      <w:r w:rsidRPr="001421BD">
        <w:rPr>
          <w:b/>
          <w:sz w:val="22"/>
          <w:szCs w:val="22"/>
        </w:rPr>
        <w:t>В случае просрочки исполнения Заказчиком</w:t>
      </w:r>
      <w:r w:rsidRPr="001421BD">
        <w:rPr>
          <w:sz w:val="22"/>
          <w:szCs w:val="22"/>
        </w:rPr>
        <w:t xml:space="preserve">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</w:t>
      </w:r>
    </w:p>
    <w:p w:rsidR="001421BD" w:rsidRPr="001421BD" w:rsidRDefault="001421BD" w:rsidP="001421BD">
      <w:pPr>
        <w:pStyle w:val="af1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421BD">
        <w:rPr>
          <w:sz w:val="22"/>
          <w:szCs w:val="22"/>
        </w:rPr>
        <w:t xml:space="preserve">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:rsidR="001421BD" w:rsidRPr="001421BD" w:rsidRDefault="001421BD" w:rsidP="001421BD">
      <w:pPr>
        <w:autoSpaceDE w:val="0"/>
        <w:autoSpaceDN w:val="0"/>
        <w:adjustRightInd w:val="0"/>
        <w:ind w:firstLine="709"/>
        <w:rPr>
          <w:b/>
          <w:color w:val="000000"/>
          <w:sz w:val="22"/>
          <w:szCs w:val="22"/>
        </w:rPr>
      </w:pPr>
      <w:r w:rsidRPr="001421BD">
        <w:rPr>
          <w:color w:val="000000"/>
          <w:sz w:val="22"/>
          <w:szCs w:val="22"/>
        </w:rPr>
        <w:t>Такая пеня устанавливается Договором в размере 1/300 действующей на дату уплаты пеней ключевой ставки Центрального банка Российской Федерации от не уплаченной в срок суммы</w:t>
      </w:r>
      <w:r w:rsidRPr="001421BD">
        <w:rPr>
          <w:b/>
          <w:color w:val="000000"/>
          <w:sz w:val="22"/>
          <w:szCs w:val="22"/>
        </w:rPr>
        <w:t>.</w:t>
      </w:r>
    </w:p>
    <w:p w:rsidR="001421BD" w:rsidRPr="001421BD" w:rsidRDefault="001421BD" w:rsidP="001421BD">
      <w:pPr>
        <w:autoSpaceDE w:val="0"/>
        <w:autoSpaceDN w:val="0"/>
        <w:adjustRightInd w:val="0"/>
        <w:ind w:firstLine="709"/>
        <w:rPr>
          <w:rFonts w:eastAsiaTheme="minorHAnsi"/>
          <w:sz w:val="22"/>
          <w:szCs w:val="22"/>
          <w:lang w:eastAsia="en-US"/>
        </w:rPr>
      </w:pPr>
      <w:r w:rsidRPr="001421BD">
        <w:rPr>
          <w:rFonts w:eastAsiaTheme="minorHAnsi"/>
          <w:sz w:val="22"/>
          <w:szCs w:val="22"/>
          <w:lang w:eastAsia="en-US"/>
        </w:rPr>
        <w:t xml:space="preserve">Штрафы начисляются за ненадлежащее исполнение заказчиком обязательств, предусмотренных </w:t>
      </w:r>
      <w:r w:rsidRPr="001421BD">
        <w:rPr>
          <w:color w:val="000000"/>
          <w:sz w:val="22"/>
          <w:szCs w:val="22"/>
        </w:rPr>
        <w:t>Договором</w:t>
      </w:r>
      <w:r w:rsidRPr="001421BD">
        <w:rPr>
          <w:rFonts w:eastAsiaTheme="minorHAnsi"/>
          <w:sz w:val="22"/>
          <w:szCs w:val="22"/>
          <w:lang w:eastAsia="en-US"/>
        </w:rPr>
        <w:t xml:space="preserve">, за исключением просрочки исполнения обязательств, предусмотренных </w:t>
      </w:r>
      <w:r w:rsidRPr="001421BD">
        <w:rPr>
          <w:color w:val="000000"/>
          <w:sz w:val="22"/>
          <w:szCs w:val="22"/>
        </w:rPr>
        <w:t>Договором</w:t>
      </w:r>
      <w:r w:rsidRPr="001421BD">
        <w:rPr>
          <w:rFonts w:eastAsiaTheme="minorHAnsi"/>
          <w:sz w:val="22"/>
          <w:szCs w:val="22"/>
          <w:lang w:eastAsia="en-US"/>
        </w:rPr>
        <w:t>.</w:t>
      </w:r>
    </w:p>
    <w:p w:rsidR="001421BD" w:rsidRPr="001421BD" w:rsidRDefault="001421BD" w:rsidP="001421BD">
      <w:pPr>
        <w:pStyle w:val="af1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421BD">
        <w:rPr>
          <w:sz w:val="22"/>
          <w:szCs w:val="22"/>
        </w:rPr>
        <w:t xml:space="preserve">6.3. </w:t>
      </w:r>
      <w:r w:rsidRPr="001421BD">
        <w:rPr>
          <w:rFonts w:eastAsiaTheme="minorHAnsi"/>
          <w:b/>
          <w:sz w:val="22"/>
          <w:szCs w:val="22"/>
          <w:lang w:eastAsia="en-US"/>
        </w:rPr>
        <w:t>В случае просрочки исполнения Поставщиком</w:t>
      </w:r>
      <w:r w:rsidRPr="001421BD">
        <w:rPr>
          <w:rFonts w:eastAsiaTheme="minorHAnsi"/>
          <w:sz w:val="22"/>
          <w:szCs w:val="22"/>
          <w:lang w:eastAsia="en-US"/>
        </w:rPr>
        <w:t xml:space="preserve"> обязательств, предусмотренных </w:t>
      </w:r>
      <w:r w:rsidRPr="001421BD">
        <w:rPr>
          <w:sz w:val="22"/>
          <w:szCs w:val="22"/>
        </w:rPr>
        <w:t>Договором</w:t>
      </w:r>
      <w:r w:rsidRPr="001421BD">
        <w:rPr>
          <w:rFonts w:eastAsiaTheme="minorHAnsi"/>
          <w:sz w:val="22"/>
          <w:szCs w:val="22"/>
          <w:lang w:eastAsia="en-US"/>
        </w:rPr>
        <w:t xml:space="preserve">, а также в иных случаях неисполнения или ненадлежащего исполнения поставщиком обязательств, предусмотренных </w:t>
      </w:r>
      <w:r w:rsidRPr="001421BD">
        <w:rPr>
          <w:sz w:val="22"/>
          <w:szCs w:val="22"/>
        </w:rPr>
        <w:t>Договором</w:t>
      </w:r>
      <w:r w:rsidRPr="001421BD">
        <w:rPr>
          <w:rFonts w:eastAsiaTheme="minorHAnsi"/>
          <w:sz w:val="22"/>
          <w:szCs w:val="22"/>
          <w:lang w:eastAsia="en-US"/>
        </w:rPr>
        <w:t>, заказчик направляет поставщику требование об уплате неустоек (штрафов, пеней</w:t>
      </w:r>
      <w:r w:rsidRPr="001421BD">
        <w:rPr>
          <w:rFonts w:eastAsiaTheme="minorHAnsi"/>
          <w:b/>
          <w:sz w:val="22"/>
          <w:szCs w:val="22"/>
          <w:lang w:eastAsia="en-US"/>
        </w:rPr>
        <w:t>).</w:t>
      </w:r>
      <w:r w:rsidRPr="001421BD">
        <w:rPr>
          <w:b/>
          <w:sz w:val="22"/>
          <w:szCs w:val="22"/>
        </w:rPr>
        <w:t xml:space="preserve"> </w:t>
      </w:r>
    </w:p>
    <w:p w:rsidR="001421BD" w:rsidRPr="001421BD" w:rsidRDefault="001421BD" w:rsidP="001421BD">
      <w:pPr>
        <w:pStyle w:val="af1"/>
        <w:spacing w:before="0" w:beforeAutospacing="0" w:after="0" w:afterAutospacing="0"/>
        <w:ind w:firstLine="709"/>
        <w:contextualSpacing/>
        <w:jc w:val="both"/>
        <w:rPr>
          <w:b/>
          <w:sz w:val="22"/>
          <w:szCs w:val="22"/>
        </w:rPr>
      </w:pPr>
      <w:r w:rsidRPr="001421BD">
        <w:rPr>
          <w:rFonts w:eastAsiaTheme="minorHAnsi"/>
          <w:sz w:val="22"/>
          <w:szCs w:val="22"/>
          <w:lang w:eastAsia="en-US"/>
        </w:rPr>
        <w:t xml:space="preserve">6.4. </w:t>
      </w:r>
      <w:proofErr w:type="gramStart"/>
      <w:r w:rsidRPr="001421BD">
        <w:rPr>
          <w:rFonts w:eastAsiaTheme="minorHAnsi"/>
          <w:sz w:val="22"/>
          <w:szCs w:val="22"/>
          <w:lang w:eastAsia="en-US"/>
        </w:rPr>
        <w:t xml:space="preserve">Пеня начисляется за каждый день просрочки исполнения Поставщиком обязательства, предусмотренного </w:t>
      </w:r>
      <w:r w:rsidRPr="001421BD">
        <w:rPr>
          <w:sz w:val="22"/>
          <w:szCs w:val="22"/>
        </w:rPr>
        <w:t>Договором</w:t>
      </w:r>
      <w:r w:rsidRPr="001421BD">
        <w:rPr>
          <w:rFonts w:eastAsiaTheme="minorHAnsi"/>
          <w:sz w:val="22"/>
          <w:szCs w:val="22"/>
          <w:lang w:eastAsia="en-US"/>
        </w:rPr>
        <w:t xml:space="preserve">, начиная со дня, следующего после дня истечения установленного </w:t>
      </w:r>
      <w:r w:rsidRPr="001421BD">
        <w:rPr>
          <w:sz w:val="22"/>
          <w:szCs w:val="22"/>
        </w:rPr>
        <w:t>Договором</w:t>
      </w:r>
      <w:r w:rsidRPr="001421BD">
        <w:rPr>
          <w:rFonts w:eastAsiaTheme="minorHAnsi"/>
          <w:sz w:val="22"/>
          <w:szCs w:val="22"/>
          <w:lang w:eastAsia="en-US"/>
        </w:rPr>
        <w:t xml:space="preserve"> срока исполнения обязательства, и устанавливается </w:t>
      </w:r>
      <w:r w:rsidRPr="001421BD">
        <w:rPr>
          <w:sz w:val="22"/>
          <w:szCs w:val="22"/>
        </w:rPr>
        <w:t>Договором</w:t>
      </w:r>
      <w:r w:rsidRPr="001421BD">
        <w:rPr>
          <w:rFonts w:eastAsiaTheme="minorHAnsi"/>
          <w:sz w:val="22"/>
          <w:szCs w:val="22"/>
          <w:lang w:eastAsia="en-US"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 w:rsidRPr="001421BD">
        <w:rPr>
          <w:sz w:val="22"/>
          <w:szCs w:val="22"/>
        </w:rPr>
        <w:t>Договора</w:t>
      </w:r>
      <w:r w:rsidRPr="001421BD">
        <w:rPr>
          <w:rFonts w:eastAsiaTheme="minorHAnsi"/>
          <w:sz w:val="22"/>
          <w:szCs w:val="22"/>
          <w:lang w:eastAsia="en-US"/>
        </w:rPr>
        <w:t xml:space="preserve">, уменьшенной на сумму, пропорциональную объему обязательств, предусмотренных </w:t>
      </w:r>
      <w:r w:rsidRPr="001421BD">
        <w:rPr>
          <w:sz w:val="22"/>
          <w:szCs w:val="22"/>
        </w:rPr>
        <w:t>Договором</w:t>
      </w:r>
      <w:r w:rsidRPr="001421BD">
        <w:rPr>
          <w:rFonts w:eastAsiaTheme="minorHAnsi"/>
          <w:sz w:val="22"/>
          <w:szCs w:val="22"/>
          <w:lang w:eastAsia="en-US"/>
        </w:rPr>
        <w:t xml:space="preserve"> и фактически исполненных Поставщиком, за исключением случаев, если</w:t>
      </w:r>
      <w:proofErr w:type="gramEnd"/>
      <w:r w:rsidRPr="001421BD">
        <w:rPr>
          <w:rFonts w:eastAsiaTheme="minorHAnsi"/>
          <w:sz w:val="22"/>
          <w:szCs w:val="22"/>
          <w:lang w:eastAsia="en-US"/>
        </w:rPr>
        <w:t xml:space="preserve"> законодательством Российской Федерации установлен иной порядок начисления пени. </w:t>
      </w:r>
    </w:p>
    <w:p w:rsidR="001421BD" w:rsidRPr="001421BD" w:rsidRDefault="001421BD" w:rsidP="001421BD">
      <w:pPr>
        <w:pStyle w:val="af1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421BD">
        <w:rPr>
          <w:sz w:val="22"/>
          <w:szCs w:val="22"/>
        </w:rPr>
        <w:t xml:space="preserve">6.5. Штрафы начисляются за ненадлежащее исполнение </w:t>
      </w:r>
      <w:r w:rsidRPr="001421BD">
        <w:rPr>
          <w:b/>
          <w:sz w:val="22"/>
          <w:szCs w:val="22"/>
        </w:rPr>
        <w:t>Заказчиком</w:t>
      </w:r>
      <w:r w:rsidRPr="001421BD">
        <w:rPr>
          <w:sz w:val="22"/>
          <w:szCs w:val="22"/>
        </w:rPr>
        <w:t xml:space="preserve"> обязательств, предусмотренных Договором, за исключением просрочки исполнения обязательств, предусмотренных Договором.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следующем порядке:</w:t>
      </w:r>
    </w:p>
    <w:p w:rsidR="001421BD" w:rsidRPr="001421BD" w:rsidRDefault="001421BD" w:rsidP="001421BD">
      <w:pPr>
        <w:autoSpaceDE w:val="0"/>
        <w:autoSpaceDN w:val="0"/>
        <w:adjustRightInd w:val="0"/>
        <w:ind w:firstLine="709"/>
        <w:rPr>
          <w:rFonts w:eastAsiaTheme="minorHAnsi"/>
          <w:sz w:val="22"/>
          <w:szCs w:val="22"/>
          <w:lang w:eastAsia="en-US"/>
        </w:rPr>
      </w:pPr>
      <w:r w:rsidRPr="001421BD">
        <w:rPr>
          <w:rFonts w:eastAsiaTheme="minorHAnsi"/>
          <w:sz w:val="22"/>
          <w:szCs w:val="22"/>
          <w:lang w:eastAsia="en-US"/>
        </w:rPr>
        <w:t>а) 1000 рублей, если цена Договора не превышает 3 млн. рублей (включительно);</w:t>
      </w:r>
    </w:p>
    <w:p w:rsidR="001421BD" w:rsidRPr="001421BD" w:rsidRDefault="001421BD" w:rsidP="001421BD">
      <w:pPr>
        <w:pStyle w:val="af1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421BD">
        <w:rPr>
          <w:sz w:val="22"/>
          <w:szCs w:val="22"/>
        </w:rPr>
        <w:t>6.6. Штрафы начисляются за неисполнения или ненадлежащего исполнение Поставщиком обязательств, предусмотренных Договором, за исключением просрочки исполнения Поставщиком обязательств, предусмотренных Договором:</w:t>
      </w:r>
    </w:p>
    <w:p w:rsidR="001421BD" w:rsidRPr="001421BD" w:rsidRDefault="001421BD" w:rsidP="001421BD">
      <w:pPr>
        <w:pStyle w:val="af1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421BD">
        <w:rPr>
          <w:sz w:val="22"/>
          <w:szCs w:val="22"/>
        </w:rPr>
        <w:t xml:space="preserve">- за каждый факт неисполнения или ненадлежащего исполнения Поставщиком обязательств, предусмотренных Договором, размер штрафа устанавливается в размере 1% цены Договора, что составляет______________________________, но не более 5 </w:t>
      </w:r>
      <w:proofErr w:type="spellStart"/>
      <w:r w:rsidRPr="001421BD">
        <w:rPr>
          <w:sz w:val="22"/>
          <w:szCs w:val="22"/>
        </w:rPr>
        <w:t>т.р</w:t>
      </w:r>
      <w:proofErr w:type="spellEnd"/>
      <w:r w:rsidRPr="001421BD">
        <w:rPr>
          <w:sz w:val="22"/>
          <w:szCs w:val="22"/>
        </w:rPr>
        <w:t xml:space="preserve">. и не менее 1 </w:t>
      </w:r>
      <w:proofErr w:type="spellStart"/>
      <w:r w:rsidRPr="001421BD">
        <w:rPr>
          <w:sz w:val="22"/>
          <w:szCs w:val="22"/>
        </w:rPr>
        <w:t>т.р</w:t>
      </w:r>
      <w:proofErr w:type="spellEnd"/>
      <w:r w:rsidRPr="001421BD">
        <w:rPr>
          <w:sz w:val="22"/>
          <w:szCs w:val="22"/>
        </w:rPr>
        <w:t>.</w:t>
      </w:r>
    </w:p>
    <w:p w:rsidR="001421BD" w:rsidRPr="001421BD" w:rsidRDefault="001421BD" w:rsidP="001421BD">
      <w:pPr>
        <w:autoSpaceDE w:val="0"/>
        <w:autoSpaceDN w:val="0"/>
        <w:adjustRightInd w:val="0"/>
        <w:ind w:firstLine="709"/>
        <w:rPr>
          <w:rFonts w:eastAsiaTheme="minorHAnsi"/>
          <w:sz w:val="22"/>
          <w:szCs w:val="22"/>
          <w:lang w:eastAsia="en-US"/>
        </w:rPr>
      </w:pPr>
      <w:r w:rsidRPr="001421BD">
        <w:rPr>
          <w:rFonts w:eastAsiaTheme="minorHAnsi"/>
          <w:sz w:val="22"/>
          <w:szCs w:val="22"/>
          <w:lang w:eastAsia="en-US"/>
        </w:rPr>
        <w:t xml:space="preserve">6.7. За каждый факт неисполнения или ненадлежащего исполнения поставщиком обязательства, предусмотренного </w:t>
      </w:r>
      <w:r w:rsidRPr="001421BD">
        <w:rPr>
          <w:color w:val="000000"/>
          <w:sz w:val="22"/>
          <w:szCs w:val="22"/>
        </w:rPr>
        <w:t>Договором</w:t>
      </w:r>
      <w:r w:rsidRPr="001421BD">
        <w:rPr>
          <w:rFonts w:eastAsiaTheme="minorHAnsi"/>
          <w:sz w:val="22"/>
          <w:szCs w:val="22"/>
          <w:lang w:eastAsia="en-US"/>
        </w:rPr>
        <w:t xml:space="preserve">, которое не имеет стоимостного выражения, размер штрафа устанавливается (при наличии в </w:t>
      </w:r>
      <w:r w:rsidRPr="001421BD">
        <w:rPr>
          <w:color w:val="000000"/>
          <w:sz w:val="22"/>
          <w:szCs w:val="22"/>
        </w:rPr>
        <w:t>Договоре</w:t>
      </w:r>
      <w:r w:rsidRPr="001421BD">
        <w:rPr>
          <w:rFonts w:eastAsiaTheme="minorHAnsi"/>
          <w:sz w:val="22"/>
          <w:szCs w:val="22"/>
          <w:lang w:eastAsia="en-US"/>
        </w:rPr>
        <w:t xml:space="preserve"> таких обязательств) в следующем порядке:</w:t>
      </w:r>
    </w:p>
    <w:p w:rsidR="001421BD" w:rsidRPr="001421BD" w:rsidRDefault="001421BD" w:rsidP="001421BD">
      <w:pPr>
        <w:autoSpaceDE w:val="0"/>
        <w:autoSpaceDN w:val="0"/>
        <w:adjustRightInd w:val="0"/>
        <w:ind w:firstLine="709"/>
        <w:rPr>
          <w:rFonts w:eastAsiaTheme="minorHAnsi"/>
          <w:sz w:val="22"/>
          <w:szCs w:val="22"/>
          <w:lang w:eastAsia="en-US"/>
        </w:rPr>
      </w:pPr>
      <w:r w:rsidRPr="001421BD">
        <w:rPr>
          <w:rFonts w:eastAsiaTheme="minorHAnsi"/>
          <w:sz w:val="22"/>
          <w:szCs w:val="22"/>
          <w:lang w:eastAsia="en-US"/>
        </w:rPr>
        <w:t xml:space="preserve">а) 1000 рублей, если цена </w:t>
      </w:r>
      <w:r w:rsidRPr="001421BD">
        <w:rPr>
          <w:color w:val="000000"/>
          <w:sz w:val="22"/>
          <w:szCs w:val="22"/>
        </w:rPr>
        <w:t>Договора</w:t>
      </w:r>
      <w:r w:rsidRPr="001421BD">
        <w:rPr>
          <w:rFonts w:eastAsiaTheme="minorHAnsi"/>
          <w:sz w:val="22"/>
          <w:szCs w:val="22"/>
          <w:lang w:eastAsia="en-US"/>
        </w:rPr>
        <w:t xml:space="preserve"> не превышает 3 млн. рублей;</w:t>
      </w:r>
    </w:p>
    <w:p w:rsidR="001421BD" w:rsidRPr="001421BD" w:rsidRDefault="001421BD" w:rsidP="001421BD">
      <w:pPr>
        <w:pStyle w:val="af1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421BD">
        <w:rPr>
          <w:sz w:val="22"/>
          <w:szCs w:val="22"/>
        </w:rPr>
        <w:t>6.8. Общая сумма начисленных штрафов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:rsidR="001421BD" w:rsidRPr="001421BD" w:rsidRDefault="001421BD" w:rsidP="001421BD">
      <w:pPr>
        <w:pStyle w:val="af1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421BD">
        <w:rPr>
          <w:sz w:val="22"/>
          <w:szCs w:val="22"/>
        </w:rPr>
        <w:t>6.9.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1421BD" w:rsidRPr="001421BD" w:rsidRDefault="001421BD" w:rsidP="001421BD">
      <w:pPr>
        <w:pStyle w:val="af1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421BD">
        <w:rPr>
          <w:rFonts w:eastAsiaTheme="minorHAnsi"/>
          <w:sz w:val="22"/>
          <w:szCs w:val="22"/>
          <w:lang w:eastAsia="en-US"/>
        </w:rPr>
        <w:t xml:space="preserve">6.10. В случае если законодательством Российской Федерации установлен иной порядок начисления штрафа, чем порядок, предусмотренный </w:t>
      </w:r>
      <w:r w:rsidRPr="001421BD">
        <w:rPr>
          <w:sz w:val="22"/>
          <w:szCs w:val="22"/>
        </w:rPr>
        <w:t>Постановлением Правительства Российской Федерации от 30.08.2017 № 1042</w:t>
      </w:r>
      <w:r w:rsidRPr="001421BD">
        <w:rPr>
          <w:rFonts w:eastAsiaTheme="minorHAnsi"/>
          <w:sz w:val="22"/>
          <w:szCs w:val="22"/>
          <w:lang w:eastAsia="en-US"/>
        </w:rPr>
        <w:t xml:space="preserve">, размер такого штрафа и порядок его начисления устанавливается </w:t>
      </w:r>
      <w:r w:rsidRPr="001421BD">
        <w:rPr>
          <w:sz w:val="22"/>
          <w:szCs w:val="22"/>
        </w:rPr>
        <w:t>Договором</w:t>
      </w:r>
      <w:r w:rsidRPr="001421BD">
        <w:rPr>
          <w:rFonts w:eastAsiaTheme="minorHAnsi"/>
          <w:sz w:val="22"/>
          <w:szCs w:val="22"/>
          <w:lang w:eastAsia="en-US"/>
        </w:rPr>
        <w:t xml:space="preserve"> в соответствии с законодательством Российской Федерации</w:t>
      </w:r>
    </w:p>
    <w:p w:rsidR="001421BD" w:rsidRPr="001421BD" w:rsidRDefault="001421BD" w:rsidP="001421BD">
      <w:pPr>
        <w:pStyle w:val="af1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421BD">
        <w:rPr>
          <w:sz w:val="22"/>
          <w:szCs w:val="22"/>
        </w:rPr>
        <w:lastRenderedPageBreak/>
        <w:t>6.11. В случае просрочки исполнения, неисполнения или ненадлежащего исполнения обязательства, предусмотренного Договором, Заказчик вправе провести оплату по Договору за вычетом соответствующего размера неустойки (штрафа, пени).</w:t>
      </w:r>
    </w:p>
    <w:p w:rsidR="001421BD" w:rsidRPr="001421BD" w:rsidRDefault="001421BD" w:rsidP="001421BD">
      <w:pPr>
        <w:pStyle w:val="af1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421BD">
        <w:rPr>
          <w:sz w:val="22"/>
          <w:szCs w:val="22"/>
        </w:rPr>
        <w:t>6.12. Штрафные неустойки уплачиваются Поставщиком в течение 5 (пяти) рабочих дней с момента предъявления Заказчиком письменной претензии об уплате штрафных санкций.</w:t>
      </w:r>
    </w:p>
    <w:p w:rsidR="001421BD" w:rsidRPr="001421BD" w:rsidRDefault="001421BD" w:rsidP="001421BD">
      <w:pPr>
        <w:pStyle w:val="af1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1421BD">
        <w:rPr>
          <w:sz w:val="22"/>
          <w:szCs w:val="22"/>
        </w:rPr>
        <w:t>6.13. Уплата неустойки не освобождает стороны от исполнения обязательств, принятых на себя по Договору.</w:t>
      </w:r>
    </w:p>
    <w:p w:rsidR="00A26646" w:rsidRPr="001421BD" w:rsidRDefault="001421BD" w:rsidP="001421BD">
      <w:pPr>
        <w:ind w:firstLine="709"/>
        <w:rPr>
          <w:sz w:val="22"/>
          <w:szCs w:val="22"/>
        </w:rPr>
      </w:pPr>
      <w:r w:rsidRPr="001421BD">
        <w:rPr>
          <w:color w:val="000000"/>
          <w:sz w:val="22"/>
          <w:szCs w:val="22"/>
        </w:rPr>
        <w:t>6.14. Стороны освобождаются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</w:t>
      </w:r>
      <w:r>
        <w:rPr>
          <w:color w:val="000000"/>
          <w:sz w:val="22"/>
          <w:szCs w:val="22"/>
        </w:rPr>
        <w:t>.</w:t>
      </w:r>
    </w:p>
    <w:p w:rsidR="001421BD" w:rsidRPr="00A26646" w:rsidRDefault="001421BD" w:rsidP="001421BD">
      <w:pPr>
        <w:pStyle w:val="a8"/>
      </w:pPr>
    </w:p>
    <w:p w:rsidR="009267EB" w:rsidRPr="00BB3E05" w:rsidRDefault="009267EB" w:rsidP="00BB3E05">
      <w:pPr>
        <w:pStyle w:val="a8"/>
        <w:numPr>
          <w:ilvl w:val="0"/>
          <w:numId w:val="4"/>
        </w:numPr>
        <w:suppressAutoHyphens/>
        <w:jc w:val="center"/>
        <w:rPr>
          <w:b/>
          <w:bCs/>
          <w:sz w:val="22"/>
          <w:szCs w:val="22"/>
          <w:lang w:eastAsia="ar-SA"/>
        </w:rPr>
      </w:pPr>
      <w:r w:rsidRPr="00BB3E05">
        <w:rPr>
          <w:b/>
          <w:bCs/>
          <w:sz w:val="22"/>
          <w:szCs w:val="22"/>
          <w:lang w:eastAsia="ar-SA"/>
        </w:rPr>
        <w:t>Обстоятельства непреодолимой  силы</w:t>
      </w:r>
    </w:p>
    <w:p w:rsidR="009267EB" w:rsidRPr="001E0E59" w:rsidRDefault="00770868" w:rsidP="001E0E59">
      <w:pPr>
        <w:pStyle w:val="ConsPlusNormal"/>
        <w:widowControl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267EB" w:rsidRPr="001E0E59">
        <w:rPr>
          <w:rFonts w:ascii="Times New Roman" w:hAnsi="Times New Roman"/>
        </w:rPr>
        <w:t xml:space="preserve">.1.Сторона освобождается от ответственности за неисполнение обязательств по настоящему договору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договору. </w:t>
      </w:r>
    </w:p>
    <w:p w:rsidR="009267EB" w:rsidRPr="001E0E59" w:rsidRDefault="00770868" w:rsidP="00CE4CDF">
      <w:pPr>
        <w:pStyle w:val="ConsPlusNormal"/>
        <w:widowControl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267EB" w:rsidRPr="001E0E59">
        <w:rPr>
          <w:rFonts w:ascii="Times New Roman" w:hAnsi="Times New Roman"/>
        </w:rPr>
        <w:t xml:space="preserve">.2. </w:t>
      </w:r>
      <w:r w:rsidR="00CE4CDF" w:rsidRPr="00C25416">
        <w:rPr>
          <w:rFonts w:ascii="Times New Roman" w:hAnsi="Times New Roman"/>
        </w:rPr>
        <w:t>Сторона, для которой наступили обстоятельства непреодолимой силы (пожар, наводнение, землетрясение, военные действия, действия и нормативные указания государственных, муниципальных  органов, имеющие обязательную силу хотя бы для одной из Сторон, забастовки), обязана не позднее 5 календарных дней с даты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на обстоятельства непреодолимой силы.</w:t>
      </w:r>
    </w:p>
    <w:p w:rsidR="009267EB" w:rsidRPr="001E0E59" w:rsidRDefault="00770868" w:rsidP="001E0E59">
      <w:pPr>
        <w:pStyle w:val="ConsPlusNormal"/>
        <w:widowControl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267EB" w:rsidRPr="001E0E59">
        <w:rPr>
          <w:rFonts w:ascii="Times New Roman" w:hAnsi="Times New Roman"/>
        </w:rPr>
        <w:t>.3. При наступлении обстоятельств непреодолимой силы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договора.</w:t>
      </w:r>
    </w:p>
    <w:p w:rsidR="009267EB" w:rsidRPr="001E0E59" w:rsidRDefault="00770868" w:rsidP="001E0E59">
      <w:pPr>
        <w:pStyle w:val="ConsPlusNormal"/>
        <w:widowControl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267EB" w:rsidRPr="001E0E59">
        <w:rPr>
          <w:rFonts w:ascii="Times New Roman" w:hAnsi="Times New Roman"/>
        </w:rPr>
        <w:t xml:space="preserve">.4. В случае неквалифицированных действий Поставщика, принесших материальный ущерб имуществу </w:t>
      </w:r>
      <w:r w:rsidR="009109FB">
        <w:rPr>
          <w:rFonts w:ascii="Times New Roman" w:hAnsi="Times New Roman"/>
        </w:rPr>
        <w:t>Покупател</w:t>
      </w:r>
      <w:r w:rsidR="009C5274">
        <w:rPr>
          <w:rFonts w:ascii="Times New Roman" w:hAnsi="Times New Roman"/>
        </w:rPr>
        <w:t>я</w:t>
      </w:r>
      <w:r w:rsidR="009267EB" w:rsidRPr="001E0E59">
        <w:rPr>
          <w:rFonts w:ascii="Times New Roman" w:hAnsi="Times New Roman"/>
        </w:rPr>
        <w:t xml:space="preserve">, фактически подтвержденный в установленном порядке, Поставщик в полном объеме возмещает ущерб, нанесенный </w:t>
      </w:r>
      <w:r w:rsidR="009109FB">
        <w:rPr>
          <w:rFonts w:ascii="Times New Roman" w:hAnsi="Times New Roman"/>
        </w:rPr>
        <w:t>Покупател</w:t>
      </w:r>
      <w:r w:rsidR="009C5274">
        <w:rPr>
          <w:rFonts w:ascii="Times New Roman" w:hAnsi="Times New Roman"/>
        </w:rPr>
        <w:t>ю</w:t>
      </w:r>
      <w:r w:rsidR="009267EB" w:rsidRPr="001E0E59">
        <w:rPr>
          <w:rFonts w:ascii="Times New Roman" w:hAnsi="Times New Roman"/>
        </w:rPr>
        <w:t>.</w:t>
      </w:r>
    </w:p>
    <w:p w:rsidR="009267EB" w:rsidRPr="001E0E59" w:rsidRDefault="009267EB" w:rsidP="001E0E59">
      <w:pPr>
        <w:tabs>
          <w:tab w:val="left" w:pos="284"/>
          <w:tab w:val="left" w:pos="720"/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9A4C0F" w:rsidRPr="00974547" w:rsidRDefault="009267EB" w:rsidP="00BB3E05">
      <w:pPr>
        <w:numPr>
          <w:ilvl w:val="0"/>
          <w:numId w:val="4"/>
        </w:numPr>
        <w:tabs>
          <w:tab w:val="left" w:pos="720"/>
          <w:tab w:val="left" w:pos="1080"/>
        </w:tabs>
        <w:suppressAutoHyphens/>
        <w:contextualSpacing/>
        <w:jc w:val="center"/>
        <w:rPr>
          <w:b/>
          <w:bCs/>
          <w:sz w:val="22"/>
          <w:szCs w:val="22"/>
          <w:lang w:eastAsia="ar-SA"/>
        </w:rPr>
      </w:pPr>
      <w:r w:rsidRPr="001E0E59">
        <w:rPr>
          <w:b/>
          <w:bCs/>
          <w:sz w:val="22"/>
          <w:szCs w:val="22"/>
          <w:lang w:eastAsia="ar-SA"/>
        </w:rPr>
        <w:t>Порядок разрешения споров</w:t>
      </w:r>
    </w:p>
    <w:p w:rsidR="009267EB" w:rsidRPr="001E0E59" w:rsidRDefault="009267EB" w:rsidP="001E0E59">
      <w:pPr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            9.1. 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:rsidR="009267EB" w:rsidRPr="001E0E59" w:rsidRDefault="009267EB" w:rsidP="001E0E59">
      <w:pPr>
        <w:numPr>
          <w:ilvl w:val="1"/>
          <w:numId w:val="6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  <w:lang w:eastAsia="ar-SA"/>
        </w:rPr>
        <w:t xml:space="preserve">Расторжение  настоящего договора  допускается  по соглашению сторон, </w:t>
      </w:r>
      <w:r w:rsidR="00B50028" w:rsidRPr="001E0E59">
        <w:rPr>
          <w:sz w:val="22"/>
          <w:szCs w:val="22"/>
          <w:lang w:eastAsia="ar-SA"/>
        </w:rPr>
        <w:t xml:space="preserve">по </w:t>
      </w:r>
      <w:r w:rsidRPr="001E0E59">
        <w:rPr>
          <w:sz w:val="22"/>
          <w:szCs w:val="22"/>
          <w:lang w:eastAsia="ar-SA"/>
        </w:rPr>
        <w:t>решению  суда по  основаниям,  предусмотренным  гражданским  законодательством  РФ, или в связи с односторонним отказом стороны от исполнения настоящего договора в соответствии с действующим законодательством РФ.</w:t>
      </w:r>
    </w:p>
    <w:p w:rsidR="009267EB" w:rsidRPr="001E0E59" w:rsidRDefault="009109FB" w:rsidP="001E0E59">
      <w:pPr>
        <w:numPr>
          <w:ilvl w:val="1"/>
          <w:numId w:val="6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Покупатель</w:t>
      </w:r>
      <w:r w:rsidR="009267EB" w:rsidRPr="001E0E59">
        <w:rPr>
          <w:sz w:val="22"/>
          <w:szCs w:val="22"/>
        </w:rPr>
        <w:t xml:space="preserve"> вправе принять решение об одностороннем отказе от исполнения договора </w:t>
      </w:r>
      <w:bookmarkStart w:id="6" w:name="OLE_LINK42"/>
      <w:bookmarkStart w:id="7" w:name="OLE_LINK43"/>
      <w:r w:rsidR="00B50028" w:rsidRPr="001E0E59">
        <w:rPr>
          <w:sz w:val="22"/>
          <w:szCs w:val="22"/>
          <w:lang w:eastAsia="ar-SA"/>
        </w:rPr>
        <w:t>по основаниям, предусмотренным Гражданским кодексом Российской Федерации для одностороннего</w:t>
      </w:r>
      <w:r w:rsidR="00B50028" w:rsidRPr="001E0E59">
        <w:rPr>
          <w:rFonts w:eastAsia="Calibri"/>
          <w:sz w:val="22"/>
          <w:szCs w:val="22"/>
        </w:rPr>
        <w:t xml:space="preserve"> отказа от исполнения соответствующего вида обязательств</w:t>
      </w:r>
      <w:r w:rsidR="009267EB" w:rsidRPr="001E0E59">
        <w:rPr>
          <w:rFonts w:eastAsia="Calibri"/>
          <w:sz w:val="22"/>
          <w:szCs w:val="22"/>
        </w:rPr>
        <w:t xml:space="preserve">, в порядке, установленном ст. 95 Федерального закона от 05.04.2013 N 44-ФЗ "О </w:t>
      </w:r>
      <w:r w:rsidR="003050FE">
        <w:rPr>
          <w:rFonts w:eastAsia="Calibri"/>
          <w:sz w:val="22"/>
          <w:szCs w:val="22"/>
        </w:rPr>
        <w:t>контрактной</w:t>
      </w:r>
      <w:r w:rsidR="009267EB" w:rsidRPr="001E0E59">
        <w:rPr>
          <w:rFonts w:eastAsia="Calibri"/>
          <w:sz w:val="22"/>
          <w:szCs w:val="22"/>
        </w:rPr>
        <w:t xml:space="preserve"> системе в сфере</w:t>
      </w:r>
      <w:r w:rsidR="009267EB" w:rsidRPr="001E0E59">
        <w:rPr>
          <w:sz w:val="22"/>
          <w:szCs w:val="22"/>
        </w:rPr>
        <w:t xml:space="preserve"> закупок товаров, работ, услуг для обеспечения государственных и муниципальных нужд".    </w:t>
      </w:r>
      <w:proofErr w:type="gramEnd"/>
    </w:p>
    <w:bookmarkEnd w:id="6"/>
    <w:bookmarkEnd w:id="7"/>
    <w:p w:rsidR="009267EB" w:rsidRPr="001E0E59" w:rsidRDefault="009267EB" w:rsidP="001E0E59">
      <w:pPr>
        <w:numPr>
          <w:ilvl w:val="1"/>
          <w:numId w:val="6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Поставщик вправе принять решение об одностороннем отказе от исполнения договора, в соответствии с действующим законодательством, в порядке, установленном ст. 95 Федерального закона от 05.04.2013 N 44-ФЗ "О </w:t>
      </w:r>
      <w:r w:rsidR="003050FE">
        <w:rPr>
          <w:sz w:val="22"/>
          <w:szCs w:val="22"/>
        </w:rPr>
        <w:t>контрактной</w:t>
      </w:r>
      <w:r w:rsidRPr="001E0E59">
        <w:rPr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нужд".    </w:t>
      </w:r>
    </w:p>
    <w:p w:rsidR="009267EB" w:rsidRPr="001E0E59" w:rsidRDefault="009109FB" w:rsidP="001E0E59">
      <w:pPr>
        <w:numPr>
          <w:ilvl w:val="1"/>
          <w:numId w:val="6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Покупатель</w:t>
      </w:r>
      <w:r w:rsidR="009267EB" w:rsidRPr="001E0E59">
        <w:rPr>
          <w:sz w:val="22"/>
          <w:szCs w:val="22"/>
        </w:rPr>
        <w:t xml:space="preserve"> обязан принять решение об одностороннем отказе от исполнения </w:t>
      </w:r>
      <w:r w:rsidR="009267EB" w:rsidRPr="001E0E59">
        <w:rPr>
          <w:snapToGrid w:val="0"/>
          <w:sz w:val="22"/>
          <w:szCs w:val="22"/>
        </w:rPr>
        <w:t>договора</w:t>
      </w:r>
      <w:r w:rsidR="009267EB" w:rsidRPr="001E0E59">
        <w:rPr>
          <w:sz w:val="22"/>
          <w:szCs w:val="22"/>
        </w:rPr>
        <w:t xml:space="preserve">, если в ходе исполнения </w:t>
      </w:r>
      <w:r w:rsidR="009267EB" w:rsidRPr="001E0E59">
        <w:rPr>
          <w:snapToGrid w:val="0"/>
          <w:sz w:val="22"/>
          <w:szCs w:val="22"/>
        </w:rPr>
        <w:t>договора</w:t>
      </w:r>
      <w:r w:rsidR="009267EB" w:rsidRPr="001E0E59">
        <w:rPr>
          <w:sz w:val="22"/>
          <w:szCs w:val="22"/>
        </w:rPr>
        <w:t xml:space="preserve"> установлено, что Поставщик не соответствует установленным требованиям  к участнику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9A4C0F" w:rsidRPr="001E0E59" w:rsidRDefault="009267EB" w:rsidP="001E0E59">
      <w:pPr>
        <w:numPr>
          <w:ilvl w:val="1"/>
          <w:numId w:val="6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Информация о Поставщике, с которым </w:t>
      </w:r>
      <w:r w:rsidRPr="001E0E59">
        <w:rPr>
          <w:snapToGrid w:val="0"/>
          <w:sz w:val="22"/>
          <w:szCs w:val="22"/>
        </w:rPr>
        <w:t>договор</w:t>
      </w:r>
      <w:r w:rsidRPr="001E0E59">
        <w:rPr>
          <w:sz w:val="22"/>
          <w:szCs w:val="22"/>
        </w:rPr>
        <w:t xml:space="preserve"> </w:t>
      </w:r>
      <w:proofErr w:type="gramStart"/>
      <w:r w:rsidRPr="001E0E59">
        <w:rPr>
          <w:sz w:val="22"/>
          <w:szCs w:val="22"/>
        </w:rPr>
        <w:t>был</w:t>
      </w:r>
      <w:proofErr w:type="gramEnd"/>
      <w:r w:rsidRPr="001E0E59">
        <w:rPr>
          <w:sz w:val="22"/>
          <w:szCs w:val="22"/>
        </w:rPr>
        <w:t xml:space="preserve"> расторгнут в связи с односторонним отказом </w:t>
      </w:r>
      <w:r w:rsidR="009109FB">
        <w:rPr>
          <w:sz w:val="22"/>
          <w:szCs w:val="22"/>
        </w:rPr>
        <w:t>П</w:t>
      </w:r>
      <w:r w:rsidR="00770868">
        <w:rPr>
          <w:sz w:val="22"/>
          <w:szCs w:val="22"/>
        </w:rPr>
        <w:t>окупателя</w:t>
      </w:r>
      <w:r w:rsidRPr="001E0E59">
        <w:rPr>
          <w:sz w:val="22"/>
          <w:szCs w:val="22"/>
        </w:rPr>
        <w:t xml:space="preserve"> от исполнения </w:t>
      </w:r>
      <w:r w:rsidRPr="001E0E59">
        <w:rPr>
          <w:snapToGrid w:val="0"/>
          <w:sz w:val="22"/>
          <w:szCs w:val="22"/>
        </w:rPr>
        <w:t>договора</w:t>
      </w:r>
      <w:r w:rsidRPr="001E0E59">
        <w:rPr>
          <w:sz w:val="22"/>
          <w:szCs w:val="22"/>
        </w:rPr>
        <w:t>, включается в установленном порядке в реестр недобросовестных поставщиков.</w:t>
      </w:r>
    </w:p>
    <w:p w:rsidR="009267EB" w:rsidRPr="001E0E59" w:rsidRDefault="009267EB" w:rsidP="001E0E59">
      <w:pPr>
        <w:numPr>
          <w:ilvl w:val="1"/>
          <w:numId w:val="6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  <w:lang w:eastAsia="ar-SA"/>
        </w:rPr>
        <w:t xml:space="preserve">В случае расторжения настоящего договора по инициативе любой из Сторон Стороны производят сверку расчетов, которой подтверждается объем </w:t>
      </w:r>
      <w:r w:rsidR="00B50028" w:rsidRPr="001E0E59">
        <w:rPr>
          <w:sz w:val="22"/>
          <w:szCs w:val="22"/>
          <w:lang w:eastAsia="ar-SA"/>
        </w:rPr>
        <w:t>поставленного товара</w:t>
      </w:r>
      <w:r w:rsidRPr="001E0E59">
        <w:rPr>
          <w:sz w:val="22"/>
          <w:szCs w:val="22"/>
          <w:lang w:eastAsia="ar-SA"/>
        </w:rPr>
        <w:t xml:space="preserve"> Поставщиком.</w:t>
      </w:r>
    </w:p>
    <w:p w:rsidR="009267EB" w:rsidRPr="001E0E59" w:rsidRDefault="009267EB" w:rsidP="001E0E59">
      <w:pPr>
        <w:numPr>
          <w:ilvl w:val="1"/>
          <w:numId w:val="6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1E0E59">
        <w:rPr>
          <w:sz w:val="22"/>
          <w:szCs w:val="22"/>
        </w:rPr>
        <w:t xml:space="preserve">Все споры между сторонами, по которым не было достигнуто соглашение, разрешаются Арбитражным судом Челябинской области. </w:t>
      </w:r>
    </w:p>
    <w:p w:rsidR="009267EB" w:rsidRPr="001E0E59" w:rsidRDefault="009267EB" w:rsidP="001E0E59">
      <w:pPr>
        <w:tabs>
          <w:tab w:val="left" w:pos="0"/>
          <w:tab w:val="left" w:pos="709"/>
          <w:tab w:val="left" w:pos="851"/>
        </w:tabs>
        <w:suppressAutoHyphens/>
        <w:ind w:left="709"/>
        <w:contextualSpacing/>
        <w:jc w:val="both"/>
        <w:rPr>
          <w:sz w:val="22"/>
          <w:szCs w:val="22"/>
        </w:rPr>
      </w:pPr>
    </w:p>
    <w:p w:rsidR="00106FBA" w:rsidRPr="00974547" w:rsidRDefault="009267EB" w:rsidP="00974547">
      <w:pPr>
        <w:pStyle w:val="a8"/>
        <w:widowControl w:val="0"/>
        <w:numPr>
          <w:ilvl w:val="0"/>
          <w:numId w:val="6"/>
        </w:numPr>
        <w:suppressAutoHyphens/>
        <w:jc w:val="center"/>
        <w:rPr>
          <w:b/>
          <w:bCs/>
          <w:sz w:val="22"/>
          <w:szCs w:val="22"/>
          <w:lang w:eastAsia="ar-SA"/>
        </w:rPr>
      </w:pPr>
      <w:r w:rsidRPr="001E0E59">
        <w:rPr>
          <w:b/>
          <w:bCs/>
          <w:sz w:val="22"/>
          <w:szCs w:val="22"/>
          <w:lang w:eastAsia="ar-SA"/>
        </w:rPr>
        <w:lastRenderedPageBreak/>
        <w:t>Дополнительные условия</w:t>
      </w:r>
    </w:p>
    <w:p w:rsidR="009267EB" w:rsidRPr="001E0E59" w:rsidRDefault="009267EB" w:rsidP="001E0E59">
      <w:pPr>
        <w:numPr>
          <w:ilvl w:val="0"/>
          <w:numId w:val="7"/>
        </w:numPr>
        <w:tabs>
          <w:tab w:val="left" w:pos="720"/>
          <w:tab w:val="left" w:pos="851"/>
          <w:tab w:val="left" w:pos="1276"/>
        </w:tabs>
        <w:suppressAutoHyphens/>
        <w:ind w:left="0" w:firstLine="720"/>
        <w:contextualSpacing/>
        <w:jc w:val="both"/>
        <w:rPr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>Настоящий Договор вступает в силу с момента подписания его сторонами и действует до</w:t>
      </w:r>
      <w:r w:rsidR="00F75B09" w:rsidRPr="001E0E59">
        <w:rPr>
          <w:sz w:val="22"/>
          <w:szCs w:val="22"/>
          <w:lang w:eastAsia="ar-SA"/>
        </w:rPr>
        <w:t xml:space="preserve"> </w:t>
      </w:r>
      <w:r w:rsidR="008F1EE4">
        <w:rPr>
          <w:sz w:val="22"/>
          <w:szCs w:val="22"/>
          <w:lang w:eastAsia="ar-SA"/>
        </w:rPr>
        <w:t>3</w:t>
      </w:r>
      <w:r w:rsidR="00852E73">
        <w:rPr>
          <w:sz w:val="22"/>
          <w:szCs w:val="22"/>
          <w:lang w:eastAsia="ar-SA"/>
        </w:rPr>
        <w:t>1</w:t>
      </w:r>
      <w:r w:rsidR="008F1EE4">
        <w:rPr>
          <w:sz w:val="22"/>
          <w:szCs w:val="22"/>
          <w:lang w:eastAsia="ar-SA"/>
        </w:rPr>
        <w:t>.</w:t>
      </w:r>
      <w:r w:rsidR="001421BD">
        <w:rPr>
          <w:sz w:val="22"/>
          <w:szCs w:val="22"/>
          <w:lang w:eastAsia="ar-SA"/>
        </w:rPr>
        <w:t>0</w:t>
      </w:r>
      <w:r w:rsidR="00852E73">
        <w:rPr>
          <w:sz w:val="22"/>
          <w:szCs w:val="22"/>
          <w:lang w:eastAsia="ar-SA"/>
        </w:rPr>
        <w:t>7</w:t>
      </w:r>
      <w:bookmarkStart w:id="8" w:name="_GoBack"/>
      <w:bookmarkEnd w:id="8"/>
      <w:r w:rsidR="0030118A">
        <w:rPr>
          <w:sz w:val="22"/>
          <w:szCs w:val="22"/>
          <w:lang w:eastAsia="ar-SA"/>
        </w:rPr>
        <w:t>.20</w:t>
      </w:r>
      <w:r w:rsidR="001421BD">
        <w:rPr>
          <w:sz w:val="22"/>
          <w:szCs w:val="22"/>
          <w:lang w:eastAsia="ar-SA"/>
        </w:rPr>
        <w:t>20</w:t>
      </w:r>
      <w:r w:rsidR="00A8596E">
        <w:rPr>
          <w:sz w:val="22"/>
          <w:szCs w:val="22"/>
          <w:lang w:eastAsia="ar-SA"/>
        </w:rPr>
        <w:t>г.</w:t>
      </w:r>
    </w:p>
    <w:p w:rsidR="009267EB" w:rsidRPr="001E0E59" w:rsidRDefault="009267EB" w:rsidP="001E0E59">
      <w:pPr>
        <w:numPr>
          <w:ilvl w:val="0"/>
          <w:numId w:val="7"/>
        </w:numPr>
        <w:tabs>
          <w:tab w:val="left" w:pos="1276"/>
        </w:tabs>
        <w:ind w:left="0" w:firstLine="720"/>
        <w:contextualSpacing/>
        <w:jc w:val="both"/>
        <w:rPr>
          <w:b/>
          <w:bCs/>
          <w:sz w:val="22"/>
          <w:szCs w:val="22"/>
        </w:rPr>
      </w:pPr>
      <w:r w:rsidRPr="001E0E59">
        <w:rPr>
          <w:sz w:val="22"/>
          <w:szCs w:val="22"/>
        </w:rPr>
        <w:t>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соглашения.</w:t>
      </w:r>
    </w:p>
    <w:p w:rsidR="009267EB" w:rsidRPr="001E0E59" w:rsidRDefault="009267EB" w:rsidP="001E0E59">
      <w:pPr>
        <w:numPr>
          <w:ilvl w:val="0"/>
          <w:numId w:val="7"/>
        </w:numPr>
        <w:tabs>
          <w:tab w:val="left" w:pos="851"/>
          <w:tab w:val="left" w:pos="1276"/>
        </w:tabs>
        <w:ind w:left="0" w:firstLine="720"/>
        <w:contextualSpacing/>
        <w:jc w:val="both"/>
        <w:rPr>
          <w:sz w:val="22"/>
          <w:szCs w:val="22"/>
        </w:rPr>
      </w:pPr>
      <w:bookmarkStart w:id="9" w:name="OLE_LINK37"/>
      <w:bookmarkStart w:id="10" w:name="OLE_LINK38"/>
      <w:r w:rsidRPr="001E0E59">
        <w:rPr>
          <w:sz w:val="22"/>
          <w:szCs w:val="22"/>
        </w:rPr>
        <w:t xml:space="preserve">Все приложения </w:t>
      </w:r>
      <w:r w:rsidR="002D013E">
        <w:rPr>
          <w:sz w:val="22"/>
          <w:szCs w:val="22"/>
        </w:rPr>
        <w:t xml:space="preserve">к Договору </w:t>
      </w:r>
      <w:r w:rsidRPr="001E0E59">
        <w:rPr>
          <w:sz w:val="22"/>
          <w:szCs w:val="22"/>
        </w:rPr>
        <w:t xml:space="preserve">являются неотъемлемой частью настоящего </w:t>
      </w:r>
      <w:bookmarkEnd w:id="9"/>
      <w:bookmarkEnd w:id="10"/>
      <w:r w:rsidRPr="001E0E59">
        <w:rPr>
          <w:sz w:val="22"/>
          <w:szCs w:val="22"/>
        </w:rPr>
        <w:t>Договора.</w:t>
      </w:r>
    </w:p>
    <w:p w:rsidR="007C7BB0" w:rsidRPr="001E0E59" w:rsidRDefault="007C7BB0" w:rsidP="001E0E59">
      <w:pPr>
        <w:tabs>
          <w:tab w:val="left" w:pos="851"/>
          <w:tab w:val="left" w:pos="1276"/>
        </w:tabs>
        <w:ind w:left="720"/>
        <w:contextualSpacing/>
        <w:jc w:val="both"/>
        <w:rPr>
          <w:sz w:val="22"/>
          <w:szCs w:val="22"/>
        </w:rPr>
      </w:pPr>
    </w:p>
    <w:p w:rsidR="009267EB" w:rsidRPr="001E0E59" w:rsidRDefault="009267EB" w:rsidP="001E0E59">
      <w:pPr>
        <w:tabs>
          <w:tab w:val="left" w:pos="720"/>
          <w:tab w:val="left" w:pos="1080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1E0E59">
        <w:rPr>
          <w:b/>
          <w:sz w:val="22"/>
          <w:szCs w:val="22"/>
          <w:lang w:eastAsia="ar-SA"/>
        </w:rPr>
        <w:t>11. Реквизиты сторон</w:t>
      </w:r>
    </w:p>
    <w:p w:rsidR="009267EB" w:rsidRPr="001E0E59" w:rsidRDefault="009267EB" w:rsidP="001E0E59">
      <w:pPr>
        <w:tabs>
          <w:tab w:val="left" w:pos="720"/>
          <w:tab w:val="left" w:pos="1080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:rsidR="0036028B" w:rsidRPr="001E0E59" w:rsidRDefault="0036028B" w:rsidP="001E0E59">
      <w:pPr>
        <w:tabs>
          <w:tab w:val="left" w:pos="720"/>
          <w:tab w:val="left" w:pos="1080"/>
        </w:tabs>
        <w:suppressAutoHyphens/>
        <w:contextualSpacing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1E0E59" w:rsidRPr="001E0E59" w:rsidTr="00A6328A">
        <w:trPr>
          <w:cantSplit/>
        </w:trPr>
        <w:tc>
          <w:tcPr>
            <w:tcW w:w="5245" w:type="dxa"/>
          </w:tcPr>
          <w:p w:rsidR="009267EB" w:rsidRPr="001E0E59" w:rsidRDefault="009109FB" w:rsidP="001E0E59">
            <w:pPr>
              <w:pStyle w:val="11"/>
              <w:ind w:right="-1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Покупатель</w:t>
            </w:r>
          </w:p>
          <w:p w:rsidR="00BB3E05" w:rsidRPr="000011E4" w:rsidRDefault="00BB3E05" w:rsidP="00BB3E05">
            <w:r w:rsidRPr="000011E4">
              <w:rPr>
                <w:b/>
              </w:rPr>
              <w:t xml:space="preserve">Муниципальное бюджетное дошкольное образовательное учреждение "Детский сад  № </w:t>
            </w:r>
            <w:r>
              <w:rPr>
                <w:b/>
              </w:rPr>
              <w:t>14</w:t>
            </w:r>
            <w:r w:rsidRPr="000011E4">
              <w:rPr>
                <w:b/>
              </w:rPr>
              <w:t xml:space="preserve">  г. Челябинска"</w:t>
            </w:r>
          </w:p>
          <w:p w:rsidR="00BB3E05" w:rsidRPr="000011E4" w:rsidRDefault="00BB3E05" w:rsidP="00BB3E05">
            <w:r w:rsidRPr="000011E4">
              <w:t xml:space="preserve">454015, Челябинск, </w:t>
            </w:r>
            <w:proofErr w:type="spellStart"/>
            <w:r>
              <w:t>Ирбитская</w:t>
            </w:r>
            <w:proofErr w:type="spellEnd"/>
            <w:r w:rsidRPr="000011E4">
              <w:t xml:space="preserve"> 2-я, </w:t>
            </w:r>
            <w:r>
              <w:t>42-б</w:t>
            </w:r>
          </w:p>
          <w:p w:rsidR="00BB3E05" w:rsidRPr="000011E4" w:rsidRDefault="00BB3E05" w:rsidP="00BB3E05">
            <w:r w:rsidRPr="000011E4">
              <w:t xml:space="preserve">тел: </w:t>
            </w:r>
            <w:r>
              <w:t>2251485</w:t>
            </w:r>
          </w:p>
          <w:p w:rsidR="00BB3E05" w:rsidRPr="000011E4" w:rsidRDefault="00BB3E05" w:rsidP="00BB3E05">
            <w:r w:rsidRPr="000011E4">
              <w:t>ИНН 744802</w:t>
            </w:r>
            <w:r>
              <w:t>8202</w:t>
            </w:r>
            <w:r w:rsidRPr="000011E4">
              <w:t xml:space="preserve"> / КПП 744801001</w:t>
            </w:r>
          </w:p>
          <w:p w:rsidR="00BB3E05" w:rsidRPr="000011E4" w:rsidRDefault="00BB3E05" w:rsidP="00BB3E05">
            <w:r w:rsidRPr="000011E4">
              <w:t xml:space="preserve">ОГРН </w:t>
            </w:r>
            <w:r w:rsidRPr="00EC35E3">
              <w:t>1027402553144</w:t>
            </w:r>
          </w:p>
          <w:p w:rsidR="00BB3E05" w:rsidRPr="000011E4" w:rsidRDefault="00BB3E05" w:rsidP="00BB3E05">
            <w:r w:rsidRPr="000011E4">
              <w:t>Л/с 204730228</w:t>
            </w:r>
            <w:r>
              <w:t>4</w:t>
            </w:r>
            <w:r w:rsidRPr="000011E4">
              <w:t xml:space="preserve">Н в Комитете финансов г. Челябинска </w:t>
            </w:r>
          </w:p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454"/>
            </w:tblGrid>
            <w:tr w:rsidR="00BB3E05" w:rsidRPr="000011E4" w:rsidTr="00D10223">
              <w:tc>
                <w:tcPr>
                  <w:tcW w:w="4454" w:type="dxa"/>
                </w:tcPr>
                <w:p w:rsidR="00BB3E05" w:rsidRPr="000011E4" w:rsidRDefault="00BB3E05" w:rsidP="00BB3E05">
                  <w:pPr>
                    <w:rPr>
                      <w:color w:val="000000"/>
                    </w:rPr>
                  </w:pPr>
                  <w:proofErr w:type="gramStart"/>
                  <w:r w:rsidRPr="00EC35E3">
                    <w:rPr>
                      <w:color w:val="000000"/>
                    </w:rPr>
                    <w:t>р</w:t>
                  </w:r>
                  <w:proofErr w:type="gramEnd"/>
                  <w:r w:rsidRPr="00EC35E3">
                    <w:rPr>
                      <w:color w:val="000000"/>
                    </w:rPr>
                    <w:t>/</w:t>
                  </w:r>
                  <w:proofErr w:type="spellStart"/>
                  <w:r w:rsidRPr="00EC35E3">
                    <w:rPr>
                      <w:color w:val="000000"/>
                    </w:rPr>
                    <w:t>сч</w:t>
                  </w:r>
                  <w:proofErr w:type="spellEnd"/>
                  <w:r w:rsidRPr="00EC35E3">
                    <w:rPr>
                      <w:color w:val="000000"/>
                    </w:rPr>
                    <w:t xml:space="preserve"> 40701810400003000001 в ОТДЕЛЕНИЕ ЧЕЛЯБИНСК Г ЧЕЛЯБИНСК </w:t>
                  </w:r>
                </w:p>
                <w:p w:rsidR="00BB3E05" w:rsidRPr="000011E4" w:rsidRDefault="00BB3E05" w:rsidP="00BB3E05">
                  <w:pPr>
                    <w:rPr>
                      <w:color w:val="000000"/>
                    </w:rPr>
                  </w:pPr>
                  <w:r w:rsidRPr="000011E4">
                    <w:rPr>
                      <w:color w:val="000000"/>
                    </w:rPr>
                    <w:t xml:space="preserve">     __________________ </w:t>
                  </w:r>
                  <w:r>
                    <w:rPr>
                      <w:color w:val="000000"/>
                    </w:rPr>
                    <w:t xml:space="preserve">Л. А. </w:t>
                  </w:r>
                  <w:proofErr w:type="spellStart"/>
                  <w:r>
                    <w:rPr>
                      <w:color w:val="000000"/>
                    </w:rPr>
                    <w:t>Алипатова</w:t>
                  </w:r>
                  <w:proofErr w:type="spellEnd"/>
                </w:p>
              </w:tc>
            </w:tr>
          </w:tbl>
          <w:p w:rsidR="009267EB" w:rsidRPr="001E0E59" w:rsidRDefault="009267EB" w:rsidP="001E0E59">
            <w:pPr>
              <w:pStyle w:val="11"/>
              <w:ind w:right="-1"/>
              <w:contextualSpacing/>
              <w:rPr>
                <w:rFonts w:ascii="Times New Roman" w:hAnsi="Times New Roman"/>
                <w:sz w:val="22"/>
              </w:rPr>
            </w:pPr>
          </w:p>
          <w:p w:rsidR="009267EB" w:rsidRPr="001E0E59" w:rsidRDefault="007C7BB0" w:rsidP="001E0E59">
            <w:pPr>
              <w:pStyle w:val="11"/>
              <w:ind w:right="-1"/>
              <w:contextualSpacing/>
              <w:rPr>
                <w:rFonts w:ascii="Times New Roman" w:hAnsi="Times New Roman"/>
                <w:sz w:val="22"/>
              </w:rPr>
            </w:pPr>
            <w:r w:rsidRPr="001E0E59">
              <w:rPr>
                <w:rFonts w:ascii="Times New Roman" w:hAnsi="Times New Roman"/>
                <w:sz w:val="22"/>
              </w:rPr>
              <w:t xml:space="preserve">                           </w:t>
            </w:r>
            <w:r w:rsidR="009267EB" w:rsidRPr="001E0E59">
              <w:rPr>
                <w:rFonts w:ascii="Times New Roman" w:hAnsi="Times New Roman"/>
                <w:sz w:val="22"/>
              </w:rPr>
              <w:t>МП</w:t>
            </w:r>
          </w:p>
        </w:tc>
        <w:tc>
          <w:tcPr>
            <w:tcW w:w="5103" w:type="dxa"/>
          </w:tcPr>
          <w:p w:rsidR="009267EB" w:rsidRPr="001E0E59" w:rsidRDefault="009267EB" w:rsidP="001E0E59">
            <w:pPr>
              <w:pStyle w:val="11"/>
              <w:ind w:right="-1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 w:rsidRPr="001E0E59">
              <w:rPr>
                <w:rFonts w:ascii="Times New Roman" w:hAnsi="Times New Roman"/>
                <w:b/>
                <w:sz w:val="22"/>
              </w:rPr>
              <w:t>Поставщик</w:t>
            </w:r>
          </w:p>
          <w:p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75B09" w:rsidRPr="001E0E59" w:rsidRDefault="00F75B09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9F512C" w:rsidRPr="001E0E59" w:rsidRDefault="009F512C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9F512C" w:rsidRPr="001E0E59" w:rsidRDefault="009F512C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9267EB" w:rsidRPr="001E0E59" w:rsidRDefault="009267EB" w:rsidP="001E0E59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  <w:r w:rsidRPr="001E0E59">
              <w:rPr>
                <w:rFonts w:ascii="Times New Roman" w:hAnsi="Times New Roman"/>
                <w:sz w:val="22"/>
              </w:rPr>
              <w:t>___________ (_________________)</w:t>
            </w:r>
          </w:p>
          <w:p w:rsidR="009267EB" w:rsidRPr="001E0E59" w:rsidRDefault="009267EB" w:rsidP="001E0E59">
            <w:pPr>
              <w:pStyle w:val="11"/>
              <w:ind w:right="-1"/>
              <w:contextualSpacing/>
              <w:jc w:val="left"/>
              <w:rPr>
                <w:rFonts w:ascii="Times New Roman" w:hAnsi="Times New Roman"/>
                <w:sz w:val="22"/>
              </w:rPr>
            </w:pPr>
            <w:r w:rsidRPr="001E0E59">
              <w:rPr>
                <w:rFonts w:ascii="Times New Roman" w:hAnsi="Times New Roman"/>
                <w:sz w:val="22"/>
              </w:rPr>
              <w:t xml:space="preserve">                               </w:t>
            </w:r>
            <w:r w:rsidR="007C7BB0" w:rsidRPr="001E0E59">
              <w:rPr>
                <w:rFonts w:ascii="Times New Roman" w:hAnsi="Times New Roman"/>
                <w:sz w:val="22"/>
              </w:rPr>
              <w:t xml:space="preserve">       </w:t>
            </w:r>
            <w:r w:rsidRPr="001E0E59">
              <w:rPr>
                <w:rFonts w:ascii="Times New Roman" w:hAnsi="Times New Roman"/>
                <w:sz w:val="22"/>
              </w:rPr>
              <w:t>МП</w:t>
            </w:r>
          </w:p>
        </w:tc>
      </w:tr>
    </w:tbl>
    <w:p w:rsidR="009267EB" w:rsidRPr="001E0E59" w:rsidRDefault="009267EB" w:rsidP="001E0E59">
      <w:pPr>
        <w:contextualSpacing/>
        <w:rPr>
          <w:sz w:val="22"/>
          <w:szCs w:val="22"/>
        </w:rPr>
        <w:sectPr w:rsidR="009267EB" w:rsidRPr="001E0E59" w:rsidSect="00A6328A">
          <w:headerReference w:type="even" r:id="rId9"/>
          <w:footerReference w:type="even" r:id="rId10"/>
          <w:footerReference w:type="default" r:id="rId11"/>
          <w:pgSz w:w="11906" w:h="16838"/>
          <w:pgMar w:top="567" w:right="709" w:bottom="567" w:left="851" w:header="709" w:footer="709" w:gutter="0"/>
          <w:cols w:space="720"/>
        </w:sectPr>
      </w:pPr>
    </w:p>
    <w:p w:rsidR="009267EB" w:rsidRPr="001E0E59" w:rsidRDefault="009267EB" w:rsidP="001E0E59">
      <w:pPr>
        <w:contextualSpacing/>
        <w:jc w:val="right"/>
        <w:rPr>
          <w:sz w:val="22"/>
          <w:szCs w:val="22"/>
        </w:rPr>
      </w:pPr>
      <w:r w:rsidRPr="001E0E59">
        <w:rPr>
          <w:sz w:val="22"/>
          <w:szCs w:val="22"/>
        </w:rPr>
        <w:lastRenderedPageBreak/>
        <w:t>Приложение №1 к договору</w:t>
      </w:r>
    </w:p>
    <w:p w:rsidR="009267EB" w:rsidRPr="001E0E59" w:rsidRDefault="009267EB" w:rsidP="001E0E59">
      <w:pPr>
        <w:suppressAutoHyphens/>
        <w:contextualSpacing/>
        <w:jc w:val="right"/>
        <w:rPr>
          <w:sz w:val="22"/>
          <w:szCs w:val="22"/>
          <w:lang w:eastAsia="ar-SA"/>
        </w:rPr>
      </w:pPr>
      <w:r w:rsidRPr="001E0E59">
        <w:rPr>
          <w:sz w:val="22"/>
          <w:szCs w:val="22"/>
          <w:lang w:eastAsia="ar-SA"/>
        </w:rPr>
        <w:t>№ ____</w:t>
      </w:r>
      <w:r w:rsidR="00974547">
        <w:rPr>
          <w:sz w:val="22"/>
          <w:szCs w:val="22"/>
          <w:lang w:eastAsia="ar-SA"/>
        </w:rPr>
        <w:t>_</w:t>
      </w:r>
      <w:r w:rsidR="00BD35D0">
        <w:rPr>
          <w:sz w:val="22"/>
          <w:szCs w:val="22"/>
          <w:lang w:eastAsia="ar-SA"/>
        </w:rPr>
        <w:t>__ от «_____»______________20</w:t>
      </w:r>
      <w:r w:rsidR="00511281">
        <w:rPr>
          <w:sz w:val="22"/>
          <w:szCs w:val="22"/>
          <w:lang w:eastAsia="ar-SA"/>
        </w:rPr>
        <w:t xml:space="preserve">20 </w:t>
      </w:r>
      <w:r w:rsidRPr="001E0E59">
        <w:rPr>
          <w:sz w:val="22"/>
          <w:szCs w:val="22"/>
          <w:lang w:eastAsia="ar-SA"/>
        </w:rPr>
        <w:t>г.</w:t>
      </w:r>
    </w:p>
    <w:p w:rsidR="009267EB" w:rsidRPr="001E0E59" w:rsidRDefault="009267EB" w:rsidP="001E0E59">
      <w:pPr>
        <w:contextualSpacing/>
        <w:jc w:val="center"/>
        <w:rPr>
          <w:b/>
          <w:sz w:val="22"/>
          <w:szCs w:val="22"/>
        </w:rPr>
      </w:pPr>
    </w:p>
    <w:p w:rsidR="009267EB" w:rsidRPr="00A8596E" w:rsidRDefault="009267EB" w:rsidP="001E0E59">
      <w:pPr>
        <w:keepNext/>
        <w:spacing w:after="200"/>
        <w:ind w:left="1004"/>
        <w:contextualSpacing/>
        <w:jc w:val="center"/>
        <w:outlineLvl w:val="0"/>
        <w:rPr>
          <w:kern w:val="32"/>
          <w:sz w:val="22"/>
          <w:szCs w:val="22"/>
        </w:rPr>
      </w:pPr>
      <w:r w:rsidRPr="00A8596E">
        <w:rPr>
          <w:sz w:val="22"/>
          <w:szCs w:val="22"/>
        </w:rPr>
        <w:t>Спецификация на поставку молока питьевого</w:t>
      </w:r>
    </w:p>
    <w:tbl>
      <w:tblPr>
        <w:tblpPr w:leftFromText="180" w:rightFromText="180" w:vertAnchor="text" w:tblpX="-318" w:tblpY="1"/>
        <w:tblOverlap w:val="never"/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1701"/>
        <w:gridCol w:w="5953"/>
        <w:gridCol w:w="2268"/>
        <w:gridCol w:w="850"/>
        <w:gridCol w:w="851"/>
        <w:gridCol w:w="1418"/>
        <w:gridCol w:w="1001"/>
      </w:tblGrid>
      <w:tr w:rsidR="001E0E59" w:rsidRPr="00A8596E" w:rsidTr="00F072B2">
        <w:tc>
          <w:tcPr>
            <w:tcW w:w="534" w:type="dxa"/>
            <w:vMerge w:val="restart"/>
            <w:vAlign w:val="center"/>
          </w:tcPr>
          <w:p w:rsidR="009267EB" w:rsidRPr="00A8596E" w:rsidRDefault="009267EB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  <w:bookmarkStart w:id="11" w:name="OLE_LINK9"/>
            <w:bookmarkStart w:id="12" w:name="OLE_LINK10"/>
            <w:bookmarkStart w:id="13" w:name="OLE_LINK11"/>
            <w:r w:rsidRPr="00A8596E">
              <w:rPr>
                <w:rFonts w:ascii="Times New Roman" w:hAnsi="Times New Roman"/>
              </w:rPr>
              <w:t xml:space="preserve">№ </w:t>
            </w:r>
            <w:proofErr w:type="gramStart"/>
            <w:r w:rsidRPr="00A8596E">
              <w:rPr>
                <w:rFonts w:ascii="Times New Roman" w:hAnsi="Times New Roman"/>
              </w:rPr>
              <w:t>п</w:t>
            </w:r>
            <w:proofErr w:type="gramEnd"/>
            <w:r w:rsidRPr="00A8596E">
              <w:rPr>
                <w:rFonts w:ascii="Times New Roman" w:hAnsi="Times New Roman"/>
              </w:rPr>
              <w:t>/п</w:t>
            </w:r>
          </w:p>
          <w:p w:rsidR="009267EB" w:rsidRPr="00A8596E" w:rsidRDefault="009267EB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267EB" w:rsidRPr="00A8596E" w:rsidRDefault="009267EB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  <w:r w:rsidRPr="00A8596E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9922" w:type="dxa"/>
            <w:gridSpan w:val="3"/>
            <w:vAlign w:val="center"/>
          </w:tcPr>
          <w:p w:rsidR="009267EB" w:rsidRPr="00A8596E" w:rsidRDefault="009267EB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  <w:r w:rsidRPr="00A8596E">
              <w:rPr>
                <w:rFonts w:ascii="Times New Roman" w:hAnsi="Times New Roman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850" w:type="dxa"/>
            <w:vMerge w:val="restart"/>
            <w:vAlign w:val="center"/>
          </w:tcPr>
          <w:p w:rsidR="009267EB" w:rsidRPr="00A8596E" w:rsidRDefault="009267EB" w:rsidP="001E0E59">
            <w:pPr>
              <w:pStyle w:val="af0"/>
              <w:ind w:left="-108" w:right="-109"/>
              <w:contextualSpacing/>
              <w:jc w:val="center"/>
              <w:rPr>
                <w:rFonts w:ascii="Times New Roman" w:hAnsi="Times New Roman"/>
              </w:rPr>
            </w:pPr>
            <w:r w:rsidRPr="00A8596E">
              <w:rPr>
                <w:rFonts w:ascii="Times New Roman" w:hAnsi="Times New Roman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9267EB" w:rsidRPr="00A8596E" w:rsidRDefault="009267EB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  <w:r w:rsidRPr="00A8596E">
              <w:rPr>
                <w:rFonts w:ascii="Times New Roman" w:hAnsi="Times New Roman"/>
              </w:rPr>
              <w:t>Кол-во</w:t>
            </w:r>
          </w:p>
        </w:tc>
        <w:tc>
          <w:tcPr>
            <w:tcW w:w="1418" w:type="dxa"/>
            <w:vMerge w:val="restart"/>
            <w:vAlign w:val="center"/>
          </w:tcPr>
          <w:p w:rsidR="00F072B2" w:rsidRDefault="00F072B2" w:rsidP="001E0E59">
            <w:pPr>
              <w:suppressAutoHyphens/>
              <w:ind w:left="-106" w:right="-105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Цена за кг.</w:t>
            </w:r>
          </w:p>
          <w:p w:rsidR="009267EB" w:rsidRPr="00F072B2" w:rsidRDefault="009267EB" w:rsidP="001E0E59">
            <w:pPr>
              <w:suppressAutoHyphens/>
              <w:ind w:left="-106" w:right="-105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F072B2">
              <w:rPr>
                <w:sz w:val="20"/>
                <w:szCs w:val="20"/>
                <w:lang w:eastAsia="ar-SA"/>
              </w:rPr>
              <w:t xml:space="preserve"> (руб.)</w:t>
            </w:r>
          </w:p>
        </w:tc>
        <w:tc>
          <w:tcPr>
            <w:tcW w:w="1001" w:type="dxa"/>
            <w:vMerge w:val="restart"/>
            <w:vAlign w:val="center"/>
          </w:tcPr>
          <w:p w:rsidR="009267EB" w:rsidRPr="00A8596E" w:rsidRDefault="009267EB" w:rsidP="001E0E59">
            <w:pPr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A8596E">
              <w:rPr>
                <w:sz w:val="22"/>
                <w:szCs w:val="22"/>
                <w:lang w:eastAsia="ar-SA"/>
              </w:rPr>
              <w:t>Сумма</w:t>
            </w:r>
          </w:p>
          <w:p w:rsidR="009267EB" w:rsidRPr="00A8596E" w:rsidRDefault="009267EB" w:rsidP="001E0E59">
            <w:pPr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A8596E">
              <w:rPr>
                <w:sz w:val="22"/>
                <w:szCs w:val="22"/>
                <w:lang w:eastAsia="ar-SA"/>
              </w:rPr>
              <w:t>(руб.)</w:t>
            </w:r>
          </w:p>
        </w:tc>
      </w:tr>
      <w:tr w:rsidR="002D013E" w:rsidRPr="00A8596E" w:rsidTr="00F072B2">
        <w:trPr>
          <w:trHeight w:val="759"/>
        </w:trPr>
        <w:tc>
          <w:tcPr>
            <w:tcW w:w="534" w:type="dxa"/>
            <w:vMerge/>
            <w:vAlign w:val="center"/>
          </w:tcPr>
          <w:p w:rsidR="002D013E" w:rsidRPr="00A8596E" w:rsidRDefault="002D013E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D013E" w:rsidRPr="00A8596E" w:rsidRDefault="002D013E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013E" w:rsidRPr="00A8596E" w:rsidRDefault="002D013E" w:rsidP="001E0E59">
            <w:pPr>
              <w:pStyle w:val="af0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A8596E">
              <w:rPr>
                <w:rFonts w:ascii="Times New Roman" w:hAnsi="Times New Roman"/>
              </w:rPr>
              <w:t>Показатель (наименование характеристики)</w:t>
            </w:r>
          </w:p>
        </w:tc>
        <w:tc>
          <w:tcPr>
            <w:tcW w:w="8221" w:type="dxa"/>
            <w:gridSpan w:val="2"/>
            <w:vAlign w:val="center"/>
          </w:tcPr>
          <w:p w:rsidR="002D013E" w:rsidRPr="00A8596E" w:rsidRDefault="002D013E" w:rsidP="00DF450C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  <w:r w:rsidRPr="00A8596E">
              <w:rPr>
                <w:rFonts w:ascii="Times New Roman" w:hAnsi="Times New Roman"/>
              </w:rPr>
              <w:t>Показатели объекта закупки</w:t>
            </w:r>
          </w:p>
        </w:tc>
        <w:tc>
          <w:tcPr>
            <w:tcW w:w="850" w:type="dxa"/>
            <w:vMerge/>
            <w:vAlign w:val="center"/>
          </w:tcPr>
          <w:p w:rsidR="002D013E" w:rsidRPr="00A8596E" w:rsidRDefault="002D013E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2D013E" w:rsidRPr="00A8596E" w:rsidRDefault="002D013E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D013E" w:rsidRPr="00A8596E" w:rsidRDefault="002D013E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Merge/>
          </w:tcPr>
          <w:p w:rsidR="002D013E" w:rsidRPr="00A8596E" w:rsidRDefault="002D013E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E0E59" w:rsidRPr="00A8596E" w:rsidTr="00F072B2">
        <w:tc>
          <w:tcPr>
            <w:tcW w:w="534" w:type="dxa"/>
          </w:tcPr>
          <w:p w:rsidR="009267EB" w:rsidRPr="00A8596E" w:rsidRDefault="009267EB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  <w:r w:rsidRPr="00A8596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267EB" w:rsidRPr="00A8596E" w:rsidRDefault="009267EB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  <w:r w:rsidRPr="00A8596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267EB" w:rsidRPr="00A8596E" w:rsidRDefault="009267EB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  <w:r w:rsidRPr="00A8596E"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</w:tcPr>
          <w:p w:rsidR="009267EB" w:rsidRPr="00A8596E" w:rsidRDefault="009267EB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  <w:r w:rsidRPr="00A8596E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9267EB" w:rsidRPr="00A8596E" w:rsidRDefault="009267EB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  <w:r w:rsidRPr="00A8596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267EB" w:rsidRPr="00A8596E" w:rsidRDefault="009267EB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  <w:r w:rsidRPr="00A8596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9267EB" w:rsidRPr="00A8596E" w:rsidRDefault="003050FE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267EB" w:rsidRPr="00A8596E" w:rsidRDefault="003050FE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01" w:type="dxa"/>
          </w:tcPr>
          <w:p w:rsidR="009267EB" w:rsidRPr="00A8596E" w:rsidRDefault="003050FE" w:rsidP="001E0E59">
            <w:pPr>
              <w:pStyle w:val="af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F1EE4" w:rsidRPr="00A8596E" w:rsidTr="00F072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534" w:type="dxa"/>
            <w:vMerge w:val="restart"/>
            <w:vAlign w:val="center"/>
          </w:tcPr>
          <w:p w:rsidR="008F1EE4" w:rsidRPr="00A8596E" w:rsidRDefault="008F1EE4" w:rsidP="001E0E59">
            <w:pPr>
              <w:contextualSpacing/>
              <w:rPr>
                <w:sz w:val="22"/>
                <w:szCs w:val="22"/>
              </w:rPr>
            </w:pPr>
            <w:r w:rsidRPr="00A8596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8F1EE4" w:rsidRPr="00A8596E" w:rsidRDefault="008F1EE4" w:rsidP="001E0E59">
            <w:pPr>
              <w:contextualSpacing/>
              <w:rPr>
                <w:sz w:val="22"/>
                <w:szCs w:val="22"/>
              </w:rPr>
            </w:pPr>
            <w:r w:rsidRPr="00A8596E">
              <w:rPr>
                <w:sz w:val="22"/>
                <w:szCs w:val="22"/>
              </w:rPr>
              <w:t xml:space="preserve">Молоко </w:t>
            </w:r>
          </w:p>
          <w:p w:rsidR="008F1EE4" w:rsidRPr="00A8596E" w:rsidRDefault="008F1EE4" w:rsidP="001E0E5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F1EE4" w:rsidRPr="00A8596E" w:rsidRDefault="008F1EE4" w:rsidP="00166778">
            <w:pPr>
              <w:contextualSpacing/>
              <w:jc w:val="center"/>
              <w:rPr>
                <w:sz w:val="22"/>
                <w:szCs w:val="22"/>
              </w:rPr>
            </w:pPr>
            <w:r w:rsidRPr="00A8596E">
              <w:rPr>
                <w:sz w:val="22"/>
                <w:szCs w:val="22"/>
              </w:rPr>
              <w:t>Жирность, %</w:t>
            </w:r>
          </w:p>
        </w:tc>
        <w:tc>
          <w:tcPr>
            <w:tcW w:w="5953" w:type="dxa"/>
            <w:vAlign w:val="center"/>
          </w:tcPr>
          <w:p w:rsidR="008F1EE4" w:rsidRPr="00A8596E" w:rsidRDefault="008F1EE4" w:rsidP="001E0E5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8F1EE4" w:rsidRPr="00A8596E" w:rsidRDefault="00BB3E05" w:rsidP="00DA129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850" w:type="dxa"/>
            <w:vMerge w:val="restart"/>
            <w:vAlign w:val="center"/>
          </w:tcPr>
          <w:p w:rsidR="008F1EE4" w:rsidRPr="00530D88" w:rsidRDefault="00530D88" w:rsidP="001E0E5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8F1EE4" w:rsidRPr="00A8596E" w:rsidRDefault="00BB3E05" w:rsidP="003F475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8F1EE4" w:rsidRPr="00A8596E" w:rsidRDefault="008F1EE4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vMerge w:val="restart"/>
            <w:tcBorders>
              <w:left w:val="single" w:sz="4" w:space="0" w:color="auto"/>
            </w:tcBorders>
            <w:vAlign w:val="center"/>
          </w:tcPr>
          <w:p w:rsidR="008F1EE4" w:rsidRPr="00A8596E" w:rsidRDefault="008F1EE4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1E0E59" w:rsidRPr="00A8596E" w:rsidTr="00F072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534" w:type="dxa"/>
            <w:vMerge/>
          </w:tcPr>
          <w:p w:rsidR="009267EB" w:rsidRPr="00A8596E" w:rsidRDefault="009267EB" w:rsidP="001E0E5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267EB" w:rsidRPr="00A8596E" w:rsidRDefault="009267EB" w:rsidP="001E0E5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7EB" w:rsidRPr="00A8596E" w:rsidRDefault="001E0E59" w:rsidP="001E0E5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A8596E">
              <w:rPr>
                <w:sz w:val="22"/>
                <w:szCs w:val="22"/>
              </w:rPr>
              <w:t>Массовая доля белка, %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18A" w:rsidRPr="005E43E0" w:rsidRDefault="0030118A" w:rsidP="0030118A">
            <w:pPr>
              <w:jc w:val="both"/>
            </w:pPr>
            <w:r w:rsidRPr="005E43E0">
              <w:t>Не менее 2,8</w:t>
            </w:r>
          </w:p>
          <w:p w:rsidR="009267EB" w:rsidRPr="00A8596E" w:rsidRDefault="009267EB" w:rsidP="001E0E5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7EB" w:rsidRPr="00A8596E" w:rsidRDefault="009267EB" w:rsidP="001E0E5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267EB" w:rsidRPr="00A8596E" w:rsidRDefault="009267EB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9267EB" w:rsidRPr="00A8596E" w:rsidRDefault="009267EB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267EB" w:rsidRPr="00A8596E" w:rsidRDefault="009267EB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</w:tcBorders>
            <w:vAlign w:val="center"/>
          </w:tcPr>
          <w:p w:rsidR="009267EB" w:rsidRPr="00A8596E" w:rsidRDefault="009267EB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1E0E59" w:rsidRPr="00A8596E" w:rsidTr="00F072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vMerge/>
          </w:tcPr>
          <w:p w:rsidR="009267EB" w:rsidRPr="00A8596E" w:rsidRDefault="009267EB" w:rsidP="001E0E5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267EB" w:rsidRPr="00A8596E" w:rsidRDefault="009267EB" w:rsidP="001E0E5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67EB" w:rsidRPr="00A8596E" w:rsidRDefault="009267EB" w:rsidP="001E0E59">
            <w:pPr>
              <w:contextualSpacing/>
              <w:jc w:val="center"/>
              <w:rPr>
                <w:sz w:val="22"/>
                <w:szCs w:val="22"/>
              </w:rPr>
            </w:pPr>
            <w:r w:rsidRPr="00A8596E">
              <w:rPr>
                <w:sz w:val="22"/>
                <w:szCs w:val="22"/>
              </w:rPr>
              <w:t>Способ термической обработки</w:t>
            </w:r>
          </w:p>
        </w:tc>
        <w:tc>
          <w:tcPr>
            <w:tcW w:w="5953" w:type="dxa"/>
            <w:vAlign w:val="center"/>
          </w:tcPr>
          <w:p w:rsidR="009267EB" w:rsidRPr="00A8596E" w:rsidRDefault="009267EB" w:rsidP="001E0E5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267EB" w:rsidRPr="00A8596E" w:rsidRDefault="00FB5ACC" w:rsidP="001E0E59">
            <w:pPr>
              <w:contextualSpacing/>
              <w:jc w:val="center"/>
              <w:rPr>
                <w:sz w:val="22"/>
                <w:szCs w:val="22"/>
              </w:rPr>
            </w:pPr>
            <w:r w:rsidRPr="00A8596E">
              <w:rPr>
                <w:spacing w:val="-4"/>
                <w:sz w:val="22"/>
                <w:szCs w:val="22"/>
              </w:rPr>
              <w:t>Пастеризованное</w:t>
            </w:r>
          </w:p>
        </w:tc>
        <w:tc>
          <w:tcPr>
            <w:tcW w:w="850" w:type="dxa"/>
            <w:vMerge/>
            <w:vAlign w:val="center"/>
          </w:tcPr>
          <w:p w:rsidR="009267EB" w:rsidRPr="00A8596E" w:rsidRDefault="009267EB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9267EB" w:rsidRPr="00A8596E" w:rsidRDefault="009267EB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267EB" w:rsidRPr="00A8596E" w:rsidRDefault="009267EB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</w:tcBorders>
            <w:vAlign w:val="center"/>
          </w:tcPr>
          <w:p w:rsidR="009267EB" w:rsidRPr="00A8596E" w:rsidRDefault="009267EB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55588" w:rsidRPr="00A8596E" w:rsidTr="00E55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4"/>
        </w:trPr>
        <w:tc>
          <w:tcPr>
            <w:tcW w:w="534" w:type="dxa"/>
            <w:vMerge/>
          </w:tcPr>
          <w:p w:rsidR="00E55588" w:rsidRPr="00A8596E" w:rsidRDefault="00E55588" w:rsidP="001E0E5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55588" w:rsidRPr="00A8596E" w:rsidRDefault="00E55588" w:rsidP="001E0E5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55588" w:rsidRPr="00A8596E" w:rsidRDefault="00530D88" w:rsidP="00530D8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Вес</w:t>
            </w:r>
            <w:r w:rsidR="00E55588"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5953" w:type="dxa"/>
          </w:tcPr>
          <w:p w:rsidR="00E55588" w:rsidRPr="00A8596E" w:rsidRDefault="0030118A" w:rsidP="0030118A">
            <w:pPr>
              <w:contextualSpacing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0,5 не более 2,5</w:t>
            </w:r>
          </w:p>
        </w:tc>
        <w:tc>
          <w:tcPr>
            <w:tcW w:w="2268" w:type="dxa"/>
            <w:vAlign w:val="center"/>
          </w:tcPr>
          <w:p w:rsidR="00E55588" w:rsidRPr="00A8596E" w:rsidRDefault="00E55588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55588" w:rsidRPr="00A8596E" w:rsidRDefault="00E55588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55588" w:rsidRPr="00A8596E" w:rsidRDefault="00E55588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55588" w:rsidRPr="00A8596E" w:rsidRDefault="00E55588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</w:tcBorders>
            <w:vAlign w:val="center"/>
          </w:tcPr>
          <w:p w:rsidR="00E55588" w:rsidRPr="00A8596E" w:rsidRDefault="00E55588" w:rsidP="001E0E5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bookmarkEnd w:id="11"/>
      <w:bookmarkEnd w:id="12"/>
      <w:bookmarkEnd w:id="13"/>
    </w:tbl>
    <w:p w:rsidR="009267EB" w:rsidRDefault="009267EB" w:rsidP="001E0E59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F072B2" w:rsidRPr="00A8596E" w:rsidRDefault="00F072B2" w:rsidP="001E0E59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5103"/>
      </w:tblGrid>
      <w:tr w:rsidR="00F072B2" w:rsidRPr="00F072B2" w:rsidTr="00F072B2">
        <w:trPr>
          <w:cantSplit/>
        </w:trPr>
        <w:tc>
          <w:tcPr>
            <w:tcW w:w="5954" w:type="dxa"/>
          </w:tcPr>
          <w:p w:rsidR="00F072B2" w:rsidRPr="00F072B2" w:rsidRDefault="009109FB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</w:p>
          <w:p w:rsidR="00BB3E05" w:rsidRPr="000011E4" w:rsidRDefault="00BB3E05" w:rsidP="00BB3E05">
            <w:r w:rsidRPr="000011E4">
              <w:rPr>
                <w:b/>
              </w:rPr>
              <w:t xml:space="preserve">Муниципальное бюджетное дошкольное образовательное учреждение "Детский сад  № </w:t>
            </w:r>
            <w:r>
              <w:rPr>
                <w:b/>
              </w:rPr>
              <w:t>14</w:t>
            </w:r>
            <w:r w:rsidRPr="000011E4">
              <w:rPr>
                <w:b/>
              </w:rPr>
              <w:t xml:space="preserve">  г. Челябинска"</w:t>
            </w:r>
          </w:p>
          <w:p w:rsidR="00BB3E05" w:rsidRPr="000011E4" w:rsidRDefault="00BB3E05" w:rsidP="00BB3E05">
            <w:r w:rsidRPr="000011E4">
              <w:t xml:space="preserve">454015, Челябинск, </w:t>
            </w:r>
            <w:proofErr w:type="spellStart"/>
            <w:r>
              <w:t>Ирбитская</w:t>
            </w:r>
            <w:proofErr w:type="spellEnd"/>
            <w:r w:rsidRPr="000011E4">
              <w:t xml:space="preserve"> 2-я, </w:t>
            </w:r>
            <w:r>
              <w:t>42-б</w:t>
            </w:r>
          </w:p>
          <w:p w:rsidR="00BB3E05" w:rsidRPr="000011E4" w:rsidRDefault="00BB3E05" w:rsidP="00BB3E05">
            <w:r w:rsidRPr="000011E4">
              <w:t xml:space="preserve">тел: </w:t>
            </w:r>
            <w:r>
              <w:t>2251485</w:t>
            </w:r>
          </w:p>
          <w:p w:rsidR="00BB3E05" w:rsidRPr="000011E4" w:rsidRDefault="00BB3E05" w:rsidP="00BB3E05">
            <w:r w:rsidRPr="000011E4">
              <w:t>ИНН 744802</w:t>
            </w:r>
            <w:r>
              <w:t>8202</w:t>
            </w:r>
            <w:r w:rsidRPr="000011E4">
              <w:t xml:space="preserve"> / КПП 744801001</w:t>
            </w:r>
          </w:p>
          <w:p w:rsidR="00BB3E05" w:rsidRPr="000011E4" w:rsidRDefault="00BB3E05" w:rsidP="00BB3E05">
            <w:r w:rsidRPr="000011E4">
              <w:t xml:space="preserve">ОГРН </w:t>
            </w:r>
            <w:r w:rsidRPr="00EC35E3">
              <w:t>1027402553144</w:t>
            </w:r>
          </w:p>
          <w:p w:rsidR="00BB3E05" w:rsidRPr="000011E4" w:rsidRDefault="00BB3E05" w:rsidP="00BB3E05">
            <w:r w:rsidRPr="000011E4">
              <w:t>Л/с 204730228</w:t>
            </w:r>
            <w:r>
              <w:t>4</w:t>
            </w:r>
            <w:r w:rsidRPr="000011E4">
              <w:t xml:space="preserve">Н в Комитете финансов г. Челябинска </w:t>
            </w:r>
          </w:p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454"/>
            </w:tblGrid>
            <w:tr w:rsidR="00BB3E05" w:rsidRPr="000011E4" w:rsidTr="00D10223">
              <w:tc>
                <w:tcPr>
                  <w:tcW w:w="4454" w:type="dxa"/>
                </w:tcPr>
                <w:p w:rsidR="00BB3E05" w:rsidRPr="000011E4" w:rsidRDefault="00BB3E05" w:rsidP="00BB3E05">
                  <w:pPr>
                    <w:rPr>
                      <w:color w:val="000000"/>
                    </w:rPr>
                  </w:pPr>
                  <w:proofErr w:type="gramStart"/>
                  <w:r w:rsidRPr="00EC35E3">
                    <w:rPr>
                      <w:color w:val="000000"/>
                    </w:rPr>
                    <w:t>р</w:t>
                  </w:r>
                  <w:proofErr w:type="gramEnd"/>
                  <w:r w:rsidRPr="00EC35E3">
                    <w:rPr>
                      <w:color w:val="000000"/>
                    </w:rPr>
                    <w:t>/</w:t>
                  </w:r>
                  <w:proofErr w:type="spellStart"/>
                  <w:r w:rsidRPr="00EC35E3">
                    <w:rPr>
                      <w:color w:val="000000"/>
                    </w:rPr>
                    <w:t>сч</w:t>
                  </w:r>
                  <w:proofErr w:type="spellEnd"/>
                  <w:r w:rsidRPr="00EC35E3">
                    <w:rPr>
                      <w:color w:val="000000"/>
                    </w:rPr>
                    <w:t xml:space="preserve"> 40701810400003000001 в ОТДЕЛЕНИЕ ЧЕЛЯБИНСК Г ЧЕЛЯБИНСК </w:t>
                  </w:r>
                </w:p>
                <w:p w:rsidR="00BB3E05" w:rsidRPr="000011E4" w:rsidRDefault="00BB3E05" w:rsidP="00BB3E05">
                  <w:pPr>
                    <w:rPr>
                      <w:color w:val="000000"/>
                    </w:rPr>
                  </w:pPr>
                  <w:r w:rsidRPr="000011E4">
                    <w:rPr>
                      <w:color w:val="000000"/>
                    </w:rPr>
                    <w:t xml:space="preserve">     __________________ </w:t>
                  </w:r>
                  <w:r>
                    <w:rPr>
                      <w:color w:val="000000"/>
                    </w:rPr>
                    <w:t xml:space="preserve">Л. А. </w:t>
                  </w:r>
                  <w:proofErr w:type="spellStart"/>
                  <w:r>
                    <w:rPr>
                      <w:color w:val="000000"/>
                    </w:rPr>
                    <w:t>Алипатова</w:t>
                  </w:r>
                  <w:proofErr w:type="spellEnd"/>
                </w:p>
              </w:tc>
            </w:tr>
          </w:tbl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2"/>
                <w:szCs w:val="22"/>
              </w:rPr>
            </w:pPr>
            <w:r w:rsidRPr="00F072B2">
              <w:rPr>
                <w:b/>
                <w:sz w:val="22"/>
                <w:szCs w:val="22"/>
              </w:rPr>
              <w:t>Поставщик</w:t>
            </w:r>
          </w:p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072B2">
              <w:rPr>
                <w:sz w:val="22"/>
                <w:szCs w:val="22"/>
              </w:rPr>
              <w:t>___________ (_________________)</w:t>
            </w:r>
          </w:p>
          <w:p w:rsidR="00F072B2" w:rsidRPr="00F072B2" w:rsidRDefault="00F072B2" w:rsidP="00F072B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072B2">
              <w:rPr>
                <w:sz w:val="22"/>
                <w:szCs w:val="22"/>
              </w:rPr>
              <w:t xml:space="preserve">                                      МП</w:t>
            </w:r>
          </w:p>
        </w:tc>
      </w:tr>
    </w:tbl>
    <w:p w:rsidR="009267EB" w:rsidRPr="00A8596E" w:rsidRDefault="009267EB" w:rsidP="001E0E59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8F21CF" w:rsidRDefault="008F21CF" w:rsidP="001E0E59">
      <w:pPr>
        <w:spacing w:after="200"/>
        <w:contextualSpacing/>
        <w:jc w:val="right"/>
        <w:rPr>
          <w:sz w:val="22"/>
          <w:szCs w:val="22"/>
        </w:rPr>
      </w:pPr>
    </w:p>
    <w:p w:rsidR="008F21CF" w:rsidRDefault="008F21CF" w:rsidP="001E0E59">
      <w:pPr>
        <w:spacing w:after="200"/>
        <w:contextualSpacing/>
        <w:jc w:val="right"/>
        <w:rPr>
          <w:sz w:val="22"/>
          <w:szCs w:val="22"/>
        </w:rPr>
      </w:pPr>
    </w:p>
    <w:p w:rsidR="009C5274" w:rsidRDefault="009C5274" w:rsidP="001E0E59">
      <w:pPr>
        <w:spacing w:after="200"/>
        <w:contextualSpacing/>
        <w:jc w:val="right"/>
        <w:rPr>
          <w:sz w:val="22"/>
          <w:szCs w:val="22"/>
        </w:rPr>
      </w:pPr>
    </w:p>
    <w:p w:rsidR="009C5274" w:rsidRDefault="009C5274" w:rsidP="001E0E59">
      <w:pPr>
        <w:spacing w:after="200"/>
        <w:contextualSpacing/>
        <w:jc w:val="right"/>
        <w:rPr>
          <w:sz w:val="22"/>
          <w:szCs w:val="22"/>
        </w:rPr>
      </w:pPr>
    </w:p>
    <w:p w:rsidR="009267EB" w:rsidRPr="00A8596E" w:rsidRDefault="009267EB" w:rsidP="001E0E59">
      <w:pPr>
        <w:spacing w:after="200"/>
        <w:contextualSpacing/>
        <w:jc w:val="right"/>
        <w:rPr>
          <w:sz w:val="22"/>
          <w:szCs w:val="22"/>
        </w:rPr>
      </w:pPr>
      <w:r w:rsidRPr="00A8596E">
        <w:rPr>
          <w:sz w:val="22"/>
          <w:szCs w:val="22"/>
        </w:rPr>
        <w:lastRenderedPageBreak/>
        <w:t xml:space="preserve">Приложение № </w:t>
      </w:r>
      <w:r w:rsidR="00330620" w:rsidRPr="00A8596E">
        <w:rPr>
          <w:sz w:val="22"/>
          <w:szCs w:val="22"/>
        </w:rPr>
        <w:t>2</w:t>
      </w:r>
      <w:r w:rsidRPr="00A8596E">
        <w:rPr>
          <w:sz w:val="22"/>
          <w:szCs w:val="22"/>
        </w:rPr>
        <w:t xml:space="preserve"> к договору</w:t>
      </w:r>
    </w:p>
    <w:p w:rsidR="009267EB" w:rsidRPr="00A8596E" w:rsidRDefault="009267EB" w:rsidP="001E0E59">
      <w:pPr>
        <w:contextualSpacing/>
        <w:jc w:val="right"/>
        <w:rPr>
          <w:bCs/>
          <w:sz w:val="22"/>
          <w:szCs w:val="22"/>
        </w:rPr>
      </w:pPr>
      <w:r w:rsidRPr="00A8596E">
        <w:rPr>
          <w:sz w:val="22"/>
          <w:szCs w:val="22"/>
          <w:lang w:eastAsia="ar-SA"/>
        </w:rPr>
        <w:t>№ ____</w:t>
      </w:r>
      <w:r w:rsidR="00BD35D0">
        <w:rPr>
          <w:sz w:val="22"/>
          <w:szCs w:val="22"/>
          <w:lang w:eastAsia="ar-SA"/>
        </w:rPr>
        <w:t>___ от «_____»______________20</w:t>
      </w:r>
      <w:r w:rsidR="00511281">
        <w:rPr>
          <w:sz w:val="22"/>
          <w:szCs w:val="22"/>
          <w:lang w:eastAsia="ar-SA"/>
        </w:rPr>
        <w:t>20</w:t>
      </w:r>
      <w:r w:rsidRPr="00A8596E">
        <w:rPr>
          <w:sz w:val="22"/>
          <w:szCs w:val="22"/>
          <w:lang w:eastAsia="ar-SA"/>
        </w:rPr>
        <w:t xml:space="preserve"> г.</w:t>
      </w:r>
    </w:p>
    <w:p w:rsidR="009267EB" w:rsidRPr="00A8596E" w:rsidRDefault="009267EB" w:rsidP="001E0E59">
      <w:pPr>
        <w:contextualSpacing/>
        <w:jc w:val="center"/>
        <w:rPr>
          <w:bCs/>
          <w:sz w:val="22"/>
          <w:szCs w:val="22"/>
        </w:rPr>
      </w:pPr>
    </w:p>
    <w:p w:rsidR="009267EB" w:rsidRPr="00A8596E" w:rsidRDefault="009267EB" w:rsidP="001E0E59">
      <w:pPr>
        <w:contextualSpacing/>
        <w:jc w:val="center"/>
        <w:rPr>
          <w:bCs/>
          <w:sz w:val="22"/>
          <w:szCs w:val="22"/>
        </w:rPr>
      </w:pPr>
      <w:r w:rsidRPr="00A8596E">
        <w:rPr>
          <w:bCs/>
          <w:sz w:val="22"/>
          <w:szCs w:val="22"/>
        </w:rPr>
        <w:t>График поставки</w:t>
      </w:r>
    </w:p>
    <w:p w:rsidR="009267EB" w:rsidRPr="00A8596E" w:rsidRDefault="009267EB" w:rsidP="001E0E59">
      <w:pPr>
        <w:ind w:left="9540" w:firstLine="1440"/>
        <w:contextualSpacing/>
        <w:jc w:val="right"/>
        <w:rPr>
          <w:sz w:val="22"/>
          <w:szCs w:val="22"/>
        </w:rPr>
      </w:pPr>
    </w:p>
    <w:tbl>
      <w:tblPr>
        <w:tblW w:w="442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689"/>
        <w:gridCol w:w="1840"/>
        <w:gridCol w:w="4665"/>
        <w:gridCol w:w="3556"/>
      </w:tblGrid>
      <w:tr w:rsidR="002D013E" w:rsidTr="002D013E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</w:rPr>
              <w:t>Наименование товара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График поставки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3E" w:rsidRDefault="002D013E" w:rsidP="00530D8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 xml:space="preserve">Примерный разовый объем поставки, </w:t>
            </w:r>
            <w:proofErr w:type="gramStart"/>
            <w:r w:rsidR="00530D88">
              <w:rPr>
                <w:rFonts w:eastAsia="Calibri"/>
              </w:rPr>
              <w:t>кг</w:t>
            </w:r>
            <w:proofErr w:type="gramEnd"/>
          </w:p>
        </w:tc>
      </w:tr>
      <w:tr w:rsidR="002D013E" w:rsidTr="002D013E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3E" w:rsidRDefault="002D013E" w:rsidP="00A404E9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13E" w:rsidRDefault="002D013E" w:rsidP="00A404E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5</w:t>
            </w:r>
          </w:p>
        </w:tc>
      </w:tr>
      <w:tr w:rsidR="002D013E" w:rsidTr="00D90C61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3E" w:rsidRDefault="002D013E" w:rsidP="00D90C61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</w:rPr>
              <w:t>Молоко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3E" w:rsidRDefault="00530D88" w:rsidP="00D90C61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кг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3E" w:rsidRDefault="00BB3E05" w:rsidP="003F475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2600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3E" w:rsidRPr="00A44E4B" w:rsidRDefault="002D013E" w:rsidP="00C635D1">
            <w:pPr>
              <w:jc w:val="center"/>
              <w:rPr>
                <w:rFonts w:eastAsia="Calibri"/>
                <w:sz w:val="22"/>
                <w:szCs w:val="22"/>
              </w:rPr>
            </w:pPr>
            <w:r w:rsidRPr="00A44E4B">
              <w:rPr>
                <w:lang w:eastAsia="en-US"/>
              </w:rPr>
              <w:t xml:space="preserve">5 раз в неделю  с 06-00 до 08-00, кроме субботы и воскресенья, согласно предварительной заявке (за 1 рабочий день до поставки) </w:t>
            </w:r>
            <w:r w:rsidR="00CD55DE">
              <w:rPr>
                <w:lang w:eastAsia="en-US"/>
              </w:rPr>
              <w:t>Покупателя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3E" w:rsidRPr="00A44E4B" w:rsidRDefault="003E4068" w:rsidP="00C635D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100</w:t>
            </w:r>
          </w:p>
        </w:tc>
      </w:tr>
    </w:tbl>
    <w:p w:rsidR="009267EB" w:rsidRDefault="009267EB" w:rsidP="001E0E59">
      <w:pPr>
        <w:suppressAutoHyphens/>
        <w:contextualSpacing/>
        <w:rPr>
          <w:sz w:val="22"/>
          <w:szCs w:val="22"/>
          <w:lang w:eastAsia="ar-SA"/>
        </w:rPr>
      </w:pPr>
    </w:p>
    <w:p w:rsidR="00F072B2" w:rsidRDefault="00F072B2" w:rsidP="001E0E59">
      <w:pPr>
        <w:suppressAutoHyphens/>
        <w:contextualSpacing/>
        <w:rPr>
          <w:sz w:val="22"/>
          <w:szCs w:val="22"/>
          <w:lang w:eastAsia="ar-SA"/>
        </w:rPr>
      </w:pPr>
    </w:p>
    <w:p w:rsidR="00F072B2" w:rsidRPr="00A8596E" w:rsidRDefault="00F072B2" w:rsidP="001E0E59">
      <w:pPr>
        <w:suppressAutoHyphens/>
        <w:contextualSpacing/>
        <w:rPr>
          <w:sz w:val="22"/>
          <w:szCs w:val="22"/>
          <w:lang w:eastAsia="ar-SA"/>
        </w:rPr>
      </w:pPr>
    </w:p>
    <w:tbl>
      <w:tblPr>
        <w:tblpPr w:leftFromText="180" w:rightFromText="180" w:vertAnchor="text" w:horzAnchor="page" w:tblpX="2286" w:tblpY="13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F072B2" w:rsidRPr="00A8596E" w:rsidTr="00F072B2">
        <w:trPr>
          <w:cantSplit/>
        </w:trPr>
        <w:tc>
          <w:tcPr>
            <w:tcW w:w="5245" w:type="dxa"/>
          </w:tcPr>
          <w:p w:rsidR="00F072B2" w:rsidRPr="00367218" w:rsidRDefault="009109FB" w:rsidP="00F072B2">
            <w:pPr>
              <w:pStyle w:val="11"/>
              <w:ind w:right="-1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Покупатель</w:t>
            </w:r>
          </w:p>
          <w:p w:rsidR="00BB3E05" w:rsidRPr="000011E4" w:rsidRDefault="00BB3E05" w:rsidP="00BB3E05">
            <w:r w:rsidRPr="000011E4">
              <w:rPr>
                <w:b/>
              </w:rPr>
              <w:t xml:space="preserve">Муниципальное бюджетное дошкольное образовательное учреждение "Детский сад  № </w:t>
            </w:r>
            <w:r>
              <w:rPr>
                <w:b/>
              </w:rPr>
              <w:t>14</w:t>
            </w:r>
            <w:r w:rsidRPr="000011E4">
              <w:rPr>
                <w:b/>
              </w:rPr>
              <w:t xml:space="preserve">  г. Челябинска"</w:t>
            </w:r>
          </w:p>
          <w:p w:rsidR="00BB3E05" w:rsidRPr="000011E4" w:rsidRDefault="00BB3E05" w:rsidP="00BB3E05">
            <w:r w:rsidRPr="000011E4">
              <w:t xml:space="preserve">454015, Челябинск, </w:t>
            </w:r>
            <w:proofErr w:type="spellStart"/>
            <w:r>
              <w:t>Ирбитская</w:t>
            </w:r>
            <w:proofErr w:type="spellEnd"/>
            <w:r w:rsidRPr="000011E4">
              <w:t xml:space="preserve"> 2-я, </w:t>
            </w:r>
            <w:r>
              <w:t>42-б</w:t>
            </w:r>
          </w:p>
          <w:p w:rsidR="00BB3E05" w:rsidRPr="000011E4" w:rsidRDefault="00BB3E05" w:rsidP="00BB3E05">
            <w:r w:rsidRPr="000011E4">
              <w:t xml:space="preserve">тел: </w:t>
            </w:r>
            <w:r>
              <w:t>2251485</w:t>
            </w:r>
          </w:p>
          <w:p w:rsidR="00BB3E05" w:rsidRPr="000011E4" w:rsidRDefault="00BB3E05" w:rsidP="00BB3E05">
            <w:r w:rsidRPr="000011E4">
              <w:t>ИНН 744802</w:t>
            </w:r>
            <w:r>
              <w:t>8202</w:t>
            </w:r>
            <w:r w:rsidRPr="000011E4">
              <w:t xml:space="preserve"> / КПП 744801001</w:t>
            </w:r>
          </w:p>
          <w:p w:rsidR="00BB3E05" w:rsidRPr="000011E4" w:rsidRDefault="00BB3E05" w:rsidP="00BB3E05">
            <w:r w:rsidRPr="000011E4">
              <w:t xml:space="preserve">ОГРН </w:t>
            </w:r>
            <w:r w:rsidRPr="00EC35E3">
              <w:t>1027402553144</w:t>
            </w:r>
          </w:p>
          <w:p w:rsidR="00BB3E05" w:rsidRPr="000011E4" w:rsidRDefault="00BB3E05" w:rsidP="00BB3E05">
            <w:r w:rsidRPr="000011E4">
              <w:t>Л/с 204730228</w:t>
            </w:r>
            <w:r>
              <w:t>4</w:t>
            </w:r>
            <w:r w:rsidRPr="000011E4">
              <w:t xml:space="preserve">Н в Комитете финансов г. Челябинска </w:t>
            </w:r>
          </w:p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454"/>
            </w:tblGrid>
            <w:tr w:rsidR="00BB3E05" w:rsidRPr="000011E4" w:rsidTr="00D10223">
              <w:tc>
                <w:tcPr>
                  <w:tcW w:w="4454" w:type="dxa"/>
                </w:tcPr>
                <w:p w:rsidR="00BB3E05" w:rsidRPr="000011E4" w:rsidRDefault="00BB3E05" w:rsidP="00852E73">
                  <w:pPr>
                    <w:framePr w:hSpace="180" w:wrap="around" w:vAnchor="text" w:hAnchor="page" w:x="2286" w:y="136"/>
                    <w:rPr>
                      <w:color w:val="000000"/>
                    </w:rPr>
                  </w:pPr>
                  <w:proofErr w:type="gramStart"/>
                  <w:r w:rsidRPr="00EC35E3">
                    <w:rPr>
                      <w:color w:val="000000"/>
                    </w:rPr>
                    <w:t>р</w:t>
                  </w:r>
                  <w:proofErr w:type="gramEnd"/>
                  <w:r w:rsidRPr="00EC35E3">
                    <w:rPr>
                      <w:color w:val="000000"/>
                    </w:rPr>
                    <w:t>/</w:t>
                  </w:r>
                  <w:proofErr w:type="spellStart"/>
                  <w:r w:rsidRPr="00EC35E3">
                    <w:rPr>
                      <w:color w:val="000000"/>
                    </w:rPr>
                    <w:t>сч</w:t>
                  </w:r>
                  <w:proofErr w:type="spellEnd"/>
                  <w:r w:rsidRPr="00EC35E3">
                    <w:rPr>
                      <w:color w:val="000000"/>
                    </w:rPr>
                    <w:t xml:space="preserve"> 40701810400003000001 в ОТДЕЛЕНИЕ ЧЕЛЯБИНСК Г ЧЕЛЯБИНСК </w:t>
                  </w:r>
                </w:p>
                <w:p w:rsidR="00BB3E05" w:rsidRPr="000011E4" w:rsidRDefault="00BB3E05" w:rsidP="00852E73">
                  <w:pPr>
                    <w:framePr w:hSpace="180" w:wrap="around" w:vAnchor="text" w:hAnchor="page" w:x="2286" w:y="136"/>
                    <w:rPr>
                      <w:color w:val="000000"/>
                    </w:rPr>
                  </w:pPr>
                  <w:r w:rsidRPr="000011E4">
                    <w:rPr>
                      <w:color w:val="000000"/>
                    </w:rPr>
                    <w:t xml:space="preserve">     __________________ </w:t>
                  </w:r>
                  <w:r>
                    <w:rPr>
                      <w:color w:val="000000"/>
                    </w:rPr>
                    <w:t xml:space="preserve">Л. А. </w:t>
                  </w:r>
                  <w:proofErr w:type="spellStart"/>
                  <w:r>
                    <w:rPr>
                      <w:color w:val="000000"/>
                    </w:rPr>
                    <w:t>Алипатова</w:t>
                  </w:r>
                  <w:proofErr w:type="spellEnd"/>
                </w:p>
              </w:tc>
            </w:tr>
          </w:tbl>
          <w:p w:rsidR="00F072B2" w:rsidRPr="00A8596E" w:rsidRDefault="00F072B2" w:rsidP="00F072B2">
            <w:pPr>
              <w:pStyle w:val="11"/>
              <w:ind w:right="-1"/>
              <w:contextualSpacing/>
              <w:rPr>
                <w:rFonts w:ascii="Times New Roman" w:hAnsi="Times New Roman"/>
                <w:sz w:val="22"/>
              </w:rPr>
            </w:pPr>
            <w:r w:rsidRPr="00A8596E">
              <w:rPr>
                <w:rFonts w:ascii="Times New Roman" w:hAnsi="Times New Roman"/>
                <w:sz w:val="22"/>
              </w:rPr>
              <w:t xml:space="preserve">                           МП</w:t>
            </w:r>
          </w:p>
        </w:tc>
        <w:tc>
          <w:tcPr>
            <w:tcW w:w="5103" w:type="dxa"/>
          </w:tcPr>
          <w:p w:rsidR="00F072B2" w:rsidRPr="00367218" w:rsidRDefault="00F072B2" w:rsidP="00AA2305">
            <w:pPr>
              <w:pStyle w:val="11"/>
              <w:ind w:right="-1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 w:rsidRPr="00367218">
              <w:rPr>
                <w:rFonts w:ascii="Times New Roman" w:hAnsi="Times New Roman"/>
                <w:b/>
                <w:sz w:val="22"/>
              </w:rPr>
              <w:t>Поставщик</w:t>
            </w:r>
          </w:p>
          <w:p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  <w:p w:rsidR="00F072B2" w:rsidRPr="00A8596E" w:rsidRDefault="00F072B2" w:rsidP="00F072B2">
            <w:pPr>
              <w:pStyle w:val="11"/>
              <w:contextualSpacing/>
              <w:jc w:val="left"/>
              <w:rPr>
                <w:rFonts w:ascii="Times New Roman" w:hAnsi="Times New Roman"/>
                <w:sz w:val="22"/>
              </w:rPr>
            </w:pPr>
            <w:r w:rsidRPr="00A8596E">
              <w:rPr>
                <w:rFonts w:ascii="Times New Roman" w:hAnsi="Times New Roman"/>
                <w:sz w:val="22"/>
              </w:rPr>
              <w:t>___________ (_________________)</w:t>
            </w:r>
          </w:p>
          <w:p w:rsidR="00F072B2" w:rsidRPr="00A8596E" w:rsidRDefault="00F072B2" w:rsidP="00F072B2">
            <w:pPr>
              <w:pStyle w:val="11"/>
              <w:ind w:right="-1"/>
              <w:contextualSpacing/>
              <w:jc w:val="left"/>
              <w:rPr>
                <w:rFonts w:ascii="Times New Roman" w:hAnsi="Times New Roman"/>
                <w:sz w:val="22"/>
              </w:rPr>
            </w:pPr>
            <w:r w:rsidRPr="00A8596E">
              <w:rPr>
                <w:rFonts w:ascii="Times New Roman" w:hAnsi="Times New Roman"/>
                <w:sz w:val="22"/>
              </w:rPr>
              <w:t xml:space="preserve">                                      МП</w:t>
            </w:r>
          </w:p>
        </w:tc>
      </w:tr>
    </w:tbl>
    <w:p w:rsidR="009267EB" w:rsidRPr="00A8596E" w:rsidRDefault="009267EB" w:rsidP="001E0E59">
      <w:pPr>
        <w:suppressAutoHyphens/>
        <w:contextualSpacing/>
        <w:rPr>
          <w:sz w:val="22"/>
          <w:szCs w:val="22"/>
          <w:lang w:eastAsia="ar-SA"/>
        </w:rPr>
      </w:pPr>
    </w:p>
    <w:p w:rsidR="009267EB" w:rsidRPr="00A8596E" w:rsidRDefault="009267EB" w:rsidP="001E0E59">
      <w:pPr>
        <w:suppressAutoHyphens/>
        <w:contextualSpacing/>
        <w:rPr>
          <w:sz w:val="22"/>
          <w:szCs w:val="22"/>
          <w:lang w:eastAsia="ar-SA"/>
        </w:rPr>
      </w:pPr>
    </w:p>
    <w:sectPr w:rsidR="009267EB" w:rsidRPr="00A8596E" w:rsidSect="002A63D4">
      <w:headerReference w:type="even" r:id="rId12"/>
      <w:footerReference w:type="even" r:id="rId13"/>
      <w:footerReference w:type="default" r:id="rId14"/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8B" w:rsidRDefault="002F018B" w:rsidP="00A6328A">
      <w:r>
        <w:separator/>
      </w:r>
    </w:p>
  </w:endnote>
  <w:endnote w:type="continuationSeparator" w:id="0">
    <w:p w:rsidR="002F018B" w:rsidRDefault="002F018B" w:rsidP="00A6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EB" w:rsidRDefault="00284A03" w:rsidP="00A6328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67EB" w:rsidRDefault="009267EB" w:rsidP="00A6328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EB" w:rsidRDefault="009267EB">
    <w:pPr>
      <w:pStyle w:val="a4"/>
      <w:jc w:val="center"/>
    </w:pPr>
  </w:p>
  <w:p w:rsidR="009267EB" w:rsidRDefault="009109FB">
    <w:pPr>
      <w:pStyle w:val="a4"/>
      <w:jc w:val="center"/>
    </w:pPr>
    <w:r>
      <w:t>Покупатель</w:t>
    </w:r>
    <w:r w:rsidR="009267EB">
      <w:t>______________________                             Поставщик  _______________________</w:t>
    </w:r>
  </w:p>
  <w:p w:rsidR="009267EB" w:rsidRDefault="00284A03">
    <w:pPr>
      <w:pStyle w:val="a4"/>
      <w:jc w:val="center"/>
    </w:pPr>
    <w:r>
      <w:fldChar w:fldCharType="begin"/>
    </w:r>
    <w:r w:rsidR="004B78A8">
      <w:instrText xml:space="preserve"> PAGE   \* MERGEFORMAT </w:instrText>
    </w:r>
    <w:r>
      <w:fldChar w:fldCharType="separate"/>
    </w:r>
    <w:r w:rsidR="00852E73">
      <w:rPr>
        <w:noProof/>
      </w:rPr>
      <w:t>8</w:t>
    </w:r>
    <w:r>
      <w:rPr>
        <w:noProof/>
      </w:rPr>
      <w:fldChar w:fldCharType="end"/>
    </w:r>
  </w:p>
  <w:p w:rsidR="009267EB" w:rsidRDefault="009267EB" w:rsidP="00A6328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EB" w:rsidRDefault="00284A03" w:rsidP="00A6328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67EB" w:rsidRDefault="009267EB" w:rsidP="00A6328A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EB" w:rsidRDefault="00284A03" w:rsidP="00A6328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52E73">
      <w:rPr>
        <w:rStyle w:val="a3"/>
        <w:noProof/>
      </w:rPr>
      <w:t>9</w:t>
    </w:r>
    <w:r>
      <w:rPr>
        <w:rStyle w:val="a3"/>
      </w:rPr>
      <w:fldChar w:fldCharType="end"/>
    </w:r>
  </w:p>
  <w:p w:rsidR="009267EB" w:rsidRDefault="009109FB" w:rsidP="00A6328A">
    <w:pPr>
      <w:pStyle w:val="a4"/>
      <w:ind w:right="360"/>
    </w:pPr>
    <w:r>
      <w:t>Покупатель</w:t>
    </w:r>
    <w:r w:rsidR="009267EB">
      <w:t>____________________                       Поставщик _____________________________</w:t>
    </w:r>
  </w:p>
  <w:p w:rsidR="009267EB" w:rsidRDefault="009267EB" w:rsidP="00A632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8B" w:rsidRDefault="002F018B" w:rsidP="00A6328A">
      <w:r>
        <w:separator/>
      </w:r>
    </w:p>
  </w:footnote>
  <w:footnote w:type="continuationSeparator" w:id="0">
    <w:p w:rsidR="002F018B" w:rsidRDefault="002F018B" w:rsidP="00A63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EB" w:rsidRDefault="00284A03" w:rsidP="00A6328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67EB" w:rsidRDefault="009267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EB" w:rsidRDefault="00284A03" w:rsidP="00A6328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67EB" w:rsidRDefault="009267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>
    <w:nsid w:val="025406AF"/>
    <w:multiLevelType w:val="multilevel"/>
    <w:tmpl w:val="642C7F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>
      <w:start w:val="9"/>
      <w:numFmt w:val="decimal"/>
      <w:lvlText w:val="%1.%2."/>
      <w:lvlJc w:val="left"/>
      <w:pPr>
        <w:ind w:left="102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2">
    <w:nsid w:val="0DB33BE1"/>
    <w:multiLevelType w:val="multilevel"/>
    <w:tmpl w:val="EE1E9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F0978A5"/>
    <w:multiLevelType w:val="multilevel"/>
    <w:tmpl w:val="6D640D52"/>
    <w:lvl w:ilvl="0">
      <w:start w:val="6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sz w:val="22"/>
      </w:rPr>
    </w:lvl>
  </w:abstractNum>
  <w:abstractNum w:abstractNumId="4">
    <w:nsid w:val="17A43484"/>
    <w:multiLevelType w:val="multilevel"/>
    <w:tmpl w:val="DBF29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EA42DC3"/>
    <w:multiLevelType w:val="multilevel"/>
    <w:tmpl w:val="76AE504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399844CC"/>
    <w:multiLevelType w:val="multilevel"/>
    <w:tmpl w:val="16C01F4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7">
    <w:nsid w:val="44D0146F"/>
    <w:multiLevelType w:val="hybridMultilevel"/>
    <w:tmpl w:val="075CB680"/>
    <w:lvl w:ilvl="0" w:tplc="E7346682">
      <w:start w:val="1"/>
      <w:numFmt w:val="decimal"/>
      <w:lvlText w:val="10.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C556B4"/>
    <w:multiLevelType w:val="multilevel"/>
    <w:tmpl w:val="06B8425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46A1EDD"/>
    <w:multiLevelType w:val="hybridMultilevel"/>
    <w:tmpl w:val="25929CDC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B03C6D"/>
    <w:multiLevelType w:val="hybridMultilevel"/>
    <w:tmpl w:val="94C6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212F4"/>
    <w:multiLevelType w:val="hybridMultilevel"/>
    <w:tmpl w:val="B1CC8FA2"/>
    <w:lvl w:ilvl="0" w:tplc="0EB81CCA">
      <w:start w:val="1"/>
      <w:numFmt w:val="decimal"/>
      <w:lvlText w:val="3.%1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19486A"/>
    <w:multiLevelType w:val="hybridMultilevel"/>
    <w:tmpl w:val="C29EC450"/>
    <w:lvl w:ilvl="0" w:tplc="AA02C250">
      <w:start w:val="1"/>
      <w:numFmt w:val="decimal"/>
      <w:lvlText w:val="7.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604"/>
    <w:rsid w:val="00002464"/>
    <w:rsid w:val="000168FC"/>
    <w:rsid w:val="000238FC"/>
    <w:rsid w:val="00023BA9"/>
    <w:rsid w:val="00026413"/>
    <w:rsid w:val="00030004"/>
    <w:rsid w:val="00032834"/>
    <w:rsid w:val="0003724C"/>
    <w:rsid w:val="000435AD"/>
    <w:rsid w:val="00046388"/>
    <w:rsid w:val="00055DE5"/>
    <w:rsid w:val="00065B11"/>
    <w:rsid w:val="00066EDC"/>
    <w:rsid w:val="00071147"/>
    <w:rsid w:val="000A0764"/>
    <w:rsid w:val="000A3053"/>
    <w:rsid w:val="000A5106"/>
    <w:rsid w:val="000B11BF"/>
    <w:rsid w:val="000B3292"/>
    <w:rsid w:val="000C2DB8"/>
    <w:rsid w:val="000D2E45"/>
    <w:rsid w:val="000E0CAC"/>
    <w:rsid w:val="000E6EB5"/>
    <w:rsid w:val="0010205D"/>
    <w:rsid w:val="0010421D"/>
    <w:rsid w:val="00106FBA"/>
    <w:rsid w:val="00110AD3"/>
    <w:rsid w:val="00111634"/>
    <w:rsid w:val="001126FD"/>
    <w:rsid w:val="00114867"/>
    <w:rsid w:val="001261EB"/>
    <w:rsid w:val="00132DB9"/>
    <w:rsid w:val="00133FC8"/>
    <w:rsid w:val="001421BD"/>
    <w:rsid w:val="00142BA4"/>
    <w:rsid w:val="00154086"/>
    <w:rsid w:val="00154AE2"/>
    <w:rsid w:val="00183BCB"/>
    <w:rsid w:val="00192265"/>
    <w:rsid w:val="00192F1D"/>
    <w:rsid w:val="001945E4"/>
    <w:rsid w:val="00197256"/>
    <w:rsid w:val="001A1A00"/>
    <w:rsid w:val="001A3B2F"/>
    <w:rsid w:val="001B51FE"/>
    <w:rsid w:val="001C28EB"/>
    <w:rsid w:val="001C402D"/>
    <w:rsid w:val="001D205D"/>
    <w:rsid w:val="001D60D6"/>
    <w:rsid w:val="001E0E59"/>
    <w:rsid w:val="002046E2"/>
    <w:rsid w:val="00214650"/>
    <w:rsid w:val="0023658E"/>
    <w:rsid w:val="00240BD9"/>
    <w:rsid w:val="00241E11"/>
    <w:rsid w:val="00245A3A"/>
    <w:rsid w:val="0024655B"/>
    <w:rsid w:val="00247BB7"/>
    <w:rsid w:val="00254DF4"/>
    <w:rsid w:val="002601FF"/>
    <w:rsid w:val="00260FB7"/>
    <w:rsid w:val="00263587"/>
    <w:rsid w:val="00267066"/>
    <w:rsid w:val="00271A6D"/>
    <w:rsid w:val="00273532"/>
    <w:rsid w:val="0028172E"/>
    <w:rsid w:val="00283BE5"/>
    <w:rsid w:val="00284934"/>
    <w:rsid w:val="00284A03"/>
    <w:rsid w:val="002861F9"/>
    <w:rsid w:val="002911EC"/>
    <w:rsid w:val="00295A7F"/>
    <w:rsid w:val="002A2816"/>
    <w:rsid w:val="002A63D4"/>
    <w:rsid w:val="002C0724"/>
    <w:rsid w:val="002C229F"/>
    <w:rsid w:val="002D013E"/>
    <w:rsid w:val="002D5809"/>
    <w:rsid w:val="002E0954"/>
    <w:rsid w:val="002F018B"/>
    <w:rsid w:val="002F2E17"/>
    <w:rsid w:val="002F4DE2"/>
    <w:rsid w:val="0030118A"/>
    <w:rsid w:val="003050FE"/>
    <w:rsid w:val="00306843"/>
    <w:rsid w:val="003204A9"/>
    <w:rsid w:val="0032200C"/>
    <w:rsid w:val="00330620"/>
    <w:rsid w:val="00351368"/>
    <w:rsid w:val="00357ED8"/>
    <w:rsid w:val="0036028B"/>
    <w:rsid w:val="00364135"/>
    <w:rsid w:val="00367218"/>
    <w:rsid w:val="003773B3"/>
    <w:rsid w:val="003817C2"/>
    <w:rsid w:val="00381EBD"/>
    <w:rsid w:val="003A4C75"/>
    <w:rsid w:val="003A5767"/>
    <w:rsid w:val="003B1D99"/>
    <w:rsid w:val="003B7451"/>
    <w:rsid w:val="003C242D"/>
    <w:rsid w:val="003D5B6B"/>
    <w:rsid w:val="003E0709"/>
    <w:rsid w:val="003E4068"/>
    <w:rsid w:val="003F0D87"/>
    <w:rsid w:val="003F0DBE"/>
    <w:rsid w:val="003F1C38"/>
    <w:rsid w:val="003F4759"/>
    <w:rsid w:val="004042C2"/>
    <w:rsid w:val="00425604"/>
    <w:rsid w:val="00431486"/>
    <w:rsid w:val="0043180E"/>
    <w:rsid w:val="00434004"/>
    <w:rsid w:val="00451071"/>
    <w:rsid w:val="00454988"/>
    <w:rsid w:val="00470388"/>
    <w:rsid w:val="004746F9"/>
    <w:rsid w:val="00474BAF"/>
    <w:rsid w:val="00480FBA"/>
    <w:rsid w:val="00481D8C"/>
    <w:rsid w:val="004841A0"/>
    <w:rsid w:val="004868AF"/>
    <w:rsid w:val="00492000"/>
    <w:rsid w:val="004A7ACD"/>
    <w:rsid w:val="004B25F2"/>
    <w:rsid w:val="004B53B3"/>
    <w:rsid w:val="004B78A8"/>
    <w:rsid w:val="004C2542"/>
    <w:rsid w:val="004C2D96"/>
    <w:rsid w:val="004C2EB6"/>
    <w:rsid w:val="004C4DBE"/>
    <w:rsid w:val="004D0284"/>
    <w:rsid w:val="004E2856"/>
    <w:rsid w:val="004E48E0"/>
    <w:rsid w:val="00502C20"/>
    <w:rsid w:val="0050775F"/>
    <w:rsid w:val="00510F57"/>
    <w:rsid w:val="00511281"/>
    <w:rsid w:val="00523C04"/>
    <w:rsid w:val="00524EEF"/>
    <w:rsid w:val="00530D88"/>
    <w:rsid w:val="00535B60"/>
    <w:rsid w:val="00536791"/>
    <w:rsid w:val="00552ADB"/>
    <w:rsid w:val="00555A6E"/>
    <w:rsid w:val="00563D51"/>
    <w:rsid w:val="00564162"/>
    <w:rsid w:val="00565C30"/>
    <w:rsid w:val="00567054"/>
    <w:rsid w:val="005714CD"/>
    <w:rsid w:val="00580950"/>
    <w:rsid w:val="005A04D9"/>
    <w:rsid w:val="005A7BC8"/>
    <w:rsid w:val="005B081D"/>
    <w:rsid w:val="005B3A02"/>
    <w:rsid w:val="005E1301"/>
    <w:rsid w:val="005E5D7B"/>
    <w:rsid w:val="005E7DE2"/>
    <w:rsid w:val="00600E67"/>
    <w:rsid w:val="00614B56"/>
    <w:rsid w:val="006205DF"/>
    <w:rsid w:val="006214AD"/>
    <w:rsid w:val="00636A48"/>
    <w:rsid w:val="006402B0"/>
    <w:rsid w:val="006506DD"/>
    <w:rsid w:val="00660E82"/>
    <w:rsid w:val="00667170"/>
    <w:rsid w:val="00672222"/>
    <w:rsid w:val="0067325F"/>
    <w:rsid w:val="00673EF5"/>
    <w:rsid w:val="00677269"/>
    <w:rsid w:val="006808BD"/>
    <w:rsid w:val="00691C37"/>
    <w:rsid w:val="006922CD"/>
    <w:rsid w:val="006954C1"/>
    <w:rsid w:val="00696D19"/>
    <w:rsid w:val="006A018F"/>
    <w:rsid w:val="006B2A85"/>
    <w:rsid w:val="006C178C"/>
    <w:rsid w:val="006C2FC2"/>
    <w:rsid w:val="006D1065"/>
    <w:rsid w:val="006D5DE3"/>
    <w:rsid w:val="006D6AC8"/>
    <w:rsid w:val="006D70A3"/>
    <w:rsid w:val="006E05D5"/>
    <w:rsid w:val="006E5EC2"/>
    <w:rsid w:val="006E60E5"/>
    <w:rsid w:val="00702EE2"/>
    <w:rsid w:val="00705D52"/>
    <w:rsid w:val="00705EC0"/>
    <w:rsid w:val="007112B9"/>
    <w:rsid w:val="00711BC0"/>
    <w:rsid w:val="00716428"/>
    <w:rsid w:val="00725408"/>
    <w:rsid w:val="00730BAD"/>
    <w:rsid w:val="00742012"/>
    <w:rsid w:val="00761B69"/>
    <w:rsid w:val="00770868"/>
    <w:rsid w:val="007821E9"/>
    <w:rsid w:val="00785387"/>
    <w:rsid w:val="00791E1D"/>
    <w:rsid w:val="00792F98"/>
    <w:rsid w:val="00793B7D"/>
    <w:rsid w:val="007A31EE"/>
    <w:rsid w:val="007C163F"/>
    <w:rsid w:val="007C27F2"/>
    <w:rsid w:val="007C7BB0"/>
    <w:rsid w:val="007E3C6E"/>
    <w:rsid w:val="007E4FC7"/>
    <w:rsid w:val="007F5D9A"/>
    <w:rsid w:val="008000C4"/>
    <w:rsid w:val="00804FDB"/>
    <w:rsid w:val="00810170"/>
    <w:rsid w:val="0081544F"/>
    <w:rsid w:val="00823414"/>
    <w:rsid w:val="0082776D"/>
    <w:rsid w:val="00837762"/>
    <w:rsid w:val="0084281E"/>
    <w:rsid w:val="00845100"/>
    <w:rsid w:val="008500F0"/>
    <w:rsid w:val="00851AE0"/>
    <w:rsid w:val="00852E73"/>
    <w:rsid w:val="0085506A"/>
    <w:rsid w:val="00855480"/>
    <w:rsid w:val="0086038C"/>
    <w:rsid w:val="00865759"/>
    <w:rsid w:val="008806AB"/>
    <w:rsid w:val="0089777F"/>
    <w:rsid w:val="008A532B"/>
    <w:rsid w:val="008A5B7D"/>
    <w:rsid w:val="008B6A86"/>
    <w:rsid w:val="008B6EA6"/>
    <w:rsid w:val="008C1DD8"/>
    <w:rsid w:val="008C4952"/>
    <w:rsid w:val="008E2204"/>
    <w:rsid w:val="008E7BC3"/>
    <w:rsid w:val="008F1EE4"/>
    <w:rsid w:val="008F21CF"/>
    <w:rsid w:val="008F7605"/>
    <w:rsid w:val="00900F29"/>
    <w:rsid w:val="00902BE4"/>
    <w:rsid w:val="00906AF8"/>
    <w:rsid w:val="009109FB"/>
    <w:rsid w:val="00925751"/>
    <w:rsid w:val="009267EB"/>
    <w:rsid w:val="009305C0"/>
    <w:rsid w:val="00941A9A"/>
    <w:rsid w:val="00945C88"/>
    <w:rsid w:val="00947C51"/>
    <w:rsid w:val="0095211F"/>
    <w:rsid w:val="00960B1E"/>
    <w:rsid w:val="00963657"/>
    <w:rsid w:val="0096452D"/>
    <w:rsid w:val="00970875"/>
    <w:rsid w:val="00973FD0"/>
    <w:rsid w:val="00974547"/>
    <w:rsid w:val="0097696B"/>
    <w:rsid w:val="00986760"/>
    <w:rsid w:val="009900AA"/>
    <w:rsid w:val="00990C51"/>
    <w:rsid w:val="00996081"/>
    <w:rsid w:val="009A3EBB"/>
    <w:rsid w:val="009A4C0F"/>
    <w:rsid w:val="009C0039"/>
    <w:rsid w:val="009C5274"/>
    <w:rsid w:val="009D0B48"/>
    <w:rsid w:val="009D0CA9"/>
    <w:rsid w:val="009D3281"/>
    <w:rsid w:val="009D57A6"/>
    <w:rsid w:val="009E275A"/>
    <w:rsid w:val="009E5769"/>
    <w:rsid w:val="009E6908"/>
    <w:rsid w:val="009E6D24"/>
    <w:rsid w:val="009F275F"/>
    <w:rsid w:val="009F512C"/>
    <w:rsid w:val="009F7584"/>
    <w:rsid w:val="00A26646"/>
    <w:rsid w:val="00A30434"/>
    <w:rsid w:val="00A30FE8"/>
    <w:rsid w:val="00A33E8C"/>
    <w:rsid w:val="00A3405C"/>
    <w:rsid w:val="00A356C0"/>
    <w:rsid w:val="00A40146"/>
    <w:rsid w:val="00A44E4B"/>
    <w:rsid w:val="00A47B5B"/>
    <w:rsid w:val="00A50EF2"/>
    <w:rsid w:val="00A60663"/>
    <w:rsid w:val="00A62608"/>
    <w:rsid w:val="00A6328A"/>
    <w:rsid w:val="00A66E3D"/>
    <w:rsid w:val="00A712B1"/>
    <w:rsid w:val="00A71B36"/>
    <w:rsid w:val="00A76AA6"/>
    <w:rsid w:val="00A80A97"/>
    <w:rsid w:val="00A8596E"/>
    <w:rsid w:val="00A878B3"/>
    <w:rsid w:val="00A93593"/>
    <w:rsid w:val="00AA1155"/>
    <w:rsid w:val="00AA2305"/>
    <w:rsid w:val="00AA4008"/>
    <w:rsid w:val="00AA5C37"/>
    <w:rsid w:val="00AB70B0"/>
    <w:rsid w:val="00AB7314"/>
    <w:rsid w:val="00AC3D28"/>
    <w:rsid w:val="00AD3D85"/>
    <w:rsid w:val="00AD7AD1"/>
    <w:rsid w:val="00AE0686"/>
    <w:rsid w:val="00AF493D"/>
    <w:rsid w:val="00B13336"/>
    <w:rsid w:val="00B15B72"/>
    <w:rsid w:val="00B17FEE"/>
    <w:rsid w:val="00B20F2E"/>
    <w:rsid w:val="00B2710A"/>
    <w:rsid w:val="00B27A26"/>
    <w:rsid w:val="00B30944"/>
    <w:rsid w:val="00B314F5"/>
    <w:rsid w:val="00B4041E"/>
    <w:rsid w:val="00B41465"/>
    <w:rsid w:val="00B42051"/>
    <w:rsid w:val="00B43CCB"/>
    <w:rsid w:val="00B45B83"/>
    <w:rsid w:val="00B47E63"/>
    <w:rsid w:val="00B50028"/>
    <w:rsid w:val="00B53CEA"/>
    <w:rsid w:val="00B641DA"/>
    <w:rsid w:val="00B73D58"/>
    <w:rsid w:val="00B9582C"/>
    <w:rsid w:val="00BA4786"/>
    <w:rsid w:val="00BA5C36"/>
    <w:rsid w:val="00BB380D"/>
    <w:rsid w:val="00BB3E05"/>
    <w:rsid w:val="00BB4856"/>
    <w:rsid w:val="00BC6A64"/>
    <w:rsid w:val="00BD35D0"/>
    <w:rsid w:val="00BD5AD2"/>
    <w:rsid w:val="00BE0673"/>
    <w:rsid w:val="00BE33E9"/>
    <w:rsid w:val="00BE3C61"/>
    <w:rsid w:val="00C13A4A"/>
    <w:rsid w:val="00C13F09"/>
    <w:rsid w:val="00C229DA"/>
    <w:rsid w:val="00C22CD0"/>
    <w:rsid w:val="00C245C5"/>
    <w:rsid w:val="00C46809"/>
    <w:rsid w:val="00C61314"/>
    <w:rsid w:val="00C622C0"/>
    <w:rsid w:val="00C635D1"/>
    <w:rsid w:val="00C70039"/>
    <w:rsid w:val="00C734F0"/>
    <w:rsid w:val="00C7538D"/>
    <w:rsid w:val="00C767EC"/>
    <w:rsid w:val="00C81616"/>
    <w:rsid w:val="00C91960"/>
    <w:rsid w:val="00C9779C"/>
    <w:rsid w:val="00CA6992"/>
    <w:rsid w:val="00CB0404"/>
    <w:rsid w:val="00CB4D54"/>
    <w:rsid w:val="00CD55DE"/>
    <w:rsid w:val="00CE0362"/>
    <w:rsid w:val="00CE4CDF"/>
    <w:rsid w:val="00CE64A9"/>
    <w:rsid w:val="00CF39E9"/>
    <w:rsid w:val="00CF7D72"/>
    <w:rsid w:val="00D1226B"/>
    <w:rsid w:val="00D30D2A"/>
    <w:rsid w:val="00D341E2"/>
    <w:rsid w:val="00D350BE"/>
    <w:rsid w:val="00D36740"/>
    <w:rsid w:val="00D37D59"/>
    <w:rsid w:val="00D50941"/>
    <w:rsid w:val="00D53DAB"/>
    <w:rsid w:val="00D6105A"/>
    <w:rsid w:val="00D72538"/>
    <w:rsid w:val="00D7254A"/>
    <w:rsid w:val="00D763FA"/>
    <w:rsid w:val="00D8013F"/>
    <w:rsid w:val="00D8220E"/>
    <w:rsid w:val="00D824A1"/>
    <w:rsid w:val="00D87F95"/>
    <w:rsid w:val="00D90C61"/>
    <w:rsid w:val="00D93933"/>
    <w:rsid w:val="00D93D8C"/>
    <w:rsid w:val="00DA2A42"/>
    <w:rsid w:val="00DB76BA"/>
    <w:rsid w:val="00DC43B2"/>
    <w:rsid w:val="00DC47D8"/>
    <w:rsid w:val="00DC605C"/>
    <w:rsid w:val="00DD1906"/>
    <w:rsid w:val="00DD4D5A"/>
    <w:rsid w:val="00DE6276"/>
    <w:rsid w:val="00DE6BFC"/>
    <w:rsid w:val="00DF04A5"/>
    <w:rsid w:val="00DF4A12"/>
    <w:rsid w:val="00E05133"/>
    <w:rsid w:val="00E1219D"/>
    <w:rsid w:val="00E3540B"/>
    <w:rsid w:val="00E375CF"/>
    <w:rsid w:val="00E37A65"/>
    <w:rsid w:val="00E4237C"/>
    <w:rsid w:val="00E45EF8"/>
    <w:rsid w:val="00E55588"/>
    <w:rsid w:val="00E70984"/>
    <w:rsid w:val="00E71666"/>
    <w:rsid w:val="00E85E58"/>
    <w:rsid w:val="00E868FD"/>
    <w:rsid w:val="00E87BB5"/>
    <w:rsid w:val="00EA1A48"/>
    <w:rsid w:val="00EA2D41"/>
    <w:rsid w:val="00EA6953"/>
    <w:rsid w:val="00EB3C41"/>
    <w:rsid w:val="00EC0E3F"/>
    <w:rsid w:val="00EC41B0"/>
    <w:rsid w:val="00EC432D"/>
    <w:rsid w:val="00EE2B17"/>
    <w:rsid w:val="00EF3724"/>
    <w:rsid w:val="00EF6619"/>
    <w:rsid w:val="00F00D40"/>
    <w:rsid w:val="00F03B67"/>
    <w:rsid w:val="00F072B2"/>
    <w:rsid w:val="00F13063"/>
    <w:rsid w:val="00F142DE"/>
    <w:rsid w:val="00F14A50"/>
    <w:rsid w:val="00F30B12"/>
    <w:rsid w:val="00F3376E"/>
    <w:rsid w:val="00F351FD"/>
    <w:rsid w:val="00F40540"/>
    <w:rsid w:val="00F630FD"/>
    <w:rsid w:val="00F644C7"/>
    <w:rsid w:val="00F65CB2"/>
    <w:rsid w:val="00F75B09"/>
    <w:rsid w:val="00F8681C"/>
    <w:rsid w:val="00F87F53"/>
    <w:rsid w:val="00FA6D71"/>
    <w:rsid w:val="00FB5ACC"/>
    <w:rsid w:val="00FC2487"/>
    <w:rsid w:val="00FC52FB"/>
    <w:rsid w:val="00FD1E25"/>
    <w:rsid w:val="00FD2655"/>
    <w:rsid w:val="00FE3D20"/>
    <w:rsid w:val="00FE6CAC"/>
    <w:rsid w:val="00FF26F3"/>
    <w:rsid w:val="00FF70DD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61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6619"/>
    <w:rPr>
      <w:rFonts w:ascii="Cambria" w:hAnsi="Cambria"/>
      <w:b/>
      <w:color w:val="365F91"/>
      <w:sz w:val="28"/>
      <w:lang w:eastAsia="ru-RU"/>
    </w:rPr>
  </w:style>
  <w:style w:type="character" w:styleId="a3">
    <w:name w:val="page number"/>
    <w:uiPriority w:val="99"/>
    <w:rsid w:val="00425604"/>
    <w:rPr>
      <w:rFonts w:cs="Times New Roman"/>
    </w:rPr>
  </w:style>
  <w:style w:type="paragraph" w:styleId="a4">
    <w:name w:val="footer"/>
    <w:aliases w:val="Знак4"/>
    <w:basedOn w:val="a"/>
    <w:link w:val="a5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aliases w:val="Знак4 Знак"/>
    <w:link w:val="a4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11">
    <w:name w:val="Обычный1"/>
    <w:link w:val="12"/>
    <w:uiPriority w:val="99"/>
    <w:rsid w:val="00425604"/>
    <w:pPr>
      <w:autoSpaceDE w:val="0"/>
      <w:autoSpaceDN w:val="0"/>
      <w:jc w:val="both"/>
    </w:pPr>
    <w:rPr>
      <w:rFonts w:ascii="TimesET" w:hAnsi="TimesET"/>
      <w:sz w:val="24"/>
      <w:szCs w:val="22"/>
    </w:rPr>
  </w:style>
  <w:style w:type="character" w:customStyle="1" w:styleId="12">
    <w:name w:val="Обычный1 Знак"/>
    <w:link w:val="11"/>
    <w:uiPriority w:val="99"/>
    <w:locked/>
    <w:rsid w:val="00425604"/>
    <w:rPr>
      <w:rFonts w:ascii="TimesET" w:hAnsi="TimesET"/>
      <w:sz w:val="24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2">
    <w:name w:val="Без интервала2"/>
    <w:uiPriority w:val="99"/>
    <w:rsid w:val="00425604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065B1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B25F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9">
    <w:name w:val="Body Text"/>
    <w:basedOn w:val="a"/>
    <w:link w:val="aa"/>
    <w:uiPriority w:val="99"/>
    <w:rsid w:val="004B25F2"/>
    <w:rPr>
      <w:rFonts w:eastAsia="Calibri"/>
      <w:bCs/>
    </w:rPr>
  </w:style>
  <w:style w:type="character" w:customStyle="1" w:styleId="aa">
    <w:name w:val="Основной текст Знак"/>
    <w:link w:val="a9"/>
    <w:uiPriority w:val="99"/>
    <w:locked/>
    <w:rsid w:val="004B25F2"/>
    <w:rPr>
      <w:rFonts w:ascii="Times New Roman" w:hAnsi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A6328A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6328A"/>
    <w:rPr>
      <w:rFonts w:ascii="Tahoma" w:hAnsi="Tahoma"/>
      <w:sz w:val="16"/>
      <w:lang w:eastAsia="ru-RU"/>
    </w:rPr>
  </w:style>
  <w:style w:type="paragraph" w:customStyle="1" w:styleId="13">
    <w:name w:val="Без интервала1"/>
    <w:uiPriority w:val="99"/>
    <w:rsid w:val="00523C04"/>
    <w:rPr>
      <w:sz w:val="22"/>
      <w:szCs w:val="22"/>
    </w:rPr>
  </w:style>
  <w:style w:type="character" w:styleId="ad">
    <w:name w:val="Emphasis"/>
    <w:uiPriority w:val="99"/>
    <w:qFormat/>
    <w:rsid w:val="007F5D9A"/>
    <w:rPr>
      <w:rFonts w:ascii="Times New Roman" w:hAnsi="Times New Roman" w:cs="Times New Roman"/>
      <w:i/>
    </w:rPr>
  </w:style>
  <w:style w:type="character" w:customStyle="1" w:styleId="st">
    <w:name w:val="st"/>
    <w:uiPriority w:val="99"/>
    <w:rsid w:val="007F5D9A"/>
  </w:style>
  <w:style w:type="paragraph" w:customStyle="1" w:styleId="ConsPlusNonformat">
    <w:name w:val="ConsPlusNonformat"/>
    <w:uiPriority w:val="99"/>
    <w:rsid w:val="008000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14A50"/>
    <w:rPr>
      <w:rFonts w:ascii="Arial" w:hAnsi="Arial"/>
      <w:sz w:val="22"/>
      <w:szCs w:val="22"/>
      <w:lang w:eastAsia="ru-RU" w:bidi="ar-SA"/>
    </w:rPr>
  </w:style>
  <w:style w:type="paragraph" w:customStyle="1" w:styleId="ae">
    <w:name w:val="Цитаты"/>
    <w:basedOn w:val="a"/>
    <w:uiPriority w:val="99"/>
    <w:rsid w:val="00F14A50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af">
    <w:name w:val="Íîðìàëüíûé"/>
    <w:uiPriority w:val="99"/>
    <w:rsid w:val="002F4DE2"/>
    <w:rPr>
      <w:rFonts w:ascii="Courier" w:hAnsi="Courier"/>
      <w:sz w:val="24"/>
      <w:szCs w:val="24"/>
      <w:lang w:val="en-GB"/>
    </w:rPr>
  </w:style>
  <w:style w:type="character" w:customStyle="1" w:styleId="apple-converted-space">
    <w:name w:val="apple-converted-space"/>
    <w:uiPriority w:val="99"/>
    <w:rsid w:val="002F4DE2"/>
  </w:style>
  <w:style w:type="paragraph" w:styleId="af0">
    <w:name w:val="No Spacing"/>
    <w:uiPriority w:val="99"/>
    <w:qFormat/>
    <w:rsid w:val="008A532B"/>
    <w:rPr>
      <w:rFonts w:eastAsia="Times New Roman"/>
      <w:sz w:val="22"/>
      <w:szCs w:val="22"/>
    </w:rPr>
  </w:style>
  <w:style w:type="paragraph" w:styleId="af1">
    <w:name w:val="Normal (Web)"/>
    <w:basedOn w:val="a"/>
    <w:link w:val="af2"/>
    <w:uiPriority w:val="99"/>
    <w:qFormat/>
    <w:rsid w:val="00996081"/>
    <w:pPr>
      <w:spacing w:before="100" w:beforeAutospacing="1" w:after="100" w:afterAutospacing="1"/>
    </w:pPr>
  </w:style>
  <w:style w:type="paragraph" w:customStyle="1" w:styleId="af3">
    <w:name w:val="Содержимое таблицы"/>
    <w:basedOn w:val="a"/>
    <w:rsid w:val="007C163F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af2">
    <w:name w:val="Обычный (веб) Знак"/>
    <w:link w:val="af1"/>
    <w:uiPriority w:val="99"/>
    <w:locked/>
    <w:rsid w:val="001421B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A18E3-029F-4538-9FF4-C3CE50F3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4718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МБДОУ ДС № 14</cp:lastModifiedBy>
  <cp:revision>12</cp:revision>
  <cp:lastPrinted>2015-05-21T07:09:00Z</cp:lastPrinted>
  <dcterms:created xsi:type="dcterms:W3CDTF">2015-05-21T12:38:00Z</dcterms:created>
  <dcterms:modified xsi:type="dcterms:W3CDTF">2020-03-17T03:57:00Z</dcterms:modified>
</cp:coreProperties>
</file>