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765" w:rsidRPr="007B06FD" w:rsidRDefault="00365765" w:rsidP="00365765">
      <w:pPr>
        <w:autoSpaceDE w:val="0"/>
        <w:autoSpaceDN w:val="0"/>
        <w:adjustRightInd w:val="0"/>
        <w:contextualSpacing/>
        <w:jc w:val="right"/>
        <w:rPr>
          <w:rFonts w:eastAsia="Calibri"/>
          <w:b/>
          <w:kern w:val="2"/>
          <w:sz w:val="22"/>
          <w:szCs w:val="22"/>
          <w:lang w:eastAsia="ar-SA"/>
        </w:rPr>
      </w:pPr>
      <w:r w:rsidRPr="007B06FD">
        <w:rPr>
          <w:rFonts w:eastAsia="Calibri"/>
          <w:b/>
          <w:kern w:val="2"/>
          <w:sz w:val="22"/>
          <w:szCs w:val="22"/>
          <w:lang w:eastAsia="ar-SA"/>
        </w:rPr>
        <w:t>ПРОЕКТ</w:t>
      </w:r>
    </w:p>
    <w:p w:rsidR="00365765" w:rsidRPr="007B06FD" w:rsidRDefault="00365765" w:rsidP="00C35BE8">
      <w:pPr>
        <w:autoSpaceDE w:val="0"/>
        <w:autoSpaceDN w:val="0"/>
        <w:adjustRightInd w:val="0"/>
        <w:contextualSpacing/>
        <w:jc w:val="center"/>
        <w:rPr>
          <w:rFonts w:eastAsia="Calibri"/>
          <w:b/>
          <w:kern w:val="2"/>
          <w:sz w:val="22"/>
          <w:szCs w:val="22"/>
          <w:lang w:eastAsia="ar-SA"/>
        </w:rPr>
      </w:pPr>
    </w:p>
    <w:p w:rsidR="007B06FD" w:rsidRPr="007B06FD" w:rsidRDefault="007B06FD" w:rsidP="007B06FD">
      <w:pPr>
        <w:ind w:left="567"/>
        <w:jc w:val="center"/>
        <w:outlineLvl w:val="0"/>
        <w:rPr>
          <w:b/>
          <w:bCs/>
          <w:kern w:val="28"/>
          <w:sz w:val="22"/>
          <w:szCs w:val="22"/>
        </w:rPr>
      </w:pPr>
      <w:r w:rsidRPr="007B06FD">
        <w:rPr>
          <w:b/>
          <w:bCs/>
          <w:kern w:val="28"/>
          <w:sz w:val="22"/>
          <w:szCs w:val="22"/>
        </w:rPr>
        <w:t>ДОГОВОР №_________</w:t>
      </w:r>
    </w:p>
    <w:p w:rsidR="007B06FD" w:rsidRPr="007B06FD" w:rsidRDefault="007B06FD" w:rsidP="007B06FD">
      <w:pPr>
        <w:autoSpaceDE w:val="0"/>
        <w:autoSpaceDN w:val="0"/>
        <w:adjustRightInd w:val="0"/>
        <w:jc w:val="center"/>
        <w:rPr>
          <w:b/>
          <w:sz w:val="22"/>
          <w:szCs w:val="22"/>
        </w:rPr>
      </w:pPr>
      <w:r w:rsidRPr="007B06FD">
        <w:rPr>
          <w:b/>
          <w:sz w:val="22"/>
          <w:szCs w:val="22"/>
        </w:rPr>
        <w:t xml:space="preserve">на оказание услуг по </w:t>
      </w:r>
      <w:r w:rsidR="00C92EA0">
        <w:rPr>
          <w:b/>
          <w:sz w:val="22"/>
          <w:szCs w:val="22"/>
        </w:rPr>
        <w:t>перезарядке огнетушителей</w:t>
      </w:r>
      <w:r w:rsidRPr="007B06FD">
        <w:rPr>
          <w:b/>
          <w:sz w:val="22"/>
          <w:szCs w:val="22"/>
        </w:rPr>
        <w:t xml:space="preserve"> </w:t>
      </w:r>
    </w:p>
    <w:p w:rsidR="007B06FD" w:rsidRPr="0083522D" w:rsidRDefault="007B06FD" w:rsidP="007B06FD">
      <w:pPr>
        <w:autoSpaceDE w:val="0"/>
        <w:autoSpaceDN w:val="0"/>
        <w:adjustRightInd w:val="0"/>
        <w:jc w:val="center"/>
        <w:rPr>
          <w:sz w:val="22"/>
          <w:szCs w:val="22"/>
        </w:rPr>
      </w:pPr>
    </w:p>
    <w:p w:rsidR="007B06FD" w:rsidRPr="0083522D" w:rsidRDefault="007B06FD" w:rsidP="007B06FD">
      <w:pPr>
        <w:rPr>
          <w:sz w:val="22"/>
          <w:szCs w:val="22"/>
        </w:rPr>
      </w:pPr>
      <w:r w:rsidRPr="0083522D">
        <w:rPr>
          <w:sz w:val="22"/>
          <w:szCs w:val="22"/>
        </w:rPr>
        <w:t>г. Челябинск</w:t>
      </w:r>
      <w:r w:rsidRPr="0083522D">
        <w:rPr>
          <w:sz w:val="22"/>
          <w:szCs w:val="22"/>
        </w:rPr>
        <w:tab/>
      </w:r>
      <w:r w:rsidRPr="0083522D">
        <w:rPr>
          <w:sz w:val="22"/>
          <w:szCs w:val="22"/>
        </w:rPr>
        <w:tab/>
      </w:r>
      <w:r w:rsidRPr="0083522D">
        <w:rPr>
          <w:sz w:val="22"/>
          <w:szCs w:val="22"/>
        </w:rPr>
        <w:tab/>
      </w:r>
      <w:r w:rsidRPr="0083522D">
        <w:rPr>
          <w:sz w:val="22"/>
          <w:szCs w:val="22"/>
        </w:rPr>
        <w:tab/>
      </w:r>
      <w:r w:rsidRPr="0083522D">
        <w:rPr>
          <w:sz w:val="22"/>
          <w:szCs w:val="22"/>
        </w:rPr>
        <w:tab/>
      </w:r>
      <w:r w:rsidRPr="0083522D">
        <w:rPr>
          <w:sz w:val="22"/>
          <w:szCs w:val="22"/>
        </w:rPr>
        <w:tab/>
      </w:r>
      <w:r w:rsidRPr="0083522D">
        <w:rPr>
          <w:sz w:val="22"/>
          <w:szCs w:val="22"/>
        </w:rPr>
        <w:tab/>
      </w:r>
      <w:r w:rsidRPr="0083522D">
        <w:rPr>
          <w:sz w:val="22"/>
          <w:szCs w:val="22"/>
        </w:rPr>
        <w:tab/>
        <w:t xml:space="preserve">          «____» ________________ 20___ г.</w:t>
      </w:r>
    </w:p>
    <w:p w:rsidR="007B06FD" w:rsidRPr="0083522D" w:rsidRDefault="007B06FD" w:rsidP="007B06FD">
      <w:pPr>
        <w:rPr>
          <w:sz w:val="22"/>
          <w:szCs w:val="22"/>
        </w:rPr>
      </w:pPr>
    </w:p>
    <w:p w:rsidR="0083522D" w:rsidRPr="0083522D" w:rsidRDefault="007B06FD" w:rsidP="0083522D">
      <w:pPr>
        <w:pStyle w:val="ae"/>
        <w:ind w:firstLine="708"/>
        <w:jc w:val="both"/>
        <w:rPr>
          <w:rFonts w:ascii="Times New Roman" w:hAnsi="Times New Roman"/>
          <w:sz w:val="21"/>
          <w:szCs w:val="21"/>
        </w:rPr>
      </w:pPr>
      <w:r w:rsidRPr="0083522D">
        <w:rPr>
          <w:rFonts w:ascii="Times New Roman" w:hAnsi="Times New Roman"/>
          <w:b/>
        </w:rPr>
        <w:t>Муниципальное автономное учреждение «Многофункциональный центр по предоставлению государственных и муниципальных услуг города Челябинска»</w:t>
      </w:r>
      <w:r w:rsidRPr="0083522D">
        <w:rPr>
          <w:rFonts w:ascii="Times New Roman" w:hAnsi="Times New Roman"/>
        </w:rPr>
        <w:t xml:space="preserve">, именуемое в дальнейшем </w:t>
      </w:r>
      <w:r w:rsidRPr="0083522D">
        <w:rPr>
          <w:rFonts w:ascii="Times New Roman" w:hAnsi="Times New Roman"/>
          <w:b/>
        </w:rPr>
        <w:t>«Заказчик»</w:t>
      </w:r>
      <w:r w:rsidRPr="0083522D">
        <w:rPr>
          <w:rFonts w:ascii="Times New Roman" w:hAnsi="Times New Roman"/>
        </w:rPr>
        <w:t xml:space="preserve">, в лице директора Барашковой Ксении Михайловны, действующей на основании Устава, с одной стороны, и________________________, именуемое в дальнейшем </w:t>
      </w:r>
      <w:r w:rsidRPr="0083522D">
        <w:rPr>
          <w:rFonts w:ascii="Times New Roman" w:hAnsi="Times New Roman"/>
          <w:b/>
        </w:rPr>
        <w:t>«Исполнитель»</w:t>
      </w:r>
      <w:r w:rsidRPr="0083522D">
        <w:rPr>
          <w:rFonts w:ascii="Times New Roman" w:hAnsi="Times New Roman"/>
        </w:rPr>
        <w:t>, в лице_______________, действующего на основании _______, с другой стороны, вместе именуемые «Стороны», руководствуясь Федеральным законом № 223-ФЗ от 18.07.2011 «О закупках товаров, работ, услуг отдельными видами юридических лиц»</w:t>
      </w:r>
      <w:r w:rsidR="0083522D" w:rsidRPr="0083522D">
        <w:rPr>
          <w:rFonts w:ascii="Times New Roman" w:hAnsi="Times New Roman"/>
        </w:rPr>
        <w:t>,</w:t>
      </w:r>
      <w:r w:rsidRPr="0083522D">
        <w:rPr>
          <w:rFonts w:ascii="Times New Roman" w:hAnsi="Times New Roman"/>
        </w:rPr>
        <w:t xml:space="preserve"> </w:t>
      </w:r>
      <w:r w:rsidR="0083522D" w:rsidRPr="0083522D">
        <w:rPr>
          <w:rFonts w:ascii="Times New Roman" w:hAnsi="Times New Roman"/>
          <w:sz w:val="21"/>
          <w:szCs w:val="21"/>
        </w:rPr>
        <w:t>путем проведения закупки через Портал поставщиков Южного Урала, заключили настоящий Договор (далее - Договор) о нижеследующем:</w:t>
      </w:r>
    </w:p>
    <w:p w:rsidR="007B06FD" w:rsidRPr="007B06FD" w:rsidRDefault="007B06FD" w:rsidP="0083522D">
      <w:pPr>
        <w:tabs>
          <w:tab w:val="left" w:pos="284"/>
          <w:tab w:val="left" w:pos="426"/>
        </w:tabs>
        <w:jc w:val="both"/>
        <w:rPr>
          <w:sz w:val="22"/>
          <w:szCs w:val="22"/>
          <w:lang w:eastAsia="zh-CN"/>
        </w:rPr>
      </w:pPr>
    </w:p>
    <w:p w:rsidR="007B06FD" w:rsidRPr="007B06FD" w:rsidRDefault="007B06FD" w:rsidP="007B06FD">
      <w:pPr>
        <w:tabs>
          <w:tab w:val="left" w:pos="284"/>
          <w:tab w:val="left" w:pos="426"/>
        </w:tabs>
        <w:suppressAutoHyphens/>
        <w:autoSpaceDE w:val="0"/>
        <w:autoSpaceDN w:val="0"/>
        <w:adjustRightInd w:val="0"/>
        <w:jc w:val="center"/>
        <w:outlineLvl w:val="4"/>
        <w:rPr>
          <w:rFonts w:eastAsia="Arial"/>
          <w:b/>
          <w:sz w:val="22"/>
          <w:szCs w:val="22"/>
          <w:lang w:eastAsia="ar-SA"/>
        </w:rPr>
      </w:pPr>
      <w:r w:rsidRPr="007B06FD">
        <w:rPr>
          <w:rFonts w:eastAsia="Arial"/>
          <w:b/>
          <w:sz w:val="22"/>
          <w:szCs w:val="22"/>
          <w:lang w:eastAsia="ar-SA"/>
        </w:rPr>
        <w:t>1. ПРЕДМЕТ ДОГОВОРА</w:t>
      </w:r>
    </w:p>
    <w:p w:rsidR="007B06FD" w:rsidRDefault="007B06FD" w:rsidP="007B06FD">
      <w:pPr>
        <w:tabs>
          <w:tab w:val="left" w:pos="426"/>
        </w:tabs>
        <w:autoSpaceDE w:val="0"/>
        <w:autoSpaceDN w:val="0"/>
        <w:adjustRightInd w:val="0"/>
        <w:ind w:firstLine="426"/>
        <w:jc w:val="both"/>
        <w:rPr>
          <w:sz w:val="22"/>
          <w:szCs w:val="22"/>
          <w:lang w:eastAsia="ar-SA"/>
        </w:rPr>
      </w:pPr>
      <w:r w:rsidRPr="007B06FD">
        <w:rPr>
          <w:sz w:val="22"/>
          <w:szCs w:val="22"/>
          <w:lang w:eastAsia="ar-SA"/>
        </w:rPr>
        <w:t xml:space="preserve">1.1. Заказчик поручает, а Исполнитель принимает на себя обязательства по оказанию </w:t>
      </w:r>
      <w:r w:rsidRPr="007B06FD">
        <w:rPr>
          <w:sz w:val="22"/>
          <w:szCs w:val="22"/>
        </w:rPr>
        <w:t xml:space="preserve">услуг по </w:t>
      </w:r>
      <w:r w:rsidR="00C92EA0" w:rsidRPr="00C92EA0">
        <w:rPr>
          <w:sz w:val="22"/>
          <w:szCs w:val="22"/>
        </w:rPr>
        <w:t>перезарядке огнетушителей</w:t>
      </w:r>
      <w:r w:rsidRPr="007B06FD">
        <w:rPr>
          <w:sz w:val="22"/>
          <w:szCs w:val="22"/>
        </w:rPr>
        <w:t xml:space="preserve"> для МАУ «МФЦ города Челябинска»</w:t>
      </w:r>
      <w:r w:rsidRPr="007B06FD">
        <w:rPr>
          <w:sz w:val="22"/>
          <w:szCs w:val="22"/>
          <w:lang w:eastAsia="ar-SA"/>
        </w:rPr>
        <w:t xml:space="preserve"> (далее - услуги) в соответствии с </w:t>
      </w:r>
      <w:r w:rsidR="0083522D">
        <w:rPr>
          <w:sz w:val="22"/>
          <w:szCs w:val="22"/>
          <w:lang w:eastAsia="ar-SA"/>
        </w:rPr>
        <w:t>Техническим заданием (</w:t>
      </w:r>
      <w:r w:rsidRPr="007B06FD">
        <w:rPr>
          <w:sz w:val="22"/>
          <w:szCs w:val="22"/>
          <w:lang w:eastAsia="ar-SA"/>
        </w:rPr>
        <w:t>приложение №</w:t>
      </w:r>
      <w:r w:rsidR="0083522D">
        <w:rPr>
          <w:sz w:val="22"/>
          <w:szCs w:val="22"/>
          <w:lang w:eastAsia="ar-SA"/>
        </w:rPr>
        <w:t>1), являющим</w:t>
      </w:r>
      <w:r w:rsidRPr="007B06FD">
        <w:rPr>
          <w:sz w:val="22"/>
          <w:szCs w:val="22"/>
          <w:lang w:eastAsia="ar-SA"/>
        </w:rPr>
        <w:t>ся неотъемлемой частью настоящего Договора, в обусловленные Договором сроки, а Заказчик обязуется принять и оплатить эти Услуги в порядке и сроки, установленные Договором.</w:t>
      </w:r>
    </w:p>
    <w:p w:rsidR="007B06FD" w:rsidRDefault="0083522D" w:rsidP="0083522D">
      <w:pPr>
        <w:tabs>
          <w:tab w:val="left" w:pos="426"/>
        </w:tabs>
        <w:autoSpaceDE w:val="0"/>
        <w:autoSpaceDN w:val="0"/>
        <w:adjustRightInd w:val="0"/>
        <w:ind w:firstLine="426"/>
        <w:jc w:val="both"/>
        <w:rPr>
          <w:sz w:val="22"/>
          <w:szCs w:val="22"/>
          <w:lang w:eastAsia="ar-SA"/>
        </w:rPr>
      </w:pPr>
      <w:r>
        <w:rPr>
          <w:sz w:val="22"/>
          <w:szCs w:val="22"/>
          <w:lang w:eastAsia="ar-SA"/>
        </w:rPr>
        <w:t xml:space="preserve">1.2. </w:t>
      </w:r>
      <w:r w:rsidR="007B06FD" w:rsidRPr="007B06FD">
        <w:rPr>
          <w:sz w:val="22"/>
          <w:szCs w:val="22"/>
          <w:lang w:eastAsia="ar-SA"/>
        </w:rPr>
        <w:t xml:space="preserve">Услуги оказываются в соответствии с требованиями к оказанию услуг, установленными в </w:t>
      </w:r>
      <w:r>
        <w:rPr>
          <w:sz w:val="22"/>
          <w:szCs w:val="22"/>
          <w:lang w:eastAsia="ar-SA"/>
        </w:rPr>
        <w:t xml:space="preserve">Договоре и </w:t>
      </w:r>
      <w:r w:rsidR="007B06FD" w:rsidRPr="007B06FD">
        <w:rPr>
          <w:sz w:val="22"/>
          <w:szCs w:val="22"/>
          <w:lang w:eastAsia="ar-SA"/>
        </w:rPr>
        <w:t>Техническом задании.</w:t>
      </w:r>
    </w:p>
    <w:p w:rsidR="007B06FD" w:rsidRPr="007B06FD" w:rsidRDefault="007B06FD" w:rsidP="007B06FD">
      <w:pPr>
        <w:tabs>
          <w:tab w:val="left" w:pos="426"/>
        </w:tabs>
        <w:autoSpaceDE w:val="0"/>
        <w:autoSpaceDN w:val="0"/>
        <w:adjustRightInd w:val="0"/>
        <w:jc w:val="both"/>
        <w:rPr>
          <w:sz w:val="22"/>
          <w:szCs w:val="22"/>
          <w:lang w:eastAsia="ar-SA"/>
        </w:rPr>
      </w:pPr>
    </w:p>
    <w:p w:rsidR="007B06FD" w:rsidRPr="007B06FD" w:rsidRDefault="007B06FD" w:rsidP="007B06FD">
      <w:pPr>
        <w:tabs>
          <w:tab w:val="left" w:pos="284"/>
          <w:tab w:val="left" w:pos="426"/>
        </w:tabs>
        <w:suppressAutoHyphens/>
        <w:autoSpaceDE w:val="0"/>
        <w:autoSpaceDN w:val="0"/>
        <w:adjustRightInd w:val="0"/>
        <w:jc w:val="center"/>
        <w:outlineLvl w:val="4"/>
        <w:rPr>
          <w:rFonts w:eastAsia="Arial"/>
          <w:b/>
          <w:sz w:val="22"/>
          <w:szCs w:val="22"/>
          <w:lang w:eastAsia="ar-SA"/>
        </w:rPr>
      </w:pPr>
      <w:r w:rsidRPr="007B06FD">
        <w:rPr>
          <w:rFonts w:eastAsia="Arial"/>
          <w:b/>
          <w:sz w:val="22"/>
          <w:szCs w:val="22"/>
          <w:lang w:eastAsia="ar-SA"/>
        </w:rPr>
        <w:t xml:space="preserve">2. </w:t>
      </w:r>
      <w:r w:rsidR="0083522D">
        <w:rPr>
          <w:rFonts w:eastAsia="Arial"/>
          <w:b/>
          <w:sz w:val="22"/>
          <w:szCs w:val="22"/>
          <w:lang w:eastAsia="ar-SA"/>
        </w:rPr>
        <w:t xml:space="preserve">СРОК </w:t>
      </w:r>
      <w:r w:rsidR="00123BEA">
        <w:rPr>
          <w:rFonts w:eastAsia="Arial"/>
          <w:b/>
          <w:sz w:val="22"/>
          <w:szCs w:val="22"/>
          <w:lang w:eastAsia="ar-SA"/>
        </w:rPr>
        <w:t>И</w:t>
      </w:r>
      <w:r w:rsidR="00123BEA" w:rsidRPr="007B06FD">
        <w:rPr>
          <w:rFonts w:eastAsia="Arial"/>
          <w:b/>
          <w:sz w:val="22"/>
          <w:szCs w:val="22"/>
          <w:lang w:eastAsia="ar-SA"/>
        </w:rPr>
        <w:t xml:space="preserve"> ПОРЯДОК </w:t>
      </w:r>
      <w:r w:rsidRPr="007B06FD">
        <w:rPr>
          <w:rFonts w:eastAsia="Arial"/>
          <w:b/>
          <w:sz w:val="22"/>
          <w:szCs w:val="22"/>
          <w:lang w:eastAsia="ar-SA"/>
        </w:rPr>
        <w:t>ОКАЗАНИЯ УСЛУГ</w:t>
      </w:r>
    </w:p>
    <w:p w:rsidR="007B06FD" w:rsidRPr="00001DEE" w:rsidRDefault="007B06FD" w:rsidP="00123BEA">
      <w:pPr>
        <w:tabs>
          <w:tab w:val="left" w:pos="426"/>
        </w:tabs>
        <w:autoSpaceDE w:val="0"/>
        <w:autoSpaceDN w:val="0"/>
        <w:adjustRightInd w:val="0"/>
        <w:ind w:firstLine="426"/>
        <w:jc w:val="both"/>
        <w:rPr>
          <w:sz w:val="22"/>
          <w:szCs w:val="22"/>
          <w:lang w:eastAsia="ar-SA"/>
        </w:rPr>
      </w:pPr>
      <w:r w:rsidRPr="007B06FD">
        <w:rPr>
          <w:sz w:val="22"/>
          <w:szCs w:val="22"/>
          <w:lang w:eastAsia="ar-SA"/>
        </w:rPr>
        <w:t>2.1.</w:t>
      </w:r>
      <w:r w:rsidRPr="007B06FD">
        <w:rPr>
          <w:sz w:val="22"/>
          <w:szCs w:val="22"/>
        </w:rPr>
        <w:t xml:space="preserve"> </w:t>
      </w:r>
      <w:r w:rsidRPr="00001DEE">
        <w:rPr>
          <w:sz w:val="22"/>
          <w:szCs w:val="22"/>
          <w:lang w:eastAsia="ar-SA"/>
        </w:rPr>
        <w:t>Срок выполнения услуг</w:t>
      </w:r>
      <w:r w:rsidR="00123BEA">
        <w:rPr>
          <w:sz w:val="22"/>
          <w:szCs w:val="22"/>
          <w:lang w:eastAsia="ar-SA"/>
        </w:rPr>
        <w:t xml:space="preserve"> </w:t>
      </w:r>
      <w:r w:rsidR="00001DEE" w:rsidRPr="00001DEE">
        <w:rPr>
          <w:sz w:val="22"/>
          <w:szCs w:val="22"/>
          <w:lang w:eastAsia="ar-SA"/>
        </w:rPr>
        <w:t>– в течение 10</w:t>
      </w:r>
      <w:r w:rsidRPr="00001DEE">
        <w:rPr>
          <w:sz w:val="22"/>
          <w:szCs w:val="22"/>
          <w:lang w:eastAsia="ar-SA"/>
        </w:rPr>
        <w:t xml:space="preserve"> (</w:t>
      </w:r>
      <w:r w:rsidR="00001DEE" w:rsidRPr="00001DEE">
        <w:rPr>
          <w:sz w:val="22"/>
          <w:szCs w:val="22"/>
          <w:lang w:eastAsia="ar-SA"/>
        </w:rPr>
        <w:t>десяти</w:t>
      </w:r>
      <w:r w:rsidRPr="00001DEE">
        <w:rPr>
          <w:sz w:val="22"/>
          <w:szCs w:val="22"/>
          <w:lang w:eastAsia="ar-SA"/>
        </w:rPr>
        <w:t xml:space="preserve">) </w:t>
      </w:r>
      <w:r w:rsidR="00001DEE" w:rsidRPr="00001DEE">
        <w:rPr>
          <w:sz w:val="22"/>
          <w:szCs w:val="22"/>
          <w:lang w:eastAsia="ar-SA"/>
        </w:rPr>
        <w:t>рабочих дней</w:t>
      </w:r>
      <w:r w:rsidRPr="00001DEE">
        <w:rPr>
          <w:sz w:val="22"/>
          <w:szCs w:val="22"/>
          <w:lang w:eastAsia="ar-SA"/>
        </w:rPr>
        <w:t xml:space="preserve"> с </w:t>
      </w:r>
      <w:r w:rsidR="00123BEA">
        <w:rPr>
          <w:sz w:val="22"/>
          <w:szCs w:val="22"/>
          <w:lang w:eastAsia="ar-SA"/>
        </w:rPr>
        <w:t>даты заключения настоящего Договора</w:t>
      </w:r>
      <w:r w:rsidRPr="00001DEE">
        <w:rPr>
          <w:sz w:val="22"/>
          <w:szCs w:val="22"/>
          <w:lang w:eastAsia="ar-SA"/>
        </w:rPr>
        <w:t>.</w:t>
      </w:r>
    </w:p>
    <w:p w:rsidR="007B06FD" w:rsidRPr="007B06FD" w:rsidRDefault="007B06FD" w:rsidP="00D56492">
      <w:pPr>
        <w:tabs>
          <w:tab w:val="left" w:pos="426"/>
        </w:tabs>
        <w:autoSpaceDE w:val="0"/>
        <w:autoSpaceDN w:val="0"/>
        <w:adjustRightInd w:val="0"/>
        <w:ind w:firstLine="426"/>
        <w:jc w:val="both"/>
        <w:rPr>
          <w:sz w:val="22"/>
          <w:szCs w:val="22"/>
          <w:lang w:eastAsia="ar-SA"/>
        </w:rPr>
      </w:pPr>
      <w:r w:rsidRPr="007B06FD">
        <w:rPr>
          <w:sz w:val="22"/>
          <w:szCs w:val="22"/>
          <w:lang w:eastAsia="ar-SA"/>
        </w:rPr>
        <w:t xml:space="preserve">2.3. </w:t>
      </w:r>
      <w:r w:rsidR="00FB7415" w:rsidRPr="00D56492">
        <w:rPr>
          <w:sz w:val="22"/>
          <w:szCs w:val="22"/>
          <w:lang w:eastAsia="ar-SA"/>
        </w:rPr>
        <w:t>Услуги оказываются в месте нахождения Исполнителя</w:t>
      </w:r>
      <w:r w:rsidR="00FB7415">
        <w:rPr>
          <w:sz w:val="22"/>
          <w:szCs w:val="22"/>
          <w:lang w:eastAsia="ar-SA"/>
        </w:rPr>
        <w:t>, в г. Челябинск</w:t>
      </w:r>
      <w:r w:rsidR="00FB7415" w:rsidRPr="00D56492">
        <w:rPr>
          <w:sz w:val="22"/>
          <w:szCs w:val="22"/>
          <w:lang w:eastAsia="ar-SA"/>
        </w:rPr>
        <w:t>. Приемка, транспортировка огнетушителей от места расположения Заказчика до места нахождения Исполнителя осуществляет Исполнитель своими силами и за свой счет.</w:t>
      </w:r>
    </w:p>
    <w:p w:rsidR="007B06FD" w:rsidRPr="007B06FD" w:rsidRDefault="007B06FD" w:rsidP="007B06FD">
      <w:pPr>
        <w:tabs>
          <w:tab w:val="left" w:pos="426"/>
        </w:tabs>
        <w:autoSpaceDE w:val="0"/>
        <w:autoSpaceDN w:val="0"/>
        <w:adjustRightInd w:val="0"/>
        <w:ind w:firstLine="426"/>
        <w:jc w:val="both"/>
        <w:rPr>
          <w:sz w:val="22"/>
          <w:szCs w:val="22"/>
          <w:lang w:eastAsia="ar-SA"/>
        </w:rPr>
      </w:pPr>
      <w:r w:rsidRPr="007B06FD">
        <w:rPr>
          <w:sz w:val="22"/>
          <w:szCs w:val="22"/>
          <w:lang w:eastAsia="ar-SA"/>
        </w:rPr>
        <w:t>2.4</w:t>
      </w:r>
      <w:r w:rsidRPr="00894B3E">
        <w:rPr>
          <w:color w:val="FF0000"/>
          <w:sz w:val="22"/>
          <w:szCs w:val="22"/>
          <w:lang w:eastAsia="ar-SA"/>
        </w:rPr>
        <w:t xml:space="preserve">. </w:t>
      </w:r>
      <w:r w:rsidR="00FB7415" w:rsidRPr="007B06FD">
        <w:rPr>
          <w:sz w:val="22"/>
          <w:szCs w:val="22"/>
          <w:lang w:eastAsia="ar-SA"/>
        </w:rPr>
        <w:t xml:space="preserve">Передача </w:t>
      </w:r>
      <w:r w:rsidR="00FB7415">
        <w:rPr>
          <w:sz w:val="22"/>
          <w:szCs w:val="22"/>
          <w:lang w:eastAsia="ar-SA"/>
        </w:rPr>
        <w:t>огнетушителей</w:t>
      </w:r>
      <w:r w:rsidR="00FB7415" w:rsidRPr="007B06FD">
        <w:rPr>
          <w:sz w:val="22"/>
          <w:szCs w:val="22"/>
          <w:lang w:eastAsia="ar-SA"/>
        </w:rPr>
        <w:t xml:space="preserve"> для оказания услуг от Заказчика к Исполнителю и обратно осуществляется на территории Заказчика</w:t>
      </w:r>
      <w:r w:rsidR="00FB7415">
        <w:rPr>
          <w:sz w:val="22"/>
          <w:szCs w:val="22"/>
          <w:lang w:eastAsia="ar-SA"/>
        </w:rPr>
        <w:t xml:space="preserve"> по адресу </w:t>
      </w:r>
      <w:r w:rsidR="00FB7415" w:rsidRPr="007B06FD">
        <w:rPr>
          <w:sz w:val="22"/>
          <w:szCs w:val="22"/>
          <w:lang w:eastAsia="ar-SA"/>
        </w:rPr>
        <w:t>-</w:t>
      </w:r>
      <w:r w:rsidR="00FB7415">
        <w:rPr>
          <w:sz w:val="22"/>
          <w:szCs w:val="22"/>
          <w:lang w:eastAsia="ar-SA"/>
        </w:rPr>
        <w:t xml:space="preserve"> г. Челябинск, ул. Комарова, 39</w:t>
      </w:r>
      <w:r w:rsidR="00FB7415" w:rsidRPr="00D56492">
        <w:rPr>
          <w:color w:val="FF0000"/>
          <w:sz w:val="22"/>
          <w:szCs w:val="22"/>
          <w:lang w:eastAsia="ar-SA"/>
        </w:rPr>
        <w:t xml:space="preserve"> </w:t>
      </w:r>
      <w:r w:rsidR="00FB7415" w:rsidRPr="00D56492">
        <w:rPr>
          <w:sz w:val="22"/>
          <w:szCs w:val="22"/>
          <w:lang w:eastAsia="ar-SA"/>
        </w:rPr>
        <w:t>в рабочее время с понедельника по четверг с 9.00 до 18.00, в пятницу с 9.00 до 16.00 часов и в рабочие дни (понедельник</w:t>
      </w:r>
      <w:r w:rsidR="00FB7415" w:rsidRPr="007B06FD">
        <w:rPr>
          <w:sz w:val="22"/>
          <w:szCs w:val="22"/>
          <w:lang w:eastAsia="ar-SA"/>
        </w:rPr>
        <w:t>, вторник, среда, четверг, пятница), кроме дней, официально объявленных праздничными.</w:t>
      </w:r>
    </w:p>
    <w:p w:rsidR="0083522D" w:rsidRPr="008D52BD" w:rsidRDefault="007B06FD" w:rsidP="008D52BD">
      <w:pPr>
        <w:tabs>
          <w:tab w:val="left" w:pos="426"/>
        </w:tabs>
        <w:autoSpaceDE w:val="0"/>
        <w:autoSpaceDN w:val="0"/>
        <w:adjustRightInd w:val="0"/>
        <w:ind w:firstLine="426"/>
        <w:jc w:val="both"/>
        <w:rPr>
          <w:sz w:val="22"/>
          <w:szCs w:val="22"/>
          <w:lang w:eastAsia="ar-SA"/>
        </w:rPr>
      </w:pPr>
      <w:r w:rsidRPr="007B06FD">
        <w:rPr>
          <w:sz w:val="22"/>
          <w:szCs w:val="22"/>
          <w:lang w:eastAsia="ar-SA"/>
        </w:rPr>
        <w:t xml:space="preserve">2.5. </w:t>
      </w:r>
      <w:r w:rsidR="006552B1" w:rsidRPr="008D52BD">
        <w:rPr>
          <w:sz w:val="22"/>
          <w:szCs w:val="22"/>
          <w:lang w:eastAsia="ar-SA"/>
        </w:rPr>
        <w:t>Огнетушители передаются Исполнителю для выполнения работ/услуг по акту приема-передачи.</w:t>
      </w:r>
    </w:p>
    <w:p w:rsidR="007B06FD" w:rsidRPr="007B06FD" w:rsidRDefault="0083522D" w:rsidP="0083522D">
      <w:pPr>
        <w:tabs>
          <w:tab w:val="left" w:pos="426"/>
        </w:tabs>
        <w:autoSpaceDE w:val="0"/>
        <w:autoSpaceDN w:val="0"/>
        <w:adjustRightInd w:val="0"/>
        <w:ind w:firstLine="426"/>
        <w:jc w:val="both"/>
        <w:rPr>
          <w:sz w:val="22"/>
          <w:szCs w:val="22"/>
          <w:lang w:eastAsia="ar-SA"/>
        </w:rPr>
      </w:pPr>
      <w:r w:rsidRPr="008D52BD">
        <w:rPr>
          <w:sz w:val="22"/>
          <w:szCs w:val="22"/>
          <w:lang w:eastAsia="ar-SA"/>
        </w:rPr>
        <w:t xml:space="preserve">2.6. </w:t>
      </w:r>
      <w:r w:rsidR="00FB7415" w:rsidRPr="008D52BD">
        <w:rPr>
          <w:sz w:val="22"/>
          <w:szCs w:val="22"/>
          <w:lang w:eastAsia="ar-SA"/>
        </w:rPr>
        <w:t>Все материалы и инструменты, необходимые для перезарядки огнетушителей, закупаются</w:t>
      </w:r>
      <w:r w:rsidR="00FB7415" w:rsidRPr="007B06FD">
        <w:rPr>
          <w:sz w:val="22"/>
          <w:szCs w:val="22"/>
          <w:lang w:eastAsia="ar-SA"/>
        </w:rPr>
        <w:t xml:space="preserve"> Исполнителем самостоятельно в соответствии с требованиями технической документации и их стоимость входит в стоимость услуг.</w:t>
      </w:r>
      <w:r w:rsidR="00FB7415" w:rsidRPr="0083522D">
        <w:rPr>
          <w:sz w:val="22"/>
          <w:szCs w:val="22"/>
          <w:lang w:eastAsia="ar-SA"/>
        </w:rPr>
        <w:t xml:space="preserve"> </w:t>
      </w:r>
    </w:p>
    <w:p w:rsidR="007B06FD" w:rsidRPr="007B06FD" w:rsidRDefault="007B06FD" w:rsidP="007B06FD">
      <w:pPr>
        <w:tabs>
          <w:tab w:val="left" w:pos="426"/>
        </w:tabs>
        <w:autoSpaceDE w:val="0"/>
        <w:autoSpaceDN w:val="0"/>
        <w:adjustRightInd w:val="0"/>
        <w:ind w:firstLine="426"/>
        <w:jc w:val="both"/>
        <w:rPr>
          <w:sz w:val="22"/>
          <w:szCs w:val="22"/>
          <w:lang w:eastAsia="ar-SA"/>
        </w:rPr>
      </w:pPr>
      <w:r w:rsidRPr="007B06FD">
        <w:rPr>
          <w:sz w:val="22"/>
          <w:szCs w:val="22"/>
          <w:lang w:eastAsia="ar-SA"/>
        </w:rPr>
        <w:t>2.</w:t>
      </w:r>
      <w:r w:rsidR="0083522D">
        <w:rPr>
          <w:sz w:val="22"/>
          <w:szCs w:val="22"/>
          <w:lang w:eastAsia="ar-SA"/>
        </w:rPr>
        <w:t>7</w:t>
      </w:r>
      <w:r w:rsidRPr="007B06FD">
        <w:rPr>
          <w:sz w:val="22"/>
          <w:szCs w:val="22"/>
          <w:lang w:eastAsia="ar-SA"/>
        </w:rPr>
        <w:t xml:space="preserve">. Услуги должны соответствовать требованиям, правилам и нормативам, предусмотренным действующим законодательством Российской Федерации, которые регулируют качество оказания услуг определенного вида. При оказании услуг Исполнитель должен применять только сертифицированное оборудование, материалы и средства, обеспечивающие безопасность жизни и здоровья людей, и не причиняющие вреда </w:t>
      </w:r>
      <w:r w:rsidR="00894B3E">
        <w:rPr>
          <w:sz w:val="22"/>
          <w:szCs w:val="22"/>
          <w:lang w:eastAsia="ar-SA"/>
        </w:rPr>
        <w:t>огнетушителям</w:t>
      </w:r>
      <w:r w:rsidRPr="007B06FD">
        <w:rPr>
          <w:sz w:val="22"/>
          <w:szCs w:val="22"/>
          <w:lang w:eastAsia="ar-SA"/>
        </w:rPr>
        <w:t xml:space="preserve"> (включая </w:t>
      </w:r>
      <w:r w:rsidR="00894B3E">
        <w:rPr>
          <w:sz w:val="22"/>
          <w:szCs w:val="22"/>
          <w:lang w:eastAsia="ar-SA"/>
        </w:rPr>
        <w:t>их</w:t>
      </w:r>
      <w:r w:rsidRPr="007B06FD">
        <w:rPr>
          <w:sz w:val="22"/>
          <w:szCs w:val="22"/>
          <w:lang w:eastAsia="ar-SA"/>
        </w:rPr>
        <w:t xml:space="preserve"> конструктивные элементы, детали), в том числе не вызывающие коррозию, механические и химические повреждения.</w:t>
      </w:r>
    </w:p>
    <w:p w:rsidR="007B06FD" w:rsidRPr="007B06FD" w:rsidRDefault="007B06FD" w:rsidP="007B06FD">
      <w:pPr>
        <w:tabs>
          <w:tab w:val="left" w:pos="426"/>
        </w:tabs>
        <w:autoSpaceDE w:val="0"/>
        <w:autoSpaceDN w:val="0"/>
        <w:adjustRightInd w:val="0"/>
        <w:ind w:firstLine="426"/>
        <w:jc w:val="both"/>
        <w:rPr>
          <w:sz w:val="22"/>
          <w:szCs w:val="22"/>
          <w:lang w:eastAsia="ar-SA"/>
        </w:rPr>
      </w:pPr>
    </w:p>
    <w:p w:rsidR="007B06FD" w:rsidRPr="007B06FD" w:rsidRDefault="007B06FD" w:rsidP="007B06FD">
      <w:pPr>
        <w:tabs>
          <w:tab w:val="left" w:pos="284"/>
          <w:tab w:val="left" w:pos="426"/>
        </w:tabs>
        <w:suppressAutoHyphens/>
        <w:autoSpaceDE w:val="0"/>
        <w:autoSpaceDN w:val="0"/>
        <w:adjustRightInd w:val="0"/>
        <w:ind w:firstLine="426"/>
        <w:jc w:val="center"/>
        <w:outlineLvl w:val="4"/>
        <w:rPr>
          <w:rFonts w:eastAsia="Arial"/>
          <w:b/>
          <w:sz w:val="22"/>
          <w:szCs w:val="22"/>
          <w:lang w:eastAsia="ar-SA"/>
        </w:rPr>
      </w:pPr>
      <w:r w:rsidRPr="007B06FD">
        <w:rPr>
          <w:rFonts w:eastAsia="Arial"/>
          <w:b/>
          <w:sz w:val="22"/>
          <w:szCs w:val="22"/>
          <w:lang w:eastAsia="ar-SA"/>
        </w:rPr>
        <w:t>3. ПРАВА И ОБЯЗАННОСТИ СТОРОН</w:t>
      </w:r>
    </w:p>
    <w:p w:rsidR="007B06FD" w:rsidRPr="007B06FD" w:rsidRDefault="007B06FD" w:rsidP="007B06FD">
      <w:pPr>
        <w:tabs>
          <w:tab w:val="left" w:pos="426"/>
        </w:tabs>
        <w:autoSpaceDE w:val="0"/>
        <w:autoSpaceDN w:val="0"/>
        <w:adjustRightInd w:val="0"/>
        <w:ind w:firstLine="426"/>
        <w:jc w:val="both"/>
        <w:rPr>
          <w:sz w:val="22"/>
          <w:szCs w:val="22"/>
          <w:lang w:eastAsia="ar-SA"/>
        </w:rPr>
      </w:pPr>
      <w:r w:rsidRPr="007B06FD">
        <w:rPr>
          <w:sz w:val="22"/>
          <w:szCs w:val="22"/>
          <w:lang w:eastAsia="ar-SA"/>
        </w:rPr>
        <w:t>3.1. Исполнитель обязуется:</w:t>
      </w:r>
    </w:p>
    <w:p w:rsidR="00704522" w:rsidRPr="007B06FD" w:rsidRDefault="007B06FD" w:rsidP="0083522D">
      <w:pPr>
        <w:tabs>
          <w:tab w:val="left" w:pos="426"/>
        </w:tabs>
        <w:autoSpaceDE w:val="0"/>
        <w:autoSpaceDN w:val="0"/>
        <w:adjustRightInd w:val="0"/>
        <w:ind w:firstLine="426"/>
        <w:jc w:val="both"/>
        <w:rPr>
          <w:sz w:val="22"/>
          <w:szCs w:val="22"/>
          <w:lang w:eastAsia="ar-SA"/>
        </w:rPr>
      </w:pPr>
      <w:r w:rsidRPr="009D0D10">
        <w:rPr>
          <w:sz w:val="22"/>
          <w:szCs w:val="22"/>
          <w:lang w:eastAsia="ar-SA"/>
        </w:rPr>
        <w:t>3.1.1.</w:t>
      </w:r>
      <w:r w:rsidRPr="009D0D10">
        <w:rPr>
          <w:b/>
          <w:sz w:val="22"/>
          <w:szCs w:val="22"/>
          <w:lang w:eastAsia="ar-SA"/>
        </w:rPr>
        <w:t xml:space="preserve"> </w:t>
      </w:r>
      <w:r w:rsidR="00704522">
        <w:rPr>
          <w:sz w:val="22"/>
          <w:szCs w:val="22"/>
          <w:lang w:eastAsia="ar-SA"/>
        </w:rPr>
        <w:t xml:space="preserve">Обеспечить </w:t>
      </w:r>
      <w:r w:rsidR="00704522" w:rsidRPr="007B06FD">
        <w:rPr>
          <w:sz w:val="22"/>
          <w:szCs w:val="22"/>
          <w:lang w:eastAsia="ar-SA"/>
        </w:rPr>
        <w:t>территори</w:t>
      </w:r>
      <w:r w:rsidR="00704522">
        <w:rPr>
          <w:sz w:val="22"/>
          <w:szCs w:val="22"/>
          <w:lang w:eastAsia="ar-SA"/>
        </w:rPr>
        <w:t>ю</w:t>
      </w:r>
      <w:r w:rsidR="00704522" w:rsidRPr="007B06FD">
        <w:rPr>
          <w:sz w:val="22"/>
          <w:szCs w:val="22"/>
          <w:lang w:eastAsia="ar-SA"/>
        </w:rPr>
        <w:t xml:space="preserve"> Заказчика</w:t>
      </w:r>
      <w:r w:rsidR="00704522">
        <w:rPr>
          <w:sz w:val="22"/>
          <w:szCs w:val="22"/>
          <w:lang w:eastAsia="ar-SA"/>
        </w:rPr>
        <w:t xml:space="preserve"> по адресу </w:t>
      </w:r>
      <w:r w:rsidR="00704522" w:rsidRPr="007B06FD">
        <w:rPr>
          <w:sz w:val="22"/>
          <w:szCs w:val="22"/>
          <w:lang w:eastAsia="ar-SA"/>
        </w:rPr>
        <w:t>-</w:t>
      </w:r>
      <w:r w:rsidR="00704522">
        <w:rPr>
          <w:sz w:val="22"/>
          <w:szCs w:val="22"/>
          <w:lang w:eastAsia="ar-SA"/>
        </w:rPr>
        <w:t xml:space="preserve"> г. Челябинск, ул. Комарова, 39 подменным фондом </w:t>
      </w:r>
      <w:r w:rsidR="0083522D">
        <w:rPr>
          <w:sz w:val="22"/>
          <w:szCs w:val="22"/>
          <w:lang w:eastAsia="ar-SA"/>
        </w:rPr>
        <w:t xml:space="preserve">огнетушителей, </w:t>
      </w:r>
      <w:r w:rsidR="00704522">
        <w:rPr>
          <w:sz w:val="22"/>
          <w:szCs w:val="22"/>
          <w:lang w:eastAsia="ar-SA"/>
        </w:rPr>
        <w:t>с таким расчетом, чтобы объект на время оказания услуг</w:t>
      </w:r>
      <w:r w:rsidR="00001DEE">
        <w:rPr>
          <w:sz w:val="22"/>
          <w:szCs w:val="22"/>
          <w:lang w:eastAsia="ar-SA"/>
        </w:rPr>
        <w:t xml:space="preserve"> был обеспечен 100% количеством огнетушителей.</w:t>
      </w:r>
    </w:p>
    <w:p w:rsidR="007B06FD" w:rsidRPr="007B06FD" w:rsidRDefault="007B06FD" w:rsidP="007B06FD">
      <w:pPr>
        <w:tabs>
          <w:tab w:val="left" w:pos="426"/>
        </w:tabs>
        <w:autoSpaceDE w:val="0"/>
        <w:autoSpaceDN w:val="0"/>
        <w:adjustRightInd w:val="0"/>
        <w:ind w:firstLine="426"/>
        <w:jc w:val="both"/>
        <w:rPr>
          <w:sz w:val="22"/>
          <w:szCs w:val="22"/>
          <w:lang w:eastAsia="ar-SA"/>
        </w:rPr>
      </w:pPr>
      <w:r w:rsidRPr="007B06FD">
        <w:rPr>
          <w:sz w:val="22"/>
          <w:szCs w:val="22"/>
          <w:lang w:eastAsia="ar-SA"/>
        </w:rPr>
        <w:t>3.1.</w:t>
      </w:r>
      <w:r w:rsidR="0083522D">
        <w:rPr>
          <w:sz w:val="22"/>
          <w:szCs w:val="22"/>
          <w:lang w:eastAsia="ar-SA"/>
        </w:rPr>
        <w:t>2</w:t>
      </w:r>
      <w:r w:rsidRPr="007B06FD">
        <w:rPr>
          <w:sz w:val="22"/>
          <w:szCs w:val="22"/>
          <w:lang w:eastAsia="ar-SA"/>
        </w:rPr>
        <w:t>. По желанию Заказчика обеспечить присутствие представителей Заказчика в технологических помещениях Исполнителя для контроля за ходом и качеством оказываемых услуг.</w:t>
      </w:r>
    </w:p>
    <w:p w:rsidR="007B06FD" w:rsidRPr="007B06FD" w:rsidRDefault="007B06FD" w:rsidP="007B06FD">
      <w:pPr>
        <w:tabs>
          <w:tab w:val="left" w:pos="426"/>
        </w:tabs>
        <w:autoSpaceDE w:val="0"/>
        <w:autoSpaceDN w:val="0"/>
        <w:adjustRightInd w:val="0"/>
        <w:ind w:firstLine="426"/>
        <w:jc w:val="both"/>
        <w:rPr>
          <w:sz w:val="22"/>
          <w:szCs w:val="22"/>
          <w:lang w:eastAsia="ar-SA"/>
        </w:rPr>
      </w:pPr>
      <w:r w:rsidRPr="007B06FD">
        <w:rPr>
          <w:sz w:val="22"/>
          <w:szCs w:val="22"/>
          <w:lang w:eastAsia="ar-SA"/>
        </w:rPr>
        <w:t>3.1.</w:t>
      </w:r>
      <w:r w:rsidR="0083522D">
        <w:rPr>
          <w:sz w:val="22"/>
          <w:szCs w:val="22"/>
          <w:lang w:eastAsia="ar-SA"/>
        </w:rPr>
        <w:t>3</w:t>
      </w:r>
      <w:r w:rsidRPr="007B06FD">
        <w:rPr>
          <w:sz w:val="22"/>
          <w:szCs w:val="22"/>
          <w:lang w:eastAsia="ar-SA"/>
        </w:rPr>
        <w:t>. Оказать услуги в срок установленный настоящим договором</w:t>
      </w:r>
      <w:r w:rsidR="00894B3E">
        <w:rPr>
          <w:sz w:val="22"/>
          <w:szCs w:val="22"/>
          <w:lang w:eastAsia="ar-SA"/>
        </w:rPr>
        <w:t>.</w:t>
      </w:r>
    </w:p>
    <w:p w:rsidR="007B06FD" w:rsidRPr="007B06FD" w:rsidRDefault="007B06FD" w:rsidP="007B06FD">
      <w:pPr>
        <w:tabs>
          <w:tab w:val="left" w:pos="426"/>
        </w:tabs>
        <w:autoSpaceDE w:val="0"/>
        <w:autoSpaceDN w:val="0"/>
        <w:adjustRightInd w:val="0"/>
        <w:ind w:firstLine="426"/>
        <w:jc w:val="both"/>
        <w:rPr>
          <w:sz w:val="22"/>
          <w:szCs w:val="22"/>
          <w:lang w:eastAsia="ar-SA"/>
        </w:rPr>
      </w:pPr>
      <w:r w:rsidRPr="007B06FD">
        <w:rPr>
          <w:sz w:val="22"/>
          <w:szCs w:val="22"/>
          <w:lang w:eastAsia="ar-SA"/>
        </w:rPr>
        <w:t>3</w:t>
      </w:r>
      <w:r w:rsidRPr="008D52BD">
        <w:rPr>
          <w:sz w:val="22"/>
          <w:szCs w:val="22"/>
          <w:lang w:eastAsia="ar-SA"/>
        </w:rPr>
        <w:t>.1.</w:t>
      </w:r>
      <w:r w:rsidR="0083522D" w:rsidRPr="008D52BD">
        <w:rPr>
          <w:sz w:val="22"/>
          <w:szCs w:val="22"/>
          <w:lang w:eastAsia="ar-SA"/>
        </w:rPr>
        <w:t>4</w:t>
      </w:r>
      <w:r w:rsidRPr="008D52BD">
        <w:rPr>
          <w:sz w:val="22"/>
          <w:szCs w:val="22"/>
          <w:lang w:eastAsia="ar-SA"/>
        </w:rPr>
        <w:t>. П</w:t>
      </w:r>
      <w:r w:rsidR="006552B1" w:rsidRPr="008D52BD">
        <w:rPr>
          <w:sz w:val="22"/>
          <w:szCs w:val="22"/>
          <w:lang w:eastAsia="ar-SA"/>
        </w:rPr>
        <w:t>одписать акт приема-передачи при получении огнетушителей от Заказчика для оказания услуг перезарядки.</w:t>
      </w:r>
    </w:p>
    <w:p w:rsidR="007B06FD" w:rsidRPr="007B06FD" w:rsidRDefault="007B06FD" w:rsidP="007B06FD">
      <w:pPr>
        <w:tabs>
          <w:tab w:val="left" w:pos="426"/>
        </w:tabs>
        <w:autoSpaceDE w:val="0"/>
        <w:autoSpaceDN w:val="0"/>
        <w:adjustRightInd w:val="0"/>
        <w:ind w:firstLine="426"/>
        <w:jc w:val="both"/>
        <w:rPr>
          <w:sz w:val="22"/>
          <w:szCs w:val="22"/>
          <w:lang w:eastAsia="ar-SA"/>
        </w:rPr>
      </w:pPr>
      <w:r w:rsidRPr="007B06FD">
        <w:rPr>
          <w:sz w:val="22"/>
          <w:szCs w:val="22"/>
          <w:lang w:eastAsia="ar-SA"/>
        </w:rPr>
        <w:t>3.1.</w:t>
      </w:r>
      <w:r w:rsidR="008D52BD">
        <w:rPr>
          <w:sz w:val="22"/>
          <w:szCs w:val="22"/>
          <w:lang w:eastAsia="ar-SA"/>
        </w:rPr>
        <w:t>5</w:t>
      </w:r>
      <w:r w:rsidRPr="007B06FD">
        <w:rPr>
          <w:sz w:val="22"/>
          <w:szCs w:val="22"/>
          <w:lang w:eastAsia="ar-SA"/>
        </w:rPr>
        <w:t>. Обеспечить за свой счет устранение недостатков оказанных услуг в порядке и в сроки, предусмотренные настоящим Договором.</w:t>
      </w:r>
    </w:p>
    <w:p w:rsidR="007B06FD" w:rsidRPr="007B06FD" w:rsidRDefault="007B06FD" w:rsidP="007B06FD">
      <w:pPr>
        <w:tabs>
          <w:tab w:val="left" w:pos="426"/>
        </w:tabs>
        <w:ind w:firstLine="426"/>
        <w:jc w:val="both"/>
        <w:rPr>
          <w:b/>
          <w:sz w:val="22"/>
          <w:szCs w:val="22"/>
          <w:lang w:eastAsia="ar-SA"/>
        </w:rPr>
      </w:pPr>
      <w:r w:rsidRPr="007B06FD">
        <w:rPr>
          <w:rFonts w:eastAsia="Arial"/>
          <w:b/>
          <w:sz w:val="22"/>
          <w:szCs w:val="22"/>
          <w:lang w:eastAsia="ar-SA"/>
        </w:rPr>
        <w:t>3.2. Исполнитель вправе:</w:t>
      </w:r>
    </w:p>
    <w:p w:rsidR="007B06FD" w:rsidRPr="007B06FD" w:rsidRDefault="007B06FD" w:rsidP="007B06FD">
      <w:pPr>
        <w:tabs>
          <w:tab w:val="left" w:pos="426"/>
        </w:tabs>
        <w:autoSpaceDE w:val="0"/>
        <w:autoSpaceDN w:val="0"/>
        <w:adjustRightInd w:val="0"/>
        <w:ind w:firstLine="426"/>
        <w:jc w:val="both"/>
        <w:rPr>
          <w:rFonts w:eastAsia="Arial"/>
          <w:sz w:val="22"/>
          <w:szCs w:val="22"/>
          <w:lang w:eastAsia="ar-SA"/>
        </w:rPr>
      </w:pPr>
      <w:r w:rsidRPr="007B06FD">
        <w:rPr>
          <w:rFonts w:eastAsia="Arial"/>
          <w:sz w:val="22"/>
          <w:szCs w:val="22"/>
          <w:lang w:eastAsia="ar-SA"/>
        </w:rPr>
        <w:t>3.2.1. Запрашивать у Заказчика информацию, необходимую для оказания услуг по настоящему Договору.</w:t>
      </w:r>
    </w:p>
    <w:p w:rsidR="007B06FD" w:rsidRPr="007B06FD" w:rsidRDefault="007B06FD" w:rsidP="007B06FD">
      <w:pPr>
        <w:tabs>
          <w:tab w:val="left" w:pos="426"/>
        </w:tabs>
        <w:autoSpaceDE w:val="0"/>
        <w:autoSpaceDN w:val="0"/>
        <w:adjustRightInd w:val="0"/>
        <w:ind w:firstLine="426"/>
        <w:jc w:val="both"/>
        <w:rPr>
          <w:rFonts w:eastAsia="Arial"/>
          <w:sz w:val="22"/>
          <w:szCs w:val="22"/>
          <w:lang w:eastAsia="ar-SA"/>
        </w:rPr>
      </w:pPr>
      <w:r w:rsidRPr="007B06FD">
        <w:rPr>
          <w:rFonts w:eastAsia="Arial"/>
          <w:sz w:val="22"/>
          <w:szCs w:val="22"/>
          <w:lang w:eastAsia="ar-SA"/>
        </w:rPr>
        <w:lastRenderedPageBreak/>
        <w:t>3.2.</w:t>
      </w:r>
      <w:r w:rsidR="0083522D">
        <w:rPr>
          <w:rFonts w:eastAsia="Arial"/>
          <w:sz w:val="22"/>
          <w:szCs w:val="22"/>
          <w:lang w:eastAsia="ar-SA"/>
        </w:rPr>
        <w:t>2</w:t>
      </w:r>
      <w:r w:rsidRPr="007B06FD">
        <w:rPr>
          <w:rFonts w:eastAsia="Arial"/>
          <w:sz w:val="22"/>
          <w:szCs w:val="22"/>
          <w:lang w:eastAsia="ar-SA"/>
        </w:rPr>
        <w:t xml:space="preserve">. Требовать своевременной оплаты на условиях, установленных Договором, надлежащим образом оказанных и принятых Заказчиком. </w:t>
      </w:r>
    </w:p>
    <w:p w:rsidR="007B06FD" w:rsidRPr="007B06FD" w:rsidRDefault="007B06FD" w:rsidP="007B06FD">
      <w:pPr>
        <w:tabs>
          <w:tab w:val="left" w:pos="284"/>
          <w:tab w:val="left" w:pos="426"/>
        </w:tabs>
        <w:suppressAutoHyphens/>
        <w:autoSpaceDE w:val="0"/>
        <w:autoSpaceDN w:val="0"/>
        <w:adjustRightInd w:val="0"/>
        <w:ind w:firstLine="426"/>
        <w:jc w:val="both"/>
        <w:rPr>
          <w:rFonts w:eastAsia="Arial"/>
          <w:b/>
          <w:sz w:val="22"/>
          <w:szCs w:val="22"/>
          <w:lang w:eastAsia="ar-SA"/>
        </w:rPr>
      </w:pPr>
      <w:r w:rsidRPr="007B06FD">
        <w:rPr>
          <w:rFonts w:eastAsia="Arial"/>
          <w:b/>
          <w:sz w:val="22"/>
          <w:szCs w:val="22"/>
          <w:lang w:eastAsia="ar-SA"/>
        </w:rPr>
        <w:t>3.3. Заказчик обязуется:</w:t>
      </w:r>
    </w:p>
    <w:p w:rsidR="007B06FD" w:rsidRPr="008D52BD" w:rsidRDefault="007B06FD" w:rsidP="007B06FD">
      <w:pPr>
        <w:tabs>
          <w:tab w:val="left" w:pos="426"/>
        </w:tabs>
        <w:autoSpaceDE w:val="0"/>
        <w:autoSpaceDN w:val="0"/>
        <w:adjustRightInd w:val="0"/>
        <w:ind w:firstLine="426"/>
        <w:jc w:val="both"/>
        <w:rPr>
          <w:rFonts w:eastAsia="Arial"/>
          <w:sz w:val="22"/>
          <w:szCs w:val="22"/>
          <w:lang w:eastAsia="ar-SA"/>
        </w:rPr>
      </w:pPr>
      <w:r w:rsidRPr="008D52BD">
        <w:rPr>
          <w:rFonts w:eastAsia="Arial"/>
          <w:sz w:val="22"/>
          <w:szCs w:val="22"/>
          <w:lang w:eastAsia="ar-SA"/>
        </w:rPr>
        <w:t xml:space="preserve">3.3.1. Подготовить и передать Исполнителю </w:t>
      </w:r>
      <w:r w:rsidR="00894B3E" w:rsidRPr="008D52BD">
        <w:rPr>
          <w:rFonts w:eastAsia="Arial"/>
          <w:sz w:val="22"/>
          <w:szCs w:val="22"/>
          <w:lang w:eastAsia="ar-SA"/>
        </w:rPr>
        <w:t>огнетушители</w:t>
      </w:r>
      <w:r w:rsidRPr="008D52BD">
        <w:rPr>
          <w:rFonts w:eastAsia="Arial"/>
          <w:sz w:val="22"/>
          <w:szCs w:val="22"/>
          <w:lang w:eastAsia="ar-SA"/>
        </w:rPr>
        <w:t xml:space="preserve"> для оказания услуг по Заявке в согласованную дату и время</w:t>
      </w:r>
      <w:r w:rsidR="008D52BD" w:rsidRPr="008D52BD">
        <w:rPr>
          <w:rFonts w:eastAsia="Arial"/>
          <w:sz w:val="22"/>
          <w:szCs w:val="22"/>
          <w:lang w:eastAsia="ar-SA"/>
        </w:rPr>
        <w:t xml:space="preserve"> по акту приема-передачи</w:t>
      </w:r>
      <w:r w:rsidRPr="008D52BD">
        <w:rPr>
          <w:rFonts w:eastAsia="Arial"/>
          <w:sz w:val="22"/>
          <w:szCs w:val="22"/>
          <w:lang w:eastAsia="ar-SA"/>
        </w:rPr>
        <w:t>.</w:t>
      </w:r>
    </w:p>
    <w:p w:rsidR="007B06FD" w:rsidRPr="007B06FD" w:rsidRDefault="007B06FD" w:rsidP="007B06FD">
      <w:pPr>
        <w:tabs>
          <w:tab w:val="left" w:pos="426"/>
        </w:tabs>
        <w:autoSpaceDE w:val="0"/>
        <w:autoSpaceDN w:val="0"/>
        <w:adjustRightInd w:val="0"/>
        <w:ind w:firstLine="426"/>
        <w:jc w:val="both"/>
        <w:rPr>
          <w:rFonts w:eastAsia="Arial"/>
          <w:sz w:val="22"/>
          <w:szCs w:val="22"/>
          <w:lang w:eastAsia="ar-SA"/>
        </w:rPr>
      </w:pPr>
      <w:r w:rsidRPr="007B06FD">
        <w:rPr>
          <w:rFonts w:eastAsia="Arial"/>
          <w:sz w:val="22"/>
          <w:szCs w:val="22"/>
          <w:lang w:eastAsia="ar-SA"/>
        </w:rPr>
        <w:t xml:space="preserve">3.3.2. Выполнять все правила хранения и эксплуатации, </w:t>
      </w:r>
      <w:r w:rsidR="00894B3E">
        <w:rPr>
          <w:rFonts w:eastAsia="Arial"/>
          <w:sz w:val="22"/>
          <w:szCs w:val="22"/>
          <w:lang w:eastAsia="ar-SA"/>
        </w:rPr>
        <w:t>перезаряженных огнетушителей</w:t>
      </w:r>
      <w:r w:rsidRPr="007B06FD">
        <w:rPr>
          <w:rFonts w:eastAsia="Arial"/>
          <w:sz w:val="22"/>
          <w:szCs w:val="22"/>
          <w:lang w:eastAsia="ar-SA"/>
        </w:rPr>
        <w:t xml:space="preserve">, использовать </w:t>
      </w:r>
      <w:r w:rsidR="00894B3E">
        <w:rPr>
          <w:rFonts w:eastAsia="Arial"/>
          <w:sz w:val="22"/>
          <w:szCs w:val="22"/>
          <w:lang w:eastAsia="ar-SA"/>
        </w:rPr>
        <w:t>огнетушители</w:t>
      </w:r>
      <w:r w:rsidRPr="007B06FD">
        <w:rPr>
          <w:rFonts w:eastAsia="Arial"/>
          <w:sz w:val="22"/>
          <w:szCs w:val="22"/>
          <w:lang w:eastAsia="ar-SA"/>
        </w:rPr>
        <w:t xml:space="preserve"> только по их прямому назначению.</w:t>
      </w:r>
    </w:p>
    <w:p w:rsidR="007B06FD" w:rsidRPr="007B06FD" w:rsidRDefault="007B06FD" w:rsidP="007B06FD">
      <w:pPr>
        <w:tabs>
          <w:tab w:val="left" w:pos="426"/>
        </w:tabs>
        <w:autoSpaceDE w:val="0"/>
        <w:autoSpaceDN w:val="0"/>
        <w:adjustRightInd w:val="0"/>
        <w:ind w:firstLine="426"/>
        <w:jc w:val="both"/>
        <w:rPr>
          <w:rFonts w:eastAsia="Arial"/>
          <w:sz w:val="22"/>
          <w:szCs w:val="22"/>
          <w:lang w:eastAsia="ar-SA"/>
        </w:rPr>
      </w:pPr>
      <w:r w:rsidRPr="007B06FD">
        <w:rPr>
          <w:rFonts w:eastAsia="Arial"/>
          <w:sz w:val="22"/>
          <w:szCs w:val="22"/>
          <w:lang w:eastAsia="ar-SA"/>
        </w:rPr>
        <w:t>3.3.3. Производить оплату оказанных услуг Исполнителем по настоящему Договору в размере и порядке, определенном в разделе 4 настоящего Договора.</w:t>
      </w:r>
    </w:p>
    <w:p w:rsidR="007B06FD" w:rsidRPr="007B06FD" w:rsidRDefault="007B06FD" w:rsidP="007B06FD">
      <w:pPr>
        <w:tabs>
          <w:tab w:val="left" w:pos="426"/>
        </w:tabs>
        <w:autoSpaceDE w:val="0"/>
        <w:autoSpaceDN w:val="0"/>
        <w:adjustRightInd w:val="0"/>
        <w:ind w:firstLine="426"/>
        <w:jc w:val="both"/>
        <w:rPr>
          <w:rFonts w:eastAsia="Calibri"/>
          <w:sz w:val="22"/>
          <w:szCs w:val="22"/>
          <w:lang w:eastAsia="en-US"/>
        </w:rPr>
      </w:pPr>
      <w:r w:rsidRPr="007B06FD">
        <w:rPr>
          <w:rFonts w:eastAsia="Arial"/>
          <w:sz w:val="22"/>
          <w:szCs w:val="22"/>
          <w:lang w:eastAsia="ar-SA"/>
        </w:rPr>
        <w:t>3.3.4. Принять услуги, предусмотренные настоящим Договором, в порядке, определенном в разделе 5 настоящего Договора.</w:t>
      </w:r>
    </w:p>
    <w:p w:rsidR="007B06FD" w:rsidRPr="007B06FD" w:rsidRDefault="007B06FD" w:rsidP="007B06FD">
      <w:pPr>
        <w:tabs>
          <w:tab w:val="left" w:pos="284"/>
          <w:tab w:val="left" w:pos="426"/>
        </w:tabs>
        <w:suppressAutoHyphens/>
        <w:autoSpaceDE w:val="0"/>
        <w:autoSpaceDN w:val="0"/>
        <w:adjustRightInd w:val="0"/>
        <w:ind w:firstLine="426"/>
        <w:jc w:val="both"/>
        <w:rPr>
          <w:rFonts w:eastAsia="Arial"/>
          <w:b/>
          <w:sz w:val="22"/>
          <w:szCs w:val="22"/>
          <w:lang w:eastAsia="ar-SA"/>
        </w:rPr>
      </w:pPr>
      <w:r w:rsidRPr="007B06FD">
        <w:rPr>
          <w:rFonts w:eastAsia="Arial"/>
          <w:b/>
          <w:sz w:val="22"/>
          <w:szCs w:val="22"/>
          <w:lang w:eastAsia="ar-SA"/>
        </w:rPr>
        <w:t>3.4. Заказчик вправе:</w:t>
      </w:r>
    </w:p>
    <w:p w:rsidR="007B06FD" w:rsidRPr="007B06FD" w:rsidRDefault="007B06FD" w:rsidP="007B06FD">
      <w:pPr>
        <w:tabs>
          <w:tab w:val="left" w:pos="426"/>
        </w:tabs>
        <w:autoSpaceDE w:val="0"/>
        <w:autoSpaceDN w:val="0"/>
        <w:adjustRightInd w:val="0"/>
        <w:ind w:firstLine="426"/>
        <w:jc w:val="both"/>
        <w:rPr>
          <w:rFonts w:eastAsia="Arial"/>
          <w:sz w:val="22"/>
          <w:szCs w:val="22"/>
          <w:lang w:eastAsia="ar-SA"/>
        </w:rPr>
      </w:pPr>
      <w:r w:rsidRPr="007B06FD">
        <w:rPr>
          <w:rFonts w:eastAsia="Arial"/>
          <w:sz w:val="22"/>
          <w:szCs w:val="22"/>
          <w:lang w:eastAsia="ar-SA"/>
        </w:rPr>
        <w:t>3.4.1. Требовать от Исполнителя надлежащего исполнения настоящего Договора.</w:t>
      </w:r>
    </w:p>
    <w:p w:rsidR="007B06FD" w:rsidRPr="007B06FD" w:rsidRDefault="007B06FD" w:rsidP="007B06FD">
      <w:pPr>
        <w:tabs>
          <w:tab w:val="left" w:pos="426"/>
        </w:tabs>
        <w:autoSpaceDE w:val="0"/>
        <w:autoSpaceDN w:val="0"/>
        <w:adjustRightInd w:val="0"/>
        <w:ind w:firstLine="426"/>
        <w:jc w:val="both"/>
        <w:rPr>
          <w:rFonts w:eastAsia="Arial"/>
          <w:sz w:val="22"/>
          <w:szCs w:val="22"/>
          <w:lang w:eastAsia="ar-SA"/>
        </w:rPr>
      </w:pPr>
      <w:r w:rsidRPr="007B06FD">
        <w:rPr>
          <w:rFonts w:eastAsia="Arial"/>
          <w:sz w:val="22"/>
          <w:szCs w:val="22"/>
          <w:lang w:eastAsia="ar-SA"/>
        </w:rPr>
        <w:t>3.4.2. Проверять ход и качество оказания услуг Исполнителем, не вмешиваясь в его деятельность, в том числе запрашивать и получать информацию, документы, письменные и устные разъяснения Исполнителя о ходе оказания услуг.</w:t>
      </w:r>
    </w:p>
    <w:p w:rsidR="007B06FD" w:rsidRPr="007B06FD" w:rsidRDefault="007B06FD" w:rsidP="007B06FD">
      <w:pPr>
        <w:tabs>
          <w:tab w:val="left" w:pos="284"/>
          <w:tab w:val="left" w:pos="426"/>
        </w:tabs>
        <w:suppressAutoHyphens/>
        <w:autoSpaceDE w:val="0"/>
        <w:autoSpaceDN w:val="0"/>
        <w:adjustRightInd w:val="0"/>
        <w:ind w:firstLine="426"/>
        <w:jc w:val="center"/>
        <w:rPr>
          <w:rFonts w:eastAsia="Arial"/>
          <w:b/>
          <w:sz w:val="22"/>
          <w:szCs w:val="22"/>
          <w:lang w:eastAsia="ar-SA"/>
        </w:rPr>
      </w:pPr>
    </w:p>
    <w:p w:rsidR="007B06FD" w:rsidRPr="007B06FD" w:rsidRDefault="007B06FD" w:rsidP="007B06FD">
      <w:pPr>
        <w:tabs>
          <w:tab w:val="left" w:pos="284"/>
          <w:tab w:val="left" w:pos="426"/>
        </w:tabs>
        <w:suppressAutoHyphens/>
        <w:autoSpaceDE w:val="0"/>
        <w:autoSpaceDN w:val="0"/>
        <w:adjustRightInd w:val="0"/>
        <w:ind w:firstLine="426"/>
        <w:jc w:val="center"/>
        <w:rPr>
          <w:rFonts w:eastAsia="Arial"/>
          <w:b/>
          <w:sz w:val="22"/>
          <w:szCs w:val="22"/>
          <w:lang w:eastAsia="ar-SA"/>
        </w:rPr>
      </w:pPr>
      <w:r w:rsidRPr="007B06FD">
        <w:rPr>
          <w:rFonts w:eastAsia="Arial"/>
          <w:b/>
          <w:sz w:val="22"/>
          <w:szCs w:val="22"/>
          <w:lang w:eastAsia="ar-SA"/>
        </w:rPr>
        <w:t>4. ЦЕНА ДОГОВОРА И ПОРЯДОК РАСЧЕТОВ</w:t>
      </w:r>
    </w:p>
    <w:p w:rsidR="00894B3E" w:rsidRPr="00894B3E" w:rsidRDefault="00894B3E" w:rsidP="00894B3E">
      <w:pPr>
        <w:pStyle w:val="af1"/>
        <w:ind w:left="0" w:firstLine="426"/>
        <w:jc w:val="both"/>
        <w:rPr>
          <w:sz w:val="22"/>
          <w:szCs w:val="22"/>
        </w:rPr>
      </w:pPr>
      <w:r w:rsidRPr="00894B3E">
        <w:rPr>
          <w:sz w:val="22"/>
          <w:szCs w:val="22"/>
        </w:rPr>
        <w:t>4.1.</w:t>
      </w:r>
      <w:r>
        <w:rPr>
          <w:sz w:val="22"/>
          <w:szCs w:val="22"/>
        </w:rPr>
        <w:t xml:space="preserve"> </w:t>
      </w:r>
      <w:r w:rsidRPr="00894B3E">
        <w:rPr>
          <w:sz w:val="22"/>
          <w:szCs w:val="22"/>
        </w:rPr>
        <w:t xml:space="preserve">Общая сумма по настоящему договору на оказание услуг по </w:t>
      </w:r>
      <w:r>
        <w:rPr>
          <w:sz w:val="22"/>
          <w:szCs w:val="22"/>
        </w:rPr>
        <w:t>перезарядке огнетушителей</w:t>
      </w:r>
      <w:r w:rsidRPr="00894B3E">
        <w:rPr>
          <w:sz w:val="22"/>
          <w:szCs w:val="22"/>
        </w:rPr>
        <w:t xml:space="preserve"> составляет</w:t>
      </w:r>
      <w:r w:rsidRPr="00894B3E">
        <w:rPr>
          <w:b/>
          <w:sz w:val="22"/>
          <w:szCs w:val="22"/>
        </w:rPr>
        <w:t xml:space="preserve"> </w:t>
      </w:r>
      <w:r w:rsidRPr="00894B3E">
        <w:rPr>
          <w:sz w:val="22"/>
          <w:szCs w:val="22"/>
        </w:rPr>
        <w:t>_______________ ( _______________ ) рублей ________ копеек</w:t>
      </w:r>
      <w:r w:rsidRPr="00894B3E">
        <w:rPr>
          <w:rFonts w:eastAsia="Calibri"/>
          <w:sz w:val="22"/>
          <w:szCs w:val="22"/>
        </w:rPr>
        <w:t xml:space="preserve">, в том числе НДС/НДС не предусмотрен. </w:t>
      </w:r>
    </w:p>
    <w:p w:rsidR="00894B3E" w:rsidRPr="00894B3E" w:rsidRDefault="00894B3E" w:rsidP="00894B3E">
      <w:pPr>
        <w:pStyle w:val="af1"/>
        <w:ind w:left="0" w:firstLine="426"/>
        <w:jc w:val="both"/>
        <w:rPr>
          <w:rFonts w:eastAsia="Calibri"/>
          <w:bCs/>
          <w:sz w:val="22"/>
          <w:szCs w:val="22"/>
        </w:rPr>
      </w:pPr>
      <w:r w:rsidRPr="00894B3E">
        <w:rPr>
          <w:rFonts w:eastAsia="Calibri"/>
          <w:sz w:val="22"/>
          <w:szCs w:val="22"/>
        </w:rPr>
        <w:t>4.2.</w:t>
      </w:r>
      <w:r>
        <w:rPr>
          <w:rFonts w:eastAsia="Calibri"/>
          <w:sz w:val="22"/>
          <w:szCs w:val="22"/>
        </w:rPr>
        <w:t xml:space="preserve"> </w:t>
      </w:r>
      <w:r w:rsidRPr="00894B3E">
        <w:rPr>
          <w:sz w:val="22"/>
          <w:szCs w:val="22"/>
        </w:rPr>
        <w:t xml:space="preserve">В стоимость услуг включены </w:t>
      </w:r>
      <w:r w:rsidR="00C05773">
        <w:rPr>
          <w:sz w:val="22"/>
          <w:szCs w:val="22"/>
        </w:rPr>
        <w:t xml:space="preserve">все расходы Исполнителя в т.ч. </w:t>
      </w:r>
      <w:r w:rsidRPr="00894B3E">
        <w:rPr>
          <w:sz w:val="22"/>
          <w:szCs w:val="22"/>
        </w:rPr>
        <w:t>налог</w:t>
      </w:r>
      <w:r w:rsidR="00C05773">
        <w:rPr>
          <w:sz w:val="22"/>
          <w:szCs w:val="22"/>
        </w:rPr>
        <w:t>и</w:t>
      </w:r>
      <w:r w:rsidRPr="00894B3E">
        <w:rPr>
          <w:sz w:val="22"/>
          <w:szCs w:val="22"/>
        </w:rPr>
        <w:t>, сбор</w:t>
      </w:r>
      <w:r w:rsidR="00C05773">
        <w:rPr>
          <w:sz w:val="22"/>
          <w:szCs w:val="22"/>
        </w:rPr>
        <w:t>ы</w:t>
      </w:r>
      <w:r w:rsidRPr="00894B3E">
        <w:rPr>
          <w:sz w:val="22"/>
          <w:szCs w:val="22"/>
        </w:rPr>
        <w:t xml:space="preserve"> и други</w:t>
      </w:r>
      <w:r w:rsidR="00C05773">
        <w:rPr>
          <w:sz w:val="22"/>
          <w:szCs w:val="22"/>
        </w:rPr>
        <w:t>е</w:t>
      </w:r>
      <w:r w:rsidRPr="00894B3E">
        <w:rPr>
          <w:sz w:val="22"/>
          <w:szCs w:val="22"/>
        </w:rPr>
        <w:t xml:space="preserve"> обязательны</w:t>
      </w:r>
      <w:r w:rsidR="00C05773">
        <w:rPr>
          <w:sz w:val="22"/>
          <w:szCs w:val="22"/>
        </w:rPr>
        <w:t>е платежи</w:t>
      </w:r>
      <w:r w:rsidRPr="00894B3E">
        <w:rPr>
          <w:sz w:val="22"/>
          <w:szCs w:val="22"/>
        </w:rPr>
        <w:t>, связанны</w:t>
      </w:r>
      <w:r w:rsidR="00C05773">
        <w:rPr>
          <w:sz w:val="22"/>
          <w:szCs w:val="22"/>
        </w:rPr>
        <w:t>е</w:t>
      </w:r>
      <w:r w:rsidRPr="00894B3E">
        <w:rPr>
          <w:sz w:val="22"/>
          <w:szCs w:val="22"/>
        </w:rPr>
        <w:t xml:space="preserve"> с оказанием данн</w:t>
      </w:r>
      <w:r w:rsidR="00C05773">
        <w:rPr>
          <w:sz w:val="22"/>
          <w:szCs w:val="22"/>
        </w:rPr>
        <w:t>ых услуг</w:t>
      </w:r>
      <w:r w:rsidRPr="00894B3E">
        <w:rPr>
          <w:sz w:val="22"/>
          <w:szCs w:val="22"/>
        </w:rPr>
        <w:t xml:space="preserve">, установленные законодательством, а также любые иные расходы Исполнителя, связанные с исполнением настоящего </w:t>
      </w:r>
      <w:r w:rsidR="00FB7415">
        <w:rPr>
          <w:sz w:val="22"/>
          <w:szCs w:val="22"/>
        </w:rPr>
        <w:t>Д</w:t>
      </w:r>
      <w:r w:rsidRPr="00894B3E">
        <w:rPr>
          <w:sz w:val="22"/>
          <w:szCs w:val="22"/>
        </w:rPr>
        <w:t xml:space="preserve">оговора.  </w:t>
      </w:r>
    </w:p>
    <w:p w:rsidR="00894B3E" w:rsidRPr="00894B3E" w:rsidRDefault="00894B3E" w:rsidP="00894B3E">
      <w:pPr>
        <w:tabs>
          <w:tab w:val="left" w:pos="567"/>
          <w:tab w:val="left" w:pos="993"/>
        </w:tabs>
        <w:ind w:firstLine="426"/>
        <w:jc w:val="both"/>
        <w:rPr>
          <w:rFonts w:eastAsia="Calibri"/>
          <w:bCs/>
          <w:sz w:val="22"/>
          <w:szCs w:val="22"/>
        </w:rPr>
      </w:pPr>
      <w:r w:rsidRPr="00894B3E">
        <w:rPr>
          <w:rFonts w:eastAsia="Calibri"/>
          <w:bCs/>
          <w:sz w:val="22"/>
          <w:szCs w:val="22"/>
        </w:rPr>
        <w:t>4.3.</w:t>
      </w:r>
      <w:r>
        <w:rPr>
          <w:rFonts w:eastAsia="Calibri"/>
          <w:bCs/>
          <w:sz w:val="22"/>
          <w:szCs w:val="22"/>
        </w:rPr>
        <w:t xml:space="preserve"> </w:t>
      </w:r>
      <w:r w:rsidRPr="00894B3E">
        <w:rPr>
          <w:rFonts w:eastAsia="Calibri"/>
          <w:color w:val="000000"/>
          <w:sz w:val="22"/>
          <w:szCs w:val="22"/>
          <w:lang w:eastAsia="ar-SA"/>
        </w:rPr>
        <w:t xml:space="preserve">Оплата услуг по настоящему договору производится Заказчиком путем безналичного перечисления денежных средств на расчетный счет Исполнителя в течение 30 </w:t>
      </w:r>
      <w:r w:rsidR="00704522">
        <w:rPr>
          <w:rFonts w:eastAsia="Calibri"/>
          <w:color w:val="000000"/>
          <w:sz w:val="22"/>
          <w:szCs w:val="22"/>
          <w:lang w:eastAsia="ar-SA"/>
        </w:rPr>
        <w:t xml:space="preserve">(тридцати) </w:t>
      </w:r>
      <w:r w:rsidRPr="00894B3E">
        <w:rPr>
          <w:rFonts w:eastAsia="Calibri"/>
          <w:color w:val="000000"/>
          <w:sz w:val="22"/>
          <w:szCs w:val="22"/>
          <w:lang w:eastAsia="ar-SA"/>
        </w:rPr>
        <w:t xml:space="preserve">дней с момента предоставления счета, счета-фактуры, </w:t>
      </w:r>
      <w:r w:rsidRPr="00894B3E">
        <w:rPr>
          <w:rFonts w:eastAsia="Calibri"/>
          <w:sz w:val="22"/>
          <w:szCs w:val="22"/>
          <w:lang w:eastAsia="ar-SA"/>
        </w:rPr>
        <w:t xml:space="preserve">Акта выполненных </w:t>
      </w:r>
      <w:r w:rsidR="00C05773" w:rsidRPr="00894B3E">
        <w:rPr>
          <w:rFonts w:eastAsia="Calibri"/>
          <w:sz w:val="22"/>
          <w:szCs w:val="22"/>
          <w:lang w:eastAsia="ar-SA"/>
        </w:rPr>
        <w:t>работ</w:t>
      </w:r>
      <w:r w:rsidR="00C05773" w:rsidRPr="00C05773">
        <w:rPr>
          <w:rFonts w:eastAsia="Calibri"/>
          <w:sz w:val="22"/>
          <w:szCs w:val="22"/>
          <w:lang w:eastAsia="ar-SA"/>
        </w:rPr>
        <w:t>/</w:t>
      </w:r>
      <w:r w:rsidR="00C05773">
        <w:rPr>
          <w:rFonts w:eastAsia="Calibri"/>
          <w:sz w:val="22"/>
          <w:szCs w:val="22"/>
          <w:lang w:eastAsia="ar-SA"/>
        </w:rPr>
        <w:t>услуг</w:t>
      </w:r>
      <w:r w:rsidRPr="00894B3E">
        <w:rPr>
          <w:rFonts w:eastAsia="Calibri"/>
          <w:color w:val="000000"/>
          <w:sz w:val="22"/>
          <w:szCs w:val="22"/>
          <w:lang w:eastAsia="ar-SA"/>
        </w:rPr>
        <w:t>.</w:t>
      </w:r>
    </w:p>
    <w:p w:rsidR="00894B3E" w:rsidRPr="00894B3E" w:rsidRDefault="00894B3E" w:rsidP="00894B3E">
      <w:pPr>
        <w:tabs>
          <w:tab w:val="left" w:pos="567"/>
          <w:tab w:val="left" w:pos="993"/>
        </w:tabs>
        <w:ind w:firstLine="426"/>
        <w:jc w:val="both"/>
        <w:rPr>
          <w:rFonts w:eastAsia="Calibri"/>
          <w:sz w:val="22"/>
          <w:szCs w:val="22"/>
        </w:rPr>
      </w:pPr>
      <w:r w:rsidRPr="00894B3E">
        <w:rPr>
          <w:rFonts w:eastAsia="Calibri"/>
          <w:sz w:val="22"/>
          <w:szCs w:val="22"/>
        </w:rPr>
        <w:t>4.4.</w:t>
      </w:r>
      <w:r>
        <w:rPr>
          <w:rFonts w:eastAsia="Calibri"/>
          <w:sz w:val="22"/>
          <w:szCs w:val="22"/>
        </w:rPr>
        <w:t xml:space="preserve"> </w:t>
      </w:r>
      <w:r w:rsidRPr="00894B3E">
        <w:rPr>
          <w:rFonts w:eastAsia="Calibri"/>
          <w:sz w:val="22"/>
          <w:szCs w:val="22"/>
        </w:rPr>
        <w:t xml:space="preserve">Факт выполнения услуг, подтверждается актом </w:t>
      </w:r>
      <w:r w:rsidRPr="00894B3E">
        <w:rPr>
          <w:rFonts w:eastAsia="Calibri"/>
          <w:sz w:val="22"/>
          <w:szCs w:val="22"/>
          <w:lang w:eastAsia="ar-SA"/>
        </w:rPr>
        <w:t>выполненных работ</w:t>
      </w:r>
      <w:r w:rsidR="00C05773" w:rsidRPr="00C05773">
        <w:rPr>
          <w:rFonts w:eastAsia="Calibri"/>
          <w:sz w:val="22"/>
          <w:szCs w:val="22"/>
          <w:lang w:eastAsia="ar-SA"/>
        </w:rPr>
        <w:t>/</w:t>
      </w:r>
      <w:r w:rsidR="00C05773">
        <w:rPr>
          <w:rFonts w:eastAsia="Calibri"/>
          <w:sz w:val="22"/>
          <w:szCs w:val="22"/>
          <w:lang w:eastAsia="ar-SA"/>
        </w:rPr>
        <w:t>услуг</w:t>
      </w:r>
      <w:r w:rsidRPr="00894B3E">
        <w:rPr>
          <w:rFonts w:eastAsia="Calibri"/>
          <w:sz w:val="22"/>
          <w:szCs w:val="22"/>
          <w:lang w:eastAsia="ar-SA"/>
        </w:rPr>
        <w:t xml:space="preserve">, </w:t>
      </w:r>
      <w:r w:rsidRPr="00894B3E">
        <w:rPr>
          <w:rFonts w:eastAsia="Calibri"/>
          <w:sz w:val="22"/>
          <w:szCs w:val="22"/>
        </w:rPr>
        <w:t>подписанный сторонами и результатами заключения, переданными лицу, направленному Заказчиком.</w:t>
      </w:r>
    </w:p>
    <w:p w:rsidR="00894B3E" w:rsidRPr="00894B3E" w:rsidRDefault="00894B3E" w:rsidP="00894B3E">
      <w:pPr>
        <w:pStyle w:val="ae"/>
        <w:tabs>
          <w:tab w:val="left" w:pos="567"/>
          <w:tab w:val="left" w:pos="1134"/>
        </w:tabs>
        <w:ind w:firstLine="426"/>
        <w:jc w:val="both"/>
        <w:rPr>
          <w:rFonts w:ascii="Times New Roman" w:hAnsi="Times New Roman"/>
          <w:color w:val="000000"/>
        </w:rPr>
      </w:pPr>
      <w:r w:rsidRPr="00894B3E">
        <w:rPr>
          <w:rFonts w:ascii="Times New Roman" w:hAnsi="Times New Roman"/>
          <w:color w:val="000000"/>
        </w:rPr>
        <w:t>4.5. По соглашению сторон возможно изменение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7B06FD" w:rsidRPr="007B06FD" w:rsidRDefault="007B06FD" w:rsidP="007B06FD">
      <w:pPr>
        <w:tabs>
          <w:tab w:val="left" w:pos="284"/>
          <w:tab w:val="left" w:pos="426"/>
        </w:tabs>
        <w:suppressAutoHyphens/>
        <w:autoSpaceDE w:val="0"/>
        <w:autoSpaceDN w:val="0"/>
        <w:adjustRightInd w:val="0"/>
        <w:ind w:firstLine="426"/>
        <w:jc w:val="both"/>
        <w:rPr>
          <w:rFonts w:eastAsia="Arial"/>
          <w:sz w:val="22"/>
          <w:szCs w:val="22"/>
          <w:lang w:eastAsia="ar-SA"/>
        </w:rPr>
      </w:pPr>
    </w:p>
    <w:p w:rsidR="007B06FD" w:rsidRDefault="007B06FD" w:rsidP="007B06FD">
      <w:pPr>
        <w:tabs>
          <w:tab w:val="left" w:pos="284"/>
          <w:tab w:val="left" w:pos="426"/>
        </w:tabs>
        <w:suppressAutoHyphens/>
        <w:autoSpaceDE w:val="0"/>
        <w:autoSpaceDN w:val="0"/>
        <w:adjustRightInd w:val="0"/>
        <w:ind w:firstLine="426"/>
        <w:jc w:val="center"/>
        <w:rPr>
          <w:rFonts w:eastAsia="Arial"/>
          <w:b/>
          <w:sz w:val="22"/>
          <w:szCs w:val="22"/>
          <w:lang w:eastAsia="ar-SA"/>
        </w:rPr>
      </w:pPr>
      <w:r w:rsidRPr="007B06FD">
        <w:rPr>
          <w:rFonts w:eastAsia="Arial"/>
          <w:b/>
          <w:sz w:val="22"/>
          <w:szCs w:val="22"/>
          <w:lang w:eastAsia="ar-SA"/>
        </w:rPr>
        <w:t>5. ПОРЯДОК СДАЧИ-ПРИЕМКИ УСЛУГ</w:t>
      </w:r>
    </w:p>
    <w:p w:rsidR="00C05773" w:rsidRPr="00C05773" w:rsidRDefault="00C05773" w:rsidP="00C05773">
      <w:pPr>
        <w:ind w:firstLine="426"/>
        <w:jc w:val="both"/>
        <w:rPr>
          <w:color w:val="000000"/>
          <w:sz w:val="22"/>
          <w:szCs w:val="22"/>
        </w:rPr>
      </w:pPr>
      <w:r>
        <w:rPr>
          <w:sz w:val="22"/>
          <w:szCs w:val="22"/>
        </w:rPr>
        <w:t xml:space="preserve">5.1. </w:t>
      </w:r>
      <w:r w:rsidRPr="00C05773">
        <w:rPr>
          <w:sz w:val="22"/>
          <w:szCs w:val="22"/>
        </w:rPr>
        <w:t xml:space="preserve">Не позднее одного рабочего дня, следующего за днем окончания выполнения </w:t>
      </w:r>
      <w:r w:rsidRPr="00894B3E">
        <w:rPr>
          <w:rFonts w:eastAsia="Calibri"/>
          <w:sz w:val="22"/>
          <w:szCs w:val="22"/>
          <w:lang w:eastAsia="ar-SA"/>
        </w:rPr>
        <w:t>работ</w:t>
      </w:r>
      <w:r w:rsidRPr="00C05773">
        <w:rPr>
          <w:rFonts w:eastAsia="Calibri"/>
          <w:sz w:val="22"/>
          <w:szCs w:val="22"/>
          <w:lang w:eastAsia="ar-SA"/>
        </w:rPr>
        <w:t>/</w:t>
      </w:r>
      <w:r>
        <w:rPr>
          <w:rFonts w:eastAsia="Calibri"/>
          <w:sz w:val="22"/>
          <w:szCs w:val="22"/>
          <w:lang w:eastAsia="ar-SA"/>
        </w:rPr>
        <w:t>услуг</w:t>
      </w:r>
      <w:r w:rsidRPr="00C05773">
        <w:rPr>
          <w:sz w:val="22"/>
          <w:szCs w:val="22"/>
        </w:rPr>
        <w:t>, Исполнитель предоставляет Заказчику комп</w:t>
      </w:r>
      <w:r w:rsidRPr="00C05773">
        <w:rPr>
          <w:color w:val="000000"/>
          <w:sz w:val="22"/>
          <w:szCs w:val="22"/>
        </w:rPr>
        <w:t xml:space="preserve">лект документации: счет/счет-фактуру и акт выполненных </w:t>
      </w:r>
      <w:r w:rsidRPr="00894B3E">
        <w:rPr>
          <w:rFonts w:eastAsia="Calibri"/>
          <w:sz w:val="22"/>
          <w:szCs w:val="22"/>
          <w:lang w:eastAsia="ar-SA"/>
        </w:rPr>
        <w:t>работ</w:t>
      </w:r>
      <w:r w:rsidRPr="00C05773">
        <w:rPr>
          <w:rFonts w:eastAsia="Calibri"/>
          <w:sz w:val="22"/>
          <w:szCs w:val="22"/>
          <w:lang w:eastAsia="ar-SA"/>
        </w:rPr>
        <w:t>/</w:t>
      </w:r>
      <w:r>
        <w:rPr>
          <w:rFonts w:eastAsia="Calibri"/>
          <w:sz w:val="22"/>
          <w:szCs w:val="22"/>
          <w:lang w:eastAsia="ar-SA"/>
        </w:rPr>
        <w:t>услуг</w:t>
      </w:r>
      <w:r w:rsidRPr="00C05773">
        <w:rPr>
          <w:color w:val="000000"/>
          <w:sz w:val="22"/>
          <w:szCs w:val="22"/>
        </w:rPr>
        <w:t xml:space="preserve">, подписанный </w:t>
      </w:r>
      <w:r>
        <w:rPr>
          <w:color w:val="000000"/>
          <w:sz w:val="22"/>
          <w:szCs w:val="22"/>
        </w:rPr>
        <w:t>Исполнителем</w:t>
      </w:r>
      <w:r w:rsidRPr="00C05773">
        <w:rPr>
          <w:color w:val="000000"/>
          <w:sz w:val="22"/>
          <w:szCs w:val="22"/>
        </w:rPr>
        <w:t xml:space="preserve"> в 2 (двух) экземплярах. </w:t>
      </w:r>
    </w:p>
    <w:p w:rsidR="00C05773" w:rsidRDefault="00C05773" w:rsidP="00C05773">
      <w:pPr>
        <w:ind w:firstLine="426"/>
        <w:jc w:val="both"/>
        <w:rPr>
          <w:sz w:val="22"/>
          <w:szCs w:val="22"/>
        </w:rPr>
      </w:pPr>
      <w:r>
        <w:rPr>
          <w:sz w:val="22"/>
          <w:szCs w:val="22"/>
        </w:rPr>
        <w:t>5</w:t>
      </w:r>
      <w:r w:rsidRPr="00C05773">
        <w:rPr>
          <w:sz w:val="22"/>
          <w:szCs w:val="22"/>
        </w:rPr>
        <w:t xml:space="preserve">.2. Не позднее </w:t>
      </w:r>
      <w:r>
        <w:rPr>
          <w:sz w:val="22"/>
          <w:szCs w:val="22"/>
        </w:rPr>
        <w:t>5</w:t>
      </w:r>
      <w:r w:rsidRPr="00C05773">
        <w:rPr>
          <w:sz w:val="22"/>
          <w:szCs w:val="22"/>
        </w:rPr>
        <w:t xml:space="preserve"> (</w:t>
      </w:r>
      <w:r>
        <w:rPr>
          <w:sz w:val="22"/>
          <w:szCs w:val="22"/>
        </w:rPr>
        <w:t>пяти</w:t>
      </w:r>
      <w:r w:rsidRPr="00C05773">
        <w:rPr>
          <w:sz w:val="22"/>
          <w:szCs w:val="22"/>
        </w:rPr>
        <w:t xml:space="preserve">) рабочих дней после получения от Исполнителя документов, указанных в пункте </w:t>
      </w:r>
      <w:r>
        <w:rPr>
          <w:sz w:val="22"/>
          <w:szCs w:val="22"/>
        </w:rPr>
        <w:t>5</w:t>
      </w:r>
      <w:r w:rsidRPr="00C05773">
        <w:rPr>
          <w:sz w:val="22"/>
          <w:szCs w:val="22"/>
        </w:rPr>
        <w:t xml:space="preserve">.1. настоящего </w:t>
      </w:r>
      <w:r>
        <w:rPr>
          <w:sz w:val="22"/>
          <w:szCs w:val="22"/>
        </w:rPr>
        <w:t>договора</w:t>
      </w:r>
      <w:r w:rsidRPr="00C05773">
        <w:rPr>
          <w:sz w:val="22"/>
          <w:szCs w:val="22"/>
        </w:rPr>
        <w:t xml:space="preserve">, Заказчик осуществляет приемку выполненных </w:t>
      </w:r>
      <w:r w:rsidRPr="00894B3E">
        <w:rPr>
          <w:rFonts w:eastAsia="Calibri"/>
          <w:sz w:val="22"/>
          <w:szCs w:val="22"/>
          <w:lang w:eastAsia="ar-SA"/>
        </w:rPr>
        <w:t>работ</w:t>
      </w:r>
      <w:r w:rsidRPr="00C05773">
        <w:rPr>
          <w:rFonts w:eastAsia="Calibri"/>
          <w:sz w:val="22"/>
          <w:szCs w:val="22"/>
          <w:lang w:eastAsia="ar-SA"/>
        </w:rPr>
        <w:t>/</w:t>
      </w:r>
      <w:r>
        <w:rPr>
          <w:rFonts w:eastAsia="Calibri"/>
          <w:sz w:val="22"/>
          <w:szCs w:val="22"/>
          <w:lang w:eastAsia="ar-SA"/>
        </w:rPr>
        <w:t>услуг</w:t>
      </w:r>
      <w:r w:rsidRPr="00C05773">
        <w:rPr>
          <w:sz w:val="22"/>
          <w:szCs w:val="22"/>
        </w:rPr>
        <w:t xml:space="preserve"> на предмет их соответствия объему, качеству, требованиям, изложенным в </w:t>
      </w:r>
      <w:r>
        <w:rPr>
          <w:sz w:val="22"/>
          <w:szCs w:val="22"/>
        </w:rPr>
        <w:t>Техническом задании</w:t>
      </w:r>
      <w:r w:rsidRPr="00C05773">
        <w:rPr>
          <w:sz w:val="22"/>
          <w:szCs w:val="22"/>
        </w:rPr>
        <w:t xml:space="preserve">, и направляет Исполнителю подписанный Заказчиком 1 (один) экземпляр акта выполненных </w:t>
      </w:r>
      <w:r w:rsidRPr="00894B3E">
        <w:rPr>
          <w:rFonts w:eastAsia="Calibri"/>
          <w:sz w:val="22"/>
          <w:szCs w:val="22"/>
          <w:lang w:eastAsia="ar-SA"/>
        </w:rPr>
        <w:t>работ</w:t>
      </w:r>
      <w:r w:rsidRPr="00C05773">
        <w:rPr>
          <w:rFonts w:eastAsia="Calibri"/>
          <w:sz w:val="22"/>
          <w:szCs w:val="22"/>
          <w:lang w:eastAsia="ar-SA"/>
        </w:rPr>
        <w:t>/</w:t>
      </w:r>
      <w:r>
        <w:rPr>
          <w:rFonts w:eastAsia="Calibri"/>
          <w:sz w:val="22"/>
          <w:szCs w:val="22"/>
          <w:lang w:eastAsia="ar-SA"/>
        </w:rPr>
        <w:t>услуг</w:t>
      </w:r>
      <w:r w:rsidRPr="00C05773">
        <w:rPr>
          <w:sz w:val="22"/>
          <w:szCs w:val="22"/>
        </w:rPr>
        <w:t xml:space="preserve">, либо запрос о предоставлении разъяснений касательно результатов оказанных услуг, или мотивированный отказ от принятия результатов выполненных </w:t>
      </w:r>
      <w:r w:rsidRPr="00894B3E">
        <w:rPr>
          <w:rFonts w:eastAsia="Calibri"/>
          <w:sz w:val="22"/>
          <w:szCs w:val="22"/>
          <w:lang w:eastAsia="ar-SA"/>
        </w:rPr>
        <w:t>работ</w:t>
      </w:r>
      <w:r w:rsidRPr="00C05773">
        <w:rPr>
          <w:rFonts w:eastAsia="Calibri"/>
          <w:sz w:val="22"/>
          <w:szCs w:val="22"/>
          <w:lang w:eastAsia="ar-SA"/>
        </w:rPr>
        <w:t>/</w:t>
      </w:r>
      <w:r>
        <w:rPr>
          <w:rFonts w:eastAsia="Calibri"/>
          <w:sz w:val="22"/>
          <w:szCs w:val="22"/>
          <w:lang w:eastAsia="ar-SA"/>
        </w:rPr>
        <w:t>услуг</w:t>
      </w:r>
      <w:r w:rsidRPr="00C05773">
        <w:rPr>
          <w:sz w:val="22"/>
          <w:szCs w:val="22"/>
        </w:rPr>
        <w:t xml:space="preserve">, или акт с перечнем выявленных недостатков, необходимых доработок и сроков их устранения. В случае отказа Заказчика от принятия результатов выполненных </w:t>
      </w:r>
      <w:r w:rsidRPr="00894B3E">
        <w:rPr>
          <w:rFonts w:eastAsia="Calibri"/>
          <w:sz w:val="22"/>
          <w:szCs w:val="22"/>
          <w:lang w:eastAsia="ar-SA"/>
        </w:rPr>
        <w:t>работ</w:t>
      </w:r>
      <w:r w:rsidRPr="00C05773">
        <w:rPr>
          <w:rFonts w:eastAsia="Calibri"/>
          <w:sz w:val="22"/>
          <w:szCs w:val="22"/>
          <w:lang w:eastAsia="ar-SA"/>
        </w:rPr>
        <w:t>/</w:t>
      </w:r>
      <w:r>
        <w:rPr>
          <w:rFonts w:eastAsia="Calibri"/>
          <w:sz w:val="22"/>
          <w:szCs w:val="22"/>
          <w:lang w:eastAsia="ar-SA"/>
        </w:rPr>
        <w:t>услуг</w:t>
      </w:r>
      <w:r w:rsidRPr="00C05773">
        <w:rPr>
          <w:sz w:val="22"/>
          <w:szCs w:val="22"/>
        </w:rPr>
        <w:t xml:space="preserve"> в связи с необходимостью устранения недостатков и/или доработки результатов выполненных работ</w:t>
      </w:r>
      <w:r w:rsidR="00704522">
        <w:rPr>
          <w:sz w:val="22"/>
          <w:szCs w:val="22"/>
        </w:rPr>
        <w:t>, Исполнитель обязуется в течение 5 (пяти) календарных дней со дня получения акта</w:t>
      </w:r>
      <w:r w:rsidRPr="00C05773">
        <w:rPr>
          <w:sz w:val="22"/>
          <w:szCs w:val="22"/>
        </w:rPr>
        <w:t xml:space="preserve">, устранить указанные недостатки / произвести </w:t>
      </w:r>
      <w:r w:rsidRPr="00C05773">
        <w:rPr>
          <w:color w:val="000000"/>
          <w:sz w:val="22"/>
          <w:szCs w:val="22"/>
        </w:rPr>
        <w:t>доработки за свой счет.</w:t>
      </w:r>
    </w:p>
    <w:p w:rsidR="007B06FD" w:rsidRPr="00C05773" w:rsidRDefault="007B06FD" w:rsidP="00C05773">
      <w:pPr>
        <w:ind w:firstLine="426"/>
        <w:jc w:val="both"/>
        <w:rPr>
          <w:sz w:val="22"/>
          <w:szCs w:val="22"/>
        </w:rPr>
      </w:pPr>
      <w:r w:rsidRPr="007B06FD">
        <w:rPr>
          <w:rFonts w:eastAsia="Arial"/>
          <w:sz w:val="22"/>
          <w:szCs w:val="22"/>
          <w:lang w:eastAsia="ar-SA"/>
        </w:rPr>
        <w:t>5.</w:t>
      </w:r>
      <w:r w:rsidR="00C05773">
        <w:rPr>
          <w:rFonts w:eastAsia="Arial"/>
          <w:sz w:val="22"/>
          <w:szCs w:val="22"/>
          <w:lang w:eastAsia="ar-SA"/>
        </w:rPr>
        <w:t>3</w:t>
      </w:r>
      <w:r w:rsidRPr="007B06FD">
        <w:rPr>
          <w:rFonts w:eastAsia="Arial"/>
          <w:sz w:val="22"/>
          <w:szCs w:val="22"/>
          <w:lang w:eastAsia="ar-SA"/>
        </w:rPr>
        <w:t>. Приемка оказанных услуг после устранения замечаний/недостатков осуществляется сначала в порядке, предусмотренном настоящим разделом Договора.</w:t>
      </w:r>
    </w:p>
    <w:p w:rsidR="007B06FD" w:rsidRPr="007B06FD" w:rsidRDefault="007B06FD" w:rsidP="007B06FD">
      <w:pPr>
        <w:tabs>
          <w:tab w:val="left" w:pos="426"/>
        </w:tabs>
        <w:autoSpaceDE w:val="0"/>
        <w:autoSpaceDN w:val="0"/>
        <w:adjustRightInd w:val="0"/>
        <w:ind w:firstLine="426"/>
        <w:jc w:val="both"/>
        <w:rPr>
          <w:rFonts w:eastAsia="Arial"/>
          <w:sz w:val="22"/>
          <w:szCs w:val="22"/>
          <w:lang w:eastAsia="ar-SA"/>
        </w:rPr>
      </w:pPr>
    </w:p>
    <w:p w:rsidR="007B06FD" w:rsidRPr="007B06FD" w:rsidRDefault="007B06FD" w:rsidP="007B06FD">
      <w:pPr>
        <w:tabs>
          <w:tab w:val="left" w:pos="284"/>
          <w:tab w:val="left" w:pos="426"/>
        </w:tabs>
        <w:suppressAutoHyphens/>
        <w:autoSpaceDE w:val="0"/>
        <w:autoSpaceDN w:val="0"/>
        <w:adjustRightInd w:val="0"/>
        <w:ind w:firstLine="426"/>
        <w:jc w:val="center"/>
        <w:rPr>
          <w:rFonts w:eastAsia="Arial"/>
          <w:b/>
          <w:sz w:val="22"/>
          <w:szCs w:val="22"/>
          <w:lang w:eastAsia="ar-SA"/>
        </w:rPr>
      </w:pPr>
      <w:r w:rsidRPr="007B06FD">
        <w:rPr>
          <w:rFonts w:eastAsia="Arial"/>
          <w:b/>
          <w:sz w:val="22"/>
          <w:szCs w:val="22"/>
          <w:lang w:eastAsia="ar-SA"/>
        </w:rPr>
        <w:t>6. ГАРАНТИИ</w:t>
      </w:r>
    </w:p>
    <w:p w:rsidR="0070767E" w:rsidRPr="0070767E" w:rsidRDefault="0070767E" w:rsidP="0070767E">
      <w:pPr>
        <w:ind w:firstLine="425"/>
        <w:jc w:val="both"/>
        <w:rPr>
          <w:sz w:val="22"/>
          <w:szCs w:val="22"/>
        </w:rPr>
      </w:pPr>
      <w:r w:rsidRPr="0070767E">
        <w:rPr>
          <w:sz w:val="22"/>
          <w:szCs w:val="22"/>
        </w:rPr>
        <w:t>6.1.</w:t>
      </w:r>
      <w:r w:rsidRPr="0070767E">
        <w:rPr>
          <w:b/>
          <w:sz w:val="22"/>
          <w:szCs w:val="22"/>
        </w:rPr>
        <w:t xml:space="preserve"> </w:t>
      </w:r>
      <w:r w:rsidRPr="0070767E">
        <w:rPr>
          <w:sz w:val="22"/>
          <w:szCs w:val="22"/>
        </w:rPr>
        <w:t xml:space="preserve">Исполнитель гарантирует качество и количество оказанных услуг в соответствии с требованиями, указанными настоящем </w:t>
      </w:r>
      <w:r>
        <w:rPr>
          <w:sz w:val="22"/>
          <w:szCs w:val="22"/>
        </w:rPr>
        <w:t>Договоре</w:t>
      </w:r>
      <w:r w:rsidRPr="0070767E">
        <w:rPr>
          <w:sz w:val="22"/>
          <w:szCs w:val="22"/>
        </w:rPr>
        <w:t xml:space="preserve">. </w:t>
      </w:r>
    </w:p>
    <w:p w:rsidR="0070767E" w:rsidRPr="0070767E" w:rsidRDefault="0070767E" w:rsidP="0070767E">
      <w:pPr>
        <w:shd w:val="clear" w:color="auto" w:fill="FFFFFF"/>
        <w:ind w:firstLine="425"/>
        <w:jc w:val="both"/>
        <w:rPr>
          <w:sz w:val="22"/>
          <w:szCs w:val="22"/>
        </w:rPr>
      </w:pPr>
      <w:r w:rsidRPr="0070767E">
        <w:rPr>
          <w:sz w:val="22"/>
          <w:szCs w:val="22"/>
        </w:rPr>
        <w:t>6.1.1.</w:t>
      </w:r>
      <w:r w:rsidRPr="0070767E">
        <w:rPr>
          <w:color w:val="000000"/>
          <w:sz w:val="22"/>
          <w:szCs w:val="22"/>
        </w:rPr>
        <w:t xml:space="preserve"> Применяемые огнезащитные материалы, </w:t>
      </w:r>
      <w:r w:rsidRPr="0070767E">
        <w:rPr>
          <w:snapToGrid w:val="0"/>
          <w:sz w:val="22"/>
          <w:szCs w:val="22"/>
        </w:rPr>
        <w:t xml:space="preserve">которые используют для </w:t>
      </w:r>
      <w:r>
        <w:rPr>
          <w:snapToGrid w:val="0"/>
          <w:sz w:val="22"/>
          <w:szCs w:val="22"/>
        </w:rPr>
        <w:t>перезарядки</w:t>
      </w:r>
      <w:r w:rsidRPr="0070767E">
        <w:rPr>
          <w:snapToGrid w:val="0"/>
          <w:sz w:val="22"/>
          <w:szCs w:val="22"/>
        </w:rPr>
        <w:t xml:space="preserve"> огнетушителей,</w:t>
      </w:r>
      <w:r w:rsidRPr="0070767E">
        <w:rPr>
          <w:color w:val="000000"/>
          <w:sz w:val="22"/>
          <w:szCs w:val="22"/>
        </w:rPr>
        <w:t xml:space="preserve"> должны иметь соответствующий с</w:t>
      </w:r>
      <w:r>
        <w:rPr>
          <w:color w:val="000000"/>
          <w:sz w:val="22"/>
          <w:szCs w:val="22"/>
        </w:rPr>
        <w:t>ертификат пожарной безопасности.</w:t>
      </w:r>
    </w:p>
    <w:p w:rsidR="0070767E" w:rsidRPr="0070767E" w:rsidRDefault="0070767E" w:rsidP="0070767E">
      <w:pPr>
        <w:ind w:firstLine="425"/>
        <w:jc w:val="both"/>
        <w:rPr>
          <w:sz w:val="22"/>
          <w:szCs w:val="22"/>
        </w:rPr>
      </w:pPr>
      <w:r w:rsidRPr="0070767E">
        <w:rPr>
          <w:sz w:val="22"/>
          <w:szCs w:val="22"/>
        </w:rPr>
        <w:t xml:space="preserve">6.1.2. При оказании услуг используемые материалы и оборудование должны соответствовать ГОСТам и ТУ, обеспечены техническими паспортами, сертификатами соответствия стандартам РФ и др. документами, удостоверяющими их качество. Исполнитель несет ответственность за соответствие используемых материалов и оборудования государственным стандартам и техническим условиям. </w:t>
      </w:r>
    </w:p>
    <w:p w:rsidR="0070767E" w:rsidRPr="0070767E" w:rsidRDefault="0070767E" w:rsidP="0070767E">
      <w:pPr>
        <w:widowControl w:val="0"/>
        <w:tabs>
          <w:tab w:val="left" w:pos="993"/>
        </w:tabs>
        <w:suppressAutoHyphens/>
        <w:ind w:firstLine="425"/>
        <w:jc w:val="both"/>
        <w:rPr>
          <w:sz w:val="22"/>
          <w:szCs w:val="22"/>
          <w:lang w:eastAsia="ar-SA"/>
        </w:rPr>
      </w:pPr>
      <w:r w:rsidRPr="0070767E">
        <w:rPr>
          <w:sz w:val="22"/>
          <w:szCs w:val="22"/>
          <w:lang w:eastAsia="ar-SA"/>
        </w:rPr>
        <w:t>6.1.3. Исполнитель гарантирует, что качество оказанных услуг, расходных материалов соответствует требованиям технических регламентов (норм и правил), иных нормативных правовых актов.</w:t>
      </w:r>
    </w:p>
    <w:p w:rsidR="0070767E" w:rsidRPr="0070767E" w:rsidRDefault="0070767E" w:rsidP="0070767E">
      <w:pPr>
        <w:ind w:firstLine="425"/>
        <w:jc w:val="both"/>
        <w:rPr>
          <w:sz w:val="22"/>
          <w:szCs w:val="22"/>
        </w:rPr>
      </w:pPr>
      <w:r w:rsidRPr="0070767E">
        <w:rPr>
          <w:sz w:val="22"/>
          <w:szCs w:val="22"/>
        </w:rPr>
        <w:t>6.2. Гарантия качества на оказанные услуги по настоящему Контракту .</w:t>
      </w:r>
    </w:p>
    <w:p w:rsidR="0070767E" w:rsidRDefault="0070767E" w:rsidP="0070767E">
      <w:pPr>
        <w:widowControl w:val="0"/>
        <w:tabs>
          <w:tab w:val="left" w:pos="993"/>
        </w:tabs>
        <w:suppressAutoHyphens/>
        <w:ind w:firstLine="425"/>
        <w:jc w:val="both"/>
        <w:rPr>
          <w:sz w:val="22"/>
          <w:szCs w:val="22"/>
          <w:lang w:eastAsia="ar-SA"/>
        </w:rPr>
      </w:pPr>
      <w:r w:rsidRPr="0070767E">
        <w:rPr>
          <w:sz w:val="22"/>
          <w:szCs w:val="22"/>
          <w:lang w:eastAsia="ar-SA"/>
        </w:rPr>
        <w:lastRenderedPageBreak/>
        <w:t xml:space="preserve">6.3. Гарантийные обязательства Исполнителя </w:t>
      </w:r>
      <w:r w:rsidR="00001DEE">
        <w:rPr>
          <w:sz w:val="22"/>
          <w:szCs w:val="22"/>
          <w:lang w:eastAsia="ar-SA"/>
        </w:rPr>
        <w:t>действуют</w:t>
      </w:r>
      <w:r w:rsidR="00001DEE" w:rsidRPr="00001DEE">
        <w:rPr>
          <w:sz w:val="22"/>
          <w:szCs w:val="22"/>
          <w:lang w:eastAsia="ar-SA"/>
        </w:rPr>
        <w:t xml:space="preserve"> в течение 1 (одного) года с даты подписания </w:t>
      </w:r>
      <w:r w:rsidR="00001DEE" w:rsidRPr="00001DEE">
        <w:rPr>
          <w:sz w:val="22"/>
          <w:szCs w:val="22"/>
        </w:rPr>
        <w:t>акта сдачи-приемки оказанных услуг</w:t>
      </w:r>
      <w:r w:rsidR="00001DEE" w:rsidRPr="0070767E">
        <w:rPr>
          <w:sz w:val="22"/>
          <w:szCs w:val="22"/>
        </w:rPr>
        <w:t xml:space="preserve"> </w:t>
      </w:r>
      <w:r w:rsidR="00001DEE">
        <w:rPr>
          <w:sz w:val="22"/>
          <w:szCs w:val="22"/>
        </w:rPr>
        <w:t xml:space="preserve">и </w:t>
      </w:r>
      <w:r w:rsidR="00001DEE" w:rsidRPr="0070767E">
        <w:rPr>
          <w:sz w:val="22"/>
          <w:szCs w:val="22"/>
        </w:rPr>
        <w:t>распространя</w:t>
      </w:r>
      <w:r w:rsidR="00001DEE">
        <w:rPr>
          <w:sz w:val="22"/>
          <w:szCs w:val="22"/>
        </w:rPr>
        <w:t>ю</w:t>
      </w:r>
      <w:r w:rsidR="00001DEE" w:rsidRPr="0070767E">
        <w:rPr>
          <w:sz w:val="22"/>
          <w:szCs w:val="22"/>
        </w:rPr>
        <w:t>тся на весь объем услуг</w:t>
      </w:r>
      <w:r w:rsidR="00001DEE" w:rsidRPr="0070767E">
        <w:rPr>
          <w:sz w:val="22"/>
          <w:szCs w:val="22"/>
          <w:lang w:eastAsia="ar-SA"/>
        </w:rPr>
        <w:t xml:space="preserve"> </w:t>
      </w:r>
      <w:r w:rsidRPr="0070767E">
        <w:rPr>
          <w:sz w:val="22"/>
          <w:szCs w:val="22"/>
          <w:lang w:eastAsia="ar-SA"/>
        </w:rPr>
        <w:t xml:space="preserve">(гарантии качества на результат оказанных услуг). </w:t>
      </w:r>
    </w:p>
    <w:p w:rsidR="0070767E" w:rsidRPr="0070767E" w:rsidRDefault="0070767E" w:rsidP="0070767E">
      <w:pPr>
        <w:widowControl w:val="0"/>
        <w:tabs>
          <w:tab w:val="left" w:pos="993"/>
        </w:tabs>
        <w:suppressAutoHyphens/>
        <w:ind w:firstLine="425"/>
        <w:jc w:val="both"/>
        <w:rPr>
          <w:sz w:val="22"/>
          <w:szCs w:val="22"/>
          <w:lang w:eastAsia="ar-SA"/>
        </w:rPr>
      </w:pPr>
      <w:r w:rsidRPr="0070767E">
        <w:rPr>
          <w:sz w:val="22"/>
          <w:szCs w:val="22"/>
          <w:lang w:eastAsia="ar-SA"/>
        </w:rPr>
        <w:t xml:space="preserve">6.4. Если в гарантийный период обнаружатся дефекты, препятствующие нормальной работе, и данные дефекты вызваны некачественно оказанными Исполнителем услугами, некачественными расходными материалами, то Исполнитель обязан их устранить за свой счет в течение </w:t>
      </w:r>
      <w:r>
        <w:rPr>
          <w:sz w:val="22"/>
          <w:szCs w:val="22"/>
          <w:lang w:eastAsia="ar-SA"/>
        </w:rPr>
        <w:t>3</w:t>
      </w:r>
      <w:r w:rsidRPr="0070767E">
        <w:rPr>
          <w:sz w:val="22"/>
          <w:szCs w:val="22"/>
          <w:lang w:eastAsia="ar-SA"/>
        </w:rPr>
        <w:t xml:space="preserve"> (</w:t>
      </w:r>
      <w:r>
        <w:rPr>
          <w:sz w:val="22"/>
          <w:szCs w:val="22"/>
          <w:lang w:eastAsia="ar-SA"/>
        </w:rPr>
        <w:t>трех</w:t>
      </w:r>
      <w:r w:rsidRPr="0070767E">
        <w:rPr>
          <w:sz w:val="22"/>
          <w:szCs w:val="22"/>
          <w:lang w:eastAsia="ar-SA"/>
        </w:rPr>
        <w:t xml:space="preserve">) календарных дней с момента подписания сторонами акта фиксирующего дефекты. Для участия в составлении акта фиксирующего дефекты и порядок их устранения исполнитель обязан направить своего полномочного представителя не позднее </w:t>
      </w:r>
      <w:r>
        <w:rPr>
          <w:sz w:val="22"/>
          <w:szCs w:val="22"/>
          <w:lang w:eastAsia="ar-SA"/>
        </w:rPr>
        <w:t>1</w:t>
      </w:r>
      <w:r w:rsidRPr="0070767E">
        <w:rPr>
          <w:sz w:val="22"/>
          <w:szCs w:val="22"/>
          <w:lang w:eastAsia="ar-SA"/>
        </w:rPr>
        <w:t xml:space="preserve"> (</w:t>
      </w:r>
      <w:r>
        <w:rPr>
          <w:sz w:val="22"/>
          <w:szCs w:val="22"/>
          <w:lang w:eastAsia="ar-SA"/>
        </w:rPr>
        <w:t>одного</w:t>
      </w:r>
      <w:r w:rsidRPr="0070767E">
        <w:rPr>
          <w:sz w:val="22"/>
          <w:szCs w:val="22"/>
          <w:lang w:eastAsia="ar-SA"/>
        </w:rPr>
        <w:t>) рабоч</w:t>
      </w:r>
      <w:r>
        <w:rPr>
          <w:sz w:val="22"/>
          <w:szCs w:val="22"/>
          <w:lang w:eastAsia="ar-SA"/>
        </w:rPr>
        <w:t>его</w:t>
      </w:r>
      <w:r w:rsidRPr="0070767E">
        <w:rPr>
          <w:sz w:val="22"/>
          <w:szCs w:val="22"/>
          <w:lang w:eastAsia="ar-SA"/>
        </w:rPr>
        <w:t xml:space="preserve"> дн</w:t>
      </w:r>
      <w:r>
        <w:rPr>
          <w:sz w:val="22"/>
          <w:szCs w:val="22"/>
          <w:lang w:eastAsia="ar-SA"/>
        </w:rPr>
        <w:t>я</w:t>
      </w:r>
      <w:r w:rsidRPr="0070767E">
        <w:rPr>
          <w:sz w:val="22"/>
          <w:szCs w:val="22"/>
          <w:lang w:eastAsia="ar-SA"/>
        </w:rPr>
        <w:t xml:space="preserve"> со дня получения </w:t>
      </w:r>
      <w:r w:rsidR="006A7DE4">
        <w:rPr>
          <w:sz w:val="22"/>
          <w:szCs w:val="22"/>
          <w:lang w:eastAsia="ar-SA"/>
        </w:rPr>
        <w:t>информации (уведомления) от</w:t>
      </w:r>
      <w:r w:rsidRPr="0070767E">
        <w:rPr>
          <w:sz w:val="22"/>
          <w:szCs w:val="22"/>
          <w:lang w:eastAsia="ar-SA"/>
        </w:rPr>
        <w:t xml:space="preserve"> Заказчика.</w:t>
      </w:r>
    </w:p>
    <w:p w:rsidR="0070767E" w:rsidRPr="0070767E" w:rsidRDefault="0070767E" w:rsidP="0070767E">
      <w:pPr>
        <w:widowControl w:val="0"/>
        <w:tabs>
          <w:tab w:val="left" w:pos="993"/>
        </w:tabs>
        <w:suppressAutoHyphens/>
        <w:ind w:firstLine="425"/>
        <w:jc w:val="both"/>
        <w:rPr>
          <w:sz w:val="22"/>
          <w:szCs w:val="22"/>
          <w:lang w:eastAsia="ar-SA"/>
        </w:rPr>
      </w:pPr>
      <w:r w:rsidRPr="0070767E">
        <w:rPr>
          <w:sz w:val="22"/>
          <w:szCs w:val="22"/>
          <w:lang w:eastAsia="ar-SA"/>
        </w:rPr>
        <w:t>6.5. Гарантийный срок продлевается на период, определяемый со дня направления Заказчиком письменного извещения Исполнителю до дня подписания акта об устранения дефектов.</w:t>
      </w:r>
    </w:p>
    <w:p w:rsidR="007B06FD" w:rsidRPr="007B06FD" w:rsidRDefault="007B06FD" w:rsidP="007B06FD">
      <w:pPr>
        <w:tabs>
          <w:tab w:val="left" w:pos="284"/>
          <w:tab w:val="left" w:pos="426"/>
        </w:tabs>
        <w:autoSpaceDE w:val="0"/>
        <w:autoSpaceDN w:val="0"/>
        <w:adjustRightInd w:val="0"/>
        <w:ind w:firstLine="426"/>
        <w:jc w:val="both"/>
        <w:rPr>
          <w:rFonts w:eastAsia="Arial"/>
          <w:sz w:val="22"/>
          <w:szCs w:val="22"/>
          <w:lang w:eastAsia="ar-SA"/>
        </w:rPr>
      </w:pPr>
    </w:p>
    <w:p w:rsidR="007B06FD" w:rsidRPr="007B06FD" w:rsidRDefault="007B06FD" w:rsidP="007B06FD">
      <w:pPr>
        <w:tabs>
          <w:tab w:val="left" w:pos="284"/>
          <w:tab w:val="left" w:pos="426"/>
        </w:tabs>
        <w:suppressAutoHyphens/>
        <w:autoSpaceDE w:val="0"/>
        <w:autoSpaceDN w:val="0"/>
        <w:adjustRightInd w:val="0"/>
        <w:ind w:firstLine="426"/>
        <w:jc w:val="center"/>
        <w:outlineLvl w:val="4"/>
        <w:rPr>
          <w:rFonts w:eastAsia="Arial"/>
          <w:b/>
          <w:sz w:val="22"/>
          <w:szCs w:val="22"/>
          <w:lang w:eastAsia="ar-SA"/>
        </w:rPr>
      </w:pPr>
      <w:r w:rsidRPr="007B06FD">
        <w:rPr>
          <w:rFonts w:eastAsia="Arial"/>
          <w:b/>
          <w:sz w:val="22"/>
          <w:szCs w:val="22"/>
          <w:lang w:eastAsia="ar-SA"/>
        </w:rPr>
        <w:t>7. КОНФИДЕНЦИАЛЬНОСТЬ</w:t>
      </w:r>
    </w:p>
    <w:p w:rsidR="007B06FD" w:rsidRPr="007B06FD" w:rsidRDefault="007B06FD" w:rsidP="007B06FD">
      <w:pPr>
        <w:tabs>
          <w:tab w:val="left" w:pos="426"/>
        </w:tabs>
        <w:autoSpaceDE w:val="0"/>
        <w:autoSpaceDN w:val="0"/>
        <w:adjustRightInd w:val="0"/>
        <w:ind w:firstLine="426"/>
        <w:jc w:val="both"/>
        <w:rPr>
          <w:rFonts w:eastAsia="Arial"/>
          <w:sz w:val="22"/>
          <w:szCs w:val="22"/>
          <w:lang w:eastAsia="ar-SA"/>
        </w:rPr>
      </w:pPr>
      <w:r w:rsidRPr="007B06FD">
        <w:rPr>
          <w:rFonts w:eastAsia="Arial"/>
          <w:sz w:val="22"/>
          <w:szCs w:val="22"/>
          <w:lang w:eastAsia="ar-SA"/>
        </w:rPr>
        <w:t xml:space="preserve">7.1. Стороны могут в ходе исполнения настоящего Договора в одностороннем порядке определять конфиденциальный характер той или иной информации, при обязательном уведомлении об этом другой Стороны. </w:t>
      </w:r>
    </w:p>
    <w:p w:rsidR="007B06FD" w:rsidRPr="007B06FD" w:rsidRDefault="007B06FD" w:rsidP="007B06FD">
      <w:pPr>
        <w:tabs>
          <w:tab w:val="left" w:pos="426"/>
        </w:tabs>
        <w:autoSpaceDE w:val="0"/>
        <w:autoSpaceDN w:val="0"/>
        <w:adjustRightInd w:val="0"/>
        <w:ind w:firstLine="426"/>
        <w:jc w:val="both"/>
        <w:rPr>
          <w:rFonts w:eastAsia="Arial"/>
          <w:sz w:val="22"/>
          <w:szCs w:val="22"/>
          <w:lang w:eastAsia="ar-SA"/>
        </w:rPr>
      </w:pPr>
      <w:r w:rsidRPr="007B06FD">
        <w:rPr>
          <w:rFonts w:eastAsia="Arial"/>
          <w:sz w:val="22"/>
          <w:szCs w:val="22"/>
          <w:lang w:eastAsia="ar-SA"/>
        </w:rPr>
        <w:t>7.2. Стороны не имеют права разглашать, передавать третьим лицам или использовать полученную по настоящему Договору от другой Стороны информацию в собственных целях без письменного предварительного согласия другой Стороны.</w:t>
      </w:r>
    </w:p>
    <w:p w:rsidR="007B06FD" w:rsidRPr="007B06FD" w:rsidRDefault="007B06FD" w:rsidP="007B06FD">
      <w:pPr>
        <w:tabs>
          <w:tab w:val="left" w:pos="426"/>
        </w:tabs>
        <w:autoSpaceDE w:val="0"/>
        <w:autoSpaceDN w:val="0"/>
        <w:adjustRightInd w:val="0"/>
        <w:ind w:firstLine="426"/>
        <w:jc w:val="both"/>
        <w:rPr>
          <w:rFonts w:eastAsia="Arial"/>
          <w:sz w:val="22"/>
          <w:szCs w:val="22"/>
          <w:lang w:eastAsia="ar-SA"/>
        </w:rPr>
      </w:pPr>
      <w:r w:rsidRPr="007B06FD">
        <w:rPr>
          <w:rFonts w:eastAsia="Arial"/>
          <w:sz w:val="22"/>
          <w:szCs w:val="22"/>
          <w:lang w:eastAsia="ar-SA"/>
        </w:rPr>
        <w:t>7.3. Стороны не несут ответственность в случае разглашения третьим лицам либо публичного распространения (неопределенному кругу лиц) информации, если на момент ее отнесения к конфиденциальной она уже была распространена либо открыта для доступа.</w:t>
      </w:r>
    </w:p>
    <w:p w:rsidR="007B06FD" w:rsidRPr="007B06FD" w:rsidRDefault="007B06FD" w:rsidP="007B06FD">
      <w:pPr>
        <w:tabs>
          <w:tab w:val="left" w:pos="426"/>
        </w:tabs>
        <w:autoSpaceDE w:val="0"/>
        <w:autoSpaceDN w:val="0"/>
        <w:adjustRightInd w:val="0"/>
        <w:ind w:firstLine="426"/>
        <w:jc w:val="both"/>
        <w:rPr>
          <w:rFonts w:eastAsia="Arial"/>
          <w:sz w:val="22"/>
          <w:szCs w:val="22"/>
          <w:lang w:eastAsia="ar-SA"/>
        </w:rPr>
      </w:pPr>
      <w:r w:rsidRPr="007B06FD">
        <w:rPr>
          <w:rFonts w:eastAsia="Arial"/>
          <w:sz w:val="22"/>
          <w:szCs w:val="22"/>
          <w:lang w:eastAsia="ar-SA"/>
        </w:rPr>
        <w:t>7.4. Условия, изложенные в настоящем разделе, обязательны для Сторон как в период действия настоящего Договора, так и в течение трех лет с момента прекращения действия настоящего Договора по любым основаниям.</w:t>
      </w:r>
    </w:p>
    <w:p w:rsidR="007B06FD" w:rsidRPr="007B06FD" w:rsidRDefault="007B06FD" w:rsidP="007B06FD">
      <w:pPr>
        <w:tabs>
          <w:tab w:val="left" w:pos="426"/>
        </w:tabs>
        <w:autoSpaceDE w:val="0"/>
        <w:autoSpaceDN w:val="0"/>
        <w:adjustRightInd w:val="0"/>
        <w:ind w:firstLine="426"/>
        <w:jc w:val="both"/>
        <w:rPr>
          <w:rFonts w:eastAsia="Arial"/>
          <w:sz w:val="22"/>
          <w:szCs w:val="22"/>
          <w:lang w:eastAsia="ar-SA"/>
        </w:rPr>
      </w:pPr>
    </w:p>
    <w:p w:rsidR="007B06FD" w:rsidRPr="007B06FD" w:rsidRDefault="007B06FD" w:rsidP="007B06FD">
      <w:pPr>
        <w:tabs>
          <w:tab w:val="left" w:pos="284"/>
          <w:tab w:val="left" w:pos="426"/>
        </w:tabs>
        <w:suppressAutoHyphens/>
        <w:autoSpaceDE w:val="0"/>
        <w:autoSpaceDN w:val="0"/>
        <w:adjustRightInd w:val="0"/>
        <w:ind w:firstLine="426"/>
        <w:jc w:val="center"/>
        <w:rPr>
          <w:rFonts w:eastAsia="Arial"/>
          <w:b/>
          <w:sz w:val="22"/>
          <w:szCs w:val="22"/>
          <w:lang w:eastAsia="ar-SA"/>
        </w:rPr>
      </w:pPr>
      <w:r w:rsidRPr="007B06FD">
        <w:rPr>
          <w:rFonts w:eastAsia="Arial"/>
          <w:b/>
          <w:sz w:val="22"/>
          <w:szCs w:val="22"/>
          <w:lang w:eastAsia="ar-SA"/>
        </w:rPr>
        <w:t>8. ОТВЕТСТВЕННОСТЬ СТОРОН ЗА НЕИСПОЛНЕНИЕ ОБЯЗАТЕЛЬСТВ</w:t>
      </w:r>
    </w:p>
    <w:p w:rsidR="007B06FD" w:rsidRPr="007B06FD" w:rsidRDefault="007B06FD" w:rsidP="007B06FD">
      <w:pPr>
        <w:tabs>
          <w:tab w:val="left" w:pos="284"/>
          <w:tab w:val="left" w:pos="426"/>
          <w:tab w:val="left" w:pos="851"/>
        </w:tabs>
        <w:ind w:firstLine="426"/>
        <w:jc w:val="both"/>
        <w:rPr>
          <w:rFonts w:eastAsia="Arial Unicode MS"/>
          <w:color w:val="000000"/>
          <w:sz w:val="22"/>
          <w:szCs w:val="22"/>
        </w:rPr>
      </w:pPr>
      <w:r w:rsidRPr="007B06FD">
        <w:rPr>
          <w:sz w:val="22"/>
          <w:szCs w:val="22"/>
        </w:rPr>
        <w:t>8.1.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гражданским законодательством Российской Федерации.</w:t>
      </w:r>
    </w:p>
    <w:p w:rsidR="007B06FD" w:rsidRPr="007B06FD" w:rsidRDefault="007B06FD" w:rsidP="007B06FD">
      <w:pPr>
        <w:tabs>
          <w:tab w:val="left" w:pos="284"/>
          <w:tab w:val="left" w:pos="426"/>
          <w:tab w:val="left" w:pos="851"/>
        </w:tabs>
        <w:ind w:firstLine="426"/>
        <w:jc w:val="both"/>
        <w:rPr>
          <w:sz w:val="22"/>
          <w:szCs w:val="22"/>
        </w:rPr>
      </w:pPr>
      <w:r w:rsidRPr="007B06FD">
        <w:rPr>
          <w:sz w:val="22"/>
          <w:szCs w:val="22"/>
        </w:rPr>
        <w:t>8.2.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ключевой ставки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7B06FD" w:rsidRPr="007B06FD" w:rsidRDefault="007B06FD" w:rsidP="007B06FD">
      <w:pPr>
        <w:tabs>
          <w:tab w:val="left" w:pos="284"/>
          <w:tab w:val="left" w:pos="426"/>
          <w:tab w:val="left" w:pos="851"/>
        </w:tabs>
        <w:ind w:firstLine="426"/>
        <w:jc w:val="both"/>
        <w:rPr>
          <w:sz w:val="22"/>
          <w:szCs w:val="22"/>
        </w:rPr>
      </w:pPr>
      <w:r w:rsidRPr="007B06FD">
        <w:rPr>
          <w:sz w:val="22"/>
          <w:szCs w:val="22"/>
        </w:rPr>
        <w:t>8.3. В случае просрочки исполнения Исполнителем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w:t>
      </w:r>
      <w:r w:rsidR="00704522">
        <w:rPr>
          <w:sz w:val="22"/>
          <w:szCs w:val="22"/>
        </w:rPr>
        <w:t>ается Договором в размере 0,1%</w:t>
      </w:r>
      <w:r w:rsidRPr="007B06FD">
        <w:rPr>
          <w:sz w:val="22"/>
          <w:szCs w:val="22"/>
        </w:rPr>
        <w:t xml:space="preserve"> от стоимости неисполненного (исполненного ненадлежащим образом) обязательства. Исполнитель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7B06FD" w:rsidRPr="007B06FD" w:rsidRDefault="007B06FD" w:rsidP="007B06FD">
      <w:pPr>
        <w:tabs>
          <w:tab w:val="left" w:pos="284"/>
          <w:tab w:val="left" w:pos="426"/>
          <w:tab w:val="left" w:pos="851"/>
        </w:tabs>
        <w:ind w:firstLine="426"/>
        <w:jc w:val="both"/>
        <w:rPr>
          <w:sz w:val="22"/>
          <w:szCs w:val="22"/>
        </w:rPr>
      </w:pPr>
      <w:r w:rsidRPr="007B06FD">
        <w:rPr>
          <w:sz w:val="22"/>
          <w:szCs w:val="22"/>
        </w:rPr>
        <w:t>8.4. Стороны освобождаются от ответственности за неисполнение своих обязательств в случае, если это неисполнение вызвано чрезвычайными и непредотвратимыми обстоятельствами (военные действия, всеобщие забастовки, эмбарго, наводнения).</w:t>
      </w:r>
    </w:p>
    <w:p w:rsidR="007B06FD" w:rsidRPr="007B06FD" w:rsidRDefault="007B06FD" w:rsidP="007B06FD">
      <w:pPr>
        <w:tabs>
          <w:tab w:val="left" w:pos="426"/>
        </w:tabs>
        <w:autoSpaceDE w:val="0"/>
        <w:autoSpaceDN w:val="0"/>
        <w:adjustRightInd w:val="0"/>
        <w:ind w:firstLine="426"/>
        <w:jc w:val="both"/>
        <w:rPr>
          <w:rFonts w:eastAsia="Arial"/>
          <w:sz w:val="22"/>
          <w:szCs w:val="22"/>
          <w:lang w:eastAsia="ar-SA"/>
        </w:rPr>
      </w:pPr>
    </w:p>
    <w:p w:rsidR="007B06FD" w:rsidRPr="007B06FD" w:rsidRDefault="007B06FD" w:rsidP="007B06FD">
      <w:pPr>
        <w:tabs>
          <w:tab w:val="left" w:pos="0"/>
          <w:tab w:val="left" w:pos="426"/>
        </w:tabs>
        <w:suppressAutoHyphens/>
        <w:autoSpaceDE w:val="0"/>
        <w:autoSpaceDN w:val="0"/>
        <w:adjustRightInd w:val="0"/>
        <w:ind w:firstLine="426"/>
        <w:jc w:val="center"/>
        <w:rPr>
          <w:rFonts w:eastAsia="Arial"/>
          <w:b/>
          <w:sz w:val="22"/>
          <w:szCs w:val="22"/>
          <w:lang w:eastAsia="ar-SA"/>
        </w:rPr>
      </w:pPr>
      <w:r w:rsidRPr="007B06FD">
        <w:rPr>
          <w:rFonts w:eastAsia="Arial"/>
          <w:b/>
          <w:sz w:val="22"/>
          <w:szCs w:val="22"/>
          <w:lang w:eastAsia="ar-SA"/>
        </w:rPr>
        <w:t>9. ОБСТОЯТЕЛЬСТВА НЕПРЕОДОЛИМОЙ СИЛЫ</w:t>
      </w:r>
    </w:p>
    <w:p w:rsidR="007B06FD" w:rsidRPr="007B06FD" w:rsidRDefault="007B06FD" w:rsidP="007B06FD">
      <w:pPr>
        <w:tabs>
          <w:tab w:val="left" w:pos="426"/>
        </w:tabs>
        <w:autoSpaceDE w:val="0"/>
        <w:autoSpaceDN w:val="0"/>
        <w:adjustRightInd w:val="0"/>
        <w:ind w:firstLine="426"/>
        <w:jc w:val="both"/>
        <w:rPr>
          <w:rFonts w:eastAsia="Arial"/>
          <w:sz w:val="22"/>
          <w:szCs w:val="22"/>
          <w:lang w:eastAsia="ar-SA"/>
        </w:rPr>
      </w:pPr>
      <w:r w:rsidRPr="007B06FD">
        <w:rPr>
          <w:bCs/>
          <w:sz w:val="22"/>
          <w:szCs w:val="22"/>
          <w:lang w:eastAsia="ar-SA"/>
        </w:rPr>
        <w:t xml:space="preserve">9.1. </w:t>
      </w:r>
      <w:r w:rsidRPr="007B06FD">
        <w:rPr>
          <w:rFonts w:eastAsia="Arial"/>
          <w:sz w:val="22"/>
          <w:szCs w:val="22"/>
          <w:lang w:eastAsia="ar-SA"/>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7B06FD" w:rsidRPr="007B06FD" w:rsidRDefault="007B06FD" w:rsidP="007B06FD">
      <w:pPr>
        <w:tabs>
          <w:tab w:val="left" w:pos="426"/>
        </w:tabs>
        <w:autoSpaceDE w:val="0"/>
        <w:autoSpaceDN w:val="0"/>
        <w:adjustRightInd w:val="0"/>
        <w:ind w:firstLine="426"/>
        <w:jc w:val="both"/>
        <w:rPr>
          <w:rFonts w:eastAsia="Arial"/>
          <w:sz w:val="22"/>
          <w:szCs w:val="22"/>
          <w:lang w:eastAsia="ar-SA"/>
        </w:rPr>
      </w:pPr>
      <w:r w:rsidRPr="007B06FD">
        <w:rPr>
          <w:rFonts w:eastAsia="Arial"/>
          <w:sz w:val="22"/>
          <w:szCs w:val="22"/>
          <w:lang w:eastAsia="ar-SA"/>
        </w:rPr>
        <w:t>9.2. В случае наступления этих обстоятельств Сторона обязана в течение 15 (пятнадцати) календарных дней уведомить об этом другую Сторону.</w:t>
      </w:r>
    </w:p>
    <w:p w:rsidR="007B06FD" w:rsidRPr="007B06FD" w:rsidRDefault="007B06FD" w:rsidP="007B06FD">
      <w:pPr>
        <w:tabs>
          <w:tab w:val="left" w:pos="426"/>
        </w:tabs>
        <w:autoSpaceDE w:val="0"/>
        <w:autoSpaceDN w:val="0"/>
        <w:adjustRightInd w:val="0"/>
        <w:ind w:firstLine="426"/>
        <w:jc w:val="both"/>
        <w:rPr>
          <w:bCs/>
          <w:sz w:val="22"/>
          <w:szCs w:val="22"/>
          <w:lang w:eastAsia="ar-SA"/>
        </w:rPr>
      </w:pPr>
      <w:r w:rsidRPr="007B06FD">
        <w:rPr>
          <w:rFonts w:eastAsia="Arial"/>
          <w:sz w:val="22"/>
          <w:szCs w:val="22"/>
          <w:lang w:eastAsia="ar-SA"/>
        </w:rPr>
        <w:t>9.3. Документ, выданный уполномоченным органом, является достаточным подтверждением</w:t>
      </w:r>
      <w:r w:rsidRPr="007B06FD">
        <w:rPr>
          <w:bCs/>
          <w:sz w:val="22"/>
          <w:szCs w:val="22"/>
          <w:lang w:eastAsia="ar-SA"/>
        </w:rPr>
        <w:t xml:space="preserve"> наличия и продолжительности действия непреодолимой силы.</w:t>
      </w:r>
    </w:p>
    <w:p w:rsidR="007B06FD" w:rsidRPr="007B06FD" w:rsidRDefault="007B06FD" w:rsidP="007B06FD">
      <w:pPr>
        <w:tabs>
          <w:tab w:val="left" w:pos="0"/>
          <w:tab w:val="left" w:pos="426"/>
        </w:tabs>
        <w:suppressAutoHyphens/>
        <w:ind w:firstLine="426"/>
        <w:jc w:val="both"/>
        <w:rPr>
          <w:bCs/>
          <w:sz w:val="22"/>
          <w:szCs w:val="22"/>
          <w:lang w:eastAsia="ar-SA"/>
        </w:rPr>
      </w:pPr>
    </w:p>
    <w:p w:rsidR="007B06FD" w:rsidRPr="007B06FD" w:rsidRDefault="007B06FD" w:rsidP="007B06FD">
      <w:pPr>
        <w:tabs>
          <w:tab w:val="left" w:pos="284"/>
          <w:tab w:val="left" w:pos="426"/>
        </w:tabs>
        <w:suppressAutoHyphens/>
        <w:autoSpaceDE w:val="0"/>
        <w:autoSpaceDN w:val="0"/>
        <w:adjustRightInd w:val="0"/>
        <w:ind w:firstLine="426"/>
        <w:jc w:val="center"/>
        <w:rPr>
          <w:rFonts w:eastAsia="Arial"/>
          <w:b/>
          <w:sz w:val="22"/>
          <w:szCs w:val="22"/>
          <w:lang w:eastAsia="ar-SA"/>
        </w:rPr>
      </w:pPr>
      <w:r w:rsidRPr="007B06FD">
        <w:rPr>
          <w:rFonts w:eastAsia="Arial"/>
          <w:b/>
          <w:sz w:val="22"/>
          <w:szCs w:val="22"/>
          <w:lang w:eastAsia="ar-SA"/>
        </w:rPr>
        <w:lastRenderedPageBreak/>
        <w:t>10. АНТИКОРРУПЦИОННАЯ ОГОВОРКА</w:t>
      </w:r>
    </w:p>
    <w:p w:rsidR="007B06FD" w:rsidRPr="007B06FD" w:rsidRDefault="007B06FD" w:rsidP="007B06FD">
      <w:pPr>
        <w:tabs>
          <w:tab w:val="left" w:pos="426"/>
        </w:tabs>
        <w:autoSpaceDE w:val="0"/>
        <w:autoSpaceDN w:val="0"/>
        <w:adjustRightInd w:val="0"/>
        <w:ind w:firstLine="426"/>
        <w:jc w:val="both"/>
        <w:rPr>
          <w:rFonts w:eastAsia="Arial"/>
          <w:sz w:val="22"/>
          <w:szCs w:val="22"/>
          <w:lang w:eastAsia="ar-SA"/>
        </w:rPr>
      </w:pPr>
      <w:r w:rsidRPr="007B06FD">
        <w:rPr>
          <w:rFonts w:eastAsia="Arial"/>
          <w:sz w:val="22"/>
          <w:szCs w:val="22"/>
          <w:lang w:eastAsia="ar-SA"/>
        </w:rPr>
        <w:t>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B06FD" w:rsidRPr="007B06FD" w:rsidRDefault="007B06FD" w:rsidP="007B06FD">
      <w:pPr>
        <w:tabs>
          <w:tab w:val="left" w:pos="426"/>
        </w:tabs>
        <w:autoSpaceDE w:val="0"/>
        <w:autoSpaceDN w:val="0"/>
        <w:adjustRightInd w:val="0"/>
        <w:ind w:firstLine="426"/>
        <w:jc w:val="both"/>
        <w:rPr>
          <w:rFonts w:eastAsia="Arial"/>
          <w:sz w:val="22"/>
          <w:szCs w:val="22"/>
          <w:lang w:eastAsia="ar-SA"/>
        </w:rPr>
      </w:pPr>
      <w:r w:rsidRPr="007B06FD">
        <w:rPr>
          <w:rFonts w:eastAsia="Arial"/>
          <w:sz w:val="22"/>
          <w:szCs w:val="22"/>
          <w:lang w:eastAsia="ar-SA"/>
        </w:rPr>
        <w:t>10.2.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B06FD" w:rsidRPr="007B06FD" w:rsidRDefault="007B06FD" w:rsidP="007B06FD">
      <w:pPr>
        <w:tabs>
          <w:tab w:val="left" w:pos="426"/>
        </w:tabs>
        <w:autoSpaceDE w:val="0"/>
        <w:autoSpaceDN w:val="0"/>
        <w:adjustRightInd w:val="0"/>
        <w:ind w:firstLine="426"/>
        <w:jc w:val="both"/>
        <w:rPr>
          <w:rFonts w:eastAsia="Arial"/>
          <w:sz w:val="22"/>
          <w:szCs w:val="22"/>
          <w:lang w:eastAsia="ar-SA"/>
        </w:rPr>
      </w:pPr>
      <w:r w:rsidRPr="007B06FD">
        <w:rPr>
          <w:rFonts w:eastAsia="Arial"/>
          <w:sz w:val="22"/>
          <w:szCs w:val="22"/>
          <w:lang w:eastAsia="ar-SA"/>
        </w:rPr>
        <w:t>10.3.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7B06FD" w:rsidRPr="007B06FD" w:rsidRDefault="007B06FD" w:rsidP="007B06FD">
      <w:pPr>
        <w:tabs>
          <w:tab w:val="left" w:pos="426"/>
        </w:tabs>
        <w:suppressAutoHyphens/>
        <w:ind w:firstLine="426"/>
        <w:jc w:val="both"/>
        <w:rPr>
          <w:sz w:val="22"/>
          <w:szCs w:val="22"/>
          <w:lang w:eastAsia="en-US"/>
        </w:rPr>
      </w:pPr>
    </w:p>
    <w:p w:rsidR="007B06FD" w:rsidRPr="007B06FD" w:rsidRDefault="007B06FD" w:rsidP="007B06FD">
      <w:pPr>
        <w:tabs>
          <w:tab w:val="left" w:pos="284"/>
          <w:tab w:val="left" w:pos="426"/>
        </w:tabs>
        <w:suppressAutoHyphens/>
        <w:autoSpaceDE w:val="0"/>
        <w:autoSpaceDN w:val="0"/>
        <w:adjustRightInd w:val="0"/>
        <w:ind w:firstLine="426"/>
        <w:jc w:val="center"/>
        <w:rPr>
          <w:sz w:val="22"/>
          <w:szCs w:val="22"/>
          <w:lang w:eastAsia="ar-SA"/>
        </w:rPr>
      </w:pPr>
      <w:r w:rsidRPr="007B06FD">
        <w:rPr>
          <w:rFonts w:eastAsia="Arial"/>
          <w:b/>
          <w:sz w:val="22"/>
          <w:szCs w:val="22"/>
          <w:lang w:eastAsia="ar-SA"/>
        </w:rPr>
        <w:t>11. СРОК ДЕЙСТВИЯ ДОГОВОРА. ИЗМЕНЕНИЕ УСЛОВИЙ ДОГОВОРА</w:t>
      </w:r>
    </w:p>
    <w:p w:rsidR="007B06FD" w:rsidRPr="007B06FD" w:rsidRDefault="007B06FD" w:rsidP="007B06FD">
      <w:pPr>
        <w:tabs>
          <w:tab w:val="left" w:pos="426"/>
        </w:tabs>
        <w:autoSpaceDE w:val="0"/>
        <w:autoSpaceDN w:val="0"/>
        <w:adjustRightInd w:val="0"/>
        <w:ind w:firstLine="426"/>
        <w:jc w:val="both"/>
        <w:rPr>
          <w:rFonts w:eastAsia="Arial"/>
          <w:sz w:val="22"/>
          <w:szCs w:val="22"/>
          <w:lang w:eastAsia="ar-SA"/>
        </w:rPr>
      </w:pPr>
      <w:r w:rsidRPr="007B06FD">
        <w:rPr>
          <w:sz w:val="22"/>
          <w:szCs w:val="22"/>
        </w:rPr>
        <w:t xml:space="preserve">11.1. </w:t>
      </w:r>
      <w:r w:rsidRPr="007B06FD">
        <w:rPr>
          <w:rFonts w:eastAsia="Arial"/>
          <w:sz w:val="22"/>
          <w:szCs w:val="22"/>
          <w:lang w:eastAsia="ar-SA"/>
        </w:rPr>
        <w:t>Настоящий Договор вступает в силу с момента его подписания и действует до 31 декабря 2020 г., а в части взаиморасчетов, до полного выполнения сторонами своих обязательств по настоящему договору.</w:t>
      </w:r>
    </w:p>
    <w:p w:rsidR="007B06FD" w:rsidRPr="007B06FD" w:rsidRDefault="007B06FD" w:rsidP="007B06FD">
      <w:pPr>
        <w:tabs>
          <w:tab w:val="left" w:pos="426"/>
        </w:tabs>
        <w:autoSpaceDE w:val="0"/>
        <w:autoSpaceDN w:val="0"/>
        <w:adjustRightInd w:val="0"/>
        <w:ind w:firstLine="426"/>
        <w:jc w:val="both"/>
        <w:rPr>
          <w:rFonts w:eastAsia="Arial"/>
          <w:sz w:val="22"/>
          <w:szCs w:val="22"/>
          <w:lang w:eastAsia="ar-SA"/>
        </w:rPr>
      </w:pPr>
      <w:r w:rsidRPr="007B06FD">
        <w:rPr>
          <w:rFonts w:eastAsia="Arial"/>
          <w:sz w:val="22"/>
          <w:szCs w:val="22"/>
          <w:lang w:eastAsia="ar-SA"/>
        </w:rPr>
        <w:t>11.2. Изменение условий договора путем заключения дополнительных соглашений возможно в случае:</w:t>
      </w:r>
    </w:p>
    <w:p w:rsidR="007B06FD" w:rsidRPr="007B06FD" w:rsidRDefault="007B06FD" w:rsidP="007B06FD">
      <w:pPr>
        <w:tabs>
          <w:tab w:val="left" w:pos="426"/>
        </w:tabs>
        <w:autoSpaceDE w:val="0"/>
        <w:autoSpaceDN w:val="0"/>
        <w:adjustRightInd w:val="0"/>
        <w:ind w:firstLine="426"/>
        <w:jc w:val="both"/>
        <w:rPr>
          <w:rFonts w:eastAsia="Arial"/>
          <w:sz w:val="22"/>
          <w:szCs w:val="22"/>
          <w:lang w:eastAsia="ar-SA"/>
        </w:rPr>
      </w:pPr>
      <w:r w:rsidRPr="007B06FD">
        <w:rPr>
          <w:rFonts w:eastAsia="Arial"/>
          <w:sz w:val="22"/>
          <w:szCs w:val="22"/>
          <w:lang w:eastAsia="ar-SA"/>
        </w:rPr>
        <w:t>а) снижения по соглашению сторон цены единицы услуги без изменения предусмотренных договором иных условий исполнения договора;</w:t>
      </w:r>
    </w:p>
    <w:p w:rsidR="007B06FD" w:rsidRPr="007B06FD" w:rsidRDefault="007B06FD" w:rsidP="007B06FD">
      <w:pPr>
        <w:tabs>
          <w:tab w:val="left" w:pos="426"/>
        </w:tabs>
        <w:autoSpaceDE w:val="0"/>
        <w:autoSpaceDN w:val="0"/>
        <w:adjustRightInd w:val="0"/>
        <w:ind w:firstLine="426"/>
        <w:jc w:val="both"/>
        <w:rPr>
          <w:rFonts w:eastAsia="Arial"/>
          <w:sz w:val="22"/>
          <w:szCs w:val="22"/>
          <w:lang w:eastAsia="ar-SA"/>
        </w:rPr>
      </w:pPr>
      <w:r w:rsidRPr="007B06FD">
        <w:rPr>
          <w:rFonts w:eastAsia="Arial"/>
          <w:sz w:val="22"/>
          <w:szCs w:val="22"/>
          <w:lang w:eastAsia="ar-SA"/>
        </w:rPr>
        <w:t>б)</w:t>
      </w:r>
      <w:r w:rsidRPr="007B06FD">
        <w:rPr>
          <w:rFonts w:eastAsia="Arial"/>
          <w:sz w:val="22"/>
          <w:szCs w:val="22"/>
          <w:lang w:eastAsia="ar-SA"/>
        </w:rPr>
        <w:tab/>
        <w:t>изменения несущественных условий договора (изменение реквизитов сторон, банковских реквизитов, контактных данных и т.п.);</w:t>
      </w:r>
    </w:p>
    <w:p w:rsidR="007B06FD" w:rsidRPr="007B06FD" w:rsidRDefault="007B06FD" w:rsidP="007B06FD">
      <w:pPr>
        <w:tabs>
          <w:tab w:val="left" w:pos="426"/>
        </w:tabs>
        <w:autoSpaceDE w:val="0"/>
        <w:autoSpaceDN w:val="0"/>
        <w:adjustRightInd w:val="0"/>
        <w:ind w:firstLine="426"/>
        <w:jc w:val="both"/>
        <w:rPr>
          <w:rFonts w:eastAsia="Arial"/>
          <w:sz w:val="22"/>
          <w:szCs w:val="22"/>
          <w:lang w:eastAsia="ar-SA"/>
        </w:rPr>
      </w:pPr>
      <w:r w:rsidRPr="007B06FD">
        <w:rPr>
          <w:rFonts w:eastAsia="Arial"/>
          <w:sz w:val="22"/>
          <w:szCs w:val="22"/>
          <w:lang w:eastAsia="ar-SA"/>
        </w:rPr>
        <w:t>в)</w:t>
      </w:r>
      <w:r w:rsidRPr="007B06FD">
        <w:rPr>
          <w:rFonts w:eastAsia="Arial"/>
          <w:sz w:val="22"/>
          <w:szCs w:val="22"/>
          <w:lang w:eastAsia="ar-SA"/>
        </w:rPr>
        <w:tab/>
        <w:t>изменений законодательства, делающих невозможным дальнейшее исполнение договора, или необходимости исполнения предписаний органов государственной власти или органов местного самоуправления в соответствии с нормами такого законодательства, содержанием таких предписаний;</w:t>
      </w:r>
    </w:p>
    <w:p w:rsidR="007B06FD" w:rsidRPr="007B06FD" w:rsidRDefault="007B06FD" w:rsidP="007B06FD">
      <w:pPr>
        <w:tabs>
          <w:tab w:val="left" w:pos="426"/>
        </w:tabs>
        <w:autoSpaceDE w:val="0"/>
        <w:autoSpaceDN w:val="0"/>
        <w:adjustRightInd w:val="0"/>
        <w:ind w:firstLine="426"/>
        <w:jc w:val="both"/>
        <w:rPr>
          <w:rFonts w:eastAsia="Arial"/>
          <w:sz w:val="22"/>
          <w:szCs w:val="22"/>
          <w:lang w:eastAsia="ar-SA"/>
        </w:rPr>
      </w:pPr>
      <w:r w:rsidRPr="007B06FD">
        <w:rPr>
          <w:rFonts w:eastAsia="Arial"/>
          <w:sz w:val="22"/>
          <w:szCs w:val="22"/>
          <w:lang w:eastAsia="ar-SA"/>
        </w:rPr>
        <w:t>г) необходимости перемены стороны по договору:</w:t>
      </w:r>
    </w:p>
    <w:p w:rsidR="007B06FD" w:rsidRPr="007B06FD" w:rsidRDefault="007B06FD" w:rsidP="007B06FD">
      <w:pPr>
        <w:tabs>
          <w:tab w:val="left" w:pos="426"/>
        </w:tabs>
        <w:autoSpaceDE w:val="0"/>
        <w:autoSpaceDN w:val="0"/>
        <w:adjustRightInd w:val="0"/>
        <w:ind w:firstLine="426"/>
        <w:jc w:val="both"/>
        <w:rPr>
          <w:rFonts w:eastAsia="Arial"/>
          <w:sz w:val="22"/>
          <w:szCs w:val="22"/>
          <w:lang w:eastAsia="ar-SA"/>
        </w:rPr>
      </w:pPr>
      <w:r w:rsidRPr="007B06FD">
        <w:rPr>
          <w:rFonts w:eastAsia="Arial"/>
          <w:sz w:val="22"/>
          <w:szCs w:val="22"/>
          <w:lang w:eastAsia="ar-SA"/>
        </w:rPr>
        <w:t>-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w:t>
      </w:r>
    </w:p>
    <w:p w:rsidR="007B06FD" w:rsidRPr="007B06FD" w:rsidRDefault="007B06FD" w:rsidP="007B06FD">
      <w:pPr>
        <w:tabs>
          <w:tab w:val="left" w:pos="426"/>
        </w:tabs>
        <w:autoSpaceDE w:val="0"/>
        <w:autoSpaceDN w:val="0"/>
        <w:adjustRightInd w:val="0"/>
        <w:ind w:firstLine="426"/>
        <w:jc w:val="both"/>
        <w:rPr>
          <w:rFonts w:eastAsia="Arial"/>
          <w:sz w:val="22"/>
          <w:szCs w:val="22"/>
          <w:lang w:eastAsia="ar-SA"/>
        </w:rPr>
      </w:pPr>
      <w:r w:rsidRPr="007B06FD">
        <w:rPr>
          <w:rFonts w:eastAsia="Arial"/>
          <w:sz w:val="22"/>
          <w:szCs w:val="22"/>
          <w:lang w:eastAsia="ar-SA"/>
        </w:rPr>
        <w:t>- при переходе прав и обязанностей Заказчика, предусмотренных договором, к новому Заказчику.</w:t>
      </w:r>
    </w:p>
    <w:p w:rsidR="007B06FD" w:rsidRPr="007B06FD" w:rsidRDefault="007B06FD" w:rsidP="007B06FD">
      <w:pPr>
        <w:tabs>
          <w:tab w:val="left" w:pos="426"/>
        </w:tabs>
        <w:suppressAutoHyphens/>
        <w:ind w:firstLine="426"/>
        <w:jc w:val="both"/>
        <w:rPr>
          <w:rFonts w:eastAsia="Arial Unicode MS"/>
          <w:color w:val="000000"/>
          <w:sz w:val="22"/>
          <w:szCs w:val="22"/>
        </w:rPr>
      </w:pPr>
    </w:p>
    <w:p w:rsidR="007B06FD" w:rsidRPr="007B06FD" w:rsidRDefault="007B06FD" w:rsidP="007B06FD">
      <w:pPr>
        <w:tabs>
          <w:tab w:val="left" w:pos="284"/>
          <w:tab w:val="left" w:pos="426"/>
        </w:tabs>
        <w:suppressAutoHyphens/>
        <w:autoSpaceDE w:val="0"/>
        <w:autoSpaceDN w:val="0"/>
        <w:adjustRightInd w:val="0"/>
        <w:ind w:firstLine="426"/>
        <w:jc w:val="center"/>
        <w:rPr>
          <w:rFonts w:eastAsia="Arial"/>
          <w:b/>
          <w:sz w:val="22"/>
          <w:szCs w:val="22"/>
          <w:lang w:eastAsia="ar-SA"/>
        </w:rPr>
      </w:pPr>
      <w:r w:rsidRPr="007B06FD">
        <w:rPr>
          <w:rFonts w:eastAsia="Arial"/>
          <w:b/>
          <w:sz w:val="22"/>
          <w:szCs w:val="22"/>
          <w:lang w:eastAsia="ar-SA"/>
        </w:rPr>
        <w:t>12. ПОРЯДОК РАЗРЕШЕНИЯ СПОРОВ</w:t>
      </w:r>
    </w:p>
    <w:p w:rsidR="007B06FD" w:rsidRPr="007B06FD" w:rsidRDefault="007B06FD" w:rsidP="007B06FD">
      <w:pPr>
        <w:tabs>
          <w:tab w:val="left" w:pos="426"/>
        </w:tabs>
        <w:autoSpaceDE w:val="0"/>
        <w:autoSpaceDN w:val="0"/>
        <w:adjustRightInd w:val="0"/>
        <w:ind w:firstLine="426"/>
        <w:jc w:val="both"/>
        <w:rPr>
          <w:rFonts w:eastAsia="Arial"/>
          <w:b/>
          <w:sz w:val="22"/>
          <w:szCs w:val="22"/>
          <w:lang w:eastAsia="ar-SA"/>
        </w:rPr>
      </w:pPr>
      <w:r w:rsidRPr="007B06FD">
        <w:rPr>
          <w:rFonts w:eastAsia="Arial"/>
          <w:sz w:val="22"/>
          <w:szCs w:val="22"/>
          <w:lang w:eastAsia="ar-SA"/>
        </w:rPr>
        <w:t>12.1. Стороны будут стремиться к разрешению всех возможных споров и разногласий, которые могут возникнуть по Договору или в связи с исполнением обязательств по нему, путем переговоров.</w:t>
      </w:r>
    </w:p>
    <w:p w:rsidR="007B06FD" w:rsidRPr="007B06FD" w:rsidRDefault="007B06FD" w:rsidP="007B06FD">
      <w:pPr>
        <w:tabs>
          <w:tab w:val="left" w:pos="426"/>
        </w:tabs>
        <w:autoSpaceDE w:val="0"/>
        <w:autoSpaceDN w:val="0"/>
        <w:adjustRightInd w:val="0"/>
        <w:ind w:firstLine="426"/>
        <w:jc w:val="both"/>
        <w:rPr>
          <w:rFonts w:eastAsia="Arial"/>
          <w:sz w:val="22"/>
          <w:szCs w:val="22"/>
          <w:lang w:eastAsia="ar-SA"/>
        </w:rPr>
      </w:pPr>
      <w:r w:rsidRPr="007B06FD">
        <w:rPr>
          <w:rFonts w:eastAsia="Arial"/>
          <w:sz w:val="22"/>
          <w:szCs w:val="22"/>
          <w:lang w:eastAsia="ar-SA"/>
        </w:rPr>
        <w:t>12.2. Претензионный порядок урегулирования споров для Сторон настоящего Договора обязателен. Сторона, получившая претензию, обязана рассмотреть ее и направить другой Стороне ответ на претензию в течение 10 (десяти) рабочих дней с даты ее получения.</w:t>
      </w:r>
    </w:p>
    <w:p w:rsidR="007B06FD" w:rsidRPr="007B06FD" w:rsidRDefault="007B06FD" w:rsidP="007B06FD">
      <w:pPr>
        <w:tabs>
          <w:tab w:val="left" w:pos="426"/>
        </w:tabs>
        <w:autoSpaceDE w:val="0"/>
        <w:autoSpaceDN w:val="0"/>
        <w:adjustRightInd w:val="0"/>
        <w:ind w:firstLine="426"/>
        <w:jc w:val="both"/>
        <w:rPr>
          <w:rFonts w:eastAsia="Arial"/>
          <w:sz w:val="22"/>
          <w:szCs w:val="22"/>
          <w:lang w:eastAsia="ar-SA"/>
        </w:rPr>
      </w:pPr>
      <w:r w:rsidRPr="007B06FD">
        <w:rPr>
          <w:rFonts w:eastAsia="Arial"/>
          <w:sz w:val="22"/>
          <w:szCs w:val="22"/>
          <w:lang w:eastAsia="ar-SA"/>
        </w:rPr>
        <w:t>12.3. Споры, не урегулированные путем переговоров, передаются на рассмотрение Арбитражного суда Челябинской области в порядке, предусмотренном действующим законодательством Российской Федерации.</w:t>
      </w:r>
    </w:p>
    <w:p w:rsidR="007B06FD" w:rsidRPr="007B06FD" w:rsidRDefault="007B06FD" w:rsidP="007B06FD">
      <w:pPr>
        <w:tabs>
          <w:tab w:val="left" w:pos="426"/>
        </w:tabs>
        <w:ind w:firstLine="426"/>
        <w:jc w:val="center"/>
        <w:rPr>
          <w:rFonts w:eastAsia="Arial"/>
          <w:b/>
          <w:sz w:val="22"/>
          <w:szCs w:val="22"/>
          <w:lang w:eastAsia="ar-SA"/>
        </w:rPr>
      </w:pPr>
    </w:p>
    <w:p w:rsidR="00582EA6" w:rsidRPr="00F03809" w:rsidRDefault="007B06FD" w:rsidP="00582EA6">
      <w:pPr>
        <w:tabs>
          <w:tab w:val="left" w:pos="426"/>
        </w:tabs>
        <w:ind w:firstLine="426"/>
        <w:jc w:val="center"/>
        <w:rPr>
          <w:b/>
          <w:sz w:val="20"/>
          <w:szCs w:val="20"/>
        </w:rPr>
      </w:pPr>
      <w:r w:rsidRPr="007B06FD">
        <w:rPr>
          <w:rFonts w:eastAsia="Arial"/>
          <w:b/>
          <w:sz w:val="22"/>
          <w:szCs w:val="22"/>
          <w:lang w:eastAsia="ar-SA"/>
        </w:rPr>
        <w:t xml:space="preserve">13. </w:t>
      </w:r>
      <w:r w:rsidR="00582EA6" w:rsidRPr="00F03809">
        <w:rPr>
          <w:b/>
          <w:bCs/>
          <w:sz w:val="20"/>
          <w:szCs w:val="20"/>
        </w:rPr>
        <w:t xml:space="preserve">ОСНОВАНИЯ РАСТОРЖЕНИЯ </w:t>
      </w:r>
      <w:r w:rsidR="00582EA6" w:rsidRPr="00F03809">
        <w:rPr>
          <w:b/>
          <w:sz w:val="20"/>
          <w:szCs w:val="20"/>
        </w:rPr>
        <w:t>ДОГОВОРА</w:t>
      </w:r>
    </w:p>
    <w:p w:rsidR="00582EA6" w:rsidRDefault="00582EA6" w:rsidP="00582EA6">
      <w:pPr>
        <w:autoSpaceDE w:val="0"/>
        <w:autoSpaceDN w:val="0"/>
        <w:adjustRightInd w:val="0"/>
        <w:ind w:firstLine="426"/>
        <w:contextualSpacing/>
        <w:jc w:val="both"/>
        <w:rPr>
          <w:spacing w:val="3"/>
          <w:sz w:val="22"/>
          <w:szCs w:val="22"/>
        </w:rPr>
      </w:pPr>
      <w:r>
        <w:rPr>
          <w:sz w:val="22"/>
          <w:szCs w:val="22"/>
        </w:rPr>
        <w:t xml:space="preserve">13.1. </w:t>
      </w:r>
      <w:r w:rsidRPr="00582EA6">
        <w:rPr>
          <w:sz w:val="22"/>
          <w:szCs w:val="22"/>
        </w:rPr>
        <w:t>Заказчик вправе в одностороннем порядке по письменному заявлению отказаться от исполнения договора, в таком случае д</w:t>
      </w:r>
      <w:r w:rsidRPr="00582EA6">
        <w:rPr>
          <w:spacing w:val="3"/>
          <w:sz w:val="22"/>
          <w:szCs w:val="22"/>
        </w:rPr>
        <w:t>оговор считается расторгнутым с момента получения уведомления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p w:rsidR="00582EA6" w:rsidRPr="00582EA6" w:rsidRDefault="00582EA6" w:rsidP="00582EA6">
      <w:pPr>
        <w:autoSpaceDE w:val="0"/>
        <w:autoSpaceDN w:val="0"/>
        <w:adjustRightInd w:val="0"/>
        <w:ind w:firstLine="426"/>
        <w:contextualSpacing/>
        <w:jc w:val="both"/>
        <w:rPr>
          <w:sz w:val="22"/>
          <w:szCs w:val="22"/>
        </w:rPr>
      </w:pPr>
      <w:r>
        <w:rPr>
          <w:spacing w:val="3"/>
          <w:sz w:val="22"/>
          <w:szCs w:val="22"/>
        </w:rPr>
        <w:t>13.2.</w:t>
      </w:r>
      <w:r w:rsidR="006A7DE4">
        <w:rPr>
          <w:spacing w:val="3"/>
          <w:sz w:val="22"/>
          <w:szCs w:val="22"/>
        </w:rPr>
        <w:t xml:space="preserve"> </w:t>
      </w:r>
      <w:r w:rsidRPr="00582EA6">
        <w:rPr>
          <w:sz w:val="22"/>
          <w:szCs w:val="22"/>
        </w:rPr>
        <w:t>Заказчик вправе отказаться от исполнения Договора в одностороннем внесудебном порядке, также, в случаях:</w:t>
      </w:r>
    </w:p>
    <w:p w:rsidR="00582EA6" w:rsidRPr="00582EA6" w:rsidRDefault="00704522" w:rsidP="00582EA6">
      <w:pPr>
        <w:autoSpaceDE w:val="0"/>
        <w:autoSpaceDN w:val="0"/>
        <w:adjustRightInd w:val="0"/>
        <w:ind w:firstLine="426"/>
        <w:contextualSpacing/>
        <w:jc w:val="both"/>
        <w:rPr>
          <w:sz w:val="22"/>
          <w:szCs w:val="22"/>
        </w:rPr>
      </w:pPr>
      <w:r>
        <w:rPr>
          <w:sz w:val="22"/>
          <w:szCs w:val="22"/>
        </w:rPr>
        <w:t>13.2</w:t>
      </w:r>
      <w:r w:rsidR="00582EA6" w:rsidRPr="00582EA6">
        <w:rPr>
          <w:sz w:val="22"/>
          <w:szCs w:val="22"/>
        </w:rPr>
        <w:t>.1. Оказание услуг ненадлежащего качества и/или с недостатками, которые не могут быть устранены в приемлемый для Заказчика срок.</w:t>
      </w:r>
    </w:p>
    <w:p w:rsidR="00582EA6" w:rsidRPr="00582EA6" w:rsidRDefault="00704522" w:rsidP="00582EA6">
      <w:pPr>
        <w:autoSpaceDE w:val="0"/>
        <w:autoSpaceDN w:val="0"/>
        <w:adjustRightInd w:val="0"/>
        <w:ind w:firstLine="426"/>
        <w:contextualSpacing/>
        <w:jc w:val="both"/>
        <w:rPr>
          <w:sz w:val="22"/>
          <w:szCs w:val="22"/>
        </w:rPr>
      </w:pPr>
      <w:r>
        <w:rPr>
          <w:sz w:val="22"/>
          <w:szCs w:val="22"/>
        </w:rPr>
        <w:t>13.2</w:t>
      </w:r>
      <w:r w:rsidR="00582EA6" w:rsidRPr="00582EA6">
        <w:rPr>
          <w:sz w:val="22"/>
          <w:szCs w:val="22"/>
        </w:rPr>
        <w:t xml:space="preserve">.2. </w:t>
      </w:r>
      <w:r w:rsidR="006A7DE4">
        <w:rPr>
          <w:sz w:val="22"/>
          <w:szCs w:val="22"/>
        </w:rPr>
        <w:t>Н</w:t>
      </w:r>
      <w:r w:rsidR="00582EA6" w:rsidRPr="00582EA6">
        <w:rPr>
          <w:sz w:val="22"/>
          <w:szCs w:val="22"/>
        </w:rPr>
        <w:t>арушения Исполнителем сроков оказания услуг.</w:t>
      </w:r>
    </w:p>
    <w:p w:rsidR="00582EA6" w:rsidRPr="00582EA6" w:rsidRDefault="00704522" w:rsidP="00582EA6">
      <w:pPr>
        <w:autoSpaceDE w:val="0"/>
        <w:autoSpaceDN w:val="0"/>
        <w:adjustRightInd w:val="0"/>
        <w:ind w:firstLine="426"/>
        <w:contextualSpacing/>
        <w:jc w:val="both"/>
        <w:rPr>
          <w:sz w:val="22"/>
          <w:szCs w:val="22"/>
        </w:rPr>
      </w:pPr>
      <w:r>
        <w:rPr>
          <w:sz w:val="22"/>
          <w:szCs w:val="22"/>
        </w:rPr>
        <w:t>13.2</w:t>
      </w:r>
      <w:r w:rsidR="00582EA6" w:rsidRPr="00582EA6">
        <w:rPr>
          <w:sz w:val="22"/>
          <w:szCs w:val="22"/>
        </w:rPr>
        <w:t>.3. Исполнитель</w:t>
      </w:r>
      <w:r w:rsidR="00582EA6" w:rsidRPr="00582EA6">
        <w:rPr>
          <w:spacing w:val="3"/>
          <w:sz w:val="22"/>
          <w:szCs w:val="22"/>
        </w:rPr>
        <w:t xml:space="preserve"> не соответствует установленным </w:t>
      </w:r>
      <w:r w:rsidR="006A7DE4">
        <w:rPr>
          <w:spacing w:val="3"/>
          <w:sz w:val="22"/>
          <w:szCs w:val="22"/>
        </w:rPr>
        <w:t>требованиям</w:t>
      </w:r>
      <w:r w:rsidR="00582EA6" w:rsidRPr="00582EA6">
        <w:rPr>
          <w:spacing w:val="3"/>
          <w:sz w:val="22"/>
          <w:szCs w:val="22"/>
        </w:rPr>
        <w:t xml:space="preserve"> или предоставил недостоверную информацию о своем соответствии таким требованиям, что позволило ему стать победителем закупки.</w:t>
      </w:r>
    </w:p>
    <w:p w:rsidR="00704522" w:rsidRDefault="00704522" w:rsidP="00704522">
      <w:pPr>
        <w:pStyle w:val="ae"/>
        <w:ind w:firstLine="426"/>
        <w:jc w:val="both"/>
        <w:rPr>
          <w:rFonts w:ascii="Times New Roman" w:hAnsi="Times New Roman"/>
        </w:rPr>
      </w:pPr>
      <w:r>
        <w:rPr>
          <w:rFonts w:ascii="Times New Roman" w:hAnsi="Times New Roman"/>
        </w:rPr>
        <w:lastRenderedPageBreak/>
        <w:t>13.3</w:t>
      </w:r>
      <w:r w:rsidR="00582EA6" w:rsidRPr="00582EA6">
        <w:rPr>
          <w:rFonts w:ascii="Times New Roman" w:hAnsi="Times New Roman"/>
        </w:rPr>
        <w:t>. Расторжение договора допускается по соглашению сторон,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r>
        <w:rPr>
          <w:rFonts w:ascii="Times New Roman" w:hAnsi="Times New Roman"/>
        </w:rPr>
        <w:t xml:space="preserve"> </w:t>
      </w:r>
    </w:p>
    <w:p w:rsidR="00582EA6" w:rsidRPr="00582EA6" w:rsidRDefault="00704522" w:rsidP="00704522">
      <w:pPr>
        <w:pStyle w:val="ae"/>
        <w:ind w:firstLine="426"/>
        <w:jc w:val="both"/>
        <w:rPr>
          <w:rFonts w:ascii="Times New Roman" w:hAnsi="Times New Roman"/>
        </w:rPr>
      </w:pPr>
      <w:r>
        <w:rPr>
          <w:rFonts w:ascii="Times New Roman" w:hAnsi="Times New Roman"/>
        </w:rPr>
        <w:t xml:space="preserve">13.4. </w:t>
      </w:r>
      <w:r w:rsidR="00582EA6" w:rsidRPr="00582EA6">
        <w:rPr>
          <w:rFonts w:ascii="Times New Roman" w:hAnsi="Times New Roman"/>
        </w:rPr>
        <w:t xml:space="preserve">Договор может быть расторгнут по соглашению Сторон или по требованию одной из Сторон. В случае расторжения договора по требованию одной из сторон, сторона, явившаяся инициатором, предупреждает другую сторону не менее, чем за </w:t>
      </w:r>
      <w:r>
        <w:rPr>
          <w:rFonts w:ascii="Times New Roman" w:hAnsi="Times New Roman"/>
        </w:rPr>
        <w:t>1</w:t>
      </w:r>
      <w:r w:rsidR="00582EA6" w:rsidRPr="00582EA6">
        <w:rPr>
          <w:rFonts w:ascii="Times New Roman" w:hAnsi="Times New Roman"/>
        </w:rPr>
        <w:t>0 (</w:t>
      </w:r>
      <w:r>
        <w:rPr>
          <w:rFonts w:ascii="Times New Roman" w:hAnsi="Times New Roman"/>
        </w:rPr>
        <w:t>десять</w:t>
      </w:r>
      <w:r w:rsidR="00582EA6" w:rsidRPr="00582EA6">
        <w:rPr>
          <w:rFonts w:ascii="Times New Roman" w:hAnsi="Times New Roman"/>
        </w:rPr>
        <w:t>) дней до предполагаемой даты расторжения.</w:t>
      </w:r>
    </w:p>
    <w:p w:rsidR="007B06FD" w:rsidRPr="007B06FD" w:rsidRDefault="007B06FD" w:rsidP="007B06FD">
      <w:pPr>
        <w:tabs>
          <w:tab w:val="left" w:pos="426"/>
        </w:tabs>
        <w:autoSpaceDE w:val="0"/>
        <w:autoSpaceDN w:val="0"/>
        <w:adjustRightInd w:val="0"/>
        <w:ind w:firstLine="426"/>
        <w:jc w:val="both"/>
        <w:rPr>
          <w:rFonts w:eastAsia="Arial"/>
          <w:sz w:val="22"/>
          <w:szCs w:val="22"/>
          <w:lang w:eastAsia="ar-SA"/>
        </w:rPr>
      </w:pPr>
    </w:p>
    <w:p w:rsidR="00582EA6" w:rsidRPr="00582EA6" w:rsidRDefault="00582EA6" w:rsidP="00582EA6">
      <w:pPr>
        <w:ind w:left="360"/>
        <w:contextualSpacing/>
        <w:jc w:val="center"/>
        <w:rPr>
          <w:b/>
          <w:sz w:val="22"/>
          <w:szCs w:val="22"/>
        </w:rPr>
      </w:pPr>
      <w:r w:rsidRPr="00582EA6">
        <w:rPr>
          <w:b/>
          <w:sz w:val="22"/>
          <w:szCs w:val="22"/>
        </w:rPr>
        <w:t>1</w:t>
      </w:r>
      <w:r w:rsidR="00704522">
        <w:rPr>
          <w:b/>
          <w:sz w:val="22"/>
          <w:szCs w:val="22"/>
        </w:rPr>
        <w:t>4</w:t>
      </w:r>
      <w:r w:rsidRPr="00582EA6">
        <w:rPr>
          <w:b/>
          <w:sz w:val="22"/>
          <w:szCs w:val="22"/>
        </w:rPr>
        <w:t>. ПРОЧИЕ УСЛОВИЯ</w:t>
      </w:r>
    </w:p>
    <w:p w:rsidR="00582EA6" w:rsidRPr="00582EA6" w:rsidRDefault="00582EA6" w:rsidP="00582EA6">
      <w:pPr>
        <w:autoSpaceDE w:val="0"/>
        <w:autoSpaceDN w:val="0"/>
        <w:adjustRightInd w:val="0"/>
        <w:ind w:firstLine="426"/>
        <w:contextualSpacing/>
        <w:jc w:val="both"/>
        <w:rPr>
          <w:color w:val="000000"/>
          <w:sz w:val="22"/>
          <w:szCs w:val="22"/>
        </w:rPr>
      </w:pPr>
      <w:r w:rsidRPr="00582EA6">
        <w:rPr>
          <w:color w:val="000000"/>
          <w:sz w:val="22"/>
          <w:szCs w:val="22"/>
        </w:rPr>
        <w:t>1</w:t>
      </w:r>
      <w:r w:rsidR="00704522">
        <w:rPr>
          <w:color w:val="000000"/>
          <w:sz w:val="22"/>
          <w:szCs w:val="22"/>
        </w:rPr>
        <w:t>4</w:t>
      </w:r>
      <w:r w:rsidRPr="00582EA6">
        <w:rPr>
          <w:color w:val="000000"/>
          <w:sz w:val="22"/>
          <w:szCs w:val="22"/>
        </w:rPr>
        <w:t>.1. Стороны установили, что при заключении настоящего Договора и в процессе его исполнения все передаваемые по факсимильной связи документы имеют юридическую силу наравне с оригиналами документов, если они позволяют с достоверностью установить, что документ исходит от стороны по Договору (при наличии подписи уполномоченного лица и круглой печати организации). Последующее предоставление оригиналов документов обязательно.</w:t>
      </w:r>
    </w:p>
    <w:p w:rsidR="00582EA6" w:rsidRPr="00582EA6" w:rsidRDefault="00582EA6" w:rsidP="00582EA6">
      <w:pPr>
        <w:ind w:firstLine="426"/>
        <w:contextualSpacing/>
        <w:jc w:val="both"/>
        <w:rPr>
          <w:sz w:val="22"/>
          <w:szCs w:val="22"/>
        </w:rPr>
      </w:pPr>
      <w:r w:rsidRPr="00582EA6">
        <w:rPr>
          <w:sz w:val="22"/>
          <w:szCs w:val="22"/>
        </w:rPr>
        <w:t>1</w:t>
      </w:r>
      <w:r w:rsidR="00704522">
        <w:rPr>
          <w:sz w:val="22"/>
          <w:szCs w:val="22"/>
        </w:rPr>
        <w:t>4</w:t>
      </w:r>
      <w:r w:rsidRPr="00582EA6">
        <w:rPr>
          <w:sz w:val="22"/>
          <w:szCs w:val="22"/>
        </w:rPr>
        <w:t xml:space="preserve">.2. При изменении наименования, адреса, банковских реквизитов, Стороны информируют друг друга в письменном виде в течение 5 </w:t>
      </w:r>
      <w:r>
        <w:rPr>
          <w:sz w:val="22"/>
          <w:szCs w:val="22"/>
        </w:rPr>
        <w:t xml:space="preserve">(пяти) </w:t>
      </w:r>
      <w:r w:rsidRPr="00582EA6">
        <w:rPr>
          <w:sz w:val="22"/>
          <w:szCs w:val="22"/>
        </w:rPr>
        <w:t>дней, в противном случае ответственность за все негативные последствия несет Сторона, нарушившая указанное обязательство.</w:t>
      </w:r>
    </w:p>
    <w:p w:rsidR="00582EA6" w:rsidRPr="00582EA6" w:rsidRDefault="00582EA6" w:rsidP="00582EA6">
      <w:pPr>
        <w:ind w:firstLine="426"/>
        <w:contextualSpacing/>
        <w:jc w:val="both"/>
        <w:rPr>
          <w:sz w:val="22"/>
          <w:szCs w:val="22"/>
        </w:rPr>
      </w:pPr>
      <w:r w:rsidRPr="00582EA6">
        <w:rPr>
          <w:sz w:val="22"/>
          <w:szCs w:val="22"/>
        </w:rPr>
        <w:t>1</w:t>
      </w:r>
      <w:r w:rsidR="00704522">
        <w:rPr>
          <w:sz w:val="22"/>
          <w:szCs w:val="22"/>
        </w:rPr>
        <w:t>4</w:t>
      </w:r>
      <w:r w:rsidRPr="00582EA6">
        <w:rPr>
          <w:sz w:val="22"/>
          <w:szCs w:val="22"/>
        </w:rPr>
        <w:t>.3. При исполнении настоящего договора не допускается перемена Исполнителя за исключением случаев, если новый Исполнитель является правопреемником Исполнитель по данному договору вследствие реорганизации юридического лица в форме преобразования, слияния или присоединения.</w:t>
      </w:r>
    </w:p>
    <w:p w:rsidR="00582EA6" w:rsidRPr="00582EA6" w:rsidRDefault="00582EA6" w:rsidP="00582EA6">
      <w:pPr>
        <w:autoSpaceDE w:val="0"/>
        <w:autoSpaceDN w:val="0"/>
        <w:adjustRightInd w:val="0"/>
        <w:ind w:firstLine="426"/>
        <w:contextualSpacing/>
        <w:jc w:val="both"/>
        <w:rPr>
          <w:sz w:val="22"/>
          <w:szCs w:val="22"/>
        </w:rPr>
      </w:pPr>
      <w:r w:rsidRPr="00582EA6">
        <w:rPr>
          <w:sz w:val="22"/>
          <w:szCs w:val="22"/>
        </w:rPr>
        <w:t>1</w:t>
      </w:r>
      <w:r w:rsidR="00704522">
        <w:rPr>
          <w:sz w:val="22"/>
          <w:szCs w:val="22"/>
        </w:rPr>
        <w:t>4</w:t>
      </w:r>
      <w:r w:rsidRPr="00582EA6">
        <w:rPr>
          <w:sz w:val="22"/>
          <w:szCs w:val="22"/>
        </w:rPr>
        <w:t>.4. Стороны не вправе передавать свои обязательства по настоящему Договору третьим лицам.</w:t>
      </w:r>
    </w:p>
    <w:p w:rsidR="00582EA6" w:rsidRPr="00582EA6" w:rsidRDefault="00582EA6" w:rsidP="00582EA6">
      <w:pPr>
        <w:ind w:firstLine="426"/>
        <w:contextualSpacing/>
        <w:jc w:val="both"/>
        <w:rPr>
          <w:sz w:val="22"/>
          <w:szCs w:val="22"/>
        </w:rPr>
      </w:pPr>
      <w:r w:rsidRPr="00582EA6">
        <w:rPr>
          <w:sz w:val="22"/>
          <w:szCs w:val="22"/>
        </w:rPr>
        <w:t>1</w:t>
      </w:r>
      <w:r w:rsidR="00704522">
        <w:rPr>
          <w:sz w:val="22"/>
          <w:szCs w:val="22"/>
        </w:rPr>
        <w:t>4</w:t>
      </w:r>
      <w:r w:rsidRPr="00582EA6">
        <w:rPr>
          <w:sz w:val="22"/>
          <w:szCs w:val="22"/>
        </w:rPr>
        <w:t>.5. Прекращение действия Договора не освобождает стороны от надлежащего исполнения обязательств, возникших в течение срока действия Договора, и ответственности за их нарушения.</w:t>
      </w:r>
    </w:p>
    <w:p w:rsidR="00582EA6" w:rsidRPr="00582EA6" w:rsidRDefault="00582EA6" w:rsidP="00582EA6">
      <w:pPr>
        <w:ind w:firstLine="426"/>
        <w:contextualSpacing/>
        <w:jc w:val="both"/>
        <w:rPr>
          <w:sz w:val="22"/>
          <w:szCs w:val="22"/>
        </w:rPr>
      </w:pPr>
      <w:r w:rsidRPr="00582EA6">
        <w:rPr>
          <w:sz w:val="22"/>
          <w:szCs w:val="22"/>
        </w:rPr>
        <w:t>1</w:t>
      </w:r>
      <w:r w:rsidR="00704522">
        <w:rPr>
          <w:sz w:val="22"/>
          <w:szCs w:val="22"/>
        </w:rPr>
        <w:t>4</w:t>
      </w:r>
      <w:r w:rsidRPr="00582EA6">
        <w:rPr>
          <w:sz w:val="22"/>
          <w:szCs w:val="22"/>
        </w:rPr>
        <w:t>.6. Во всём, что не предусмотрено настоящим Договором стороны руководствуются действующим законодательством РФ.</w:t>
      </w:r>
    </w:p>
    <w:p w:rsidR="00582EA6" w:rsidRPr="00582EA6" w:rsidRDefault="00582EA6" w:rsidP="00582EA6">
      <w:pPr>
        <w:tabs>
          <w:tab w:val="left" w:pos="851"/>
          <w:tab w:val="left" w:pos="1418"/>
        </w:tabs>
        <w:ind w:firstLine="426"/>
        <w:contextualSpacing/>
        <w:jc w:val="both"/>
        <w:rPr>
          <w:snapToGrid w:val="0"/>
          <w:sz w:val="22"/>
          <w:szCs w:val="22"/>
        </w:rPr>
      </w:pPr>
      <w:r w:rsidRPr="00582EA6">
        <w:rPr>
          <w:sz w:val="22"/>
          <w:szCs w:val="22"/>
        </w:rPr>
        <w:t>1</w:t>
      </w:r>
      <w:r w:rsidR="00704522">
        <w:rPr>
          <w:sz w:val="22"/>
          <w:szCs w:val="22"/>
        </w:rPr>
        <w:t>4</w:t>
      </w:r>
      <w:r w:rsidRPr="00582EA6">
        <w:rPr>
          <w:sz w:val="22"/>
          <w:szCs w:val="22"/>
        </w:rPr>
        <w:t>.7. Настоящий Договор составлен в двух экземплярах, имеющих равную юридическую силу, по одному экземпляру для каждой из сторон</w:t>
      </w:r>
      <w:r w:rsidRPr="00582EA6">
        <w:rPr>
          <w:snapToGrid w:val="0"/>
          <w:sz w:val="22"/>
          <w:szCs w:val="22"/>
        </w:rPr>
        <w:t>.</w:t>
      </w:r>
    </w:p>
    <w:p w:rsidR="007B06FD" w:rsidRPr="007B06FD" w:rsidRDefault="007B06FD" w:rsidP="007B06FD">
      <w:pPr>
        <w:tabs>
          <w:tab w:val="left" w:pos="426"/>
        </w:tabs>
        <w:autoSpaceDE w:val="0"/>
        <w:autoSpaceDN w:val="0"/>
        <w:adjustRightInd w:val="0"/>
        <w:jc w:val="center"/>
        <w:rPr>
          <w:rFonts w:eastAsia="Arial Unicode MS"/>
          <w:b/>
          <w:color w:val="000000"/>
          <w:sz w:val="22"/>
          <w:szCs w:val="22"/>
        </w:rPr>
      </w:pPr>
    </w:p>
    <w:p w:rsidR="00582EA6" w:rsidRPr="007B06FD" w:rsidRDefault="007B06FD" w:rsidP="00582EA6">
      <w:pPr>
        <w:tabs>
          <w:tab w:val="left" w:pos="426"/>
        </w:tabs>
        <w:autoSpaceDE w:val="0"/>
        <w:autoSpaceDN w:val="0"/>
        <w:adjustRightInd w:val="0"/>
        <w:jc w:val="center"/>
        <w:rPr>
          <w:b/>
          <w:sz w:val="22"/>
          <w:szCs w:val="22"/>
        </w:rPr>
      </w:pPr>
      <w:r w:rsidRPr="007B06FD">
        <w:rPr>
          <w:b/>
          <w:sz w:val="22"/>
          <w:szCs w:val="22"/>
        </w:rPr>
        <w:t>1</w:t>
      </w:r>
      <w:r w:rsidR="00704522">
        <w:rPr>
          <w:b/>
          <w:sz w:val="22"/>
          <w:szCs w:val="22"/>
        </w:rPr>
        <w:t>5</w:t>
      </w:r>
      <w:r w:rsidRPr="007B06FD">
        <w:rPr>
          <w:b/>
          <w:sz w:val="22"/>
          <w:szCs w:val="22"/>
        </w:rPr>
        <w:t>. АДРЕСА, БАНКОВСКИЕ РЕКВИЗИТЫ И ПОДПИСИ СТОРОН</w:t>
      </w:r>
    </w:p>
    <w:tbl>
      <w:tblPr>
        <w:tblW w:w="10348" w:type="dxa"/>
        <w:jc w:val="center"/>
        <w:tblBorders>
          <w:insideH w:val="single" w:sz="4" w:space="0" w:color="auto"/>
        </w:tblBorders>
        <w:tblLook w:val="04A0"/>
      </w:tblPr>
      <w:tblGrid>
        <w:gridCol w:w="5387"/>
        <w:gridCol w:w="4961"/>
      </w:tblGrid>
      <w:tr w:rsidR="007B06FD" w:rsidRPr="007B06FD" w:rsidTr="007B06FD">
        <w:trPr>
          <w:trHeight w:val="4908"/>
          <w:jc w:val="center"/>
        </w:trPr>
        <w:tc>
          <w:tcPr>
            <w:tcW w:w="5387" w:type="dxa"/>
          </w:tcPr>
          <w:p w:rsidR="007B06FD" w:rsidRPr="007B06FD" w:rsidRDefault="007B06FD">
            <w:pPr>
              <w:spacing w:line="276" w:lineRule="auto"/>
              <w:rPr>
                <w:rFonts w:eastAsia="Calibri"/>
                <w:b/>
                <w:color w:val="000000"/>
                <w:sz w:val="22"/>
                <w:szCs w:val="22"/>
                <w:lang w:eastAsia="ar-SA"/>
              </w:rPr>
            </w:pPr>
            <w:r w:rsidRPr="007B06FD">
              <w:rPr>
                <w:rFonts w:eastAsia="Calibri"/>
                <w:b/>
                <w:sz w:val="22"/>
                <w:szCs w:val="22"/>
                <w:lang w:eastAsia="ar-SA"/>
              </w:rPr>
              <w:t>ЗАКАЗЧИК:</w:t>
            </w:r>
          </w:p>
          <w:p w:rsidR="007B06FD" w:rsidRDefault="007B06FD" w:rsidP="008D52BD">
            <w:pPr>
              <w:rPr>
                <w:b/>
                <w:sz w:val="22"/>
                <w:szCs w:val="22"/>
                <w:lang w:eastAsia="en-US"/>
              </w:rPr>
            </w:pPr>
            <w:r w:rsidRPr="007B06FD">
              <w:rPr>
                <w:b/>
                <w:sz w:val="22"/>
                <w:szCs w:val="22"/>
                <w:lang w:eastAsia="en-US"/>
              </w:rPr>
              <w:t>Муниципальное автономное учреждение «Многофункциональный центр по предоставлению государственных и муниципальных услуг города Челябинска»</w:t>
            </w:r>
          </w:p>
          <w:p w:rsidR="008D52BD" w:rsidRPr="007B06FD" w:rsidRDefault="008D52BD" w:rsidP="008D52BD">
            <w:pPr>
              <w:rPr>
                <w:rFonts w:eastAsia="Arial Unicode MS"/>
                <w:b/>
                <w:sz w:val="22"/>
                <w:szCs w:val="22"/>
                <w:lang w:eastAsia="en-US"/>
              </w:rPr>
            </w:pPr>
          </w:p>
          <w:p w:rsidR="007B06FD" w:rsidRPr="007B06FD" w:rsidRDefault="007B06FD">
            <w:pPr>
              <w:spacing w:line="276" w:lineRule="auto"/>
              <w:rPr>
                <w:sz w:val="22"/>
                <w:szCs w:val="22"/>
                <w:lang w:eastAsia="en-US"/>
              </w:rPr>
            </w:pPr>
            <w:r w:rsidRPr="007B06FD">
              <w:rPr>
                <w:sz w:val="22"/>
                <w:szCs w:val="22"/>
                <w:lang w:eastAsia="en-US"/>
              </w:rPr>
              <w:t>ул. Труда, 164, город Челябинск, 454091</w:t>
            </w:r>
          </w:p>
          <w:p w:rsidR="007B06FD" w:rsidRPr="007B06FD" w:rsidRDefault="007B06FD">
            <w:pPr>
              <w:spacing w:line="276" w:lineRule="auto"/>
              <w:rPr>
                <w:sz w:val="22"/>
                <w:szCs w:val="22"/>
                <w:lang w:eastAsia="en-US"/>
              </w:rPr>
            </w:pPr>
            <w:r w:rsidRPr="007B06FD">
              <w:rPr>
                <w:sz w:val="22"/>
                <w:szCs w:val="22"/>
                <w:lang w:eastAsia="en-US"/>
              </w:rPr>
              <w:t>ОГРН 1117451012854, БИК 047501779</w:t>
            </w:r>
          </w:p>
          <w:p w:rsidR="007B06FD" w:rsidRPr="007B06FD" w:rsidRDefault="007B06FD">
            <w:pPr>
              <w:spacing w:line="276" w:lineRule="auto"/>
              <w:rPr>
                <w:sz w:val="22"/>
                <w:szCs w:val="22"/>
                <w:lang w:eastAsia="en-US"/>
              </w:rPr>
            </w:pPr>
            <w:r w:rsidRPr="007B06FD">
              <w:rPr>
                <w:sz w:val="22"/>
                <w:szCs w:val="22"/>
                <w:lang w:eastAsia="en-US"/>
              </w:rPr>
              <w:t>ИНН 7451326343, КПП 745301001</w:t>
            </w:r>
          </w:p>
          <w:p w:rsidR="007B06FD" w:rsidRPr="007B06FD" w:rsidRDefault="007B06FD">
            <w:pPr>
              <w:spacing w:line="276" w:lineRule="auto"/>
              <w:rPr>
                <w:sz w:val="22"/>
                <w:szCs w:val="22"/>
                <w:lang w:eastAsia="en-US"/>
              </w:rPr>
            </w:pPr>
            <w:r w:rsidRPr="007B06FD">
              <w:rPr>
                <w:sz w:val="22"/>
                <w:szCs w:val="22"/>
                <w:lang w:eastAsia="en-US"/>
              </w:rPr>
              <w:t>р/сч 40703810190004000295, ОКПО 91356412</w:t>
            </w:r>
          </w:p>
          <w:p w:rsidR="007B06FD" w:rsidRPr="007B06FD" w:rsidRDefault="007B06FD">
            <w:pPr>
              <w:spacing w:line="276" w:lineRule="auto"/>
              <w:rPr>
                <w:sz w:val="22"/>
                <w:szCs w:val="22"/>
                <w:lang w:eastAsia="en-US"/>
              </w:rPr>
            </w:pPr>
            <w:r w:rsidRPr="007B06FD">
              <w:rPr>
                <w:sz w:val="22"/>
                <w:szCs w:val="22"/>
                <w:lang w:eastAsia="en-US"/>
              </w:rPr>
              <w:t>в ПАО «ЧЕЛЯБИНВЕСТБАНК»</w:t>
            </w:r>
          </w:p>
          <w:p w:rsidR="007B06FD" w:rsidRPr="007B06FD" w:rsidRDefault="007B06FD">
            <w:pPr>
              <w:spacing w:line="276" w:lineRule="auto"/>
              <w:rPr>
                <w:sz w:val="22"/>
                <w:szCs w:val="22"/>
                <w:lang w:eastAsia="en-US"/>
              </w:rPr>
            </w:pPr>
            <w:r w:rsidRPr="007B06FD">
              <w:rPr>
                <w:sz w:val="22"/>
                <w:szCs w:val="22"/>
                <w:lang w:eastAsia="en-US"/>
              </w:rPr>
              <w:t>кор/сч 30101810400000000779</w:t>
            </w:r>
          </w:p>
          <w:p w:rsidR="007B06FD" w:rsidRPr="007B06FD" w:rsidRDefault="007B06FD">
            <w:pPr>
              <w:spacing w:line="276" w:lineRule="auto"/>
              <w:rPr>
                <w:sz w:val="22"/>
                <w:szCs w:val="22"/>
                <w:lang w:eastAsia="en-US"/>
              </w:rPr>
            </w:pPr>
            <w:r w:rsidRPr="007B06FD">
              <w:rPr>
                <w:sz w:val="22"/>
                <w:szCs w:val="22"/>
                <w:lang w:eastAsia="en-US"/>
              </w:rPr>
              <w:t>Тел. / факс 8 (351) 211-55-98</w:t>
            </w:r>
          </w:p>
          <w:p w:rsidR="007B06FD" w:rsidRPr="007B06FD" w:rsidRDefault="007B06FD">
            <w:pPr>
              <w:spacing w:line="276" w:lineRule="auto"/>
              <w:ind w:left="-108"/>
              <w:rPr>
                <w:sz w:val="22"/>
                <w:szCs w:val="22"/>
                <w:lang w:eastAsia="en-US"/>
              </w:rPr>
            </w:pPr>
            <w:r w:rsidRPr="007B06FD">
              <w:rPr>
                <w:sz w:val="22"/>
                <w:szCs w:val="22"/>
                <w:lang w:eastAsia="en-US"/>
              </w:rPr>
              <w:t xml:space="preserve"> </w:t>
            </w:r>
            <w:r w:rsidRPr="007B06FD">
              <w:rPr>
                <w:sz w:val="22"/>
                <w:szCs w:val="22"/>
                <w:lang w:val="en-US" w:eastAsia="en-US"/>
              </w:rPr>
              <w:t>e</w:t>
            </w:r>
            <w:r w:rsidRPr="007B06FD">
              <w:rPr>
                <w:sz w:val="22"/>
                <w:szCs w:val="22"/>
                <w:lang w:eastAsia="en-US"/>
              </w:rPr>
              <w:t>-</w:t>
            </w:r>
            <w:r w:rsidRPr="007B06FD">
              <w:rPr>
                <w:sz w:val="22"/>
                <w:szCs w:val="22"/>
                <w:lang w:val="en-US" w:eastAsia="en-US"/>
              </w:rPr>
              <w:t>mail</w:t>
            </w:r>
            <w:r w:rsidRPr="007B06FD">
              <w:rPr>
                <w:sz w:val="22"/>
                <w:szCs w:val="22"/>
                <w:lang w:eastAsia="en-US"/>
              </w:rPr>
              <w:t xml:space="preserve">: </w:t>
            </w:r>
            <w:hyperlink r:id="rId8" w:history="1">
              <w:r w:rsidRPr="007B06FD">
                <w:rPr>
                  <w:rStyle w:val="ad"/>
                  <w:sz w:val="22"/>
                  <w:szCs w:val="22"/>
                  <w:lang w:val="en-US" w:eastAsia="en-US"/>
                </w:rPr>
                <w:t>info</w:t>
              </w:r>
              <w:r w:rsidRPr="007B06FD">
                <w:rPr>
                  <w:rStyle w:val="ad"/>
                  <w:sz w:val="22"/>
                  <w:szCs w:val="22"/>
                  <w:lang w:eastAsia="en-US"/>
                </w:rPr>
                <w:t>@</w:t>
              </w:r>
              <w:r w:rsidRPr="007B06FD">
                <w:rPr>
                  <w:rStyle w:val="ad"/>
                  <w:sz w:val="22"/>
                  <w:szCs w:val="22"/>
                  <w:lang w:val="en-US" w:eastAsia="en-US"/>
                </w:rPr>
                <w:t>mfc</w:t>
              </w:r>
              <w:r w:rsidRPr="007B06FD">
                <w:rPr>
                  <w:rStyle w:val="ad"/>
                  <w:sz w:val="22"/>
                  <w:szCs w:val="22"/>
                  <w:lang w:eastAsia="en-US"/>
                </w:rPr>
                <w:t>74.</w:t>
              </w:r>
              <w:r w:rsidRPr="007B06FD">
                <w:rPr>
                  <w:rStyle w:val="ad"/>
                  <w:sz w:val="22"/>
                  <w:szCs w:val="22"/>
                  <w:lang w:val="en-US" w:eastAsia="en-US"/>
                </w:rPr>
                <w:t>ru</w:t>
              </w:r>
            </w:hyperlink>
          </w:p>
          <w:p w:rsidR="007B06FD" w:rsidRPr="007B06FD" w:rsidRDefault="007B06FD">
            <w:pPr>
              <w:spacing w:line="276" w:lineRule="auto"/>
              <w:ind w:left="-108"/>
              <w:rPr>
                <w:sz w:val="22"/>
                <w:szCs w:val="22"/>
                <w:lang w:eastAsia="en-US"/>
              </w:rPr>
            </w:pPr>
          </w:p>
          <w:p w:rsidR="007B06FD" w:rsidRPr="007B06FD" w:rsidRDefault="007B06FD">
            <w:pPr>
              <w:spacing w:line="276" w:lineRule="auto"/>
              <w:rPr>
                <w:sz w:val="22"/>
                <w:szCs w:val="22"/>
                <w:lang w:eastAsia="en-US"/>
              </w:rPr>
            </w:pPr>
          </w:p>
          <w:p w:rsidR="007B06FD" w:rsidRPr="007B06FD" w:rsidRDefault="007B06FD">
            <w:pPr>
              <w:spacing w:line="276" w:lineRule="auto"/>
              <w:jc w:val="both"/>
              <w:rPr>
                <w:b/>
                <w:sz w:val="22"/>
                <w:szCs w:val="22"/>
                <w:lang w:eastAsia="en-US"/>
              </w:rPr>
            </w:pPr>
            <w:r w:rsidRPr="007B06FD">
              <w:rPr>
                <w:b/>
                <w:sz w:val="22"/>
                <w:szCs w:val="22"/>
                <w:lang w:eastAsia="en-US"/>
              </w:rPr>
              <w:t>Директор</w:t>
            </w:r>
          </w:p>
          <w:p w:rsidR="007B06FD" w:rsidRPr="007B06FD" w:rsidRDefault="007B06FD">
            <w:pPr>
              <w:spacing w:line="276" w:lineRule="auto"/>
              <w:jc w:val="both"/>
              <w:rPr>
                <w:b/>
                <w:sz w:val="22"/>
                <w:szCs w:val="22"/>
                <w:lang w:eastAsia="en-US"/>
              </w:rPr>
            </w:pPr>
            <w:r w:rsidRPr="007B06FD">
              <w:rPr>
                <w:b/>
                <w:sz w:val="22"/>
                <w:szCs w:val="22"/>
                <w:lang w:eastAsia="en-US"/>
              </w:rPr>
              <w:t>МАУ «МФЦ города Челябинска»</w:t>
            </w:r>
          </w:p>
          <w:p w:rsidR="007B06FD" w:rsidRPr="007B06FD" w:rsidRDefault="007B06FD">
            <w:pPr>
              <w:spacing w:line="276" w:lineRule="auto"/>
              <w:jc w:val="both"/>
              <w:rPr>
                <w:b/>
                <w:sz w:val="22"/>
                <w:szCs w:val="22"/>
                <w:lang w:eastAsia="en-US"/>
              </w:rPr>
            </w:pPr>
          </w:p>
          <w:p w:rsidR="007B06FD" w:rsidRPr="007B06FD" w:rsidRDefault="007B06FD">
            <w:pPr>
              <w:spacing w:line="276" w:lineRule="auto"/>
              <w:jc w:val="both"/>
              <w:rPr>
                <w:b/>
                <w:sz w:val="22"/>
                <w:szCs w:val="22"/>
                <w:lang w:eastAsia="en-US"/>
              </w:rPr>
            </w:pPr>
          </w:p>
          <w:p w:rsidR="007B06FD" w:rsidRPr="007B06FD" w:rsidRDefault="007B06FD">
            <w:pPr>
              <w:spacing w:line="276" w:lineRule="auto"/>
              <w:jc w:val="both"/>
              <w:rPr>
                <w:b/>
                <w:sz w:val="22"/>
                <w:szCs w:val="22"/>
                <w:lang w:eastAsia="en-US"/>
              </w:rPr>
            </w:pPr>
            <w:r w:rsidRPr="007B06FD">
              <w:rPr>
                <w:b/>
                <w:sz w:val="22"/>
                <w:szCs w:val="22"/>
                <w:lang w:eastAsia="en-US"/>
              </w:rPr>
              <w:t>__________________ / К.М. Барашкова /</w:t>
            </w:r>
          </w:p>
          <w:p w:rsidR="007B06FD" w:rsidRPr="007B06FD" w:rsidRDefault="007B06FD">
            <w:pPr>
              <w:spacing w:line="276" w:lineRule="auto"/>
              <w:rPr>
                <w:rFonts w:eastAsia="Calibri"/>
                <w:b/>
                <w:sz w:val="22"/>
                <w:szCs w:val="22"/>
                <w:lang w:eastAsia="ar-SA"/>
              </w:rPr>
            </w:pPr>
            <w:r w:rsidRPr="007B06FD">
              <w:rPr>
                <w:sz w:val="22"/>
                <w:szCs w:val="22"/>
                <w:lang w:eastAsia="en-US"/>
              </w:rPr>
              <w:t>М.П.</w:t>
            </w:r>
          </w:p>
        </w:tc>
        <w:tc>
          <w:tcPr>
            <w:tcW w:w="4961" w:type="dxa"/>
          </w:tcPr>
          <w:p w:rsidR="007B06FD" w:rsidRPr="007B06FD" w:rsidRDefault="007B06FD">
            <w:pPr>
              <w:spacing w:line="276" w:lineRule="auto"/>
              <w:rPr>
                <w:rFonts w:eastAsia="Calibri"/>
                <w:b/>
                <w:sz w:val="22"/>
                <w:szCs w:val="22"/>
                <w:lang w:eastAsia="ar-SA"/>
              </w:rPr>
            </w:pPr>
            <w:r w:rsidRPr="007B06FD">
              <w:rPr>
                <w:rFonts w:eastAsia="Calibri"/>
                <w:b/>
                <w:sz w:val="22"/>
                <w:szCs w:val="22"/>
                <w:lang w:eastAsia="ar-SA"/>
              </w:rPr>
              <w:t>ИСПОЛНИТЕЛЬ:</w:t>
            </w:r>
          </w:p>
          <w:p w:rsidR="007B06FD" w:rsidRPr="007B06FD" w:rsidRDefault="007B06FD">
            <w:pPr>
              <w:spacing w:line="276" w:lineRule="auto"/>
              <w:rPr>
                <w:rFonts w:eastAsia="Calibri"/>
                <w:sz w:val="22"/>
                <w:szCs w:val="22"/>
                <w:lang w:eastAsia="ar-SA"/>
              </w:rPr>
            </w:pPr>
          </w:p>
          <w:p w:rsidR="007B06FD" w:rsidRPr="007B06FD" w:rsidRDefault="007B06FD">
            <w:pPr>
              <w:spacing w:line="276" w:lineRule="auto"/>
              <w:rPr>
                <w:rFonts w:eastAsia="Calibri"/>
                <w:sz w:val="22"/>
                <w:szCs w:val="22"/>
                <w:lang w:eastAsia="ar-SA"/>
              </w:rPr>
            </w:pPr>
          </w:p>
          <w:p w:rsidR="007B06FD" w:rsidRPr="007B06FD" w:rsidRDefault="007B06FD">
            <w:pPr>
              <w:spacing w:line="276" w:lineRule="auto"/>
              <w:rPr>
                <w:rFonts w:eastAsia="Calibri"/>
                <w:sz w:val="22"/>
                <w:szCs w:val="22"/>
                <w:lang w:eastAsia="ar-SA"/>
              </w:rPr>
            </w:pPr>
          </w:p>
          <w:p w:rsidR="007B06FD" w:rsidRPr="007B06FD" w:rsidRDefault="007B06FD">
            <w:pPr>
              <w:spacing w:line="276" w:lineRule="auto"/>
              <w:rPr>
                <w:rFonts w:eastAsia="Calibri"/>
                <w:sz w:val="22"/>
                <w:szCs w:val="22"/>
                <w:lang w:eastAsia="ar-SA"/>
              </w:rPr>
            </w:pPr>
          </w:p>
          <w:p w:rsidR="007B06FD" w:rsidRPr="007B06FD" w:rsidRDefault="007B06FD">
            <w:pPr>
              <w:spacing w:line="276" w:lineRule="auto"/>
              <w:rPr>
                <w:rFonts w:eastAsia="Calibri"/>
                <w:sz w:val="22"/>
                <w:szCs w:val="22"/>
                <w:lang w:eastAsia="ar-SA"/>
              </w:rPr>
            </w:pPr>
          </w:p>
          <w:p w:rsidR="007B06FD" w:rsidRPr="007B06FD" w:rsidRDefault="007B06FD">
            <w:pPr>
              <w:spacing w:line="276" w:lineRule="auto"/>
              <w:rPr>
                <w:rFonts w:eastAsia="Calibri"/>
                <w:sz w:val="22"/>
                <w:szCs w:val="22"/>
                <w:lang w:eastAsia="ar-SA"/>
              </w:rPr>
            </w:pPr>
          </w:p>
          <w:p w:rsidR="007B06FD" w:rsidRPr="007B06FD" w:rsidRDefault="007B06FD">
            <w:pPr>
              <w:spacing w:line="276" w:lineRule="auto"/>
              <w:rPr>
                <w:rFonts w:eastAsia="Calibri"/>
                <w:sz w:val="22"/>
                <w:szCs w:val="22"/>
                <w:lang w:eastAsia="ar-SA"/>
              </w:rPr>
            </w:pPr>
          </w:p>
          <w:p w:rsidR="007B06FD" w:rsidRPr="007B06FD" w:rsidRDefault="007B06FD">
            <w:pPr>
              <w:spacing w:line="276" w:lineRule="auto"/>
              <w:rPr>
                <w:rFonts w:eastAsia="Calibri"/>
                <w:sz w:val="22"/>
                <w:szCs w:val="22"/>
                <w:lang w:eastAsia="ar-SA"/>
              </w:rPr>
            </w:pPr>
          </w:p>
          <w:p w:rsidR="007B06FD" w:rsidRPr="007B06FD" w:rsidRDefault="007B06FD">
            <w:pPr>
              <w:spacing w:line="276" w:lineRule="auto"/>
              <w:rPr>
                <w:rFonts w:eastAsia="Calibri"/>
                <w:sz w:val="22"/>
                <w:szCs w:val="22"/>
                <w:lang w:eastAsia="ar-SA"/>
              </w:rPr>
            </w:pPr>
          </w:p>
          <w:p w:rsidR="007B06FD" w:rsidRPr="007B06FD" w:rsidRDefault="007B06FD">
            <w:pPr>
              <w:spacing w:line="276" w:lineRule="auto"/>
              <w:rPr>
                <w:rFonts w:eastAsia="Calibri"/>
                <w:sz w:val="22"/>
                <w:szCs w:val="22"/>
                <w:lang w:eastAsia="ar-SA"/>
              </w:rPr>
            </w:pPr>
          </w:p>
          <w:p w:rsidR="007B06FD" w:rsidRPr="007B06FD" w:rsidRDefault="007B06FD">
            <w:pPr>
              <w:spacing w:line="276" w:lineRule="auto"/>
              <w:rPr>
                <w:rFonts w:eastAsia="Calibri"/>
                <w:sz w:val="22"/>
                <w:szCs w:val="22"/>
                <w:lang w:eastAsia="ar-SA"/>
              </w:rPr>
            </w:pPr>
          </w:p>
          <w:p w:rsidR="007B06FD" w:rsidRPr="007B06FD" w:rsidRDefault="007B06FD">
            <w:pPr>
              <w:spacing w:line="276" w:lineRule="auto"/>
              <w:rPr>
                <w:rFonts w:eastAsia="Calibri"/>
                <w:sz w:val="22"/>
                <w:szCs w:val="22"/>
                <w:lang w:eastAsia="ar-SA"/>
              </w:rPr>
            </w:pPr>
          </w:p>
          <w:p w:rsidR="007B06FD" w:rsidRPr="007B06FD" w:rsidRDefault="007B06FD">
            <w:pPr>
              <w:spacing w:line="276" w:lineRule="auto"/>
              <w:rPr>
                <w:rFonts w:eastAsia="Calibri"/>
                <w:sz w:val="22"/>
                <w:szCs w:val="22"/>
                <w:lang w:eastAsia="ar-SA"/>
              </w:rPr>
            </w:pPr>
          </w:p>
          <w:p w:rsidR="007B06FD" w:rsidRPr="007B06FD" w:rsidRDefault="007B06FD">
            <w:pPr>
              <w:spacing w:line="276" w:lineRule="auto"/>
              <w:rPr>
                <w:rFonts w:eastAsia="Calibri"/>
                <w:sz w:val="22"/>
                <w:szCs w:val="22"/>
                <w:lang w:eastAsia="ar-SA"/>
              </w:rPr>
            </w:pPr>
          </w:p>
          <w:p w:rsidR="007B06FD" w:rsidRPr="007B06FD" w:rsidRDefault="007B06FD">
            <w:pPr>
              <w:spacing w:line="276" w:lineRule="auto"/>
              <w:rPr>
                <w:rFonts w:eastAsia="Calibri"/>
                <w:sz w:val="22"/>
                <w:szCs w:val="22"/>
                <w:lang w:eastAsia="ar-SA"/>
              </w:rPr>
            </w:pPr>
          </w:p>
          <w:p w:rsidR="007B06FD" w:rsidRPr="007B06FD" w:rsidRDefault="007B06FD">
            <w:pPr>
              <w:spacing w:line="276" w:lineRule="auto"/>
              <w:rPr>
                <w:rFonts w:eastAsia="Calibri"/>
                <w:sz w:val="22"/>
                <w:szCs w:val="22"/>
                <w:lang w:eastAsia="ar-SA"/>
              </w:rPr>
            </w:pPr>
          </w:p>
          <w:p w:rsidR="007B06FD" w:rsidRPr="007B06FD" w:rsidRDefault="007B06FD">
            <w:pPr>
              <w:spacing w:line="276" w:lineRule="auto"/>
              <w:rPr>
                <w:rFonts w:eastAsia="Calibri"/>
                <w:sz w:val="22"/>
                <w:szCs w:val="22"/>
                <w:lang w:eastAsia="ar-SA"/>
              </w:rPr>
            </w:pPr>
          </w:p>
          <w:p w:rsidR="007B06FD" w:rsidRPr="007B06FD" w:rsidRDefault="007B06FD">
            <w:pPr>
              <w:spacing w:line="276" w:lineRule="auto"/>
              <w:rPr>
                <w:rFonts w:eastAsia="Calibri"/>
                <w:sz w:val="22"/>
                <w:szCs w:val="22"/>
                <w:lang w:eastAsia="ar-SA"/>
              </w:rPr>
            </w:pPr>
          </w:p>
          <w:p w:rsidR="007B06FD" w:rsidRPr="007B06FD" w:rsidRDefault="007B06FD">
            <w:pPr>
              <w:spacing w:line="276" w:lineRule="auto"/>
              <w:rPr>
                <w:rFonts w:eastAsia="Calibri"/>
                <w:sz w:val="22"/>
                <w:szCs w:val="22"/>
                <w:lang w:eastAsia="ar-SA"/>
              </w:rPr>
            </w:pPr>
            <w:r w:rsidRPr="007B06FD">
              <w:rPr>
                <w:rFonts w:eastAsia="Calibri"/>
                <w:sz w:val="22"/>
                <w:szCs w:val="22"/>
                <w:lang w:eastAsia="ar-SA"/>
              </w:rPr>
              <w:t>_________________ /_______________/</w:t>
            </w:r>
          </w:p>
        </w:tc>
      </w:tr>
    </w:tbl>
    <w:p w:rsidR="007B06FD" w:rsidRPr="007B06FD" w:rsidRDefault="007B06FD" w:rsidP="007B06FD">
      <w:pPr>
        <w:autoSpaceDE w:val="0"/>
        <w:autoSpaceDN w:val="0"/>
        <w:adjustRightInd w:val="0"/>
        <w:jc w:val="both"/>
        <w:rPr>
          <w:rFonts w:eastAsia="Arial Unicode MS"/>
          <w:color w:val="000000"/>
          <w:sz w:val="22"/>
          <w:szCs w:val="22"/>
        </w:rPr>
      </w:pPr>
    </w:p>
    <w:p w:rsidR="007B06FD" w:rsidRPr="007B06FD" w:rsidRDefault="007B06FD" w:rsidP="007B06FD">
      <w:pPr>
        <w:rPr>
          <w:sz w:val="22"/>
          <w:szCs w:val="22"/>
          <w:lang w:eastAsia="ar-SA"/>
        </w:rPr>
        <w:sectPr w:rsidR="007B06FD" w:rsidRPr="007B06FD">
          <w:pgSz w:w="11906" w:h="16838"/>
          <w:pgMar w:top="567" w:right="566" w:bottom="568" w:left="993" w:header="709" w:footer="709" w:gutter="0"/>
          <w:cols w:space="720"/>
        </w:sectPr>
      </w:pPr>
    </w:p>
    <w:p w:rsidR="007B06FD" w:rsidRPr="007B06FD" w:rsidRDefault="007B06FD" w:rsidP="007B06FD">
      <w:pPr>
        <w:tabs>
          <w:tab w:val="left" w:pos="284"/>
        </w:tabs>
        <w:autoSpaceDE w:val="0"/>
        <w:autoSpaceDN w:val="0"/>
        <w:adjustRightInd w:val="0"/>
        <w:jc w:val="right"/>
        <w:rPr>
          <w:sz w:val="22"/>
          <w:szCs w:val="22"/>
        </w:rPr>
      </w:pPr>
      <w:r w:rsidRPr="007B06FD">
        <w:rPr>
          <w:sz w:val="22"/>
          <w:szCs w:val="22"/>
        </w:rPr>
        <w:lastRenderedPageBreak/>
        <w:t>Приложение № 1</w:t>
      </w:r>
    </w:p>
    <w:p w:rsidR="007B06FD" w:rsidRPr="007B06FD" w:rsidRDefault="007B06FD" w:rsidP="007B06FD">
      <w:pPr>
        <w:tabs>
          <w:tab w:val="left" w:pos="284"/>
        </w:tabs>
        <w:autoSpaceDE w:val="0"/>
        <w:autoSpaceDN w:val="0"/>
        <w:adjustRightInd w:val="0"/>
        <w:jc w:val="right"/>
        <w:rPr>
          <w:sz w:val="22"/>
          <w:szCs w:val="22"/>
        </w:rPr>
      </w:pPr>
      <w:r w:rsidRPr="007B06FD">
        <w:rPr>
          <w:sz w:val="22"/>
          <w:szCs w:val="22"/>
        </w:rPr>
        <w:t xml:space="preserve">к Договору </w:t>
      </w:r>
    </w:p>
    <w:p w:rsidR="007B06FD" w:rsidRPr="007B06FD" w:rsidRDefault="007B06FD" w:rsidP="007B06FD">
      <w:pPr>
        <w:tabs>
          <w:tab w:val="left" w:pos="284"/>
        </w:tabs>
        <w:autoSpaceDE w:val="0"/>
        <w:autoSpaceDN w:val="0"/>
        <w:adjustRightInd w:val="0"/>
        <w:jc w:val="right"/>
        <w:rPr>
          <w:sz w:val="22"/>
          <w:szCs w:val="22"/>
        </w:rPr>
      </w:pPr>
      <w:r w:rsidRPr="007B06FD">
        <w:rPr>
          <w:sz w:val="22"/>
          <w:szCs w:val="22"/>
        </w:rPr>
        <w:tab/>
      </w:r>
      <w:r w:rsidRPr="007B06FD">
        <w:rPr>
          <w:sz w:val="22"/>
          <w:szCs w:val="22"/>
        </w:rPr>
        <w:tab/>
      </w:r>
      <w:r w:rsidRPr="007B06FD">
        <w:rPr>
          <w:sz w:val="22"/>
          <w:szCs w:val="22"/>
        </w:rPr>
        <w:tab/>
      </w:r>
      <w:r w:rsidRPr="007B06FD">
        <w:rPr>
          <w:sz w:val="22"/>
          <w:szCs w:val="22"/>
        </w:rPr>
        <w:tab/>
      </w:r>
      <w:r w:rsidRPr="007B06FD">
        <w:rPr>
          <w:sz w:val="22"/>
          <w:szCs w:val="22"/>
        </w:rPr>
        <w:tab/>
      </w:r>
      <w:r w:rsidRPr="007B06FD">
        <w:rPr>
          <w:sz w:val="22"/>
          <w:szCs w:val="22"/>
        </w:rPr>
        <w:tab/>
      </w:r>
      <w:r w:rsidRPr="007B06FD">
        <w:rPr>
          <w:sz w:val="22"/>
          <w:szCs w:val="22"/>
        </w:rPr>
        <w:tab/>
      </w:r>
      <w:r w:rsidRPr="007B06FD">
        <w:rPr>
          <w:sz w:val="22"/>
          <w:szCs w:val="22"/>
        </w:rPr>
        <w:tab/>
        <w:t>№_________</w:t>
      </w:r>
    </w:p>
    <w:p w:rsidR="007B06FD" w:rsidRPr="007B06FD" w:rsidRDefault="007B06FD" w:rsidP="007B06FD">
      <w:pPr>
        <w:tabs>
          <w:tab w:val="left" w:pos="284"/>
        </w:tabs>
        <w:autoSpaceDE w:val="0"/>
        <w:autoSpaceDN w:val="0"/>
        <w:adjustRightInd w:val="0"/>
        <w:jc w:val="right"/>
        <w:rPr>
          <w:sz w:val="22"/>
          <w:szCs w:val="22"/>
        </w:rPr>
      </w:pPr>
      <w:r w:rsidRPr="007B06FD">
        <w:rPr>
          <w:sz w:val="22"/>
          <w:szCs w:val="22"/>
        </w:rPr>
        <w:t>от «___» ______________ 2020 г.</w:t>
      </w:r>
    </w:p>
    <w:p w:rsidR="007B06FD" w:rsidRPr="007B06FD" w:rsidRDefault="007B06FD" w:rsidP="007B06FD">
      <w:pPr>
        <w:jc w:val="right"/>
        <w:rPr>
          <w:sz w:val="22"/>
          <w:szCs w:val="22"/>
          <w:lang w:eastAsia="ar-SA"/>
        </w:rPr>
      </w:pPr>
    </w:p>
    <w:p w:rsidR="0083522D" w:rsidRPr="00123BEA" w:rsidRDefault="0083522D" w:rsidP="006A7DE4">
      <w:pPr>
        <w:ind w:firstLine="284"/>
        <w:jc w:val="center"/>
        <w:rPr>
          <w:b/>
          <w:sz w:val="20"/>
          <w:szCs w:val="20"/>
        </w:rPr>
      </w:pPr>
      <w:r w:rsidRPr="00123BEA">
        <w:rPr>
          <w:b/>
          <w:sz w:val="20"/>
          <w:szCs w:val="20"/>
        </w:rPr>
        <w:t>ТЕХНИЧЕСКОЕ ЗАДАНИЕ</w:t>
      </w:r>
    </w:p>
    <w:p w:rsidR="0083522D" w:rsidRPr="00123BEA" w:rsidRDefault="0083522D" w:rsidP="006A7DE4">
      <w:pPr>
        <w:ind w:firstLine="284"/>
        <w:jc w:val="center"/>
        <w:rPr>
          <w:b/>
          <w:sz w:val="20"/>
          <w:szCs w:val="20"/>
        </w:rPr>
      </w:pPr>
      <w:r w:rsidRPr="00123BEA">
        <w:rPr>
          <w:b/>
          <w:sz w:val="20"/>
          <w:szCs w:val="20"/>
        </w:rPr>
        <w:t>на оказание услуг по перезарядке огнетушителей</w:t>
      </w:r>
    </w:p>
    <w:p w:rsidR="0083522D" w:rsidRPr="00123BEA" w:rsidRDefault="0083522D" w:rsidP="006A7DE4">
      <w:pPr>
        <w:ind w:firstLine="284"/>
        <w:jc w:val="center"/>
        <w:rPr>
          <w:b/>
          <w:sz w:val="20"/>
          <w:szCs w:val="20"/>
        </w:rPr>
      </w:pPr>
      <w:r w:rsidRPr="00123BEA">
        <w:rPr>
          <w:b/>
          <w:sz w:val="20"/>
          <w:szCs w:val="20"/>
        </w:rPr>
        <w:t>для офиса МАУ «МФЦ города Челябинска»  по адресу ул. Комарова, 39</w:t>
      </w:r>
    </w:p>
    <w:p w:rsidR="0083522D" w:rsidRPr="00123BEA" w:rsidRDefault="0083522D" w:rsidP="006A7DE4">
      <w:pPr>
        <w:ind w:firstLine="284"/>
        <w:jc w:val="center"/>
        <w:rPr>
          <w:b/>
          <w:sz w:val="20"/>
          <w:szCs w:val="20"/>
        </w:rPr>
      </w:pPr>
    </w:p>
    <w:p w:rsidR="0083522D" w:rsidRPr="00123BEA" w:rsidRDefault="0083522D" w:rsidP="006A7DE4">
      <w:pPr>
        <w:ind w:firstLine="284"/>
        <w:jc w:val="both"/>
        <w:rPr>
          <w:sz w:val="20"/>
          <w:szCs w:val="20"/>
        </w:rPr>
      </w:pPr>
      <w:r w:rsidRPr="00123BEA">
        <w:rPr>
          <w:b/>
          <w:sz w:val="20"/>
          <w:szCs w:val="20"/>
        </w:rPr>
        <w:t xml:space="preserve">1. </w:t>
      </w:r>
      <w:r w:rsidRPr="00123BEA">
        <w:rPr>
          <w:sz w:val="20"/>
          <w:szCs w:val="20"/>
        </w:rPr>
        <w:t>Предмет договора: оказание услуг по перезарядке порошковых и углекислотных огнетушителей для офиса МАУ «МФЦ города Челябинска»  по адресу ул. Комарова, 39</w:t>
      </w:r>
    </w:p>
    <w:p w:rsidR="0083522D" w:rsidRPr="00123BEA" w:rsidRDefault="0083522D" w:rsidP="006A7DE4">
      <w:pPr>
        <w:ind w:firstLine="284"/>
        <w:rPr>
          <w:sz w:val="20"/>
          <w:szCs w:val="20"/>
        </w:rPr>
      </w:pPr>
      <w:r w:rsidRPr="00123BEA">
        <w:rPr>
          <w:b/>
          <w:sz w:val="20"/>
          <w:szCs w:val="20"/>
        </w:rPr>
        <w:t>2.</w:t>
      </w:r>
      <w:r w:rsidRPr="00123BEA">
        <w:rPr>
          <w:sz w:val="20"/>
          <w:szCs w:val="20"/>
        </w:rPr>
        <w:t xml:space="preserve">    Требования к оказываемым услугам</w:t>
      </w:r>
    </w:p>
    <w:p w:rsidR="0083522D" w:rsidRPr="00123BEA" w:rsidRDefault="0083522D" w:rsidP="006A7DE4">
      <w:pPr>
        <w:ind w:firstLine="284"/>
        <w:rPr>
          <w:b/>
          <w:sz w:val="20"/>
          <w:szCs w:val="20"/>
        </w:rPr>
      </w:pPr>
      <w:r w:rsidRPr="00123BEA">
        <w:rPr>
          <w:b/>
          <w:sz w:val="20"/>
          <w:szCs w:val="20"/>
        </w:rPr>
        <w:t>2.1.</w:t>
      </w:r>
      <w:r w:rsidRPr="00123BEA">
        <w:rPr>
          <w:sz w:val="20"/>
          <w:szCs w:val="20"/>
        </w:rPr>
        <w:t xml:space="preserve"> Наименование, количество оказываемых услуг:</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3"/>
        <w:gridCol w:w="5684"/>
        <w:gridCol w:w="1843"/>
        <w:gridCol w:w="2268"/>
      </w:tblGrid>
      <w:tr w:rsidR="0083522D" w:rsidRPr="00123BEA" w:rsidTr="006A7DE4">
        <w:tblPrEx>
          <w:tblCellMar>
            <w:top w:w="0" w:type="dxa"/>
            <w:bottom w:w="0" w:type="dxa"/>
          </w:tblCellMar>
        </w:tblPrEx>
        <w:trPr>
          <w:trHeight w:val="233"/>
        </w:trPr>
        <w:tc>
          <w:tcPr>
            <w:tcW w:w="553" w:type="dxa"/>
            <w:vAlign w:val="center"/>
          </w:tcPr>
          <w:p w:rsidR="0083522D" w:rsidRPr="00123BEA" w:rsidRDefault="0083522D" w:rsidP="006A7DE4">
            <w:pPr>
              <w:pStyle w:val="3"/>
              <w:ind w:right="-47"/>
              <w:jc w:val="center"/>
              <w:rPr>
                <w:b/>
                <w:sz w:val="20"/>
                <w:szCs w:val="20"/>
              </w:rPr>
            </w:pPr>
            <w:r w:rsidRPr="00123BEA">
              <w:rPr>
                <w:b/>
                <w:sz w:val="20"/>
                <w:szCs w:val="20"/>
              </w:rPr>
              <w:t>№ п/п</w:t>
            </w:r>
          </w:p>
        </w:tc>
        <w:tc>
          <w:tcPr>
            <w:tcW w:w="5684" w:type="dxa"/>
            <w:vAlign w:val="center"/>
          </w:tcPr>
          <w:p w:rsidR="0083522D" w:rsidRPr="00123BEA" w:rsidRDefault="0083522D" w:rsidP="006A7DE4">
            <w:pPr>
              <w:pStyle w:val="3"/>
              <w:ind w:firstLine="284"/>
              <w:jc w:val="center"/>
              <w:rPr>
                <w:b/>
                <w:sz w:val="20"/>
                <w:szCs w:val="20"/>
              </w:rPr>
            </w:pPr>
            <w:r w:rsidRPr="00123BEA">
              <w:rPr>
                <w:b/>
                <w:sz w:val="20"/>
                <w:szCs w:val="20"/>
              </w:rPr>
              <w:t>Наименование оказываемых услуг</w:t>
            </w:r>
          </w:p>
        </w:tc>
        <w:tc>
          <w:tcPr>
            <w:tcW w:w="1843" w:type="dxa"/>
            <w:vAlign w:val="center"/>
          </w:tcPr>
          <w:p w:rsidR="0083522D" w:rsidRPr="00123BEA" w:rsidRDefault="0083522D" w:rsidP="006A7DE4">
            <w:pPr>
              <w:pStyle w:val="3"/>
              <w:ind w:left="72" w:firstLine="284"/>
              <w:jc w:val="center"/>
              <w:rPr>
                <w:b/>
                <w:sz w:val="20"/>
                <w:szCs w:val="20"/>
              </w:rPr>
            </w:pPr>
            <w:r w:rsidRPr="00123BEA">
              <w:rPr>
                <w:b/>
                <w:sz w:val="20"/>
                <w:szCs w:val="20"/>
              </w:rPr>
              <w:t>Ед. измерения</w:t>
            </w:r>
          </w:p>
        </w:tc>
        <w:tc>
          <w:tcPr>
            <w:tcW w:w="2268" w:type="dxa"/>
            <w:vAlign w:val="center"/>
          </w:tcPr>
          <w:p w:rsidR="0083522D" w:rsidRPr="00123BEA" w:rsidRDefault="0083522D" w:rsidP="006A7DE4">
            <w:pPr>
              <w:ind w:firstLine="284"/>
              <w:jc w:val="center"/>
              <w:rPr>
                <w:b/>
                <w:sz w:val="20"/>
                <w:szCs w:val="20"/>
              </w:rPr>
            </w:pPr>
            <w:r w:rsidRPr="00123BEA">
              <w:rPr>
                <w:b/>
                <w:sz w:val="20"/>
                <w:szCs w:val="20"/>
              </w:rPr>
              <w:t>Кол-во огнетушителей</w:t>
            </w:r>
          </w:p>
        </w:tc>
      </w:tr>
      <w:tr w:rsidR="0083522D" w:rsidRPr="00123BEA" w:rsidTr="006A7DE4">
        <w:tblPrEx>
          <w:tblCellMar>
            <w:top w:w="0" w:type="dxa"/>
            <w:bottom w:w="0" w:type="dxa"/>
          </w:tblCellMar>
        </w:tblPrEx>
        <w:trPr>
          <w:trHeight w:val="252"/>
        </w:trPr>
        <w:tc>
          <w:tcPr>
            <w:tcW w:w="553" w:type="dxa"/>
          </w:tcPr>
          <w:p w:rsidR="0083522D" w:rsidRPr="00123BEA" w:rsidRDefault="0083522D" w:rsidP="006A7DE4">
            <w:pPr>
              <w:jc w:val="center"/>
              <w:rPr>
                <w:sz w:val="20"/>
                <w:szCs w:val="20"/>
              </w:rPr>
            </w:pPr>
            <w:r w:rsidRPr="00123BEA">
              <w:rPr>
                <w:sz w:val="20"/>
                <w:szCs w:val="20"/>
              </w:rPr>
              <w:t>1.</w:t>
            </w:r>
          </w:p>
        </w:tc>
        <w:tc>
          <w:tcPr>
            <w:tcW w:w="5684" w:type="dxa"/>
          </w:tcPr>
          <w:p w:rsidR="0083522D" w:rsidRPr="00123BEA" w:rsidRDefault="0083522D" w:rsidP="006A7DE4">
            <w:pPr>
              <w:ind w:firstLine="284"/>
              <w:rPr>
                <w:sz w:val="20"/>
                <w:szCs w:val="20"/>
              </w:rPr>
            </w:pPr>
            <w:r w:rsidRPr="00123BEA">
              <w:rPr>
                <w:sz w:val="20"/>
                <w:szCs w:val="20"/>
              </w:rPr>
              <w:t>Перезарядка  порошковых огнетушителей ОП-8</w:t>
            </w:r>
          </w:p>
        </w:tc>
        <w:tc>
          <w:tcPr>
            <w:tcW w:w="1843" w:type="dxa"/>
          </w:tcPr>
          <w:p w:rsidR="0083522D" w:rsidRPr="00123BEA" w:rsidRDefault="0083522D" w:rsidP="006A7DE4">
            <w:pPr>
              <w:ind w:firstLine="284"/>
              <w:jc w:val="center"/>
              <w:rPr>
                <w:sz w:val="20"/>
                <w:szCs w:val="20"/>
              </w:rPr>
            </w:pPr>
            <w:r w:rsidRPr="00123BEA">
              <w:rPr>
                <w:sz w:val="20"/>
                <w:szCs w:val="20"/>
              </w:rPr>
              <w:t>Шт.</w:t>
            </w:r>
          </w:p>
        </w:tc>
        <w:tc>
          <w:tcPr>
            <w:tcW w:w="2268" w:type="dxa"/>
          </w:tcPr>
          <w:p w:rsidR="0083522D" w:rsidRPr="00123BEA" w:rsidRDefault="0083522D" w:rsidP="006A7DE4">
            <w:pPr>
              <w:ind w:firstLine="284"/>
              <w:jc w:val="center"/>
              <w:rPr>
                <w:sz w:val="20"/>
                <w:szCs w:val="20"/>
              </w:rPr>
            </w:pPr>
            <w:r w:rsidRPr="00123BEA">
              <w:rPr>
                <w:sz w:val="20"/>
                <w:szCs w:val="20"/>
              </w:rPr>
              <w:t>12</w:t>
            </w:r>
          </w:p>
        </w:tc>
      </w:tr>
      <w:tr w:rsidR="0083522D" w:rsidRPr="00123BEA" w:rsidTr="006A7DE4">
        <w:tblPrEx>
          <w:tblCellMar>
            <w:top w:w="0" w:type="dxa"/>
            <w:bottom w:w="0" w:type="dxa"/>
          </w:tblCellMar>
        </w:tblPrEx>
        <w:trPr>
          <w:trHeight w:val="142"/>
        </w:trPr>
        <w:tc>
          <w:tcPr>
            <w:tcW w:w="553" w:type="dxa"/>
          </w:tcPr>
          <w:p w:rsidR="0083522D" w:rsidRPr="00123BEA" w:rsidRDefault="0083522D" w:rsidP="006A7DE4">
            <w:pPr>
              <w:jc w:val="center"/>
              <w:rPr>
                <w:sz w:val="20"/>
                <w:szCs w:val="20"/>
              </w:rPr>
            </w:pPr>
            <w:r w:rsidRPr="00123BEA">
              <w:rPr>
                <w:sz w:val="20"/>
                <w:szCs w:val="20"/>
              </w:rPr>
              <w:t>2.</w:t>
            </w:r>
          </w:p>
        </w:tc>
        <w:tc>
          <w:tcPr>
            <w:tcW w:w="5684" w:type="dxa"/>
          </w:tcPr>
          <w:p w:rsidR="0083522D" w:rsidRPr="00123BEA" w:rsidRDefault="0083522D" w:rsidP="006A7DE4">
            <w:pPr>
              <w:ind w:firstLine="284"/>
              <w:rPr>
                <w:sz w:val="20"/>
                <w:szCs w:val="20"/>
              </w:rPr>
            </w:pPr>
            <w:r w:rsidRPr="00123BEA">
              <w:rPr>
                <w:sz w:val="20"/>
                <w:szCs w:val="20"/>
              </w:rPr>
              <w:t>Перезарядка  углекислотных огнетушителей ОУ-5</w:t>
            </w:r>
          </w:p>
        </w:tc>
        <w:tc>
          <w:tcPr>
            <w:tcW w:w="1843" w:type="dxa"/>
          </w:tcPr>
          <w:p w:rsidR="0083522D" w:rsidRPr="00123BEA" w:rsidRDefault="0083522D" w:rsidP="006A7DE4">
            <w:pPr>
              <w:ind w:firstLine="284"/>
              <w:jc w:val="center"/>
              <w:rPr>
                <w:sz w:val="20"/>
                <w:szCs w:val="20"/>
              </w:rPr>
            </w:pPr>
            <w:r w:rsidRPr="00123BEA">
              <w:rPr>
                <w:sz w:val="20"/>
                <w:szCs w:val="20"/>
              </w:rPr>
              <w:t>Шт.</w:t>
            </w:r>
          </w:p>
        </w:tc>
        <w:tc>
          <w:tcPr>
            <w:tcW w:w="2268" w:type="dxa"/>
          </w:tcPr>
          <w:p w:rsidR="0083522D" w:rsidRPr="00123BEA" w:rsidRDefault="0083522D" w:rsidP="006A7DE4">
            <w:pPr>
              <w:ind w:firstLine="284"/>
              <w:jc w:val="center"/>
              <w:rPr>
                <w:sz w:val="20"/>
                <w:szCs w:val="20"/>
              </w:rPr>
            </w:pPr>
            <w:r w:rsidRPr="00123BEA">
              <w:rPr>
                <w:sz w:val="20"/>
                <w:szCs w:val="20"/>
              </w:rPr>
              <w:t>2</w:t>
            </w:r>
          </w:p>
        </w:tc>
      </w:tr>
    </w:tbl>
    <w:p w:rsidR="0083522D" w:rsidRPr="00123BEA" w:rsidRDefault="0083522D" w:rsidP="006A7DE4">
      <w:pPr>
        <w:ind w:firstLine="284"/>
        <w:rPr>
          <w:sz w:val="20"/>
          <w:szCs w:val="20"/>
        </w:rPr>
      </w:pPr>
    </w:p>
    <w:p w:rsidR="0083522D" w:rsidRPr="00123BEA" w:rsidRDefault="0083522D" w:rsidP="006A7DE4">
      <w:pPr>
        <w:pStyle w:val="a4"/>
        <w:ind w:firstLine="284"/>
        <w:rPr>
          <w:sz w:val="20"/>
        </w:rPr>
      </w:pPr>
      <w:r w:rsidRPr="00123BEA">
        <w:rPr>
          <w:sz w:val="20"/>
        </w:rPr>
        <w:t>Перезарядка огнетушителей производится в соответствии с ПБ 03-576-03 «Правила устройства и безопасной эксплуатации сосудов, работающих под давлением», СП 9.13130.2009 «Техника пожарная. Огнетушители. Требования к эксплуатации» и с использованием необходимых инструментов и материалов – силами и за счет Исполнителя.</w:t>
      </w:r>
    </w:p>
    <w:p w:rsidR="0083522D" w:rsidRPr="00123BEA" w:rsidRDefault="0083522D" w:rsidP="006A7DE4">
      <w:pPr>
        <w:ind w:firstLine="284"/>
        <w:jc w:val="both"/>
        <w:rPr>
          <w:sz w:val="20"/>
          <w:szCs w:val="20"/>
        </w:rPr>
      </w:pPr>
    </w:p>
    <w:p w:rsidR="0083522D" w:rsidRPr="00123BEA" w:rsidRDefault="0083522D" w:rsidP="006A7DE4">
      <w:pPr>
        <w:ind w:firstLine="284"/>
        <w:jc w:val="both"/>
        <w:rPr>
          <w:sz w:val="20"/>
          <w:szCs w:val="20"/>
        </w:rPr>
      </w:pPr>
      <w:r w:rsidRPr="00123BEA">
        <w:rPr>
          <w:b/>
          <w:sz w:val="20"/>
          <w:szCs w:val="20"/>
        </w:rPr>
        <w:t>2.2</w:t>
      </w:r>
      <w:r w:rsidRPr="00123BEA">
        <w:rPr>
          <w:sz w:val="20"/>
          <w:szCs w:val="20"/>
        </w:rPr>
        <w:t>. Организация, оказывающая услуги, должна иметь:</w:t>
      </w:r>
    </w:p>
    <w:p w:rsidR="0083522D" w:rsidRPr="00123BEA" w:rsidRDefault="0083522D" w:rsidP="006A7DE4">
      <w:pPr>
        <w:ind w:firstLine="284"/>
        <w:jc w:val="both"/>
        <w:rPr>
          <w:sz w:val="20"/>
          <w:szCs w:val="20"/>
        </w:rPr>
      </w:pPr>
      <w:r w:rsidRPr="00123BEA">
        <w:rPr>
          <w:sz w:val="20"/>
          <w:szCs w:val="20"/>
        </w:rPr>
        <w:t>- лицензию Министерства РФ по делам ГО, ЧС и ЛПСБ на производство работ по монтажу, ремонту и обслуживанию средств обеспечения пожарной безопасности зданий и сооружений;</w:t>
      </w:r>
    </w:p>
    <w:p w:rsidR="0083522D" w:rsidRPr="00123BEA" w:rsidRDefault="0083522D" w:rsidP="006A7DE4">
      <w:pPr>
        <w:ind w:firstLine="284"/>
        <w:jc w:val="both"/>
        <w:rPr>
          <w:sz w:val="20"/>
          <w:szCs w:val="20"/>
        </w:rPr>
      </w:pPr>
      <w:r w:rsidRPr="00123BEA">
        <w:rPr>
          <w:sz w:val="20"/>
          <w:szCs w:val="20"/>
        </w:rPr>
        <w:t>- заключение экспертизы промышленной безопасности;</w:t>
      </w:r>
    </w:p>
    <w:p w:rsidR="0083522D" w:rsidRPr="00123BEA" w:rsidRDefault="0083522D" w:rsidP="006A7DE4">
      <w:pPr>
        <w:ind w:firstLine="284"/>
        <w:jc w:val="both"/>
        <w:rPr>
          <w:sz w:val="20"/>
          <w:szCs w:val="20"/>
        </w:rPr>
      </w:pPr>
      <w:r w:rsidRPr="00123BEA">
        <w:rPr>
          <w:sz w:val="20"/>
          <w:szCs w:val="20"/>
        </w:rPr>
        <w:t>- разрешение Росгостехнадзора на право эксплуатации зарядной станции и испытательного пункта с проведением работ по наполнению, ремонту и техническому освидетельствованию всех видов огнетушителей;</w:t>
      </w:r>
    </w:p>
    <w:p w:rsidR="0083522D" w:rsidRPr="00123BEA" w:rsidRDefault="0083522D" w:rsidP="006A7DE4">
      <w:pPr>
        <w:ind w:firstLine="284"/>
        <w:jc w:val="both"/>
        <w:rPr>
          <w:sz w:val="20"/>
          <w:szCs w:val="20"/>
        </w:rPr>
      </w:pPr>
      <w:r w:rsidRPr="00123BEA">
        <w:rPr>
          <w:sz w:val="20"/>
          <w:szCs w:val="20"/>
        </w:rPr>
        <w:t>- зарегистрированное в Ростехнадзоре клеймо для клеймения прошедших техническое освидетельствование баллонов (корпусов) огнетушителей;</w:t>
      </w:r>
    </w:p>
    <w:p w:rsidR="0083522D" w:rsidRPr="00123BEA" w:rsidRDefault="0083522D" w:rsidP="006A7DE4">
      <w:pPr>
        <w:ind w:firstLine="284"/>
        <w:jc w:val="both"/>
        <w:rPr>
          <w:sz w:val="20"/>
          <w:szCs w:val="20"/>
        </w:rPr>
      </w:pPr>
      <w:r w:rsidRPr="00123BEA">
        <w:rPr>
          <w:sz w:val="20"/>
          <w:szCs w:val="20"/>
        </w:rPr>
        <w:t>- необходимое оборудование и аттестованный в Ростехнадзоре персонал для проведения технического освидетельствования корпусов огнетушителей.</w:t>
      </w:r>
    </w:p>
    <w:p w:rsidR="0083522D" w:rsidRPr="00123BEA" w:rsidRDefault="0083522D" w:rsidP="006A7DE4">
      <w:pPr>
        <w:jc w:val="both"/>
        <w:rPr>
          <w:sz w:val="20"/>
          <w:szCs w:val="20"/>
        </w:rPr>
      </w:pPr>
    </w:p>
    <w:p w:rsidR="0083522D" w:rsidRPr="00123BEA" w:rsidRDefault="0083522D" w:rsidP="006A7DE4">
      <w:pPr>
        <w:ind w:firstLine="284"/>
        <w:jc w:val="both"/>
        <w:rPr>
          <w:sz w:val="20"/>
          <w:szCs w:val="20"/>
        </w:rPr>
      </w:pPr>
      <w:r w:rsidRPr="00123BEA">
        <w:rPr>
          <w:b/>
          <w:sz w:val="20"/>
          <w:szCs w:val="20"/>
        </w:rPr>
        <w:t xml:space="preserve">3. </w:t>
      </w:r>
      <w:r w:rsidRPr="00123BEA">
        <w:rPr>
          <w:sz w:val="20"/>
          <w:szCs w:val="20"/>
        </w:rPr>
        <w:t>Условия предоставления услуг:</w:t>
      </w:r>
    </w:p>
    <w:p w:rsidR="0083522D" w:rsidRPr="00123BEA" w:rsidRDefault="0083522D" w:rsidP="006A7DE4">
      <w:pPr>
        <w:ind w:firstLine="284"/>
        <w:jc w:val="both"/>
        <w:rPr>
          <w:sz w:val="20"/>
          <w:szCs w:val="20"/>
        </w:rPr>
      </w:pPr>
      <w:r w:rsidRPr="00123BEA">
        <w:rPr>
          <w:sz w:val="20"/>
          <w:szCs w:val="20"/>
        </w:rPr>
        <w:t>-Перезарядка осуществляются силами и за счет Исполнителя.</w:t>
      </w:r>
    </w:p>
    <w:p w:rsidR="0083522D" w:rsidRPr="00123BEA" w:rsidRDefault="0083522D" w:rsidP="006A7DE4">
      <w:pPr>
        <w:ind w:firstLine="284"/>
        <w:jc w:val="both"/>
        <w:rPr>
          <w:sz w:val="20"/>
          <w:szCs w:val="20"/>
        </w:rPr>
      </w:pPr>
      <w:r w:rsidRPr="00123BEA">
        <w:rPr>
          <w:sz w:val="20"/>
          <w:szCs w:val="20"/>
        </w:rPr>
        <w:t>-Доставка на перезарядку и обратно, разгрузочно-погрузочные работы осуществляются силами и за счет Исполнителя.</w:t>
      </w:r>
    </w:p>
    <w:p w:rsidR="0083522D" w:rsidRPr="00123BEA" w:rsidRDefault="0083522D" w:rsidP="006A7DE4">
      <w:pPr>
        <w:ind w:firstLine="284"/>
        <w:jc w:val="both"/>
        <w:rPr>
          <w:sz w:val="20"/>
          <w:szCs w:val="20"/>
        </w:rPr>
      </w:pPr>
      <w:r w:rsidRPr="00123BEA">
        <w:rPr>
          <w:sz w:val="20"/>
          <w:szCs w:val="20"/>
        </w:rPr>
        <w:t xml:space="preserve">-В случае обнаружения недочетов по оказанным услугам, Заказчик направляет письменное уведомление об устранении недочетов. Исполнитель в течение 5 </w:t>
      </w:r>
      <w:r w:rsidR="006A7DE4" w:rsidRPr="00123BEA">
        <w:rPr>
          <w:sz w:val="20"/>
          <w:szCs w:val="20"/>
        </w:rPr>
        <w:t xml:space="preserve">(пяти) </w:t>
      </w:r>
      <w:r w:rsidRPr="00123BEA">
        <w:rPr>
          <w:sz w:val="20"/>
          <w:szCs w:val="20"/>
        </w:rPr>
        <w:t xml:space="preserve">календарных дней со дня получения уведомления, должен устранить указанные недочеты. </w:t>
      </w:r>
    </w:p>
    <w:p w:rsidR="0083522D" w:rsidRPr="00123BEA" w:rsidRDefault="0083522D" w:rsidP="006A7DE4">
      <w:pPr>
        <w:ind w:firstLine="284"/>
        <w:jc w:val="both"/>
        <w:rPr>
          <w:sz w:val="20"/>
          <w:szCs w:val="20"/>
        </w:rPr>
      </w:pPr>
      <w:r w:rsidRPr="00123BEA">
        <w:rPr>
          <w:sz w:val="20"/>
          <w:szCs w:val="20"/>
        </w:rPr>
        <w:t xml:space="preserve">-Исполнитель должен обеспечить </w:t>
      </w:r>
      <w:r w:rsidR="00123BEA" w:rsidRPr="00123BEA">
        <w:rPr>
          <w:sz w:val="20"/>
          <w:szCs w:val="20"/>
        </w:rPr>
        <w:t>объект, на котором производится</w:t>
      </w:r>
      <w:r w:rsidRPr="00123BEA">
        <w:rPr>
          <w:sz w:val="20"/>
          <w:szCs w:val="20"/>
        </w:rPr>
        <w:t xml:space="preserve"> услуга по перезарядке огнетушителей, подменным фондом с таким расчетом, чтобы  объект на время оказания услуг был обеспечен 100% количеством огнетушителей.</w:t>
      </w:r>
    </w:p>
    <w:p w:rsidR="0083522D" w:rsidRPr="00123BEA" w:rsidRDefault="0083522D" w:rsidP="006A7DE4">
      <w:pPr>
        <w:ind w:firstLine="284"/>
        <w:jc w:val="both"/>
        <w:rPr>
          <w:b/>
          <w:sz w:val="20"/>
          <w:szCs w:val="20"/>
        </w:rPr>
      </w:pPr>
    </w:p>
    <w:p w:rsidR="0083522D" w:rsidRPr="00123BEA" w:rsidRDefault="0083522D" w:rsidP="006A7DE4">
      <w:pPr>
        <w:ind w:firstLine="284"/>
        <w:jc w:val="both"/>
        <w:rPr>
          <w:sz w:val="20"/>
          <w:szCs w:val="20"/>
        </w:rPr>
      </w:pPr>
      <w:r w:rsidRPr="00123BEA">
        <w:rPr>
          <w:b/>
          <w:sz w:val="20"/>
          <w:szCs w:val="20"/>
        </w:rPr>
        <w:t xml:space="preserve">3.1. </w:t>
      </w:r>
      <w:r w:rsidRPr="00123BEA">
        <w:rPr>
          <w:sz w:val="20"/>
          <w:szCs w:val="20"/>
        </w:rPr>
        <w:t>Место оказания услуг:</w:t>
      </w:r>
      <w:r w:rsidR="00123BEA" w:rsidRPr="00123BEA">
        <w:rPr>
          <w:sz w:val="20"/>
          <w:szCs w:val="20"/>
        </w:rPr>
        <w:t xml:space="preserve"> </w:t>
      </w:r>
      <w:r w:rsidR="00FB7415">
        <w:rPr>
          <w:sz w:val="20"/>
          <w:szCs w:val="20"/>
        </w:rPr>
        <w:t>в месте нахождения</w:t>
      </w:r>
      <w:r w:rsidR="00123BEA" w:rsidRPr="00123BEA">
        <w:rPr>
          <w:sz w:val="20"/>
          <w:szCs w:val="20"/>
        </w:rPr>
        <w:t xml:space="preserve"> Исполнителя, в</w:t>
      </w:r>
      <w:r w:rsidRPr="00123BEA">
        <w:rPr>
          <w:sz w:val="20"/>
          <w:szCs w:val="20"/>
        </w:rPr>
        <w:t xml:space="preserve"> г. Челябинск.</w:t>
      </w:r>
    </w:p>
    <w:p w:rsidR="0083522D" w:rsidRPr="00123BEA" w:rsidRDefault="0083522D" w:rsidP="006A7DE4">
      <w:pPr>
        <w:ind w:firstLine="284"/>
        <w:jc w:val="both"/>
        <w:rPr>
          <w:sz w:val="20"/>
          <w:szCs w:val="20"/>
        </w:rPr>
      </w:pPr>
      <w:r w:rsidRPr="00123BEA">
        <w:rPr>
          <w:b/>
          <w:sz w:val="20"/>
          <w:szCs w:val="20"/>
        </w:rPr>
        <w:t xml:space="preserve">       </w:t>
      </w:r>
      <w:r w:rsidRPr="00123BEA">
        <w:rPr>
          <w:sz w:val="20"/>
          <w:szCs w:val="20"/>
        </w:rPr>
        <w:t>Место сдачи огнетушителей на обслуживание/доставки огнетушителей:  г. Челябинск, ул. Комарова, 39.</w:t>
      </w:r>
    </w:p>
    <w:p w:rsidR="0083522D" w:rsidRPr="00123BEA" w:rsidRDefault="0083522D" w:rsidP="006A7DE4">
      <w:pPr>
        <w:ind w:firstLine="284"/>
        <w:jc w:val="both"/>
        <w:rPr>
          <w:i/>
          <w:sz w:val="20"/>
          <w:szCs w:val="20"/>
        </w:rPr>
      </w:pPr>
      <w:r w:rsidRPr="00123BEA">
        <w:rPr>
          <w:b/>
          <w:sz w:val="20"/>
          <w:szCs w:val="20"/>
        </w:rPr>
        <w:t xml:space="preserve">3.2. </w:t>
      </w:r>
      <w:r w:rsidRPr="00123BEA">
        <w:rPr>
          <w:sz w:val="20"/>
          <w:szCs w:val="20"/>
        </w:rPr>
        <w:t>Сроки оказания услуг:</w:t>
      </w:r>
      <w:r w:rsidRPr="00123BEA">
        <w:rPr>
          <w:b/>
          <w:sz w:val="20"/>
          <w:szCs w:val="20"/>
        </w:rPr>
        <w:t xml:space="preserve"> </w:t>
      </w:r>
      <w:r w:rsidRPr="00123BEA">
        <w:rPr>
          <w:sz w:val="20"/>
          <w:szCs w:val="20"/>
        </w:rPr>
        <w:t>со дня заключения договора в течение 10</w:t>
      </w:r>
      <w:r w:rsidR="00FB7415">
        <w:rPr>
          <w:sz w:val="20"/>
          <w:szCs w:val="20"/>
        </w:rPr>
        <w:t xml:space="preserve"> (десяти) </w:t>
      </w:r>
      <w:r w:rsidRPr="00123BEA">
        <w:rPr>
          <w:sz w:val="20"/>
          <w:szCs w:val="20"/>
        </w:rPr>
        <w:t xml:space="preserve"> рабочих дней.</w:t>
      </w:r>
    </w:p>
    <w:p w:rsidR="0083522D" w:rsidRPr="00123BEA" w:rsidRDefault="0083522D" w:rsidP="006A7DE4">
      <w:pPr>
        <w:ind w:firstLine="284"/>
        <w:jc w:val="both"/>
        <w:rPr>
          <w:sz w:val="20"/>
          <w:szCs w:val="20"/>
        </w:rPr>
      </w:pPr>
      <w:r w:rsidRPr="00123BEA">
        <w:rPr>
          <w:b/>
          <w:sz w:val="20"/>
          <w:szCs w:val="20"/>
        </w:rPr>
        <w:t xml:space="preserve">3.3. </w:t>
      </w:r>
      <w:r w:rsidRPr="00123BEA">
        <w:rPr>
          <w:sz w:val="20"/>
          <w:szCs w:val="20"/>
        </w:rPr>
        <w:t>Сроки и условия оплаты: Заказчик оплачивает фактически выполненные работы в течение 30 (тридцати) дней с момента подписания Акта сдачи-приемки выполненных работ</w:t>
      </w:r>
      <w:r w:rsidR="00123BEA" w:rsidRPr="00123BEA">
        <w:rPr>
          <w:sz w:val="20"/>
          <w:szCs w:val="20"/>
        </w:rPr>
        <w:t>/услуг</w:t>
      </w:r>
      <w:r w:rsidRPr="00123BEA">
        <w:rPr>
          <w:sz w:val="20"/>
          <w:szCs w:val="20"/>
        </w:rPr>
        <w:t>. Плата производится путем перечисления денежных средств Заказчиком на</w:t>
      </w:r>
      <w:r w:rsidR="00123BEA" w:rsidRPr="00123BEA">
        <w:rPr>
          <w:sz w:val="20"/>
          <w:szCs w:val="20"/>
        </w:rPr>
        <w:t xml:space="preserve"> расчетный</w:t>
      </w:r>
      <w:r w:rsidRPr="00123BEA">
        <w:rPr>
          <w:sz w:val="20"/>
          <w:szCs w:val="20"/>
        </w:rPr>
        <w:t xml:space="preserve"> счет Исполнителя.</w:t>
      </w:r>
    </w:p>
    <w:p w:rsidR="0083522D" w:rsidRPr="00123BEA" w:rsidRDefault="0083522D" w:rsidP="006A7DE4">
      <w:pPr>
        <w:ind w:firstLine="284"/>
        <w:rPr>
          <w:rFonts w:eastAsia="Calibri"/>
          <w:sz w:val="20"/>
          <w:szCs w:val="20"/>
          <w:lang w:eastAsia="en-US"/>
        </w:rPr>
      </w:pPr>
      <w:r w:rsidRPr="00123BEA">
        <w:rPr>
          <w:rFonts w:eastAsia="Calibri"/>
          <w:b/>
          <w:sz w:val="20"/>
          <w:szCs w:val="20"/>
          <w:lang w:eastAsia="en-US"/>
        </w:rPr>
        <w:t>3.4.</w:t>
      </w:r>
      <w:r w:rsidRPr="00123BEA">
        <w:rPr>
          <w:rFonts w:eastAsia="Calibri"/>
          <w:sz w:val="20"/>
          <w:szCs w:val="20"/>
          <w:lang w:eastAsia="en-US"/>
        </w:rPr>
        <w:t xml:space="preserve"> Исполнитель должен гарантировать качество оказанных услуг в течение 1 года с даты подписания сторонами акта сдачи-приемки оказанных услуг при условии соблюдения Заказчиком условий хранения и эксплуатации огнетушителей.</w:t>
      </w:r>
    </w:p>
    <w:p w:rsidR="007B06FD" w:rsidRDefault="007B06FD" w:rsidP="00123BEA">
      <w:pPr>
        <w:pStyle w:val="ae"/>
        <w:rPr>
          <w:rFonts w:ascii="Times New Roman" w:hAnsi="Times New Roman"/>
          <w:sz w:val="20"/>
          <w:szCs w:val="20"/>
        </w:rPr>
      </w:pPr>
    </w:p>
    <w:tbl>
      <w:tblPr>
        <w:tblStyle w:val="af"/>
        <w:tblW w:w="0" w:type="auto"/>
        <w:tblLook w:val="04A0"/>
      </w:tblPr>
      <w:tblGrid>
        <w:gridCol w:w="5139"/>
        <w:gridCol w:w="5140"/>
      </w:tblGrid>
      <w:tr w:rsidR="00123BEA" w:rsidRPr="00123BEA" w:rsidTr="00123BEA">
        <w:tc>
          <w:tcPr>
            <w:tcW w:w="5139" w:type="dxa"/>
          </w:tcPr>
          <w:p w:rsidR="00123BEA" w:rsidRPr="00123BEA" w:rsidRDefault="00123BEA" w:rsidP="00123BEA">
            <w:pPr>
              <w:pStyle w:val="ae"/>
              <w:rPr>
                <w:rFonts w:ascii="Times New Roman" w:hAnsi="Times New Roman"/>
                <w:b/>
                <w:sz w:val="20"/>
                <w:szCs w:val="20"/>
                <w:lang w:eastAsia="ar-SA"/>
              </w:rPr>
            </w:pPr>
            <w:r w:rsidRPr="00123BEA">
              <w:rPr>
                <w:rFonts w:ascii="Times New Roman" w:hAnsi="Times New Roman"/>
                <w:b/>
                <w:sz w:val="20"/>
                <w:szCs w:val="20"/>
                <w:lang w:eastAsia="ar-SA"/>
              </w:rPr>
              <w:t>ЗАКАЗЧИК:</w:t>
            </w:r>
          </w:p>
          <w:p w:rsidR="00123BEA" w:rsidRPr="00123BEA" w:rsidRDefault="00123BEA" w:rsidP="00123BEA">
            <w:pPr>
              <w:pStyle w:val="ae"/>
              <w:rPr>
                <w:rFonts w:ascii="Times New Roman" w:hAnsi="Times New Roman"/>
                <w:b/>
                <w:sz w:val="20"/>
                <w:szCs w:val="20"/>
                <w:lang w:eastAsia="ar-SA"/>
              </w:rPr>
            </w:pPr>
          </w:p>
          <w:p w:rsidR="00123BEA" w:rsidRPr="00123BEA" w:rsidRDefault="00123BEA" w:rsidP="00123BEA">
            <w:pPr>
              <w:spacing w:line="276" w:lineRule="auto"/>
              <w:jc w:val="both"/>
              <w:rPr>
                <w:b/>
                <w:sz w:val="20"/>
                <w:szCs w:val="20"/>
              </w:rPr>
            </w:pPr>
            <w:r w:rsidRPr="00123BEA">
              <w:rPr>
                <w:b/>
                <w:sz w:val="20"/>
                <w:szCs w:val="20"/>
              </w:rPr>
              <w:t>Директор</w:t>
            </w:r>
          </w:p>
          <w:p w:rsidR="00123BEA" w:rsidRPr="00123BEA" w:rsidRDefault="00123BEA" w:rsidP="00123BEA">
            <w:pPr>
              <w:spacing w:line="276" w:lineRule="auto"/>
              <w:jc w:val="both"/>
              <w:rPr>
                <w:b/>
                <w:sz w:val="20"/>
                <w:szCs w:val="20"/>
              </w:rPr>
            </w:pPr>
            <w:r w:rsidRPr="00123BEA">
              <w:rPr>
                <w:b/>
                <w:sz w:val="20"/>
                <w:szCs w:val="20"/>
              </w:rPr>
              <w:t>МАУ «МФЦ города Челябинска»</w:t>
            </w:r>
          </w:p>
          <w:p w:rsidR="00123BEA" w:rsidRPr="00123BEA" w:rsidRDefault="00123BEA" w:rsidP="00123BEA">
            <w:pPr>
              <w:spacing w:line="276" w:lineRule="auto"/>
              <w:jc w:val="both"/>
              <w:rPr>
                <w:b/>
                <w:sz w:val="20"/>
                <w:szCs w:val="20"/>
              </w:rPr>
            </w:pPr>
          </w:p>
          <w:p w:rsidR="00123BEA" w:rsidRPr="00123BEA" w:rsidRDefault="00123BEA" w:rsidP="00123BEA">
            <w:pPr>
              <w:spacing w:line="276" w:lineRule="auto"/>
              <w:jc w:val="both"/>
              <w:rPr>
                <w:b/>
                <w:sz w:val="20"/>
                <w:szCs w:val="20"/>
              </w:rPr>
            </w:pPr>
          </w:p>
          <w:p w:rsidR="00123BEA" w:rsidRPr="00123BEA" w:rsidRDefault="00123BEA" w:rsidP="00123BEA">
            <w:pPr>
              <w:spacing w:line="276" w:lineRule="auto"/>
              <w:jc w:val="both"/>
              <w:rPr>
                <w:b/>
                <w:sz w:val="20"/>
                <w:szCs w:val="20"/>
              </w:rPr>
            </w:pPr>
            <w:r w:rsidRPr="00123BEA">
              <w:rPr>
                <w:b/>
                <w:sz w:val="20"/>
                <w:szCs w:val="20"/>
              </w:rPr>
              <w:t>__________________ / К.М. Барашкова /</w:t>
            </w:r>
          </w:p>
          <w:p w:rsidR="00123BEA" w:rsidRPr="00123BEA" w:rsidRDefault="00123BEA" w:rsidP="00123BEA">
            <w:pPr>
              <w:pStyle w:val="ae"/>
              <w:rPr>
                <w:rFonts w:ascii="Times New Roman" w:hAnsi="Times New Roman"/>
                <w:sz w:val="20"/>
                <w:szCs w:val="20"/>
              </w:rPr>
            </w:pPr>
            <w:r w:rsidRPr="00123BEA">
              <w:rPr>
                <w:rFonts w:ascii="Times New Roman" w:hAnsi="Times New Roman"/>
                <w:sz w:val="20"/>
                <w:szCs w:val="20"/>
              </w:rPr>
              <w:t>МП</w:t>
            </w:r>
          </w:p>
        </w:tc>
        <w:tc>
          <w:tcPr>
            <w:tcW w:w="5140" w:type="dxa"/>
          </w:tcPr>
          <w:p w:rsidR="00123BEA" w:rsidRPr="00123BEA" w:rsidRDefault="00123BEA" w:rsidP="00123BEA">
            <w:pPr>
              <w:pStyle w:val="ae"/>
              <w:rPr>
                <w:rFonts w:ascii="Times New Roman" w:hAnsi="Times New Roman"/>
                <w:sz w:val="20"/>
                <w:szCs w:val="20"/>
                <w:lang w:eastAsia="ar-SA"/>
              </w:rPr>
            </w:pPr>
            <w:r w:rsidRPr="00123BEA">
              <w:rPr>
                <w:rFonts w:ascii="Times New Roman" w:hAnsi="Times New Roman"/>
                <w:b/>
                <w:sz w:val="20"/>
                <w:szCs w:val="20"/>
                <w:lang w:eastAsia="ar-SA"/>
              </w:rPr>
              <w:t>ИСПОЛНИТЕЛЬ:</w:t>
            </w:r>
            <w:r w:rsidRPr="00123BEA">
              <w:rPr>
                <w:rFonts w:ascii="Times New Roman" w:hAnsi="Times New Roman"/>
                <w:sz w:val="20"/>
                <w:szCs w:val="20"/>
                <w:lang w:eastAsia="ar-SA"/>
              </w:rPr>
              <w:t xml:space="preserve"> </w:t>
            </w:r>
          </w:p>
          <w:p w:rsidR="00123BEA" w:rsidRPr="00123BEA" w:rsidRDefault="00123BEA" w:rsidP="00123BEA">
            <w:pPr>
              <w:pStyle w:val="ae"/>
              <w:rPr>
                <w:rFonts w:ascii="Times New Roman" w:hAnsi="Times New Roman"/>
                <w:sz w:val="20"/>
                <w:szCs w:val="20"/>
                <w:lang w:eastAsia="ar-SA"/>
              </w:rPr>
            </w:pPr>
          </w:p>
          <w:p w:rsidR="00123BEA" w:rsidRPr="00123BEA" w:rsidRDefault="00123BEA" w:rsidP="00123BEA">
            <w:pPr>
              <w:pStyle w:val="ae"/>
              <w:rPr>
                <w:rFonts w:ascii="Times New Roman" w:hAnsi="Times New Roman"/>
                <w:sz w:val="20"/>
                <w:szCs w:val="20"/>
                <w:lang w:eastAsia="ar-SA"/>
              </w:rPr>
            </w:pPr>
          </w:p>
          <w:p w:rsidR="00123BEA" w:rsidRPr="00123BEA" w:rsidRDefault="00123BEA" w:rsidP="00123BEA">
            <w:pPr>
              <w:pStyle w:val="ae"/>
              <w:rPr>
                <w:rFonts w:ascii="Times New Roman" w:hAnsi="Times New Roman"/>
                <w:sz w:val="20"/>
                <w:szCs w:val="20"/>
                <w:lang w:eastAsia="ar-SA"/>
              </w:rPr>
            </w:pPr>
          </w:p>
          <w:p w:rsidR="00123BEA" w:rsidRPr="00123BEA" w:rsidRDefault="00123BEA" w:rsidP="00123BEA">
            <w:pPr>
              <w:pStyle w:val="ae"/>
              <w:rPr>
                <w:rFonts w:ascii="Times New Roman" w:hAnsi="Times New Roman"/>
                <w:sz w:val="20"/>
                <w:szCs w:val="20"/>
                <w:lang w:eastAsia="ar-SA"/>
              </w:rPr>
            </w:pPr>
          </w:p>
          <w:p w:rsidR="00123BEA" w:rsidRPr="00123BEA" w:rsidRDefault="00123BEA" w:rsidP="00123BEA">
            <w:pPr>
              <w:pStyle w:val="ae"/>
              <w:rPr>
                <w:rFonts w:ascii="Times New Roman" w:hAnsi="Times New Roman"/>
                <w:sz w:val="20"/>
                <w:szCs w:val="20"/>
                <w:lang w:eastAsia="ar-SA"/>
              </w:rPr>
            </w:pPr>
          </w:p>
          <w:p w:rsidR="00123BEA" w:rsidRPr="00123BEA" w:rsidRDefault="00123BEA" w:rsidP="00123BEA">
            <w:pPr>
              <w:pStyle w:val="ae"/>
              <w:rPr>
                <w:rFonts w:ascii="Times New Roman" w:hAnsi="Times New Roman"/>
                <w:sz w:val="20"/>
                <w:szCs w:val="20"/>
                <w:lang w:eastAsia="ar-SA"/>
              </w:rPr>
            </w:pPr>
            <w:r w:rsidRPr="00123BEA">
              <w:rPr>
                <w:rFonts w:ascii="Times New Roman" w:hAnsi="Times New Roman"/>
                <w:sz w:val="20"/>
                <w:szCs w:val="20"/>
                <w:lang w:eastAsia="ar-SA"/>
              </w:rPr>
              <w:t>_________________ /_______________/</w:t>
            </w:r>
          </w:p>
          <w:p w:rsidR="00123BEA" w:rsidRPr="00123BEA" w:rsidRDefault="00123BEA" w:rsidP="00123BEA">
            <w:pPr>
              <w:pStyle w:val="ae"/>
              <w:rPr>
                <w:rFonts w:ascii="Times New Roman" w:hAnsi="Times New Roman"/>
                <w:sz w:val="20"/>
                <w:szCs w:val="20"/>
              </w:rPr>
            </w:pPr>
            <w:r w:rsidRPr="00123BEA">
              <w:rPr>
                <w:rFonts w:ascii="Times New Roman" w:hAnsi="Times New Roman"/>
                <w:sz w:val="20"/>
                <w:szCs w:val="20"/>
                <w:lang w:eastAsia="ar-SA"/>
              </w:rPr>
              <w:t>МП</w:t>
            </w:r>
          </w:p>
        </w:tc>
      </w:tr>
    </w:tbl>
    <w:p w:rsidR="00123BEA" w:rsidRDefault="00123BEA" w:rsidP="00123BEA">
      <w:pPr>
        <w:pStyle w:val="ae"/>
        <w:rPr>
          <w:rFonts w:ascii="Times New Roman" w:hAnsi="Times New Roman"/>
          <w:sz w:val="20"/>
          <w:szCs w:val="20"/>
        </w:rPr>
      </w:pPr>
    </w:p>
    <w:p w:rsidR="008D52BD" w:rsidRDefault="008D52BD" w:rsidP="00123BEA">
      <w:pPr>
        <w:pStyle w:val="ae"/>
        <w:rPr>
          <w:rFonts w:ascii="Times New Roman" w:hAnsi="Times New Roman"/>
          <w:sz w:val="20"/>
          <w:szCs w:val="20"/>
        </w:rPr>
      </w:pPr>
    </w:p>
    <w:p w:rsidR="008D52BD" w:rsidRDefault="008D52BD" w:rsidP="00123BEA">
      <w:pPr>
        <w:pStyle w:val="ae"/>
        <w:rPr>
          <w:rFonts w:ascii="Times New Roman" w:hAnsi="Times New Roman"/>
          <w:sz w:val="20"/>
          <w:szCs w:val="20"/>
        </w:rPr>
      </w:pPr>
    </w:p>
    <w:p w:rsidR="008D52BD" w:rsidRPr="00123BEA" w:rsidRDefault="008D52BD" w:rsidP="00123BEA">
      <w:pPr>
        <w:pStyle w:val="ae"/>
        <w:rPr>
          <w:rFonts w:ascii="Times New Roman" w:hAnsi="Times New Roman"/>
          <w:sz w:val="20"/>
          <w:szCs w:val="20"/>
        </w:rPr>
      </w:pPr>
    </w:p>
    <w:p w:rsidR="007B06FD" w:rsidRPr="007B06FD" w:rsidRDefault="007B06FD" w:rsidP="007B06FD">
      <w:pPr>
        <w:jc w:val="right"/>
        <w:rPr>
          <w:sz w:val="22"/>
          <w:szCs w:val="22"/>
          <w:lang w:eastAsia="ar-SA"/>
        </w:rPr>
      </w:pPr>
      <w:r w:rsidRPr="007B06FD">
        <w:rPr>
          <w:sz w:val="22"/>
          <w:szCs w:val="22"/>
          <w:lang w:eastAsia="ar-SA"/>
        </w:rPr>
        <w:lastRenderedPageBreak/>
        <w:t>Приложение № 2</w:t>
      </w:r>
    </w:p>
    <w:p w:rsidR="007B06FD" w:rsidRPr="007B06FD" w:rsidRDefault="007B06FD" w:rsidP="007B06FD">
      <w:pPr>
        <w:jc w:val="right"/>
        <w:rPr>
          <w:sz w:val="22"/>
          <w:szCs w:val="22"/>
          <w:lang w:eastAsia="ar-SA"/>
        </w:rPr>
      </w:pPr>
      <w:r w:rsidRPr="007B06FD">
        <w:rPr>
          <w:sz w:val="22"/>
          <w:szCs w:val="22"/>
          <w:lang w:eastAsia="ar-SA"/>
        </w:rPr>
        <w:t xml:space="preserve">к Договору </w:t>
      </w:r>
    </w:p>
    <w:p w:rsidR="007B06FD" w:rsidRPr="007B06FD" w:rsidRDefault="007B06FD" w:rsidP="007B06FD">
      <w:pPr>
        <w:jc w:val="right"/>
        <w:rPr>
          <w:sz w:val="22"/>
          <w:szCs w:val="22"/>
          <w:lang w:eastAsia="ar-SA"/>
        </w:rPr>
      </w:pPr>
      <w:r w:rsidRPr="007B06FD">
        <w:rPr>
          <w:sz w:val="22"/>
          <w:szCs w:val="22"/>
          <w:lang w:eastAsia="ar-SA"/>
        </w:rPr>
        <w:t xml:space="preserve">    №_________</w:t>
      </w:r>
    </w:p>
    <w:p w:rsidR="007B06FD" w:rsidRPr="007B06FD" w:rsidRDefault="007B06FD" w:rsidP="007B06FD">
      <w:pPr>
        <w:jc w:val="right"/>
        <w:rPr>
          <w:sz w:val="22"/>
          <w:szCs w:val="22"/>
          <w:lang w:eastAsia="ar-SA"/>
        </w:rPr>
      </w:pPr>
      <w:r w:rsidRPr="007B06FD">
        <w:rPr>
          <w:sz w:val="22"/>
          <w:szCs w:val="22"/>
          <w:lang w:eastAsia="ar-SA"/>
        </w:rPr>
        <w:t>от «___» ______________ 2020г.</w:t>
      </w:r>
    </w:p>
    <w:p w:rsidR="00123BEA" w:rsidRDefault="00123BEA" w:rsidP="007B06FD">
      <w:pPr>
        <w:widowControl w:val="0"/>
        <w:suppressAutoHyphens/>
        <w:jc w:val="center"/>
        <w:rPr>
          <w:sz w:val="22"/>
          <w:szCs w:val="22"/>
          <w:u w:val="single"/>
          <w:lang w:eastAsia="ar-SA"/>
        </w:rPr>
      </w:pPr>
    </w:p>
    <w:p w:rsidR="007B06FD" w:rsidRPr="00FB7415" w:rsidRDefault="00123BEA" w:rsidP="007B06FD">
      <w:pPr>
        <w:widowControl w:val="0"/>
        <w:suppressAutoHyphens/>
        <w:jc w:val="center"/>
        <w:rPr>
          <w:b/>
          <w:sz w:val="22"/>
          <w:szCs w:val="22"/>
          <w:lang w:eastAsia="ar-SA"/>
        </w:rPr>
      </w:pPr>
      <w:r w:rsidRPr="00FB7415">
        <w:rPr>
          <w:b/>
          <w:sz w:val="22"/>
          <w:szCs w:val="22"/>
          <w:u w:val="single"/>
          <w:lang w:eastAsia="ar-SA"/>
        </w:rPr>
        <w:t>СПЕЦИФИКАЦИЯ</w:t>
      </w:r>
    </w:p>
    <w:p w:rsidR="007B06FD" w:rsidRDefault="007B06FD" w:rsidP="007B06FD">
      <w:pPr>
        <w:widowControl w:val="0"/>
        <w:suppressAutoHyphens/>
        <w:jc w:val="center"/>
        <w:rPr>
          <w:sz w:val="22"/>
          <w:szCs w:val="22"/>
          <w:lang w:eastAsia="ar-SA"/>
        </w:rPr>
      </w:pPr>
      <w:r w:rsidRPr="007B06FD">
        <w:rPr>
          <w:sz w:val="22"/>
          <w:szCs w:val="22"/>
          <w:lang w:eastAsia="ar-SA"/>
        </w:rPr>
        <w:t>№ ___от «____» ______________20</w:t>
      </w:r>
      <w:r w:rsidR="00FB7415">
        <w:rPr>
          <w:sz w:val="22"/>
          <w:szCs w:val="22"/>
          <w:lang w:eastAsia="ar-SA"/>
        </w:rPr>
        <w:t>20</w:t>
      </w:r>
      <w:r w:rsidRPr="007B06FD">
        <w:rPr>
          <w:sz w:val="22"/>
          <w:szCs w:val="22"/>
          <w:lang w:eastAsia="ar-SA"/>
        </w:rPr>
        <w:t>г.</w:t>
      </w:r>
    </w:p>
    <w:p w:rsidR="00123BEA" w:rsidRDefault="00123BEA" w:rsidP="007B06FD">
      <w:pPr>
        <w:widowControl w:val="0"/>
        <w:suppressAutoHyphens/>
        <w:jc w:val="center"/>
        <w:rPr>
          <w:sz w:val="22"/>
          <w:szCs w:val="22"/>
          <w:lang w:eastAsia="ar-S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3"/>
        <w:gridCol w:w="5259"/>
        <w:gridCol w:w="1276"/>
        <w:gridCol w:w="850"/>
        <w:gridCol w:w="993"/>
        <w:gridCol w:w="1417"/>
      </w:tblGrid>
      <w:tr w:rsidR="00123BEA" w:rsidRPr="00123BEA" w:rsidTr="008D52BD">
        <w:tblPrEx>
          <w:tblCellMar>
            <w:top w:w="0" w:type="dxa"/>
            <w:bottom w:w="0" w:type="dxa"/>
          </w:tblCellMar>
        </w:tblPrEx>
        <w:trPr>
          <w:trHeight w:val="233"/>
        </w:trPr>
        <w:tc>
          <w:tcPr>
            <w:tcW w:w="553" w:type="dxa"/>
            <w:vAlign w:val="center"/>
          </w:tcPr>
          <w:p w:rsidR="00123BEA" w:rsidRPr="00123BEA" w:rsidRDefault="00123BEA" w:rsidP="00DB11FC">
            <w:pPr>
              <w:pStyle w:val="3"/>
              <w:ind w:right="-47"/>
              <w:jc w:val="center"/>
              <w:rPr>
                <w:b/>
                <w:sz w:val="20"/>
                <w:szCs w:val="20"/>
              </w:rPr>
            </w:pPr>
            <w:r w:rsidRPr="00123BEA">
              <w:rPr>
                <w:b/>
                <w:sz w:val="20"/>
                <w:szCs w:val="20"/>
              </w:rPr>
              <w:t>№ п/п</w:t>
            </w:r>
          </w:p>
        </w:tc>
        <w:tc>
          <w:tcPr>
            <w:tcW w:w="5259" w:type="dxa"/>
            <w:vAlign w:val="center"/>
          </w:tcPr>
          <w:p w:rsidR="00123BEA" w:rsidRPr="00123BEA" w:rsidRDefault="00123BEA" w:rsidP="00DB11FC">
            <w:pPr>
              <w:pStyle w:val="3"/>
              <w:ind w:firstLine="284"/>
              <w:jc w:val="center"/>
              <w:rPr>
                <w:b/>
                <w:sz w:val="20"/>
                <w:szCs w:val="20"/>
              </w:rPr>
            </w:pPr>
            <w:r w:rsidRPr="00123BEA">
              <w:rPr>
                <w:b/>
                <w:sz w:val="20"/>
                <w:szCs w:val="20"/>
              </w:rPr>
              <w:t>Наименование оказываемых услуг</w:t>
            </w:r>
          </w:p>
        </w:tc>
        <w:tc>
          <w:tcPr>
            <w:tcW w:w="1276" w:type="dxa"/>
            <w:vAlign w:val="center"/>
          </w:tcPr>
          <w:p w:rsidR="00123BEA" w:rsidRPr="00123BEA" w:rsidRDefault="00123BEA" w:rsidP="00123BEA">
            <w:pPr>
              <w:pStyle w:val="3"/>
              <w:ind w:left="72" w:hanging="180"/>
              <w:jc w:val="center"/>
              <w:rPr>
                <w:b/>
                <w:sz w:val="20"/>
                <w:szCs w:val="20"/>
              </w:rPr>
            </w:pPr>
            <w:r w:rsidRPr="00123BEA">
              <w:rPr>
                <w:b/>
                <w:sz w:val="20"/>
                <w:szCs w:val="20"/>
              </w:rPr>
              <w:t>Ед. измерения</w:t>
            </w:r>
          </w:p>
        </w:tc>
        <w:tc>
          <w:tcPr>
            <w:tcW w:w="850" w:type="dxa"/>
            <w:vAlign w:val="center"/>
          </w:tcPr>
          <w:p w:rsidR="00123BEA" w:rsidRPr="00123BEA" w:rsidRDefault="00123BEA" w:rsidP="00123BEA">
            <w:pPr>
              <w:jc w:val="center"/>
              <w:rPr>
                <w:b/>
                <w:sz w:val="20"/>
                <w:szCs w:val="20"/>
              </w:rPr>
            </w:pPr>
            <w:r w:rsidRPr="00123BEA">
              <w:rPr>
                <w:b/>
                <w:sz w:val="20"/>
                <w:szCs w:val="20"/>
              </w:rPr>
              <w:t xml:space="preserve">Кол-во </w:t>
            </w:r>
          </w:p>
        </w:tc>
        <w:tc>
          <w:tcPr>
            <w:tcW w:w="993" w:type="dxa"/>
          </w:tcPr>
          <w:p w:rsidR="00123BEA" w:rsidRPr="00123BEA" w:rsidRDefault="00123BEA" w:rsidP="00123BEA">
            <w:pPr>
              <w:ind w:firstLine="34"/>
              <w:jc w:val="center"/>
              <w:rPr>
                <w:b/>
                <w:sz w:val="20"/>
                <w:szCs w:val="20"/>
              </w:rPr>
            </w:pPr>
            <w:r>
              <w:rPr>
                <w:b/>
                <w:sz w:val="20"/>
                <w:szCs w:val="20"/>
              </w:rPr>
              <w:t>Цена за ед.усл</w:t>
            </w:r>
          </w:p>
        </w:tc>
        <w:tc>
          <w:tcPr>
            <w:tcW w:w="1417" w:type="dxa"/>
          </w:tcPr>
          <w:p w:rsidR="00123BEA" w:rsidRPr="00123BEA" w:rsidRDefault="00123BEA" w:rsidP="00123BEA">
            <w:pPr>
              <w:ind w:firstLine="34"/>
              <w:jc w:val="center"/>
              <w:rPr>
                <w:b/>
                <w:sz w:val="20"/>
                <w:szCs w:val="20"/>
              </w:rPr>
            </w:pPr>
            <w:r>
              <w:rPr>
                <w:b/>
                <w:sz w:val="20"/>
                <w:szCs w:val="20"/>
              </w:rPr>
              <w:t>Стоимость (в т.ч. НДС, без НДС)</w:t>
            </w:r>
          </w:p>
        </w:tc>
      </w:tr>
      <w:tr w:rsidR="00123BEA" w:rsidRPr="00123BEA" w:rsidTr="008D52BD">
        <w:tblPrEx>
          <w:tblCellMar>
            <w:top w:w="0" w:type="dxa"/>
            <w:bottom w:w="0" w:type="dxa"/>
          </w:tblCellMar>
        </w:tblPrEx>
        <w:trPr>
          <w:trHeight w:val="252"/>
        </w:trPr>
        <w:tc>
          <w:tcPr>
            <w:tcW w:w="553" w:type="dxa"/>
          </w:tcPr>
          <w:p w:rsidR="00123BEA" w:rsidRPr="00123BEA" w:rsidRDefault="00123BEA" w:rsidP="00DB11FC">
            <w:pPr>
              <w:jc w:val="center"/>
              <w:rPr>
                <w:sz w:val="20"/>
                <w:szCs w:val="20"/>
              </w:rPr>
            </w:pPr>
            <w:r w:rsidRPr="00123BEA">
              <w:rPr>
                <w:sz w:val="20"/>
                <w:szCs w:val="20"/>
              </w:rPr>
              <w:t>1.</w:t>
            </w:r>
          </w:p>
        </w:tc>
        <w:tc>
          <w:tcPr>
            <w:tcW w:w="5259" w:type="dxa"/>
          </w:tcPr>
          <w:p w:rsidR="00123BEA" w:rsidRPr="00123BEA" w:rsidRDefault="00123BEA" w:rsidP="00DB11FC">
            <w:pPr>
              <w:ind w:firstLine="284"/>
              <w:rPr>
                <w:sz w:val="20"/>
                <w:szCs w:val="20"/>
              </w:rPr>
            </w:pPr>
            <w:r w:rsidRPr="00123BEA">
              <w:rPr>
                <w:sz w:val="20"/>
                <w:szCs w:val="20"/>
              </w:rPr>
              <w:t>Перезарядка  порошковых огнетушителей ОП-8</w:t>
            </w:r>
          </w:p>
        </w:tc>
        <w:tc>
          <w:tcPr>
            <w:tcW w:w="1276" w:type="dxa"/>
          </w:tcPr>
          <w:p w:rsidR="00123BEA" w:rsidRPr="00123BEA" w:rsidRDefault="00123BEA" w:rsidP="00DB11FC">
            <w:pPr>
              <w:ind w:firstLine="284"/>
              <w:jc w:val="center"/>
              <w:rPr>
                <w:sz w:val="20"/>
                <w:szCs w:val="20"/>
              </w:rPr>
            </w:pPr>
            <w:r w:rsidRPr="00123BEA">
              <w:rPr>
                <w:sz w:val="20"/>
                <w:szCs w:val="20"/>
              </w:rPr>
              <w:t>Шт.</w:t>
            </w:r>
          </w:p>
        </w:tc>
        <w:tc>
          <w:tcPr>
            <w:tcW w:w="850" w:type="dxa"/>
          </w:tcPr>
          <w:p w:rsidR="00123BEA" w:rsidRPr="00123BEA" w:rsidRDefault="00123BEA" w:rsidP="00DB11FC">
            <w:pPr>
              <w:ind w:firstLine="284"/>
              <w:jc w:val="center"/>
              <w:rPr>
                <w:sz w:val="20"/>
                <w:szCs w:val="20"/>
              </w:rPr>
            </w:pPr>
            <w:r w:rsidRPr="00123BEA">
              <w:rPr>
                <w:sz w:val="20"/>
                <w:szCs w:val="20"/>
              </w:rPr>
              <w:t>12</w:t>
            </w:r>
          </w:p>
        </w:tc>
        <w:tc>
          <w:tcPr>
            <w:tcW w:w="993" w:type="dxa"/>
          </w:tcPr>
          <w:p w:rsidR="00123BEA" w:rsidRPr="00123BEA" w:rsidRDefault="00123BEA" w:rsidP="00DB11FC">
            <w:pPr>
              <w:ind w:firstLine="284"/>
              <w:jc w:val="center"/>
              <w:rPr>
                <w:sz w:val="20"/>
                <w:szCs w:val="20"/>
              </w:rPr>
            </w:pPr>
          </w:p>
        </w:tc>
        <w:tc>
          <w:tcPr>
            <w:tcW w:w="1417" w:type="dxa"/>
          </w:tcPr>
          <w:p w:rsidR="00123BEA" w:rsidRPr="00123BEA" w:rsidRDefault="00123BEA" w:rsidP="00DB11FC">
            <w:pPr>
              <w:ind w:firstLine="284"/>
              <w:jc w:val="center"/>
              <w:rPr>
                <w:sz w:val="20"/>
                <w:szCs w:val="20"/>
              </w:rPr>
            </w:pPr>
          </w:p>
        </w:tc>
      </w:tr>
      <w:tr w:rsidR="00123BEA" w:rsidRPr="00123BEA" w:rsidTr="008D52BD">
        <w:tblPrEx>
          <w:tblCellMar>
            <w:top w:w="0" w:type="dxa"/>
            <w:bottom w:w="0" w:type="dxa"/>
          </w:tblCellMar>
        </w:tblPrEx>
        <w:trPr>
          <w:trHeight w:val="142"/>
        </w:trPr>
        <w:tc>
          <w:tcPr>
            <w:tcW w:w="553" w:type="dxa"/>
          </w:tcPr>
          <w:p w:rsidR="00123BEA" w:rsidRPr="00123BEA" w:rsidRDefault="00123BEA" w:rsidP="00DB11FC">
            <w:pPr>
              <w:jc w:val="center"/>
              <w:rPr>
                <w:sz w:val="20"/>
                <w:szCs w:val="20"/>
              </w:rPr>
            </w:pPr>
            <w:r w:rsidRPr="00123BEA">
              <w:rPr>
                <w:sz w:val="20"/>
                <w:szCs w:val="20"/>
              </w:rPr>
              <w:t>2.</w:t>
            </w:r>
          </w:p>
        </w:tc>
        <w:tc>
          <w:tcPr>
            <w:tcW w:w="5259" w:type="dxa"/>
          </w:tcPr>
          <w:p w:rsidR="00123BEA" w:rsidRPr="00123BEA" w:rsidRDefault="00123BEA" w:rsidP="00DB11FC">
            <w:pPr>
              <w:ind w:firstLine="284"/>
              <w:rPr>
                <w:sz w:val="20"/>
                <w:szCs w:val="20"/>
              </w:rPr>
            </w:pPr>
            <w:r w:rsidRPr="00123BEA">
              <w:rPr>
                <w:sz w:val="20"/>
                <w:szCs w:val="20"/>
              </w:rPr>
              <w:t>Перезарядка  углекислотных огнетушителей ОУ-5</w:t>
            </w:r>
          </w:p>
        </w:tc>
        <w:tc>
          <w:tcPr>
            <w:tcW w:w="1276" w:type="dxa"/>
          </w:tcPr>
          <w:p w:rsidR="00123BEA" w:rsidRPr="00123BEA" w:rsidRDefault="00123BEA" w:rsidP="00DB11FC">
            <w:pPr>
              <w:ind w:firstLine="284"/>
              <w:jc w:val="center"/>
              <w:rPr>
                <w:sz w:val="20"/>
                <w:szCs w:val="20"/>
              </w:rPr>
            </w:pPr>
            <w:r w:rsidRPr="00123BEA">
              <w:rPr>
                <w:sz w:val="20"/>
                <w:szCs w:val="20"/>
              </w:rPr>
              <w:t>Шт.</w:t>
            </w:r>
          </w:p>
        </w:tc>
        <w:tc>
          <w:tcPr>
            <w:tcW w:w="850" w:type="dxa"/>
          </w:tcPr>
          <w:p w:rsidR="00123BEA" w:rsidRPr="00123BEA" w:rsidRDefault="00123BEA" w:rsidP="00DB11FC">
            <w:pPr>
              <w:ind w:firstLine="284"/>
              <w:jc w:val="center"/>
              <w:rPr>
                <w:sz w:val="20"/>
                <w:szCs w:val="20"/>
              </w:rPr>
            </w:pPr>
            <w:r w:rsidRPr="00123BEA">
              <w:rPr>
                <w:sz w:val="20"/>
                <w:szCs w:val="20"/>
              </w:rPr>
              <w:t>2</w:t>
            </w:r>
          </w:p>
        </w:tc>
        <w:tc>
          <w:tcPr>
            <w:tcW w:w="993" w:type="dxa"/>
          </w:tcPr>
          <w:p w:rsidR="00123BEA" w:rsidRPr="00123BEA" w:rsidRDefault="00123BEA" w:rsidP="00DB11FC">
            <w:pPr>
              <w:ind w:firstLine="284"/>
              <w:jc w:val="center"/>
              <w:rPr>
                <w:sz w:val="20"/>
                <w:szCs w:val="20"/>
              </w:rPr>
            </w:pPr>
          </w:p>
        </w:tc>
        <w:tc>
          <w:tcPr>
            <w:tcW w:w="1417" w:type="dxa"/>
          </w:tcPr>
          <w:p w:rsidR="00123BEA" w:rsidRPr="00123BEA" w:rsidRDefault="00123BEA" w:rsidP="00DB11FC">
            <w:pPr>
              <w:ind w:firstLine="284"/>
              <w:jc w:val="center"/>
              <w:rPr>
                <w:sz w:val="20"/>
                <w:szCs w:val="20"/>
              </w:rPr>
            </w:pPr>
          </w:p>
        </w:tc>
      </w:tr>
    </w:tbl>
    <w:p w:rsidR="00123BEA" w:rsidRPr="007B06FD" w:rsidRDefault="00123BEA" w:rsidP="007B06FD">
      <w:pPr>
        <w:widowControl w:val="0"/>
        <w:suppressAutoHyphens/>
        <w:jc w:val="center"/>
        <w:rPr>
          <w:sz w:val="22"/>
          <w:szCs w:val="22"/>
          <w:lang w:eastAsia="ar-SA"/>
        </w:rPr>
      </w:pPr>
    </w:p>
    <w:p w:rsidR="00FB7415" w:rsidRDefault="00FB7415" w:rsidP="00FB7415">
      <w:pPr>
        <w:pStyle w:val="af1"/>
        <w:ind w:left="0" w:firstLine="426"/>
        <w:jc w:val="both"/>
        <w:rPr>
          <w:sz w:val="22"/>
          <w:szCs w:val="22"/>
        </w:rPr>
      </w:pPr>
      <w:r w:rsidRPr="00894B3E">
        <w:rPr>
          <w:sz w:val="22"/>
          <w:szCs w:val="22"/>
        </w:rPr>
        <w:t xml:space="preserve">Общая сумма по настоящему договору на оказание услуг по </w:t>
      </w:r>
      <w:r>
        <w:rPr>
          <w:sz w:val="22"/>
          <w:szCs w:val="22"/>
        </w:rPr>
        <w:t>перезарядке огнетушителей</w:t>
      </w:r>
      <w:r w:rsidRPr="00894B3E">
        <w:rPr>
          <w:sz w:val="22"/>
          <w:szCs w:val="22"/>
        </w:rPr>
        <w:t xml:space="preserve"> составляет</w:t>
      </w:r>
      <w:r w:rsidRPr="00894B3E">
        <w:rPr>
          <w:b/>
          <w:sz w:val="22"/>
          <w:szCs w:val="22"/>
        </w:rPr>
        <w:t xml:space="preserve"> </w:t>
      </w:r>
      <w:r w:rsidRPr="00894B3E">
        <w:rPr>
          <w:sz w:val="22"/>
          <w:szCs w:val="22"/>
        </w:rPr>
        <w:t>_______________ ( _______________ ) рублей ________ копеек</w:t>
      </w:r>
      <w:r w:rsidRPr="00894B3E">
        <w:rPr>
          <w:rFonts w:eastAsia="Calibri"/>
          <w:sz w:val="22"/>
          <w:szCs w:val="22"/>
        </w:rPr>
        <w:t>, в том числе НДС/НДС не предусмотрен.</w:t>
      </w:r>
    </w:p>
    <w:p w:rsidR="00FB7415" w:rsidRDefault="00FB7415" w:rsidP="00FB7415">
      <w:pPr>
        <w:pStyle w:val="af1"/>
        <w:ind w:left="0" w:firstLine="426"/>
        <w:jc w:val="both"/>
        <w:rPr>
          <w:sz w:val="22"/>
          <w:szCs w:val="22"/>
        </w:rPr>
      </w:pPr>
      <w:r w:rsidRPr="00894B3E">
        <w:rPr>
          <w:sz w:val="22"/>
          <w:szCs w:val="22"/>
        </w:rPr>
        <w:t xml:space="preserve">В стоимость услуг включены </w:t>
      </w:r>
      <w:r>
        <w:rPr>
          <w:sz w:val="22"/>
          <w:szCs w:val="22"/>
        </w:rPr>
        <w:t xml:space="preserve">все расходы Исполнителя на транспортировку, материалы, инструменты и др., в т.ч. </w:t>
      </w:r>
      <w:r w:rsidRPr="00894B3E">
        <w:rPr>
          <w:sz w:val="22"/>
          <w:szCs w:val="22"/>
        </w:rPr>
        <w:t>налог</w:t>
      </w:r>
      <w:r>
        <w:rPr>
          <w:sz w:val="22"/>
          <w:szCs w:val="22"/>
        </w:rPr>
        <w:t>и</w:t>
      </w:r>
      <w:r w:rsidRPr="00894B3E">
        <w:rPr>
          <w:sz w:val="22"/>
          <w:szCs w:val="22"/>
        </w:rPr>
        <w:t>, сбор</w:t>
      </w:r>
      <w:r>
        <w:rPr>
          <w:sz w:val="22"/>
          <w:szCs w:val="22"/>
        </w:rPr>
        <w:t>ы</w:t>
      </w:r>
      <w:r w:rsidRPr="00894B3E">
        <w:rPr>
          <w:sz w:val="22"/>
          <w:szCs w:val="22"/>
        </w:rPr>
        <w:t xml:space="preserve"> и други</w:t>
      </w:r>
      <w:r>
        <w:rPr>
          <w:sz w:val="22"/>
          <w:szCs w:val="22"/>
        </w:rPr>
        <w:t>е</w:t>
      </w:r>
      <w:r w:rsidRPr="00894B3E">
        <w:rPr>
          <w:sz w:val="22"/>
          <w:szCs w:val="22"/>
        </w:rPr>
        <w:t xml:space="preserve"> обязательны</w:t>
      </w:r>
      <w:r>
        <w:rPr>
          <w:sz w:val="22"/>
          <w:szCs w:val="22"/>
        </w:rPr>
        <w:t>е платежи</w:t>
      </w:r>
      <w:r w:rsidRPr="00894B3E">
        <w:rPr>
          <w:sz w:val="22"/>
          <w:szCs w:val="22"/>
        </w:rPr>
        <w:t>, связанны</w:t>
      </w:r>
      <w:r>
        <w:rPr>
          <w:sz w:val="22"/>
          <w:szCs w:val="22"/>
        </w:rPr>
        <w:t>е</w:t>
      </w:r>
      <w:r w:rsidRPr="00894B3E">
        <w:rPr>
          <w:sz w:val="22"/>
          <w:szCs w:val="22"/>
        </w:rPr>
        <w:t xml:space="preserve"> с оказанием данн</w:t>
      </w:r>
      <w:r>
        <w:rPr>
          <w:sz w:val="22"/>
          <w:szCs w:val="22"/>
        </w:rPr>
        <w:t>ых услуг</w:t>
      </w:r>
      <w:r w:rsidRPr="00894B3E">
        <w:rPr>
          <w:sz w:val="22"/>
          <w:szCs w:val="22"/>
        </w:rPr>
        <w:t xml:space="preserve">, установленные законодательством, а также любые иные расходы Исполнителя, связанные с исполнением настоящего </w:t>
      </w:r>
      <w:r>
        <w:rPr>
          <w:sz w:val="22"/>
          <w:szCs w:val="22"/>
        </w:rPr>
        <w:t>Д</w:t>
      </w:r>
      <w:r w:rsidRPr="00894B3E">
        <w:rPr>
          <w:sz w:val="22"/>
          <w:szCs w:val="22"/>
        </w:rPr>
        <w:t xml:space="preserve">оговора.  </w:t>
      </w:r>
    </w:p>
    <w:p w:rsidR="008D52BD" w:rsidRDefault="008D52BD" w:rsidP="00FB7415">
      <w:pPr>
        <w:pStyle w:val="af1"/>
        <w:ind w:left="0" w:firstLine="426"/>
        <w:jc w:val="both"/>
        <w:rPr>
          <w:sz w:val="22"/>
          <w:szCs w:val="22"/>
        </w:rPr>
      </w:pPr>
    </w:p>
    <w:p w:rsidR="008D52BD" w:rsidRPr="00894B3E" w:rsidRDefault="008D52BD" w:rsidP="00FB7415">
      <w:pPr>
        <w:pStyle w:val="af1"/>
        <w:ind w:left="0" w:firstLine="426"/>
        <w:jc w:val="both"/>
        <w:rPr>
          <w:rFonts w:eastAsia="Calibri"/>
          <w:bCs/>
          <w:sz w:val="22"/>
          <w:szCs w:val="22"/>
        </w:rPr>
      </w:pPr>
    </w:p>
    <w:tbl>
      <w:tblPr>
        <w:tblpPr w:leftFromText="180" w:rightFromText="180" w:bottomFromText="200" w:vertAnchor="text" w:horzAnchor="margin" w:tblpY="170"/>
        <w:tblW w:w="10348" w:type="dxa"/>
        <w:tblBorders>
          <w:insideH w:val="single" w:sz="4" w:space="0" w:color="auto"/>
        </w:tblBorders>
        <w:tblLook w:val="04A0"/>
      </w:tblPr>
      <w:tblGrid>
        <w:gridCol w:w="5387"/>
        <w:gridCol w:w="4961"/>
      </w:tblGrid>
      <w:tr w:rsidR="00FB7415" w:rsidRPr="007B06FD" w:rsidTr="00FB7415">
        <w:trPr>
          <w:trHeight w:val="2265"/>
        </w:trPr>
        <w:tc>
          <w:tcPr>
            <w:tcW w:w="5387" w:type="dxa"/>
          </w:tcPr>
          <w:p w:rsidR="00FB7415" w:rsidRPr="007B06FD" w:rsidRDefault="00FB7415" w:rsidP="00FB7415">
            <w:pPr>
              <w:spacing w:line="276" w:lineRule="auto"/>
              <w:rPr>
                <w:rFonts w:eastAsia="Calibri"/>
                <w:b/>
                <w:color w:val="000000"/>
                <w:sz w:val="22"/>
                <w:szCs w:val="22"/>
                <w:lang w:eastAsia="ar-SA"/>
              </w:rPr>
            </w:pPr>
            <w:r w:rsidRPr="007B06FD">
              <w:rPr>
                <w:sz w:val="22"/>
                <w:szCs w:val="22"/>
              </w:rPr>
              <w:br w:type="page"/>
            </w:r>
            <w:r w:rsidRPr="007B06FD">
              <w:rPr>
                <w:rFonts w:eastAsia="Calibri"/>
                <w:b/>
                <w:sz w:val="22"/>
                <w:szCs w:val="22"/>
                <w:lang w:eastAsia="ar-SA"/>
              </w:rPr>
              <w:t>ЗАКАЗЧИК:</w:t>
            </w:r>
          </w:p>
          <w:p w:rsidR="00FB7415" w:rsidRPr="007B06FD" w:rsidRDefault="00FB7415" w:rsidP="00FB7415">
            <w:pPr>
              <w:spacing w:line="276" w:lineRule="auto"/>
              <w:ind w:left="-108"/>
              <w:rPr>
                <w:rFonts w:eastAsia="Arial Unicode MS"/>
                <w:sz w:val="22"/>
                <w:szCs w:val="22"/>
                <w:lang w:eastAsia="en-US"/>
              </w:rPr>
            </w:pPr>
          </w:p>
          <w:p w:rsidR="00FB7415" w:rsidRPr="007B06FD" w:rsidRDefault="00FB7415" w:rsidP="00FB7415">
            <w:pPr>
              <w:spacing w:line="276" w:lineRule="auto"/>
              <w:rPr>
                <w:sz w:val="22"/>
                <w:szCs w:val="22"/>
                <w:lang w:eastAsia="en-US"/>
              </w:rPr>
            </w:pPr>
          </w:p>
          <w:p w:rsidR="00FB7415" w:rsidRPr="007B06FD" w:rsidRDefault="00FB7415" w:rsidP="00FB7415">
            <w:pPr>
              <w:spacing w:line="276" w:lineRule="auto"/>
              <w:jc w:val="both"/>
              <w:rPr>
                <w:b/>
                <w:sz w:val="22"/>
                <w:szCs w:val="22"/>
                <w:lang w:eastAsia="en-US"/>
              </w:rPr>
            </w:pPr>
            <w:r w:rsidRPr="007B06FD">
              <w:rPr>
                <w:b/>
                <w:sz w:val="22"/>
                <w:szCs w:val="22"/>
                <w:lang w:eastAsia="en-US"/>
              </w:rPr>
              <w:t>Директор</w:t>
            </w:r>
          </w:p>
          <w:p w:rsidR="00FB7415" w:rsidRPr="007B06FD" w:rsidRDefault="00FB7415" w:rsidP="00FB7415">
            <w:pPr>
              <w:spacing w:line="276" w:lineRule="auto"/>
              <w:jc w:val="both"/>
              <w:rPr>
                <w:b/>
                <w:sz w:val="22"/>
                <w:szCs w:val="22"/>
                <w:lang w:eastAsia="en-US"/>
              </w:rPr>
            </w:pPr>
            <w:r w:rsidRPr="007B06FD">
              <w:rPr>
                <w:b/>
                <w:sz w:val="22"/>
                <w:szCs w:val="22"/>
                <w:lang w:eastAsia="en-US"/>
              </w:rPr>
              <w:t>МАУ «МФЦ города Челябинска»</w:t>
            </w:r>
          </w:p>
          <w:p w:rsidR="00FB7415" w:rsidRPr="007B06FD" w:rsidRDefault="00FB7415" w:rsidP="00FB7415">
            <w:pPr>
              <w:spacing w:line="276" w:lineRule="auto"/>
              <w:jc w:val="both"/>
              <w:rPr>
                <w:b/>
                <w:sz w:val="22"/>
                <w:szCs w:val="22"/>
                <w:lang w:eastAsia="en-US"/>
              </w:rPr>
            </w:pPr>
          </w:p>
          <w:p w:rsidR="00FB7415" w:rsidRPr="007B06FD" w:rsidRDefault="00FB7415" w:rsidP="00FB7415">
            <w:pPr>
              <w:spacing w:line="276" w:lineRule="auto"/>
              <w:jc w:val="both"/>
              <w:rPr>
                <w:b/>
                <w:sz w:val="22"/>
                <w:szCs w:val="22"/>
                <w:lang w:eastAsia="en-US"/>
              </w:rPr>
            </w:pPr>
          </w:p>
          <w:p w:rsidR="00FB7415" w:rsidRPr="007B06FD" w:rsidRDefault="00FB7415" w:rsidP="00FB7415">
            <w:pPr>
              <w:spacing w:line="276" w:lineRule="auto"/>
              <w:jc w:val="both"/>
              <w:rPr>
                <w:b/>
                <w:sz w:val="22"/>
                <w:szCs w:val="22"/>
                <w:lang w:eastAsia="en-US"/>
              </w:rPr>
            </w:pPr>
            <w:r w:rsidRPr="007B06FD">
              <w:rPr>
                <w:b/>
                <w:sz w:val="22"/>
                <w:szCs w:val="22"/>
                <w:lang w:eastAsia="en-US"/>
              </w:rPr>
              <w:t>__________________ / К.М. Барашкова/</w:t>
            </w:r>
          </w:p>
          <w:p w:rsidR="00FB7415" w:rsidRPr="007B06FD" w:rsidRDefault="00FB7415" w:rsidP="00FB7415">
            <w:pPr>
              <w:spacing w:line="276" w:lineRule="auto"/>
              <w:rPr>
                <w:rFonts w:eastAsia="Calibri"/>
                <w:b/>
                <w:sz w:val="22"/>
                <w:szCs w:val="22"/>
                <w:lang w:eastAsia="ar-SA"/>
              </w:rPr>
            </w:pPr>
            <w:r w:rsidRPr="007B06FD">
              <w:rPr>
                <w:sz w:val="22"/>
                <w:szCs w:val="22"/>
                <w:lang w:eastAsia="en-US"/>
              </w:rPr>
              <w:t>М.П.</w:t>
            </w:r>
          </w:p>
        </w:tc>
        <w:tc>
          <w:tcPr>
            <w:tcW w:w="4961" w:type="dxa"/>
          </w:tcPr>
          <w:p w:rsidR="00FB7415" w:rsidRPr="007B06FD" w:rsidRDefault="00FB7415" w:rsidP="00FB7415">
            <w:pPr>
              <w:spacing w:line="276" w:lineRule="auto"/>
              <w:rPr>
                <w:rFonts w:eastAsia="Calibri"/>
                <w:b/>
                <w:sz w:val="22"/>
                <w:szCs w:val="22"/>
                <w:lang w:eastAsia="ar-SA"/>
              </w:rPr>
            </w:pPr>
            <w:r w:rsidRPr="007B06FD">
              <w:rPr>
                <w:rFonts w:eastAsia="Calibri"/>
                <w:b/>
                <w:sz w:val="22"/>
                <w:szCs w:val="22"/>
                <w:lang w:eastAsia="ar-SA"/>
              </w:rPr>
              <w:t>ИСПОЛНИТЕЛЬ:</w:t>
            </w:r>
          </w:p>
          <w:p w:rsidR="00FB7415" w:rsidRPr="007B06FD" w:rsidRDefault="00FB7415" w:rsidP="00FB7415">
            <w:pPr>
              <w:spacing w:line="276" w:lineRule="auto"/>
              <w:rPr>
                <w:rFonts w:eastAsia="Calibri"/>
                <w:sz w:val="22"/>
                <w:szCs w:val="22"/>
                <w:lang w:eastAsia="ar-SA"/>
              </w:rPr>
            </w:pPr>
          </w:p>
          <w:p w:rsidR="00FB7415" w:rsidRPr="007B06FD" w:rsidRDefault="00FB7415" w:rsidP="00FB7415">
            <w:pPr>
              <w:spacing w:line="276" w:lineRule="auto"/>
              <w:rPr>
                <w:rFonts w:eastAsia="Calibri"/>
                <w:sz w:val="22"/>
                <w:szCs w:val="22"/>
                <w:lang w:eastAsia="ar-SA"/>
              </w:rPr>
            </w:pPr>
          </w:p>
          <w:p w:rsidR="00FB7415" w:rsidRPr="007B06FD" w:rsidRDefault="00FB7415" w:rsidP="00FB7415">
            <w:pPr>
              <w:spacing w:line="276" w:lineRule="auto"/>
              <w:rPr>
                <w:rFonts w:eastAsia="Calibri"/>
                <w:sz w:val="22"/>
                <w:szCs w:val="22"/>
                <w:lang w:eastAsia="ar-SA"/>
              </w:rPr>
            </w:pPr>
          </w:p>
          <w:p w:rsidR="00FB7415" w:rsidRPr="007B06FD" w:rsidRDefault="00FB7415" w:rsidP="00FB7415">
            <w:pPr>
              <w:spacing w:line="276" w:lineRule="auto"/>
              <w:rPr>
                <w:rFonts w:eastAsia="Calibri"/>
                <w:sz w:val="22"/>
                <w:szCs w:val="22"/>
                <w:lang w:eastAsia="ar-SA"/>
              </w:rPr>
            </w:pPr>
          </w:p>
          <w:p w:rsidR="00FB7415" w:rsidRPr="007B06FD" w:rsidRDefault="00FB7415" w:rsidP="00FB7415">
            <w:pPr>
              <w:spacing w:line="276" w:lineRule="auto"/>
              <w:rPr>
                <w:rFonts w:eastAsia="Calibri"/>
                <w:sz w:val="22"/>
                <w:szCs w:val="22"/>
                <w:lang w:eastAsia="ar-SA"/>
              </w:rPr>
            </w:pPr>
          </w:p>
          <w:p w:rsidR="00FB7415" w:rsidRPr="007B06FD" w:rsidRDefault="00FB7415" w:rsidP="00FB7415">
            <w:pPr>
              <w:spacing w:line="276" w:lineRule="auto"/>
              <w:rPr>
                <w:rFonts w:eastAsia="Calibri"/>
                <w:sz w:val="22"/>
                <w:szCs w:val="22"/>
                <w:lang w:eastAsia="ar-SA"/>
              </w:rPr>
            </w:pPr>
          </w:p>
          <w:p w:rsidR="00FB7415" w:rsidRDefault="00FB7415" w:rsidP="00FB7415">
            <w:pPr>
              <w:spacing w:line="276" w:lineRule="auto"/>
              <w:rPr>
                <w:rFonts w:eastAsia="Calibri"/>
                <w:sz w:val="22"/>
                <w:szCs w:val="22"/>
                <w:lang w:eastAsia="ar-SA"/>
              </w:rPr>
            </w:pPr>
            <w:r w:rsidRPr="007B06FD">
              <w:rPr>
                <w:rFonts w:eastAsia="Calibri"/>
                <w:sz w:val="22"/>
                <w:szCs w:val="22"/>
                <w:lang w:eastAsia="ar-SA"/>
              </w:rPr>
              <w:t>_________________ /_______________/</w:t>
            </w:r>
          </w:p>
          <w:p w:rsidR="00FB7415" w:rsidRPr="007B06FD" w:rsidRDefault="00FB7415" w:rsidP="00FB7415">
            <w:pPr>
              <w:spacing w:line="276" w:lineRule="auto"/>
              <w:rPr>
                <w:rFonts w:eastAsia="Calibri"/>
                <w:sz w:val="22"/>
                <w:szCs w:val="22"/>
                <w:lang w:eastAsia="ar-SA"/>
              </w:rPr>
            </w:pPr>
            <w:r>
              <w:rPr>
                <w:rFonts w:eastAsia="Calibri"/>
                <w:sz w:val="22"/>
                <w:szCs w:val="22"/>
                <w:lang w:eastAsia="ar-SA"/>
              </w:rPr>
              <w:t>М.П.</w:t>
            </w:r>
          </w:p>
        </w:tc>
      </w:tr>
    </w:tbl>
    <w:p w:rsidR="007B06FD" w:rsidRPr="007B06FD" w:rsidRDefault="007B06FD" w:rsidP="00123BEA">
      <w:pPr>
        <w:rPr>
          <w:sz w:val="22"/>
          <w:szCs w:val="22"/>
          <w:lang w:eastAsia="ar-SA"/>
        </w:rPr>
      </w:pPr>
    </w:p>
    <w:sectPr w:rsidR="007B06FD" w:rsidRPr="007B06FD" w:rsidSect="008D52BD">
      <w:footerReference w:type="default" r:id="rId9"/>
      <w:pgSz w:w="11906" w:h="16838"/>
      <w:pgMar w:top="709" w:right="566" w:bottom="1134" w:left="851"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7D8" w:rsidRDefault="00AA57D8">
      <w:r>
        <w:separator/>
      </w:r>
    </w:p>
  </w:endnote>
  <w:endnote w:type="continuationSeparator" w:id="0">
    <w:p w:rsidR="00AA57D8" w:rsidRDefault="00AA57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EA0" w:rsidRDefault="00C92EA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7D8" w:rsidRDefault="00AA57D8">
      <w:r>
        <w:separator/>
      </w:r>
    </w:p>
  </w:footnote>
  <w:footnote w:type="continuationSeparator" w:id="0">
    <w:p w:rsidR="00AA57D8" w:rsidRDefault="00AA57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32B7"/>
    <w:multiLevelType w:val="multilevel"/>
    <w:tmpl w:val="89363FA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53B54E3"/>
    <w:multiLevelType w:val="multilevel"/>
    <w:tmpl w:val="70D62DCE"/>
    <w:lvl w:ilvl="0">
      <w:start w:val="2"/>
      <w:numFmt w:val="decimal"/>
      <w:lvlText w:val="%1."/>
      <w:lvlJc w:val="left"/>
      <w:pPr>
        <w:ind w:left="360" w:hanging="360"/>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440" w:hanging="144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800" w:hanging="180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2">
    <w:nsid w:val="0EC549F3"/>
    <w:multiLevelType w:val="multilevel"/>
    <w:tmpl w:val="21A86AE4"/>
    <w:lvl w:ilvl="0">
      <w:start w:val="7"/>
      <w:numFmt w:val="decimal"/>
      <w:lvlText w:val="%1."/>
      <w:lvlJc w:val="left"/>
      <w:pPr>
        <w:ind w:left="360" w:hanging="360"/>
      </w:pPr>
      <w:rPr>
        <w:rFonts w:cs="Times New Roman"/>
        <w:b/>
      </w:rPr>
    </w:lvl>
    <w:lvl w:ilvl="1">
      <w:start w:val="1"/>
      <w:numFmt w:val="decimal"/>
      <w:lvlText w:val="%1.%2."/>
      <w:lvlJc w:val="left"/>
      <w:pPr>
        <w:ind w:left="1146" w:hanging="72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
    <w:nsid w:val="16EF0C4E"/>
    <w:multiLevelType w:val="multilevel"/>
    <w:tmpl w:val="7D3609A2"/>
    <w:lvl w:ilvl="0">
      <w:start w:val="1"/>
      <w:numFmt w:val="decimal"/>
      <w:lvlText w:val="%1."/>
      <w:lvlJc w:val="left"/>
      <w:pPr>
        <w:ind w:left="720" w:hanging="360"/>
      </w:pPr>
      <w:rPr>
        <w:rFonts w:hint="default"/>
        <w:b/>
      </w:rPr>
    </w:lvl>
    <w:lvl w:ilvl="1">
      <w:start w:val="1"/>
      <w:numFmt w:val="decimal"/>
      <w:isLgl/>
      <w:lvlText w:val="%1.%2."/>
      <w:lvlJc w:val="left"/>
      <w:pPr>
        <w:ind w:left="989" w:hanging="7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E7642CE"/>
    <w:multiLevelType w:val="multilevel"/>
    <w:tmpl w:val="7D3609A2"/>
    <w:lvl w:ilvl="0">
      <w:start w:val="1"/>
      <w:numFmt w:val="decimal"/>
      <w:lvlText w:val="%1."/>
      <w:lvlJc w:val="left"/>
      <w:pPr>
        <w:ind w:left="720" w:hanging="360"/>
      </w:pPr>
      <w:rPr>
        <w:rFonts w:hint="default"/>
        <w:b/>
      </w:rPr>
    </w:lvl>
    <w:lvl w:ilvl="1">
      <w:start w:val="1"/>
      <w:numFmt w:val="decimal"/>
      <w:isLgl/>
      <w:lvlText w:val="%1.%2."/>
      <w:lvlJc w:val="left"/>
      <w:pPr>
        <w:ind w:left="989" w:hanging="7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1B72113"/>
    <w:multiLevelType w:val="multilevel"/>
    <w:tmpl w:val="1EEA68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30242DB"/>
    <w:multiLevelType w:val="multilevel"/>
    <w:tmpl w:val="7D3609A2"/>
    <w:lvl w:ilvl="0">
      <w:start w:val="1"/>
      <w:numFmt w:val="decimal"/>
      <w:lvlText w:val="%1."/>
      <w:lvlJc w:val="left"/>
      <w:pPr>
        <w:ind w:left="720" w:hanging="360"/>
      </w:pPr>
      <w:rPr>
        <w:rFonts w:hint="default"/>
        <w:b/>
      </w:rPr>
    </w:lvl>
    <w:lvl w:ilvl="1">
      <w:start w:val="1"/>
      <w:numFmt w:val="decimal"/>
      <w:isLgl/>
      <w:lvlText w:val="%1.%2."/>
      <w:lvlJc w:val="left"/>
      <w:pPr>
        <w:ind w:left="989" w:hanging="7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3F46F0D"/>
    <w:multiLevelType w:val="multilevel"/>
    <w:tmpl w:val="4484D7D4"/>
    <w:lvl w:ilvl="0">
      <w:start w:val="3"/>
      <w:numFmt w:val="decimal"/>
      <w:lvlText w:val="%1."/>
      <w:lvlJc w:val="left"/>
      <w:pPr>
        <w:tabs>
          <w:tab w:val="num" w:pos="390"/>
        </w:tabs>
        <w:ind w:left="390" w:hanging="390"/>
      </w:pPr>
      <w:rPr>
        <w:rFonts w:ascii="Times New Roman" w:hAnsi="Times New Roman" w:hint="default"/>
        <w:b w:val="0"/>
        <w:sz w:val="26"/>
      </w:rPr>
    </w:lvl>
    <w:lvl w:ilvl="1">
      <w:start w:val="1"/>
      <w:numFmt w:val="decimal"/>
      <w:lvlText w:val="%1.%2."/>
      <w:lvlJc w:val="left"/>
      <w:pPr>
        <w:tabs>
          <w:tab w:val="num" w:pos="720"/>
        </w:tabs>
        <w:ind w:left="720" w:hanging="720"/>
      </w:pPr>
      <w:rPr>
        <w:rFonts w:ascii="Times New Roman" w:hAnsi="Times New Roman" w:hint="default"/>
        <w:b w:val="0"/>
        <w:sz w:val="26"/>
      </w:rPr>
    </w:lvl>
    <w:lvl w:ilvl="2">
      <w:start w:val="1"/>
      <w:numFmt w:val="decimal"/>
      <w:lvlText w:val="%1.%2.%3."/>
      <w:lvlJc w:val="left"/>
      <w:pPr>
        <w:tabs>
          <w:tab w:val="num" w:pos="720"/>
        </w:tabs>
        <w:ind w:left="720" w:hanging="720"/>
      </w:pPr>
      <w:rPr>
        <w:rFonts w:ascii="Times New Roman" w:hAnsi="Times New Roman" w:hint="default"/>
        <w:b w:val="0"/>
        <w:sz w:val="26"/>
      </w:rPr>
    </w:lvl>
    <w:lvl w:ilvl="3">
      <w:start w:val="1"/>
      <w:numFmt w:val="decimal"/>
      <w:lvlText w:val="%1.%2.%3.%4."/>
      <w:lvlJc w:val="left"/>
      <w:pPr>
        <w:tabs>
          <w:tab w:val="num" w:pos="1080"/>
        </w:tabs>
        <w:ind w:left="1080" w:hanging="1080"/>
      </w:pPr>
      <w:rPr>
        <w:rFonts w:ascii="Times New Roman" w:hAnsi="Times New Roman" w:hint="default"/>
        <w:b w:val="0"/>
        <w:sz w:val="26"/>
      </w:rPr>
    </w:lvl>
    <w:lvl w:ilvl="4">
      <w:start w:val="1"/>
      <w:numFmt w:val="decimal"/>
      <w:lvlText w:val="%1.%2.%3.%4.%5."/>
      <w:lvlJc w:val="left"/>
      <w:pPr>
        <w:tabs>
          <w:tab w:val="num" w:pos="1440"/>
        </w:tabs>
        <w:ind w:left="1440" w:hanging="1440"/>
      </w:pPr>
      <w:rPr>
        <w:rFonts w:ascii="Times New Roman" w:hAnsi="Times New Roman" w:hint="default"/>
        <w:b w:val="0"/>
        <w:sz w:val="26"/>
      </w:rPr>
    </w:lvl>
    <w:lvl w:ilvl="5">
      <w:start w:val="1"/>
      <w:numFmt w:val="decimal"/>
      <w:lvlText w:val="%1.%2.%3.%4.%5.%6."/>
      <w:lvlJc w:val="left"/>
      <w:pPr>
        <w:tabs>
          <w:tab w:val="num" w:pos="1440"/>
        </w:tabs>
        <w:ind w:left="1440" w:hanging="1440"/>
      </w:pPr>
      <w:rPr>
        <w:rFonts w:ascii="Times New Roman" w:hAnsi="Times New Roman" w:hint="default"/>
        <w:b w:val="0"/>
        <w:sz w:val="26"/>
      </w:rPr>
    </w:lvl>
    <w:lvl w:ilvl="6">
      <w:start w:val="1"/>
      <w:numFmt w:val="decimal"/>
      <w:lvlText w:val="%1.%2.%3.%4.%5.%6.%7."/>
      <w:lvlJc w:val="left"/>
      <w:pPr>
        <w:tabs>
          <w:tab w:val="num" w:pos="1800"/>
        </w:tabs>
        <w:ind w:left="1800" w:hanging="1800"/>
      </w:pPr>
      <w:rPr>
        <w:rFonts w:ascii="Times New Roman" w:hAnsi="Times New Roman" w:hint="default"/>
        <w:b w:val="0"/>
        <w:sz w:val="26"/>
      </w:rPr>
    </w:lvl>
    <w:lvl w:ilvl="7">
      <w:start w:val="1"/>
      <w:numFmt w:val="decimal"/>
      <w:lvlText w:val="%1.%2.%3.%4.%5.%6.%7.%8."/>
      <w:lvlJc w:val="left"/>
      <w:pPr>
        <w:tabs>
          <w:tab w:val="num" w:pos="2160"/>
        </w:tabs>
        <w:ind w:left="2160" w:hanging="2160"/>
      </w:pPr>
      <w:rPr>
        <w:rFonts w:ascii="Times New Roman" w:hAnsi="Times New Roman" w:hint="default"/>
        <w:b w:val="0"/>
        <w:sz w:val="26"/>
      </w:rPr>
    </w:lvl>
    <w:lvl w:ilvl="8">
      <w:start w:val="1"/>
      <w:numFmt w:val="decimal"/>
      <w:lvlText w:val="%1.%2.%3.%4.%5.%6.%7.%8.%9."/>
      <w:lvlJc w:val="left"/>
      <w:pPr>
        <w:tabs>
          <w:tab w:val="num" w:pos="2160"/>
        </w:tabs>
        <w:ind w:left="2160" w:hanging="2160"/>
      </w:pPr>
      <w:rPr>
        <w:rFonts w:ascii="Times New Roman" w:hAnsi="Times New Roman" w:hint="default"/>
        <w:b w:val="0"/>
        <w:sz w:val="26"/>
      </w:rPr>
    </w:lvl>
  </w:abstractNum>
  <w:abstractNum w:abstractNumId="8">
    <w:nsid w:val="276452A6"/>
    <w:multiLevelType w:val="multilevel"/>
    <w:tmpl w:val="C562F514"/>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9D33A0F"/>
    <w:multiLevelType w:val="hybridMultilevel"/>
    <w:tmpl w:val="FEC67DC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nsid w:val="2D055DD0"/>
    <w:multiLevelType w:val="multilevel"/>
    <w:tmpl w:val="5E08F598"/>
    <w:lvl w:ilvl="0">
      <w:start w:val="7"/>
      <w:numFmt w:val="decimal"/>
      <w:lvlText w:val="%1."/>
      <w:lvlJc w:val="left"/>
      <w:pPr>
        <w:ind w:left="360" w:hanging="360"/>
      </w:pPr>
      <w:rPr>
        <w:rFonts w:hint="default"/>
      </w:rPr>
    </w:lvl>
    <w:lvl w:ilvl="1">
      <w:start w:val="1"/>
      <w:numFmt w:val="decimal"/>
      <w:lvlText w:val="%1.%2."/>
      <w:lvlJc w:val="left"/>
      <w:pPr>
        <w:ind w:left="744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EA7DCE"/>
    <w:multiLevelType w:val="multilevel"/>
    <w:tmpl w:val="7D3609A2"/>
    <w:lvl w:ilvl="0">
      <w:start w:val="1"/>
      <w:numFmt w:val="decimal"/>
      <w:lvlText w:val="%1."/>
      <w:lvlJc w:val="left"/>
      <w:pPr>
        <w:ind w:left="720" w:hanging="360"/>
      </w:pPr>
      <w:rPr>
        <w:rFonts w:hint="default"/>
        <w:b/>
      </w:rPr>
    </w:lvl>
    <w:lvl w:ilvl="1">
      <w:start w:val="1"/>
      <w:numFmt w:val="decimal"/>
      <w:isLgl/>
      <w:lvlText w:val="%1.%2."/>
      <w:lvlJc w:val="left"/>
      <w:pPr>
        <w:ind w:left="989" w:hanging="7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6854B5C"/>
    <w:multiLevelType w:val="multilevel"/>
    <w:tmpl w:val="AC06F0BC"/>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b w:val="0"/>
        <w:sz w:val="22"/>
        <w:szCs w:val="22"/>
      </w:rPr>
    </w:lvl>
    <w:lvl w:ilvl="2">
      <w:start w:val="1"/>
      <w:numFmt w:val="decimal"/>
      <w:lvlText w:val="%3)"/>
      <w:lvlJc w:val="left"/>
      <w:pPr>
        <w:ind w:left="1146" w:hanging="720"/>
      </w:pPr>
      <w:rPr>
        <w:rFonts w:ascii="Times New Roman" w:eastAsia="Calibri" w:hAnsi="Times New Roman" w:cs="Times New Roman"/>
        <w:b w:val="0"/>
      </w:rPr>
    </w:lvl>
    <w:lvl w:ilvl="3">
      <w:start w:val="1"/>
      <w:numFmt w:val="decimal"/>
      <w:lvlText w:val="%4)"/>
      <w:lvlJc w:val="left"/>
      <w:pPr>
        <w:ind w:left="2850" w:hanging="720"/>
      </w:pPr>
      <w:rPr>
        <w:rFonts w:ascii="Times New Roman" w:eastAsia="Calibri" w:hAnsi="Times New Roman" w:cs="Times New Roman"/>
        <w:b w:val="0"/>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376130AE"/>
    <w:multiLevelType w:val="multilevel"/>
    <w:tmpl w:val="D67254E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BC70699"/>
    <w:multiLevelType w:val="multilevel"/>
    <w:tmpl w:val="B178F0D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C153C56"/>
    <w:multiLevelType w:val="hybridMultilevel"/>
    <w:tmpl w:val="389E68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0C4502D"/>
    <w:multiLevelType w:val="hybridMultilevel"/>
    <w:tmpl w:val="09A07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3C2F32"/>
    <w:multiLevelType w:val="multilevel"/>
    <w:tmpl w:val="E180987A"/>
    <w:lvl w:ilvl="0">
      <w:start w:val="1"/>
      <w:numFmt w:val="decimal"/>
      <w:lvlText w:val="%1."/>
      <w:lvlJc w:val="left"/>
      <w:pPr>
        <w:ind w:left="6598" w:hanging="360"/>
      </w:pPr>
      <w:rPr>
        <w:rFonts w:cs="Times New Roman" w:hint="default"/>
      </w:rPr>
    </w:lvl>
    <w:lvl w:ilvl="1">
      <w:start w:val="1"/>
      <w:numFmt w:val="decimal"/>
      <w:isLgl/>
      <w:lvlText w:val="%1.%2."/>
      <w:lvlJc w:val="left"/>
      <w:pPr>
        <w:ind w:left="720" w:hanging="360"/>
      </w:pPr>
      <w:rPr>
        <w:rFonts w:cs="Times New Roman" w:hint="default"/>
        <w:b w:val="0"/>
        <w:sz w:val="24"/>
      </w:rPr>
    </w:lvl>
    <w:lvl w:ilvl="2">
      <w:start w:val="1"/>
      <w:numFmt w:val="decimal"/>
      <w:isLgl/>
      <w:lvlText w:val="%1.%2.%3."/>
      <w:lvlJc w:val="left"/>
      <w:pPr>
        <w:ind w:left="1080" w:hanging="720"/>
      </w:pPr>
      <w:rPr>
        <w:rFonts w:cs="Times New Roman" w:hint="default"/>
        <w:b w:val="0"/>
        <w:sz w:val="24"/>
      </w:rPr>
    </w:lvl>
    <w:lvl w:ilvl="3">
      <w:start w:val="1"/>
      <w:numFmt w:val="decimal"/>
      <w:isLgl/>
      <w:lvlText w:val="%1.%2.%3.%4."/>
      <w:lvlJc w:val="left"/>
      <w:pPr>
        <w:ind w:left="1080" w:hanging="720"/>
      </w:pPr>
      <w:rPr>
        <w:rFonts w:cs="Times New Roman" w:hint="default"/>
        <w:b w:val="0"/>
        <w:sz w:val="24"/>
      </w:rPr>
    </w:lvl>
    <w:lvl w:ilvl="4">
      <w:start w:val="1"/>
      <w:numFmt w:val="decimal"/>
      <w:isLgl/>
      <w:lvlText w:val="%1.%2.%3.%4.%5."/>
      <w:lvlJc w:val="left"/>
      <w:pPr>
        <w:ind w:left="1440" w:hanging="1080"/>
      </w:pPr>
      <w:rPr>
        <w:rFonts w:cs="Times New Roman" w:hint="default"/>
        <w:b w:val="0"/>
        <w:sz w:val="24"/>
      </w:rPr>
    </w:lvl>
    <w:lvl w:ilvl="5">
      <w:start w:val="1"/>
      <w:numFmt w:val="decimal"/>
      <w:isLgl/>
      <w:lvlText w:val="%1.%2.%3.%4.%5.%6."/>
      <w:lvlJc w:val="left"/>
      <w:pPr>
        <w:ind w:left="1440" w:hanging="1080"/>
      </w:pPr>
      <w:rPr>
        <w:rFonts w:cs="Times New Roman" w:hint="default"/>
        <w:b w:val="0"/>
        <w:sz w:val="24"/>
      </w:rPr>
    </w:lvl>
    <w:lvl w:ilvl="6">
      <w:start w:val="1"/>
      <w:numFmt w:val="decimal"/>
      <w:isLgl/>
      <w:lvlText w:val="%1.%2.%3.%4.%5.%6.%7."/>
      <w:lvlJc w:val="left"/>
      <w:pPr>
        <w:ind w:left="1440" w:hanging="1080"/>
      </w:pPr>
      <w:rPr>
        <w:rFonts w:cs="Times New Roman" w:hint="default"/>
        <w:b w:val="0"/>
        <w:sz w:val="24"/>
      </w:rPr>
    </w:lvl>
    <w:lvl w:ilvl="7">
      <w:start w:val="1"/>
      <w:numFmt w:val="decimal"/>
      <w:isLgl/>
      <w:lvlText w:val="%1.%2.%3.%4.%5.%6.%7.%8."/>
      <w:lvlJc w:val="left"/>
      <w:pPr>
        <w:ind w:left="1800" w:hanging="1440"/>
      </w:pPr>
      <w:rPr>
        <w:rFonts w:cs="Times New Roman" w:hint="default"/>
        <w:b w:val="0"/>
        <w:sz w:val="24"/>
      </w:rPr>
    </w:lvl>
    <w:lvl w:ilvl="8">
      <w:start w:val="1"/>
      <w:numFmt w:val="decimal"/>
      <w:isLgl/>
      <w:lvlText w:val="%1.%2.%3.%4.%5.%6.%7.%8.%9."/>
      <w:lvlJc w:val="left"/>
      <w:pPr>
        <w:ind w:left="1800" w:hanging="1440"/>
      </w:pPr>
      <w:rPr>
        <w:rFonts w:cs="Times New Roman" w:hint="default"/>
        <w:b w:val="0"/>
        <w:sz w:val="24"/>
      </w:rPr>
    </w:lvl>
  </w:abstractNum>
  <w:abstractNum w:abstractNumId="18">
    <w:nsid w:val="4DD77C2B"/>
    <w:multiLevelType w:val="multilevel"/>
    <w:tmpl w:val="5C269298"/>
    <w:lvl w:ilvl="0">
      <w:start w:val="1"/>
      <w:numFmt w:val="decimal"/>
      <w:lvlText w:val="%1."/>
      <w:lvlJc w:val="left"/>
      <w:pPr>
        <w:ind w:left="1287" w:hanging="360"/>
      </w:pPr>
      <w:rPr>
        <w:b/>
      </w:rPr>
    </w:lvl>
    <w:lvl w:ilvl="1">
      <w:start w:val="1"/>
      <w:numFmt w:val="decimal"/>
      <w:isLgl/>
      <w:lvlText w:val="%1.%2."/>
      <w:lvlJc w:val="left"/>
      <w:pPr>
        <w:ind w:left="644" w:hanging="36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9">
    <w:nsid w:val="4F095AE9"/>
    <w:multiLevelType w:val="multilevel"/>
    <w:tmpl w:val="C94618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01C00BE"/>
    <w:multiLevelType w:val="multilevel"/>
    <w:tmpl w:val="64DCBD38"/>
    <w:lvl w:ilvl="0">
      <w:start w:val="3"/>
      <w:numFmt w:val="decimal"/>
      <w:lvlText w:val="%1."/>
      <w:lvlJc w:val="left"/>
      <w:pPr>
        <w:tabs>
          <w:tab w:val="num" w:pos="360"/>
        </w:tabs>
        <w:ind w:left="360" w:hanging="360"/>
      </w:pPr>
      <w:rPr>
        <w:rFonts w:ascii="Times New Roman" w:hAnsi="Times New Roman" w:hint="default"/>
        <w:b w:val="0"/>
      </w:rPr>
    </w:lvl>
    <w:lvl w:ilvl="1">
      <w:start w:val="1"/>
      <w:numFmt w:val="decimal"/>
      <w:lvlText w:val="%1.%2."/>
      <w:lvlJc w:val="left"/>
      <w:pPr>
        <w:tabs>
          <w:tab w:val="num" w:pos="720"/>
        </w:tabs>
        <w:ind w:left="720" w:hanging="720"/>
      </w:pPr>
      <w:rPr>
        <w:rFonts w:ascii="Times New Roman" w:hAnsi="Times New Roman" w:hint="default"/>
        <w:b w:val="0"/>
      </w:rPr>
    </w:lvl>
    <w:lvl w:ilvl="2">
      <w:start w:val="1"/>
      <w:numFmt w:val="decimal"/>
      <w:lvlText w:val="%1.%2.%3."/>
      <w:lvlJc w:val="left"/>
      <w:pPr>
        <w:tabs>
          <w:tab w:val="num" w:pos="720"/>
        </w:tabs>
        <w:ind w:left="720" w:hanging="720"/>
      </w:pPr>
      <w:rPr>
        <w:rFonts w:ascii="Times New Roman" w:hAnsi="Times New Roman" w:hint="default"/>
        <w:b w:val="0"/>
      </w:rPr>
    </w:lvl>
    <w:lvl w:ilvl="3">
      <w:start w:val="1"/>
      <w:numFmt w:val="decimal"/>
      <w:lvlText w:val="%1.%2.%3.%4."/>
      <w:lvlJc w:val="left"/>
      <w:pPr>
        <w:tabs>
          <w:tab w:val="num" w:pos="1080"/>
        </w:tabs>
        <w:ind w:left="1080" w:hanging="1080"/>
      </w:pPr>
      <w:rPr>
        <w:rFonts w:ascii="Times New Roman" w:hAnsi="Times New Roman" w:hint="default"/>
        <w:b w:val="0"/>
      </w:rPr>
    </w:lvl>
    <w:lvl w:ilvl="4">
      <w:start w:val="1"/>
      <w:numFmt w:val="decimal"/>
      <w:lvlText w:val="%1.%2.%3.%4.%5."/>
      <w:lvlJc w:val="left"/>
      <w:pPr>
        <w:tabs>
          <w:tab w:val="num" w:pos="1440"/>
        </w:tabs>
        <w:ind w:left="1440" w:hanging="1440"/>
      </w:pPr>
      <w:rPr>
        <w:rFonts w:ascii="Times New Roman" w:hAnsi="Times New Roman" w:hint="default"/>
        <w:b w:val="0"/>
      </w:rPr>
    </w:lvl>
    <w:lvl w:ilvl="5">
      <w:start w:val="1"/>
      <w:numFmt w:val="decimal"/>
      <w:lvlText w:val="%1.%2.%3.%4.%5.%6."/>
      <w:lvlJc w:val="left"/>
      <w:pPr>
        <w:tabs>
          <w:tab w:val="num" w:pos="1440"/>
        </w:tabs>
        <w:ind w:left="1440" w:hanging="1440"/>
      </w:pPr>
      <w:rPr>
        <w:rFonts w:ascii="Times New Roman" w:hAnsi="Times New Roman" w:hint="default"/>
        <w:b w:val="0"/>
      </w:rPr>
    </w:lvl>
    <w:lvl w:ilvl="6">
      <w:start w:val="1"/>
      <w:numFmt w:val="decimal"/>
      <w:lvlText w:val="%1.%2.%3.%4.%5.%6.%7."/>
      <w:lvlJc w:val="left"/>
      <w:pPr>
        <w:tabs>
          <w:tab w:val="num" w:pos="1800"/>
        </w:tabs>
        <w:ind w:left="1800" w:hanging="1800"/>
      </w:pPr>
      <w:rPr>
        <w:rFonts w:ascii="Times New Roman" w:hAnsi="Times New Roman" w:hint="default"/>
        <w:b w:val="0"/>
      </w:rPr>
    </w:lvl>
    <w:lvl w:ilvl="7">
      <w:start w:val="1"/>
      <w:numFmt w:val="decimal"/>
      <w:lvlText w:val="%1.%2.%3.%4.%5.%6.%7.%8."/>
      <w:lvlJc w:val="left"/>
      <w:pPr>
        <w:tabs>
          <w:tab w:val="num" w:pos="2160"/>
        </w:tabs>
        <w:ind w:left="2160" w:hanging="2160"/>
      </w:pPr>
      <w:rPr>
        <w:rFonts w:ascii="Times New Roman" w:hAnsi="Times New Roman" w:hint="default"/>
        <w:b w:val="0"/>
      </w:rPr>
    </w:lvl>
    <w:lvl w:ilvl="8">
      <w:start w:val="1"/>
      <w:numFmt w:val="decimal"/>
      <w:lvlText w:val="%1.%2.%3.%4.%5.%6.%7.%8.%9."/>
      <w:lvlJc w:val="left"/>
      <w:pPr>
        <w:tabs>
          <w:tab w:val="num" w:pos="2160"/>
        </w:tabs>
        <w:ind w:left="2160" w:hanging="2160"/>
      </w:pPr>
      <w:rPr>
        <w:rFonts w:ascii="Times New Roman" w:hAnsi="Times New Roman" w:hint="default"/>
        <w:b w:val="0"/>
      </w:rPr>
    </w:lvl>
  </w:abstractNum>
  <w:abstractNum w:abstractNumId="21">
    <w:nsid w:val="502E492F"/>
    <w:multiLevelType w:val="multilevel"/>
    <w:tmpl w:val="B178F0D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3675B36"/>
    <w:multiLevelType w:val="multilevel"/>
    <w:tmpl w:val="E7A08DFA"/>
    <w:lvl w:ilvl="0">
      <w:start w:val="5"/>
      <w:numFmt w:val="decimal"/>
      <w:lvlText w:val="%1"/>
      <w:lvlJc w:val="left"/>
      <w:pPr>
        <w:ind w:left="384" w:hanging="384"/>
      </w:pPr>
      <w:rPr>
        <w:rFonts w:hint="default"/>
      </w:rPr>
    </w:lvl>
    <w:lvl w:ilvl="1">
      <w:start w:val="10"/>
      <w:numFmt w:val="decimal"/>
      <w:lvlText w:val="%1.%2"/>
      <w:lvlJc w:val="left"/>
      <w:pPr>
        <w:ind w:left="1236" w:hanging="384"/>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256" w:hanging="1440"/>
      </w:pPr>
      <w:rPr>
        <w:rFonts w:hint="default"/>
      </w:rPr>
    </w:lvl>
  </w:abstractNum>
  <w:abstractNum w:abstractNumId="23">
    <w:nsid w:val="542568DC"/>
    <w:multiLevelType w:val="hybridMultilevel"/>
    <w:tmpl w:val="66EA7BC0"/>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B5D49CF"/>
    <w:multiLevelType w:val="multilevel"/>
    <w:tmpl w:val="AD82EFC0"/>
    <w:lvl w:ilvl="0">
      <w:start w:val="1"/>
      <w:numFmt w:val="decimal"/>
      <w:lvlText w:val="%1."/>
      <w:lvlJc w:val="left"/>
      <w:pPr>
        <w:ind w:left="2204" w:hanging="360"/>
      </w:pPr>
      <w:rPr>
        <w:b/>
      </w:rPr>
    </w:lvl>
    <w:lvl w:ilvl="1">
      <w:start w:val="1"/>
      <w:numFmt w:val="decimal"/>
      <w:lvlText w:val="%1.%2."/>
      <w:lvlJc w:val="left"/>
      <w:pPr>
        <w:ind w:left="1142" w:hanging="432"/>
      </w:pPr>
      <w:rPr>
        <w:b w:val="0"/>
        <w:sz w:val="22"/>
        <w:szCs w:val="22"/>
        <w:u w:val="none"/>
      </w:rPr>
    </w:lvl>
    <w:lvl w:ilvl="2">
      <w:start w:val="1"/>
      <w:numFmt w:val="decimal"/>
      <w:lvlText w:val="%1.%2.%3."/>
      <w:lvlJc w:val="left"/>
      <w:pPr>
        <w:ind w:left="2915" w:hanging="504"/>
      </w:pPr>
      <w:rPr>
        <w:b w:val="0"/>
        <w:sz w:val="22"/>
        <w:szCs w:val="22"/>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C7E29D0"/>
    <w:multiLevelType w:val="multilevel"/>
    <w:tmpl w:val="8404FAE0"/>
    <w:lvl w:ilvl="0">
      <w:start w:val="1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D1B2EC4"/>
    <w:multiLevelType w:val="multilevel"/>
    <w:tmpl w:val="B178F0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FE05DAD"/>
    <w:multiLevelType w:val="hybridMultilevel"/>
    <w:tmpl w:val="E95E6B7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8">
    <w:nsid w:val="64FE3BDA"/>
    <w:multiLevelType w:val="hybridMultilevel"/>
    <w:tmpl w:val="11FC3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6F1DA6"/>
    <w:multiLevelType w:val="multilevel"/>
    <w:tmpl w:val="2F680504"/>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62C0330"/>
    <w:multiLevelType w:val="multilevel"/>
    <w:tmpl w:val="EC3E8CB2"/>
    <w:lvl w:ilvl="0">
      <w:start w:val="3"/>
      <w:numFmt w:val="decimal"/>
      <w:lvlText w:val="%1."/>
      <w:lvlJc w:val="left"/>
      <w:pPr>
        <w:tabs>
          <w:tab w:val="num" w:pos="360"/>
        </w:tabs>
        <w:ind w:left="360" w:hanging="360"/>
      </w:pPr>
      <w:rPr>
        <w:rFonts w:ascii="Times New Roman" w:hAnsi="Times New Roman" w:hint="default"/>
        <w:b w:val="0"/>
      </w:rPr>
    </w:lvl>
    <w:lvl w:ilvl="1">
      <w:start w:val="1"/>
      <w:numFmt w:val="decimal"/>
      <w:lvlText w:val="%1.%2."/>
      <w:lvlJc w:val="left"/>
      <w:pPr>
        <w:tabs>
          <w:tab w:val="num" w:pos="720"/>
        </w:tabs>
        <w:ind w:left="720" w:hanging="720"/>
      </w:pPr>
      <w:rPr>
        <w:rFonts w:ascii="Times New Roman" w:hAnsi="Times New Roman" w:hint="default"/>
        <w:b w:val="0"/>
      </w:rPr>
    </w:lvl>
    <w:lvl w:ilvl="2">
      <w:start w:val="1"/>
      <w:numFmt w:val="decimal"/>
      <w:lvlText w:val="%1.%2.%3."/>
      <w:lvlJc w:val="left"/>
      <w:pPr>
        <w:tabs>
          <w:tab w:val="num" w:pos="720"/>
        </w:tabs>
        <w:ind w:left="720" w:hanging="720"/>
      </w:pPr>
      <w:rPr>
        <w:rFonts w:ascii="Times New Roman" w:hAnsi="Times New Roman" w:hint="default"/>
        <w:b w:val="0"/>
      </w:rPr>
    </w:lvl>
    <w:lvl w:ilvl="3">
      <w:start w:val="1"/>
      <w:numFmt w:val="decimal"/>
      <w:lvlText w:val="%1.%2.%3.%4."/>
      <w:lvlJc w:val="left"/>
      <w:pPr>
        <w:tabs>
          <w:tab w:val="num" w:pos="1080"/>
        </w:tabs>
        <w:ind w:left="1080" w:hanging="1080"/>
      </w:pPr>
      <w:rPr>
        <w:rFonts w:ascii="Times New Roman" w:hAnsi="Times New Roman" w:hint="default"/>
        <w:b w:val="0"/>
      </w:rPr>
    </w:lvl>
    <w:lvl w:ilvl="4">
      <w:start w:val="1"/>
      <w:numFmt w:val="decimal"/>
      <w:lvlText w:val="%1.%2.%3.%4.%5."/>
      <w:lvlJc w:val="left"/>
      <w:pPr>
        <w:tabs>
          <w:tab w:val="num" w:pos="1440"/>
        </w:tabs>
        <w:ind w:left="1440" w:hanging="1440"/>
      </w:pPr>
      <w:rPr>
        <w:rFonts w:ascii="Times New Roman" w:hAnsi="Times New Roman" w:hint="default"/>
        <w:b w:val="0"/>
      </w:rPr>
    </w:lvl>
    <w:lvl w:ilvl="5">
      <w:start w:val="1"/>
      <w:numFmt w:val="decimal"/>
      <w:lvlText w:val="%1.%2.%3.%4.%5.%6."/>
      <w:lvlJc w:val="left"/>
      <w:pPr>
        <w:tabs>
          <w:tab w:val="num" w:pos="1440"/>
        </w:tabs>
        <w:ind w:left="1440" w:hanging="1440"/>
      </w:pPr>
      <w:rPr>
        <w:rFonts w:ascii="Times New Roman" w:hAnsi="Times New Roman" w:hint="default"/>
        <w:b w:val="0"/>
      </w:rPr>
    </w:lvl>
    <w:lvl w:ilvl="6">
      <w:start w:val="1"/>
      <w:numFmt w:val="decimal"/>
      <w:lvlText w:val="%1.%2.%3.%4.%5.%6.%7."/>
      <w:lvlJc w:val="left"/>
      <w:pPr>
        <w:tabs>
          <w:tab w:val="num" w:pos="1800"/>
        </w:tabs>
        <w:ind w:left="1800" w:hanging="1800"/>
      </w:pPr>
      <w:rPr>
        <w:rFonts w:ascii="Times New Roman" w:hAnsi="Times New Roman" w:hint="default"/>
        <w:b w:val="0"/>
      </w:rPr>
    </w:lvl>
    <w:lvl w:ilvl="7">
      <w:start w:val="1"/>
      <w:numFmt w:val="decimal"/>
      <w:lvlText w:val="%1.%2.%3.%4.%5.%6.%7.%8."/>
      <w:lvlJc w:val="left"/>
      <w:pPr>
        <w:tabs>
          <w:tab w:val="num" w:pos="2160"/>
        </w:tabs>
        <w:ind w:left="2160" w:hanging="2160"/>
      </w:pPr>
      <w:rPr>
        <w:rFonts w:ascii="Times New Roman" w:hAnsi="Times New Roman" w:hint="default"/>
        <w:b w:val="0"/>
      </w:rPr>
    </w:lvl>
    <w:lvl w:ilvl="8">
      <w:start w:val="1"/>
      <w:numFmt w:val="decimal"/>
      <w:lvlText w:val="%1.%2.%3.%4.%5.%6.%7.%8.%9."/>
      <w:lvlJc w:val="left"/>
      <w:pPr>
        <w:tabs>
          <w:tab w:val="num" w:pos="2160"/>
        </w:tabs>
        <w:ind w:left="2160" w:hanging="2160"/>
      </w:pPr>
      <w:rPr>
        <w:rFonts w:ascii="Times New Roman" w:hAnsi="Times New Roman" w:hint="default"/>
        <w:b w:val="0"/>
      </w:rPr>
    </w:lvl>
  </w:abstractNum>
  <w:abstractNum w:abstractNumId="31">
    <w:nsid w:val="6A2F5303"/>
    <w:multiLevelType w:val="multilevel"/>
    <w:tmpl w:val="B178F0D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B9D2FA9"/>
    <w:multiLevelType w:val="multilevel"/>
    <w:tmpl w:val="53FEB040"/>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6BA26B68"/>
    <w:multiLevelType w:val="multilevel"/>
    <w:tmpl w:val="977CFB9A"/>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6FC517E7"/>
    <w:multiLevelType w:val="multilevel"/>
    <w:tmpl w:val="520ABAD2"/>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752863AA"/>
    <w:multiLevelType w:val="multilevel"/>
    <w:tmpl w:val="911EC0A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7B03665B"/>
    <w:multiLevelType w:val="multilevel"/>
    <w:tmpl w:val="EA1E23E4"/>
    <w:lvl w:ilvl="0">
      <w:start w:val="11"/>
      <w:numFmt w:val="decimal"/>
      <w:lvlText w:val="%1."/>
      <w:lvlJc w:val="left"/>
      <w:pPr>
        <w:tabs>
          <w:tab w:val="num" w:pos="480"/>
        </w:tabs>
        <w:ind w:left="480" w:hanging="480"/>
      </w:pPr>
      <w:rPr>
        <w:rFonts w:hint="default"/>
        <w:b w:val="0"/>
      </w:rPr>
    </w:lvl>
    <w:lvl w:ilvl="1">
      <w:start w:val="3"/>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7">
    <w:nsid w:val="7D975715"/>
    <w:multiLevelType w:val="hybridMultilevel"/>
    <w:tmpl w:val="34F87000"/>
    <w:lvl w:ilvl="0" w:tplc="19D43038">
      <w:start w:val="9"/>
      <w:numFmt w:val="decimal"/>
      <w:lvlText w:val="%1."/>
      <w:lvlJc w:val="left"/>
      <w:pPr>
        <w:tabs>
          <w:tab w:val="num" w:pos="1410"/>
        </w:tabs>
        <w:ind w:left="1410" w:hanging="705"/>
      </w:pPr>
    </w:lvl>
    <w:lvl w:ilvl="1" w:tplc="49CA22DC">
      <w:numFmt w:val="none"/>
      <w:lvlText w:val=""/>
      <w:lvlJc w:val="left"/>
      <w:pPr>
        <w:tabs>
          <w:tab w:val="num" w:pos="360"/>
        </w:tabs>
      </w:pPr>
    </w:lvl>
    <w:lvl w:ilvl="2" w:tplc="D264FDBA">
      <w:numFmt w:val="none"/>
      <w:lvlText w:val=""/>
      <w:lvlJc w:val="left"/>
      <w:pPr>
        <w:tabs>
          <w:tab w:val="num" w:pos="360"/>
        </w:tabs>
      </w:pPr>
    </w:lvl>
    <w:lvl w:ilvl="3" w:tplc="5B1838D2">
      <w:numFmt w:val="none"/>
      <w:lvlText w:val=""/>
      <w:lvlJc w:val="left"/>
      <w:pPr>
        <w:tabs>
          <w:tab w:val="num" w:pos="360"/>
        </w:tabs>
      </w:pPr>
    </w:lvl>
    <w:lvl w:ilvl="4" w:tplc="56488500">
      <w:numFmt w:val="none"/>
      <w:lvlText w:val=""/>
      <w:lvlJc w:val="left"/>
      <w:pPr>
        <w:tabs>
          <w:tab w:val="num" w:pos="360"/>
        </w:tabs>
      </w:pPr>
    </w:lvl>
    <w:lvl w:ilvl="5" w:tplc="DCE49D1E">
      <w:numFmt w:val="none"/>
      <w:lvlText w:val=""/>
      <w:lvlJc w:val="left"/>
      <w:pPr>
        <w:tabs>
          <w:tab w:val="num" w:pos="360"/>
        </w:tabs>
      </w:pPr>
    </w:lvl>
    <w:lvl w:ilvl="6" w:tplc="33546F12">
      <w:numFmt w:val="none"/>
      <w:lvlText w:val=""/>
      <w:lvlJc w:val="left"/>
      <w:pPr>
        <w:tabs>
          <w:tab w:val="num" w:pos="360"/>
        </w:tabs>
      </w:pPr>
    </w:lvl>
    <w:lvl w:ilvl="7" w:tplc="61D0D6C8">
      <w:numFmt w:val="none"/>
      <w:lvlText w:val=""/>
      <w:lvlJc w:val="left"/>
      <w:pPr>
        <w:tabs>
          <w:tab w:val="num" w:pos="360"/>
        </w:tabs>
      </w:pPr>
    </w:lvl>
    <w:lvl w:ilvl="8" w:tplc="572E1732">
      <w:numFmt w:val="none"/>
      <w:lvlText w:val=""/>
      <w:lvlJc w:val="left"/>
      <w:pPr>
        <w:tabs>
          <w:tab w:val="num" w:pos="360"/>
        </w:tabs>
      </w:pPr>
    </w:lvl>
  </w:abstractNum>
  <w:num w:numId="1">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6"/>
  </w:num>
  <w:num w:numId="7">
    <w:abstractNumId w:val="26"/>
  </w:num>
  <w:num w:numId="8">
    <w:abstractNumId w:val="25"/>
  </w:num>
  <w:num w:numId="9">
    <w:abstractNumId w:val="13"/>
  </w:num>
  <w:num w:numId="10">
    <w:abstractNumId w:val="23"/>
  </w:num>
  <w:num w:numId="11">
    <w:abstractNumId w:val="25"/>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2"/>
  </w:num>
  <w:num w:numId="14">
    <w:abstractNumId w:val="8"/>
  </w:num>
  <w:num w:numId="15">
    <w:abstractNumId w:val="20"/>
  </w:num>
  <w:num w:numId="16">
    <w:abstractNumId w:val="30"/>
  </w:num>
  <w:num w:numId="17">
    <w:abstractNumId w:val="14"/>
  </w:num>
  <w:num w:numId="18">
    <w:abstractNumId w:val="21"/>
  </w:num>
  <w:num w:numId="19">
    <w:abstractNumId w:val="31"/>
  </w:num>
  <w:num w:numId="20">
    <w:abstractNumId w:val="5"/>
  </w:num>
  <w:num w:numId="21">
    <w:abstractNumId w:val="7"/>
  </w:num>
  <w:num w:numId="22">
    <w:abstractNumId w:val="29"/>
  </w:num>
  <w:num w:numId="23">
    <w:abstractNumId w:val="1"/>
  </w:num>
  <w:num w:numId="24">
    <w:abstractNumId w:val="4"/>
  </w:num>
  <w:num w:numId="25">
    <w:abstractNumId w:val="12"/>
  </w:num>
  <w:num w:numId="26">
    <w:abstractNumId w:val="16"/>
  </w:num>
  <w:num w:numId="27">
    <w:abstractNumId w:val="28"/>
  </w:num>
  <w:num w:numId="28">
    <w:abstractNumId w:val="27"/>
  </w:num>
  <w:num w:numId="29">
    <w:abstractNumId w:val="9"/>
  </w:num>
  <w:num w:numId="30">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7"/>
  </w:num>
  <w:num w:numId="33">
    <w:abstractNumId w:val="24"/>
  </w:num>
  <w:num w:numId="34">
    <w:abstractNumId w:val="18"/>
  </w:num>
  <w:num w:numId="35">
    <w:abstractNumId w:val="6"/>
  </w:num>
  <w:num w:numId="36">
    <w:abstractNumId w:val="3"/>
  </w:num>
  <w:num w:numId="37">
    <w:abstractNumId w:val="11"/>
  </w:num>
  <w:num w:numId="38">
    <w:abstractNumId w:val="22"/>
  </w:num>
  <w:num w:numId="39">
    <w:abstractNumId w:val="15"/>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20"/>
  <w:displayHorizontalDrawingGridEvery w:val="2"/>
  <w:noPunctuationKerning/>
  <w:characterSpacingControl w:val="doNotCompress"/>
  <w:hdrShapeDefaults>
    <o:shapedefaults v:ext="edit" spidmax="12290"/>
  </w:hdrShapeDefaults>
  <w:footnotePr>
    <w:footnote w:id="-1"/>
    <w:footnote w:id="0"/>
  </w:footnotePr>
  <w:endnotePr>
    <w:endnote w:id="-1"/>
    <w:endnote w:id="0"/>
  </w:endnotePr>
  <w:compat/>
  <w:rsids>
    <w:rsidRoot w:val="00B35692"/>
    <w:rsid w:val="00001DEE"/>
    <w:rsid w:val="0000669A"/>
    <w:rsid w:val="00016403"/>
    <w:rsid w:val="00016A33"/>
    <w:rsid w:val="00020FFF"/>
    <w:rsid w:val="00031E2B"/>
    <w:rsid w:val="000344E0"/>
    <w:rsid w:val="0004138E"/>
    <w:rsid w:val="000504EC"/>
    <w:rsid w:val="000515A2"/>
    <w:rsid w:val="00060310"/>
    <w:rsid w:val="00062D1A"/>
    <w:rsid w:val="00070414"/>
    <w:rsid w:val="00071251"/>
    <w:rsid w:val="00075C1E"/>
    <w:rsid w:val="00081C1F"/>
    <w:rsid w:val="000B1232"/>
    <w:rsid w:val="000B5707"/>
    <w:rsid w:val="000C459B"/>
    <w:rsid w:val="000C498D"/>
    <w:rsid w:val="000D4A71"/>
    <w:rsid w:val="000D5F1A"/>
    <w:rsid w:val="000D72A2"/>
    <w:rsid w:val="000E15D8"/>
    <w:rsid w:val="000E517E"/>
    <w:rsid w:val="000E6141"/>
    <w:rsid w:val="000E79F9"/>
    <w:rsid w:val="000F0B68"/>
    <w:rsid w:val="000F1B4A"/>
    <w:rsid w:val="000F2B8F"/>
    <w:rsid w:val="000F568C"/>
    <w:rsid w:val="00105C68"/>
    <w:rsid w:val="00106BC0"/>
    <w:rsid w:val="00116730"/>
    <w:rsid w:val="00121709"/>
    <w:rsid w:val="0012244F"/>
    <w:rsid w:val="00123603"/>
    <w:rsid w:val="00123BEA"/>
    <w:rsid w:val="0013149C"/>
    <w:rsid w:val="001352EA"/>
    <w:rsid w:val="00136125"/>
    <w:rsid w:val="00151FBE"/>
    <w:rsid w:val="001529B1"/>
    <w:rsid w:val="0015305F"/>
    <w:rsid w:val="001530EE"/>
    <w:rsid w:val="001538F6"/>
    <w:rsid w:val="00154136"/>
    <w:rsid w:val="00161726"/>
    <w:rsid w:val="001650C9"/>
    <w:rsid w:val="00167BB1"/>
    <w:rsid w:val="001738BF"/>
    <w:rsid w:val="00176AFB"/>
    <w:rsid w:val="0017713C"/>
    <w:rsid w:val="00185CDE"/>
    <w:rsid w:val="00191302"/>
    <w:rsid w:val="001923E5"/>
    <w:rsid w:val="001926A8"/>
    <w:rsid w:val="00195BA4"/>
    <w:rsid w:val="00195BC2"/>
    <w:rsid w:val="001963FD"/>
    <w:rsid w:val="001A24BC"/>
    <w:rsid w:val="001B168E"/>
    <w:rsid w:val="001B3641"/>
    <w:rsid w:val="001B3A0A"/>
    <w:rsid w:val="001C1302"/>
    <w:rsid w:val="001C49D0"/>
    <w:rsid w:val="001C6139"/>
    <w:rsid w:val="001D254D"/>
    <w:rsid w:val="001D3883"/>
    <w:rsid w:val="001D4FF8"/>
    <w:rsid w:val="001D550C"/>
    <w:rsid w:val="001D73E0"/>
    <w:rsid w:val="001F3647"/>
    <w:rsid w:val="001F3ECF"/>
    <w:rsid w:val="001F7845"/>
    <w:rsid w:val="00200095"/>
    <w:rsid w:val="00204828"/>
    <w:rsid w:val="002119DD"/>
    <w:rsid w:val="002122F8"/>
    <w:rsid w:val="002178CC"/>
    <w:rsid w:val="00221B70"/>
    <w:rsid w:val="002323B2"/>
    <w:rsid w:val="00235614"/>
    <w:rsid w:val="00240F4E"/>
    <w:rsid w:val="00246F7B"/>
    <w:rsid w:val="0025151E"/>
    <w:rsid w:val="0025361B"/>
    <w:rsid w:val="00261E7C"/>
    <w:rsid w:val="002640A3"/>
    <w:rsid w:val="00286CE8"/>
    <w:rsid w:val="00287521"/>
    <w:rsid w:val="00287D4C"/>
    <w:rsid w:val="002A156B"/>
    <w:rsid w:val="002A5BCA"/>
    <w:rsid w:val="002A7BA1"/>
    <w:rsid w:val="002B0345"/>
    <w:rsid w:val="002B30E9"/>
    <w:rsid w:val="002C487C"/>
    <w:rsid w:val="002C4ABA"/>
    <w:rsid w:val="002D2959"/>
    <w:rsid w:val="002D4F9F"/>
    <w:rsid w:val="002E4D7D"/>
    <w:rsid w:val="002F02F0"/>
    <w:rsid w:val="002F1879"/>
    <w:rsid w:val="003019B9"/>
    <w:rsid w:val="003057BE"/>
    <w:rsid w:val="00306B1A"/>
    <w:rsid w:val="00306EE4"/>
    <w:rsid w:val="00307814"/>
    <w:rsid w:val="00316388"/>
    <w:rsid w:val="00325C01"/>
    <w:rsid w:val="00331219"/>
    <w:rsid w:val="00335A76"/>
    <w:rsid w:val="003405BF"/>
    <w:rsid w:val="00341273"/>
    <w:rsid w:val="00341517"/>
    <w:rsid w:val="00342B95"/>
    <w:rsid w:val="00350C0E"/>
    <w:rsid w:val="003529FA"/>
    <w:rsid w:val="0035300F"/>
    <w:rsid w:val="00363971"/>
    <w:rsid w:val="00365765"/>
    <w:rsid w:val="0037367C"/>
    <w:rsid w:val="003777B6"/>
    <w:rsid w:val="00381F21"/>
    <w:rsid w:val="00384504"/>
    <w:rsid w:val="00387965"/>
    <w:rsid w:val="00394578"/>
    <w:rsid w:val="003A05AF"/>
    <w:rsid w:val="003A1977"/>
    <w:rsid w:val="003B1F98"/>
    <w:rsid w:val="003B2EF1"/>
    <w:rsid w:val="003B3CC4"/>
    <w:rsid w:val="003B499A"/>
    <w:rsid w:val="003B63EC"/>
    <w:rsid w:val="003C10B0"/>
    <w:rsid w:val="003C5875"/>
    <w:rsid w:val="003C6E50"/>
    <w:rsid w:val="003D3FBA"/>
    <w:rsid w:val="003E0840"/>
    <w:rsid w:val="003E0F7D"/>
    <w:rsid w:val="003E13E2"/>
    <w:rsid w:val="003E792E"/>
    <w:rsid w:val="003F09D4"/>
    <w:rsid w:val="003F6F89"/>
    <w:rsid w:val="00400500"/>
    <w:rsid w:val="0040089F"/>
    <w:rsid w:val="00411BC7"/>
    <w:rsid w:val="00413072"/>
    <w:rsid w:val="0042088F"/>
    <w:rsid w:val="00430AF0"/>
    <w:rsid w:val="00435C3E"/>
    <w:rsid w:val="004364AC"/>
    <w:rsid w:val="00440664"/>
    <w:rsid w:val="00441871"/>
    <w:rsid w:val="00445B9C"/>
    <w:rsid w:val="0044635C"/>
    <w:rsid w:val="004464DC"/>
    <w:rsid w:val="00446CA9"/>
    <w:rsid w:val="00447BB0"/>
    <w:rsid w:val="00450453"/>
    <w:rsid w:val="00450556"/>
    <w:rsid w:val="004512A4"/>
    <w:rsid w:val="004558EA"/>
    <w:rsid w:val="00455C52"/>
    <w:rsid w:val="004718CD"/>
    <w:rsid w:val="00471D8C"/>
    <w:rsid w:val="00472D27"/>
    <w:rsid w:val="00475CD8"/>
    <w:rsid w:val="00475E41"/>
    <w:rsid w:val="004769DA"/>
    <w:rsid w:val="004810B3"/>
    <w:rsid w:val="004840D9"/>
    <w:rsid w:val="00486C10"/>
    <w:rsid w:val="004879C4"/>
    <w:rsid w:val="00490AC8"/>
    <w:rsid w:val="004A2FB1"/>
    <w:rsid w:val="004A45E6"/>
    <w:rsid w:val="004A79B0"/>
    <w:rsid w:val="004B1E39"/>
    <w:rsid w:val="004B2548"/>
    <w:rsid w:val="004B29D5"/>
    <w:rsid w:val="004B32DF"/>
    <w:rsid w:val="004B5D0F"/>
    <w:rsid w:val="004C3ED7"/>
    <w:rsid w:val="004C495E"/>
    <w:rsid w:val="004C7A5E"/>
    <w:rsid w:val="004D09A8"/>
    <w:rsid w:val="004D7A0B"/>
    <w:rsid w:val="004E0531"/>
    <w:rsid w:val="004E3EEA"/>
    <w:rsid w:val="004E4D9B"/>
    <w:rsid w:val="004E67F5"/>
    <w:rsid w:val="004E71A9"/>
    <w:rsid w:val="004F2678"/>
    <w:rsid w:val="00511642"/>
    <w:rsid w:val="005134A4"/>
    <w:rsid w:val="005176B9"/>
    <w:rsid w:val="005219E6"/>
    <w:rsid w:val="005225EB"/>
    <w:rsid w:val="005226D2"/>
    <w:rsid w:val="0052505B"/>
    <w:rsid w:val="005253E7"/>
    <w:rsid w:val="005319A6"/>
    <w:rsid w:val="00531D16"/>
    <w:rsid w:val="00540505"/>
    <w:rsid w:val="005431FF"/>
    <w:rsid w:val="005433C6"/>
    <w:rsid w:val="0054453D"/>
    <w:rsid w:val="00544FC9"/>
    <w:rsid w:val="0054725F"/>
    <w:rsid w:val="00547F70"/>
    <w:rsid w:val="00550667"/>
    <w:rsid w:val="00551027"/>
    <w:rsid w:val="00560579"/>
    <w:rsid w:val="005644CD"/>
    <w:rsid w:val="00574332"/>
    <w:rsid w:val="00576E96"/>
    <w:rsid w:val="00581B42"/>
    <w:rsid w:val="00582EA6"/>
    <w:rsid w:val="00584687"/>
    <w:rsid w:val="00587A2F"/>
    <w:rsid w:val="00595B45"/>
    <w:rsid w:val="00595FCD"/>
    <w:rsid w:val="005B0A15"/>
    <w:rsid w:val="005B5C7F"/>
    <w:rsid w:val="005B6157"/>
    <w:rsid w:val="005C29BA"/>
    <w:rsid w:val="005C3418"/>
    <w:rsid w:val="005C5269"/>
    <w:rsid w:val="005D46F6"/>
    <w:rsid w:val="005D4900"/>
    <w:rsid w:val="005E21B3"/>
    <w:rsid w:val="005E5C31"/>
    <w:rsid w:val="005F073C"/>
    <w:rsid w:val="005F1868"/>
    <w:rsid w:val="005F67C0"/>
    <w:rsid w:val="00604B7A"/>
    <w:rsid w:val="00607A51"/>
    <w:rsid w:val="0061038C"/>
    <w:rsid w:val="00616F5A"/>
    <w:rsid w:val="006226AC"/>
    <w:rsid w:val="0063345E"/>
    <w:rsid w:val="0064797F"/>
    <w:rsid w:val="00650EF6"/>
    <w:rsid w:val="00653B0C"/>
    <w:rsid w:val="006552B1"/>
    <w:rsid w:val="00657114"/>
    <w:rsid w:val="00657638"/>
    <w:rsid w:val="00660C3C"/>
    <w:rsid w:val="0066271B"/>
    <w:rsid w:val="00662DD7"/>
    <w:rsid w:val="006746C9"/>
    <w:rsid w:val="006753CC"/>
    <w:rsid w:val="006776CD"/>
    <w:rsid w:val="00682148"/>
    <w:rsid w:val="006863C5"/>
    <w:rsid w:val="00687711"/>
    <w:rsid w:val="0069157F"/>
    <w:rsid w:val="006915EA"/>
    <w:rsid w:val="00692A09"/>
    <w:rsid w:val="00692F60"/>
    <w:rsid w:val="006934DA"/>
    <w:rsid w:val="0069354E"/>
    <w:rsid w:val="006959B4"/>
    <w:rsid w:val="006A16F6"/>
    <w:rsid w:val="006A4CE3"/>
    <w:rsid w:val="006A5365"/>
    <w:rsid w:val="006A7DE4"/>
    <w:rsid w:val="006B355C"/>
    <w:rsid w:val="006B52FA"/>
    <w:rsid w:val="006B67F8"/>
    <w:rsid w:val="006B76BF"/>
    <w:rsid w:val="006C54CB"/>
    <w:rsid w:val="006C669F"/>
    <w:rsid w:val="006C7D38"/>
    <w:rsid w:val="006D6333"/>
    <w:rsid w:val="006E1245"/>
    <w:rsid w:val="006E20E3"/>
    <w:rsid w:val="006E263C"/>
    <w:rsid w:val="006E50E5"/>
    <w:rsid w:val="006E51C5"/>
    <w:rsid w:val="006F076D"/>
    <w:rsid w:val="006F3D97"/>
    <w:rsid w:val="007040FF"/>
    <w:rsid w:val="00704522"/>
    <w:rsid w:val="00707620"/>
    <w:rsid w:val="0070767E"/>
    <w:rsid w:val="00710BC9"/>
    <w:rsid w:val="00714272"/>
    <w:rsid w:val="00716AE9"/>
    <w:rsid w:val="0073473F"/>
    <w:rsid w:val="007468B4"/>
    <w:rsid w:val="00756DF2"/>
    <w:rsid w:val="00757EC0"/>
    <w:rsid w:val="00760805"/>
    <w:rsid w:val="00764808"/>
    <w:rsid w:val="00770C08"/>
    <w:rsid w:val="00773AE7"/>
    <w:rsid w:val="00774118"/>
    <w:rsid w:val="00780196"/>
    <w:rsid w:val="007843C6"/>
    <w:rsid w:val="00785014"/>
    <w:rsid w:val="0078516A"/>
    <w:rsid w:val="00790D61"/>
    <w:rsid w:val="007A1F26"/>
    <w:rsid w:val="007A4100"/>
    <w:rsid w:val="007A5744"/>
    <w:rsid w:val="007A596C"/>
    <w:rsid w:val="007A6141"/>
    <w:rsid w:val="007B06FD"/>
    <w:rsid w:val="007B070E"/>
    <w:rsid w:val="007C34FC"/>
    <w:rsid w:val="007D08AD"/>
    <w:rsid w:val="007D0B30"/>
    <w:rsid w:val="007E0BA4"/>
    <w:rsid w:val="007E2314"/>
    <w:rsid w:val="007F3FBD"/>
    <w:rsid w:val="007F4492"/>
    <w:rsid w:val="007F7B0E"/>
    <w:rsid w:val="0080597B"/>
    <w:rsid w:val="00807AD2"/>
    <w:rsid w:val="00815F9F"/>
    <w:rsid w:val="00816A3F"/>
    <w:rsid w:val="00816C94"/>
    <w:rsid w:val="0082032E"/>
    <w:rsid w:val="008216A7"/>
    <w:rsid w:val="00823A43"/>
    <w:rsid w:val="0082557B"/>
    <w:rsid w:val="008276FE"/>
    <w:rsid w:val="008277D2"/>
    <w:rsid w:val="00834434"/>
    <w:rsid w:val="00834515"/>
    <w:rsid w:val="0083522D"/>
    <w:rsid w:val="00835958"/>
    <w:rsid w:val="008455B2"/>
    <w:rsid w:val="00845B36"/>
    <w:rsid w:val="008508A6"/>
    <w:rsid w:val="00850CEE"/>
    <w:rsid w:val="00854DC5"/>
    <w:rsid w:val="00856739"/>
    <w:rsid w:val="00857867"/>
    <w:rsid w:val="00861020"/>
    <w:rsid w:val="008651D7"/>
    <w:rsid w:val="0086701A"/>
    <w:rsid w:val="008708A7"/>
    <w:rsid w:val="0088001C"/>
    <w:rsid w:val="008806F3"/>
    <w:rsid w:val="008825BF"/>
    <w:rsid w:val="008828F9"/>
    <w:rsid w:val="00894AC0"/>
    <w:rsid w:val="00894B3E"/>
    <w:rsid w:val="00894BA8"/>
    <w:rsid w:val="008A120F"/>
    <w:rsid w:val="008A4544"/>
    <w:rsid w:val="008B0211"/>
    <w:rsid w:val="008B11F8"/>
    <w:rsid w:val="008B2277"/>
    <w:rsid w:val="008B36D3"/>
    <w:rsid w:val="008B3841"/>
    <w:rsid w:val="008B56BA"/>
    <w:rsid w:val="008B6D10"/>
    <w:rsid w:val="008C0334"/>
    <w:rsid w:val="008C190C"/>
    <w:rsid w:val="008C6B24"/>
    <w:rsid w:val="008C76DA"/>
    <w:rsid w:val="008D45F8"/>
    <w:rsid w:val="008D4E8E"/>
    <w:rsid w:val="008D52BD"/>
    <w:rsid w:val="008D6BC3"/>
    <w:rsid w:val="008E5D12"/>
    <w:rsid w:val="008F0E45"/>
    <w:rsid w:val="008F536B"/>
    <w:rsid w:val="00902E01"/>
    <w:rsid w:val="009075E3"/>
    <w:rsid w:val="0091336B"/>
    <w:rsid w:val="009166C6"/>
    <w:rsid w:val="00917C04"/>
    <w:rsid w:val="009308F6"/>
    <w:rsid w:val="00932392"/>
    <w:rsid w:val="009337A7"/>
    <w:rsid w:val="00940919"/>
    <w:rsid w:val="009549AD"/>
    <w:rsid w:val="00955439"/>
    <w:rsid w:val="0096086C"/>
    <w:rsid w:val="00960C53"/>
    <w:rsid w:val="00963F93"/>
    <w:rsid w:val="00965B08"/>
    <w:rsid w:val="00966905"/>
    <w:rsid w:val="00966AEE"/>
    <w:rsid w:val="0097651B"/>
    <w:rsid w:val="009813BB"/>
    <w:rsid w:val="009854BF"/>
    <w:rsid w:val="00990527"/>
    <w:rsid w:val="00993A87"/>
    <w:rsid w:val="00996F56"/>
    <w:rsid w:val="00997E6F"/>
    <w:rsid w:val="009A45C3"/>
    <w:rsid w:val="009A4D61"/>
    <w:rsid w:val="009A6ACC"/>
    <w:rsid w:val="009B0727"/>
    <w:rsid w:val="009B34B3"/>
    <w:rsid w:val="009B56EC"/>
    <w:rsid w:val="009D0D10"/>
    <w:rsid w:val="009D1E81"/>
    <w:rsid w:val="009D2840"/>
    <w:rsid w:val="009D7811"/>
    <w:rsid w:val="009E1BB6"/>
    <w:rsid w:val="009E356B"/>
    <w:rsid w:val="009E3C57"/>
    <w:rsid w:val="009F0CA7"/>
    <w:rsid w:val="009F263C"/>
    <w:rsid w:val="009F79B3"/>
    <w:rsid w:val="00A0058C"/>
    <w:rsid w:val="00A02950"/>
    <w:rsid w:val="00A04A94"/>
    <w:rsid w:val="00A0692D"/>
    <w:rsid w:val="00A13762"/>
    <w:rsid w:val="00A16254"/>
    <w:rsid w:val="00A1793F"/>
    <w:rsid w:val="00A20CA0"/>
    <w:rsid w:val="00A20EE2"/>
    <w:rsid w:val="00A22CD5"/>
    <w:rsid w:val="00A24003"/>
    <w:rsid w:val="00A2508F"/>
    <w:rsid w:val="00A2756F"/>
    <w:rsid w:val="00A32551"/>
    <w:rsid w:val="00A33AAE"/>
    <w:rsid w:val="00A34BBF"/>
    <w:rsid w:val="00A36177"/>
    <w:rsid w:val="00A40671"/>
    <w:rsid w:val="00A46ED4"/>
    <w:rsid w:val="00A50918"/>
    <w:rsid w:val="00A54C54"/>
    <w:rsid w:val="00A55FCB"/>
    <w:rsid w:val="00A5657D"/>
    <w:rsid w:val="00A57708"/>
    <w:rsid w:val="00A57A1A"/>
    <w:rsid w:val="00A60DCB"/>
    <w:rsid w:val="00A70C0E"/>
    <w:rsid w:val="00A7393F"/>
    <w:rsid w:val="00A77D05"/>
    <w:rsid w:val="00A77FFB"/>
    <w:rsid w:val="00A83595"/>
    <w:rsid w:val="00A91DDD"/>
    <w:rsid w:val="00A97590"/>
    <w:rsid w:val="00AA048A"/>
    <w:rsid w:val="00AA061F"/>
    <w:rsid w:val="00AA57D8"/>
    <w:rsid w:val="00AA5C49"/>
    <w:rsid w:val="00AA734C"/>
    <w:rsid w:val="00AB34B9"/>
    <w:rsid w:val="00AB6C52"/>
    <w:rsid w:val="00AC1869"/>
    <w:rsid w:val="00AC1E4A"/>
    <w:rsid w:val="00AC58DB"/>
    <w:rsid w:val="00AE3860"/>
    <w:rsid w:val="00AE6059"/>
    <w:rsid w:val="00AE70FF"/>
    <w:rsid w:val="00AF3425"/>
    <w:rsid w:val="00AF4C5E"/>
    <w:rsid w:val="00AF64A3"/>
    <w:rsid w:val="00B009DA"/>
    <w:rsid w:val="00B00C5A"/>
    <w:rsid w:val="00B01E26"/>
    <w:rsid w:val="00B036A5"/>
    <w:rsid w:val="00B04900"/>
    <w:rsid w:val="00B05DAD"/>
    <w:rsid w:val="00B070D9"/>
    <w:rsid w:val="00B13683"/>
    <w:rsid w:val="00B14034"/>
    <w:rsid w:val="00B1475F"/>
    <w:rsid w:val="00B1679A"/>
    <w:rsid w:val="00B209AF"/>
    <w:rsid w:val="00B20AB1"/>
    <w:rsid w:val="00B20CC6"/>
    <w:rsid w:val="00B304CE"/>
    <w:rsid w:val="00B30E02"/>
    <w:rsid w:val="00B35692"/>
    <w:rsid w:val="00B36B8E"/>
    <w:rsid w:val="00B53D56"/>
    <w:rsid w:val="00B56C93"/>
    <w:rsid w:val="00B70504"/>
    <w:rsid w:val="00B70714"/>
    <w:rsid w:val="00B71253"/>
    <w:rsid w:val="00B71E2C"/>
    <w:rsid w:val="00B7545F"/>
    <w:rsid w:val="00B770FF"/>
    <w:rsid w:val="00B810BA"/>
    <w:rsid w:val="00B839D0"/>
    <w:rsid w:val="00B95F74"/>
    <w:rsid w:val="00BA5F02"/>
    <w:rsid w:val="00BB1F3A"/>
    <w:rsid w:val="00BB522B"/>
    <w:rsid w:val="00BB5D7B"/>
    <w:rsid w:val="00BC4915"/>
    <w:rsid w:val="00BC5908"/>
    <w:rsid w:val="00BD700A"/>
    <w:rsid w:val="00BD7B05"/>
    <w:rsid w:val="00BE0D25"/>
    <w:rsid w:val="00BE4B92"/>
    <w:rsid w:val="00BF003B"/>
    <w:rsid w:val="00C055E4"/>
    <w:rsid w:val="00C05773"/>
    <w:rsid w:val="00C06C1D"/>
    <w:rsid w:val="00C2445F"/>
    <w:rsid w:val="00C2663D"/>
    <w:rsid w:val="00C30DC2"/>
    <w:rsid w:val="00C35BE8"/>
    <w:rsid w:val="00C37DDA"/>
    <w:rsid w:val="00C42219"/>
    <w:rsid w:val="00C42B2B"/>
    <w:rsid w:val="00C51CE1"/>
    <w:rsid w:val="00C5260D"/>
    <w:rsid w:val="00C5261D"/>
    <w:rsid w:val="00C5397B"/>
    <w:rsid w:val="00C552B6"/>
    <w:rsid w:val="00C55F6B"/>
    <w:rsid w:val="00C631D4"/>
    <w:rsid w:val="00C64D1A"/>
    <w:rsid w:val="00C7666D"/>
    <w:rsid w:val="00C77DC5"/>
    <w:rsid w:val="00C83A43"/>
    <w:rsid w:val="00C91E83"/>
    <w:rsid w:val="00C927AC"/>
    <w:rsid w:val="00C92EA0"/>
    <w:rsid w:val="00C953F0"/>
    <w:rsid w:val="00C961A1"/>
    <w:rsid w:val="00CA453D"/>
    <w:rsid w:val="00CA4C65"/>
    <w:rsid w:val="00CA72BC"/>
    <w:rsid w:val="00CA7A9B"/>
    <w:rsid w:val="00CB771B"/>
    <w:rsid w:val="00CC0C8E"/>
    <w:rsid w:val="00CC5829"/>
    <w:rsid w:val="00CD09AD"/>
    <w:rsid w:val="00CD0A7B"/>
    <w:rsid w:val="00CD2B2C"/>
    <w:rsid w:val="00CD7201"/>
    <w:rsid w:val="00CE5E2A"/>
    <w:rsid w:val="00CF752C"/>
    <w:rsid w:val="00D00D3F"/>
    <w:rsid w:val="00D01E95"/>
    <w:rsid w:val="00D059A6"/>
    <w:rsid w:val="00D05F1A"/>
    <w:rsid w:val="00D10011"/>
    <w:rsid w:val="00D1484B"/>
    <w:rsid w:val="00D15F58"/>
    <w:rsid w:val="00D25576"/>
    <w:rsid w:val="00D27659"/>
    <w:rsid w:val="00D4171A"/>
    <w:rsid w:val="00D45660"/>
    <w:rsid w:val="00D5165C"/>
    <w:rsid w:val="00D54B7B"/>
    <w:rsid w:val="00D56492"/>
    <w:rsid w:val="00D5714D"/>
    <w:rsid w:val="00D6463A"/>
    <w:rsid w:val="00D65C69"/>
    <w:rsid w:val="00D65FC3"/>
    <w:rsid w:val="00D67818"/>
    <w:rsid w:val="00D71237"/>
    <w:rsid w:val="00D71FB5"/>
    <w:rsid w:val="00D7258F"/>
    <w:rsid w:val="00D72F6A"/>
    <w:rsid w:val="00D82180"/>
    <w:rsid w:val="00D85BE5"/>
    <w:rsid w:val="00D9235A"/>
    <w:rsid w:val="00D9644C"/>
    <w:rsid w:val="00DA7F18"/>
    <w:rsid w:val="00DB5E5F"/>
    <w:rsid w:val="00DC1367"/>
    <w:rsid w:val="00DD5E94"/>
    <w:rsid w:val="00DD7738"/>
    <w:rsid w:val="00DE0CEC"/>
    <w:rsid w:val="00DF4ADF"/>
    <w:rsid w:val="00DF4B39"/>
    <w:rsid w:val="00DF7757"/>
    <w:rsid w:val="00E00FB0"/>
    <w:rsid w:val="00E02908"/>
    <w:rsid w:val="00E079C4"/>
    <w:rsid w:val="00E15A5B"/>
    <w:rsid w:val="00E15D0D"/>
    <w:rsid w:val="00E1757F"/>
    <w:rsid w:val="00E176EB"/>
    <w:rsid w:val="00E22DB3"/>
    <w:rsid w:val="00E31A26"/>
    <w:rsid w:val="00E46DE1"/>
    <w:rsid w:val="00E56211"/>
    <w:rsid w:val="00E576CD"/>
    <w:rsid w:val="00E66290"/>
    <w:rsid w:val="00E67CEC"/>
    <w:rsid w:val="00E7432C"/>
    <w:rsid w:val="00E75FEE"/>
    <w:rsid w:val="00E85E98"/>
    <w:rsid w:val="00E9668A"/>
    <w:rsid w:val="00EA0D02"/>
    <w:rsid w:val="00EA2BAC"/>
    <w:rsid w:val="00EB0AAA"/>
    <w:rsid w:val="00EB56FE"/>
    <w:rsid w:val="00EB7C53"/>
    <w:rsid w:val="00EB7F41"/>
    <w:rsid w:val="00EC4A81"/>
    <w:rsid w:val="00ED117D"/>
    <w:rsid w:val="00EE5F42"/>
    <w:rsid w:val="00EF33BC"/>
    <w:rsid w:val="00EF698B"/>
    <w:rsid w:val="00F134AB"/>
    <w:rsid w:val="00F13E95"/>
    <w:rsid w:val="00F22778"/>
    <w:rsid w:val="00F26EFE"/>
    <w:rsid w:val="00F32387"/>
    <w:rsid w:val="00F33089"/>
    <w:rsid w:val="00F4028D"/>
    <w:rsid w:val="00F430EF"/>
    <w:rsid w:val="00F452DD"/>
    <w:rsid w:val="00F47BF1"/>
    <w:rsid w:val="00F522EB"/>
    <w:rsid w:val="00F61B01"/>
    <w:rsid w:val="00F635BB"/>
    <w:rsid w:val="00F64924"/>
    <w:rsid w:val="00F65ABB"/>
    <w:rsid w:val="00F6756C"/>
    <w:rsid w:val="00F67B7E"/>
    <w:rsid w:val="00F67EA1"/>
    <w:rsid w:val="00F7070C"/>
    <w:rsid w:val="00F76CE7"/>
    <w:rsid w:val="00F833B5"/>
    <w:rsid w:val="00F90F32"/>
    <w:rsid w:val="00F91379"/>
    <w:rsid w:val="00F922BA"/>
    <w:rsid w:val="00F93FE4"/>
    <w:rsid w:val="00FA0645"/>
    <w:rsid w:val="00FA3030"/>
    <w:rsid w:val="00FA7DC6"/>
    <w:rsid w:val="00FB7415"/>
    <w:rsid w:val="00FC4B3C"/>
    <w:rsid w:val="00FC5D18"/>
    <w:rsid w:val="00FC7830"/>
    <w:rsid w:val="00FC789E"/>
    <w:rsid w:val="00FD134C"/>
    <w:rsid w:val="00FD2FFC"/>
    <w:rsid w:val="00FE2185"/>
    <w:rsid w:val="00FE3A04"/>
    <w:rsid w:val="00FE6D4B"/>
    <w:rsid w:val="00FF34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273"/>
    <w:rPr>
      <w:sz w:val="24"/>
      <w:szCs w:val="24"/>
    </w:rPr>
  </w:style>
  <w:style w:type="paragraph" w:styleId="1">
    <w:name w:val="heading 1"/>
    <w:basedOn w:val="a"/>
    <w:next w:val="a"/>
    <w:qFormat/>
    <w:rsid w:val="00341273"/>
    <w:pPr>
      <w:keepNext/>
      <w:ind w:left="708" w:firstLine="708"/>
      <w:outlineLvl w:val="0"/>
    </w:pPr>
    <w:rPr>
      <w:b/>
      <w:bCs/>
    </w:rPr>
  </w:style>
  <w:style w:type="paragraph" w:styleId="2">
    <w:name w:val="heading 2"/>
    <w:basedOn w:val="a"/>
    <w:next w:val="a"/>
    <w:qFormat/>
    <w:rsid w:val="00341273"/>
    <w:pPr>
      <w:keepNext/>
      <w:ind w:left="720" w:hanging="720"/>
      <w:jc w:val="both"/>
      <w:outlineLvl w:val="1"/>
    </w:pPr>
    <w:rPr>
      <w:rFonts w:ascii="Bookman Old Style" w:hAnsi="Bookman Old Style"/>
      <w:b/>
      <w:bC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41273"/>
    <w:pPr>
      <w:jc w:val="center"/>
    </w:pPr>
    <w:rPr>
      <w:sz w:val="28"/>
      <w:szCs w:val="20"/>
    </w:rPr>
  </w:style>
  <w:style w:type="paragraph" w:styleId="a4">
    <w:name w:val="Body Text"/>
    <w:basedOn w:val="a"/>
    <w:rsid w:val="00341273"/>
    <w:rPr>
      <w:sz w:val="28"/>
      <w:szCs w:val="20"/>
    </w:rPr>
  </w:style>
  <w:style w:type="paragraph" w:styleId="20">
    <w:name w:val="Body Text 2"/>
    <w:basedOn w:val="a"/>
    <w:rsid w:val="00341273"/>
    <w:rPr>
      <w:szCs w:val="20"/>
    </w:rPr>
  </w:style>
  <w:style w:type="paragraph" w:styleId="a5">
    <w:name w:val="Body Text Indent"/>
    <w:basedOn w:val="a"/>
    <w:rsid w:val="00341273"/>
    <w:pPr>
      <w:ind w:left="720" w:hanging="720"/>
      <w:jc w:val="both"/>
    </w:pPr>
  </w:style>
  <w:style w:type="paragraph" w:styleId="a6">
    <w:name w:val="Balloon Text"/>
    <w:basedOn w:val="a"/>
    <w:semiHidden/>
    <w:rsid w:val="00341273"/>
    <w:rPr>
      <w:rFonts w:ascii="Tahoma" w:hAnsi="Tahoma" w:cs="Tahoma"/>
      <w:sz w:val="16"/>
      <w:szCs w:val="16"/>
    </w:rPr>
  </w:style>
  <w:style w:type="paragraph" w:styleId="a7">
    <w:name w:val="Subtitle"/>
    <w:basedOn w:val="a"/>
    <w:qFormat/>
    <w:rsid w:val="00341273"/>
    <w:pPr>
      <w:jc w:val="center"/>
    </w:pPr>
    <w:rPr>
      <w:rFonts w:ascii="Bookman Old Style" w:hAnsi="Bookman Old Style"/>
      <w:b/>
      <w:bCs/>
      <w:sz w:val="32"/>
    </w:rPr>
  </w:style>
  <w:style w:type="paragraph" w:styleId="3">
    <w:name w:val="Body Text 3"/>
    <w:basedOn w:val="a"/>
    <w:rsid w:val="00341273"/>
    <w:pPr>
      <w:jc w:val="both"/>
    </w:pPr>
  </w:style>
  <w:style w:type="paragraph" w:styleId="21">
    <w:name w:val="Body Text Indent 2"/>
    <w:basedOn w:val="a"/>
    <w:rsid w:val="00341273"/>
    <w:pPr>
      <w:ind w:left="709" w:hanging="709"/>
      <w:jc w:val="both"/>
    </w:pPr>
  </w:style>
  <w:style w:type="paragraph" w:styleId="a8">
    <w:name w:val="header"/>
    <w:basedOn w:val="a"/>
    <w:rsid w:val="00341273"/>
    <w:pPr>
      <w:tabs>
        <w:tab w:val="center" w:pos="4677"/>
        <w:tab w:val="right" w:pos="9355"/>
      </w:tabs>
    </w:pPr>
  </w:style>
  <w:style w:type="paragraph" w:styleId="a9">
    <w:name w:val="footer"/>
    <w:basedOn w:val="a"/>
    <w:link w:val="aa"/>
    <w:uiPriority w:val="99"/>
    <w:rsid w:val="00341273"/>
    <w:pPr>
      <w:tabs>
        <w:tab w:val="center" w:pos="4677"/>
        <w:tab w:val="right" w:pos="9355"/>
      </w:tabs>
    </w:pPr>
  </w:style>
  <w:style w:type="paragraph" w:customStyle="1" w:styleId="ab">
    <w:name w:val="Знак Знак Знак Знак"/>
    <w:basedOn w:val="a"/>
    <w:rsid w:val="003E792E"/>
    <w:pPr>
      <w:spacing w:before="100" w:beforeAutospacing="1" w:after="100" w:afterAutospacing="1"/>
    </w:pPr>
    <w:rPr>
      <w:rFonts w:ascii="Tahoma" w:hAnsi="Tahoma"/>
      <w:sz w:val="20"/>
      <w:szCs w:val="20"/>
      <w:lang w:val="en-US" w:eastAsia="en-US"/>
    </w:rPr>
  </w:style>
  <w:style w:type="paragraph" w:customStyle="1" w:styleId="ac">
    <w:name w:val="Знак"/>
    <w:basedOn w:val="a"/>
    <w:rsid w:val="008C6B24"/>
    <w:pPr>
      <w:spacing w:after="160" w:line="240" w:lineRule="exact"/>
    </w:pPr>
    <w:rPr>
      <w:rFonts w:ascii="Verdana" w:hAnsi="Verdana"/>
      <w:lang w:val="en-US" w:eastAsia="en-US"/>
    </w:rPr>
  </w:style>
  <w:style w:type="character" w:styleId="ad">
    <w:name w:val="Hyperlink"/>
    <w:uiPriority w:val="99"/>
    <w:unhideWhenUsed/>
    <w:rsid w:val="003A05AF"/>
    <w:rPr>
      <w:color w:val="0000FF"/>
      <w:u w:val="single"/>
    </w:rPr>
  </w:style>
  <w:style w:type="paragraph" w:styleId="22">
    <w:name w:val="List 2"/>
    <w:basedOn w:val="a"/>
    <w:unhideWhenUsed/>
    <w:rsid w:val="003A05AF"/>
    <w:pPr>
      <w:spacing w:after="60"/>
      <w:ind w:left="566" w:hanging="283"/>
      <w:jc w:val="both"/>
    </w:pPr>
  </w:style>
  <w:style w:type="paragraph" w:styleId="ae">
    <w:name w:val="No Spacing"/>
    <w:uiPriority w:val="1"/>
    <w:qFormat/>
    <w:rsid w:val="003A05AF"/>
    <w:rPr>
      <w:rFonts w:ascii="Calibri" w:eastAsia="Calibri" w:hAnsi="Calibri"/>
      <w:sz w:val="22"/>
      <w:szCs w:val="22"/>
      <w:lang w:eastAsia="en-US"/>
    </w:rPr>
  </w:style>
  <w:style w:type="table" w:styleId="af">
    <w:name w:val="Table Grid"/>
    <w:basedOn w:val="a1"/>
    <w:uiPriority w:val="59"/>
    <w:rsid w:val="003A05A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Нижний колонтитул Знак"/>
    <w:link w:val="a9"/>
    <w:uiPriority w:val="99"/>
    <w:rsid w:val="00435C3E"/>
    <w:rPr>
      <w:sz w:val="24"/>
      <w:szCs w:val="24"/>
    </w:rPr>
  </w:style>
  <w:style w:type="paragraph" w:customStyle="1" w:styleId="af0">
    <w:name w:val="Прижатый влево"/>
    <w:basedOn w:val="a"/>
    <w:next w:val="a"/>
    <w:uiPriority w:val="99"/>
    <w:rsid w:val="009A45C3"/>
    <w:pPr>
      <w:widowControl w:val="0"/>
      <w:autoSpaceDE w:val="0"/>
      <w:autoSpaceDN w:val="0"/>
      <w:adjustRightInd w:val="0"/>
    </w:pPr>
    <w:rPr>
      <w:rFonts w:ascii="Arial" w:hAnsi="Arial"/>
      <w:sz w:val="20"/>
      <w:szCs w:val="20"/>
    </w:rPr>
  </w:style>
  <w:style w:type="paragraph" w:styleId="af1">
    <w:name w:val="List Paragraph"/>
    <w:aliases w:val="Bullet List,FooterText,numbered,Paragraphe de liste1,lp1,Подпись рисунка,Маркированный список_уровень1,Num Bullet 1,Table Number Paragraph,Bullet Number,Bulletr List Paragraph,列出段落,列出段落1,List Paragraph2,List Paragraph21,Listeafsnit1,Лист"/>
    <w:basedOn w:val="a"/>
    <w:link w:val="af2"/>
    <w:uiPriority w:val="34"/>
    <w:qFormat/>
    <w:rsid w:val="00DF7757"/>
    <w:pPr>
      <w:ind w:left="708"/>
    </w:pPr>
  </w:style>
  <w:style w:type="table" w:customStyle="1" w:styleId="10">
    <w:name w:val="Сетка таблицы1"/>
    <w:basedOn w:val="a1"/>
    <w:next w:val="af"/>
    <w:uiPriority w:val="59"/>
    <w:rsid w:val="00993A8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Базовый"/>
    <w:rsid w:val="00D15F58"/>
    <w:pPr>
      <w:tabs>
        <w:tab w:val="left" w:pos="709"/>
      </w:tabs>
      <w:suppressAutoHyphens/>
      <w:spacing w:after="200" w:line="276" w:lineRule="auto"/>
    </w:pPr>
  </w:style>
  <w:style w:type="character" w:customStyle="1" w:styleId="23">
    <w:name w:val="Основной текст (2)_ Знак"/>
    <w:link w:val="24"/>
    <w:locked/>
    <w:rsid w:val="00F922BA"/>
    <w:rPr>
      <w:b/>
      <w:bCs/>
      <w:shd w:val="clear" w:color="auto" w:fill="FFFFFF"/>
    </w:rPr>
  </w:style>
  <w:style w:type="paragraph" w:customStyle="1" w:styleId="24">
    <w:name w:val="Основной текст (2)_"/>
    <w:basedOn w:val="a"/>
    <w:link w:val="23"/>
    <w:rsid w:val="00F922BA"/>
    <w:pPr>
      <w:widowControl w:val="0"/>
      <w:shd w:val="clear" w:color="auto" w:fill="FFFFFF"/>
      <w:spacing w:after="240" w:line="274" w:lineRule="exact"/>
      <w:jc w:val="center"/>
    </w:pPr>
    <w:rPr>
      <w:b/>
      <w:bCs/>
      <w:sz w:val="20"/>
      <w:szCs w:val="20"/>
      <w:shd w:val="clear" w:color="auto" w:fill="FFFFFF"/>
    </w:rPr>
  </w:style>
  <w:style w:type="paragraph" w:customStyle="1" w:styleId="11">
    <w:name w:val="Обычный1"/>
    <w:link w:val="12"/>
    <w:rsid w:val="008508A6"/>
    <w:pPr>
      <w:jc w:val="both"/>
    </w:pPr>
    <w:rPr>
      <w:rFonts w:ascii="TimesET" w:hAnsi="TimesET"/>
      <w:sz w:val="22"/>
      <w:szCs w:val="22"/>
    </w:rPr>
  </w:style>
  <w:style w:type="character" w:customStyle="1" w:styleId="12">
    <w:name w:val="Обычный1 Знак"/>
    <w:link w:val="11"/>
    <w:locked/>
    <w:rsid w:val="008508A6"/>
    <w:rPr>
      <w:rFonts w:ascii="TimesET" w:hAnsi="TimesET"/>
      <w:sz w:val="22"/>
      <w:szCs w:val="22"/>
    </w:rPr>
  </w:style>
  <w:style w:type="character" w:customStyle="1" w:styleId="af2">
    <w:name w:val="Абзац списка Знак"/>
    <w:aliases w:val="Bullet List Знак,FooterText Знак,numbered Знак,Paragraphe de liste1 Знак,lp1 Знак,Подпись рисунка Знак,Маркированный список_уровень1 Знак,Num Bullet 1 Знак,Table Number Paragraph Знак,Bullet Number Знак,Bulletr List Paragraph Знак"/>
    <w:link w:val="af1"/>
    <w:uiPriority w:val="34"/>
    <w:qFormat/>
    <w:locked/>
    <w:rsid w:val="00C927AC"/>
    <w:rPr>
      <w:sz w:val="24"/>
      <w:szCs w:val="24"/>
    </w:rPr>
  </w:style>
  <w:style w:type="paragraph" w:customStyle="1" w:styleId="Text">
    <w:name w:val="Text"/>
    <w:basedOn w:val="a"/>
    <w:rsid w:val="00D9235A"/>
    <w:pPr>
      <w:spacing w:after="240"/>
    </w:pPr>
    <w:rPr>
      <w:szCs w:val="20"/>
      <w:lang w:val="en-US" w:eastAsia="en-US"/>
    </w:rPr>
  </w:style>
  <w:style w:type="character" w:customStyle="1" w:styleId="af4">
    <w:name w:val="Нет"/>
    <w:rsid w:val="001C49D0"/>
  </w:style>
  <w:style w:type="character" w:customStyle="1" w:styleId="af5">
    <w:name w:val="Текст сноски Знак"/>
    <w:aliases w:val="Знак6 Знак,Знак2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
    <w:basedOn w:val="a0"/>
    <w:link w:val="af6"/>
    <w:semiHidden/>
    <w:locked/>
    <w:rsid w:val="007B06FD"/>
  </w:style>
  <w:style w:type="paragraph" w:styleId="af6">
    <w:name w:val="footnote text"/>
    <w:aliases w:val="Знак6,Знак2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
    <w:basedOn w:val="a"/>
    <w:link w:val="af5"/>
    <w:semiHidden/>
    <w:unhideWhenUsed/>
    <w:rsid w:val="007B06FD"/>
    <w:rPr>
      <w:sz w:val="20"/>
      <w:szCs w:val="20"/>
    </w:rPr>
  </w:style>
  <w:style w:type="character" w:customStyle="1" w:styleId="13">
    <w:name w:val="Текст сноски Знак1"/>
    <w:basedOn w:val="a0"/>
    <w:semiHidden/>
    <w:rsid w:val="007B06FD"/>
  </w:style>
  <w:style w:type="character" w:styleId="af7">
    <w:name w:val="footnote reference"/>
    <w:aliases w:val="fr,Used by Word for Help footnote symbols"/>
    <w:semiHidden/>
    <w:unhideWhenUsed/>
    <w:rsid w:val="007B06FD"/>
    <w:rPr>
      <w:rFonts w:ascii="Times New Roman" w:hAnsi="Times New Roman" w:cs="Times New Roman" w:hint="default"/>
      <w:vertAlign w:val="superscript"/>
    </w:rPr>
  </w:style>
  <w:style w:type="character" w:customStyle="1" w:styleId="blk">
    <w:name w:val="blk"/>
    <w:basedOn w:val="a0"/>
    <w:rsid w:val="00582E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ind w:left="708" w:firstLine="708"/>
      <w:outlineLvl w:val="0"/>
    </w:pPr>
    <w:rPr>
      <w:b/>
      <w:bCs/>
    </w:rPr>
  </w:style>
  <w:style w:type="paragraph" w:styleId="2">
    <w:name w:val="heading 2"/>
    <w:basedOn w:val="a"/>
    <w:next w:val="a"/>
    <w:qFormat/>
    <w:pPr>
      <w:keepNext/>
      <w:ind w:left="720" w:hanging="720"/>
      <w:jc w:val="both"/>
      <w:outlineLvl w:val="1"/>
    </w:pPr>
    <w:rPr>
      <w:rFonts w:ascii="Bookman Old Style" w:hAnsi="Bookman Old Style"/>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szCs w:val="20"/>
    </w:rPr>
  </w:style>
  <w:style w:type="paragraph" w:styleId="a4">
    <w:name w:val="Body Text"/>
    <w:basedOn w:val="a"/>
    <w:rPr>
      <w:sz w:val="28"/>
      <w:szCs w:val="20"/>
    </w:rPr>
  </w:style>
  <w:style w:type="paragraph" w:styleId="20">
    <w:name w:val="Body Text 2"/>
    <w:basedOn w:val="a"/>
    <w:rPr>
      <w:szCs w:val="20"/>
    </w:rPr>
  </w:style>
  <w:style w:type="paragraph" w:styleId="a5">
    <w:name w:val="Body Text Indent"/>
    <w:basedOn w:val="a"/>
    <w:pPr>
      <w:ind w:left="720" w:hanging="720"/>
      <w:jc w:val="both"/>
    </w:pPr>
  </w:style>
  <w:style w:type="paragraph" w:styleId="a6">
    <w:name w:val="Balloon Text"/>
    <w:basedOn w:val="a"/>
    <w:semiHidden/>
    <w:rPr>
      <w:rFonts w:ascii="Tahoma" w:hAnsi="Tahoma" w:cs="Tahoma"/>
      <w:sz w:val="16"/>
      <w:szCs w:val="16"/>
    </w:rPr>
  </w:style>
  <w:style w:type="paragraph" w:styleId="a7">
    <w:name w:val="Subtitle"/>
    <w:basedOn w:val="a"/>
    <w:qFormat/>
    <w:pPr>
      <w:jc w:val="center"/>
    </w:pPr>
    <w:rPr>
      <w:rFonts w:ascii="Bookman Old Style" w:hAnsi="Bookman Old Style"/>
      <w:b/>
      <w:bCs/>
      <w:sz w:val="32"/>
    </w:rPr>
  </w:style>
  <w:style w:type="paragraph" w:styleId="3">
    <w:name w:val="Body Text 3"/>
    <w:basedOn w:val="a"/>
    <w:pPr>
      <w:jc w:val="both"/>
    </w:pPr>
  </w:style>
  <w:style w:type="paragraph" w:styleId="21">
    <w:name w:val="Body Text Indent 2"/>
    <w:basedOn w:val="a"/>
    <w:pPr>
      <w:ind w:left="709" w:hanging="709"/>
      <w:jc w:val="both"/>
    </w:pPr>
  </w:style>
  <w:style w:type="paragraph" w:styleId="a8">
    <w:name w:val="header"/>
    <w:basedOn w:val="a"/>
    <w:pPr>
      <w:tabs>
        <w:tab w:val="center" w:pos="4677"/>
        <w:tab w:val="right" w:pos="9355"/>
      </w:tabs>
    </w:pPr>
  </w:style>
  <w:style w:type="paragraph" w:styleId="a9">
    <w:name w:val="footer"/>
    <w:basedOn w:val="a"/>
    <w:link w:val="aa"/>
    <w:uiPriority w:val="99"/>
    <w:pPr>
      <w:tabs>
        <w:tab w:val="center" w:pos="4677"/>
        <w:tab w:val="right" w:pos="9355"/>
      </w:tabs>
    </w:pPr>
  </w:style>
  <w:style w:type="paragraph" w:customStyle="1" w:styleId="ab">
    <w:name w:val="Знак Знак Знак Знак"/>
    <w:basedOn w:val="a"/>
    <w:rsid w:val="003E792E"/>
    <w:pPr>
      <w:spacing w:before="100" w:beforeAutospacing="1" w:after="100" w:afterAutospacing="1"/>
    </w:pPr>
    <w:rPr>
      <w:rFonts w:ascii="Tahoma" w:hAnsi="Tahoma"/>
      <w:sz w:val="20"/>
      <w:szCs w:val="20"/>
      <w:lang w:val="en-US" w:eastAsia="en-US"/>
    </w:rPr>
  </w:style>
  <w:style w:type="paragraph" w:customStyle="1" w:styleId="ac">
    <w:name w:val="Знак"/>
    <w:basedOn w:val="a"/>
    <w:rsid w:val="008C6B24"/>
    <w:pPr>
      <w:spacing w:after="160" w:line="240" w:lineRule="exact"/>
    </w:pPr>
    <w:rPr>
      <w:rFonts w:ascii="Verdana" w:hAnsi="Verdana"/>
      <w:lang w:val="en-US" w:eastAsia="en-US"/>
    </w:rPr>
  </w:style>
  <w:style w:type="character" w:styleId="ad">
    <w:name w:val="Hyperlink"/>
    <w:uiPriority w:val="99"/>
    <w:unhideWhenUsed/>
    <w:rsid w:val="003A05AF"/>
    <w:rPr>
      <w:color w:val="0000FF"/>
      <w:u w:val="single"/>
    </w:rPr>
  </w:style>
  <w:style w:type="paragraph" w:styleId="22">
    <w:name w:val="List 2"/>
    <w:basedOn w:val="a"/>
    <w:unhideWhenUsed/>
    <w:rsid w:val="003A05AF"/>
    <w:pPr>
      <w:spacing w:after="60"/>
      <w:ind w:left="566" w:hanging="283"/>
      <w:jc w:val="both"/>
    </w:pPr>
  </w:style>
  <w:style w:type="paragraph" w:styleId="ae">
    <w:name w:val="No Spacing"/>
    <w:uiPriority w:val="1"/>
    <w:qFormat/>
    <w:rsid w:val="003A05AF"/>
    <w:rPr>
      <w:rFonts w:ascii="Calibri" w:eastAsia="Calibri" w:hAnsi="Calibri"/>
      <w:sz w:val="22"/>
      <w:szCs w:val="22"/>
      <w:lang w:eastAsia="en-US"/>
    </w:rPr>
  </w:style>
  <w:style w:type="table" w:styleId="af">
    <w:name w:val="Table Grid"/>
    <w:basedOn w:val="a1"/>
    <w:uiPriority w:val="59"/>
    <w:rsid w:val="003A05A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Нижний колонтитул Знак"/>
    <w:link w:val="a9"/>
    <w:uiPriority w:val="99"/>
    <w:rsid w:val="00435C3E"/>
    <w:rPr>
      <w:sz w:val="24"/>
      <w:szCs w:val="24"/>
    </w:rPr>
  </w:style>
  <w:style w:type="paragraph" w:customStyle="1" w:styleId="af0">
    <w:name w:val="Прижатый влево"/>
    <w:basedOn w:val="a"/>
    <w:next w:val="a"/>
    <w:uiPriority w:val="99"/>
    <w:rsid w:val="009A45C3"/>
    <w:pPr>
      <w:widowControl w:val="0"/>
      <w:autoSpaceDE w:val="0"/>
      <w:autoSpaceDN w:val="0"/>
      <w:adjustRightInd w:val="0"/>
    </w:pPr>
    <w:rPr>
      <w:rFonts w:ascii="Arial" w:hAnsi="Arial"/>
      <w:sz w:val="20"/>
      <w:szCs w:val="20"/>
    </w:rPr>
  </w:style>
  <w:style w:type="paragraph" w:styleId="af1">
    <w:name w:val="List Paragraph"/>
    <w:aliases w:val="Bullet List,FooterText,numbered,Paragraphe de liste1,lp1,Подпись рисунка,Маркированный список_уровень1,Num Bullet 1,Table Number Paragraph,Bullet Number,Bulletr List Paragraph,列出段落,列出段落1,List Paragraph2,List Paragraph21,Listeafsnit1,Лист"/>
    <w:basedOn w:val="a"/>
    <w:link w:val="af2"/>
    <w:uiPriority w:val="34"/>
    <w:qFormat/>
    <w:rsid w:val="00DF7757"/>
    <w:pPr>
      <w:ind w:left="708"/>
    </w:pPr>
  </w:style>
  <w:style w:type="table" w:customStyle="1" w:styleId="10">
    <w:name w:val="Сетка таблицы1"/>
    <w:basedOn w:val="a1"/>
    <w:next w:val="af"/>
    <w:uiPriority w:val="59"/>
    <w:rsid w:val="00993A8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Базовый"/>
    <w:rsid w:val="00D15F58"/>
    <w:pPr>
      <w:tabs>
        <w:tab w:val="left" w:pos="709"/>
      </w:tabs>
      <w:suppressAutoHyphens/>
      <w:spacing w:after="200" w:line="276" w:lineRule="auto"/>
    </w:pPr>
  </w:style>
  <w:style w:type="character" w:customStyle="1" w:styleId="23">
    <w:name w:val="Основной текст (2)_ Знак"/>
    <w:link w:val="24"/>
    <w:locked/>
    <w:rsid w:val="00F922BA"/>
    <w:rPr>
      <w:b/>
      <w:bCs/>
      <w:shd w:val="clear" w:color="auto" w:fill="FFFFFF"/>
    </w:rPr>
  </w:style>
  <w:style w:type="paragraph" w:customStyle="1" w:styleId="24">
    <w:name w:val="Основной текст (2)_"/>
    <w:basedOn w:val="a"/>
    <w:link w:val="23"/>
    <w:rsid w:val="00F922BA"/>
    <w:pPr>
      <w:widowControl w:val="0"/>
      <w:shd w:val="clear" w:color="auto" w:fill="FFFFFF"/>
      <w:spacing w:after="240" w:line="274" w:lineRule="exact"/>
      <w:jc w:val="center"/>
    </w:pPr>
    <w:rPr>
      <w:b/>
      <w:bCs/>
      <w:sz w:val="20"/>
      <w:szCs w:val="20"/>
      <w:shd w:val="clear" w:color="auto" w:fill="FFFFFF"/>
    </w:rPr>
  </w:style>
  <w:style w:type="paragraph" w:customStyle="1" w:styleId="11">
    <w:name w:val="Обычный1"/>
    <w:link w:val="12"/>
    <w:rsid w:val="008508A6"/>
    <w:pPr>
      <w:jc w:val="both"/>
    </w:pPr>
    <w:rPr>
      <w:rFonts w:ascii="TimesET" w:hAnsi="TimesET"/>
      <w:sz w:val="22"/>
      <w:szCs w:val="22"/>
    </w:rPr>
  </w:style>
  <w:style w:type="character" w:customStyle="1" w:styleId="12">
    <w:name w:val="Обычный1 Знак"/>
    <w:link w:val="11"/>
    <w:locked/>
    <w:rsid w:val="008508A6"/>
    <w:rPr>
      <w:rFonts w:ascii="TimesET" w:hAnsi="TimesET"/>
      <w:sz w:val="22"/>
      <w:szCs w:val="22"/>
    </w:rPr>
  </w:style>
  <w:style w:type="character" w:customStyle="1" w:styleId="af2">
    <w:name w:val="Абзац списка Знак"/>
    <w:aliases w:val="Bullet List Знак,FooterText Знак,numbered Знак,Paragraphe de liste1 Знак,lp1 Знак,Подпись рисунка Знак,Маркированный список_уровень1 Знак,Num Bullet 1 Знак,Table Number Paragraph Знак,Bullet Number Знак,Bulletr List Paragraph Знак"/>
    <w:link w:val="af1"/>
    <w:uiPriority w:val="34"/>
    <w:qFormat/>
    <w:locked/>
    <w:rsid w:val="00C927AC"/>
    <w:rPr>
      <w:sz w:val="24"/>
      <w:szCs w:val="24"/>
    </w:rPr>
  </w:style>
  <w:style w:type="paragraph" w:customStyle="1" w:styleId="Text">
    <w:name w:val="Text"/>
    <w:basedOn w:val="a"/>
    <w:rsid w:val="00D9235A"/>
    <w:pPr>
      <w:spacing w:after="240"/>
    </w:pPr>
    <w:rPr>
      <w:szCs w:val="20"/>
      <w:lang w:val="en-US" w:eastAsia="en-US"/>
    </w:rPr>
  </w:style>
  <w:style w:type="character" w:customStyle="1" w:styleId="af4">
    <w:name w:val="Нет"/>
    <w:rsid w:val="001C49D0"/>
  </w:style>
  <w:style w:type="character" w:customStyle="1" w:styleId="af5">
    <w:name w:val="Текст сноски Знак"/>
    <w:aliases w:val="Знак6 Знак,Знак2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
    <w:basedOn w:val="a0"/>
    <w:link w:val="af6"/>
    <w:semiHidden/>
    <w:locked/>
    <w:rsid w:val="007B06FD"/>
    <w:rPr>
      <w:lang w:val="x-none" w:eastAsia="x-none"/>
    </w:rPr>
  </w:style>
  <w:style w:type="paragraph" w:styleId="af6">
    <w:name w:val="footnote text"/>
    <w:aliases w:val="Знак6,Знак2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
    <w:basedOn w:val="a"/>
    <w:link w:val="af5"/>
    <w:semiHidden/>
    <w:unhideWhenUsed/>
    <w:rsid w:val="007B06FD"/>
    <w:rPr>
      <w:sz w:val="20"/>
      <w:szCs w:val="20"/>
      <w:lang w:val="x-none" w:eastAsia="x-none"/>
    </w:rPr>
  </w:style>
  <w:style w:type="character" w:customStyle="1" w:styleId="13">
    <w:name w:val="Текст сноски Знак1"/>
    <w:basedOn w:val="a0"/>
    <w:semiHidden/>
    <w:rsid w:val="007B06FD"/>
  </w:style>
  <w:style w:type="character" w:styleId="af7">
    <w:name w:val="footnote reference"/>
    <w:aliases w:val="fr,Used by Word for Help footnote symbols"/>
    <w:semiHidden/>
    <w:unhideWhenUsed/>
    <w:rsid w:val="007B06FD"/>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405608805">
      <w:bodyDiv w:val="1"/>
      <w:marLeft w:val="0"/>
      <w:marRight w:val="0"/>
      <w:marTop w:val="0"/>
      <w:marBottom w:val="0"/>
      <w:divBdr>
        <w:top w:val="none" w:sz="0" w:space="0" w:color="auto"/>
        <w:left w:val="none" w:sz="0" w:space="0" w:color="auto"/>
        <w:bottom w:val="none" w:sz="0" w:space="0" w:color="auto"/>
        <w:right w:val="none" w:sz="0" w:space="0" w:color="auto"/>
      </w:divBdr>
    </w:div>
    <w:div w:id="735517046">
      <w:bodyDiv w:val="1"/>
      <w:marLeft w:val="0"/>
      <w:marRight w:val="0"/>
      <w:marTop w:val="0"/>
      <w:marBottom w:val="0"/>
      <w:divBdr>
        <w:top w:val="none" w:sz="0" w:space="0" w:color="auto"/>
        <w:left w:val="none" w:sz="0" w:space="0" w:color="auto"/>
        <w:bottom w:val="none" w:sz="0" w:space="0" w:color="auto"/>
        <w:right w:val="none" w:sz="0" w:space="0" w:color="auto"/>
      </w:divBdr>
    </w:div>
    <w:div w:id="850877274">
      <w:bodyDiv w:val="1"/>
      <w:marLeft w:val="0"/>
      <w:marRight w:val="0"/>
      <w:marTop w:val="0"/>
      <w:marBottom w:val="0"/>
      <w:divBdr>
        <w:top w:val="none" w:sz="0" w:space="0" w:color="auto"/>
        <w:left w:val="none" w:sz="0" w:space="0" w:color="auto"/>
        <w:bottom w:val="none" w:sz="0" w:space="0" w:color="auto"/>
        <w:right w:val="none" w:sz="0" w:space="0" w:color="auto"/>
      </w:divBdr>
    </w:div>
    <w:div w:id="1253202330">
      <w:bodyDiv w:val="1"/>
      <w:marLeft w:val="0"/>
      <w:marRight w:val="0"/>
      <w:marTop w:val="0"/>
      <w:marBottom w:val="0"/>
      <w:divBdr>
        <w:top w:val="none" w:sz="0" w:space="0" w:color="auto"/>
        <w:left w:val="none" w:sz="0" w:space="0" w:color="auto"/>
        <w:bottom w:val="none" w:sz="0" w:space="0" w:color="auto"/>
        <w:right w:val="none" w:sz="0" w:space="0" w:color="auto"/>
      </w:divBdr>
    </w:div>
    <w:div w:id="1253708350">
      <w:bodyDiv w:val="1"/>
      <w:marLeft w:val="0"/>
      <w:marRight w:val="0"/>
      <w:marTop w:val="0"/>
      <w:marBottom w:val="0"/>
      <w:divBdr>
        <w:top w:val="none" w:sz="0" w:space="0" w:color="auto"/>
        <w:left w:val="none" w:sz="0" w:space="0" w:color="auto"/>
        <w:bottom w:val="none" w:sz="0" w:space="0" w:color="auto"/>
        <w:right w:val="none" w:sz="0" w:space="0" w:color="auto"/>
      </w:divBdr>
    </w:div>
    <w:div w:id="1383023050">
      <w:bodyDiv w:val="1"/>
      <w:marLeft w:val="0"/>
      <w:marRight w:val="0"/>
      <w:marTop w:val="0"/>
      <w:marBottom w:val="0"/>
      <w:divBdr>
        <w:top w:val="none" w:sz="0" w:space="0" w:color="auto"/>
        <w:left w:val="none" w:sz="0" w:space="0" w:color="auto"/>
        <w:bottom w:val="none" w:sz="0" w:space="0" w:color="auto"/>
        <w:right w:val="none" w:sz="0" w:space="0" w:color="auto"/>
      </w:divBdr>
    </w:div>
    <w:div w:id="186502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fc74.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29E96-8911-47CF-BE4D-C13912176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3650</Words>
  <Characters>20806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Home</Company>
  <LinksUpToDate>false</LinksUpToDate>
  <CharactersWithSpaces>24408</CharactersWithSpaces>
  <SharedDoc>false</SharedDoc>
  <HLinks>
    <vt:vector size="6" baseType="variant">
      <vt:variant>
        <vt:i4>2555907</vt:i4>
      </vt:variant>
      <vt:variant>
        <vt:i4>0</vt:i4>
      </vt:variant>
      <vt:variant>
        <vt:i4>0</vt:i4>
      </vt:variant>
      <vt:variant>
        <vt:i4>5</vt:i4>
      </vt:variant>
      <vt:variant>
        <vt:lpwstr>mailto:info@mfc74.ru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Admin</dc:creator>
  <cp:lastModifiedBy>i9097</cp:lastModifiedBy>
  <cp:revision>3</cp:revision>
  <cp:lastPrinted>2020-08-28T11:06:00Z</cp:lastPrinted>
  <dcterms:created xsi:type="dcterms:W3CDTF">2020-10-06T15:28:00Z</dcterms:created>
  <dcterms:modified xsi:type="dcterms:W3CDTF">2020-10-07T07:32:00Z</dcterms:modified>
</cp:coreProperties>
</file>