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9BE" w:rsidRPr="005A580F" w:rsidRDefault="0032326C" w:rsidP="00CB39BE">
      <w:pPr>
        <w:autoSpaceDE w:val="0"/>
        <w:autoSpaceDN w:val="0"/>
        <w:spacing w:after="0" w:line="240" w:lineRule="auto"/>
        <w:rPr>
          <w:rFonts w:ascii="Times New Roman" w:eastAsia="Times New Roman" w:hAnsi="Times New Roman" w:cs="Times New Roman"/>
          <w:noProof/>
          <w:snapToGrid w:val="0"/>
          <w:sz w:val="24"/>
          <w:szCs w:val="24"/>
          <w:lang w:eastAsia="ru-RU"/>
        </w:rPr>
      </w:pPr>
      <w:r>
        <w:rPr>
          <w:rFonts w:ascii="Times New Roman" w:eastAsia="Times New Roman" w:hAnsi="Times New Roman" w:cs="Times New Roman"/>
          <w:snapToGrid w:val="0"/>
          <w:sz w:val="24"/>
          <w:szCs w:val="24"/>
          <w:lang w:eastAsia="ru-RU"/>
        </w:rPr>
        <w:t xml:space="preserve">                                                                                 </w:t>
      </w:r>
      <w:r w:rsidR="00CB39BE" w:rsidRPr="005A580F">
        <w:rPr>
          <w:rFonts w:ascii="Times New Roman" w:eastAsia="Times New Roman" w:hAnsi="Times New Roman" w:cs="Times New Roman"/>
          <w:snapToGrid w:val="0"/>
          <w:sz w:val="24"/>
          <w:szCs w:val="24"/>
          <w:lang w:eastAsia="ru-RU"/>
        </w:rPr>
        <w:t xml:space="preserve">Контракт </w:t>
      </w:r>
    </w:p>
    <w:p w:rsidR="00CB39BE" w:rsidRPr="005A580F" w:rsidRDefault="00CB39BE" w:rsidP="00CB39BE">
      <w:pPr>
        <w:widowControl w:val="0"/>
        <w:autoSpaceDE w:val="0"/>
        <w:autoSpaceDN w:val="0"/>
        <w:spacing w:after="0" w:line="240" w:lineRule="auto"/>
        <w:ind w:right="-45"/>
        <w:jc w:val="center"/>
        <w:rPr>
          <w:rFonts w:ascii="Times New Roman" w:eastAsia="Times New Roman" w:hAnsi="Times New Roman" w:cs="Times New Roman"/>
          <w:b/>
          <w:snapToGrid w:val="0"/>
          <w:sz w:val="24"/>
          <w:szCs w:val="24"/>
          <w:lang w:eastAsia="ru-RU"/>
        </w:rPr>
      </w:pPr>
      <w:r w:rsidRPr="005A580F">
        <w:rPr>
          <w:rFonts w:ascii="Times New Roman" w:eastAsia="Times New Roman" w:hAnsi="Times New Roman" w:cs="Times New Roman"/>
          <w:b/>
          <w:snapToGrid w:val="0"/>
          <w:sz w:val="24"/>
          <w:szCs w:val="24"/>
          <w:lang w:eastAsia="ru-RU"/>
        </w:rPr>
        <w:t>на поставку товара для нужд заказчика</w:t>
      </w:r>
    </w:p>
    <w:p w:rsidR="00CB39BE" w:rsidRDefault="00CB39BE" w:rsidP="00CB39BE">
      <w:pPr>
        <w:autoSpaceDE w:val="0"/>
        <w:autoSpaceDN w:val="0"/>
        <w:spacing w:after="0" w:line="240" w:lineRule="auto"/>
        <w:ind w:right="-1"/>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г. Челябинск</w:t>
      </w:r>
      <w:r w:rsidRPr="005A580F">
        <w:rPr>
          <w:rFonts w:ascii="Times New Roman" w:eastAsia="Times New Roman" w:hAnsi="Times New Roman" w:cs="Times New Roman"/>
          <w:sz w:val="24"/>
          <w:szCs w:val="24"/>
          <w:lang w:eastAsia="ru-RU"/>
        </w:rPr>
        <w:tab/>
      </w:r>
      <w:r w:rsidRPr="005A580F">
        <w:rPr>
          <w:rFonts w:ascii="Times New Roman" w:eastAsia="Times New Roman" w:hAnsi="Times New Roman" w:cs="Times New Roman"/>
          <w:sz w:val="24"/>
          <w:szCs w:val="24"/>
          <w:lang w:eastAsia="ru-RU"/>
        </w:rPr>
        <w:tab/>
      </w:r>
      <w:r w:rsidRPr="005A580F">
        <w:rPr>
          <w:rFonts w:ascii="Times New Roman" w:eastAsia="Times New Roman" w:hAnsi="Times New Roman" w:cs="Times New Roman"/>
          <w:sz w:val="24"/>
          <w:szCs w:val="24"/>
          <w:lang w:eastAsia="ru-RU"/>
        </w:rPr>
        <w:tab/>
      </w:r>
      <w:r w:rsidRPr="005A580F">
        <w:rPr>
          <w:rFonts w:ascii="Times New Roman" w:eastAsia="Times New Roman" w:hAnsi="Times New Roman" w:cs="Times New Roman"/>
          <w:sz w:val="24"/>
          <w:szCs w:val="24"/>
          <w:lang w:eastAsia="ru-RU"/>
        </w:rPr>
        <w:tab/>
      </w:r>
      <w:r w:rsidRPr="005A580F">
        <w:rPr>
          <w:rFonts w:ascii="Times New Roman" w:eastAsia="Times New Roman" w:hAnsi="Times New Roman" w:cs="Times New Roman"/>
          <w:sz w:val="24"/>
          <w:szCs w:val="24"/>
          <w:lang w:eastAsia="ru-RU"/>
        </w:rPr>
        <w:tab/>
      </w:r>
      <w:r w:rsidRPr="005A580F">
        <w:rPr>
          <w:rFonts w:ascii="Times New Roman" w:eastAsia="Times New Roman" w:hAnsi="Times New Roman" w:cs="Times New Roman"/>
          <w:sz w:val="24"/>
          <w:szCs w:val="24"/>
          <w:lang w:eastAsia="ru-RU"/>
        </w:rPr>
        <w:tab/>
      </w:r>
      <w:r w:rsidRPr="005A580F">
        <w:rPr>
          <w:rFonts w:ascii="Times New Roman" w:eastAsia="Times New Roman" w:hAnsi="Times New Roman" w:cs="Times New Roman"/>
          <w:sz w:val="24"/>
          <w:szCs w:val="24"/>
          <w:lang w:eastAsia="ru-RU"/>
        </w:rPr>
        <w:tab/>
      </w:r>
      <w:r w:rsidRPr="005A580F">
        <w:rPr>
          <w:rFonts w:ascii="Times New Roman" w:eastAsia="Times New Roman" w:hAnsi="Times New Roman" w:cs="Times New Roman"/>
          <w:sz w:val="24"/>
          <w:szCs w:val="24"/>
          <w:lang w:eastAsia="ru-RU"/>
        </w:rPr>
        <w:tab/>
        <w:t xml:space="preserve">     </w:t>
      </w:r>
      <w:r w:rsidR="0032326C">
        <w:rPr>
          <w:rFonts w:ascii="Times New Roman" w:eastAsia="Times New Roman" w:hAnsi="Times New Roman" w:cs="Times New Roman"/>
          <w:sz w:val="24"/>
          <w:szCs w:val="24"/>
          <w:lang w:eastAsia="ru-RU"/>
        </w:rPr>
        <w:t xml:space="preserve">             « </w:t>
      </w:r>
      <w:r w:rsidR="00930218">
        <w:rPr>
          <w:rFonts w:ascii="Times New Roman" w:eastAsia="Times New Roman" w:hAnsi="Times New Roman" w:cs="Times New Roman"/>
          <w:sz w:val="24"/>
          <w:szCs w:val="24"/>
          <w:lang w:eastAsia="ru-RU"/>
        </w:rPr>
        <w:t xml:space="preserve">    </w:t>
      </w:r>
      <w:r w:rsidR="0032326C">
        <w:rPr>
          <w:rFonts w:ascii="Times New Roman" w:eastAsia="Times New Roman" w:hAnsi="Times New Roman" w:cs="Times New Roman"/>
          <w:sz w:val="24"/>
          <w:szCs w:val="24"/>
          <w:lang w:eastAsia="ru-RU"/>
        </w:rPr>
        <w:t xml:space="preserve"> </w:t>
      </w:r>
      <w:r w:rsidRPr="005A580F">
        <w:rPr>
          <w:rFonts w:ascii="Times New Roman" w:eastAsia="Times New Roman" w:hAnsi="Times New Roman" w:cs="Times New Roman"/>
          <w:sz w:val="24"/>
          <w:szCs w:val="24"/>
          <w:lang w:eastAsia="ru-RU"/>
        </w:rPr>
        <w:t xml:space="preserve">» </w:t>
      </w:r>
      <w:r w:rsidR="0032326C">
        <w:rPr>
          <w:rFonts w:ascii="Times New Roman" w:eastAsia="Times New Roman" w:hAnsi="Times New Roman" w:cs="Times New Roman"/>
          <w:sz w:val="24"/>
          <w:szCs w:val="24"/>
          <w:lang w:eastAsia="ru-RU"/>
        </w:rPr>
        <w:t xml:space="preserve">      </w:t>
      </w:r>
      <w:r w:rsidR="00930218">
        <w:rPr>
          <w:rFonts w:ascii="Times New Roman" w:eastAsia="Times New Roman" w:hAnsi="Times New Roman" w:cs="Times New Roman"/>
          <w:sz w:val="24"/>
          <w:szCs w:val="24"/>
          <w:lang w:eastAsia="ru-RU"/>
        </w:rPr>
        <w:t xml:space="preserve">           </w:t>
      </w:r>
      <w:r w:rsidR="0032326C">
        <w:rPr>
          <w:rFonts w:ascii="Times New Roman" w:eastAsia="Times New Roman" w:hAnsi="Times New Roman" w:cs="Times New Roman"/>
          <w:sz w:val="24"/>
          <w:szCs w:val="24"/>
          <w:lang w:eastAsia="ru-RU"/>
        </w:rPr>
        <w:t xml:space="preserve">   </w:t>
      </w:r>
      <w:r w:rsidR="00F12DE4">
        <w:rPr>
          <w:rFonts w:ascii="Times New Roman" w:eastAsia="Times New Roman" w:hAnsi="Times New Roman" w:cs="Times New Roman"/>
          <w:sz w:val="24"/>
          <w:szCs w:val="24"/>
          <w:lang w:eastAsia="ru-RU"/>
        </w:rPr>
        <w:t xml:space="preserve">  2021</w:t>
      </w:r>
      <w:r w:rsidR="005A580F">
        <w:rPr>
          <w:rFonts w:ascii="Times New Roman" w:eastAsia="Times New Roman" w:hAnsi="Times New Roman" w:cs="Times New Roman"/>
          <w:sz w:val="24"/>
          <w:szCs w:val="24"/>
          <w:lang w:eastAsia="ru-RU"/>
        </w:rPr>
        <w:t xml:space="preserve"> </w:t>
      </w:r>
      <w:r w:rsidRPr="005A580F">
        <w:rPr>
          <w:rFonts w:ascii="Times New Roman" w:eastAsia="Times New Roman" w:hAnsi="Times New Roman" w:cs="Times New Roman"/>
          <w:sz w:val="24"/>
          <w:szCs w:val="24"/>
          <w:lang w:eastAsia="ru-RU"/>
        </w:rPr>
        <w:t>г.</w:t>
      </w:r>
    </w:p>
    <w:p w:rsidR="005A580F" w:rsidRPr="005A580F" w:rsidRDefault="005A580F" w:rsidP="00CB39BE">
      <w:pPr>
        <w:autoSpaceDE w:val="0"/>
        <w:autoSpaceDN w:val="0"/>
        <w:spacing w:after="0" w:line="240" w:lineRule="auto"/>
        <w:ind w:right="-1"/>
        <w:rPr>
          <w:rFonts w:ascii="Times New Roman" w:eastAsia="Times New Roman" w:hAnsi="Times New Roman" w:cs="Times New Roman"/>
          <w:b/>
          <w:snapToGrid w:val="0"/>
          <w:sz w:val="24"/>
          <w:szCs w:val="24"/>
          <w:lang w:eastAsia="ru-RU"/>
        </w:rPr>
      </w:pPr>
    </w:p>
    <w:p w:rsidR="00CB39BE" w:rsidRPr="005A580F" w:rsidRDefault="00CB39BE" w:rsidP="00CB39BE">
      <w:pPr>
        <w:autoSpaceDE w:val="0"/>
        <w:autoSpaceDN w:val="0"/>
        <w:spacing w:before="120" w:after="0" w:line="240" w:lineRule="auto"/>
        <w:jc w:val="both"/>
        <w:rPr>
          <w:rFonts w:ascii="Times New Roman" w:eastAsia="Times New Roman" w:hAnsi="Times New Roman" w:cs="Times New Roman"/>
          <w:sz w:val="24"/>
          <w:szCs w:val="24"/>
          <w:lang w:eastAsia="ru-RU"/>
        </w:rPr>
      </w:pPr>
      <w:proofErr w:type="gramStart"/>
      <w:r w:rsidRPr="005A580F">
        <w:rPr>
          <w:rFonts w:ascii="Times New Roman" w:eastAsia="Times New Roman" w:hAnsi="Times New Roman" w:cs="Times New Roman"/>
          <w:b/>
          <w:snapToGrid w:val="0"/>
          <w:sz w:val="24"/>
          <w:szCs w:val="24"/>
          <w:lang w:eastAsia="ru-RU"/>
        </w:rPr>
        <w:t>Государственное бюджетное учреждение здравоохранения «Челябинская областная детская туберкулезная больница»</w:t>
      </w:r>
      <w:r w:rsidRPr="005A580F">
        <w:rPr>
          <w:rFonts w:ascii="Times New Roman" w:eastAsia="Times New Roman" w:hAnsi="Times New Roman" w:cs="Times New Roman"/>
          <w:snapToGrid w:val="0"/>
          <w:sz w:val="24"/>
          <w:szCs w:val="24"/>
          <w:lang w:eastAsia="ru-RU"/>
        </w:rPr>
        <w:t>, именуемое в дальнейшем "Заказчик", в лице главного врача Терентьева Владимира Георгиевича, действующего на основании Устава, с одной стороны, и</w:t>
      </w:r>
      <w:r w:rsidR="00E04E23">
        <w:rPr>
          <w:rFonts w:ascii="Times New Roman" w:eastAsia="Times New Roman" w:hAnsi="Times New Roman" w:cs="Times New Roman"/>
          <w:snapToGrid w:val="0"/>
          <w:sz w:val="24"/>
          <w:szCs w:val="24"/>
          <w:lang w:eastAsia="ru-RU"/>
        </w:rPr>
        <w:t>______________________</w:t>
      </w:r>
      <w:r w:rsidR="00992682" w:rsidRPr="00992682">
        <w:rPr>
          <w:rFonts w:ascii="Times New Roman" w:eastAsia="Times New Roman" w:hAnsi="Times New Roman" w:cs="Times New Roman"/>
          <w:snapToGrid w:val="0"/>
          <w:sz w:val="24"/>
          <w:szCs w:val="24"/>
          <w:lang w:eastAsia="ru-RU"/>
        </w:rPr>
        <w:t>,</w:t>
      </w:r>
      <w:r w:rsidR="002A3012">
        <w:rPr>
          <w:rFonts w:ascii="Times New Roman" w:eastAsia="Times New Roman" w:hAnsi="Times New Roman" w:cs="Times New Roman"/>
          <w:snapToGrid w:val="0"/>
          <w:sz w:val="24"/>
          <w:szCs w:val="24"/>
          <w:lang w:eastAsia="ru-RU"/>
        </w:rPr>
        <w:t xml:space="preserve"> в лице </w:t>
      </w:r>
      <w:r w:rsidR="00E04E23">
        <w:rPr>
          <w:rFonts w:ascii="Times New Roman" w:eastAsia="Times New Roman" w:hAnsi="Times New Roman" w:cs="Times New Roman"/>
          <w:snapToGrid w:val="0"/>
          <w:sz w:val="24"/>
          <w:szCs w:val="24"/>
          <w:lang w:eastAsia="ru-RU"/>
        </w:rPr>
        <w:t>_____________________________</w:t>
      </w:r>
      <w:r w:rsidR="00992682" w:rsidRPr="00992682">
        <w:rPr>
          <w:rFonts w:ascii="Times New Roman" w:eastAsia="Times New Roman" w:hAnsi="Times New Roman" w:cs="Times New Roman"/>
          <w:snapToGrid w:val="0"/>
          <w:sz w:val="24"/>
          <w:szCs w:val="24"/>
          <w:lang w:eastAsia="ru-RU"/>
        </w:rPr>
        <w:t>действующего на основании</w:t>
      </w:r>
      <w:r w:rsidR="00E04E23">
        <w:rPr>
          <w:rFonts w:ascii="Times New Roman" w:eastAsia="Times New Roman" w:hAnsi="Times New Roman" w:cs="Times New Roman"/>
          <w:snapToGrid w:val="0"/>
          <w:sz w:val="24"/>
          <w:szCs w:val="24"/>
          <w:lang w:eastAsia="ru-RU"/>
        </w:rPr>
        <w:t>______________________</w:t>
      </w:r>
      <w:r w:rsidRPr="005A580F">
        <w:rPr>
          <w:rFonts w:ascii="Times New Roman" w:eastAsia="Times New Roman" w:hAnsi="Times New Roman" w:cs="Times New Roman"/>
          <w:sz w:val="24"/>
          <w:szCs w:val="24"/>
          <w:lang w:eastAsia="ru-RU"/>
        </w:rPr>
        <w:t xml:space="preserve">, </w:t>
      </w:r>
      <w:r w:rsidR="009D5E24" w:rsidRPr="009D5E24">
        <w:rPr>
          <w:rFonts w:ascii="Times New Roman" w:eastAsia="Times New Roman" w:hAnsi="Times New Roman" w:cs="Times New Roman"/>
          <w:sz w:val="24"/>
          <w:szCs w:val="24"/>
          <w:lang w:eastAsia="ru-RU"/>
        </w:rPr>
        <w:t xml:space="preserve">именуемое в дальнейшем «Поставщик», </w:t>
      </w:r>
      <w:r w:rsidRPr="005A580F">
        <w:rPr>
          <w:rFonts w:ascii="Times New Roman" w:eastAsia="Times New Roman" w:hAnsi="Times New Roman" w:cs="Times New Roman"/>
          <w:sz w:val="24"/>
          <w:szCs w:val="24"/>
          <w:lang w:eastAsia="ru-RU"/>
        </w:rPr>
        <w:t>с другой стороны,</w:t>
      </w:r>
      <w:r w:rsidR="009D5E24" w:rsidRPr="009D5E24">
        <w:t xml:space="preserve"> </w:t>
      </w:r>
      <w:r w:rsidRPr="005A580F">
        <w:rPr>
          <w:rFonts w:ascii="Times New Roman" w:eastAsia="Times New Roman" w:hAnsi="Times New Roman" w:cs="Times New Roman"/>
          <w:sz w:val="24"/>
          <w:szCs w:val="24"/>
          <w:lang w:eastAsia="ru-RU"/>
        </w:rPr>
        <w:t xml:space="preserve"> </w:t>
      </w:r>
      <w:r w:rsidR="009D5E24">
        <w:rPr>
          <w:rFonts w:ascii="Times New Roman" w:eastAsia="Times New Roman" w:hAnsi="Times New Roman" w:cs="Times New Roman"/>
          <w:sz w:val="24"/>
          <w:szCs w:val="24"/>
          <w:lang w:eastAsia="ru-RU"/>
        </w:rPr>
        <w:t xml:space="preserve">совместно </w:t>
      </w:r>
      <w:r w:rsidR="00676570" w:rsidRPr="00676570">
        <w:rPr>
          <w:rFonts w:ascii="Times New Roman" w:eastAsia="Times New Roman" w:hAnsi="Times New Roman" w:cs="Times New Roman"/>
          <w:sz w:val="24"/>
          <w:szCs w:val="24"/>
          <w:lang w:eastAsia="ru-RU"/>
        </w:rPr>
        <w:t>именуемые в дальнейшем «Стороны»,</w:t>
      </w:r>
      <w:r w:rsidR="007057B1">
        <w:rPr>
          <w:rFonts w:ascii="Times New Roman" w:eastAsia="Times New Roman" w:hAnsi="Times New Roman" w:cs="Times New Roman"/>
          <w:sz w:val="24"/>
          <w:szCs w:val="24"/>
          <w:lang w:eastAsia="ru-RU"/>
        </w:rPr>
        <w:t xml:space="preserve"> </w:t>
      </w:r>
      <w:r w:rsidR="005A580F" w:rsidRPr="005A580F">
        <w:rPr>
          <w:rFonts w:ascii="Times New Roman" w:eastAsia="Times New Roman" w:hAnsi="Times New Roman" w:cs="Times New Roman"/>
          <w:sz w:val="24"/>
          <w:szCs w:val="24"/>
          <w:u w:val="single"/>
          <w:lang w:eastAsia="ru-RU"/>
        </w:rPr>
        <w:t xml:space="preserve">на основании </w:t>
      </w:r>
      <w:r w:rsidR="005A580F" w:rsidRPr="00930218">
        <w:rPr>
          <w:rFonts w:ascii="Times New Roman" w:eastAsia="Times New Roman" w:hAnsi="Times New Roman" w:cs="Times New Roman"/>
          <w:sz w:val="24"/>
          <w:szCs w:val="24"/>
          <w:u w:val="single"/>
          <w:lang w:eastAsia="ru-RU"/>
        </w:rPr>
        <w:t xml:space="preserve">п. </w:t>
      </w:r>
      <w:r w:rsidR="000A6279">
        <w:rPr>
          <w:rFonts w:ascii="Times New Roman" w:eastAsia="Times New Roman" w:hAnsi="Times New Roman" w:cs="Times New Roman"/>
          <w:sz w:val="24"/>
          <w:szCs w:val="24"/>
          <w:u w:val="single"/>
          <w:lang w:eastAsia="ru-RU"/>
        </w:rPr>
        <w:t>4</w:t>
      </w:r>
      <w:r w:rsidR="005A580F" w:rsidRPr="00930218">
        <w:rPr>
          <w:rFonts w:ascii="Times New Roman" w:eastAsia="Times New Roman" w:hAnsi="Times New Roman" w:cs="Times New Roman"/>
          <w:sz w:val="24"/>
          <w:szCs w:val="24"/>
          <w:u w:val="single"/>
          <w:lang w:eastAsia="ru-RU"/>
        </w:rPr>
        <w:t xml:space="preserve"> ч.1. ст. 93 Федерального закона № 44-ФЗ от 05.04.2013г. «О</w:t>
      </w:r>
      <w:proofErr w:type="gramEnd"/>
      <w:r w:rsidR="005A580F" w:rsidRPr="00930218">
        <w:rPr>
          <w:rFonts w:ascii="Times New Roman" w:eastAsia="Times New Roman" w:hAnsi="Times New Roman" w:cs="Times New Roman"/>
          <w:sz w:val="24"/>
          <w:szCs w:val="24"/>
          <w:u w:val="single"/>
          <w:lang w:eastAsia="ru-RU"/>
        </w:rPr>
        <w:t xml:space="preserve"> контрактной системе в сфере закупок товаров, работ, услуг для обеспечения государственных и муниципальных нужд» </w:t>
      </w:r>
      <w:r w:rsidR="005A580F" w:rsidRPr="00930218">
        <w:rPr>
          <w:rFonts w:ascii="Times New Roman" w:eastAsia="Times New Roman" w:hAnsi="Times New Roman" w:cs="Times New Roman"/>
          <w:sz w:val="24"/>
          <w:szCs w:val="24"/>
          <w:lang w:eastAsia="ru-RU"/>
        </w:rPr>
        <w:t xml:space="preserve">заключили настоящий </w:t>
      </w:r>
      <w:r w:rsidR="00802D77">
        <w:rPr>
          <w:rFonts w:ascii="Times New Roman" w:eastAsia="Times New Roman" w:hAnsi="Times New Roman" w:cs="Times New Roman"/>
          <w:sz w:val="24"/>
          <w:szCs w:val="24"/>
          <w:lang w:eastAsia="ru-RU"/>
        </w:rPr>
        <w:t>контракт</w:t>
      </w:r>
      <w:r w:rsidR="005A580F" w:rsidRPr="00930218">
        <w:rPr>
          <w:rFonts w:ascii="Times New Roman" w:eastAsia="Times New Roman" w:hAnsi="Times New Roman" w:cs="Times New Roman"/>
          <w:sz w:val="24"/>
          <w:szCs w:val="24"/>
          <w:lang w:eastAsia="ru-RU"/>
        </w:rPr>
        <w:t xml:space="preserve"> о нижеследующем:</w:t>
      </w:r>
    </w:p>
    <w:p w:rsidR="00CB39BE" w:rsidRPr="005A580F" w:rsidRDefault="00CB39BE" w:rsidP="00CB39BE">
      <w:pPr>
        <w:autoSpaceDE w:val="0"/>
        <w:autoSpaceDN w:val="0"/>
        <w:spacing w:before="120" w:after="0" w:line="240" w:lineRule="auto"/>
        <w:jc w:val="both"/>
        <w:rPr>
          <w:rFonts w:ascii="Times New Roman" w:eastAsia="Times New Roman" w:hAnsi="Times New Roman" w:cs="Times New Roman"/>
          <w:sz w:val="24"/>
          <w:szCs w:val="24"/>
          <w:lang w:eastAsia="ru-RU"/>
        </w:rPr>
      </w:pPr>
    </w:p>
    <w:p w:rsidR="00CB39BE" w:rsidRPr="005A580F" w:rsidRDefault="00CB39BE" w:rsidP="00CB39BE">
      <w:pPr>
        <w:numPr>
          <w:ilvl w:val="0"/>
          <w:numId w:val="1"/>
        </w:numPr>
        <w:autoSpaceDE w:val="0"/>
        <w:autoSpaceDN w:val="0"/>
        <w:spacing w:after="0" w:line="240" w:lineRule="auto"/>
        <w:jc w:val="center"/>
        <w:rPr>
          <w:rFonts w:ascii="Times New Roman" w:eastAsia="Times New Roman" w:hAnsi="Times New Roman" w:cs="Times New Roman"/>
          <w:b/>
          <w:sz w:val="24"/>
          <w:szCs w:val="24"/>
          <w:lang w:eastAsia="ru-RU"/>
        </w:rPr>
      </w:pPr>
      <w:r w:rsidRPr="005A580F">
        <w:rPr>
          <w:rFonts w:ascii="Times New Roman" w:eastAsia="Times New Roman" w:hAnsi="Times New Roman" w:cs="Times New Roman"/>
          <w:b/>
          <w:sz w:val="24"/>
          <w:szCs w:val="24"/>
          <w:lang w:eastAsia="ru-RU"/>
        </w:rPr>
        <w:t xml:space="preserve">Предмет </w:t>
      </w:r>
      <w:r w:rsidR="005D45B4">
        <w:rPr>
          <w:rFonts w:ascii="Times New Roman" w:eastAsia="Times New Roman" w:hAnsi="Times New Roman" w:cs="Times New Roman"/>
          <w:b/>
          <w:sz w:val="24"/>
          <w:szCs w:val="24"/>
          <w:lang w:eastAsia="ru-RU"/>
        </w:rPr>
        <w:t>контракта</w:t>
      </w:r>
    </w:p>
    <w:p w:rsidR="00CB39BE" w:rsidRPr="005A580F" w:rsidRDefault="00930218" w:rsidP="00930218">
      <w:pPr>
        <w:tabs>
          <w:tab w:val="left" w:pos="540"/>
        </w:tabs>
        <w:autoSpaceDE w:val="0"/>
        <w:autoSpaceDN w:val="0"/>
        <w:spacing w:after="0" w:line="240" w:lineRule="auto"/>
        <w:ind w:left="567"/>
        <w:jc w:val="both"/>
        <w:rPr>
          <w:rFonts w:ascii="Times New Roman" w:eastAsia="Times New Roman" w:hAnsi="Times New Roman" w:cs="Times New Roman"/>
          <w:snapToGrid w:val="0"/>
          <w:sz w:val="24"/>
          <w:szCs w:val="24"/>
          <w:lang w:eastAsia="ru-RU"/>
        </w:rPr>
      </w:pPr>
      <w:r w:rsidRPr="00930218">
        <w:rPr>
          <w:rFonts w:ascii="Times New Roman" w:eastAsia="Times New Roman" w:hAnsi="Times New Roman" w:cs="Times New Roman"/>
          <w:snapToGrid w:val="0"/>
          <w:sz w:val="24"/>
          <w:szCs w:val="24"/>
          <w:lang w:eastAsia="ru-RU"/>
        </w:rPr>
        <w:t>1.1.</w:t>
      </w:r>
      <w:r w:rsidRPr="00930218">
        <w:rPr>
          <w:rFonts w:ascii="Times New Roman" w:eastAsia="Times New Roman" w:hAnsi="Times New Roman" w:cs="Times New Roman"/>
          <w:snapToGrid w:val="0"/>
          <w:sz w:val="24"/>
          <w:szCs w:val="24"/>
          <w:lang w:eastAsia="ru-RU"/>
        </w:rPr>
        <w:tab/>
        <w:t xml:space="preserve">По настоящему контракту Поставщик обязуется в обусловленный настоящим </w:t>
      </w:r>
      <w:r w:rsidRPr="004A649B">
        <w:rPr>
          <w:rFonts w:ascii="Times New Roman" w:eastAsia="Times New Roman" w:hAnsi="Times New Roman" w:cs="Times New Roman"/>
          <w:snapToGrid w:val="0"/>
          <w:sz w:val="24"/>
          <w:szCs w:val="24"/>
          <w:lang w:eastAsia="ru-RU"/>
        </w:rPr>
        <w:t xml:space="preserve">контрактом срок </w:t>
      </w:r>
      <w:r w:rsidR="00341B4F" w:rsidRPr="004A649B">
        <w:rPr>
          <w:rFonts w:ascii="Times New Roman" w:eastAsia="Times New Roman" w:hAnsi="Times New Roman" w:cs="Times New Roman"/>
          <w:snapToGrid w:val="0"/>
          <w:sz w:val="24"/>
          <w:szCs w:val="24"/>
          <w:lang w:eastAsia="ru-RU"/>
        </w:rPr>
        <w:t xml:space="preserve">поставить </w:t>
      </w:r>
      <w:r w:rsidR="004A649B" w:rsidRPr="004A649B">
        <w:rPr>
          <w:rFonts w:ascii="Times New Roman" w:eastAsia="Times New Roman" w:hAnsi="Times New Roman" w:cs="Times New Roman"/>
          <w:snapToGrid w:val="0"/>
          <w:sz w:val="24"/>
          <w:szCs w:val="24"/>
          <w:lang w:eastAsia="ru-RU"/>
        </w:rPr>
        <w:t>Зубная паста «Новый жемчуг» «Ромашка»</w:t>
      </w:r>
      <w:r w:rsidR="00341B4F" w:rsidRPr="004A649B">
        <w:rPr>
          <w:rFonts w:ascii="Times New Roman" w:eastAsia="Times New Roman" w:hAnsi="Times New Roman" w:cs="Times New Roman"/>
          <w:snapToGrid w:val="0"/>
          <w:sz w:val="24"/>
          <w:szCs w:val="24"/>
          <w:lang w:eastAsia="ru-RU"/>
        </w:rPr>
        <w:t xml:space="preserve"> </w:t>
      </w:r>
      <w:r w:rsidRPr="004A649B">
        <w:rPr>
          <w:rFonts w:ascii="Times New Roman" w:eastAsia="Times New Roman" w:hAnsi="Times New Roman" w:cs="Times New Roman"/>
          <w:snapToGrid w:val="0"/>
          <w:sz w:val="24"/>
          <w:szCs w:val="24"/>
          <w:lang w:eastAsia="ru-RU"/>
        </w:rPr>
        <w:t>(далее-товар) Заказчику</w:t>
      </w:r>
      <w:r w:rsidRPr="00341B4F">
        <w:rPr>
          <w:rFonts w:ascii="Times New Roman" w:eastAsia="Times New Roman" w:hAnsi="Times New Roman" w:cs="Times New Roman"/>
          <w:snapToGrid w:val="0"/>
          <w:sz w:val="24"/>
          <w:szCs w:val="24"/>
          <w:lang w:eastAsia="ru-RU"/>
        </w:rPr>
        <w:t>, а Заказчик</w:t>
      </w:r>
      <w:r w:rsidRPr="00930218">
        <w:rPr>
          <w:rFonts w:ascii="Times New Roman" w:eastAsia="Times New Roman" w:hAnsi="Times New Roman" w:cs="Times New Roman"/>
          <w:snapToGrid w:val="0"/>
          <w:sz w:val="24"/>
          <w:szCs w:val="24"/>
          <w:lang w:eastAsia="ru-RU"/>
        </w:rPr>
        <w:t xml:space="preserve"> обязуется обеспечить приемку и оплату поставленных товаров, указанных в спецификации, являющейся неотъемлемой частью настоящего контракта (Приложение №1).</w:t>
      </w:r>
    </w:p>
    <w:p w:rsidR="00CB39BE" w:rsidRPr="005A580F" w:rsidRDefault="00CB39BE" w:rsidP="00CB39BE">
      <w:pPr>
        <w:tabs>
          <w:tab w:val="left" w:pos="540"/>
        </w:tabs>
        <w:autoSpaceDE w:val="0"/>
        <w:autoSpaceDN w:val="0"/>
        <w:spacing w:after="0" w:line="240" w:lineRule="auto"/>
        <w:jc w:val="both"/>
        <w:rPr>
          <w:rFonts w:ascii="Times New Roman" w:eastAsia="Times New Roman" w:hAnsi="Times New Roman" w:cs="Times New Roman"/>
          <w:b/>
          <w:sz w:val="24"/>
          <w:szCs w:val="24"/>
          <w:lang w:eastAsia="ru-RU"/>
        </w:rPr>
      </w:pPr>
    </w:p>
    <w:p w:rsidR="00CB39BE" w:rsidRPr="005A580F" w:rsidRDefault="00CB39BE" w:rsidP="00CB39BE">
      <w:pPr>
        <w:numPr>
          <w:ilvl w:val="0"/>
          <w:numId w:val="2"/>
        </w:numPr>
        <w:autoSpaceDE w:val="0"/>
        <w:autoSpaceDN w:val="0"/>
        <w:spacing w:after="0" w:line="240" w:lineRule="auto"/>
        <w:jc w:val="center"/>
        <w:rPr>
          <w:rFonts w:ascii="Times New Roman" w:eastAsia="Times New Roman" w:hAnsi="Times New Roman" w:cs="Times New Roman"/>
          <w:b/>
          <w:sz w:val="24"/>
          <w:szCs w:val="24"/>
          <w:lang w:eastAsia="ru-RU"/>
        </w:rPr>
      </w:pPr>
      <w:r w:rsidRPr="005A580F">
        <w:rPr>
          <w:rFonts w:ascii="Times New Roman" w:eastAsia="Times New Roman" w:hAnsi="Times New Roman" w:cs="Times New Roman"/>
          <w:b/>
          <w:sz w:val="24"/>
          <w:szCs w:val="24"/>
          <w:lang w:eastAsia="ru-RU"/>
        </w:rPr>
        <w:t>Обязанности сторон</w:t>
      </w:r>
    </w:p>
    <w:p w:rsidR="00CB39BE" w:rsidRPr="005A580F" w:rsidRDefault="00CB39BE" w:rsidP="00CB39BE">
      <w:pPr>
        <w:numPr>
          <w:ilvl w:val="1"/>
          <w:numId w:val="2"/>
        </w:numPr>
        <w:autoSpaceDE w:val="0"/>
        <w:autoSpaceDN w:val="0"/>
        <w:spacing w:after="0" w:line="240" w:lineRule="auto"/>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Поставщик обязуется:</w:t>
      </w:r>
    </w:p>
    <w:p w:rsidR="00930218" w:rsidRDefault="00CB39BE" w:rsidP="00CB39BE">
      <w:pPr>
        <w:tabs>
          <w:tab w:val="num"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а) поставить товары Заказчику</w:t>
      </w:r>
      <w:r w:rsidR="00930218" w:rsidRPr="00930218">
        <w:t xml:space="preserve"> </w:t>
      </w:r>
      <w:r w:rsidR="00930218" w:rsidRPr="00930218">
        <w:rPr>
          <w:rFonts w:ascii="Times New Roman" w:eastAsia="Times New Roman" w:hAnsi="Times New Roman" w:cs="Times New Roman"/>
          <w:sz w:val="24"/>
          <w:szCs w:val="24"/>
          <w:lang w:eastAsia="ru-RU"/>
        </w:rPr>
        <w:t xml:space="preserve">в течение 5 дней с момента подписания контракта по номенклатуре, ценам и в количестве согласно Приложению №1; </w:t>
      </w:r>
      <w:r w:rsidRPr="005A580F">
        <w:rPr>
          <w:rFonts w:ascii="Times New Roman" w:eastAsia="Times New Roman" w:hAnsi="Times New Roman" w:cs="Times New Roman"/>
          <w:sz w:val="24"/>
          <w:szCs w:val="24"/>
          <w:lang w:eastAsia="ru-RU"/>
        </w:rPr>
        <w:t xml:space="preserve"> </w:t>
      </w:r>
    </w:p>
    <w:p w:rsidR="00CB39BE" w:rsidRPr="005A580F" w:rsidRDefault="00CB39BE" w:rsidP="00CB39BE">
      <w:pPr>
        <w:tabs>
          <w:tab w:val="num"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б) поставлять товар по заявкам Заказчика;</w:t>
      </w:r>
    </w:p>
    <w:p w:rsidR="00CB39BE" w:rsidRPr="005A580F" w:rsidRDefault="00CB39BE" w:rsidP="00CB39BE">
      <w:pPr>
        <w:tabs>
          <w:tab w:val="num" w:pos="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в) произвести отгрузку товаров Заказчику своими силами и за свой счет;</w:t>
      </w:r>
    </w:p>
    <w:p w:rsidR="00CB39BE" w:rsidRPr="005A580F" w:rsidRDefault="00CB39BE" w:rsidP="00CB39BE">
      <w:pPr>
        <w:tabs>
          <w:tab w:val="num" w:pos="0"/>
        </w:tabs>
        <w:autoSpaceDE w:val="0"/>
        <w:autoSpaceDN w:val="0"/>
        <w:spacing w:after="0" w:line="240" w:lineRule="auto"/>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г) предоставить Заказчику товарно-сопроводительные документы (счета, счета-фактуры, накладные и т.п.), а также документацию, подтверждающую качество товара в соответствии с требованиями действующего законодательства;</w:t>
      </w:r>
    </w:p>
    <w:p w:rsidR="00CB39BE" w:rsidRPr="005A580F" w:rsidRDefault="00CB39BE" w:rsidP="00CB39BE">
      <w:pPr>
        <w:tabs>
          <w:tab w:val="num" w:pos="0"/>
        </w:tabs>
        <w:autoSpaceDE w:val="0"/>
        <w:autoSpaceDN w:val="0"/>
        <w:spacing w:after="0" w:line="240" w:lineRule="auto"/>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д) в случае обнаружения дефектов товара в течение гарантийного срока устранить выявленные дефекты в течение 5 дней с момента уведомления, в случае невозможности устранения дефектов товар подлежит замене в течение 10 дней.</w:t>
      </w:r>
    </w:p>
    <w:p w:rsidR="00CB39BE" w:rsidRPr="005A580F" w:rsidRDefault="00CB39BE" w:rsidP="00CB39BE">
      <w:pPr>
        <w:tabs>
          <w:tab w:val="num" w:pos="0"/>
        </w:tabs>
        <w:autoSpaceDE w:val="0"/>
        <w:autoSpaceDN w:val="0"/>
        <w:spacing w:after="0" w:line="240" w:lineRule="auto"/>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 xml:space="preserve">           е) При исполнении обязательств по контракту, предоставить акт сверки в бухгалтерию на бумажном носителе и скан-вариант на электронную почту </w:t>
      </w:r>
      <w:hyperlink r:id="rId6" w:history="1">
        <w:r w:rsidR="00E04E23" w:rsidRPr="001E3FFA">
          <w:rPr>
            <w:rStyle w:val="a6"/>
            <w:rFonts w:ascii="Times New Roman" w:eastAsia="Times New Roman" w:hAnsi="Times New Roman" w:cs="Times New Roman"/>
            <w:sz w:val="24"/>
            <w:szCs w:val="24"/>
            <w:lang w:eastAsia="ru-RU"/>
          </w:rPr>
          <w:t>chodtb@mail.ru</w:t>
        </w:r>
      </w:hyperlink>
      <w:r w:rsidR="00E04E23">
        <w:rPr>
          <w:rFonts w:ascii="Times New Roman" w:eastAsia="Times New Roman" w:hAnsi="Times New Roman" w:cs="Times New Roman"/>
          <w:sz w:val="24"/>
          <w:szCs w:val="24"/>
          <w:lang w:eastAsia="ru-RU"/>
        </w:rPr>
        <w:t xml:space="preserve"> </w:t>
      </w:r>
      <w:r w:rsidRPr="005A580F">
        <w:rPr>
          <w:rFonts w:ascii="Times New Roman" w:eastAsia="Times New Roman" w:hAnsi="Times New Roman" w:cs="Times New Roman"/>
          <w:sz w:val="24"/>
          <w:szCs w:val="24"/>
          <w:lang w:eastAsia="ru-RU"/>
        </w:rPr>
        <w:t>в течени</w:t>
      </w:r>
      <w:proofErr w:type="gramStart"/>
      <w:r w:rsidRPr="005A580F">
        <w:rPr>
          <w:rFonts w:ascii="Times New Roman" w:eastAsia="Times New Roman" w:hAnsi="Times New Roman" w:cs="Times New Roman"/>
          <w:sz w:val="24"/>
          <w:szCs w:val="24"/>
          <w:lang w:eastAsia="ru-RU"/>
        </w:rPr>
        <w:t>и</w:t>
      </w:r>
      <w:proofErr w:type="gramEnd"/>
      <w:r w:rsidRPr="005A580F">
        <w:rPr>
          <w:rFonts w:ascii="Times New Roman" w:eastAsia="Times New Roman" w:hAnsi="Times New Roman" w:cs="Times New Roman"/>
          <w:sz w:val="24"/>
          <w:szCs w:val="24"/>
          <w:lang w:eastAsia="ru-RU"/>
        </w:rPr>
        <w:t xml:space="preserve"> 5 календарных дней.</w:t>
      </w:r>
    </w:p>
    <w:p w:rsidR="00CB39BE" w:rsidRPr="005A580F" w:rsidRDefault="00CB39BE" w:rsidP="00CB39BE">
      <w:pPr>
        <w:tabs>
          <w:tab w:val="num" w:pos="0"/>
        </w:tabs>
        <w:autoSpaceDE w:val="0"/>
        <w:autoSpaceDN w:val="0"/>
        <w:spacing w:after="0" w:line="240" w:lineRule="auto"/>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2.2. Заказчик обязуется:</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noProof/>
          <w:sz w:val="24"/>
          <w:szCs w:val="24"/>
          <w:lang w:eastAsia="ru-RU"/>
        </w:rPr>
      </w:pPr>
      <w:r w:rsidRPr="005A580F">
        <w:rPr>
          <w:rFonts w:ascii="Times New Roman" w:eastAsia="Times New Roman" w:hAnsi="Times New Roman" w:cs="Times New Roman"/>
          <w:noProof/>
          <w:sz w:val="24"/>
          <w:szCs w:val="24"/>
          <w:lang w:eastAsia="ru-RU"/>
        </w:rPr>
        <w:t>а) осуществить приемку и оприходование поставляемых товаров по количеству и качеству в соответствии с действующим законодательством;</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noProof/>
          <w:sz w:val="24"/>
          <w:szCs w:val="24"/>
          <w:lang w:eastAsia="ru-RU"/>
        </w:rPr>
      </w:pPr>
      <w:r w:rsidRPr="005A580F">
        <w:rPr>
          <w:rFonts w:ascii="Times New Roman" w:eastAsia="Times New Roman" w:hAnsi="Times New Roman" w:cs="Times New Roman"/>
          <w:noProof/>
          <w:sz w:val="24"/>
          <w:szCs w:val="24"/>
          <w:lang w:eastAsia="ru-RU"/>
        </w:rPr>
        <w:t>б) оплатить поставленные товары.</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noProof/>
          <w:sz w:val="24"/>
          <w:szCs w:val="24"/>
          <w:lang w:eastAsia="ru-RU"/>
        </w:rPr>
      </w:pPr>
    </w:p>
    <w:p w:rsidR="00CB39BE" w:rsidRPr="005A580F" w:rsidRDefault="00CB39BE" w:rsidP="00CB39BE">
      <w:pPr>
        <w:autoSpaceDE w:val="0"/>
        <w:autoSpaceDN w:val="0"/>
        <w:spacing w:after="0" w:line="240" w:lineRule="auto"/>
        <w:ind w:firstLine="567"/>
        <w:jc w:val="center"/>
        <w:rPr>
          <w:rFonts w:ascii="Times New Roman" w:eastAsia="Times New Roman" w:hAnsi="Times New Roman" w:cs="Times New Roman"/>
          <w:b/>
          <w:sz w:val="24"/>
          <w:szCs w:val="24"/>
          <w:lang w:eastAsia="ru-RU"/>
        </w:rPr>
      </w:pPr>
      <w:r w:rsidRPr="005A580F">
        <w:rPr>
          <w:rFonts w:ascii="Times New Roman" w:eastAsia="Times New Roman" w:hAnsi="Times New Roman" w:cs="Times New Roman"/>
          <w:b/>
          <w:sz w:val="24"/>
          <w:szCs w:val="24"/>
          <w:lang w:eastAsia="ru-RU"/>
        </w:rPr>
        <w:t>3. Цена и порядок расчетов</w:t>
      </w:r>
    </w:p>
    <w:p w:rsidR="00E04E23" w:rsidRDefault="00CB39BE" w:rsidP="00CB39BE">
      <w:pPr>
        <w:autoSpaceDE w:val="0"/>
        <w:autoSpaceDN w:val="0"/>
        <w:spacing w:after="0" w:line="240" w:lineRule="auto"/>
        <w:jc w:val="both"/>
        <w:rPr>
          <w:rFonts w:ascii="Times New Roman" w:eastAsia="Times New Roman" w:hAnsi="Times New Roman" w:cs="Times New Roman"/>
          <w:b/>
          <w:snapToGrid w:val="0"/>
          <w:sz w:val="24"/>
          <w:szCs w:val="24"/>
          <w:lang w:eastAsia="ru-RU"/>
        </w:rPr>
      </w:pPr>
      <w:r w:rsidRPr="005A580F">
        <w:rPr>
          <w:rFonts w:ascii="Times New Roman" w:eastAsia="Times New Roman" w:hAnsi="Times New Roman" w:cs="Times New Roman"/>
          <w:snapToGrid w:val="0"/>
          <w:sz w:val="24"/>
          <w:szCs w:val="24"/>
          <w:lang w:eastAsia="ru-RU"/>
        </w:rPr>
        <w:t xml:space="preserve">          3.1. Цена контракта составляет</w:t>
      </w:r>
      <w:r w:rsidRPr="005A580F">
        <w:rPr>
          <w:rFonts w:ascii="Times New Roman" w:eastAsia="Times New Roman" w:hAnsi="Times New Roman" w:cs="Times New Roman"/>
          <w:b/>
          <w:snapToGrid w:val="0"/>
          <w:sz w:val="24"/>
          <w:szCs w:val="24"/>
          <w:lang w:eastAsia="ru-RU"/>
        </w:rPr>
        <w:t>:</w:t>
      </w:r>
      <w:r w:rsidR="00E04E23">
        <w:rPr>
          <w:rFonts w:ascii="Times New Roman" w:eastAsia="Times New Roman" w:hAnsi="Times New Roman" w:cs="Times New Roman"/>
          <w:b/>
          <w:snapToGrid w:val="0"/>
          <w:sz w:val="24"/>
          <w:szCs w:val="24"/>
          <w:lang w:eastAsia="ru-RU"/>
        </w:rPr>
        <w:t>_____________________________________</w:t>
      </w:r>
    </w:p>
    <w:p w:rsidR="00CB39BE" w:rsidRPr="005A580F" w:rsidRDefault="0032326C" w:rsidP="00CB39BE">
      <w:pPr>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napToGrid w:val="0"/>
          <w:sz w:val="24"/>
          <w:szCs w:val="24"/>
          <w:lang w:eastAsia="ru-RU"/>
        </w:rPr>
        <w:t xml:space="preserve">        </w:t>
      </w:r>
      <w:r w:rsidRPr="0032326C">
        <w:rPr>
          <w:rFonts w:ascii="Times New Roman" w:eastAsia="Times New Roman" w:hAnsi="Times New Roman" w:cs="Times New Roman"/>
          <w:snapToGrid w:val="0"/>
          <w:sz w:val="24"/>
          <w:szCs w:val="24"/>
          <w:lang w:eastAsia="ru-RU"/>
        </w:rPr>
        <w:t xml:space="preserve"> 3</w:t>
      </w:r>
      <w:r>
        <w:rPr>
          <w:rFonts w:ascii="Times New Roman" w:eastAsia="Times New Roman" w:hAnsi="Times New Roman" w:cs="Times New Roman"/>
          <w:b/>
          <w:snapToGrid w:val="0"/>
          <w:sz w:val="24"/>
          <w:szCs w:val="24"/>
          <w:lang w:eastAsia="ru-RU"/>
        </w:rPr>
        <w:t>.</w:t>
      </w:r>
      <w:r w:rsidR="00CB39BE" w:rsidRPr="005A580F">
        <w:rPr>
          <w:rFonts w:ascii="Times New Roman" w:eastAsia="Times New Roman" w:hAnsi="Times New Roman" w:cs="Times New Roman"/>
          <w:sz w:val="24"/>
          <w:szCs w:val="24"/>
          <w:lang w:eastAsia="ru-RU"/>
        </w:rPr>
        <w:t xml:space="preserve">2. Оплата поставленных товаров по настоящему контракту производится: в  течение 30 дней </w:t>
      </w:r>
      <w:proofErr w:type="gramStart"/>
      <w:r w:rsidR="00A55186">
        <w:rPr>
          <w:rFonts w:ascii="Times New Roman" w:eastAsia="Times New Roman" w:hAnsi="Times New Roman" w:cs="Times New Roman"/>
          <w:sz w:val="24"/>
          <w:szCs w:val="24"/>
          <w:lang w:eastAsia="ru-RU"/>
        </w:rPr>
        <w:t>с даты подписания</w:t>
      </w:r>
      <w:proofErr w:type="gramEnd"/>
      <w:r w:rsidR="00A55186">
        <w:rPr>
          <w:rFonts w:ascii="Times New Roman" w:eastAsia="Times New Roman" w:hAnsi="Times New Roman" w:cs="Times New Roman"/>
          <w:sz w:val="24"/>
          <w:szCs w:val="24"/>
          <w:lang w:eastAsia="ru-RU"/>
        </w:rPr>
        <w:t xml:space="preserve"> документов о приемке товара</w:t>
      </w:r>
      <w:r w:rsidR="00CB39BE" w:rsidRPr="005A580F">
        <w:rPr>
          <w:rFonts w:ascii="Times New Roman" w:eastAsia="Times New Roman" w:hAnsi="Times New Roman" w:cs="Times New Roman"/>
          <w:sz w:val="24"/>
          <w:szCs w:val="24"/>
          <w:lang w:eastAsia="ru-RU"/>
        </w:rPr>
        <w:t>.</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3.3.  В стоимость настоящего контракта входит: цена товара, расходы на перевозку, погрузо-разгрузочные работы, доставка до места, указанного Заказчиком, уплата таможенных пошлин, налогов, сборов и другие обязательные платежи, связанные с исполнением всех условий контракта.</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snapToGrid w:val="0"/>
          <w:sz w:val="24"/>
          <w:szCs w:val="24"/>
          <w:lang w:eastAsia="ru-RU"/>
        </w:rPr>
      </w:pPr>
      <w:r w:rsidRPr="005A580F">
        <w:rPr>
          <w:rFonts w:ascii="Times New Roman" w:eastAsia="Times New Roman" w:hAnsi="Times New Roman" w:cs="Times New Roman"/>
          <w:snapToGrid w:val="0"/>
          <w:sz w:val="24"/>
          <w:szCs w:val="24"/>
          <w:lang w:eastAsia="ru-RU"/>
        </w:rPr>
        <w:t>3.3. Цена контракта указанная, в п. 3.1. настоящего контракта, является твердой, устанавливается на весь срок действия контракта и изменению не подлежит, за исключением случаев, предусмотренных Законом о контрактной системе, а именно п. 1 ч. 1 ст. 95 Закона о контрактной системе:</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snapToGrid w:val="0"/>
          <w:sz w:val="24"/>
          <w:szCs w:val="24"/>
          <w:lang w:eastAsia="ru-RU"/>
        </w:rPr>
      </w:pPr>
      <w:r w:rsidRPr="005A580F">
        <w:rPr>
          <w:rFonts w:ascii="Times New Roman" w:eastAsia="Times New Roman" w:hAnsi="Times New Roman" w:cs="Times New Roman"/>
          <w:snapToGrid w:val="0"/>
          <w:sz w:val="24"/>
          <w:szCs w:val="24"/>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snapToGrid w:val="0"/>
          <w:sz w:val="24"/>
          <w:szCs w:val="24"/>
          <w:lang w:eastAsia="ru-RU"/>
        </w:rPr>
      </w:pPr>
      <w:r w:rsidRPr="005A580F">
        <w:rPr>
          <w:rFonts w:ascii="Times New Roman" w:eastAsia="Times New Roman" w:hAnsi="Times New Roman" w:cs="Times New Roman"/>
          <w:snapToGrid w:val="0"/>
          <w:sz w:val="24"/>
          <w:szCs w:val="24"/>
          <w:lang w:eastAsia="ru-RU"/>
        </w:rPr>
        <w:t xml:space="preserve">б)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w:t>
      </w:r>
      <w:r w:rsidRPr="005A580F">
        <w:rPr>
          <w:rFonts w:ascii="Times New Roman" w:eastAsia="Times New Roman" w:hAnsi="Times New Roman" w:cs="Times New Roman"/>
          <w:snapToGrid w:val="0"/>
          <w:sz w:val="24"/>
          <w:szCs w:val="24"/>
          <w:lang w:eastAsia="ru-RU"/>
        </w:rPr>
        <w:lastRenderedPageBreak/>
        <w:t xml:space="preserve">допускается изменение с учетом </w:t>
      </w:r>
      <w:proofErr w:type="gramStart"/>
      <w:r w:rsidRPr="005A580F">
        <w:rPr>
          <w:rFonts w:ascii="Times New Roman" w:eastAsia="Times New Roman" w:hAnsi="Times New Roman" w:cs="Times New Roman"/>
          <w:snapToGrid w:val="0"/>
          <w:sz w:val="24"/>
          <w:szCs w:val="24"/>
          <w:lang w:eastAsia="ru-RU"/>
        </w:rPr>
        <w:t>положений бюджетного законодательства Российской Федерации цены контракта</w:t>
      </w:r>
      <w:proofErr w:type="gramEnd"/>
      <w:r w:rsidRPr="005A580F">
        <w:rPr>
          <w:rFonts w:ascii="Times New Roman" w:eastAsia="Times New Roman" w:hAnsi="Times New Roman" w:cs="Times New Roman"/>
          <w:snapToGrid w:val="0"/>
          <w:sz w:val="24"/>
          <w:szCs w:val="24"/>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5A580F">
        <w:rPr>
          <w:rFonts w:ascii="Times New Roman" w:eastAsia="Times New Roman" w:hAnsi="Times New Roman" w:cs="Times New Roman"/>
          <w:snapToGrid w:val="0"/>
          <w:sz w:val="24"/>
          <w:szCs w:val="24"/>
          <w:lang w:eastAsia="ru-RU"/>
        </w:rPr>
        <w:t>предусмотренных</w:t>
      </w:r>
      <w:proofErr w:type="gramEnd"/>
      <w:r w:rsidRPr="005A580F">
        <w:rPr>
          <w:rFonts w:ascii="Times New Roman" w:eastAsia="Times New Roman" w:hAnsi="Times New Roman" w:cs="Times New Roman"/>
          <w:snapToGrid w:val="0"/>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snapToGrid w:val="0"/>
          <w:sz w:val="24"/>
          <w:szCs w:val="24"/>
          <w:lang w:eastAsia="ru-RU"/>
        </w:rPr>
      </w:pPr>
      <w:r w:rsidRPr="005A580F">
        <w:rPr>
          <w:rFonts w:ascii="Times New Roman" w:eastAsia="Times New Roman" w:hAnsi="Times New Roman" w:cs="Times New Roman"/>
          <w:snapToGrid w:val="0"/>
          <w:sz w:val="24"/>
          <w:szCs w:val="24"/>
          <w:lang w:eastAsia="ru-RU"/>
        </w:rPr>
        <w:t>3.4. В случае</w:t>
      </w:r>
      <w:proofErr w:type="gramStart"/>
      <w:r w:rsidRPr="005A580F">
        <w:rPr>
          <w:rFonts w:ascii="Times New Roman" w:eastAsia="Times New Roman" w:hAnsi="Times New Roman" w:cs="Times New Roman"/>
          <w:snapToGrid w:val="0"/>
          <w:sz w:val="24"/>
          <w:szCs w:val="24"/>
          <w:lang w:eastAsia="ru-RU"/>
        </w:rPr>
        <w:t>,</w:t>
      </w:r>
      <w:proofErr w:type="gramEnd"/>
      <w:r w:rsidRPr="005A580F">
        <w:rPr>
          <w:rFonts w:ascii="Times New Roman" w:eastAsia="Times New Roman" w:hAnsi="Times New Roman" w:cs="Times New Roman"/>
          <w:snapToGrid w:val="0"/>
          <w:sz w:val="24"/>
          <w:szCs w:val="24"/>
          <w:lang w:eastAsia="ru-RU"/>
        </w:rPr>
        <w:t xml:space="preserve"> если Контракт заключается с физическим лицом, сумма, подлежащая уплате физическому лицу, уменьшается на размер налоговых платежей, связанных с оплатой Контракта.</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snapToGrid w:val="0"/>
          <w:sz w:val="24"/>
          <w:szCs w:val="24"/>
          <w:lang w:eastAsia="ru-RU"/>
        </w:rPr>
      </w:pPr>
      <w:r w:rsidRPr="005A580F">
        <w:rPr>
          <w:rFonts w:ascii="Times New Roman" w:eastAsia="Times New Roman" w:hAnsi="Times New Roman" w:cs="Times New Roman"/>
          <w:snapToGrid w:val="0"/>
          <w:sz w:val="24"/>
          <w:szCs w:val="24"/>
          <w:lang w:eastAsia="ru-RU"/>
        </w:rPr>
        <w:t>3.5 Оплата по Контракту осуществляется за счет  средств, полученных из бюджета Челябинской области.</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b/>
          <w:sz w:val="24"/>
          <w:szCs w:val="24"/>
          <w:lang w:eastAsia="ru-RU"/>
        </w:rPr>
      </w:pPr>
    </w:p>
    <w:p w:rsidR="00CB39BE" w:rsidRPr="005A580F" w:rsidRDefault="00CB39BE" w:rsidP="00CB39BE">
      <w:pPr>
        <w:autoSpaceDE w:val="0"/>
        <w:autoSpaceDN w:val="0"/>
        <w:spacing w:after="0" w:line="240" w:lineRule="auto"/>
        <w:ind w:firstLine="567"/>
        <w:jc w:val="center"/>
        <w:rPr>
          <w:rFonts w:ascii="Times New Roman" w:eastAsia="Times New Roman" w:hAnsi="Times New Roman" w:cs="Times New Roman"/>
          <w:b/>
          <w:sz w:val="24"/>
          <w:szCs w:val="24"/>
          <w:lang w:eastAsia="ru-RU"/>
        </w:rPr>
      </w:pPr>
      <w:r w:rsidRPr="005A580F">
        <w:rPr>
          <w:rFonts w:ascii="Times New Roman" w:eastAsia="Times New Roman" w:hAnsi="Times New Roman" w:cs="Times New Roman"/>
          <w:b/>
          <w:sz w:val="24"/>
          <w:szCs w:val="24"/>
          <w:lang w:eastAsia="ru-RU"/>
        </w:rPr>
        <w:t>4. Сроки, порядок передачи и приемки товара</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 xml:space="preserve">4.1. Товар передается Заказчику в течение 5 дней с момента подписания контракта  по адресу, указанному Заказчиком, при обязательном участии уполномоченного представителя Поставщика. </w:t>
      </w:r>
    </w:p>
    <w:p w:rsidR="00CB39BE" w:rsidRPr="005A580F" w:rsidRDefault="00CB39BE" w:rsidP="00CB39BE">
      <w:pPr>
        <w:tabs>
          <w:tab w:val="left" w:pos="142"/>
        </w:tabs>
        <w:autoSpaceDE w:val="0"/>
        <w:autoSpaceDN w:val="0"/>
        <w:spacing w:after="0" w:line="240" w:lineRule="auto"/>
        <w:ind w:firstLine="567"/>
        <w:jc w:val="both"/>
        <w:rPr>
          <w:rFonts w:ascii="Times New Roman" w:eastAsia="Calibri" w:hAnsi="Times New Roman" w:cs="Times New Roman"/>
          <w:sz w:val="24"/>
          <w:szCs w:val="24"/>
          <w:lang w:eastAsia="ru-RU"/>
        </w:rPr>
      </w:pPr>
      <w:r w:rsidRPr="005A580F">
        <w:rPr>
          <w:rFonts w:ascii="Times New Roman" w:eastAsia="Calibri" w:hAnsi="Times New Roman" w:cs="Times New Roman"/>
          <w:sz w:val="24"/>
          <w:szCs w:val="24"/>
          <w:lang w:eastAsia="ru-RU"/>
        </w:rPr>
        <w:t xml:space="preserve">4.2. При приемке товара Заказчик обязан незамедлительно осмотреть внешний вид товара. В течение </w:t>
      </w:r>
      <w:r w:rsidR="0032326C">
        <w:rPr>
          <w:rFonts w:ascii="Times New Roman" w:eastAsia="Calibri" w:hAnsi="Times New Roman" w:cs="Times New Roman"/>
          <w:sz w:val="24"/>
          <w:szCs w:val="24"/>
          <w:lang w:eastAsia="ru-RU"/>
        </w:rPr>
        <w:t>5</w:t>
      </w:r>
      <w:r w:rsidRPr="005A580F">
        <w:rPr>
          <w:rFonts w:ascii="Times New Roman" w:eastAsia="Calibri" w:hAnsi="Times New Roman" w:cs="Times New Roman"/>
          <w:sz w:val="24"/>
          <w:szCs w:val="24"/>
          <w:lang w:eastAsia="ru-RU"/>
        </w:rPr>
        <w:t xml:space="preserve"> (</w:t>
      </w:r>
      <w:r w:rsidR="0032326C">
        <w:rPr>
          <w:rFonts w:ascii="Times New Roman" w:eastAsia="Calibri" w:hAnsi="Times New Roman" w:cs="Times New Roman"/>
          <w:sz w:val="24"/>
          <w:szCs w:val="24"/>
          <w:lang w:eastAsia="ru-RU"/>
        </w:rPr>
        <w:t>пяти</w:t>
      </w:r>
      <w:r w:rsidRPr="005A580F">
        <w:rPr>
          <w:rFonts w:ascii="Times New Roman" w:eastAsia="Calibri" w:hAnsi="Times New Roman" w:cs="Times New Roman"/>
          <w:sz w:val="24"/>
          <w:szCs w:val="24"/>
          <w:lang w:eastAsia="ru-RU"/>
        </w:rPr>
        <w:t xml:space="preserve">) </w:t>
      </w:r>
      <w:r w:rsidR="0032326C">
        <w:rPr>
          <w:rFonts w:ascii="Times New Roman" w:eastAsia="Calibri" w:hAnsi="Times New Roman" w:cs="Times New Roman"/>
          <w:sz w:val="24"/>
          <w:szCs w:val="24"/>
          <w:lang w:eastAsia="ru-RU"/>
        </w:rPr>
        <w:t>рабочих</w:t>
      </w:r>
      <w:r w:rsidRPr="005A580F">
        <w:rPr>
          <w:rFonts w:ascii="Times New Roman" w:eastAsia="Calibri" w:hAnsi="Times New Roman" w:cs="Times New Roman"/>
          <w:sz w:val="24"/>
          <w:szCs w:val="24"/>
          <w:lang w:eastAsia="ru-RU"/>
        </w:rPr>
        <w:t xml:space="preserve"> дней Заказчик должен осуществить </w:t>
      </w:r>
      <w:proofErr w:type="spellStart"/>
      <w:r w:rsidRPr="005A580F">
        <w:rPr>
          <w:rFonts w:ascii="Times New Roman" w:eastAsia="Calibri" w:hAnsi="Times New Roman" w:cs="Times New Roman"/>
          <w:sz w:val="24"/>
          <w:szCs w:val="24"/>
          <w:lang w:eastAsia="ru-RU"/>
        </w:rPr>
        <w:t>внутритарную</w:t>
      </w:r>
      <w:proofErr w:type="spellEnd"/>
      <w:r w:rsidRPr="005A580F">
        <w:rPr>
          <w:rFonts w:ascii="Times New Roman" w:eastAsia="Calibri" w:hAnsi="Times New Roman" w:cs="Times New Roman"/>
          <w:sz w:val="24"/>
          <w:szCs w:val="24"/>
          <w:lang w:eastAsia="ru-RU"/>
        </w:rPr>
        <w:t xml:space="preserve"> проверку количества и качества товара.</w:t>
      </w:r>
    </w:p>
    <w:p w:rsidR="00CB39BE" w:rsidRPr="005A580F" w:rsidRDefault="00CB39BE" w:rsidP="00CB39BE">
      <w:pPr>
        <w:tabs>
          <w:tab w:val="left" w:pos="142"/>
        </w:tabs>
        <w:autoSpaceDE w:val="0"/>
        <w:autoSpaceDN w:val="0"/>
        <w:adjustRightInd w:val="0"/>
        <w:spacing w:after="0" w:line="240" w:lineRule="auto"/>
        <w:ind w:firstLine="567"/>
        <w:jc w:val="both"/>
        <w:outlineLvl w:val="0"/>
        <w:rPr>
          <w:rFonts w:ascii="Times New Roman" w:eastAsia="Calibri" w:hAnsi="Times New Roman" w:cs="Times New Roman"/>
          <w:sz w:val="24"/>
          <w:szCs w:val="24"/>
          <w:lang w:eastAsia="ru-RU"/>
        </w:rPr>
      </w:pPr>
      <w:r w:rsidRPr="005A580F">
        <w:rPr>
          <w:rFonts w:ascii="Times New Roman" w:eastAsia="Calibri" w:hAnsi="Times New Roman" w:cs="Times New Roman"/>
          <w:sz w:val="24"/>
          <w:szCs w:val="24"/>
          <w:lang w:eastAsia="ru-RU"/>
        </w:rPr>
        <w:t xml:space="preserve">4.3. В случае обнаружения скрытого </w:t>
      </w:r>
      <w:proofErr w:type="gramStart"/>
      <w:r w:rsidRPr="005A580F">
        <w:rPr>
          <w:rFonts w:ascii="Times New Roman" w:eastAsia="Calibri" w:hAnsi="Times New Roman" w:cs="Times New Roman"/>
          <w:sz w:val="24"/>
          <w:szCs w:val="24"/>
          <w:lang w:eastAsia="ru-RU"/>
        </w:rPr>
        <w:t>брака товара</w:t>
      </w:r>
      <w:proofErr w:type="gramEnd"/>
      <w:r w:rsidRPr="005A580F">
        <w:rPr>
          <w:rFonts w:ascii="Times New Roman" w:eastAsia="Calibri" w:hAnsi="Times New Roman" w:cs="Times New Roman"/>
          <w:sz w:val="24"/>
          <w:szCs w:val="24"/>
          <w:lang w:eastAsia="ru-RU"/>
        </w:rPr>
        <w:t>, Заказчик должен в письменном виде известить Поставщика и согласовать с ним дату прибытия на склад его представителя для составления акта. В случае неявки представителя Поставщика для составления Акта в назначенный срок Заказчик вправе составить Акт в одностороннем порядке. Такой акт имеет юридическую силу, и содержащиеся в нем сведения признаются достоверными, пока судом не будет установлено иное.</w:t>
      </w:r>
    </w:p>
    <w:p w:rsidR="00CB39BE" w:rsidRPr="005A580F" w:rsidRDefault="00CB39BE" w:rsidP="00CB39BE">
      <w:pPr>
        <w:tabs>
          <w:tab w:val="left" w:pos="142"/>
        </w:tabs>
        <w:autoSpaceDE w:val="0"/>
        <w:autoSpaceDN w:val="0"/>
        <w:adjustRightInd w:val="0"/>
        <w:spacing w:after="0" w:line="240" w:lineRule="auto"/>
        <w:ind w:firstLine="567"/>
        <w:jc w:val="both"/>
        <w:outlineLvl w:val="0"/>
        <w:rPr>
          <w:rFonts w:ascii="Times New Roman" w:eastAsia="Calibri" w:hAnsi="Times New Roman" w:cs="Times New Roman"/>
          <w:sz w:val="24"/>
          <w:szCs w:val="24"/>
          <w:lang w:eastAsia="ru-RU"/>
        </w:rPr>
      </w:pPr>
      <w:r w:rsidRPr="005A580F">
        <w:rPr>
          <w:rFonts w:ascii="Times New Roman" w:eastAsia="Calibri" w:hAnsi="Times New Roman" w:cs="Times New Roman"/>
          <w:sz w:val="24"/>
          <w:szCs w:val="24"/>
          <w:lang w:eastAsia="ru-RU"/>
        </w:rPr>
        <w:t xml:space="preserve">4.4. При обнаружении производственных дефектов или недостатков в товаре при его приемке, осуществлении </w:t>
      </w:r>
      <w:proofErr w:type="spellStart"/>
      <w:r w:rsidRPr="005A580F">
        <w:rPr>
          <w:rFonts w:ascii="Times New Roman" w:eastAsia="Calibri" w:hAnsi="Times New Roman" w:cs="Times New Roman"/>
          <w:sz w:val="24"/>
          <w:szCs w:val="24"/>
          <w:lang w:eastAsia="ru-RU"/>
        </w:rPr>
        <w:t>внутритарной</w:t>
      </w:r>
      <w:proofErr w:type="spellEnd"/>
      <w:r w:rsidRPr="005A580F">
        <w:rPr>
          <w:rFonts w:ascii="Times New Roman" w:eastAsia="Calibri" w:hAnsi="Times New Roman" w:cs="Times New Roman"/>
          <w:sz w:val="24"/>
          <w:szCs w:val="24"/>
          <w:lang w:eastAsia="ru-RU"/>
        </w:rPr>
        <w:t xml:space="preserve"> проверки, а также при эксплуатации в период гарантийного срока товар подлежит возврату или замене не позднее 5 (пяти) рабочих дней со дня получения Поставщиком письменной претензии по количеству и качеству товара от Заказчика, и соответствующего акта.</w:t>
      </w:r>
    </w:p>
    <w:p w:rsidR="00CB39BE" w:rsidRPr="005A580F" w:rsidRDefault="00CB39BE" w:rsidP="00CB39BE">
      <w:pPr>
        <w:tabs>
          <w:tab w:val="left" w:pos="142"/>
        </w:tabs>
        <w:autoSpaceDE w:val="0"/>
        <w:autoSpaceDN w:val="0"/>
        <w:spacing w:after="0" w:line="240" w:lineRule="auto"/>
        <w:ind w:firstLine="567"/>
        <w:jc w:val="both"/>
        <w:rPr>
          <w:rFonts w:ascii="Times New Roman" w:eastAsia="Calibri" w:hAnsi="Times New Roman" w:cs="Times New Roman"/>
          <w:sz w:val="24"/>
          <w:szCs w:val="24"/>
          <w:lang w:eastAsia="ru-RU"/>
        </w:rPr>
      </w:pPr>
      <w:r w:rsidRPr="005A580F">
        <w:rPr>
          <w:rFonts w:ascii="Times New Roman" w:eastAsia="Calibri" w:hAnsi="Times New Roman" w:cs="Times New Roman"/>
          <w:sz w:val="24"/>
          <w:szCs w:val="24"/>
          <w:lang w:eastAsia="ru-RU"/>
        </w:rPr>
        <w:t>4.5. Обязанность по передаче товара считается исполненной с момента подписания документов, подтверждающих факт поставки товара Поставщиком.</w:t>
      </w:r>
    </w:p>
    <w:p w:rsidR="00CB39BE" w:rsidRPr="005A580F" w:rsidRDefault="00CB39BE" w:rsidP="00CB39BE">
      <w:pPr>
        <w:tabs>
          <w:tab w:val="left" w:pos="142"/>
        </w:tabs>
        <w:autoSpaceDE w:val="0"/>
        <w:autoSpaceDN w:val="0"/>
        <w:spacing w:after="0" w:line="240" w:lineRule="auto"/>
        <w:ind w:firstLine="567"/>
        <w:jc w:val="both"/>
        <w:rPr>
          <w:rFonts w:ascii="Times New Roman" w:eastAsia="Calibri" w:hAnsi="Times New Roman" w:cs="Times New Roman"/>
          <w:sz w:val="24"/>
          <w:szCs w:val="24"/>
          <w:lang w:eastAsia="ru-RU"/>
        </w:rPr>
      </w:pPr>
      <w:r w:rsidRPr="005A580F">
        <w:rPr>
          <w:rFonts w:ascii="Times New Roman" w:eastAsia="Calibri" w:hAnsi="Times New Roman" w:cs="Times New Roman"/>
          <w:sz w:val="24"/>
          <w:szCs w:val="24"/>
          <w:lang w:eastAsia="ru-RU"/>
        </w:rPr>
        <w:t>4.6. Товар передается по накладной, в которой указывается наименование, количество, стоимость Товара, номер и дата Контракта. Датой приемки Товара является дата подписания Заказчиком накладной.</w:t>
      </w:r>
    </w:p>
    <w:p w:rsidR="00CB39BE" w:rsidRPr="005A580F" w:rsidRDefault="00CB39BE" w:rsidP="00CB39BE">
      <w:pPr>
        <w:tabs>
          <w:tab w:val="left" w:pos="142"/>
          <w:tab w:val="left" w:pos="720"/>
          <w:tab w:val="left" w:pos="1080"/>
        </w:tabs>
        <w:autoSpaceDE w:val="0"/>
        <w:autoSpaceDN w:val="0"/>
        <w:spacing w:after="0" w:line="240" w:lineRule="auto"/>
        <w:ind w:firstLine="567"/>
        <w:jc w:val="both"/>
        <w:rPr>
          <w:rFonts w:ascii="Times New Roman" w:eastAsia="Calibri" w:hAnsi="Times New Roman" w:cs="Times New Roman"/>
          <w:sz w:val="24"/>
          <w:szCs w:val="24"/>
          <w:lang w:eastAsia="ru-RU"/>
        </w:rPr>
      </w:pPr>
      <w:r w:rsidRPr="005A580F">
        <w:rPr>
          <w:rFonts w:ascii="Times New Roman" w:eastAsia="Calibri" w:hAnsi="Times New Roman" w:cs="Times New Roman"/>
          <w:sz w:val="24"/>
          <w:szCs w:val="24"/>
          <w:lang w:eastAsia="ru-RU"/>
        </w:rPr>
        <w:t>4.7. Поставщик обязан передать Заказчику, совместно с отгруженным товаром сопроводительную документацию, гарантирующую качество и безопасность поставляемого товара.</w:t>
      </w:r>
    </w:p>
    <w:p w:rsidR="00CB39BE" w:rsidRPr="005A580F" w:rsidRDefault="00CB39BE" w:rsidP="00CB39BE">
      <w:pPr>
        <w:tabs>
          <w:tab w:val="left" w:pos="142"/>
          <w:tab w:val="left" w:pos="720"/>
          <w:tab w:val="left" w:pos="1080"/>
        </w:tabs>
        <w:autoSpaceDE w:val="0"/>
        <w:autoSpaceDN w:val="0"/>
        <w:spacing w:after="0" w:line="240" w:lineRule="auto"/>
        <w:ind w:firstLine="567"/>
        <w:jc w:val="both"/>
        <w:rPr>
          <w:rFonts w:ascii="Times New Roman" w:eastAsia="Calibri" w:hAnsi="Times New Roman" w:cs="Times New Roman"/>
          <w:sz w:val="24"/>
          <w:szCs w:val="24"/>
          <w:lang w:eastAsia="ru-RU"/>
        </w:rPr>
      </w:pPr>
      <w:r w:rsidRPr="005A580F">
        <w:rPr>
          <w:rFonts w:ascii="Times New Roman" w:eastAsia="Calibri" w:hAnsi="Times New Roman" w:cs="Times New Roman"/>
          <w:sz w:val="24"/>
          <w:szCs w:val="24"/>
          <w:lang w:eastAsia="ru-RU"/>
        </w:rPr>
        <w:t>4.8. В случае поставки Поставщиком товара за пределами периода, указанного в п.4.1. настоящего контракта, Заказчик вправе не принимать и не оплачивать данный товар.</w:t>
      </w:r>
    </w:p>
    <w:p w:rsidR="00CB39BE" w:rsidRPr="005A580F" w:rsidRDefault="00CB39BE" w:rsidP="00CB39BE">
      <w:pPr>
        <w:tabs>
          <w:tab w:val="left" w:pos="142"/>
          <w:tab w:val="left" w:pos="720"/>
          <w:tab w:val="left" w:pos="1080"/>
        </w:tabs>
        <w:autoSpaceDE w:val="0"/>
        <w:autoSpaceDN w:val="0"/>
        <w:spacing w:after="0" w:line="240" w:lineRule="auto"/>
        <w:ind w:firstLine="567"/>
        <w:jc w:val="both"/>
        <w:rPr>
          <w:rFonts w:ascii="Times New Roman" w:eastAsia="Calibri" w:hAnsi="Times New Roman" w:cs="Times New Roman"/>
          <w:sz w:val="24"/>
          <w:szCs w:val="24"/>
          <w:lang w:eastAsia="ru-RU"/>
        </w:rPr>
      </w:pPr>
    </w:p>
    <w:p w:rsidR="00CB39BE" w:rsidRPr="005A580F" w:rsidRDefault="00CB39BE" w:rsidP="00CB39BE">
      <w:pPr>
        <w:tabs>
          <w:tab w:val="left" w:pos="142"/>
          <w:tab w:val="left" w:pos="720"/>
          <w:tab w:val="left" w:pos="1080"/>
        </w:tabs>
        <w:autoSpaceDE w:val="0"/>
        <w:autoSpaceDN w:val="0"/>
        <w:spacing w:after="0" w:line="240" w:lineRule="auto"/>
        <w:ind w:firstLine="567"/>
        <w:jc w:val="both"/>
        <w:rPr>
          <w:rFonts w:ascii="Times New Roman" w:eastAsia="Calibri" w:hAnsi="Times New Roman" w:cs="Times New Roman"/>
          <w:sz w:val="24"/>
          <w:szCs w:val="24"/>
          <w:lang w:eastAsia="ru-RU"/>
        </w:rPr>
      </w:pPr>
    </w:p>
    <w:p w:rsidR="00CB39BE" w:rsidRPr="005A580F" w:rsidRDefault="00CB39BE" w:rsidP="00CB39BE">
      <w:pPr>
        <w:tabs>
          <w:tab w:val="left" w:pos="142"/>
          <w:tab w:val="left" w:pos="720"/>
          <w:tab w:val="left" w:pos="1080"/>
        </w:tabs>
        <w:autoSpaceDE w:val="0"/>
        <w:autoSpaceDN w:val="0"/>
        <w:spacing w:after="0" w:line="240" w:lineRule="auto"/>
        <w:ind w:firstLine="567"/>
        <w:jc w:val="both"/>
        <w:rPr>
          <w:rFonts w:ascii="Times New Roman" w:eastAsia="Calibri" w:hAnsi="Times New Roman" w:cs="Times New Roman"/>
          <w:sz w:val="24"/>
          <w:szCs w:val="24"/>
          <w:lang w:eastAsia="ru-RU"/>
        </w:rPr>
      </w:pPr>
    </w:p>
    <w:p w:rsidR="00CB39BE" w:rsidRPr="005A580F" w:rsidRDefault="00CB39BE" w:rsidP="00CB39BE">
      <w:pPr>
        <w:autoSpaceDE w:val="0"/>
        <w:autoSpaceDN w:val="0"/>
        <w:spacing w:after="0" w:line="240" w:lineRule="auto"/>
        <w:jc w:val="center"/>
        <w:rPr>
          <w:rFonts w:ascii="Times New Roman" w:eastAsia="Times New Roman" w:hAnsi="Times New Roman" w:cs="Times New Roman"/>
          <w:b/>
          <w:sz w:val="24"/>
          <w:szCs w:val="24"/>
          <w:lang w:eastAsia="ru-RU"/>
        </w:rPr>
      </w:pPr>
      <w:r w:rsidRPr="005A580F">
        <w:rPr>
          <w:rFonts w:ascii="Times New Roman" w:eastAsia="Times New Roman" w:hAnsi="Times New Roman" w:cs="Times New Roman"/>
          <w:b/>
          <w:sz w:val="24"/>
          <w:szCs w:val="24"/>
          <w:lang w:eastAsia="ru-RU"/>
        </w:rPr>
        <w:t>5. Тара и упаковка</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5.1. Товары поставляются в таре и упаковке, соответствующих государственным стандартам, техническим условиям, другой нормативно-технической документации, номера и индексы которых указаны в Спецификации применительно к каждому из товаров.</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 xml:space="preserve">5.2. Многооборотная тара и упаковка товара подлежат возврату не позднее 5 дней с момента получения товаров. </w:t>
      </w:r>
    </w:p>
    <w:p w:rsidR="00CB39BE" w:rsidRPr="005A580F" w:rsidRDefault="00CB39BE" w:rsidP="00CB39BE">
      <w:pPr>
        <w:tabs>
          <w:tab w:val="left" w:pos="720"/>
          <w:tab w:val="left" w:pos="1080"/>
        </w:tabs>
        <w:autoSpaceDE w:val="0"/>
        <w:autoSpaceDN w:val="0"/>
        <w:spacing w:after="0"/>
        <w:jc w:val="center"/>
        <w:rPr>
          <w:rFonts w:ascii="Times New Roman" w:eastAsia="Times New Roman" w:hAnsi="Times New Roman" w:cs="Times New Roman"/>
          <w:b/>
          <w:sz w:val="24"/>
          <w:szCs w:val="24"/>
          <w:lang w:eastAsia="ru-RU"/>
        </w:rPr>
      </w:pPr>
    </w:p>
    <w:p w:rsidR="00CB39BE" w:rsidRDefault="00CB39BE" w:rsidP="00CB39BE">
      <w:pPr>
        <w:tabs>
          <w:tab w:val="left" w:pos="720"/>
          <w:tab w:val="left" w:pos="1080"/>
        </w:tabs>
        <w:autoSpaceDE w:val="0"/>
        <w:autoSpaceDN w:val="0"/>
        <w:spacing w:after="0"/>
        <w:jc w:val="center"/>
        <w:rPr>
          <w:rFonts w:ascii="Times New Roman" w:eastAsia="Times New Roman" w:hAnsi="Times New Roman" w:cs="Times New Roman"/>
          <w:b/>
          <w:sz w:val="24"/>
          <w:szCs w:val="24"/>
          <w:lang w:eastAsia="ru-RU"/>
        </w:rPr>
      </w:pPr>
      <w:r w:rsidRPr="005A580F">
        <w:rPr>
          <w:rFonts w:ascii="Times New Roman" w:eastAsia="Times New Roman" w:hAnsi="Times New Roman" w:cs="Times New Roman"/>
          <w:b/>
          <w:sz w:val="24"/>
          <w:szCs w:val="24"/>
          <w:lang w:eastAsia="ru-RU"/>
        </w:rPr>
        <w:t>6. Ответственность сторон</w:t>
      </w:r>
    </w:p>
    <w:p w:rsidR="002A3012" w:rsidRDefault="00930218" w:rsidP="001E7B03">
      <w:pPr>
        <w:overflowPunct w:val="0"/>
        <w:spacing w:after="0" w:line="240" w:lineRule="auto"/>
        <w:contextualSpacing/>
        <w:jc w:val="both"/>
        <w:rPr>
          <w:rFonts w:ascii="Times New Roman" w:eastAsia="Times New Roman" w:hAnsi="Times New Roman" w:cs="Times New Roman"/>
          <w:bCs/>
          <w:sz w:val="24"/>
          <w:szCs w:val="24"/>
        </w:rPr>
      </w:pPr>
      <w:r w:rsidRPr="00930218">
        <w:rPr>
          <w:rFonts w:ascii="Times New Roman" w:eastAsia="Times New Roman" w:hAnsi="Times New Roman" w:cs="Times New Roman"/>
          <w:b/>
          <w:bCs/>
          <w:sz w:val="24"/>
          <w:szCs w:val="24"/>
        </w:rPr>
        <w:t xml:space="preserve">        </w:t>
      </w:r>
      <w:r w:rsidRPr="00930218">
        <w:rPr>
          <w:rFonts w:ascii="Times New Roman" w:eastAsia="Times New Roman" w:hAnsi="Times New Roman" w:cs="Times New Roman"/>
          <w:bCs/>
          <w:sz w:val="24"/>
          <w:szCs w:val="24"/>
        </w:rPr>
        <w:t xml:space="preserve">6.1. </w:t>
      </w:r>
      <w:proofErr w:type="gramStart"/>
      <w:r w:rsidRPr="00930218">
        <w:rPr>
          <w:rFonts w:ascii="Times New Roman" w:eastAsia="Times New Roman" w:hAnsi="Times New Roman" w:cs="Times New Roman"/>
          <w:bCs/>
          <w:sz w:val="24"/>
          <w:szCs w:val="24"/>
        </w:rPr>
        <w:t xml:space="preserve">За неисполнение или ненадлежащее исполнение своих обязательств по настоящему контракту стороны несут ответственность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w:t>
      </w:r>
      <w:proofErr w:type="gramEnd"/>
    </w:p>
    <w:p w:rsidR="00930218" w:rsidRPr="00930218" w:rsidRDefault="00930218" w:rsidP="001E7B03">
      <w:pPr>
        <w:overflowPunct w:val="0"/>
        <w:spacing w:after="0" w:line="240" w:lineRule="auto"/>
        <w:contextualSpacing/>
        <w:jc w:val="both"/>
        <w:rPr>
          <w:rFonts w:ascii="Times New Roman" w:eastAsia="Times New Roman" w:hAnsi="Times New Roman" w:cs="Times New Roman"/>
          <w:bCs/>
          <w:sz w:val="24"/>
          <w:szCs w:val="24"/>
        </w:rPr>
      </w:pPr>
      <w:proofErr w:type="gramStart"/>
      <w:r w:rsidRPr="00930218">
        <w:rPr>
          <w:rFonts w:ascii="Times New Roman" w:eastAsia="Times New Roman" w:hAnsi="Times New Roman" w:cs="Times New Roman"/>
          <w:bCs/>
          <w:sz w:val="24"/>
          <w:szCs w:val="24"/>
        </w:rPr>
        <w:t xml:space="preserve">(подрядчиком,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w:t>
      </w:r>
      <w:r w:rsidRPr="00930218">
        <w:rPr>
          <w:rFonts w:ascii="Times New Roman" w:eastAsia="Times New Roman" w:hAnsi="Times New Roman" w:cs="Times New Roman"/>
          <w:bCs/>
          <w:sz w:val="24"/>
          <w:szCs w:val="24"/>
        </w:rPr>
        <w:lastRenderedPageBreak/>
        <w:t>предусмотренного контрактом, утвержденными Постановлением Правительства РФ  №  1042 от 30.08.2017г. (далее Правила).</w:t>
      </w:r>
      <w:proofErr w:type="gramEnd"/>
    </w:p>
    <w:p w:rsidR="00930218" w:rsidRPr="00930218" w:rsidRDefault="00930218" w:rsidP="001E7B03">
      <w:pPr>
        <w:overflowPunct w:val="0"/>
        <w:spacing w:after="0" w:line="240" w:lineRule="auto"/>
        <w:contextualSpacing/>
        <w:jc w:val="both"/>
        <w:rPr>
          <w:rFonts w:ascii="Times New Roman" w:eastAsia="Times New Roman" w:hAnsi="Times New Roman" w:cs="Times New Roman"/>
          <w:bCs/>
          <w:sz w:val="24"/>
          <w:szCs w:val="24"/>
        </w:rPr>
      </w:pPr>
      <w:r w:rsidRPr="0093021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6</w:t>
      </w:r>
      <w:r w:rsidRPr="00930218">
        <w:rPr>
          <w:rFonts w:ascii="Times New Roman" w:eastAsia="Times New Roman" w:hAnsi="Times New Roman" w:cs="Times New Roman"/>
          <w:bCs/>
          <w:sz w:val="24"/>
          <w:szCs w:val="24"/>
        </w:rPr>
        <w:t>.2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930218" w:rsidRPr="00930218" w:rsidRDefault="00930218" w:rsidP="001E7B03">
      <w:pPr>
        <w:overflowPunct w:val="0"/>
        <w:spacing w:after="0" w:line="240" w:lineRule="auto"/>
        <w:contextualSpacing/>
        <w:jc w:val="both"/>
        <w:rPr>
          <w:rFonts w:ascii="Times New Roman" w:eastAsia="Times New Roman" w:hAnsi="Times New Roman" w:cs="Times New Roman"/>
          <w:bCs/>
          <w:sz w:val="24"/>
          <w:szCs w:val="24"/>
        </w:rPr>
      </w:pPr>
      <w:r w:rsidRPr="00930218">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6</w:t>
      </w:r>
      <w:r w:rsidRPr="00930218">
        <w:rPr>
          <w:rFonts w:ascii="Times New Roman" w:eastAsia="Times New Roman" w:hAnsi="Times New Roman" w:cs="Times New Roman"/>
          <w:bCs/>
          <w:sz w:val="24"/>
          <w:szCs w:val="24"/>
        </w:rPr>
        <w:t>.3.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w:t>
      </w:r>
    </w:p>
    <w:p w:rsidR="00930218" w:rsidRPr="00930218" w:rsidRDefault="00930218" w:rsidP="001E7B03">
      <w:pPr>
        <w:overflowPunct w:val="0"/>
        <w:spacing w:after="0" w:line="240" w:lineRule="auto"/>
        <w:contextualSpacing/>
        <w:jc w:val="both"/>
        <w:rPr>
          <w:rFonts w:ascii="Times New Roman" w:eastAsia="Times New Roman" w:hAnsi="Times New Roman" w:cs="Times New Roman"/>
          <w:bCs/>
          <w:sz w:val="24"/>
          <w:szCs w:val="24"/>
        </w:rPr>
      </w:pPr>
      <w:r w:rsidRPr="00930218">
        <w:rPr>
          <w:rFonts w:ascii="Times New Roman" w:eastAsia="Times New Roman" w:hAnsi="Times New Roman" w:cs="Times New Roman"/>
          <w:bCs/>
          <w:sz w:val="24"/>
          <w:szCs w:val="24"/>
        </w:rPr>
        <w:t xml:space="preserve">        - 10 процентов цены контракта  в случае, если цена контракта  не превышает 3 млн. рублей.</w:t>
      </w:r>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sidRPr="00930218">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6</w:t>
      </w:r>
      <w:r w:rsidRPr="00930218">
        <w:rPr>
          <w:rFonts w:ascii="Times New Roman" w:eastAsia="Times New Roman" w:hAnsi="Times New Roman" w:cs="Times New Roman"/>
          <w:bCs/>
          <w:sz w:val="24"/>
          <w:szCs w:val="24"/>
          <w:lang w:eastAsia="ru-RU"/>
        </w:rPr>
        <w:t xml:space="preserve">.4. </w:t>
      </w:r>
      <w:proofErr w:type="gramStart"/>
      <w:r w:rsidRPr="00930218">
        <w:rPr>
          <w:rFonts w:ascii="Times New Roman" w:eastAsia="Times New Roman" w:hAnsi="Times New Roman" w:cs="Times New Roman"/>
          <w:bCs/>
          <w:sz w:val="24"/>
          <w:szCs w:val="24"/>
          <w:lang w:eastAsia="ru-RU"/>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w:t>
      </w:r>
      <w:r>
        <w:rPr>
          <w:rFonts w:ascii="Times New Roman" w:eastAsia="Times New Roman" w:hAnsi="Times New Roman" w:cs="Times New Roman"/>
          <w:bCs/>
          <w:sz w:val="24"/>
          <w:szCs w:val="24"/>
          <w:lang w:eastAsia="ru-RU"/>
        </w:rPr>
        <w:t xml:space="preserve"> </w:t>
      </w:r>
      <w:r w:rsidRPr="00BD15E5">
        <w:rPr>
          <w:rFonts w:ascii="Times New Roman" w:eastAsia="Times New Roman" w:hAnsi="Times New Roman" w:cs="Times New Roman"/>
          <w:bCs/>
          <w:sz w:val="24"/>
          <w:szCs w:val="24"/>
        </w:rPr>
        <w:t>гарантийного обязательства), предусмотренных контрактом, поставщик выплачивает заказчику штраф в размере:</w:t>
      </w:r>
      <w:proofErr w:type="gramEnd"/>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sidRPr="00BD15E5">
        <w:rPr>
          <w:rFonts w:ascii="Times New Roman" w:eastAsia="Times New Roman" w:hAnsi="Times New Roman" w:cs="Times New Roman"/>
          <w:bCs/>
          <w:sz w:val="24"/>
          <w:szCs w:val="24"/>
        </w:rPr>
        <w:t>а) в случае, если цена контракта не превышает начальную (максимальную) цену контракта:</w:t>
      </w:r>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sidRPr="00BD15E5">
        <w:rPr>
          <w:rFonts w:ascii="Times New Roman" w:eastAsia="Times New Roman" w:hAnsi="Times New Roman" w:cs="Times New Roman"/>
          <w:bCs/>
          <w:sz w:val="24"/>
          <w:szCs w:val="24"/>
        </w:rPr>
        <w:t xml:space="preserve"> - 10 процентов начальной (максимальной) цены контракта, если цена контракта не превышает 3 млн. рублей;</w:t>
      </w:r>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sidRPr="00BD15E5">
        <w:rPr>
          <w:rFonts w:ascii="Times New Roman" w:eastAsia="Times New Roman" w:hAnsi="Times New Roman" w:cs="Times New Roman"/>
          <w:bCs/>
          <w:sz w:val="24"/>
          <w:szCs w:val="24"/>
        </w:rPr>
        <w:t>б) в случае, если цена контракта превышает начальную (максимальную) цену контракта:</w:t>
      </w:r>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sidRPr="00BD15E5">
        <w:rPr>
          <w:rFonts w:ascii="Times New Roman" w:eastAsia="Times New Roman" w:hAnsi="Times New Roman" w:cs="Times New Roman"/>
          <w:bCs/>
          <w:sz w:val="24"/>
          <w:szCs w:val="24"/>
        </w:rPr>
        <w:t>- 10 процентов цены контракта, если цена контракта не превышает 3 млн. рублей;</w:t>
      </w:r>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6</w:t>
      </w:r>
      <w:r w:rsidRPr="00BD15E5">
        <w:rPr>
          <w:rFonts w:ascii="Times New Roman" w:eastAsia="Times New Roman" w:hAnsi="Times New Roman" w:cs="Times New Roman"/>
          <w:bCs/>
          <w:sz w:val="24"/>
          <w:szCs w:val="24"/>
        </w:rPr>
        <w:t xml:space="preserve">.5.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sidRPr="00BD15E5">
        <w:rPr>
          <w:rFonts w:ascii="Times New Roman" w:eastAsia="Times New Roman" w:hAnsi="Times New Roman" w:cs="Times New Roman"/>
          <w:bCs/>
          <w:sz w:val="24"/>
          <w:szCs w:val="24"/>
        </w:rPr>
        <w:t>- 1000 рублей, если цена контракта не превышает 3 млн. рублей;</w:t>
      </w:r>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6</w:t>
      </w:r>
      <w:r w:rsidRPr="00BD15E5">
        <w:rPr>
          <w:rFonts w:ascii="Times New Roman" w:eastAsia="Times New Roman" w:hAnsi="Times New Roman" w:cs="Times New Roman"/>
          <w:bCs/>
          <w:sz w:val="24"/>
          <w:szCs w:val="24"/>
        </w:rPr>
        <w:t xml:space="preserve">.6. </w:t>
      </w:r>
      <w:proofErr w:type="gramStart"/>
      <w:r w:rsidRPr="00BD15E5">
        <w:rPr>
          <w:rFonts w:ascii="Times New Roman" w:eastAsia="Times New Roman" w:hAnsi="Times New Roman" w:cs="Times New Roman"/>
          <w:bCs/>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Pr="00BD15E5">
        <w:rPr>
          <w:rFonts w:ascii="Times New Roman" w:eastAsia="Times New Roman" w:hAnsi="Times New Roman" w:cs="Times New Roman"/>
          <w:bCs/>
          <w:sz w:val="24"/>
          <w:szCs w:val="24"/>
        </w:rPr>
        <w:t xml:space="preserve"> законодательством Российской Федерации установлен иной порядок начисления пени.</w:t>
      </w:r>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BD15E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6</w:t>
      </w:r>
      <w:r w:rsidRPr="00BD15E5">
        <w:rPr>
          <w:rFonts w:ascii="Times New Roman" w:eastAsia="Times New Roman" w:hAnsi="Times New Roman" w:cs="Times New Roman"/>
          <w:bCs/>
          <w:sz w:val="24"/>
          <w:szCs w:val="24"/>
        </w:rPr>
        <w:t>.7.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sidRPr="00BD15E5">
        <w:rPr>
          <w:rFonts w:ascii="Times New Roman" w:eastAsia="Times New Roman" w:hAnsi="Times New Roman" w:cs="Times New Roman"/>
          <w:bCs/>
          <w:sz w:val="24"/>
          <w:szCs w:val="24"/>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  </w:t>
      </w:r>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sidRPr="00BD15E5">
        <w:rPr>
          <w:rFonts w:ascii="Times New Roman" w:eastAsia="Times New Roman" w:hAnsi="Times New Roman" w:cs="Times New Roman"/>
          <w:bCs/>
          <w:sz w:val="24"/>
          <w:szCs w:val="24"/>
        </w:rPr>
        <w:t xml:space="preserve"> - 1000 рублей, если цена контракта не превышает 3 млн. рублей (включительно);</w:t>
      </w:r>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6</w:t>
      </w:r>
      <w:r w:rsidRPr="00BD15E5">
        <w:rPr>
          <w:rFonts w:ascii="Times New Roman" w:eastAsia="Times New Roman" w:hAnsi="Times New Roman" w:cs="Times New Roman"/>
          <w:bCs/>
          <w:sz w:val="24"/>
          <w:szCs w:val="24"/>
        </w:rPr>
        <w:t>.8.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r w:rsidRPr="00BD15E5">
        <w:rPr>
          <w:rFonts w:ascii="Times New Roman" w:eastAsia="Times New Roman" w:hAnsi="Times New Roman" w:cs="Times New Roman"/>
          <w:bCs/>
          <w:sz w:val="24"/>
          <w:szCs w:val="24"/>
        </w:rPr>
        <w:t>.9.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sidRPr="00BD15E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6</w:t>
      </w:r>
      <w:r w:rsidRPr="00BD15E5">
        <w:rPr>
          <w:rFonts w:ascii="Times New Roman" w:eastAsia="Times New Roman" w:hAnsi="Times New Roman" w:cs="Times New Roman"/>
          <w:bCs/>
          <w:sz w:val="24"/>
          <w:szCs w:val="24"/>
        </w:rPr>
        <w:t xml:space="preserve">.10.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штрафов.        </w:t>
      </w:r>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sidRPr="00BD15E5">
        <w:rPr>
          <w:rFonts w:ascii="Times New Roman" w:eastAsia="Times New Roman" w:hAnsi="Times New Roman" w:cs="Times New Roman"/>
          <w:bCs/>
          <w:sz w:val="24"/>
          <w:szCs w:val="24"/>
        </w:rPr>
        <w:lastRenderedPageBreak/>
        <w:t xml:space="preserve">         </w:t>
      </w:r>
      <w:r>
        <w:rPr>
          <w:rFonts w:ascii="Times New Roman" w:eastAsia="Times New Roman" w:hAnsi="Times New Roman" w:cs="Times New Roman"/>
          <w:bCs/>
          <w:sz w:val="24"/>
          <w:szCs w:val="24"/>
        </w:rPr>
        <w:t>6</w:t>
      </w:r>
      <w:r w:rsidRPr="00BD15E5">
        <w:rPr>
          <w:rFonts w:ascii="Times New Roman" w:eastAsia="Times New Roman" w:hAnsi="Times New Roman" w:cs="Times New Roman"/>
          <w:bCs/>
          <w:sz w:val="24"/>
          <w:szCs w:val="24"/>
        </w:rPr>
        <w:t>.11.  Неустойка (штрафы, пени)  уплачиваются Заказчиком и Поставщиком в течение 20 календарных дней с момента предъявления Сторонами письменной претензии.</w:t>
      </w:r>
    </w:p>
    <w:p w:rsidR="00930218" w:rsidRPr="00BD15E5" w:rsidRDefault="00930218" w:rsidP="001E7B03">
      <w:pPr>
        <w:pStyle w:val="a3"/>
        <w:spacing w:after="0" w:line="240" w:lineRule="auto"/>
        <w:ind w:left="0"/>
        <w:jc w:val="both"/>
        <w:rPr>
          <w:rFonts w:ascii="Times New Roman" w:eastAsia="Times New Roman" w:hAnsi="Times New Roman" w:cs="Times New Roman"/>
          <w:bCs/>
          <w:sz w:val="24"/>
          <w:szCs w:val="24"/>
        </w:rPr>
      </w:pPr>
      <w:r w:rsidRPr="00BD15E5">
        <w:rPr>
          <w:rFonts w:ascii="Times New Roman" w:eastAsia="Times New Roman" w:hAnsi="Times New Roman" w:cs="Times New Roman"/>
          <w:bCs/>
          <w:sz w:val="24"/>
          <w:szCs w:val="24"/>
        </w:rPr>
        <w:t xml:space="preserve">          7.12. Уплата неустойки не освобождает Стороны от исполнения обязательств, принятых на себя по контракту. </w:t>
      </w:r>
    </w:p>
    <w:p w:rsidR="00930218" w:rsidRDefault="00930218" w:rsidP="001E7B03">
      <w:pPr>
        <w:pStyle w:val="a3"/>
        <w:spacing w:after="0" w:line="240" w:lineRule="auto"/>
        <w:ind w:left="0"/>
        <w:jc w:val="both"/>
        <w:rPr>
          <w:rFonts w:ascii="Times New Roman" w:eastAsia="Times New Roman" w:hAnsi="Times New Roman" w:cs="Times New Roman"/>
          <w:bCs/>
          <w:sz w:val="24"/>
          <w:szCs w:val="24"/>
        </w:rPr>
      </w:pPr>
      <w:r w:rsidRPr="00BD15E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6</w:t>
      </w:r>
      <w:r w:rsidRPr="00BD15E5">
        <w:rPr>
          <w:rFonts w:ascii="Times New Roman" w:eastAsia="Times New Roman" w:hAnsi="Times New Roman" w:cs="Times New Roman"/>
          <w:bCs/>
          <w:sz w:val="24"/>
          <w:szCs w:val="24"/>
        </w:rPr>
        <w:t>.13. В случае</w:t>
      </w:r>
      <w:proofErr w:type="gramStart"/>
      <w:r w:rsidRPr="00BD15E5">
        <w:rPr>
          <w:rFonts w:ascii="Times New Roman" w:eastAsia="Times New Roman" w:hAnsi="Times New Roman" w:cs="Times New Roman"/>
          <w:bCs/>
          <w:sz w:val="24"/>
          <w:szCs w:val="24"/>
        </w:rPr>
        <w:t>,</w:t>
      </w:r>
      <w:proofErr w:type="gramEnd"/>
      <w:r w:rsidRPr="00BD15E5">
        <w:rPr>
          <w:rFonts w:ascii="Times New Roman" w:eastAsia="Times New Roman" w:hAnsi="Times New Roman" w:cs="Times New Roman"/>
          <w:bCs/>
          <w:sz w:val="24"/>
          <w:szCs w:val="24"/>
        </w:rPr>
        <w:t xml:space="preserve"> если законодательством РФ установлен иной порядок начисления штрафа, чем порядок, предусмотренный настоящими правилами, размер такового штрафа и порядок его начисления устанавливается контрактом в соответствии с законодательством РФ.</w:t>
      </w:r>
    </w:p>
    <w:p w:rsidR="00422F86" w:rsidRDefault="00422F86" w:rsidP="001E7B03">
      <w:pPr>
        <w:pStyle w:val="a3"/>
        <w:spacing w:after="0" w:line="240" w:lineRule="auto"/>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422F86">
        <w:rPr>
          <w:rFonts w:ascii="Times New Roman" w:eastAsia="Times New Roman" w:hAnsi="Times New Roman" w:cs="Times New Roman"/>
          <w:bCs/>
          <w:sz w:val="24"/>
          <w:szCs w:val="24"/>
        </w:rPr>
        <w:t xml:space="preserve">6.14 Заказчик в случаях и в порядке, которые определены постановлением Правительства </w:t>
      </w:r>
      <w:proofErr w:type="gramStart"/>
      <w:r w:rsidRPr="00422F86">
        <w:rPr>
          <w:rFonts w:ascii="Times New Roman" w:eastAsia="Times New Roman" w:hAnsi="Times New Roman" w:cs="Times New Roman"/>
          <w:bCs/>
          <w:sz w:val="24"/>
          <w:szCs w:val="24"/>
        </w:rPr>
        <w:t>РФ</w:t>
      </w:r>
      <w:proofErr w:type="gramEnd"/>
      <w:r w:rsidRPr="00422F86">
        <w:rPr>
          <w:rFonts w:ascii="Times New Roman" w:eastAsia="Times New Roman" w:hAnsi="Times New Roman" w:cs="Times New Roman"/>
          <w:bCs/>
          <w:sz w:val="24"/>
          <w:szCs w:val="24"/>
        </w:rPr>
        <w:t xml:space="preserve"> предоставляет отсрочку уплаты неустоек (штрафов, пеней) и (или) осуществляет списание начисленных сумм неустоек (штрафов, пеней).</w:t>
      </w:r>
    </w:p>
    <w:p w:rsidR="007057B1" w:rsidRPr="00BD15E5" w:rsidRDefault="007057B1" w:rsidP="001E7B03">
      <w:pPr>
        <w:pStyle w:val="a3"/>
        <w:spacing w:after="0" w:line="240" w:lineRule="auto"/>
        <w:ind w:left="0"/>
        <w:jc w:val="both"/>
        <w:rPr>
          <w:rFonts w:ascii="Times New Roman" w:eastAsia="Times New Roman" w:hAnsi="Times New Roman" w:cs="Times New Roman"/>
          <w:bCs/>
          <w:sz w:val="24"/>
          <w:szCs w:val="24"/>
        </w:rPr>
      </w:pPr>
    </w:p>
    <w:p w:rsidR="00CB39BE" w:rsidRDefault="00CB39BE" w:rsidP="00CB39BE">
      <w:pPr>
        <w:keepNext/>
        <w:autoSpaceDE w:val="0"/>
        <w:autoSpaceDN w:val="0"/>
        <w:spacing w:after="0" w:line="240" w:lineRule="auto"/>
        <w:jc w:val="center"/>
        <w:outlineLvl w:val="0"/>
        <w:rPr>
          <w:rFonts w:ascii="Times New Roman" w:eastAsia="Times New Roman" w:hAnsi="Times New Roman" w:cs="Times New Roman"/>
          <w:b/>
          <w:bCs/>
          <w:kern w:val="32"/>
          <w:sz w:val="24"/>
          <w:szCs w:val="24"/>
          <w:lang w:eastAsia="ru-RU"/>
        </w:rPr>
      </w:pPr>
      <w:r w:rsidRPr="005A580F">
        <w:rPr>
          <w:rFonts w:ascii="Times New Roman" w:eastAsia="Times New Roman" w:hAnsi="Times New Roman" w:cs="Times New Roman"/>
          <w:b/>
          <w:bCs/>
          <w:kern w:val="32"/>
          <w:sz w:val="24"/>
          <w:szCs w:val="24"/>
          <w:lang w:eastAsia="ru-RU"/>
        </w:rPr>
        <w:t>7. Действие обстоятельств непреодолимой силы</w:t>
      </w:r>
    </w:p>
    <w:p w:rsidR="00676570" w:rsidRPr="007057B1" w:rsidRDefault="007057B1" w:rsidP="007057B1">
      <w:pPr>
        <w:spacing w:after="0" w:line="240" w:lineRule="auto"/>
        <w:contextualSpacing/>
        <w:jc w:val="both"/>
        <w:rPr>
          <w:rFonts w:ascii="Times New Roman" w:hAnsi="Times New Roman" w:cs="Times New Roman"/>
          <w:sz w:val="24"/>
          <w:szCs w:val="24"/>
        </w:rPr>
      </w:pPr>
      <w:r>
        <w:rPr>
          <w:rFonts w:ascii="Times New Roman" w:hAnsi="Times New Roman" w:cs="Times New Roman"/>
          <w:color w:val="000000"/>
        </w:rPr>
        <w:t xml:space="preserve">          </w:t>
      </w:r>
      <w:r w:rsidRPr="007057B1">
        <w:rPr>
          <w:rFonts w:ascii="Times New Roman" w:hAnsi="Times New Roman" w:cs="Times New Roman"/>
          <w:color w:val="000000"/>
          <w:sz w:val="24"/>
          <w:szCs w:val="24"/>
        </w:rPr>
        <w:t>7</w:t>
      </w:r>
      <w:r w:rsidR="00676570" w:rsidRPr="007057B1">
        <w:rPr>
          <w:rFonts w:ascii="Times New Roman" w:hAnsi="Times New Roman" w:cs="Times New Roman"/>
          <w:color w:val="000000"/>
          <w:sz w:val="24"/>
          <w:szCs w:val="24"/>
        </w:rPr>
        <w:t>.1.Сторона, для которой наступили обстоятельства непреодолимой силы, обязана в течение одного дня с момента их наступления поставить об этом в известность другую сторону путем направления письменного уведомления, заверенного компетентными органами. Отсутствие такого уведомления лишает сторону права ссылаться на обстоятельства непреодолимой силы.</w:t>
      </w:r>
    </w:p>
    <w:p w:rsidR="00676570" w:rsidRPr="007057B1" w:rsidRDefault="007057B1" w:rsidP="007057B1">
      <w:pPr>
        <w:spacing w:after="0" w:line="240" w:lineRule="auto"/>
        <w:contextualSpacing/>
        <w:jc w:val="both"/>
        <w:rPr>
          <w:rFonts w:ascii="Times New Roman" w:hAnsi="Times New Roman" w:cs="Times New Roman"/>
          <w:sz w:val="24"/>
          <w:szCs w:val="24"/>
        </w:rPr>
      </w:pPr>
      <w:r w:rsidRPr="007057B1">
        <w:rPr>
          <w:rFonts w:ascii="Times New Roman" w:hAnsi="Times New Roman" w:cs="Times New Roman"/>
          <w:color w:val="000000"/>
          <w:sz w:val="24"/>
          <w:szCs w:val="24"/>
        </w:rPr>
        <w:t xml:space="preserve">          7</w:t>
      </w:r>
      <w:r w:rsidR="00676570" w:rsidRPr="007057B1">
        <w:rPr>
          <w:rFonts w:ascii="Times New Roman" w:hAnsi="Times New Roman" w:cs="Times New Roman"/>
          <w:color w:val="000000"/>
          <w:sz w:val="24"/>
          <w:szCs w:val="24"/>
        </w:rPr>
        <w:t>.2.При наступлении обстоятельств непреодолимой силы исполнение обязательств откладывается до их прекращения. В том случае, если обстоятельства непреодолимой силы продолжаются более 2 (двух) месяцев стороны имеют право досрочного расторжения контракта.</w:t>
      </w:r>
    </w:p>
    <w:p w:rsidR="00676570" w:rsidRPr="005A580F" w:rsidRDefault="00676570" w:rsidP="00CB39BE">
      <w:pPr>
        <w:keepNext/>
        <w:autoSpaceDE w:val="0"/>
        <w:autoSpaceDN w:val="0"/>
        <w:spacing w:after="0" w:line="240" w:lineRule="auto"/>
        <w:jc w:val="center"/>
        <w:outlineLvl w:val="0"/>
        <w:rPr>
          <w:rFonts w:ascii="Times New Roman" w:eastAsia="Times New Roman" w:hAnsi="Times New Roman" w:cs="Times New Roman"/>
          <w:b/>
          <w:bCs/>
          <w:kern w:val="32"/>
          <w:sz w:val="24"/>
          <w:szCs w:val="24"/>
          <w:lang w:eastAsia="ru-RU"/>
        </w:rPr>
      </w:pPr>
    </w:p>
    <w:p w:rsidR="00CB39BE" w:rsidRDefault="00CB39BE" w:rsidP="00CB39BE">
      <w:pPr>
        <w:autoSpaceDE w:val="0"/>
        <w:autoSpaceDN w:val="0"/>
        <w:spacing w:after="0" w:line="240" w:lineRule="auto"/>
        <w:ind w:firstLine="567"/>
        <w:jc w:val="center"/>
        <w:rPr>
          <w:rFonts w:ascii="Times New Roman" w:eastAsia="Times New Roman" w:hAnsi="Times New Roman" w:cs="Times New Roman"/>
          <w:b/>
          <w:noProof/>
          <w:sz w:val="24"/>
          <w:szCs w:val="24"/>
          <w:lang w:eastAsia="ru-RU"/>
        </w:rPr>
      </w:pPr>
      <w:r w:rsidRPr="005A580F">
        <w:rPr>
          <w:rFonts w:ascii="Times New Roman" w:eastAsia="Times New Roman" w:hAnsi="Times New Roman" w:cs="Times New Roman"/>
          <w:b/>
          <w:noProof/>
          <w:sz w:val="24"/>
          <w:szCs w:val="24"/>
          <w:lang w:eastAsia="ru-RU"/>
        </w:rPr>
        <w:t>8. Дополнительные условия</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sz w:val="24"/>
          <w:szCs w:val="24"/>
          <w:u w:val="single"/>
          <w:lang w:eastAsia="ru-RU"/>
        </w:rPr>
      </w:pPr>
      <w:r w:rsidRPr="005A580F">
        <w:rPr>
          <w:rFonts w:ascii="Times New Roman" w:eastAsia="Times New Roman" w:hAnsi="Times New Roman" w:cs="Times New Roman"/>
          <w:sz w:val="24"/>
          <w:szCs w:val="24"/>
          <w:lang w:eastAsia="ru-RU"/>
        </w:rPr>
        <w:t>8.1. Настоящий контра</w:t>
      </w:r>
      <w:proofErr w:type="gramStart"/>
      <w:r w:rsidRPr="005A580F">
        <w:rPr>
          <w:rFonts w:ascii="Times New Roman" w:eastAsia="Times New Roman" w:hAnsi="Times New Roman" w:cs="Times New Roman"/>
          <w:sz w:val="24"/>
          <w:szCs w:val="24"/>
          <w:lang w:eastAsia="ru-RU"/>
        </w:rPr>
        <w:t>кт вст</w:t>
      </w:r>
      <w:proofErr w:type="gramEnd"/>
      <w:r w:rsidRPr="005A580F">
        <w:rPr>
          <w:rFonts w:ascii="Times New Roman" w:eastAsia="Times New Roman" w:hAnsi="Times New Roman" w:cs="Times New Roman"/>
          <w:sz w:val="24"/>
          <w:szCs w:val="24"/>
          <w:lang w:eastAsia="ru-RU"/>
        </w:rPr>
        <w:t>упает в силу с момента подписания его сторонами и действует по «31» декабря 202</w:t>
      </w:r>
      <w:r w:rsidR="00F12DE4">
        <w:rPr>
          <w:rFonts w:ascii="Times New Roman" w:eastAsia="Times New Roman" w:hAnsi="Times New Roman" w:cs="Times New Roman"/>
          <w:sz w:val="24"/>
          <w:szCs w:val="24"/>
          <w:lang w:eastAsia="ru-RU"/>
        </w:rPr>
        <w:t>1</w:t>
      </w:r>
      <w:r w:rsidRPr="005A580F">
        <w:rPr>
          <w:rFonts w:ascii="Times New Roman" w:eastAsia="Times New Roman" w:hAnsi="Times New Roman" w:cs="Times New Roman"/>
          <w:sz w:val="24"/>
          <w:szCs w:val="24"/>
          <w:lang w:eastAsia="ru-RU"/>
        </w:rPr>
        <w:t xml:space="preserve"> г. </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8.2. Разногласия, возникающие между Заказчиком и Поставщиком при заключении, изменении и расторжении настоящего контракта рассматриваются путем переговоров.</w:t>
      </w:r>
    </w:p>
    <w:p w:rsidR="00CB39BE" w:rsidRPr="005A580F" w:rsidRDefault="00CB39BE" w:rsidP="00CB39BE">
      <w:pPr>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8.3. Все споры между сторонами, по которым не было достигнуто соглашение, разрешаются Арбитражным судом Челябинской области.</w:t>
      </w:r>
    </w:p>
    <w:p w:rsidR="00CB39BE" w:rsidRPr="005A580F" w:rsidRDefault="00CB39BE" w:rsidP="00CB39BE">
      <w:pPr>
        <w:tabs>
          <w:tab w:val="left" w:pos="142"/>
          <w:tab w:val="left" w:pos="540"/>
          <w:tab w:val="left" w:pos="108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8.4. При неисполнении или ненадлежащем исполнении Поставщиком своих обязательств по Контракту Заказчик вправе принять решение об одностороннем отказе от исполнения Контракта в соответствии с гражданским законодательством.</w:t>
      </w:r>
    </w:p>
    <w:p w:rsidR="00CB39BE" w:rsidRPr="005A580F" w:rsidRDefault="00CB39BE" w:rsidP="00CB39BE">
      <w:pPr>
        <w:tabs>
          <w:tab w:val="left" w:pos="142"/>
          <w:tab w:val="left" w:pos="540"/>
          <w:tab w:val="left" w:pos="1080"/>
        </w:tabs>
        <w:autoSpaceDE w:val="0"/>
        <w:autoSpaceDN w:val="0"/>
        <w:spacing w:after="0" w:line="240" w:lineRule="auto"/>
        <w:ind w:firstLine="567"/>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 xml:space="preserve">8.5. Настоящий </w:t>
      </w:r>
      <w:r w:rsidR="007057B1" w:rsidRPr="005A580F">
        <w:rPr>
          <w:rFonts w:ascii="Times New Roman" w:eastAsia="Times New Roman" w:hAnsi="Times New Roman" w:cs="Times New Roman"/>
          <w:sz w:val="24"/>
          <w:szCs w:val="24"/>
          <w:lang w:eastAsia="ru-RU"/>
        </w:rPr>
        <w:t>Контракт,</w:t>
      </w:r>
      <w:r w:rsidRPr="005A580F">
        <w:rPr>
          <w:rFonts w:ascii="Times New Roman" w:eastAsia="Times New Roman" w:hAnsi="Times New Roman" w:cs="Times New Roman"/>
          <w:sz w:val="24"/>
          <w:szCs w:val="24"/>
          <w:lang w:eastAsia="ru-RU"/>
        </w:rPr>
        <w:t xml:space="preserve"> может </w:t>
      </w:r>
      <w:proofErr w:type="gramStart"/>
      <w:r w:rsidRPr="005A580F">
        <w:rPr>
          <w:rFonts w:ascii="Times New Roman" w:eastAsia="Times New Roman" w:hAnsi="Times New Roman" w:cs="Times New Roman"/>
          <w:sz w:val="24"/>
          <w:szCs w:val="24"/>
          <w:lang w:eastAsia="ru-RU"/>
        </w:rPr>
        <w:t>быть</w:t>
      </w:r>
      <w:proofErr w:type="gramEnd"/>
      <w:r w:rsidRPr="005A580F">
        <w:rPr>
          <w:rFonts w:ascii="Times New Roman" w:eastAsia="Times New Roman" w:hAnsi="Times New Roman" w:cs="Times New Roman"/>
          <w:sz w:val="24"/>
          <w:szCs w:val="24"/>
          <w:lang w:eastAsia="ru-RU"/>
        </w:rPr>
        <w:t xml:space="preserve"> расторгнут по соглашению Сторон, по решению суда, в случае одностороннего отказа из Сторон от исполнения Контракта, в соответствии с гражданским законодательством.</w:t>
      </w:r>
    </w:p>
    <w:p w:rsidR="00CB39BE" w:rsidRPr="005A580F" w:rsidRDefault="00CB39BE" w:rsidP="00CB39BE">
      <w:pPr>
        <w:autoSpaceDE w:val="0"/>
        <w:autoSpaceDN w:val="0"/>
        <w:spacing w:after="0" w:line="240" w:lineRule="auto"/>
        <w:ind w:firstLine="567"/>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8.6. Настоящий контракт составлен в двух экземплярах, имеющих одинаковую юридическую силу, по одному для каждой из Сторон.</w:t>
      </w:r>
    </w:p>
    <w:p w:rsidR="00CB39BE" w:rsidRPr="005A580F" w:rsidRDefault="00CB39BE" w:rsidP="00CB39BE">
      <w:pPr>
        <w:autoSpaceDE w:val="0"/>
        <w:autoSpaceDN w:val="0"/>
        <w:spacing w:after="0" w:line="240" w:lineRule="auto"/>
        <w:ind w:firstLine="567"/>
        <w:rPr>
          <w:rFonts w:ascii="Times New Roman" w:eastAsia="Times New Roman" w:hAnsi="Times New Roman" w:cs="Times New Roman"/>
          <w:sz w:val="24"/>
          <w:szCs w:val="24"/>
          <w:lang w:eastAsia="ru-RU"/>
        </w:rPr>
      </w:pPr>
    </w:p>
    <w:p w:rsidR="00CB39BE" w:rsidRDefault="00CB39BE" w:rsidP="007057B1">
      <w:pPr>
        <w:autoSpaceDE w:val="0"/>
        <w:autoSpaceDN w:val="0"/>
        <w:spacing w:after="0" w:line="240" w:lineRule="auto"/>
        <w:ind w:firstLine="567"/>
        <w:rPr>
          <w:rFonts w:ascii="Times New Roman" w:eastAsia="Times New Roman" w:hAnsi="Times New Roman" w:cs="Times New Roman"/>
          <w:b/>
          <w:sz w:val="24"/>
          <w:szCs w:val="24"/>
          <w:lang w:eastAsia="ru-RU"/>
        </w:rPr>
      </w:pPr>
      <w:r w:rsidRPr="005A580F">
        <w:rPr>
          <w:rFonts w:ascii="Times New Roman" w:eastAsia="Times New Roman" w:hAnsi="Times New Roman" w:cs="Times New Roman"/>
          <w:b/>
          <w:sz w:val="24"/>
          <w:szCs w:val="24"/>
          <w:shd w:val="clear" w:color="auto" w:fill="FFFFFF"/>
          <w:lang w:eastAsia="ru-RU"/>
        </w:rPr>
        <w:t xml:space="preserve">                                                      </w:t>
      </w:r>
      <w:r w:rsidR="00676570">
        <w:rPr>
          <w:rFonts w:ascii="Times New Roman" w:eastAsia="Times New Roman" w:hAnsi="Times New Roman" w:cs="Times New Roman"/>
          <w:b/>
          <w:sz w:val="24"/>
          <w:szCs w:val="24"/>
          <w:lang w:eastAsia="ru-RU"/>
        </w:rPr>
        <w:t>9</w:t>
      </w:r>
      <w:r w:rsidRPr="005A580F">
        <w:rPr>
          <w:rFonts w:ascii="Times New Roman" w:eastAsia="Times New Roman" w:hAnsi="Times New Roman" w:cs="Times New Roman"/>
          <w:b/>
          <w:sz w:val="24"/>
          <w:szCs w:val="24"/>
          <w:lang w:eastAsia="ru-RU"/>
        </w:rPr>
        <w:t>. Реквизиты сторон</w:t>
      </w:r>
    </w:p>
    <w:tbl>
      <w:tblPr>
        <w:tblW w:w="0" w:type="auto"/>
        <w:tblInd w:w="70" w:type="dxa"/>
        <w:tblLayout w:type="fixed"/>
        <w:tblCellMar>
          <w:left w:w="70" w:type="dxa"/>
          <w:right w:w="70" w:type="dxa"/>
        </w:tblCellMar>
        <w:tblLook w:val="0000" w:firstRow="0" w:lastRow="0" w:firstColumn="0" w:lastColumn="0" w:noHBand="0" w:noVBand="0"/>
      </w:tblPr>
      <w:tblGrid>
        <w:gridCol w:w="5295"/>
        <w:gridCol w:w="5152"/>
      </w:tblGrid>
      <w:tr w:rsidR="00CB39BE" w:rsidRPr="005A580F" w:rsidTr="004A24B9">
        <w:trPr>
          <w:cantSplit/>
          <w:trHeight w:val="2611"/>
        </w:trPr>
        <w:tc>
          <w:tcPr>
            <w:tcW w:w="5295" w:type="dxa"/>
          </w:tcPr>
          <w:p w:rsidR="00CB39BE" w:rsidRPr="005A580F" w:rsidRDefault="00CB39BE" w:rsidP="00CB39BE">
            <w:pPr>
              <w:autoSpaceDE w:val="0"/>
              <w:autoSpaceDN w:val="0"/>
              <w:spacing w:after="0" w:line="240" w:lineRule="auto"/>
              <w:ind w:right="-1"/>
              <w:jc w:val="both"/>
              <w:rPr>
                <w:rFonts w:ascii="Times New Roman" w:eastAsia="Times New Roman" w:hAnsi="Times New Roman" w:cs="Times New Roman"/>
                <w:b/>
                <w:sz w:val="24"/>
                <w:szCs w:val="24"/>
                <w:lang w:eastAsia="ru-RU"/>
              </w:rPr>
            </w:pPr>
            <w:r w:rsidRPr="005A580F">
              <w:rPr>
                <w:rFonts w:ascii="Times New Roman" w:eastAsia="Times New Roman" w:hAnsi="Times New Roman" w:cs="Times New Roman"/>
                <w:b/>
                <w:sz w:val="24"/>
                <w:szCs w:val="24"/>
                <w:lang w:eastAsia="ru-RU"/>
              </w:rPr>
              <w:t>Заказчик</w:t>
            </w:r>
          </w:p>
          <w:p w:rsidR="004A649B" w:rsidRPr="004A649B" w:rsidRDefault="004A649B" w:rsidP="004A649B">
            <w:pPr>
              <w:pStyle w:val="a8"/>
              <w:rPr>
                <w:rFonts w:ascii="Times New Roman" w:eastAsia="Times New Roman" w:hAnsi="Times New Roman" w:cs="Times New Roman"/>
                <w:sz w:val="24"/>
                <w:szCs w:val="24"/>
                <w:lang w:eastAsia="ru-RU"/>
              </w:rPr>
            </w:pPr>
            <w:bookmarkStart w:id="0" w:name="_GoBack"/>
            <w:r w:rsidRPr="004A649B">
              <w:rPr>
                <w:rFonts w:ascii="Times New Roman" w:eastAsia="Times New Roman" w:hAnsi="Times New Roman" w:cs="Times New Roman"/>
                <w:sz w:val="24"/>
                <w:szCs w:val="24"/>
                <w:lang w:eastAsia="ru-RU"/>
              </w:rPr>
              <w:t>ГБУЗ «Челябинская областная детская туберкулезная больница»</w:t>
            </w:r>
          </w:p>
          <w:p w:rsidR="004A649B" w:rsidRPr="004A649B" w:rsidRDefault="004A649B" w:rsidP="004A649B">
            <w:pPr>
              <w:pStyle w:val="a8"/>
              <w:rPr>
                <w:rFonts w:ascii="Times New Roman" w:eastAsia="Times New Roman" w:hAnsi="Times New Roman" w:cs="Times New Roman"/>
                <w:sz w:val="24"/>
                <w:szCs w:val="24"/>
                <w:lang w:eastAsia="ru-RU"/>
              </w:rPr>
            </w:pPr>
            <w:r w:rsidRPr="004A649B">
              <w:rPr>
                <w:rFonts w:ascii="Times New Roman" w:eastAsia="Times New Roman" w:hAnsi="Times New Roman" w:cs="Times New Roman"/>
                <w:sz w:val="24"/>
                <w:szCs w:val="24"/>
                <w:lang w:eastAsia="ru-RU"/>
              </w:rPr>
              <w:t>454087 г. Челябинск ул. Блюхера, 44</w:t>
            </w:r>
          </w:p>
          <w:bookmarkEnd w:id="0"/>
          <w:p w:rsidR="004A649B" w:rsidRPr="004A649B" w:rsidRDefault="004A649B" w:rsidP="004A649B">
            <w:pPr>
              <w:pStyle w:val="a8"/>
              <w:rPr>
                <w:rFonts w:ascii="Times New Roman" w:eastAsia="Times New Roman" w:hAnsi="Times New Roman" w:cs="Times New Roman"/>
                <w:sz w:val="24"/>
                <w:szCs w:val="24"/>
                <w:lang w:eastAsia="ru-RU"/>
              </w:rPr>
            </w:pPr>
            <w:r w:rsidRPr="004A649B">
              <w:rPr>
                <w:rFonts w:ascii="Times New Roman" w:eastAsia="Times New Roman" w:hAnsi="Times New Roman" w:cs="Times New Roman"/>
                <w:sz w:val="24"/>
                <w:szCs w:val="24"/>
                <w:lang w:eastAsia="ru-RU"/>
              </w:rPr>
              <w:t>ИНН 7451219768 КПП 745301001</w:t>
            </w:r>
          </w:p>
          <w:p w:rsidR="004A649B" w:rsidRPr="004A649B" w:rsidRDefault="004A649B" w:rsidP="004A649B">
            <w:pPr>
              <w:pStyle w:val="a8"/>
              <w:rPr>
                <w:rFonts w:ascii="Times New Roman" w:eastAsia="Times New Roman" w:hAnsi="Times New Roman" w:cs="Times New Roman"/>
                <w:sz w:val="24"/>
                <w:szCs w:val="24"/>
                <w:lang w:eastAsia="ru-RU"/>
              </w:rPr>
            </w:pPr>
            <w:r w:rsidRPr="004A649B">
              <w:rPr>
                <w:rFonts w:ascii="Times New Roman" w:eastAsia="Times New Roman" w:hAnsi="Times New Roman" w:cs="Times New Roman"/>
                <w:sz w:val="24"/>
                <w:szCs w:val="24"/>
                <w:lang w:eastAsia="ru-RU"/>
              </w:rPr>
              <w:t xml:space="preserve">Министерство финансов Челябинской области (ГБУЗ «ЧОДТБ» л/с 20401602207ГС)                    р/с 03224643750000006900                                                                                                                  </w:t>
            </w:r>
            <w:proofErr w:type="spellStart"/>
            <w:r w:rsidRPr="004A649B">
              <w:rPr>
                <w:rFonts w:ascii="Times New Roman" w:eastAsia="Times New Roman" w:hAnsi="Times New Roman" w:cs="Times New Roman"/>
                <w:sz w:val="24"/>
                <w:szCs w:val="24"/>
                <w:lang w:eastAsia="ru-RU"/>
              </w:rPr>
              <w:t>кор</w:t>
            </w:r>
            <w:proofErr w:type="spellEnd"/>
            <w:r w:rsidRPr="004A649B">
              <w:rPr>
                <w:rFonts w:ascii="Times New Roman" w:eastAsia="Times New Roman" w:hAnsi="Times New Roman" w:cs="Times New Roman"/>
                <w:sz w:val="24"/>
                <w:szCs w:val="24"/>
                <w:lang w:eastAsia="ru-RU"/>
              </w:rPr>
              <w:t>/</w:t>
            </w:r>
            <w:proofErr w:type="spellStart"/>
            <w:r w:rsidRPr="004A649B">
              <w:rPr>
                <w:rFonts w:ascii="Times New Roman" w:eastAsia="Times New Roman" w:hAnsi="Times New Roman" w:cs="Times New Roman"/>
                <w:sz w:val="24"/>
                <w:szCs w:val="24"/>
                <w:lang w:eastAsia="ru-RU"/>
              </w:rPr>
              <w:t>сч</w:t>
            </w:r>
            <w:proofErr w:type="spellEnd"/>
            <w:r w:rsidRPr="004A649B">
              <w:rPr>
                <w:rFonts w:ascii="Times New Roman" w:eastAsia="Times New Roman" w:hAnsi="Times New Roman" w:cs="Times New Roman"/>
                <w:sz w:val="24"/>
                <w:szCs w:val="24"/>
                <w:lang w:eastAsia="ru-RU"/>
              </w:rPr>
              <w:t xml:space="preserve"> 40102810645370000062 в Отделение Челябинск  Банка России /УФК по Челябинской области   </w:t>
            </w:r>
            <w:proofErr w:type="spellStart"/>
            <w:r w:rsidRPr="004A649B">
              <w:rPr>
                <w:rFonts w:ascii="Times New Roman" w:eastAsia="Times New Roman" w:hAnsi="Times New Roman" w:cs="Times New Roman"/>
                <w:sz w:val="24"/>
                <w:szCs w:val="24"/>
                <w:lang w:eastAsia="ru-RU"/>
              </w:rPr>
              <w:t>г</w:t>
            </w:r>
            <w:proofErr w:type="gramStart"/>
            <w:r w:rsidRPr="004A649B">
              <w:rPr>
                <w:rFonts w:ascii="Times New Roman" w:eastAsia="Times New Roman" w:hAnsi="Times New Roman" w:cs="Times New Roman"/>
                <w:sz w:val="24"/>
                <w:szCs w:val="24"/>
                <w:lang w:eastAsia="ru-RU"/>
              </w:rPr>
              <w:t>.Ч</w:t>
            </w:r>
            <w:proofErr w:type="gramEnd"/>
            <w:r w:rsidRPr="004A649B">
              <w:rPr>
                <w:rFonts w:ascii="Times New Roman" w:eastAsia="Times New Roman" w:hAnsi="Times New Roman" w:cs="Times New Roman"/>
                <w:sz w:val="24"/>
                <w:szCs w:val="24"/>
                <w:lang w:eastAsia="ru-RU"/>
              </w:rPr>
              <w:t>елябинск</w:t>
            </w:r>
            <w:proofErr w:type="spellEnd"/>
          </w:p>
          <w:p w:rsidR="004A649B" w:rsidRPr="004A649B" w:rsidRDefault="004A649B" w:rsidP="004A649B">
            <w:pPr>
              <w:pStyle w:val="a8"/>
              <w:rPr>
                <w:rFonts w:ascii="Times New Roman" w:eastAsia="Times New Roman" w:hAnsi="Times New Roman" w:cs="Times New Roman"/>
                <w:sz w:val="24"/>
                <w:szCs w:val="24"/>
                <w:lang w:eastAsia="ru-RU"/>
              </w:rPr>
            </w:pPr>
            <w:r w:rsidRPr="004A649B">
              <w:rPr>
                <w:rFonts w:ascii="Times New Roman" w:eastAsia="Times New Roman" w:hAnsi="Times New Roman" w:cs="Times New Roman"/>
                <w:sz w:val="24"/>
                <w:szCs w:val="24"/>
                <w:lang w:eastAsia="ru-RU"/>
              </w:rPr>
              <w:t>БИК 017501500</w:t>
            </w:r>
          </w:p>
          <w:p w:rsidR="00CB39BE" w:rsidRDefault="004A649B" w:rsidP="004A649B">
            <w:pPr>
              <w:pStyle w:val="a8"/>
              <w:rPr>
                <w:rFonts w:ascii="Times New Roman" w:eastAsia="Times New Roman" w:hAnsi="Times New Roman" w:cs="Times New Roman"/>
                <w:sz w:val="24"/>
                <w:szCs w:val="24"/>
                <w:lang w:eastAsia="ru-RU"/>
              </w:rPr>
            </w:pPr>
            <w:r w:rsidRPr="004A649B">
              <w:rPr>
                <w:rFonts w:ascii="Times New Roman" w:eastAsia="Times New Roman" w:hAnsi="Times New Roman" w:cs="Times New Roman"/>
                <w:sz w:val="24"/>
                <w:szCs w:val="24"/>
                <w:lang w:eastAsia="ru-RU"/>
              </w:rPr>
              <w:t>Тел.: (351) 225-39-73</w:t>
            </w:r>
          </w:p>
          <w:p w:rsidR="004A649B" w:rsidRPr="004A649B" w:rsidRDefault="004A649B" w:rsidP="004A649B">
            <w:pPr>
              <w:pStyle w:val="a8"/>
              <w:rPr>
                <w:rFonts w:ascii="Times New Roman" w:eastAsia="Times New Roman" w:hAnsi="Times New Roman" w:cs="Times New Roman"/>
                <w:sz w:val="24"/>
                <w:szCs w:val="24"/>
                <w:lang w:eastAsia="ru-RU"/>
              </w:rPr>
            </w:pPr>
            <w:r w:rsidRPr="004A649B">
              <w:rPr>
                <w:rFonts w:ascii="Times New Roman" w:eastAsia="Times New Roman" w:hAnsi="Times New Roman" w:cs="Times New Roman"/>
                <w:sz w:val="24"/>
                <w:szCs w:val="24"/>
                <w:lang w:eastAsia="ru-RU"/>
              </w:rPr>
              <w:t>Электронный адрес: chodtb@mail.ru</w:t>
            </w:r>
          </w:p>
          <w:p w:rsidR="004A649B" w:rsidRDefault="004A649B" w:rsidP="004A649B">
            <w:pPr>
              <w:pStyle w:val="a8"/>
              <w:rPr>
                <w:rFonts w:ascii="Times New Roman" w:eastAsia="Times New Roman" w:hAnsi="Times New Roman" w:cs="Times New Roman"/>
                <w:sz w:val="24"/>
                <w:szCs w:val="24"/>
                <w:lang w:eastAsia="ru-RU"/>
              </w:rPr>
            </w:pPr>
            <w:r w:rsidRPr="004A649B">
              <w:rPr>
                <w:rFonts w:ascii="Times New Roman" w:eastAsia="Times New Roman" w:hAnsi="Times New Roman" w:cs="Times New Roman"/>
                <w:sz w:val="24"/>
                <w:szCs w:val="24"/>
                <w:lang w:eastAsia="ru-RU"/>
              </w:rPr>
              <w:t xml:space="preserve">Телефон: (351)225-39-73, факс 225-39-73, </w:t>
            </w:r>
            <w:proofErr w:type="gramStart"/>
            <w:r w:rsidRPr="004A649B">
              <w:rPr>
                <w:rFonts w:ascii="Times New Roman" w:eastAsia="Times New Roman" w:hAnsi="Times New Roman" w:cs="Times New Roman"/>
                <w:sz w:val="24"/>
                <w:szCs w:val="24"/>
                <w:lang w:eastAsia="ru-RU"/>
              </w:rPr>
              <w:t>бух</w:t>
            </w:r>
            <w:proofErr w:type="gramEnd"/>
            <w:r w:rsidRPr="004A649B">
              <w:rPr>
                <w:rFonts w:ascii="Times New Roman" w:eastAsia="Times New Roman" w:hAnsi="Times New Roman" w:cs="Times New Roman"/>
                <w:sz w:val="24"/>
                <w:szCs w:val="24"/>
                <w:lang w:eastAsia="ru-RU"/>
              </w:rPr>
              <w:t>. 225-39-70</w:t>
            </w:r>
          </w:p>
          <w:p w:rsidR="004A649B" w:rsidRPr="005A580F" w:rsidRDefault="004A649B" w:rsidP="004A649B">
            <w:pPr>
              <w:pStyle w:val="a8"/>
              <w:rPr>
                <w:rFonts w:ascii="Times New Roman" w:eastAsia="Times New Roman" w:hAnsi="Times New Roman" w:cs="Times New Roman"/>
                <w:sz w:val="24"/>
                <w:szCs w:val="24"/>
                <w:lang w:eastAsia="ru-RU"/>
              </w:rPr>
            </w:pPr>
          </w:p>
        </w:tc>
        <w:tc>
          <w:tcPr>
            <w:tcW w:w="5152" w:type="dxa"/>
          </w:tcPr>
          <w:p w:rsidR="00CB39BE" w:rsidRPr="005A580F" w:rsidRDefault="00CB39BE" w:rsidP="00CB39BE">
            <w:pPr>
              <w:autoSpaceDE w:val="0"/>
              <w:autoSpaceDN w:val="0"/>
              <w:spacing w:after="0" w:line="240" w:lineRule="auto"/>
              <w:ind w:right="-1"/>
              <w:jc w:val="both"/>
              <w:rPr>
                <w:rFonts w:ascii="Times New Roman" w:eastAsia="Times New Roman" w:hAnsi="Times New Roman" w:cs="Times New Roman"/>
                <w:b/>
                <w:sz w:val="24"/>
                <w:szCs w:val="24"/>
                <w:lang w:eastAsia="ru-RU"/>
              </w:rPr>
            </w:pPr>
            <w:r w:rsidRPr="005A580F">
              <w:rPr>
                <w:rFonts w:ascii="Times New Roman" w:eastAsia="Times New Roman" w:hAnsi="Times New Roman" w:cs="Times New Roman"/>
                <w:b/>
                <w:sz w:val="24"/>
                <w:szCs w:val="24"/>
                <w:lang w:eastAsia="ru-RU"/>
              </w:rPr>
              <w:t>Поставщик</w:t>
            </w:r>
          </w:p>
          <w:p w:rsidR="00CB39BE" w:rsidRPr="005A580F" w:rsidRDefault="00CB39BE" w:rsidP="00CB39BE">
            <w:pPr>
              <w:autoSpaceDE w:val="0"/>
              <w:autoSpaceDN w:val="0"/>
              <w:spacing w:after="0" w:line="240" w:lineRule="auto"/>
              <w:ind w:right="-1"/>
              <w:jc w:val="both"/>
              <w:rPr>
                <w:rFonts w:ascii="Times New Roman" w:eastAsia="Times New Roman" w:hAnsi="Times New Roman" w:cs="Times New Roman"/>
                <w:b/>
                <w:sz w:val="24"/>
                <w:szCs w:val="24"/>
                <w:lang w:eastAsia="ru-RU"/>
              </w:rPr>
            </w:pPr>
          </w:p>
          <w:p w:rsidR="00CB39BE" w:rsidRPr="005A580F" w:rsidRDefault="00CB39BE" w:rsidP="00CB39BE">
            <w:pPr>
              <w:autoSpaceDE w:val="0"/>
              <w:autoSpaceDN w:val="0"/>
              <w:spacing w:after="0" w:line="240" w:lineRule="auto"/>
              <w:ind w:left="284" w:right="-1" w:hanging="70"/>
              <w:jc w:val="both"/>
              <w:rPr>
                <w:rFonts w:ascii="Times New Roman" w:eastAsia="Times New Roman" w:hAnsi="Times New Roman" w:cs="Times New Roman"/>
                <w:b/>
                <w:sz w:val="24"/>
                <w:szCs w:val="24"/>
                <w:lang w:eastAsia="ru-RU"/>
              </w:rPr>
            </w:pPr>
          </w:p>
        </w:tc>
      </w:tr>
    </w:tbl>
    <w:p w:rsidR="00CB39BE" w:rsidRPr="005A580F" w:rsidRDefault="00CB39BE" w:rsidP="00CB39BE">
      <w:pPr>
        <w:autoSpaceDE w:val="0"/>
        <w:autoSpaceDN w:val="0"/>
        <w:spacing w:after="0" w:line="240" w:lineRule="auto"/>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Заказчик:                                                                                                          Поставщик:</w:t>
      </w:r>
    </w:p>
    <w:p w:rsidR="00CB39BE" w:rsidRPr="005A580F" w:rsidRDefault="00CB39BE" w:rsidP="00CB39BE">
      <w:pPr>
        <w:tabs>
          <w:tab w:val="left" w:pos="6165"/>
        </w:tabs>
        <w:autoSpaceDE w:val="0"/>
        <w:autoSpaceDN w:val="0"/>
        <w:spacing w:after="0" w:line="240" w:lineRule="auto"/>
        <w:jc w:val="both"/>
        <w:rPr>
          <w:rFonts w:ascii="Times New Roman" w:eastAsia="Times New Roman" w:hAnsi="Times New Roman" w:cs="Times New Roman"/>
          <w:sz w:val="24"/>
          <w:szCs w:val="24"/>
          <w:lang w:eastAsia="ru-RU"/>
        </w:rPr>
      </w:pPr>
    </w:p>
    <w:p w:rsidR="00CB39BE" w:rsidRDefault="00CB39BE" w:rsidP="00CB39BE">
      <w:pPr>
        <w:autoSpaceDE w:val="0"/>
        <w:autoSpaceDN w:val="0"/>
        <w:spacing w:after="0" w:line="240" w:lineRule="auto"/>
        <w:jc w:val="both"/>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 xml:space="preserve">__________________ В.Г. Терентьев                                                 ___________ </w:t>
      </w:r>
    </w:p>
    <w:p w:rsidR="003706B6" w:rsidRDefault="003706B6" w:rsidP="00CB39BE">
      <w:pPr>
        <w:autoSpaceDE w:val="0"/>
        <w:autoSpaceDN w:val="0"/>
        <w:spacing w:after="0" w:line="240" w:lineRule="auto"/>
        <w:jc w:val="both"/>
        <w:rPr>
          <w:rFonts w:ascii="Times New Roman" w:eastAsia="Times New Roman" w:hAnsi="Times New Roman" w:cs="Times New Roman"/>
          <w:sz w:val="24"/>
          <w:szCs w:val="24"/>
          <w:lang w:eastAsia="ru-RU"/>
        </w:rPr>
      </w:pPr>
    </w:p>
    <w:p w:rsidR="003706B6" w:rsidRPr="005A580F" w:rsidRDefault="003706B6" w:rsidP="00CB39BE">
      <w:pPr>
        <w:autoSpaceDE w:val="0"/>
        <w:autoSpaceDN w:val="0"/>
        <w:spacing w:after="0" w:line="240" w:lineRule="auto"/>
        <w:jc w:val="both"/>
        <w:rPr>
          <w:rFonts w:ascii="Times New Roman" w:eastAsia="Times New Roman" w:hAnsi="Times New Roman" w:cs="Times New Roman"/>
          <w:sz w:val="24"/>
          <w:szCs w:val="24"/>
          <w:lang w:eastAsia="ru-RU"/>
        </w:rPr>
      </w:pPr>
    </w:p>
    <w:p w:rsidR="003706B6" w:rsidRPr="005A580F" w:rsidRDefault="003706B6" w:rsidP="00CB39BE">
      <w:pPr>
        <w:tabs>
          <w:tab w:val="left" w:pos="9900"/>
        </w:tabs>
        <w:autoSpaceDE w:val="0"/>
        <w:autoSpaceDN w:val="0"/>
        <w:adjustRightInd w:val="0"/>
        <w:spacing w:after="0" w:line="240" w:lineRule="auto"/>
        <w:ind w:right="540"/>
        <w:rPr>
          <w:rFonts w:ascii="Times New Roman" w:eastAsia="Times New Roman" w:hAnsi="Times New Roman" w:cs="Times New Roman"/>
          <w:sz w:val="24"/>
          <w:szCs w:val="24"/>
          <w:lang w:eastAsia="ru-RU"/>
        </w:rPr>
      </w:pPr>
    </w:p>
    <w:p w:rsidR="00CB39BE" w:rsidRPr="005A580F" w:rsidRDefault="00CB39BE" w:rsidP="00CB39BE">
      <w:pPr>
        <w:autoSpaceDE w:val="0"/>
        <w:autoSpaceDN w:val="0"/>
        <w:spacing w:after="0" w:line="240" w:lineRule="auto"/>
        <w:jc w:val="right"/>
        <w:rPr>
          <w:rFonts w:ascii="Times New Roman" w:eastAsia="Times New Roman" w:hAnsi="Times New Roman" w:cs="Times New Roman"/>
          <w:sz w:val="24"/>
          <w:szCs w:val="24"/>
          <w:lang w:eastAsia="ru-RU"/>
        </w:rPr>
      </w:pPr>
      <w:r w:rsidRPr="005A580F">
        <w:rPr>
          <w:rFonts w:ascii="Times New Roman" w:eastAsia="Times New Roman" w:hAnsi="Times New Roman" w:cs="Times New Roman"/>
          <w:b/>
          <w:sz w:val="24"/>
          <w:szCs w:val="24"/>
          <w:lang w:eastAsia="ru-RU"/>
        </w:rPr>
        <w:t>Приложение №1 к контракту</w:t>
      </w:r>
    </w:p>
    <w:p w:rsidR="00CB39BE" w:rsidRPr="005A580F" w:rsidRDefault="00CB39BE" w:rsidP="00CB39BE">
      <w:pPr>
        <w:autoSpaceDE w:val="0"/>
        <w:autoSpaceDN w:val="0"/>
        <w:spacing w:after="0" w:line="240" w:lineRule="auto"/>
        <w:jc w:val="right"/>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 xml:space="preserve">на </w:t>
      </w:r>
      <w:r w:rsidRPr="005A580F">
        <w:rPr>
          <w:rFonts w:ascii="Times New Roman" w:eastAsia="Times New Roman" w:hAnsi="Times New Roman" w:cs="Times New Roman"/>
          <w:snapToGrid w:val="0"/>
          <w:sz w:val="24"/>
          <w:szCs w:val="24"/>
          <w:lang w:eastAsia="ru-RU"/>
        </w:rPr>
        <w:t xml:space="preserve">поставку товара </w:t>
      </w:r>
      <w:r w:rsidRPr="005A580F">
        <w:rPr>
          <w:rFonts w:ascii="Times New Roman" w:eastAsia="Times New Roman" w:hAnsi="Times New Roman" w:cs="Times New Roman"/>
          <w:sz w:val="24"/>
          <w:szCs w:val="24"/>
          <w:lang w:eastAsia="ru-RU"/>
        </w:rPr>
        <w:t>для нужд заказчика</w:t>
      </w:r>
    </w:p>
    <w:p w:rsidR="00CB39BE" w:rsidRPr="005A580F" w:rsidRDefault="00CB39BE" w:rsidP="00CB39BE">
      <w:pPr>
        <w:autoSpaceDE w:val="0"/>
        <w:autoSpaceDN w:val="0"/>
        <w:spacing w:after="0" w:line="240" w:lineRule="auto"/>
        <w:jc w:val="right"/>
        <w:rPr>
          <w:rFonts w:ascii="Times New Roman" w:eastAsia="Times New Roman" w:hAnsi="Times New Roman" w:cs="Times New Roman"/>
          <w:sz w:val="24"/>
          <w:szCs w:val="24"/>
          <w:lang w:eastAsia="ru-RU"/>
        </w:rPr>
      </w:pPr>
      <w:r w:rsidRPr="005A580F">
        <w:rPr>
          <w:rFonts w:ascii="Times New Roman" w:eastAsia="Times New Roman" w:hAnsi="Times New Roman" w:cs="Times New Roman"/>
          <w:sz w:val="24"/>
          <w:szCs w:val="24"/>
          <w:lang w:eastAsia="ru-RU"/>
        </w:rPr>
        <w:t xml:space="preserve">№  </w:t>
      </w:r>
      <w:r w:rsidR="00E60230">
        <w:rPr>
          <w:rFonts w:ascii="Times New Roman" w:eastAsia="Times New Roman" w:hAnsi="Times New Roman" w:cs="Times New Roman"/>
          <w:sz w:val="24"/>
          <w:szCs w:val="24"/>
          <w:lang w:eastAsia="ru-RU"/>
        </w:rPr>
        <w:t xml:space="preserve">    </w:t>
      </w:r>
      <w:r w:rsidR="00556FAA">
        <w:rPr>
          <w:rFonts w:ascii="Times New Roman" w:eastAsia="Times New Roman" w:hAnsi="Times New Roman" w:cs="Times New Roman"/>
          <w:sz w:val="24"/>
          <w:szCs w:val="24"/>
          <w:lang w:eastAsia="ru-RU"/>
        </w:rPr>
        <w:t xml:space="preserve">  </w:t>
      </w:r>
      <w:r w:rsidRPr="005A580F">
        <w:rPr>
          <w:rFonts w:ascii="Times New Roman" w:eastAsia="Times New Roman" w:hAnsi="Times New Roman" w:cs="Times New Roman"/>
          <w:sz w:val="24"/>
          <w:szCs w:val="24"/>
          <w:lang w:eastAsia="ru-RU"/>
        </w:rPr>
        <w:t>от «</w:t>
      </w:r>
      <w:r w:rsidR="009D5E24">
        <w:rPr>
          <w:rFonts w:ascii="Times New Roman" w:eastAsia="Times New Roman" w:hAnsi="Times New Roman" w:cs="Times New Roman"/>
          <w:sz w:val="24"/>
          <w:szCs w:val="24"/>
          <w:lang w:eastAsia="ru-RU"/>
        </w:rPr>
        <w:t xml:space="preserve">       </w:t>
      </w:r>
      <w:r w:rsidRPr="005A580F">
        <w:rPr>
          <w:rFonts w:ascii="Times New Roman" w:eastAsia="Times New Roman" w:hAnsi="Times New Roman" w:cs="Times New Roman"/>
          <w:sz w:val="24"/>
          <w:szCs w:val="24"/>
          <w:lang w:eastAsia="ru-RU"/>
        </w:rPr>
        <w:t xml:space="preserve">» </w:t>
      </w:r>
      <w:r w:rsidR="00556FAA">
        <w:rPr>
          <w:rFonts w:ascii="Times New Roman" w:eastAsia="Times New Roman" w:hAnsi="Times New Roman" w:cs="Times New Roman"/>
          <w:sz w:val="24"/>
          <w:szCs w:val="24"/>
          <w:lang w:eastAsia="ru-RU"/>
        </w:rPr>
        <w:t xml:space="preserve">        </w:t>
      </w:r>
      <w:r w:rsidRPr="005A580F">
        <w:rPr>
          <w:rFonts w:ascii="Times New Roman" w:eastAsia="Times New Roman" w:hAnsi="Times New Roman" w:cs="Times New Roman"/>
          <w:sz w:val="24"/>
          <w:szCs w:val="24"/>
          <w:lang w:eastAsia="ru-RU"/>
        </w:rPr>
        <w:t>202</w:t>
      </w:r>
      <w:r w:rsidR="00701E2D">
        <w:rPr>
          <w:rFonts w:ascii="Times New Roman" w:eastAsia="Times New Roman" w:hAnsi="Times New Roman" w:cs="Times New Roman"/>
          <w:sz w:val="24"/>
          <w:szCs w:val="24"/>
          <w:lang w:eastAsia="ru-RU"/>
        </w:rPr>
        <w:t>1</w:t>
      </w:r>
      <w:r w:rsidRPr="005A580F">
        <w:rPr>
          <w:rFonts w:ascii="Times New Roman" w:eastAsia="Times New Roman" w:hAnsi="Times New Roman" w:cs="Times New Roman"/>
          <w:sz w:val="24"/>
          <w:szCs w:val="24"/>
          <w:lang w:eastAsia="ru-RU"/>
        </w:rPr>
        <w:t>г.</w:t>
      </w:r>
    </w:p>
    <w:p w:rsidR="00CB39BE" w:rsidRPr="005A580F" w:rsidRDefault="00CB39BE" w:rsidP="00CB39BE">
      <w:pPr>
        <w:autoSpaceDE w:val="0"/>
        <w:autoSpaceDN w:val="0"/>
        <w:spacing w:after="0" w:line="240" w:lineRule="auto"/>
        <w:jc w:val="right"/>
        <w:rPr>
          <w:rFonts w:ascii="Times New Roman" w:eastAsia="Times New Roman" w:hAnsi="Times New Roman" w:cs="Times New Roman"/>
          <w:b/>
          <w:sz w:val="24"/>
          <w:szCs w:val="24"/>
          <w:lang w:eastAsia="ru-RU"/>
        </w:rPr>
      </w:pPr>
    </w:p>
    <w:p w:rsidR="00CB39BE" w:rsidRPr="005A580F" w:rsidRDefault="00CB39BE" w:rsidP="00CB39BE">
      <w:pPr>
        <w:autoSpaceDE w:val="0"/>
        <w:autoSpaceDN w:val="0"/>
        <w:spacing w:after="0" w:line="240" w:lineRule="auto"/>
        <w:jc w:val="right"/>
        <w:rPr>
          <w:rFonts w:ascii="Times New Roman" w:eastAsia="Times New Roman" w:hAnsi="Times New Roman" w:cs="Times New Roman"/>
          <w:b/>
          <w:sz w:val="24"/>
          <w:szCs w:val="24"/>
          <w:lang w:eastAsia="ru-RU"/>
        </w:rPr>
      </w:pPr>
    </w:p>
    <w:p w:rsidR="00CB39BE" w:rsidRPr="005A580F" w:rsidRDefault="00CB39BE" w:rsidP="00CB39BE">
      <w:pPr>
        <w:autoSpaceDE w:val="0"/>
        <w:autoSpaceDN w:val="0"/>
        <w:spacing w:after="0" w:line="240" w:lineRule="auto"/>
        <w:jc w:val="center"/>
        <w:rPr>
          <w:rFonts w:ascii="Times New Roman" w:eastAsia="Times New Roman" w:hAnsi="Times New Roman" w:cs="Times New Roman"/>
          <w:b/>
          <w:sz w:val="24"/>
          <w:szCs w:val="24"/>
          <w:lang w:eastAsia="ru-RU"/>
        </w:rPr>
      </w:pPr>
      <w:r w:rsidRPr="005A580F">
        <w:rPr>
          <w:rFonts w:ascii="Times New Roman" w:eastAsia="Times New Roman" w:hAnsi="Times New Roman" w:cs="Times New Roman"/>
          <w:b/>
          <w:sz w:val="24"/>
          <w:szCs w:val="24"/>
          <w:lang w:eastAsia="ru-RU"/>
        </w:rPr>
        <w:t>СПЕЦИФИКАЦИЯ</w:t>
      </w:r>
    </w:p>
    <w:p w:rsidR="00CB39BE" w:rsidRDefault="00CB39BE" w:rsidP="00CB39BE">
      <w:pPr>
        <w:autoSpaceDE w:val="0"/>
        <w:autoSpaceDN w:val="0"/>
        <w:spacing w:after="0" w:line="240" w:lineRule="auto"/>
        <w:jc w:val="center"/>
        <w:rPr>
          <w:rFonts w:ascii="Times New Roman" w:eastAsia="Times New Roman" w:hAnsi="Times New Roman" w:cs="Times New Roman"/>
          <w:b/>
          <w:sz w:val="24"/>
          <w:szCs w:val="24"/>
          <w:lang w:eastAsia="ru-RU"/>
        </w:rPr>
      </w:pPr>
    </w:p>
    <w:p w:rsidR="004A649B" w:rsidRDefault="004A649B" w:rsidP="00CB39BE">
      <w:pPr>
        <w:autoSpaceDE w:val="0"/>
        <w:autoSpaceDN w:val="0"/>
        <w:spacing w:after="0" w:line="240" w:lineRule="auto"/>
        <w:jc w:val="center"/>
        <w:rPr>
          <w:rFonts w:ascii="Times New Roman" w:eastAsia="Times New Roman" w:hAnsi="Times New Roman" w:cs="Times New Roman"/>
          <w:b/>
          <w:sz w:val="24"/>
          <w:szCs w:val="24"/>
          <w:lang w:eastAsia="ru-RU"/>
        </w:rPr>
      </w:pPr>
    </w:p>
    <w:tbl>
      <w:tblPr>
        <w:tblW w:w="11058" w:type="dxa"/>
        <w:tblInd w:w="-328" w:type="dxa"/>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Layout w:type="fixed"/>
        <w:tblCellMar>
          <w:left w:w="98" w:type="dxa"/>
        </w:tblCellMar>
        <w:tblLook w:val="0000" w:firstRow="0" w:lastRow="0" w:firstColumn="0" w:lastColumn="0" w:noHBand="0" w:noVBand="0"/>
      </w:tblPr>
      <w:tblGrid>
        <w:gridCol w:w="568"/>
        <w:gridCol w:w="2977"/>
        <w:gridCol w:w="2977"/>
        <w:gridCol w:w="850"/>
        <w:gridCol w:w="851"/>
        <w:gridCol w:w="1275"/>
        <w:gridCol w:w="1560"/>
      </w:tblGrid>
      <w:tr w:rsidR="004A649B" w:rsidRPr="004A649B" w:rsidTr="004A649B">
        <w:trPr>
          <w:trHeight w:val="570"/>
        </w:trPr>
        <w:tc>
          <w:tcPr>
            <w:tcW w:w="568" w:type="dxa"/>
            <w:tcBorders>
              <w:left w:val="single" w:sz="8" w:space="0" w:color="000000"/>
              <w:bottom w:val="single" w:sz="4" w:space="0" w:color="000000"/>
              <w:right w:val="single" w:sz="4" w:space="0" w:color="000000"/>
            </w:tcBorders>
            <w:shd w:val="clear" w:color="auto" w:fill="auto"/>
            <w:vAlign w:val="center"/>
          </w:tcPr>
          <w:p w:rsidR="004A649B" w:rsidRPr="004A649B" w:rsidRDefault="004A649B" w:rsidP="004A649B">
            <w:pPr>
              <w:jc w:val="center"/>
              <w:rPr>
                <w:rFonts w:ascii="Times New Roman" w:eastAsia="Calibri" w:hAnsi="Times New Roman" w:cs="Times New Roman"/>
                <w:iCs/>
                <w:sz w:val="18"/>
                <w:szCs w:val="18"/>
              </w:rPr>
            </w:pPr>
            <w:r w:rsidRPr="004A649B">
              <w:rPr>
                <w:rFonts w:ascii="Times New Roman" w:eastAsia="Calibri" w:hAnsi="Times New Roman" w:cs="Times New Roman"/>
                <w:iCs/>
                <w:sz w:val="18"/>
                <w:szCs w:val="18"/>
              </w:rPr>
              <w:t xml:space="preserve">№, </w:t>
            </w:r>
            <w:proofErr w:type="gramStart"/>
            <w:r w:rsidRPr="004A649B">
              <w:rPr>
                <w:rFonts w:ascii="Times New Roman" w:eastAsia="Calibri" w:hAnsi="Times New Roman" w:cs="Times New Roman"/>
                <w:iCs/>
                <w:sz w:val="18"/>
                <w:szCs w:val="18"/>
              </w:rPr>
              <w:t>п</w:t>
            </w:r>
            <w:proofErr w:type="gramEnd"/>
            <w:r w:rsidRPr="004A649B">
              <w:rPr>
                <w:rFonts w:ascii="Times New Roman" w:eastAsia="Calibri" w:hAnsi="Times New Roman" w:cs="Times New Roman"/>
                <w:iCs/>
                <w:sz w:val="18"/>
                <w:szCs w:val="18"/>
              </w:rPr>
              <w:t>/п</w:t>
            </w:r>
          </w:p>
        </w:tc>
        <w:tc>
          <w:tcPr>
            <w:tcW w:w="2977" w:type="dxa"/>
            <w:tcBorders>
              <w:bottom w:val="single" w:sz="4" w:space="0" w:color="000000"/>
              <w:right w:val="single" w:sz="4" w:space="0" w:color="000000"/>
            </w:tcBorders>
            <w:shd w:val="clear" w:color="auto" w:fill="auto"/>
            <w:vAlign w:val="center"/>
          </w:tcPr>
          <w:p w:rsidR="004A649B" w:rsidRPr="004A649B" w:rsidRDefault="004A649B" w:rsidP="004A649B">
            <w:pPr>
              <w:jc w:val="center"/>
              <w:rPr>
                <w:rFonts w:ascii="Times New Roman" w:eastAsia="Calibri" w:hAnsi="Times New Roman" w:cs="Times New Roman"/>
                <w:iCs/>
                <w:sz w:val="18"/>
                <w:szCs w:val="18"/>
              </w:rPr>
            </w:pPr>
            <w:r w:rsidRPr="004A649B">
              <w:rPr>
                <w:rFonts w:ascii="Times New Roman" w:eastAsia="Calibri" w:hAnsi="Times New Roman" w:cs="Times New Roman"/>
                <w:iCs/>
                <w:sz w:val="18"/>
                <w:szCs w:val="18"/>
              </w:rPr>
              <w:t>Наименование товара</w:t>
            </w:r>
          </w:p>
        </w:tc>
        <w:tc>
          <w:tcPr>
            <w:tcW w:w="2977" w:type="dxa"/>
            <w:tcBorders>
              <w:bottom w:val="single" w:sz="4" w:space="0" w:color="000000"/>
              <w:right w:val="single" w:sz="4" w:space="0" w:color="000000"/>
            </w:tcBorders>
            <w:shd w:val="clear" w:color="auto" w:fill="auto"/>
            <w:vAlign w:val="center"/>
          </w:tcPr>
          <w:p w:rsidR="004A649B" w:rsidRPr="004A649B" w:rsidRDefault="004A649B" w:rsidP="004A649B">
            <w:pPr>
              <w:jc w:val="center"/>
              <w:rPr>
                <w:rFonts w:ascii="Times New Roman" w:eastAsia="Calibri" w:hAnsi="Times New Roman" w:cs="Times New Roman"/>
                <w:iCs/>
                <w:sz w:val="18"/>
                <w:szCs w:val="18"/>
              </w:rPr>
            </w:pPr>
            <w:r w:rsidRPr="004A649B">
              <w:rPr>
                <w:rFonts w:ascii="Times New Roman" w:eastAsia="Calibri" w:hAnsi="Times New Roman" w:cs="Times New Roman"/>
                <w:iCs/>
                <w:sz w:val="18"/>
                <w:szCs w:val="18"/>
              </w:rPr>
              <w:t>Характеристики</w:t>
            </w:r>
          </w:p>
        </w:tc>
        <w:tc>
          <w:tcPr>
            <w:tcW w:w="850" w:type="dxa"/>
            <w:tcBorders>
              <w:bottom w:val="single" w:sz="4" w:space="0" w:color="000000"/>
              <w:right w:val="single" w:sz="4" w:space="0" w:color="000000"/>
            </w:tcBorders>
            <w:shd w:val="clear" w:color="auto" w:fill="auto"/>
            <w:vAlign w:val="center"/>
          </w:tcPr>
          <w:p w:rsidR="004A649B" w:rsidRPr="004A649B" w:rsidRDefault="004A649B" w:rsidP="004A649B">
            <w:pPr>
              <w:jc w:val="center"/>
              <w:rPr>
                <w:rFonts w:ascii="Times New Roman" w:eastAsia="Calibri" w:hAnsi="Times New Roman" w:cs="Times New Roman"/>
                <w:iCs/>
                <w:sz w:val="18"/>
                <w:szCs w:val="18"/>
              </w:rPr>
            </w:pPr>
            <w:r w:rsidRPr="004A649B">
              <w:rPr>
                <w:rFonts w:ascii="Times New Roman" w:eastAsia="Calibri" w:hAnsi="Times New Roman" w:cs="Times New Roman"/>
                <w:iCs/>
                <w:sz w:val="18"/>
                <w:szCs w:val="18"/>
              </w:rPr>
              <w:t>Ед. изм.</w:t>
            </w:r>
          </w:p>
        </w:tc>
        <w:tc>
          <w:tcPr>
            <w:tcW w:w="851" w:type="dxa"/>
            <w:tcBorders>
              <w:bottom w:val="single" w:sz="4" w:space="0" w:color="000000"/>
              <w:right w:val="single" w:sz="4" w:space="0" w:color="000000"/>
            </w:tcBorders>
            <w:shd w:val="clear" w:color="auto" w:fill="auto"/>
            <w:vAlign w:val="center"/>
          </w:tcPr>
          <w:p w:rsidR="004A649B" w:rsidRPr="004A649B" w:rsidRDefault="004A649B" w:rsidP="004A649B">
            <w:pPr>
              <w:jc w:val="center"/>
              <w:rPr>
                <w:rFonts w:ascii="Times New Roman" w:eastAsia="Calibri" w:hAnsi="Times New Roman" w:cs="Times New Roman"/>
                <w:iCs/>
                <w:sz w:val="18"/>
                <w:szCs w:val="18"/>
              </w:rPr>
            </w:pPr>
            <w:r w:rsidRPr="004A649B">
              <w:rPr>
                <w:rFonts w:ascii="Times New Roman" w:eastAsia="Calibri" w:hAnsi="Times New Roman" w:cs="Times New Roman"/>
                <w:iCs/>
                <w:sz w:val="18"/>
                <w:szCs w:val="18"/>
              </w:rPr>
              <w:t>Кол-во</w:t>
            </w:r>
          </w:p>
        </w:tc>
        <w:tc>
          <w:tcPr>
            <w:tcW w:w="1275" w:type="dxa"/>
            <w:tcBorders>
              <w:bottom w:val="single" w:sz="4" w:space="0" w:color="000000"/>
              <w:right w:val="single" w:sz="4" w:space="0" w:color="000000"/>
            </w:tcBorders>
          </w:tcPr>
          <w:p w:rsidR="004A649B" w:rsidRPr="004A649B" w:rsidRDefault="004A649B" w:rsidP="004A649B">
            <w:pPr>
              <w:jc w:val="center"/>
              <w:rPr>
                <w:rFonts w:ascii="Times New Roman" w:eastAsia="Calibri" w:hAnsi="Times New Roman" w:cs="Times New Roman"/>
                <w:iCs/>
                <w:sz w:val="18"/>
                <w:szCs w:val="18"/>
              </w:rPr>
            </w:pPr>
            <w:r w:rsidRPr="004A649B">
              <w:rPr>
                <w:rFonts w:ascii="Times New Roman" w:eastAsia="Calibri" w:hAnsi="Times New Roman" w:cs="Times New Roman"/>
                <w:iCs/>
                <w:sz w:val="18"/>
                <w:szCs w:val="18"/>
              </w:rPr>
              <w:t>Цена</w:t>
            </w:r>
          </w:p>
        </w:tc>
        <w:tc>
          <w:tcPr>
            <w:tcW w:w="1560" w:type="dxa"/>
            <w:tcBorders>
              <w:bottom w:val="single" w:sz="4" w:space="0" w:color="000000"/>
              <w:right w:val="single" w:sz="4" w:space="0" w:color="000000"/>
            </w:tcBorders>
          </w:tcPr>
          <w:p w:rsidR="004A649B" w:rsidRPr="004A649B" w:rsidRDefault="004A649B" w:rsidP="004A649B">
            <w:pPr>
              <w:jc w:val="center"/>
              <w:rPr>
                <w:rFonts w:ascii="Times New Roman" w:eastAsia="Calibri" w:hAnsi="Times New Roman" w:cs="Times New Roman"/>
                <w:iCs/>
                <w:sz w:val="18"/>
                <w:szCs w:val="18"/>
              </w:rPr>
            </w:pPr>
            <w:r w:rsidRPr="004A649B">
              <w:rPr>
                <w:rFonts w:ascii="Times New Roman" w:eastAsia="Calibri" w:hAnsi="Times New Roman" w:cs="Times New Roman"/>
                <w:iCs/>
                <w:sz w:val="18"/>
                <w:szCs w:val="18"/>
              </w:rPr>
              <w:t>Сумма</w:t>
            </w:r>
          </w:p>
        </w:tc>
      </w:tr>
      <w:tr w:rsidR="004A649B" w:rsidRPr="004A649B" w:rsidTr="004A649B">
        <w:trPr>
          <w:trHeight w:val="615"/>
        </w:trPr>
        <w:tc>
          <w:tcPr>
            <w:tcW w:w="568" w:type="dxa"/>
            <w:tcBorders>
              <w:left w:val="single" w:sz="4" w:space="0" w:color="000000"/>
              <w:bottom w:val="single" w:sz="4" w:space="0" w:color="000000"/>
              <w:right w:val="single" w:sz="4" w:space="0" w:color="000000"/>
            </w:tcBorders>
            <w:shd w:val="clear" w:color="auto" w:fill="auto"/>
            <w:vAlign w:val="center"/>
          </w:tcPr>
          <w:p w:rsidR="004A649B" w:rsidRPr="004A649B" w:rsidRDefault="004A649B" w:rsidP="004A649B">
            <w:pPr>
              <w:jc w:val="center"/>
              <w:rPr>
                <w:rFonts w:ascii="Times New Roman" w:eastAsia="Calibri" w:hAnsi="Times New Roman" w:cs="Times New Roman"/>
                <w:iCs/>
                <w:sz w:val="20"/>
                <w:szCs w:val="20"/>
              </w:rPr>
            </w:pPr>
            <w:r w:rsidRPr="004A649B">
              <w:rPr>
                <w:rFonts w:ascii="Times New Roman" w:eastAsia="Calibri" w:hAnsi="Times New Roman" w:cs="Times New Roman"/>
                <w:iCs/>
                <w:sz w:val="20"/>
                <w:szCs w:val="20"/>
              </w:rPr>
              <w:t>1</w:t>
            </w:r>
          </w:p>
        </w:tc>
        <w:tc>
          <w:tcPr>
            <w:tcW w:w="2977" w:type="dxa"/>
            <w:tcBorders>
              <w:bottom w:val="single" w:sz="4" w:space="0" w:color="000000"/>
              <w:right w:val="single" w:sz="4" w:space="0" w:color="000000"/>
            </w:tcBorders>
            <w:shd w:val="clear" w:color="auto" w:fill="auto"/>
            <w:vAlign w:val="center"/>
          </w:tcPr>
          <w:p w:rsidR="004A649B" w:rsidRPr="004A649B" w:rsidRDefault="004A649B" w:rsidP="004A649B">
            <w:pPr>
              <w:rPr>
                <w:rFonts w:ascii="Times New Roman" w:eastAsia="Calibri" w:hAnsi="Times New Roman" w:cs="Times New Roman"/>
                <w:iCs/>
              </w:rPr>
            </w:pPr>
            <w:r w:rsidRPr="004A649B">
              <w:rPr>
                <w:rFonts w:ascii="Times New Roman" w:eastAsia="Calibri" w:hAnsi="Times New Roman" w:cs="Times New Roman"/>
                <w:iCs/>
              </w:rPr>
              <w:t>Зубная паста «Новый жемчуг» «Ромашка»</w:t>
            </w:r>
          </w:p>
        </w:tc>
        <w:tc>
          <w:tcPr>
            <w:tcW w:w="2977" w:type="dxa"/>
            <w:tcBorders>
              <w:bottom w:val="single" w:sz="4" w:space="0" w:color="000000"/>
              <w:right w:val="single" w:sz="4" w:space="0" w:color="000000"/>
            </w:tcBorders>
            <w:shd w:val="clear" w:color="auto" w:fill="auto"/>
            <w:vAlign w:val="center"/>
          </w:tcPr>
          <w:p w:rsidR="004A649B" w:rsidRPr="004A649B" w:rsidRDefault="004A649B" w:rsidP="004A649B">
            <w:pPr>
              <w:jc w:val="both"/>
              <w:rPr>
                <w:rFonts w:ascii="Times New Roman" w:eastAsia="Calibri" w:hAnsi="Times New Roman" w:cs="Times New Roman"/>
                <w:iCs/>
              </w:rPr>
            </w:pPr>
            <w:r w:rsidRPr="004A649B">
              <w:rPr>
                <w:rFonts w:ascii="Times New Roman" w:eastAsia="Calibri" w:hAnsi="Times New Roman" w:cs="Times New Roman"/>
                <w:iCs/>
              </w:rPr>
              <w:t>Ти</w:t>
            </w:r>
            <w:proofErr w:type="gramStart"/>
            <w:r w:rsidRPr="004A649B">
              <w:rPr>
                <w:rFonts w:ascii="Times New Roman" w:eastAsia="Calibri" w:hAnsi="Times New Roman" w:cs="Times New Roman"/>
                <w:iCs/>
              </w:rPr>
              <w:t>п-</w:t>
            </w:r>
            <w:proofErr w:type="gramEnd"/>
            <w:r w:rsidRPr="004A649B">
              <w:rPr>
                <w:rFonts w:ascii="Times New Roman" w:eastAsia="Calibri" w:hAnsi="Times New Roman" w:cs="Times New Roman"/>
                <w:iCs/>
              </w:rPr>
              <w:t xml:space="preserve"> зубная паста</w:t>
            </w:r>
          </w:p>
          <w:p w:rsidR="004A649B" w:rsidRPr="004A649B" w:rsidRDefault="004A649B" w:rsidP="004A649B">
            <w:pPr>
              <w:jc w:val="both"/>
              <w:rPr>
                <w:rFonts w:ascii="Times New Roman" w:eastAsia="Calibri" w:hAnsi="Times New Roman" w:cs="Times New Roman"/>
                <w:iCs/>
              </w:rPr>
            </w:pPr>
            <w:r w:rsidRPr="004A649B">
              <w:rPr>
                <w:rFonts w:ascii="Times New Roman" w:eastAsia="Calibri" w:hAnsi="Times New Roman" w:cs="Times New Roman"/>
                <w:iCs/>
              </w:rPr>
              <w:t>Вку</w:t>
            </w:r>
            <w:proofErr w:type="gramStart"/>
            <w:r w:rsidRPr="004A649B">
              <w:rPr>
                <w:rFonts w:ascii="Times New Roman" w:eastAsia="Calibri" w:hAnsi="Times New Roman" w:cs="Times New Roman"/>
                <w:iCs/>
              </w:rPr>
              <w:t>с-</w:t>
            </w:r>
            <w:proofErr w:type="gramEnd"/>
            <w:r w:rsidRPr="004A649B">
              <w:rPr>
                <w:rFonts w:ascii="Times New Roman" w:eastAsia="Calibri" w:hAnsi="Times New Roman" w:cs="Times New Roman"/>
                <w:iCs/>
              </w:rPr>
              <w:t xml:space="preserve"> </w:t>
            </w:r>
            <w:proofErr w:type="spellStart"/>
            <w:r w:rsidRPr="004A649B">
              <w:rPr>
                <w:rFonts w:ascii="Times New Roman" w:eastAsia="Calibri" w:hAnsi="Times New Roman" w:cs="Times New Roman"/>
                <w:iCs/>
              </w:rPr>
              <w:t>травы+растения</w:t>
            </w:r>
            <w:proofErr w:type="spellEnd"/>
          </w:p>
          <w:p w:rsidR="004A649B" w:rsidRPr="004A649B" w:rsidRDefault="004A649B" w:rsidP="004A649B">
            <w:pPr>
              <w:jc w:val="both"/>
              <w:rPr>
                <w:rFonts w:ascii="Times New Roman" w:eastAsia="Calibri" w:hAnsi="Times New Roman" w:cs="Times New Roman"/>
                <w:iCs/>
              </w:rPr>
            </w:pPr>
            <w:r w:rsidRPr="004A649B">
              <w:rPr>
                <w:rFonts w:ascii="Times New Roman" w:eastAsia="Calibri" w:hAnsi="Times New Roman" w:cs="Times New Roman"/>
                <w:iCs/>
              </w:rPr>
              <w:t>объем- 100 мл</w:t>
            </w:r>
          </w:p>
          <w:p w:rsidR="004A649B" w:rsidRPr="004A649B" w:rsidRDefault="004A649B" w:rsidP="004A649B">
            <w:pPr>
              <w:jc w:val="both"/>
              <w:rPr>
                <w:rFonts w:ascii="Times New Roman" w:eastAsia="Calibri" w:hAnsi="Times New Roman" w:cs="Times New Roman"/>
                <w:iCs/>
              </w:rPr>
            </w:pPr>
            <w:r w:rsidRPr="004A649B">
              <w:rPr>
                <w:rFonts w:ascii="Times New Roman" w:eastAsia="Calibri" w:hAnsi="Times New Roman" w:cs="Times New Roman"/>
                <w:iCs/>
              </w:rPr>
              <w:t>Для десен при кровоточивости</w:t>
            </w:r>
          </w:p>
          <w:p w:rsidR="004A649B" w:rsidRPr="004A649B" w:rsidRDefault="004A649B" w:rsidP="004A649B">
            <w:pPr>
              <w:jc w:val="both"/>
              <w:rPr>
                <w:rFonts w:ascii="Times New Roman" w:eastAsia="Calibri" w:hAnsi="Times New Roman" w:cs="Times New Roman"/>
                <w:iCs/>
              </w:rPr>
            </w:pPr>
            <w:r w:rsidRPr="004A649B">
              <w:rPr>
                <w:rFonts w:ascii="Times New Roman" w:eastAsia="Calibri" w:hAnsi="Times New Roman" w:cs="Times New Roman"/>
                <w:iCs/>
              </w:rPr>
              <w:t>Обладает антисептическим, противовоспалительным и заживляющим действием. Без фтора.</w:t>
            </w:r>
          </w:p>
          <w:p w:rsidR="004A649B" w:rsidRPr="004A649B" w:rsidRDefault="004A649B" w:rsidP="004A649B">
            <w:pPr>
              <w:jc w:val="both"/>
              <w:rPr>
                <w:rFonts w:ascii="Times New Roman" w:eastAsia="Calibri" w:hAnsi="Times New Roman" w:cs="Times New Roman"/>
                <w:iCs/>
              </w:rPr>
            </w:pPr>
            <w:r w:rsidRPr="004A649B">
              <w:rPr>
                <w:rFonts w:ascii="Times New Roman" w:eastAsia="Calibri" w:hAnsi="Times New Roman" w:cs="Times New Roman"/>
                <w:iCs/>
              </w:rPr>
              <w:t>Для чувствительных зубов.</w:t>
            </w:r>
          </w:p>
        </w:tc>
        <w:tc>
          <w:tcPr>
            <w:tcW w:w="850" w:type="dxa"/>
            <w:tcBorders>
              <w:bottom w:val="single" w:sz="4" w:space="0" w:color="000000"/>
              <w:right w:val="single" w:sz="4" w:space="0" w:color="000000"/>
            </w:tcBorders>
            <w:shd w:val="clear" w:color="auto" w:fill="auto"/>
            <w:vAlign w:val="center"/>
          </w:tcPr>
          <w:p w:rsidR="004A649B" w:rsidRPr="004A649B" w:rsidRDefault="00E931C4" w:rsidP="004A649B">
            <w:pPr>
              <w:jc w:val="center"/>
              <w:rPr>
                <w:rFonts w:ascii="Times New Roman" w:eastAsia="Calibri" w:hAnsi="Times New Roman" w:cs="Times New Roman"/>
                <w:iCs/>
              </w:rPr>
            </w:pPr>
            <w:r>
              <w:rPr>
                <w:rFonts w:ascii="Times New Roman" w:eastAsia="Calibri" w:hAnsi="Times New Roman" w:cs="Times New Roman"/>
                <w:iCs/>
              </w:rPr>
              <w:t>штука</w:t>
            </w:r>
          </w:p>
        </w:tc>
        <w:tc>
          <w:tcPr>
            <w:tcW w:w="851" w:type="dxa"/>
            <w:tcBorders>
              <w:bottom w:val="single" w:sz="4" w:space="0" w:color="000000"/>
              <w:right w:val="single" w:sz="4" w:space="0" w:color="000000"/>
            </w:tcBorders>
            <w:shd w:val="clear" w:color="auto" w:fill="auto"/>
            <w:vAlign w:val="center"/>
          </w:tcPr>
          <w:p w:rsidR="004A649B" w:rsidRPr="004A649B" w:rsidRDefault="004A649B" w:rsidP="004A649B">
            <w:pPr>
              <w:jc w:val="center"/>
              <w:rPr>
                <w:rFonts w:ascii="Times New Roman" w:eastAsia="Calibri" w:hAnsi="Times New Roman" w:cs="Times New Roman"/>
                <w:iCs/>
              </w:rPr>
            </w:pPr>
            <w:r w:rsidRPr="004A649B">
              <w:rPr>
                <w:rFonts w:ascii="Times New Roman" w:eastAsia="Calibri" w:hAnsi="Times New Roman" w:cs="Times New Roman"/>
                <w:iCs/>
              </w:rPr>
              <w:t>60</w:t>
            </w:r>
          </w:p>
        </w:tc>
        <w:tc>
          <w:tcPr>
            <w:tcW w:w="1275" w:type="dxa"/>
            <w:tcBorders>
              <w:bottom w:val="single" w:sz="4" w:space="0" w:color="000000"/>
              <w:right w:val="single" w:sz="4" w:space="0" w:color="000000"/>
            </w:tcBorders>
          </w:tcPr>
          <w:p w:rsidR="004A649B" w:rsidRPr="004A649B" w:rsidRDefault="004A649B" w:rsidP="004A649B">
            <w:pPr>
              <w:jc w:val="center"/>
              <w:rPr>
                <w:rFonts w:ascii="Times New Roman" w:eastAsia="Calibri" w:hAnsi="Times New Roman" w:cs="Times New Roman"/>
                <w:iCs/>
              </w:rPr>
            </w:pPr>
          </w:p>
        </w:tc>
        <w:tc>
          <w:tcPr>
            <w:tcW w:w="1560" w:type="dxa"/>
            <w:tcBorders>
              <w:bottom w:val="single" w:sz="4" w:space="0" w:color="000000"/>
              <w:right w:val="single" w:sz="4" w:space="0" w:color="000000"/>
            </w:tcBorders>
          </w:tcPr>
          <w:p w:rsidR="004A649B" w:rsidRPr="004A649B" w:rsidRDefault="004A649B" w:rsidP="004A649B">
            <w:pPr>
              <w:jc w:val="center"/>
              <w:rPr>
                <w:rFonts w:ascii="Times New Roman" w:eastAsia="Calibri" w:hAnsi="Times New Roman" w:cs="Times New Roman"/>
                <w:iCs/>
              </w:rPr>
            </w:pPr>
          </w:p>
        </w:tc>
      </w:tr>
    </w:tbl>
    <w:p w:rsidR="004A649B" w:rsidRDefault="004A649B" w:rsidP="00CB39BE">
      <w:pPr>
        <w:autoSpaceDE w:val="0"/>
        <w:autoSpaceDN w:val="0"/>
        <w:spacing w:after="0" w:line="240" w:lineRule="auto"/>
        <w:jc w:val="center"/>
        <w:rPr>
          <w:rFonts w:ascii="Times New Roman" w:eastAsia="Times New Roman" w:hAnsi="Times New Roman" w:cs="Times New Roman"/>
          <w:b/>
          <w:sz w:val="24"/>
          <w:szCs w:val="24"/>
          <w:lang w:eastAsia="ru-RU"/>
        </w:rPr>
      </w:pPr>
    </w:p>
    <w:p w:rsidR="004A649B" w:rsidRDefault="004A649B" w:rsidP="00CB39BE">
      <w:pPr>
        <w:autoSpaceDE w:val="0"/>
        <w:autoSpaceDN w:val="0"/>
        <w:spacing w:after="0" w:line="240" w:lineRule="auto"/>
        <w:jc w:val="center"/>
        <w:rPr>
          <w:rFonts w:ascii="Times New Roman" w:eastAsia="Times New Roman" w:hAnsi="Times New Roman" w:cs="Times New Roman"/>
          <w:b/>
          <w:sz w:val="24"/>
          <w:szCs w:val="24"/>
          <w:lang w:eastAsia="ru-RU"/>
        </w:rPr>
      </w:pPr>
    </w:p>
    <w:p w:rsidR="003706B6" w:rsidRDefault="003706B6" w:rsidP="003706B6">
      <w:pPr>
        <w:autoSpaceDE w:val="0"/>
        <w:autoSpaceDN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ИТОГО:</w:t>
      </w:r>
    </w:p>
    <w:p w:rsidR="003706B6" w:rsidRPr="005A580F" w:rsidRDefault="003706B6" w:rsidP="00CB39BE">
      <w:pPr>
        <w:autoSpaceDE w:val="0"/>
        <w:autoSpaceDN w:val="0"/>
        <w:spacing w:after="0" w:line="240" w:lineRule="auto"/>
        <w:jc w:val="center"/>
        <w:rPr>
          <w:rFonts w:ascii="Times New Roman" w:eastAsia="Times New Roman" w:hAnsi="Times New Roman" w:cs="Times New Roman"/>
          <w:b/>
          <w:sz w:val="24"/>
          <w:szCs w:val="24"/>
          <w:lang w:eastAsia="ru-RU"/>
        </w:rPr>
      </w:pPr>
    </w:p>
    <w:p w:rsidR="00CB39BE" w:rsidRPr="00CB39BE" w:rsidRDefault="00CB39BE" w:rsidP="00CB39BE">
      <w:pPr>
        <w:autoSpaceDE w:val="0"/>
        <w:autoSpaceDN w:val="0"/>
        <w:spacing w:after="0" w:line="240" w:lineRule="auto"/>
        <w:jc w:val="both"/>
        <w:rPr>
          <w:rFonts w:ascii="Times New Roman" w:eastAsia="Times New Roman" w:hAnsi="Times New Roman" w:cs="Times New Roman"/>
          <w:sz w:val="20"/>
          <w:szCs w:val="20"/>
          <w:lang w:eastAsia="ru-RU"/>
        </w:rPr>
      </w:pPr>
      <w:r w:rsidRPr="00CB39BE">
        <w:rPr>
          <w:rFonts w:ascii="Times New Roman" w:eastAsia="Times New Roman" w:hAnsi="Times New Roman" w:cs="Times New Roman"/>
          <w:sz w:val="20"/>
          <w:szCs w:val="20"/>
          <w:lang w:eastAsia="ru-RU"/>
        </w:rPr>
        <w:t xml:space="preserve">Заказчик:   </w:t>
      </w:r>
      <w:r w:rsidRPr="00CB39BE">
        <w:rPr>
          <w:rFonts w:ascii="Times New Roman" w:eastAsia="Times New Roman" w:hAnsi="Times New Roman" w:cs="Times New Roman"/>
          <w:sz w:val="20"/>
          <w:szCs w:val="20"/>
          <w:lang w:eastAsia="ru-RU"/>
        </w:rPr>
        <w:tab/>
      </w:r>
      <w:r w:rsidRPr="00CB39BE">
        <w:rPr>
          <w:rFonts w:ascii="Times New Roman" w:eastAsia="Times New Roman" w:hAnsi="Times New Roman" w:cs="Times New Roman"/>
          <w:sz w:val="20"/>
          <w:szCs w:val="20"/>
          <w:lang w:eastAsia="ru-RU"/>
        </w:rPr>
        <w:tab/>
      </w:r>
      <w:r w:rsidRPr="00CB39BE">
        <w:rPr>
          <w:rFonts w:ascii="Times New Roman" w:eastAsia="Times New Roman" w:hAnsi="Times New Roman" w:cs="Times New Roman"/>
          <w:sz w:val="20"/>
          <w:szCs w:val="20"/>
          <w:lang w:eastAsia="ru-RU"/>
        </w:rPr>
        <w:tab/>
      </w:r>
      <w:r w:rsidRPr="00CB39BE">
        <w:rPr>
          <w:rFonts w:ascii="Times New Roman" w:eastAsia="Times New Roman" w:hAnsi="Times New Roman" w:cs="Times New Roman"/>
          <w:sz w:val="20"/>
          <w:szCs w:val="20"/>
          <w:lang w:eastAsia="ru-RU"/>
        </w:rPr>
        <w:tab/>
      </w:r>
      <w:r w:rsidRPr="00CB39BE">
        <w:rPr>
          <w:rFonts w:ascii="Times New Roman" w:eastAsia="Times New Roman" w:hAnsi="Times New Roman" w:cs="Times New Roman"/>
          <w:sz w:val="20"/>
          <w:szCs w:val="20"/>
          <w:lang w:eastAsia="ru-RU"/>
        </w:rPr>
        <w:tab/>
        <w:t xml:space="preserve">     Поставщик:</w:t>
      </w:r>
    </w:p>
    <w:p w:rsidR="00CB39BE" w:rsidRPr="00CB39BE" w:rsidRDefault="00CB39BE" w:rsidP="00CB39BE">
      <w:pPr>
        <w:tabs>
          <w:tab w:val="left" w:pos="6165"/>
        </w:tabs>
        <w:autoSpaceDE w:val="0"/>
        <w:autoSpaceDN w:val="0"/>
        <w:spacing w:after="0" w:line="240" w:lineRule="auto"/>
        <w:jc w:val="both"/>
        <w:rPr>
          <w:rFonts w:ascii="Times New Roman" w:eastAsia="Times New Roman" w:hAnsi="Times New Roman" w:cs="Times New Roman"/>
          <w:sz w:val="20"/>
          <w:szCs w:val="20"/>
          <w:lang w:eastAsia="ru-RU"/>
        </w:rPr>
      </w:pPr>
    </w:p>
    <w:p w:rsidR="00CB39BE" w:rsidRPr="00CB39BE" w:rsidRDefault="00CB39BE" w:rsidP="00CB39BE">
      <w:pPr>
        <w:autoSpaceDE w:val="0"/>
        <w:autoSpaceDN w:val="0"/>
        <w:spacing w:after="0" w:line="240" w:lineRule="auto"/>
        <w:jc w:val="both"/>
        <w:rPr>
          <w:rFonts w:ascii="Times New Roman" w:eastAsia="Times New Roman" w:hAnsi="Times New Roman" w:cs="Times New Roman"/>
          <w:sz w:val="20"/>
          <w:szCs w:val="20"/>
          <w:lang w:eastAsia="ru-RU"/>
        </w:rPr>
      </w:pPr>
    </w:p>
    <w:p w:rsidR="00CB39BE" w:rsidRPr="00CB39BE" w:rsidRDefault="00CB39BE" w:rsidP="00CB39BE">
      <w:pPr>
        <w:autoSpaceDE w:val="0"/>
        <w:autoSpaceDN w:val="0"/>
        <w:spacing w:after="0" w:line="240" w:lineRule="auto"/>
        <w:jc w:val="both"/>
        <w:rPr>
          <w:rFonts w:ascii="Times New Roman" w:eastAsia="Times New Roman" w:hAnsi="Times New Roman" w:cs="Times New Roman"/>
          <w:sz w:val="20"/>
          <w:szCs w:val="20"/>
          <w:lang w:eastAsia="ru-RU"/>
        </w:rPr>
      </w:pPr>
    </w:p>
    <w:p w:rsidR="00CB39BE" w:rsidRPr="00CB39BE" w:rsidRDefault="00CB39BE" w:rsidP="00CB39BE">
      <w:pPr>
        <w:autoSpaceDE w:val="0"/>
        <w:autoSpaceDN w:val="0"/>
        <w:spacing w:after="0" w:line="240" w:lineRule="auto"/>
        <w:jc w:val="both"/>
        <w:rPr>
          <w:rFonts w:ascii="Times New Roman" w:eastAsia="Times New Roman" w:hAnsi="Times New Roman" w:cs="Times New Roman"/>
          <w:sz w:val="20"/>
          <w:szCs w:val="20"/>
          <w:lang w:eastAsia="ru-RU"/>
        </w:rPr>
      </w:pPr>
      <w:r w:rsidRPr="00CB39BE">
        <w:rPr>
          <w:rFonts w:ascii="Times New Roman" w:eastAsia="Times New Roman" w:hAnsi="Times New Roman" w:cs="Times New Roman"/>
          <w:sz w:val="20"/>
          <w:szCs w:val="20"/>
          <w:lang w:eastAsia="ru-RU"/>
        </w:rPr>
        <w:t>__________________ В.Г. Терентьев                                                 _____________</w:t>
      </w:r>
    </w:p>
    <w:p w:rsidR="00CB39BE" w:rsidRPr="00CB39BE" w:rsidRDefault="00CB39BE" w:rsidP="00CB39BE">
      <w:pPr>
        <w:tabs>
          <w:tab w:val="left" w:pos="9900"/>
        </w:tabs>
        <w:autoSpaceDE w:val="0"/>
        <w:autoSpaceDN w:val="0"/>
        <w:adjustRightInd w:val="0"/>
        <w:spacing w:after="0" w:line="240" w:lineRule="auto"/>
        <w:ind w:right="540"/>
        <w:rPr>
          <w:rFonts w:ascii="Times New Roman" w:eastAsia="Times New Roman" w:hAnsi="Times New Roman" w:cs="Times New Roman"/>
          <w:sz w:val="20"/>
          <w:szCs w:val="20"/>
          <w:lang w:eastAsia="ru-RU"/>
        </w:rPr>
      </w:pPr>
      <w:r w:rsidRPr="00CB39BE">
        <w:rPr>
          <w:rFonts w:ascii="Times New Roman" w:eastAsia="Times New Roman" w:hAnsi="Times New Roman" w:cs="Times New Roman"/>
          <w:sz w:val="20"/>
          <w:szCs w:val="20"/>
          <w:lang w:eastAsia="ru-RU"/>
        </w:rPr>
        <w:t>М.П.                                                                                  М.</w:t>
      </w:r>
      <w:proofErr w:type="gramStart"/>
      <w:r w:rsidRPr="00CB39BE">
        <w:rPr>
          <w:rFonts w:ascii="Times New Roman" w:eastAsia="Times New Roman" w:hAnsi="Times New Roman" w:cs="Times New Roman"/>
          <w:sz w:val="20"/>
          <w:szCs w:val="20"/>
          <w:lang w:eastAsia="ru-RU"/>
        </w:rPr>
        <w:t>П</w:t>
      </w:r>
      <w:proofErr w:type="gramEnd"/>
    </w:p>
    <w:p w:rsidR="00CB39BE" w:rsidRPr="00CB39BE" w:rsidRDefault="00CB39BE" w:rsidP="00CB39BE">
      <w:pPr>
        <w:autoSpaceDE w:val="0"/>
        <w:autoSpaceDN w:val="0"/>
        <w:spacing w:after="0" w:line="240" w:lineRule="auto"/>
        <w:rPr>
          <w:rFonts w:ascii="Times New Roman" w:eastAsia="Times New Roman" w:hAnsi="Times New Roman" w:cs="Times New Roman"/>
          <w:sz w:val="20"/>
          <w:szCs w:val="20"/>
          <w:lang w:eastAsia="ru-RU"/>
        </w:rPr>
      </w:pPr>
    </w:p>
    <w:p w:rsidR="00101134" w:rsidRDefault="00101134"/>
    <w:sectPr w:rsidR="00101134" w:rsidSect="00296BFD">
      <w:pgSz w:w="11906" w:h="16838"/>
      <w:pgMar w:top="426" w:right="566"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5C09"/>
    <w:multiLevelType w:val="multilevel"/>
    <w:tmpl w:val="27125F02"/>
    <w:lvl w:ilvl="0">
      <w:start w:val="1"/>
      <w:numFmt w:val="decimal"/>
      <w:lvlText w:val="%1."/>
      <w:lvlJc w:val="left"/>
      <w:pPr>
        <w:tabs>
          <w:tab w:val="num" w:pos="927"/>
        </w:tabs>
        <w:ind w:left="927" w:hanging="360"/>
      </w:pPr>
    </w:lvl>
    <w:lvl w:ilvl="1">
      <w:start w:val="1"/>
      <w:numFmt w:val="decimal"/>
      <w:isLgl/>
      <w:lvlText w:val="%1.%2."/>
      <w:lvlJc w:val="left"/>
      <w:pPr>
        <w:tabs>
          <w:tab w:val="num" w:pos="1137"/>
        </w:tabs>
        <w:ind w:left="1137" w:hanging="570"/>
      </w:pPr>
    </w:lvl>
    <w:lvl w:ilvl="2">
      <w:start w:val="1"/>
      <w:numFmt w:val="decimal"/>
      <w:isLgl/>
      <w:lvlText w:val="%1.%2.%3."/>
      <w:lvlJc w:val="left"/>
      <w:pPr>
        <w:tabs>
          <w:tab w:val="num" w:pos="1287"/>
        </w:tabs>
        <w:ind w:left="1287" w:hanging="720"/>
      </w:p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1">
    <w:nsid w:val="338B133E"/>
    <w:multiLevelType w:val="multilevel"/>
    <w:tmpl w:val="81DA15DC"/>
    <w:lvl w:ilvl="0">
      <w:start w:val="2"/>
      <w:numFmt w:val="decimal"/>
      <w:lvlText w:val="%1."/>
      <w:lvlJc w:val="left"/>
      <w:pPr>
        <w:tabs>
          <w:tab w:val="num" w:pos="368"/>
        </w:tabs>
        <w:ind w:left="368" w:hanging="368"/>
      </w:pPr>
      <w:rPr>
        <w:b/>
        <w:bCs/>
      </w:rPr>
    </w:lvl>
    <w:lvl w:ilvl="1">
      <w:start w:val="1"/>
      <w:numFmt w:val="decimal"/>
      <w:lvlText w:val="%1.%2."/>
      <w:lvlJc w:val="left"/>
      <w:pPr>
        <w:tabs>
          <w:tab w:val="num" w:pos="908"/>
        </w:tabs>
        <w:ind w:left="908" w:hanging="368"/>
      </w:pPr>
      <w:rPr>
        <w:b w:val="0"/>
        <w:bCs/>
      </w:rPr>
    </w:lvl>
    <w:lvl w:ilvl="2">
      <w:start w:val="1"/>
      <w:numFmt w:val="decimal"/>
      <w:lvlText w:val="%1.%2.%3."/>
      <w:lvlJc w:val="left"/>
      <w:pPr>
        <w:tabs>
          <w:tab w:val="num" w:pos="1854"/>
        </w:tabs>
        <w:ind w:left="1854" w:hanging="720"/>
      </w:pPr>
      <w:rPr>
        <w:b/>
        <w:bCs/>
      </w:rPr>
    </w:lvl>
    <w:lvl w:ilvl="3">
      <w:start w:val="1"/>
      <w:numFmt w:val="decimal"/>
      <w:lvlText w:val="%1.%2.%3.%4."/>
      <w:lvlJc w:val="left"/>
      <w:pPr>
        <w:tabs>
          <w:tab w:val="num" w:pos="2421"/>
        </w:tabs>
        <w:ind w:left="2421" w:hanging="720"/>
      </w:pPr>
      <w:rPr>
        <w:b/>
        <w:bCs/>
      </w:rPr>
    </w:lvl>
    <w:lvl w:ilvl="4">
      <w:start w:val="1"/>
      <w:numFmt w:val="decimal"/>
      <w:lvlText w:val="%1.%2.%3.%4.%5."/>
      <w:lvlJc w:val="left"/>
      <w:pPr>
        <w:tabs>
          <w:tab w:val="num" w:pos="3348"/>
        </w:tabs>
        <w:ind w:left="3348" w:hanging="1080"/>
      </w:pPr>
      <w:rPr>
        <w:b/>
        <w:bCs/>
      </w:rPr>
    </w:lvl>
    <w:lvl w:ilvl="5">
      <w:start w:val="1"/>
      <w:numFmt w:val="decimal"/>
      <w:lvlText w:val="%1.%2.%3.%4.%5.%6."/>
      <w:lvlJc w:val="left"/>
      <w:pPr>
        <w:tabs>
          <w:tab w:val="num" w:pos="3915"/>
        </w:tabs>
        <w:ind w:left="3915" w:hanging="1080"/>
      </w:pPr>
      <w:rPr>
        <w:b/>
        <w:bCs/>
      </w:rPr>
    </w:lvl>
    <w:lvl w:ilvl="6">
      <w:start w:val="1"/>
      <w:numFmt w:val="decimal"/>
      <w:lvlText w:val="%1.%2.%3.%4.%5.%6.%7."/>
      <w:lvlJc w:val="left"/>
      <w:pPr>
        <w:tabs>
          <w:tab w:val="num" w:pos="4842"/>
        </w:tabs>
        <w:ind w:left="4842" w:hanging="1440"/>
      </w:pPr>
      <w:rPr>
        <w:b/>
        <w:bCs/>
      </w:rPr>
    </w:lvl>
    <w:lvl w:ilvl="7">
      <w:start w:val="1"/>
      <w:numFmt w:val="decimal"/>
      <w:lvlText w:val="%1.%2.%3.%4.%5.%6.%7.%8."/>
      <w:lvlJc w:val="left"/>
      <w:pPr>
        <w:tabs>
          <w:tab w:val="num" w:pos="5409"/>
        </w:tabs>
        <w:ind w:left="5409" w:hanging="1440"/>
      </w:pPr>
      <w:rPr>
        <w:b/>
        <w:bCs/>
      </w:rPr>
    </w:lvl>
    <w:lvl w:ilvl="8">
      <w:start w:val="1"/>
      <w:numFmt w:val="decimal"/>
      <w:lvlText w:val="%1.%2.%3.%4.%5.%6.%7.%8.%9."/>
      <w:lvlJc w:val="left"/>
      <w:pPr>
        <w:tabs>
          <w:tab w:val="num" w:pos="6336"/>
        </w:tabs>
        <w:ind w:left="6336" w:hanging="1800"/>
      </w:pPr>
      <w:rPr>
        <w:b/>
        <w:bC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A66"/>
    <w:rsid w:val="00035B81"/>
    <w:rsid w:val="000A6279"/>
    <w:rsid w:val="000E639B"/>
    <w:rsid w:val="00101134"/>
    <w:rsid w:val="00122AD2"/>
    <w:rsid w:val="001D0960"/>
    <w:rsid w:val="001E7B03"/>
    <w:rsid w:val="00245A66"/>
    <w:rsid w:val="00277E9F"/>
    <w:rsid w:val="00291451"/>
    <w:rsid w:val="002A3012"/>
    <w:rsid w:val="002B07D9"/>
    <w:rsid w:val="00303906"/>
    <w:rsid w:val="00316080"/>
    <w:rsid w:val="0032326C"/>
    <w:rsid w:val="00341B4F"/>
    <w:rsid w:val="003706B6"/>
    <w:rsid w:val="003D265E"/>
    <w:rsid w:val="00422F86"/>
    <w:rsid w:val="004575EA"/>
    <w:rsid w:val="004948BD"/>
    <w:rsid w:val="004A649B"/>
    <w:rsid w:val="0054170E"/>
    <w:rsid w:val="00556FAA"/>
    <w:rsid w:val="005A580F"/>
    <w:rsid w:val="005D45B4"/>
    <w:rsid w:val="00645188"/>
    <w:rsid w:val="00676570"/>
    <w:rsid w:val="00701E2D"/>
    <w:rsid w:val="007057B1"/>
    <w:rsid w:val="00802D77"/>
    <w:rsid w:val="00820ACA"/>
    <w:rsid w:val="00927B12"/>
    <w:rsid w:val="00930218"/>
    <w:rsid w:val="00936274"/>
    <w:rsid w:val="009554DB"/>
    <w:rsid w:val="00991678"/>
    <w:rsid w:val="00992682"/>
    <w:rsid w:val="009D5E24"/>
    <w:rsid w:val="00A341A5"/>
    <w:rsid w:val="00A55186"/>
    <w:rsid w:val="00CB39BE"/>
    <w:rsid w:val="00DF04D0"/>
    <w:rsid w:val="00E04E23"/>
    <w:rsid w:val="00E60230"/>
    <w:rsid w:val="00E931C4"/>
    <w:rsid w:val="00ED27AD"/>
    <w:rsid w:val="00F12DE4"/>
    <w:rsid w:val="00F15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30218"/>
    <w:pPr>
      <w:overflowPunct w:val="0"/>
      <w:ind w:left="720"/>
      <w:contextualSpacing/>
    </w:pPr>
    <w:rPr>
      <w:rFonts w:ascii="Calibri" w:eastAsia="Calibri" w:hAnsi="Calibri" w:cs="DejaVu Sans"/>
    </w:rPr>
  </w:style>
  <w:style w:type="paragraph" w:styleId="a4">
    <w:name w:val="Balloon Text"/>
    <w:basedOn w:val="a"/>
    <w:link w:val="a5"/>
    <w:uiPriority w:val="99"/>
    <w:semiHidden/>
    <w:unhideWhenUsed/>
    <w:rsid w:val="002A30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3012"/>
    <w:rPr>
      <w:rFonts w:ascii="Tahoma" w:hAnsi="Tahoma" w:cs="Tahoma"/>
      <w:sz w:val="16"/>
      <w:szCs w:val="16"/>
    </w:rPr>
  </w:style>
  <w:style w:type="character" w:styleId="a6">
    <w:name w:val="Hyperlink"/>
    <w:basedOn w:val="a0"/>
    <w:uiPriority w:val="99"/>
    <w:unhideWhenUsed/>
    <w:rsid w:val="00E04E23"/>
    <w:rPr>
      <w:color w:val="0000FF" w:themeColor="hyperlink"/>
      <w:u w:val="single"/>
    </w:rPr>
  </w:style>
  <w:style w:type="paragraph" w:styleId="a7">
    <w:name w:val="Normal (Web)"/>
    <w:basedOn w:val="a"/>
    <w:uiPriority w:val="99"/>
    <w:unhideWhenUsed/>
    <w:rsid w:val="00701E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701E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30218"/>
    <w:pPr>
      <w:overflowPunct w:val="0"/>
      <w:ind w:left="720"/>
      <w:contextualSpacing/>
    </w:pPr>
    <w:rPr>
      <w:rFonts w:ascii="Calibri" w:eastAsia="Calibri" w:hAnsi="Calibri" w:cs="DejaVu Sans"/>
    </w:rPr>
  </w:style>
  <w:style w:type="paragraph" w:styleId="a4">
    <w:name w:val="Balloon Text"/>
    <w:basedOn w:val="a"/>
    <w:link w:val="a5"/>
    <w:uiPriority w:val="99"/>
    <w:semiHidden/>
    <w:unhideWhenUsed/>
    <w:rsid w:val="002A301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3012"/>
    <w:rPr>
      <w:rFonts w:ascii="Tahoma" w:hAnsi="Tahoma" w:cs="Tahoma"/>
      <w:sz w:val="16"/>
      <w:szCs w:val="16"/>
    </w:rPr>
  </w:style>
  <w:style w:type="character" w:styleId="a6">
    <w:name w:val="Hyperlink"/>
    <w:basedOn w:val="a0"/>
    <w:uiPriority w:val="99"/>
    <w:unhideWhenUsed/>
    <w:rsid w:val="00E04E23"/>
    <w:rPr>
      <w:color w:val="0000FF" w:themeColor="hyperlink"/>
      <w:u w:val="single"/>
    </w:rPr>
  </w:style>
  <w:style w:type="paragraph" w:styleId="a7">
    <w:name w:val="Normal (Web)"/>
    <w:basedOn w:val="a"/>
    <w:uiPriority w:val="99"/>
    <w:unhideWhenUsed/>
    <w:rsid w:val="00701E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uiPriority w:val="1"/>
    <w:qFormat/>
    <w:rsid w:val="00701E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odtb@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2401</Words>
  <Characters>13690</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7</cp:revision>
  <cp:lastPrinted>2020-04-30T06:03:00Z</cp:lastPrinted>
  <dcterms:created xsi:type="dcterms:W3CDTF">2021-06-11T05:30:00Z</dcterms:created>
  <dcterms:modified xsi:type="dcterms:W3CDTF">2021-06-11T05:59:00Z</dcterms:modified>
</cp:coreProperties>
</file>