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10" w:rsidRDefault="002C2710" w:rsidP="002C2710">
      <w:pPr>
        <w:jc w:val="center"/>
        <w:rPr>
          <w:b/>
          <w:sz w:val="24"/>
          <w:szCs w:val="24"/>
        </w:rPr>
      </w:pPr>
      <w:r>
        <w:rPr>
          <w:b/>
          <w:sz w:val="24"/>
          <w:szCs w:val="24"/>
        </w:rPr>
        <w:t xml:space="preserve">ДОГОВОР № </w:t>
      </w:r>
    </w:p>
    <w:p w:rsidR="002C2710" w:rsidRDefault="002C2710" w:rsidP="002C2710">
      <w:pPr>
        <w:jc w:val="center"/>
        <w:rPr>
          <w:b/>
          <w:sz w:val="24"/>
          <w:szCs w:val="24"/>
        </w:rPr>
      </w:pPr>
      <w:r>
        <w:rPr>
          <w:b/>
          <w:sz w:val="24"/>
          <w:szCs w:val="24"/>
        </w:rPr>
        <w:t xml:space="preserve">На поставку молока питьевого для питания детей школьного возраста для нужд МАОУ «Лицей №97 </w:t>
      </w:r>
      <w:proofErr w:type="spellStart"/>
      <w:r>
        <w:rPr>
          <w:b/>
          <w:sz w:val="24"/>
          <w:szCs w:val="24"/>
        </w:rPr>
        <w:t>г.Челябинска</w:t>
      </w:r>
      <w:proofErr w:type="spellEnd"/>
      <w:r>
        <w:rPr>
          <w:b/>
          <w:sz w:val="24"/>
          <w:szCs w:val="24"/>
        </w:rPr>
        <w:t>»</w:t>
      </w:r>
    </w:p>
    <w:p w:rsidR="002C2710" w:rsidRDefault="002C2710" w:rsidP="002C2710">
      <w:pPr>
        <w:ind w:hanging="360"/>
        <w:jc w:val="center"/>
        <w:rPr>
          <w:b/>
          <w:sz w:val="24"/>
          <w:szCs w:val="24"/>
        </w:rPr>
      </w:pPr>
    </w:p>
    <w:p w:rsidR="002C2710" w:rsidRDefault="002C2710" w:rsidP="002C2710">
      <w:pPr>
        <w:rPr>
          <w:sz w:val="24"/>
          <w:szCs w:val="24"/>
        </w:rPr>
      </w:pPr>
      <w:r>
        <w:rPr>
          <w:sz w:val="24"/>
          <w:szCs w:val="24"/>
        </w:rPr>
        <w:t xml:space="preserve">г. Челябинск                                                                     </w:t>
      </w:r>
      <w:r>
        <w:rPr>
          <w:sz w:val="24"/>
          <w:szCs w:val="24"/>
        </w:rPr>
        <w:tab/>
      </w:r>
      <w:r>
        <w:rPr>
          <w:sz w:val="24"/>
          <w:szCs w:val="24"/>
        </w:rPr>
        <w:tab/>
      </w:r>
      <w:r>
        <w:rPr>
          <w:sz w:val="24"/>
          <w:szCs w:val="24"/>
        </w:rPr>
        <w:tab/>
        <w:t xml:space="preserve"> «____»  _______  2020г.</w:t>
      </w:r>
    </w:p>
    <w:p w:rsidR="002C2710" w:rsidRDefault="002C2710" w:rsidP="002C2710">
      <w:pPr>
        <w:ind w:hanging="360"/>
        <w:rPr>
          <w:sz w:val="24"/>
          <w:szCs w:val="24"/>
        </w:rPr>
      </w:pPr>
    </w:p>
    <w:p w:rsidR="002C2710" w:rsidRDefault="002C2710" w:rsidP="002C2710">
      <w:pPr>
        <w:ind w:firstLine="567"/>
        <w:jc w:val="both"/>
        <w:rPr>
          <w:sz w:val="24"/>
          <w:szCs w:val="24"/>
        </w:rPr>
      </w:pPr>
      <w:r>
        <w:rPr>
          <w:b/>
          <w:sz w:val="24"/>
          <w:szCs w:val="24"/>
        </w:rPr>
        <w:t xml:space="preserve">Муниципальное автономное общеобразовательное учреждение «Лицей № 97 г. Челябинска» (МАОУ «Лицей № 97 </w:t>
      </w:r>
      <w:proofErr w:type="spellStart"/>
      <w:r>
        <w:rPr>
          <w:b/>
          <w:sz w:val="24"/>
          <w:szCs w:val="24"/>
        </w:rPr>
        <w:t>г.Челябинска</w:t>
      </w:r>
      <w:proofErr w:type="spellEnd"/>
      <w:r>
        <w:rPr>
          <w:b/>
          <w:sz w:val="24"/>
          <w:szCs w:val="24"/>
        </w:rPr>
        <w:t>»)</w:t>
      </w:r>
      <w:r>
        <w:rPr>
          <w:sz w:val="24"/>
          <w:szCs w:val="24"/>
        </w:rPr>
        <w:t xml:space="preserve">, именуемое в дальнейшем </w:t>
      </w:r>
      <w:r>
        <w:rPr>
          <w:b/>
          <w:sz w:val="24"/>
          <w:szCs w:val="24"/>
        </w:rPr>
        <w:t>«Заказчик»</w:t>
      </w:r>
      <w:r>
        <w:rPr>
          <w:sz w:val="24"/>
          <w:szCs w:val="24"/>
        </w:rPr>
        <w:t xml:space="preserve">,  в лице </w:t>
      </w:r>
      <w:r>
        <w:rPr>
          <w:b/>
          <w:sz w:val="24"/>
          <w:szCs w:val="24"/>
        </w:rPr>
        <w:t xml:space="preserve">Директора </w:t>
      </w:r>
      <w:proofErr w:type="spellStart"/>
      <w:r>
        <w:rPr>
          <w:b/>
          <w:sz w:val="24"/>
          <w:szCs w:val="24"/>
        </w:rPr>
        <w:t>Усынина</w:t>
      </w:r>
      <w:proofErr w:type="spellEnd"/>
      <w:r>
        <w:rPr>
          <w:b/>
          <w:sz w:val="24"/>
          <w:szCs w:val="24"/>
        </w:rPr>
        <w:t xml:space="preserve"> Вячеслава Васильевича</w:t>
      </w:r>
      <w:r>
        <w:rPr>
          <w:sz w:val="24"/>
          <w:szCs w:val="24"/>
        </w:rPr>
        <w:t xml:space="preserve">, действующего на основании Устава с одной стороны, и </w:t>
      </w:r>
      <w:r w:rsidR="0059639D">
        <w:rPr>
          <w:sz w:val="24"/>
          <w:szCs w:val="24"/>
        </w:rPr>
        <w:t>________________</w:t>
      </w:r>
      <w:r>
        <w:rPr>
          <w:sz w:val="24"/>
          <w:szCs w:val="24"/>
        </w:rPr>
        <w:t xml:space="preserve">, именуемое в дальнейшем "Поставщик", в лице </w:t>
      </w:r>
      <w:r w:rsidR="0059639D">
        <w:rPr>
          <w:sz w:val="24"/>
          <w:szCs w:val="24"/>
        </w:rPr>
        <w:t>___________________________</w:t>
      </w:r>
      <w:r>
        <w:rPr>
          <w:sz w:val="24"/>
          <w:szCs w:val="24"/>
        </w:rPr>
        <w:t xml:space="preserve">, действующего на основании </w:t>
      </w:r>
      <w:r w:rsidR="0059639D">
        <w:rPr>
          <w:sz w:val="24"/>
          <w:szCs w:val="24"/>
        </w:rPr>
        <w:t>_____________________,</w:t>
      </w:r>
      <w:r>
        <w:rPr>
          <w:sz w:val="24"/>
          <w:szCs w:val="24"/>
        </w:rPr>
        <w:t xml:space="preserve"> с другой стороны, вместе именуемые "Стороны" на основании протокола рассмотрения заявок, заключили настоящий гражданско-правовой договор  (далее – Договор) о нижеследующем:</w:t>
      </w:r>
    </w:p>
    <w:p w:rsidR="002C2710" w:rsidRDefault="002C2710" w:rsidP="002C2710">
      <w:pPr>
        <w:ind w:firstLine="567"/>
        <w:jc w:val="both"/>
        <w:rPr>
          <w:color w:val="000000"/>
          <w:sz w:val="24"/>
          <w:szCs w:val="24"/>
        </w:rPr>
      </w:pPr>
    </w:p>
    <w:p w:rsidR="002C2710" w:rsidRDefault="002C2710" w:rsidP="002C2710">
      <w:pPr>
        <w:suppressAutoHyphens/>
        <w:ind w:firstLine="567"/>
        <w:jc w:val="center"/>
        <w:rPr>
          <w:b/>
          <w:sz w:val="24"/>
          <w:szCs w:val="24"/>
        </w:rPr>
      </w:pPr>
      <w:r>
        <w:rPr>
          <w:b/>
          <w:sz w:val="24"/>
          <w:szCs w:val="24"/>
        </w:rPr>
        <w:t>1.Предмет договора</w:t>
      </w:r>
    </w:p>
    <w:p w:rsidR="002C2710" w:rsidRDefault="002C2710" w:rsidP="002C2710">
      <w:pPr>
        <w:suppressAutoHyphens/>
        <w:ind w:firstLine="567"/>
        <w:jc w:val="center"/>
        <w:rPr>
          <w:b/>
          <w:sz w:val="24"/>
          <w:szCs w:val="24"/>
        </w:rPr>
      </w:pPr>
    </w:p>
    <w:p w:rsidR="002C2710" w:rsidRDefault="002C2710" w:rsidP="002C2710">
      <w:pPr>
        <w:widowControl/>
        <w:numPr>
          <w:ilvl w:val="1"/>
          <w:numId w:val="2"/>
        </w:numPr>
        <w:autoSpaceDE/>
        <w:adjustRightInd/>
        <w:ind w:left="0" w:firstLine="567"/>
        <w:jc w:val="both"/>
        <w:rPr>
          <w:sz w:val="24"/>
          <w:szCs w:val="24"/>
        </w:rPr>
      </w:pPr>
      <w:r>
        <w:rPr>
          <w:sz w:val="24"/>
          <w:szCs w:val="24"/>
        </w:rPr>
        <w:t xml:space="preserve">Настоящий Договор заключается </w:t>
      </w:r>
      <w:r>
        <w:rPr>
          <w:rStyle w:val="10"/>
          <w:szCs w:val="24"/>
        </w:rPr>
        <w:t xml:space="preserve">в  соответствии  с Федеральным законом Российской Федерации от </w:t>
      </w:r>
      <w:r>
        <w:rPr>
          <w:sz w:val="24"/>
          <w:szCs w:val="24"/>
        </w:rPr>
        <w:t xml:space="preserve">18.07.2011г. №223-ФЗ «О закупках товаров, работ, услуг отдельными видами юридических лиц»,  на размещение заказа, победителем которого стал Поставщик. </w:t>
      </w:r>
    </w:p>
    <w:p w:rsidR="002C2710" w:rsidRDefault="002C2710" w:rsidP="002C2710">
      <w:pPr>
        <w:widowControl/>
        <w:numPr>
          <w:ilvl w:val="1"/>
          <w:numId w:val="2"/>
        </w:numPr>
        <w:autoSpaceDE/>
        <w:adjustRightInd/>
        <w:ind w:left="0" w:firstLine="567"/>
        <w:jc w:val="both"/>
        <w:rPr>
          <w:sz w:val="24"/>
          <w:szCs w:val="24"/>
        </w:rPr>
      </w:pPr>
      <w:r>
        <w:rPr>
          <w:sz w:val="24"/>
          <w:szCs w:val="24"/>
        </w:rPr>
        <w:t xml:space="preserve">По настоящему Договору Поставщик </w:t>
      </w:r>
      <w:r>
        <w:rPr>
          <w:b/>
          <w:sz w:val="24"/>
          <w:szCs w:val="24"/>
        </w:rPr>
        <w:t xml:space="preserve">обязуется поставить </w:t>
      </w:r>
      <w:r>
        <w:rPr>
          <w:b/>
          <w:bCs/>
          <w:sz w:val="24"/>
          <w:szCs w:val="24"/>
        </w:rPr>
        <w:t xml:space="preserve">молоко питьевое для питания детей школьного возраста жирностью 3,2% </w:t>
      </w:r>
      <w:r>
        <w:rPr>
          <w:b/>
          <w:sz w:val="24"/>
          <w:szCs w:val="24"/>
        </w:rPr>
        <w:t>(</w:t>
      </w:r>
      <w:r>
        <w:rPr>
          <w:sz w:val="24"/>
          <w:szCs w:val="24"/>
        </w:rPr>
        <w:t>далее Товар) в порядке и на условиях, предусмотренных настоящим Договором, а Заказчик обязуется принять и оплатить поставленный Товар.</w:t>
      </w:r>
    </w:p>
    <w:p w:rsidR="002C2710" w:rsidRDefault="002C2710" w:rsidP="002C2710">
      <w:pPr>
        <w:pStyle w:val="21"/>
        <w:ind w:firstLine="567"/>
        <w:jc w:val="both"/>
        <w:rPr>
          <w:rStyle w:val="10"/>
          <w:b/>
        </w:rPr>
      </w:pPr>
      <w:r>
        <w:rPr>
          <w:sz w:val="24"/>
          <w:szCs w:val="24"/>
        </w:rPr>
        <w:t>Поставщик поставляет Товар в соответствии с</w:t>
      </w:r>
      <w:r>
        <w:rPr>
          <w:rStyle w:val="10"/>
          <w:szCs w:val="24"/>
        </w:rPr>
        <w:t xml:space="preserve"> техническим заданием (Приложение №1 к извещению) и спецификацией (Приложение № 2), являющейся неотъемлемой частью настоящего договора, на условиях и в сроки, предусмотренные настоящим договором. </w:t>
      </w:r>
    </w:p>
    <w:p w:rsidR="002C2710" w:rsidRDefault="002C2710" w:rsidP="002C2710">
      <w:pPr>
        <w:widowControl/>
        <w:numPr>
          <w:ilvl w:val="1"/>
          <w:numId w:val="2"/>
        </w:numPr>
        <w:autoSpaceDE/>
        <w:adjustRightInd/>
        <w:ind w:left="0" w:firstLine="567"/>
        <w:jc w:val="both"/>
      </w:pPr>
      <w:r>
        <w:rPr>
          <w:sz w:val="24"/>
          <w:szCs w:val="24"/>
        </w:rPr>
        <w:t>Наименование, ассортимент, количество и цена за товар указываются в счетах, счетах-фактурах, товарных накладных.</w:t>
      </w:r>
    </w:p>
    <w:p w:rsidR="002C2710" w:rsidRDefault="002C2710" w:rsidP="002C2710">
      <w:pPr>
        <w:ind w:firstLine="567"/>
        <w:rPr>
          <w:sz w:val="24"/>
          <w:szCs w:val="24"/>
        </w:rPr>
      </w:pPr>
    </w:p>
    <w:p w:rsidR="002C2710" w:rsidRDefault="002C2710" w:rsidP="002C2710">
      <w:pPr>
        <w:ind w:firstLine="567"/>
        <w:jc w:val="center"/>
        <w:rPr>
          <w:b/>
          <w:sz w:val="24"/>
          <w:szCs w:val="24"/>
        </w:rPr>
      </w:pPr>
      <w:r>
        <w:rPr>
          <w:b/>
          <w:sz w:val="24"/>
          <w:szCs w:val="24"/>
        </w:rPr>
        <w:t>2.Сроки и порядок поставки товара</w:t>
      </w:r>
    </w:p>
    <w:p w:rsidR="002C2710" w:rsidRDefault="002C2710" w:rsidP="002C2710">
      <w:pPr>
        <w:ind w:firstLine="567"/>
        <w:jc w:val="center"/>
        <w:rPr>
          <w:b/>
          <w:sz w:val="24"/>
          <w:szCs w:val="24"/>
        </w:rPr>
      </w:pPr>
    </w:p>
    <w:p w:rsidR="002C2710" w:rsidRDefault="002C2710" w:rsidP="002C2710">
      <w:pPr>
        <w:pStyle w:val="a5"/>
        <w:numPr>
          <w:ilvl w:val="0"/>
          <w:numId w:val="3"/>
        </w:numPr>
        <w:spacing w:after="0" w:line="240" w:lineRule="auto"/>
        <w:ind w:left="0" w:firstLine="567"/>
        <w:jc w:val="both"/>
      </w:pPr>
      <w:r>
        <w:rPr>
          <w:bCs/>
          <w:kern w:val="28"/>
        </w:rPr>
        <w:t xml:space="preserve">Поставка товара </w:t>
      </w:r>
      <w:r>
        <w:t xml:space="preserve">осуществляется с момента заключения договора по заявке материально ответственного лица, в рабочие дни с_09-00 по_16-00 </w:t>
      </w:r>
    </w:p>
    <w:p w:rsidR="002C2710" w:rsidRDefault="002C2710" w:rsidP="002C2710">
      <w:pPr>
        <w:pStyle w:val="a5"/>
        <w:numPr>
          <w:ilvl w:val="0"/>
          <w:numId w:val="3"/>
        </w:numPr>
        <w:spacing w:after="0" w:line="240" w:lineRule="auto"/>
        <w:ind w:left="0" w:firstLine="567"/>
        <w:jc w:val="both"/>
      </w:pPr>
      <w:r>
        <w:t>Место поставки: 454128, г. Челябинск, ул. Кирова, д.13б, транспортные расходы оплачивает поставщик.</w:t>
      </w:r>
    </w:p>
    <w:p w:rsidR="002C2710" w:rsidRDefault="002C2710" w:rsidP="002C2710">
      <w:pPr>
        <w:numPr>
          <w:ilvl w:val="0"/>
          <w:numId w:val="3"/>
        </w:numPr>
        <w:ind w:left="0" w:firstLine="567"/>
        <w:jc w:val="both"/>
        <w:rPr>
          <w:sz w:val="24"/>
          <w:szCs w:val="24"/>
        </w:rPr>
      </w:pPr>
      <w:r>
        <w:rPr>
          <w:rStyle w:val="10"/>
          <w:szCs w:val="24"/>
        </w:rPr>
        <w:t xml:space="preserve">   Срок поставки товара: </w:t>
      </w:r>
      <w:r>
        <w:rPr>
          <w:b/>
          <w:sz w:val="24"/>
          <w:szCs w:val="24"/>
        </w:rPr>
        <w:t xml:space="preserve">с </w:t>
      </w:r>
      <w:r w:rsidR="009C191C">
        <w:rPr>
          <w:b/>
          <w:sz w:val="24"/>
          <w:szCs w:val="24"/>
        </w:rPr>
        <w:t>25</w:t>
      </w:r>
      <w:r>
        <w:rPr>
          <w:b/>
          <w:sz w:val="24"/>
          <w:szCs w:val="24"/>
        </w:rPr>
        <w:t>.</w:t>
      </w:r>
      <w:r w:rsidR="00FA7AF8">
        <w:rPr>
          <w:b/>
          <w:sz w:val="24"/>
          <w:szCs w:val="24"/>
        </w:rPr>
        <w:t>01</w:t>
      </w:r>
      <w:r>
        <w:rPr>
          <w:b/>
          <w:sz w:val="24"/>
          <w:szCs w:val="24"/>
        </w:rPr>
        <w:t>.202</w:t>
      </w:r>
      <w:r w:rsidR="00FA7AF8">
        <w:rPr>
          <w:b/>
          <w:sz w:val="24"/>
          <w:szCs w:val="24"/>
        </w:rPr>
        <w:t>1</w:t>
      </w:r>
      <w:r>
        <w:rPr>
          <w:b/>
          <w:sz w:val="24"/>
          <w:szCs w:val="24"/>
        </w:rPr>
        <w:t xml:space="preserve">г по </w:t>
      </w:r>
      <w:r w:rsidR="009C191C">
        <w:rPr>
          <w:b/>
          <w:sz w:val="24"/>
          <w:szCs w:val="24"/>
        </w:rPr>
        <w:t>28</w:t>
      </w:r>
      <w:r w:rsidR="00FA7AF8">
        <w:rPr>
          <w:b/>
          <w:sz w:val="24"/>
          <w:szCs w:val="24"/>
        </w:rPr>
        <w:t>.0</w:t>
      </w:r>
      <w:r w:rsidR="009C191C">
        <w:rPr>
          <w:b/>
          <w:sz w:val="24"/>
          <w:szCs w:val="24"/>
        </w:rPr>
        <w:t>2</w:t>
      </w:r>
      <w:r>
        <w:rPr>
          <w:b/>
          <w:sz w:val="24"/>
          <w:szCs w:val="24"/>
        </w:rPr>
        <w:t>.202</w:t>
      </w:r>
      <w:r w:rsidR="00FA7AF8">
        <w:rPr>
          <w:b/>
          <w:sz w:val="24"/>
          <w:szCs w:val="24"/>
        </w:rPr>
        <w:t>1</w:t>
      </w:r>
      <w:r>
        <w:rPr>
          <w:b/>
          <w:sz w:val="24"/>
          <w:szCs w:val="24"/>
        </w:rPr>
        <w:t>г.</w:t>
      </w:r>
    </w:p>
    <w:p w:rsidR="002C2710" w:rsidRDefault="002C2710" w:rsidP="002C2710">
      <w:pPr>
        <w:pStyle w:val="21"/>
        <w:ind w:left="567"/>
        <w:jc w:val="both"/>
        <w:rPr>
          <w:sz w:val="24"/>
          <w:szCs w:val="24"/>
        </w:rPr>
      </w:pPr>
    </w:p>
    <w:p w:rsidR="002C2710" w:rsidRDefault="002C2710" w:rsidP="002C2710">
      <w:pPr>
        <w:ind w:firstLine="567"/>
        <w:jc w:val="center"/>
        <w:rPr>
          <w:b/>
          <w:sz w:val="24"/>
          <w:szCs w:val="24"/>
        </w:rPr>
      </w:pPr>
      <w:r>
        <w:rPr>
          <w:b/>
          <w:sz w:val="24"/>
          <w:szCs w:val="24"/>
        </w:rPr>
        <w:t>3.Порядок оплаты</w:t>
      </w:r>
    </w:p>
    <w:p w:rsidR="002C2710" w:rsidRDefault="002C2710" w:rsidP="002C2710">
      <w:pPr>
        <w:ind w:firstLine="567"/>
        <w:jc w:val="center"/>
        <w:rPr>
          <w:b/>
          <w:sz w:val="24"/>
          <w:szCs w:val="24"/>
        </w:rPr>
      </w:pPr>
    </w:p>
    <w:p w:rsidR="002C2710" w:rsidRDefault="002C2710" w:rsidP="002C2710">
      <w:pPr>
        <w:pStyle w:val="a5"/>
        <w:widowControl w:val="0"/>
        <w:numPr>
          <w:ilvl w:val="0"/>
          <w:numId w:val="4"/>
        </w:numPr>
        <w:autoSpaceDE w:val="0"/>
        <w:autoSpaceDN w:val="0"/>
        <w:adjustRightInd w:val="0"/>
        <w:spacing w:after="0" w:line="240" w:lineRule="auto"/>
        <w:ind w:left="0" w:firstLine="567"/>
        <w:jc w:val="both"/>
        <w:rPr>
          <w:color w:val="000000" w:themeColor="text1"/>
        </w:rPr>
      </w:pPr>
      <w:r>
        <w:rPr>
          <w:color w:val="000000" w:themeColor="text1"/>
        </w:rPr>
        <w:t>Цена договора составляет</w:t>
      </w:r>
      <w:proofErr w:type="gramStart"/>
      <w:r>
        <w:rPr>
          <w:color w:val="000000" w:themeColor="text1"/>
        </w:rPr>
        <w:t xml:space="preserve"> </w:t>
      </w:r>
      <w:r>
        <w:rPr>
          <w:bCs/>
          <w:color w:val="000000" w:themeColor="text1"/>
          <w:kern w:val="28"/>
        </w:rPr>
        <w:t xml:space="preserve"> (</w:t>
      </w:r>
      <w:r w:rsidR="0059639D">
        <w:rPr>
          <w:bCs/>
          <w:color w:val="000000" w:themeColor="text1"/>
          <w:kern w:val="28"/>
        </w:rPr>
        <w:t>______________________</w:t>
      </w:r>
      <w:r w:rsidRPr="002C2710">
        <w:rPr>
          <w:bCs/>
          <w:color w:val="000000" w:themeColor="text1"/>
          <w:kern w:val="28"/>
        </w:rPr>
        <w:t xml:space="preserve">) </w:t>
      </w:r>
      <w:proofErr w:type="gramEnd"/>
      <w:r w:rsidRPr="002C2710">
        <w:rPr>
          <w:bCs/>
          <w:color w:val="000000" w:themeColor="text1"/>
          <w:kern w:val="28"/>
        </w:rPr>
        <w:t xml:space="preserve">рублей </w:t>
      </w:r>
      <w:r w:rsidR="0059639D">
        <w:rPr>
          <w:bCs/>
          <w:color w:val="000000" w:themeColor="text1"/>
          <w:kern w:val="28"/>
        </w:rPr>
        <w:t>___</w:t>
      </w:r>
      <w:r w:rsidRPr="002C2710">
        <w:rPr>
          <w:bCs/>
          <w:color w:val="000000" w:themeColor="text1"/>
          <w:kern w:val="28"/>
        </w:rPr>
        <w:t xml:space="preserve">копеек, в том числе НДС </w:t>
      </w:r>
      <w:r w:rsidR="0059639D">
        <w:rPr>
          <w:bCs/>
          <w:color w:val="000000" w:themeColor="text1"/>
          <w:kern w:val="28"/>
        </w:rPr>
        <w:t>_________</w:t>
      </w:r>
      <w:r w:rsidRPr="002C2710">
        <w:rPr>
          <w:bCs/>
          <w:color w:val="000000" w:themeColor="text1"/>
          <w:kern w:val="28"/>
        </w:rPr>
        <w:t>.</w:t>
      </w:r>
    </w:p>
    <w:p w:rsidR="002C2710" w:rsidRDefault="002C2710" w:rsidP="002C2710">
      <w:pPr>
        <w:pStyle w:val="a5"/>
        <w:numPr>
          <w:ilvl w:val="0"/>
          <w:numId w:val="4"/>
        </w:numPr>
        <w:spacing w:after="0" w:line="240" w:lineRule="auto"/>
        <w:ind w:left="0" w:firstLine="567"/>
        <w:jc w:val="both"/>
        <w:rPr>
          <w:color w:val="000000" w:themeColor="text1"/>
        </w:rPr>
      </w:pPr>
      <w:r>
        <w:rPr>
          <w:color w:val="000000" w:themeColor="text1"/>
        </w:rPr>
        <w:t>В стоимость Договора включены все затраты на погрузку в машину Поставщика и разгрузка на складе Заказчика, транспортные расходы, накладные расходы, уплата всех обязательных налогов и сборов, таможенных пошлин и прочих обязательных на территории РФ выплат.</w:t>
      </w:r>
    </w:p>
    <w:p w:rsidR="002C2710" w:rsidRDefault="002C2710" w:rsidP="002C2710">
      <w:pPr>
        <w:tabs>
          <w:tab w:val="left" w:pos="1276"/>
        </w:tabs>
        <w:ind w:firstLine="567"/>
        <w:jc w:val="both"/>
        <w:rPr>
          <w:bCs/>
          <w:sz w:val="24"/>
          <w:szCs w:val="24"/>
          <w:lang w:eastAsia="ar-SA"/>
        </w:rPr>
      </w:pPr>
      <w:r>
        <w:rPr>
          <w:color w:val="000000" w:themeColor="text1"/>
          <w:sz w:val="24"/>
          <w:szCs w:val="24"/>
        </w:rPr>
        <w:t xml:space="preserve">Оплата производится Заказчиком по безналичному расчету путем перечисления денежных средств на расчетный счет Поставщика </w:t>
      </w:r>
      <w:r>
        <w:rPr>
          <w:bCs/>
          <w:sz w:val="24"/>
          <w:szCs w:val="24"/>
          <w:lang w:eastAsia="ar-SA"/>
        </w:rPr>
        <w:t>по факту поставки, в течение 30 банковских дней с момента предоставления товарных накладных и счетов-фактур путем перечисления денежных средств Заказчиком на расчетный счет Поставщика.</w:t>
      </w:r>
    </w:p>
    <w:p w:rsidR="002C2710" w:rsidRDefault="002C2710" w:rsidP="002C2710">
      <w:pPr>
        <w:pStyle w:val="a5"/>
        <w:numPr>
          <w:ilvl w:val="0"/>
          <w:numId w:val="4"/>
        </w:numPr>
        <w:autoSpaceDE w:val="0"/>
        <w:autoSpaceDN w:val="0"/>
        <w:adjustRightInd w:val="0"/>
        <w:spacing w:after="0" w:line="240" w:lineRule="auto"/>
        <w:ind w:left="0" w:firstLine="567"/>
        <w:jc w:val="both"/>
        <w:rPr>
          <w:color w:val="000000" w:themeColor="text1"/>
        </w:rPr>
      </w:pPr>
      <w:r>
        <w:rPr>
          <w:color w:val="000000" w:themeColor="text1"/>
        </w:rPr>
        <w:t>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C2710" w:rsidRDefault="002C2710" w:rsidP="002C2710">
      <w:pPr>
        <w:pStyle w:val="a5"/>
        <w:numPr>
          <w:ilvl w:val="0"/>
          <w:numId w:val="4"/>
        </w:numPr>
        <w:tabs>
          <w:tab w:val="left" w:pos="720"/>
        </w:tabs>
        <w:spacing w:after="0" w:line="240" w:lineRule="auto"/>
        <w:ind w:left="0" w:firstLine="567"/>
        <w:jc w:val="both"/>
        <w:rPr>
          <w:color w:val="000000" w:themeColor="text1"/>
        </w:rPr>
      </w:pPr>
      <w:r>
        <w:rPr>
          <w:color w:val="000000" w:themeColor="text1"/>
        </w:rPr>
        <w:t xml:space="preserve">Обязательства Заказчика по оплате Цены Договора считаются исполненными с момента списания денежных средств в размере, составляющем Цену Договора, с банковского счета Заказчика, указанного в пункте 3.1 настоящего Договора. </w:t>
      </w:r>
    </w:p>
    <w:p w:rsidR="002C2710" w:rsidRDefault="002C2710" w:rsidP="002C2710">
      <w:pPr>
        <w:ind w:firstLine="567"/>
        <w:rPr>
          <w:sz w:val="24"/>
          <w:szCs w:val="24"/>
        </w:rPr>
      </w:pPr>
    </w:p>
    <w:p w:rsidR="002C2710" w:rsidRDefault="002C2710" w:rsidP="002C2710">
      <w:pPr>
        <w:ind w:firstLine="567"/>
        <w:jc w:val="center"/>
        <w:rPr>
          <w:b/>
          <w:sz w:val="24"/>
          <w:szCs w:val="24"/>
        </w:rPr>
      </w:pPr>
      <w:r>
        <w:rPr>
          <w:b/>
          <w:sz w:val="24"/>
          <w:szCs w:val="24"/>
        </w:rPr>
        <w:t>4.Качество товара</w:t>
      </w:r>
    </w:p>
    <w:p w:rsidR="002C2710" w:rsidRDefault="002C2710" w:rsidP="002C2710">
      <w:pPr>
        <w:pStyle w:val="rvps22"/>
        <w:numPr>
          <w:ilvl w:val="1"/>
          <w:numId w:val="5"/>
        </w:numPr>
        <w:ind w:left="0" w:firstLine="567"/>
        <w:jc w:val="both"/>
      </w:pPr>
      <w:r>
        <w:t>Качество, маркировка, упаковка поставляемой продукции должны соответствовать государственным стандартам, образцам завода-изготовителя и подтверждаться соответствующими документами в установленном порядке. Упаковка Товара должна гарантировать его сохранность от повреждения или порчи во время доставки к месту приемки Товара.</w:t>
      </w:r>
    </w:p>
    <w:p w:rsidR="002C2710" w:rsidRDefault="002C2710" w:rsidP="002C2710">
      <w:pPr>
        <w:pStyle w:val="rvps22"/>
        <w:numPr>
          <w:ilvl w:val="1"/>
          <w:numId w:val="5"/>
        </w:numPr>
        <w:ind w:left="0" w:firstLine="567"/>
        <w:jc w:val="both"/>
        <w:rPr>
          <w:b/>
          <w:bCs/>
        </w:rPr>
      </w:pPr>
      <w:r>
        <w:t>Поставщик гарантирует своевременность поставки продуктов</w:t>
      </w:r>
    </w:p>
    <w:p w:rsidR="002C2710" w:rsidRDefault="002C2710" w:rsidP="002C2710">
      <w:pPr>
        <w:pStyle w:val="rvps22"/>
        <w:numPr>
          <w:ilvl w:val="1"/>
          <w:numId w:val="5"/>
        </w:numPr>
        <w:ind w:left="0" w:firstLine="567"/>
        <w:jc w:val="both"/>
        <w:rPr>
          <w:b/>
          <w:bCs/>
        </w:rPr>
      </w:pPr>
      <w:r>
        <w:t>Затраты на проведение контроля качества и идентификации поставляемого Товара осуществляются целиком за счет Поставщика.</w:t>
      </w:r>
    </w:p>
    <w:p w:rsidR="002C2710" w:rsidRDefault="002C2710" w:rsidP="002C2710">
      <w:pPr>
        <w:pStyle w:val="rvps22"/>
        <w:numPr>
          <w:ilvl w:val="1"/>
          <w:numId w:val="5"/>
        </w:numPr>
        <w:ind w:left="0" w:firstLine="567"/>
        <w:jc w:val="both"/>
        <w:rPr>
          <w:b/>
          <w:bCs/>
        </w:rPr>
      </w:pPr>
      <w:proofErr w:type="gramStart"/>
      <w:r>
        <w:t>При отсутствии документа, удостоверяющего качество Товара, или при обнаружении несоответствия  качества Товара государственным стандартам и требованиям Договора, поступившая партия Товара в счет поставки по Договору не принимается и датой выполнения Поставщиком обязательства по поставке считается день предоставления Заказчику соответствующих документов о качестве, предусмотренных действующими требованиями, и день поставки Товара надлежащего качества.</w:t>
      </w:r>
      <w:proofErr w:type="gramEnd"/>
    </w:p>
    <w:p w:rsidR="002C2710" w:rsidRDefault="002C2710" w:rsidP="002C2710">
      <w:pPr>
        <w:pStyle w:val="rvps22"/>
        <w:numPr>
          <w:ilvl w:val="1"/>
          <w:numId w:val="5"/>
        </w:numPr>
        <w:ind w:left="0" w:firstLine="567"/>
        <w:jc w:val="both"/>
        <w:rPr>
          <w:b/>
          <w:bCs/>
        </w:rPr>
      </w:pPr>
      <w:r>
        <w:t>Резерв срока годности на поставляемый Товар на момент поставки должен быть не менее 90 дней на день поставки товара.</w:t>
      </w:r>
    </w:p>
    <w:p w:rsidR="002C2710" w:rsidRDefault="002C2710" w:rsidP="002C2710">
      <w:pPr>
        <w:ind w:firstLine="567"/>
        <w:jc w:val="both"/>
        <w:rPr>
          <w:sz w:val="24"/>
          <w:szCs w:val="24"/>
        </w:rPr>
      </w:pPr>
    </w:p>
    <w:p w:rsidR="002C2710" w:rsidRDefault="002C2710" w:rsidP="002C2710">
      <w:pPr>
        <w:ind w:firstLine="567"/>
        <w:jc w:val="center"/>
        <w:rPr>
          <w:b/>
          <w:sz w:val="24"/>
          <w:szCs w:val="24"/>
        </w:rPr>
      </w:pPr>
      <w:r>
        <w:rPr>
          <w:b/>
          <w:sz w:val="24"/>
          <w:szCs w:val="24"/>
        </w:rPr>
        <w:t>5.Ответсвенность сторон</w:t>
      </w:r>
    </w:p>
    <w:p w:rsidR="002C2710" w:rsidRDefault="002C2710" w:rsidP="002C2710">
      <w:pPr>
        <w:ind w:firstLine="567"/>
        <w:jc w:val="center"/>
        <w:rPr>
          <w:b/>
          <w:sz w:val="24"/>
          <w:szCs w:val="24"/>
        </w:rPr>
      </w:pPr>
    </w:p>
    <w:p w:rsidR="002C2710" w:rsidRDefault="002C2710" w:rsidP="002C2710">
      <w:pPr>
        <w:pStyle w:val="ConsPlusNormal0"/>
        <w:numPr>
          <w:ilvl w:val="0"/>
          <w:numId w:val="6"/>
        </w:numPr>
        <w:ind w:left="0" w:firstLine="567"/>
        <w:jc w:val="both"/>
        <w:rPr>
          <w:rFonts w:ascii="Times New Roman" w:hAnsi="Times New Roman" w:cs="Times New Roman"/>
          <w:color w:val="000000"/>
          <w:sz w:val="24"/>
          <w:szCs w:val="24"/>
        </w:rPr>
      </w:pPr>
      <w:r>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2C2710" w:rsidRDefault="002C2710" w:rsidP="002C2710">
      <w:pPr>
        <w:pStyle w:val="ConsPlusNormal0"/>
        <w:numPr>
          <w:ilvl w:val="0"/>
          <w:numId w:val="6"/>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просрочки исполнения заказчиком обязательств, предусмотренных договором, поставщик  вправе потребовать уплаты неустоек.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C2710" w:rsidRDefault="002C2710" w:rsidP="002C2710">
      <w:pPr>
        <w:pStyle w:val="22"/>
        <w:numPr>
          <w:ilvl w:val="0"/>
          <w:numId w:val="6"/>
        </w:numPr>
        <w:ind w:left="0" w:right="-143"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bookmarkStart w:id="0" w:name="sub_347"/>
      <w:r>
        <w:rPr>
          <w:rFonts w:ascii="Times New Roman" w:hAnsi="Times New Roman" w:cs="Times New Roman"/>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C2710" w:rsidRDefault="002C2710" w:rsidP="002C2710">
      <w:pPr>
        <w:pStyle w:val="22"/>
        <w:ind w:right="-143" w:firstLine="567"/>
        <w:jc w:val="both"/>
        <w:rPr>
          <w:rFonts w:ascii="Times New Roman" w:hAnsi="Times New Roman" w:cs="Times New Roman"/>
          <w:sz w:val="24"/>
          <w:szCs w:val="24"/>
        </w:rPr>
      </w:pPr>
    </w:p>
    <w:p w:rsidR="002C2710" w:rsidRDefault="002C2710" w:rsidP="002C2710">
      <w:pPr>
        <w:pStyle w:val="21"/>
        <w:widowControl/>
        <w:numPr>
          <w:ilvl w:val="0"/>
          <w:numId w:val="7"/>
        </w:numPr>
        <w:shd w:val="clear" w:color="auto" w:fill="FFFFFF"/>
        <w:tabs>
          <w:tab w:val="left" w:pos="0"/>
        </w:tabs>
        <w:ind w:left="0" w:firstLine="567"/>
        <w:jc w:val="center"/>
        <w:rPr>
          <w:b/>
          <w:sz w:val="24"/>
          <w:szCs w:val="24"/>
          <w:lang w:eastAsia="ar-SA"/>
        </w:rPr>
      </w:pPr>
      <w:r>
        <w:rPr>
          <w:b/>
          <w:sz w:val="24"/>
          <w:szCs w:val="24"/>
          <w:lang w:eastAsia="ar-SA"/>
        </w:rPr>
        <w:t>Порядок поставки и приемки Товара</w:t>
      </w:r>
    </w:p>
    <w:p w:rsidR="002C2710" w:rsidRDefault="002C2710" w:rsidP="002C2710">
      <w:pPr>
        <w:pStyle w:val="21"/>
        <w:shd w:val="clear" w:color="auto" w:fill="FFFFFF"/>
        <w:tabs>
          <w:tab w:val="left" w:pos="0"/>
        </w:tabs>
        <w:ind w:firstLine="567"/>
        <w:jc w:val="both"/>
        <w:rPr>
          <w:rStyle w:val="10"/>
        </w:rPr>
      </w:pPr>
    </w:p>
    <w:p w:rsidR="002C2710" w:rsidRDefault="002C2710" w:rsidP="002C2710">
      <w:pPr>
        <w:pStyle w:val="a5"/>
        <w:tabs>
          <w:tab w:val="left" w:pos="1276"/>
        </w:tabs>
        <w:spacing w:line="240" w:lineRule="auto"/>
        <w:ind w:left="0" w:firstLine="567"/>
        <w:jc w:val="both"/>
        <w:rPr>
          <w:bCs/>
          <w:lang w:eastAsia="ar-SA"/>
        </w:rPr>
      </w:pPr>
      <w:r>
        <w:rPr>
          <w:bCs/>
          <w:lang w:eastAsia="ar-SA"/>
        </w:rPr>
        <w:t>6.1.Поставка товара осуществляется отдельными партиями по предварительной заявке Заказчика с указанием ассортимента, количества (обязательна поставка в количестве и ассортименте в строгом соответствии с заявкой). Заявка оформляется Заказчиком в письменной форме в двух экземплярах и передается представителю Поставщика не менее чем за 1 день до дня поставки с указанием даты поставки.</w:t>
      </w:r>
    </w:p>
    <w:p w:rsidR="002C2710" w:rsidRDefault="002C2710" w:rsidP="002C2710">
      <w:pPr>
        <w:ind w:firstLine="567"/>
        <w:jc w:val="both"/>
        <w:rPr>
          <w:sz w:val="24"/>
          <w:szCs w:val="24"/>
        </w:rPr>
      </w:pPr>
      <w:r>
        <w:rPr>
          <w:bCs/>
          <w:sz w:val="24"/>
          <w:szCs w:val="24"/>
          <w:lang w:eastAsia="ar-SA"/>
        </w:rPr>
        <w:t xml:space="preserve">6.2.Поставка товара по настоящему договору производится по адресу, указанному в п. 2.1 настоящего договора, силами и за счет средств Поставщика. </w:t>
      </w:r>
      <w:r>
        <w:rPr>
          <w:sz w:val="24"/>
          <w:szCs w:val="24"/>
        </w:rPr>
        <w:t>Поставка осуществляется в рабочие дни Заказчика с 8.00 до 16.00 часов местного времени.</w:t>
      </w:r>
    </w:p>
    <w:p w:rsidR="002C2710" w:rsidRDefault="002C2710" w:rsidP="002C2710">
      <w:pPr>
        <w:pStyle w:val="a5"/>
        <w:tabs>
          <w:tab w:val="left" w:pos="1276"/>
        </w:tabs>
        <w:spacing w:line="240" w:lineRule="auto"/>
        <w:ind w:left="0" w:firstLine="567"/>
        <w:jc w:val="both"/>
        <w:rPr>
          <w:bCs/>
          <w:lang w:eastAsia="ar-SA"/>
        </w:rPr>
      </w:pPr>
      <w:r>
        <w:rPr>
          <w:bCs/>
          <w:lang w:eastAsia="ar-SA"/>
        </w:rPr>
        <w:t xml:space="preserve">6.3.Поставляемая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Упаковка (тара) должна соответствовать характеру поставляемой продукции и способу транспортировки. Вся </w:t>
      </w:r>
      <w:r>
        <w:rPr>
          <w:bCs/>
          <w:lang w:eastAsia="ar-SA"/>
        </w:rPr>
        <w:lastRenderedPageBreak/>
        <w:t>продукция должна быть замаркирована в соответствии с требованиями стандартов, этикетки и ярлыки должны быть выполнены на русском языке.</w:t>
      </w:r>
    </w:p>
    <w:p w:rsidR="002C2710" w:rsidRDefault="002C2710" w:rsidP="002C2710">
      <w:pPr>
        <w:pStyle w:val="a5"/>
        <w:tabs>
          <w:tab w:val="left" w:pos="1276"/>
        </w:tabs>
        <w:spacing w:line="240" w:lineRule="auto"/>
        <w:ind w:left="0" w:firstLine="567"/>
        <w:jc w:val="both"/>
        <w:rPr>
          <w:bCs/>
          <w:lang w:eastAsia="ar-SA"/>
        </w:rPr>
      </w:pPr>
      <w:r>
        <w:rPr>
          <w:bCs/>
          <w:lang w:eastAsia="ar-SA"/>
        </w:rPr>
        <w:t>6.4.Полномочия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2C2710" w:rsidRDefault="002C2710" w:rsidP="002C2710">
      <w:pPr>
        <w:pStyle w:val="a5"/>
        <w:tabs>
          <w:tab w:val="left" w:pos="1276"/>
        </w:tabs>
        <w:spacing w:line="240" w:lineRule="auto"/>
        <w:ind w:left="0" w:firstLine="567"/>
        <w:jc w:val="both"/>
        <w:rPr>
          <w:bCs/>
          <w:lang w:eastAsia="ar-SA"/>
        </w:rPr>
      </w:pPr>
      <w:r>
        <w:rPr>
          <w:bCs/>
          <w:lang w:eastAsia="ar-SA"/>
        </w:rPr>
        <w:t>6.5.</w:t>
      </w:r>
      <w:r>
        <w:t xml:space="preserve"> </w:t>
      </w:r>
      <w:r>
        <w:rPr>
          <w:rStyle w:val="10"/>
        </w:rPr>
        <w:t xml:space="preserve">При передаче Товара Заказчику Поставщик обязан предоставить соответствующие документы, подтверждающие качество и безопасность продуктов питания, и передавать Заказчику надлежащим образом оформленные сопроводительные документы, в том числе: надлежащим образом заверенные  сертификаты соответствия (декларации о соответствии); удостоверения качества и </w:t>
      </w:r>
      <w:proofErr w:type="spellStart"/>
      <w:r>
        <w:rPr>
          <w:rStyle w:val="10"/>
        </w:rPr>
        <w:t>др</w:t>
      </w:r>
      <w:proofErr w:type="spellEnd"/>
      <w:r>
        <w:rPr>
          <w:rStyle w:val="10"/>
        </w:rPr>
        <w:t>, требуемые в соответствии с действующим законодательством сопроводительные документы, в которых должны быть отражены номера и даты выдачи документа,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срок годности.</w:t>
      </w:r>
    </w:p>
    <w:p w:rsidR="002C2710" w:rsidRDefault="002C2710" w:rsidP="002C2710">
      <w:pPr>
        <w:pStyle w:val="21"/>
        <w:shd w:val="clear" w:color="auto" w:fill="FFFFFF"/>
        <w:ind w:firstLine="567"/>
        <w:jc w:val="both"/>
        <w:rPr>
          <w:sz w:val="24"/>
          <w:szCs w:val="24"/>
        </w:rPr>
      </w:pPr>
      <w:r>
        <w:rPr>
          <w:bCs/>
          <w:sz w:val="24"/>
          <w:szCs w:val="24"/>
          <w:lang w:eastAsia="ar-SA"/>
        </w:rPr>
        <w:t xml:space="preserve">6.6 </w:t>
      </w:r>
      <w:r>
        <w:rPr>
          <w:rStyle w:val="10"/>
          <w:szCs w:val="24"/>
        </w:rPr>
        <w:t xml:space="preserve">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2C2710" w:rsidRDefault="002C2710" w:rsidP="002C2710">
      <w:pPr>
        <w:pStyle w:val="a5"/>
        <w:tabs>
          <w:tab w:val="left" w:pos="1276"/>
        </w:tabs>
        <w:spacing w:line="240" w:lineRule="auto"/>
        <w:ind w:left="0" w:firstLine="567"/>
        <w:jc w:val="both"/>
        <w:rPr>
          <w:bCs/>
          <w:lang w:eastAsia="ar-SA"/>
        </w:rPr>
      </w:pPr>
      <w:r>
        <w:rPr>
          <w:bCs/>
          <w:lang w:eastAsia="ar-SA"/>
        </w:rPr>
        <w:t>6.7.Обязанность по передаче продукции считается исполненной с момента подписания товарных накладных Заказчиком.</w:t>
      </w:r>
    </w:p>
    <w:p w:rsidR="002C2710" w:rsidRDefault="002C2710" w:rsidP="002C2710">
      <w:pPr>
        <w:pStyle w:val="a5"/>
        <w:tabs>
          <w:tab w:val="left" w:pos="1276"/>
        </w:tabs>
        <w:spacing w:line="240" w:lineRule="auto"/>
        <w:ind w:left="0" w:firstLine="567"/>
        <w:jc w:val="both"/>
        <w:rPr>
          <w:rStyle w:val="10"/>
        </w:rPr>
      </w:pPr>
      <w:r>
        <w:rPr>
          <w:rStyle w:val="10"/>
        </w:rPr>
        <w:t>6.8.При приеме Товара Заказчик проверяет его соответствие сведениям, указанным в транспортных и сопроводительных документах по наименованию, количеству, ассортименту. В ходе приемки Товара Заказчиком производится визуальная оценка качества поставляемого Товара. Приемка партии товара Заказчиком завершается подписанием товарной накладной.</w:t>
      </w:r>
    </w:p>
    <w:p w:rsidR="002C2710" w:rsidRDefault="002C2710" w:rsidP="002C2710">
      <w:pPr>
        <w:pStyle w:val="sdfootnote"/>
        <w:spacing w:before="0" w:beforeAutospacing="0" w:after="0"/>
        <w:ind w:firstLine="567"/>
        <w:rPr>
          <w:rStyle w:val="10"/>
          <w:color w:val="000000"/>
          <w:szCs w:val="24"/>
        </w:rPr>
      </w:pPr>
      <w:r>
        <w:rPr>
          <w:sz w:val="24"/>
          <w:szCs w:val="24"/>
        </w:rPr>
        <w:t xml:space="preserve">6.9. При обнаружении факта недопоставки Товара  </w:t>
      </w:r>
      <w:r>
        <w:rPr>
          <w:rStyle w:val="10"/>
          <w:color w:val="000000"/>
          <w:szCs w:val="24"/>
        </w:rPr>
        <w:t xml:space="preserve">или поставки Товара ненадлежащего качества, Заказчик обязан сделать отметку об этом в накладной, а также составить Акт претензий в 2-х экземплярах, один из которых направить Поставщику. Поставщик обязан произвести замену Товара на качественный или поставить недостающий Товар в течение 1 (одного) рабочего дня со дня получения претензии с отнесением всех расходов на Поставщика, а в случае, если товар является скоропортящимся, в течение 3 (трех) часов с момента получения претензии. </w:t>
      </w:r>
    </w:p>
    <w:p w:rsidR="002C2710" w:rsidRDefault="002C2710" w:rsidP="002C2710">
      <w:pPr>
        <w:pStyle w:val="sdfootnote"/>
        <w:spacing w:before="0" w:beforeAutospacing="0" w:after="0"/>
        <w:ind w:firstLine="567"/>
        <w:rPr>
          <w:rStyle w:val="10"/>
          <w:color w:val="000000"/>
          <w:szCs w:val="24"/>
        </w:rPr>
      </w:pPr>
      <w:r>
        <w:rPr>
          <w:rStyle w:val="10"/>
          <w:color w:val="000000"/>
          <w:szCs w:val="24"/>
        </w:rPr>
        <w:t xml:space="preserve">6.10. При обнаружении недостатков Товара в процессе его дальнейшего использования Заказчиком (при условии, что недостатки Товара не могли быть установлены Заказчиком при приемке Товара), Заказчик обязан незамедлительно известить Поставщика о выявленных недостатках Товара. Вызов уполномоченного представителя Поставщика обязателен для составления Акта претензий в 2-х экземплярах, фиксирующего недостатки качества Товара, который подписывают представители Заказчика и Поставщика. В случае неявки Поставщика Акт претензий составляется Заказчиком в одностороннем порядке в 2-х экземплярах, один из которых направляется  Поставщику. </w:t>
      </w:r>
    </w:p>
    <w:p w:rsidR="002C2710" w:rsidRDefault="002C2710" w:rsidP="002C2710">
      <w:pPr>
        <w:pStyle w:val="sdfootnote"/>
        <w:spacing w:before="0" w:beforeAutospacing="0" w:after="0"/>
        <w:ind w:firstLine="567"/>
        <w:rPr>
          <w:rStyle w:val="10"/>
          <w:color w:val="000000"/>
          <w:szCs w:val="24"/>
        </w:rPr>
      </w:pPr>
      <w:r>
        <w:rPr>
          <w:rStyle w:val="10"/>
          <w:color w:val="000000"/>
          <w:szCs w:val="24"/>
        </w:rPr>
        <w:t xml:space="preserve">6.11. Акты претензий являются основаниями для начислений Заказчиком Поставщику штрафов, предусмотренных п.7.2. настоящего </w:t>
      </w:r>
      <w:r>
        <w:rPr>
          <w:rStyle w:val="10"/>
          <w:szCs w:val="24"/>
        </w:rPr>
        <w:t>Договора</w:t>
      </w:r>
      <w:r>
        <w:rPr>
          <w:rStyle w:val="10"/>
          <w:color w:val="000000"/>
          <w:szCs w:val="24"/>
        </w:rPr>
        <w:t>.</w:t>
      </w:r>
    </w:p>
    <w:p w:rsidR="002C2710" w:rsidRDefault="002C2710" w:rsidP="002C2710">
      <w:pPr>
        <w:pStyle w:val="a5"/>
        <w:tabs>
          <w:tab w:val="left" w:pos="1276"/>
        </w:tabs>
        <w:spacing w:line="240" w:lineRule="auto"/>
        <w:ind w:left="0" w:firstLine="567"/>
        <w:jc w:val="both"/>
        <w:rPr>
          <w:rStyle w:val="10"/>
          <w:bCs/>
          <w:lang w:eastAsia="ar-SA"/>
        </w:rPr>
      </w:pPr>
      <w:r>
        <w:rPr>
          <w:rStyle w:val="10"/>
        </w:rPr>
        <w:t>6.12. В случае, если Поставщик оспаривает факт поставки Товара ненадлежащего качества, Поставщик привлекает для выявления характера недостатков Товара независимого эксперта (экспертную организацию). Оплата услуг эксперта осуществляется за счет Поставщика. Поставщик отвечает за недостатки Товара, возникшие до его передачи Заказчику или по причинам, возникшим до этого момента. В случае получения заключения экспертизы, подтверждающего ненадлежащее качество товара, оформляется возврат товара.</w:t>
      </w:r>
    </w:p>
    <w:p w:rsidR="002C2710" w:rsidRDefault="002C2710" w:rsidP="002C2710">
      <w:pPr>
        <w:pStyle w:val="a5"/>
        <w:tabs>
          <w:tab w:val="left" w:pos="1276"/>
        </w:tabs>
        <w:spacing w:line="240" w:lineRule="auto"/>
        <w:ind w:left="0" w:firstLine="567"/>
        <w:jc w:val="both"/>
        <w:rPr>
          <w:rStyle w:val="10"/>
        </w:rPr>
      </w:pPr>
      <w:r>
        <w:rPr>
          <w:rStyle w:val="10"/>
        </w:rPr>
        <w:t xml:space="preserve">6.13. Поставка Товара, несоответствующего  требованиям Заказчика по наименованию, количеству, ассортименту, объему и качеству, расценивается как ненадлежащее исполнение обязательств Поставщиком. Поступившая партия такого Товара в счет поставки по договору не принимается, осуществляется возврат продукции и датой выполнения Поставщиком обязательства по поставке считается день поставки Товара, строго соответствующего требованиям Заказчика. </w:t>
      </w:r>
    </w:p>
    <w:p w:rsidR="00971C5E" w:rsidRDefault="00971C5E" w:rsidP="002C2710">
      <w:pPr>
        <w:pStyle w:val="a5"/>
        <w:tabs>
          <w:tab w:val="left" w:pos="1276"/>
        </w:tabs>
        <w:spacing w:line="240" w:lineRule="auto"/>
        <w:ind w:left="0" w:firstLine="567"/>
        <w:jc w:val="both"/>
        <w:rPr>
          <w:rStyle w:val="10"/>
        </w:rPr>
      </w:pPr>
    </w:p>
    <w:p w:rsidR="00971C5E" w:rsidRDefault="00971C5E" w:rsidP="002C2710">
      <w:pPr>
        <w:pStyle w:val="a5"/>
        <w:tabs>
          <w:tab w:val="left" w:pos="1276"/>
        </w:tabs>
        <w:spacing w:line="240" w:lineRule="auto"/>
        <w:ind w:left="0" w:firstLine="567"/>
        <w:jc w:val="both"/>
        <w:rPr>
          <w:rStyle w:val="10"/>
        </w:rPr>
      </w:pPr>
    </w:p>
    <w:bookmarkEnd w:id="0"/>
    <w:p w:rsidR="002C2710" w:rsidRDefault="002C2710" w:rsidP="002C2710">
      <w:pPr>
        <w:ind w:firstLine="567"/>
        <w:jc w:val="center"/>
        <w:rPr>
          <w:b/>
        </w:rPr>
      </w:pPr>
      <w:r>
        <w:rPr>
          <w:b/>
          <w:sz w:val="24"/>
          <w:szCs w:val="24"/>
        </w:rPr>
        <w:lastRenderedPageBreak/>
        <w:t>7.Сроки действия договора</w:t>
      </w:r>
    </w:p>
    <w:p w:rsidR="002C2710" w:rsidRDefault="002C2710" w:rsidP="002C2710">
      <w:pPr>
        <w:ind w:firstLine="567"/>
        <w:jc w:val="center"/>
        <w:rPr>
          <w:b/>
          <w:sz w:val="24"/>
          <w:szCs w:val="24"/>
        </w:rPr>
      </w:pPr>
    </w:p>
    <w:p w:rsidR="002C2710" w:rsidRDefault="002C2710" w:rsidP="002C2710">
      <w:pPr>
        <w:pStyle w:val="a5"/>
        <w:numPr>
          <w:ilvl w:val="1"/>
          <w:numId w:val="8"/>
        </w:numPr>
        <w:tabs>
          <w:tab w:val="left" w:pos="1418"/>
          <w:tab w:val="left" w:pos="1701"/>
        </w:tabs>
        <w:spacing w:after="0" w:line="240" w:lineRule="auto"/>
        <w:ind w:left="0" w:firstLine="567"/>
        <w:jc w:val="both"/>
      </w:pPr>
      <w:r>
        <w:t xml:space="preserve">Договор вступает в силу со дня его подписания Сторонами и действует </w:t>
      </w:r>
      <w:r>
        <w:rPr>
          <w:b/>
        </w:rPr>
        <w:t>по 31.12.202</w:t>
      </w:r>
      <w:r w:rsidR="00FA7AF8">
        <w:rPr>
          <w:b/>
        </w:rPr>
        <w:t>1</w:t>
      </w:r>
      <w:r>
        <w:rPr>
          <w:b/>
        </w:rPr>
        <w:t>г.</w:t>
      </w:r>
    </w:p>
    <w:p w:rsidR="002C2710" w:rsidRDefault="002C2710" w:rsidP="002C2710">
      <w:pPr>
        <w:pStyle w:val="a7"/>
        <w:numPr>
          <w:ilvl w:val="1"/>
          <w:numId w:val="8"/>
        </w:numPr>
        <w:spacing w:after="0"/>
        <w:ind w:left="0" w:firstLine="567"/>
        <w:rPr>
          <w:color w:val="000000"/>
        </w:rPr>
      </w:pPr>
      <w:r>
        <w:rPr>
          <w:color w:val="000000"/>
        </w:rPr>
        <w:t xml:space="preserve">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2C2710" w:rsidRDefault="002C2710" w:rsidP="002C2710">
      <w:pPr>
        <w:pStyle w:val="a7"/>
        <w:ind w:firstLine="567"/>
        <w:rPr>
          <w:color w:val="000000"/>
        </w:rPr>
      </w:pPr>
    </w:p>
    <w:p w:rsidR="002C2710" w:rsidRDefault="002C2710" w:rsidP="002C2710">
      <w:pPr>
        <w:ind w:firstLine="567"/>
        <w:jc w:val="center"/>
        <w:rPr>
          <w:b/>
          <w:sz w:val="24"/>
          <w:szCs w:val="24"/>
        </w:rPr>
      </w:pPr>
      <w:r>
        <w:rPr>
          <w:b/>
          <w:sz w:val="24"/>
          <w:szCs w:val="24"/>
        </w:rPr>
        <w:t>8. Изменение и расторжение договора</w:t>
      </w:r>
    </w:p>
    <w:p w:rsidR="002C2710" w:rsidRDefault="002C2710" w:rsidP="002C2710">
      <w:pPr>
        <w:ind w:firstLine="567"/>
        <w:jc w:val="center"/>
        <w:rPr>
          <w:b/>
          <w:sz w:val="24"/>
          <w:szCs w:val="24"/>
        </w:rPr>
      </w:pPr>
    </w:p>
    <w:p w:rsidR="002C2710" w:rsidRDefault="002C2710" w:rsidP="002C2710">
      <w:pPr>
        <w:pStyle w:val="a5"/>
        <w:spacing w:after="0"/>
        <w:ind w:left="0" w:firstLine="567"/>
        <w:jc w:val="both"/>
      </w:pPr>
      <w:r>
        <w:t>8.1.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При этом информация о Исполнителе, с которым договор был расторгнут в одностороннем порядке, направляется в установленном действующим законодательством порядке в реестр недобросовестных поставщиков.</w:t>
      </w:r>
    </w:p>
    <w:p w:rsidR="002C2710" w:rsidRDefault="002C2710" w:rsidP="002C2710">
      <w:pPr>
        <w:pStyle w:val="a5"/>
        <w:numPr>
          <w:ilvl w:val="1"/>
          <w:numId w:val="9"/>
        </w:numPr>
        <w:spacing w:after="0" w:line="240" w:lineRule="auto"/>
        <w:ind w:left="0" w:right="-1" w:firstLine="567"/>
      </w:pPr>
      <w:r>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2C2710" w:rsidRDefault="002C2710" w:rsidP="002C2710">
      <w:pPr>
        <w:pStyle w:val="2"/>
        <w:keepNext w:val="0"/>
        <w:numPr>
          <w:ilvl w:val="1"/>
          <w:numId w:val="9"/>
        </w:numPr>
        <w:ind w:left="0" w:firstLine="567"/>
        <w:jc w:val="both"/>
        <w:rPr>
          <w:i/>
          <w:sz w:val="24"/>
          <w:szCs w:val="24"/>
        </w:rPr>
      </w:pPr>
      <w:bookmarkStart w:id="1" w:name="_ref_580768"/>
      <w:r>
        <w:rPr>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bookmarkEnd w:id="1"/>
    </w:p>
    <w:p w:rsidR="002C2710" w:rsidRDefault="002C2710" w:rsidP="002C2710">
      <w:pPr>
        <w:pStyle w:val="2"/>
        <w:keepNext w:val="0"/>
        <w:numPr>
          <w:ilvl w:val="1"/>
          <w:numId w:val="9"/>
        </w:numPr>
        <w:ind w:left="0" w:firstLine="567"/>
        <w:jc w:val="both"/>
        <w:rPr>
          <w:sz w:val="24"/>
          <w:szCs w:val="24"/>
        </w:rPr>
      </w:pPr>
      <w:bookmarkStart w:id="2" w:name="_ref_580769"/>
      <w:r>
        <w:rPr>
          <w:sz w:val="24"/>
          <w:szCs w:val="24"/>
        </w:rPr>
        <w:t>Договор может быть расторгнут Заказчиком в одностороннем порядке в случае:</w:t>
      </w:r>
    </w:p>
    <w:p w:rsidR="002C2710" w:rsidRDefault="002C2710" w:rsidP="002C2710">
      <w:pPr>
        <w:pStyle w:val="2"/>
        <w:keepNext w:val="0"/>
        <w:ind w:firstLine="567"/>
        <w:jc w:val="both"/>
        <w:rPr>
          <w:i/>
          <w:sz w:val="24"/>
          <w:szCs w:val="24"/>
        </w:rPr>
      </w:pPr>
      <w:r>
        <w:rPr>
          <w:sz w:val="24"/>
          <w:szCs w:val="24"/>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2C2710" w:rsidRDefault="002C2710" w:rsidP="002C2710">
      <w:pPr>
        <w:pStyle w:val="a5"/>
        <w:spacing w:after="0"/>
        <w:ind w:left="0" w:firstLine="567"/>
        <w:jc w:val="both"/>
      </w:pPr>
      <w: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2C2710" w:rsidRDefault="002C2710" w:rsidP="002C2710">
      <w:pPr>
        <w:pStyle w:val="a5"/>
        <w:spacing w:after="0"/>
        <w:ind w:left="0" w:firstLine="567"/>
        <w:jc w:val="both"/>
      </w:pPr>
      <w:r>
        <w:t>-    неоднократного (два и более) или существенного (более тридцати дней) нарушения сроков оказания услуг, указанных в договоре.</w:t>
      </w:r>
    </w:p>
    <w:p w:rsidR="002C2710" w:rsidRDefault="002C2710" w:rsidP="002C2710">
      <w:pPr>
        <w:pStyle w:val="2"/>
        <w:keepNext w:val="0"/>
        <w:numPr>
          <w:ilvl w:val="1"/>
          <w:numId w:val="9"/>
        </w:numPr>
        <w:ind w:left="0" w:firstLine="567"/>
        <w:jc w:val="both"/>
        <w:rPr>
          <w:sz w:val="24"/>
          <w:szCs w:val="24"/>
        </w:rPr>
      </w:pPr>
      <w:bookmarkStart w:id="3" w:name="_ref_580777"/>
      <w:bookmarkEnd w:id="2"/>
      <w:r>
        <w:rPr>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bookmarkEnd w:id="3"/>
    </w:p>
    <w:p w:rsidR="002C2710" w:rsidRDefault="002C2710" w:rsidP="002C2710">
      <w:pPr>
        <w:ind w:firstLine="567"/>
        <w:rPr>
          <w:sz w:val="24"/>
          <w:szCs w:val="24"/>
        </w:rPr>
      </w:pPr>
    </w:p>
    <w:p w:rsidR="002C2710" w:rsidRDefault="002C2710" w:rsidP="002C2710">
      <w:pPr>
        <w:ind w:firstLine="567"/>
        <w:jc w:val="center"/>
        <w:rPr>
          <w:b/>
          <w:sz w:val="24"/>
          <w:szCs w:val="24"/>
        </w:rPr>
      </w:pPr>
      <w:r>
        <w:rPr>
          <w:b/>
          <w:sz w:val="24"/>
          <w:szCs w:val="24"/>
        </w:rPr>
        <w:t>9. Обеспечение исполнения Договора</w:t>
      </w:r>
    </w:p>
    <w:p w:rsidR="002C2710" w:rsidRDefault="002C2710" w:rsidP="002C2710">
      <w:pPr>
        <w:pStyle w:val="a5"/>
        <w:numPr>
          <w:ilvl w:val="1"/>
          <w:numId w:val="10"/>
        </w:numPr>
        <w:autoSpaceDE w:val="0"/>
        <w:autoSpaceDN w:val="0"/>
        <w:adjustRightInd w:val="0"/>
        <w:spacing w:after="0" w:line="240" w:lineRule="auto"/>
        <w:ind w:left="709"/>
      </w:pPr>
      <w:r>
        <w:t>Обеспечение исполнения договора не требуется</w:t>
      </w:r>
    </w:p>
    <w:p w:rsidR="002C2710" w:rsidRDefault="002C2710" w:rsidP="002C2710">
      <w:pPr>
        <w:ind w:firstLine="567"/>
        <w:rPr>
          <w:b/>
          <w:sz w:val="24"/>
          <w:szCs w:val="24"/>
        </w:rPr>
      </w:pPr>
    </w:p>
    <w:p w:rsidR="002C2710" w:rsidRDefault="002C2710" w:rsidP="002C2710">
      <w:pPr>
        <w:ind w:firstLine="567"/>
        <w:jc w:val="center"/>
        <w:rPr>
          <w:b/>
          <w:sz w:val="24"/>
          <w:szCs w:val="24"/>
        </w:rPr>
      </w:pPr>
      <w:r>
        <w:rPr>
          <w:b/>
          <w:sz w:val="24"/>
          <w:szCs w:val="24"/>
        </w:rPr>
        <w:t>10.  Порядок урегулирования споров</w:t>
      </w:r>
    </w:p>
    <w:p w:rsidR="002C2710" w:rsidRDefault="002C2710" w:rsidP="002C2710">
      <w:pPr>
        <w:ind w:firstLine="567"/>
        <w:jc w:val="center"/>
        <w:rPr>
          <w:b/>
          <w:sz w:val="24"/>
          <w:szCs w:val="24"/>
        </w:rPr>
      </w:pPr>
    </w:p>
    <w:p w:rsidR="002C2710" w:rsidRDefault="002C2710" w:rsidP="002C2710">
      <w:pPr>
        <w:ind w:firstLine="567"/>
        <w:jc w:val="both"/>
        <w:rPr>
          <w:sz w:val="24"/>
          <w:szCs w:val="24"/>
        </w:rPr>
      </w:pPr>
      <w:r>
        <w:rPr>
          <w:sz w:val="24"/>
          <w:szCs w:val="24"/>
        </w:rPr>
        <w:t>10.1.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2C2710" w:rsidRDefault="002C2710" w:rsidP="002C2710">
      <w:pPr>
        <w:ind w:firstLine="567"/>
        <w:jc w:val="both"/>
        <w:rPr>
          <w:sz w:val="24"/>
          <w:szCs w:val="24"/>
        </w:rPr>
      </w:pPr>
      <w:r>
        <w:rPr>
          <w:sz w:val="24"/>
          <w:szCs w:val="24"/>
        </w:rPr>
        <w:t>10.2.   В случае не достижения взаимного согласия, споры по настоящему Договору разрешаются в Арбитражном суде Челябинской области.</w:t>
      </w:r>
    </w:p>
    <w:p w:rsidR="002C2710" w:rsidRDefault="002C2710" w:rsidP="002C2710">
      <w:pPr>
        <w:ind w:firstLine="567"/>
        <w:jc w:val="both"/>
        <w:rPr>
          <w:sz w:val="24"/>
          <w:szCs w:val="24"/>
        </w:rPr>
      </w:pPr>
      <w:r>
        <w:rPr>
          <w:sz w:val="24"/>
          <w:szCs w:val="24"/>
        </w:rPr>
        <w:t xml:space="preserve">10.3.    До передачи спора на разрешение Арбитражного суда Челябинской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w:t>
      </w:r>
      <w:r>
        <w:rPr>
          <w:sz w:val="24"/>
          <w:szCs w:val="24"/>
        </w:rPr>
        <w:lastRenderedPageBreak/>
        <w:t>ответ по существу в срок не позднее 7 (семи) календарных дней с даты ее получения.</w:t>
      </w:r>
    </w:p>
    <w:p w:rsidR="002C2710" w:rsidRDefault="002C2710" w:rsidP="002C2710">
      <w:pPr>
        <w:ind w:firstLine="567"/>
        <w:rPr>
          <w:b/>
          <w:sz w:val="24"/>
          <w:szCs w:val="24"/>
        </w:rPr>
      </w:pPr>
    </w:p>
    <w:p w:rsidR="002C2710" w:rsidRDefault="002C2710" w:rsidP="002C2710">
      <w:pPr>
        <w:ind w:firstLine="567"/>
        <w:jc w:val="center"/>
        <w:rPr>
          <w:b/>
          <w:sz w:val="24"/>
          <w:szCs w:val="24"/>
        </w:rPr>
      </w:pPr>
      <w:r>
        <w:rPr>
          <w:b/>
          <w:sz w:val="24"/>
          <w:szCs w:val="24"/>
        </w:rPr>
        <w:t>11.Прочие условия</w:t>
      </w:r>
    </w:p>
    <w:p w:rsidR="002C2710" w:rsidRDefault="002C2710" w:rsidP="002C2710">
      <w:pPr>
        <w:ind w:firstLine="567"/>
        <w:jc w:val="center"/>
        <w:rPr>
          <w:b/>
          <w:sz w:val="24"/>
          <w:szCs w:val="24"/>
        </w:rPr>
      </w:pPr>
    </w:p>
    <w:p w:rsidR="002C2710" w:rsidRDefault="002C2710" w:rsidP="002C2710">
      <w:pPr>
        <w:tabs>
          <w:tab w:val="left" w:pos="1080"/>
        </w:tabs>
        <w:ind w:firstLine="567"/>
        <w:jc w:val="both"/>
        <w:rPr>
          <w:color w:val="000000"/>
          <w:sz w:val="24"/>
          <w:szCs w:val="24"/>
        </w:rPr>
      </w:pPr>
      <w:r>
        <w:rPr>
          <w:sz w:val="24"/>
          <w:szCs w:val="24"/>
        </w:rPr>
        <w:t>11.1.</w:t>
      </w:r>
      <w:r>
        <w:rPr>
          <w:color w:val="000000"/>
          <w:sz w:val="24"/>
          <w:szCs w:val="24"/>
        </w:rPr>
        <w:t>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пункте 11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C2710" w:rsidRDefault="002C2710" w:rsidP="002C2710">
      <w:pPr>
        <w:ind w:firstLine="567"/>
        <w:jc w:val="both"/>
        <w:rPr>
          <w:color w:val="000000"/>
          <w:sz w:val="24"/>
          <w:szCs w:val="24"/>
        </w:rPr>
      </w:pPr>
      <w:r>
        <w:rPr>
          <w:color w:val="000000"/>
          <w:sz w:val="24"/>
          <w:szCs w:val="24"/>
        </w:rPr>
        <w:t>11.2. Договор составлен в 2 (двух) экземплярах по одному для каждой из Сторон, имеющих одинаковую юридическую силу.</w:t>
      </w:r>
    </w:p>
    <w:p w:rsidR="002C2710" w:rsidRDefault="002C2710" w:rsidP="002C2710">
      <w:pPr>
        <w:ind w:firstLine="567"/>
        <w:jc w:val="both"/>
        <w:rPr>
          <w:color w:val="000000"/>
          <w:sz w:val="24"/>
          <w:szCs w:val="24"/>
        </w:rPr>
      </w:pPr>
      <w:r>
        <w:rPr>
          <w:color w:val="000000"/>
          <w:sz w:val="24"/>
          <w:szCs w:val="24"/>
        </w:rPr>
        <w:t>11.3. Во всем, что не предусмотрено настоящим Договором, Стороны руководствуются действующим законодательством Российской Федерации.</w:t>
      </w:r>
    </w:p>
    <w:p w:rsidR="002C2710" w:rsidRDefault="002C2710" w:rsidP="002C2710">
      <w:pPr>
        <w:keepNext/>
        <w:ind w:firstLine="567"/>
        <w:jc w:val="both"/>
        <w:outlineLvl w:val="2"/>
        <w:rPr>
          <w:color w:val="000000"/>
          <w:sz w:val="24"/>
          <w:szCs w:val="24"/>
        </w:rPr>
      </w:pPr>
      <w:r>
        <w:rPr>
          <w:color w:val="000000"/>
          <w:sz w:val="24"/>
          <w:szCs w:val="24"/>
        </w:rPr>
        <w:t>11.4. Неотъемлемыми частями Договора являются: Приложение  №1 – Спецификация (Техническое задание);  №2 – Форма акта приема-передачи товарно-материальных ценностей.</w:t>
      </w:r>
    </w:p>
    <w:p w:rsidR="002C2710" w:rsidRDefault="002C2710" w:rsidP="002C2710">
      <w:pPr>
        <w:ind w:firstLine="567"/>
        <w:jc w:val="center"/>
        <w:rPr>
          <w:b/>
          <w:sz w:val="24"/>
          <w:szCs w:val="24"/>
        </w:rPr>
      </w:pPr>
    </w:p>
    <w:p w:rsidR="002C2710" w:rsidRDefault="002C2710" w:rsidP="002C2710">
      <w:pPr>
        <w:ind w:hanging="360"/>
        <w:jc w:val="center"/>
        <w:rPr>
          <w:b/>
          <w:sz w:val="24"/>
          <w:szCs w:val="24"/>
        </w:rPr>
      </w:pPr>
      <w:r>
        <w:rPr>
          <w:b/>
          <w:sz w:val="24"/>
          <w:szCs w:val="24"/>
        </w:rPr>
        <w:t>12. Адреса и реквизиты сторон</w:t>
      </w:r>
    </w:p>
    <w:p w:rsidR="002C2710" w:rsidRDefault="002C2710" w:rsidP="002C2710">
      <w:pPr>
        <w:tabs>
          <w:tab w:val="left" w:pos="6100"/>
        </w:tabs>
        <w:ind w:hanging="360"/>
        <w:rPr>
          <w:sz w:val="24"/>
          <w:szCs w:val="24"/>
        </w:rPr>
      </w:pPr>
    </w:p>
    <w:tbl>
      <w:tblPr>
        <w:tblW w:w="10855" w:type="dxa"/>
        <w:jc w:val="center"/>
        <w:tblLook w:val="00A0" w:firstRow="1" w:lastRow="0" w:firstColumn="1" w:lastColumn="0" w:noHBand="0" w:noVBand="0"/>
      </w:tblPr>
      <w:tblGrid>
        <w:gridCol w:w="34"/>
        <w:gridCol w:w="5336"/>
        <w:gridCol w:w="382"/>
        <w:gridCol w:w="5103"/>
      </w:tblGrid>
      <w:tr w:rsidR="002C2710" w:rsidTr="002C2710">
        <w:trPr>
          <w:jc w:val="center"/>
        </w:trPr>
        <w:tc>
          <w:tcPr>
            <w:tcW w:w="5370" w:type="dxa"/>
            <w:gridSpan w:val="2"/>
            <w:hideMark/>
          </w:tcPr>
          <w:p w:rsidR="002C2710" w:rsidRDefault="002C2710">
            <w:pPr>
              <w:shd w:val="clear" w:color="auto" w:fill="FFFFFF"/>
              <w:spacing w:line="276" w:lineRule="auto"/>
              <w:jc w:val="center"/>
              <w:rPr>
                <w:b/>
                <w:bCs/>
                <w:sz w:val="24"/>
                <w:szCs w:val="24"/>
                <w:lang w:eastAsia="en-US"/>
              </w:rPr>
            </w:pPr>
            <w:r>
              <w:rPr>
                <w:b/>
                <w:bCs/>
                <w:sz w:val="24"/>
                <w:szCs w:val="24"/>
                <w:lang w:eastAsia="en-US"/>
              </w:rPr>
              <w:t>ЗАКАЗЧИК:</w:t>
            </w:r>
          </w:p>
          <w:p w:rsidR="002C2710" w:rsidRDefault="002C2710">
            <w:pPr>
              <w:shd w:val="clear" w:color="auto" w:fill="FFFFFF"/>
              <w:spacing w:line="276" w:lineRule="auto"/>
              <w:jc w:val="center"/>
              <w:rPr>
                <w:b/>
                <w:bCs/>
                <w:sz w:val="24"/>
                <w:szCs w:val="24"/>
                <w:lang w:eastAsia="en-US"/>
              </w:rPr>
            </w:pPr>
            <w:r>
              <w:rPr>
                <w:b/>
                <w:bCs/>
                <w:sz w:val="24"/>
                <w:szCs w:val="24"/>
                <w:lang w:eastAsia="en-US"/>
              </w:rPr>
              <w:t xml:space="preserve">МАОУ «Лицей №97 </w:t>
            </w:r>
            <w:proofErr w:type="spellStart"/>
            <w:r>
              <w:rPr>
                <w:b/>
                <w:bCs/>
                <w:sz w:val="24"/>
                <w:szCs w:val="24"/>
                <w:lang w:eastAsia="en-US"/>
              </w:rPr>
              <w:t>г.Челябинска</w:t>
            </w:r>
            <w:proofErr w:type="spellEnd"/>
            <w:r>
              <w:rPr>
                <w:b/>
                <w:bCs/>
                <w:sz w:val="24"/>
                <w:szCs w:val="24"/>
                <w:lang w:eastAsia="en-US"/>
              </w:rPr>
              <w:t>»</w:t>
            </w:r>
          </w:p>
          <w:p w:rsidR="002C2710" w:rsidRDefault="002C2710">
            <w:pPr>
              <w:spacing w:line="276" w:lineRule="auto"/>
              <w:jc w:val="both"/>
              <w:rPr>
                <w:sz w:val="24"/>
                <w:szCs w:val="24"/>
                <w:lang w:eastAsia="en-US"/>
              </w:rPr>
            </w:pPr>
            <w:r>
              <w:rPr>
                <w:sz w:val="24"/>
                <w:szCs w:val="24"/>
                <w:lang w:eastAsia="en-US"/>
              </w:rPr>
              <w:t>Юридический адрес: 454128, г. Челябинск, ул. Чичерина, 27б</w:t>
            </w:r>
          </w:p>
          <w:p w:rsidR="002C2710" w:rsidRDefault="002C2710">
            <w:pPr>
              <w:spacing w:line="276" w:lineRule="auto"/>
              <w:ind w:right="-5"/>
              <w:rPr>
                <w:sz w:val="24"/>
                <w:szCs w:val="24"/>
                <w:lang w:eastAsia="en-US"/>
              </w:rPr>
            </w:pPr>
            <w:r>
              <w:rPr>
                <w:sz w:val="24"/>
                <w:szCs w:val="24"/>
                <w:shd w:val="clear" w:color="auto" w:fill="FFFFFF"/>
                <w:lang w:eastAsia="en-US"/>
              </w:rPr>
              <w:t>Телефон  (351) 795-78-71,факс (351) 796-89-74</w:t>
            </w:r>
          </w:p>
          <w:p w:rsidR="002C2710" w:rsidRDefault="002C2710">
            <w:pPr>
              <w:spacing w:line="276" w:lineRule="auto"/>
              <w:ind w:right="-5"/>
              <w:rPr>
                <w:sz w:val="24"/>
                <w:szCs w:val="24"/>
                <w:lang w:eastAsia="en-US"/>
              </w:rPr>
            </w:pPr>
            <w:r>
              <w:rPr>
                <w:sz w:val="24"/>
                <w:szCs w:val="24"/>
                <w:shd w:val="clear" w:color="auto" w:fill="FFFFFF"/>
                <w:lang w:eastAsia="en-US"/>
              </w:rPr>
              <w:t xml:space="preserve">Электронный адрес: </w:t>
            </w:r>
            <w:proofErr w:type="spellStart"/>
            <w:r>
              <w:rPr>
                <w:sz w:val="24"/>
                <w:szCs w:val="24"/>
                <w:shd w:val="clear" w:color="auto" w:fill="FFFFFF"/>
                <w:lang w:val="en-US" w:eastAsia="en-US"/>
              </w:rPr>
              <w:t>buh</w:t>
            </w:r>
            <w:proofErr w:type="spellEnd"/>
            <w:r>
              <w:rPr>
                <w:sz w:val="24"/>
                <w:szCs w:val="24"/>
                <w:shd w:val="clear" w:color="auto" w:fill="FFFFFF"/>
                <w:lang w:eastAsia="en-US"/>
              </w:rPr>
              <w:t>.</w:t>
            </w:r>
            <w:proofErr w:type="spellStart"/>
            <w:r>
              <w:rPr>
                <w:sz w:val="24"/>
                <w:szCs w:val="24"/>
                <w:shd w:val="clear" w:color="auto" w:fill="FFFFFF"/>
                <w:lang w:val="en-US" w:eastAsia="en-US"/>
              </w:rPr>
              <w:t>licey</w:t>
            </w:r>
            <w:proofErr w:type="spellEnd"/>
            <w:r>
              <w:rPr>
                <w:sz w:val="24"/>
                <w:szCs w:val="24"/>
                <w:shd w:val="clear" w:color="auto" w:fill="FFFFFF"/>
                <w:lang w:eastAsia="en-US"/>
              </w:rPr>
              <w:t>97@</w:t>
            </w:r>
            <w:proofErr w:type="spellStart"/>
            <w:r>
              <w:rPr>
                <w:sz w:val="24"/>
                <w:szCs w:val="24"/>
                <w:shd w:val="clear" w:color="auto" w:fill="FFFFFF"/>
                <w:lang w:val="en-US" w:eastAsia="en-US"/>
              </w:rPr>
              <w:t>yandex</w:t>
            </w:r>
            <w:proofErr w:type="spellEnd"/>
            <w:r>
              <w:rPr>
                <w:sz w:val="24"/>
                <w:szCs w:val="24"/>
                <w:shd w:val="clear" w:color="auto" w:fill="FFFFFF"/>
                <w:lang w:eastAsia="en-US"/>
              </w:rPr>
              <w:t>.</w:t>
            </w:r>
            <w:proofErr w:type="spellStart"/>
            <w:r>
              <w:rPr>
                <w:sz w:val="24"/>
                <w:szCs w:val="24"/>
                <w:shd w:val="clear" w:color="auto" w:fill="FFFFFF"/>
                <w:lang w:val="en-US" w:eastAsia="en-US"/>
              </w:rPr>
              <w:t>ru</w:t>
            </w:r>
            <w:proofErr w:type="spellEnd"/>
          </w:p>
          <w:p w:rsidR="002C2710" w:rsidRDefault="002C2710">
            <w:pPr>
              <w:spacing w:line="276" w:lineRule="auto"/>
              <w:jc w:val="both"/>
              <w:rPr>
                <w:sz w:val="24"/>
                <w:szCs w:val="24"/>
                <w:lang w:eastAsia="en-US"/>
              </w:rPr>
            </w:pPr>
            <w:r>
              <w:rPr>
                <w:sz w:val="24"/>
                <w:szCs w:val="24"/>
                <w:lang w:eastAsia="en-US"/>
              </w:rPr>
              <w:t>ИНН/КПП 7447068298/744701001</w:t>
            </w:r>
          </w:p>
          <w:p w:rsidR="002C2710" w:rsidRDefault="002C2710">
            <w:pPr>
              <w:spacing w:line="276" w:lineRule="auto"/>
              <w:jc w:val="both"/>
              <w:rPr>
                <w:sz w:val="24"/>
                <w:szCs w:val="24"/>
                <w:lang w:eastAsia="en-US"/>
              </w:rPr>
            </w:pPr>
            <w:r>
              <w:rPr>
                <w:sz w:val="24"/>
                <w:szCs w:val="24"/>
                <w:lang w:eastAsia="en-US"/>
              </w:rPr>
              <w:t xml:space="preserve">Отделение </w:t>
            </w:r>
            <w:r>
              <w:rPr>
                <w:sz w:val="24"/>
                <w:szCs w:val="24"/>
                <w:lang w:val="en-US" w:eastAsia="en-US"/>
              </w:rPr>
              <w:t>N</w:t>
            </w:r>
            <w:r>
              <w:rPr>
                <w:sz w:val="24"/>
                <w:szCs w:val="24"/>
                <w:lang w:eastAsia="en-US"/>
              </w:rPr>
              <w:t>8597 Сбербанка России г. Челябинска</w:t>
            </w:r>
          </w:p>
          <w:p w:rsidR="002C2710" w:rsidRDefault="002C2710">
            <w:pPr>
              <w:spacing w:line="276" w:lineRule="auto"/>
              <w:jc w:val="both"/>
              <w:rPr>
                <w:sz w:val="24"/>
                <w:szCs w:val="24"/>
                <w:lang w:eastAsia="en-US"/>
              </w:rPr>
            </w:pPr>
            <w:r>
              <w:rPr>
                <w:sz w:val="24"/>
                <w:szCs w:val="24"/>
                <w:lang w:eastAsia="en-US"/>
              </w:rPr>
              <w:t>р/с 40703810472194060949</w:t>
            </w:r>
          </w:p>
          <w:p w:rsidR="002C2710" w:rsidRDefault="002C2710">
            <w:pPr>
              <w:spacing w:line="276" w:lineRule="auto"/>
              <w:jc w:val="both"/>
              <w:rPr>
                <w:sz w:val="24"/>
                <w:szCs w:val="24"/>
                <w:lang w:eastAsia="en-US"/>
              </w:rPr>
            </w:pPr>
            <w:r>
              <w:rPr>
                <w:sz w:val="24"/>
                <w:szCs w:val="24"/>
                <w:lang w:eastAsia="en-US"/>
              </w:rPr>
              <w:t xml:space="preserve">Корр. счет 30101810700000000602 </w:t>
            </w:r>
          </w:p>
          <w:p w:rsidR="002C2710" w:rsidRDefault="002C2710">
            <w:pPr>
              <w:spacing w:line="276" w:lineRule="auto"/>
              <w:rPr>
                <w:sz w:val="24"/>
                <w:szCs w:val="24"/>
                <w:shd w:val="clear" w:color="auto" w:fill="FFFFFF"/>
                <w:lang w:eastAsia="en-US"/>
              </w:rPr>
            </w:pPr>
            <w:r>
              <w:rPr>
                <w:sz w:val="24"/>
                <w:szCs w:val="24"/>
                <w:lang w:eastAsia="en-US"/>
              </w:rPr>
              <w:t>БИК 047501602</w:t>
            </w:r>
          </w:p>
        </w:tc>
        <w:tc>
          <w:tcPr>
            <w:tcW w:w="5485" w:type="dxa"/>
            <w:gridSpan w:val="2"/>
          </w:tcPr>
          <w:p w:rsidR="002C2710" w:rsidRDefault="002C2710">
            <w:pPr>
              <w:shd w:val="clear" w:color="auto" w:fill="FFFFFF"/>
              <w:spacing w:line="276" w:lineRule="auto"/>
              <w:jc w:val="center"/>
              <w:rPr>
                <w:b/>
                <w:bCs/>
                <w:sz w:val="24"/>
                <w:szCs w:val="24"/>
                <w:lang w:eastAsia="en-US"/>
              </w:rPr>
            </w:pPr>
            <w:r>
              <w:rPr>
                <w:b/>
                <w:bCs/>
                <w:sz w:val="24"/>
                <w:szCs w:val="24"/>
                <w:lang w:eastAsia="en-US"/>
              </w:rPr>
              <w:t>ПОСТАВЩИК:</w:t>
            </w:r>
          </w:p>
          <w:p w:rsidR="002C2710" w:rsidRPr="002C2710" w:rsidRDefault="002C2710" w:rsidP="0059639D">
            <w:pPr>
              <w:widowControl/>
              <w:autoSpaceDE/>
              <w:autoSpaceDN/>
              <w:adjustRightInd/>
              <w:ind w:left="92"/>
              <w:rPr>
                <w:b/>
                <w:bCs/>
                <w:sz w:val="24"/>
                <w:szCs w:val="24"/>
              </w:rPr>
            </w:pPr>
          </w:p>
        </w:tc>
      </w:tr>
      <w:tr w:rsidR="002C2710" w:rsidTr="002C2710">
        <w:trPr>
          <w:gridBefore w:val="1"/>
          <w:wBefore w:w="34" w:type="dxa"/>
          <w:trHeight w:val="1268"/>
          <w:jc w:val="center"/>
        </w:trPr>
        <w:tc>
          <w:tcPr>
            <w:tcW w:w="5718" w:type="dxa"/>
            <w:gridSpan w:val="2"/>
          </w:tcPr>
          <w:p w:rsidR="002C2710" w:rsidRDefault="002C2710">
            <w:pPr>
              <w:spacing w:line="276" w:lineRule="auto"/>
              <w:rPr>
                <w:b/>
                <w:sz w:val="24"/>
                <w:szCs w:val="24"/>
                <w:lang w:eastAsia="en-US"/>
              </w:rPr>
            </w:pPr>
          </w:p>
          <w:p w:rsidR="002C2710" w:rsidRDefault="002C2710">
            <w:pPr>
              <w:spacing w:line="276" w:lineRule="auto"/>
              <w:rPr>
                <w:b/>
                <w:sz w:val="24"/>
                <w:szCs w:val="24"/>
                <w:lang w:eastAsia="en-US"/>
              </w:rPr>
            </w:pPr>
          </w:p>
          <w:p w:rsidR="002C2710" w:rsidRDefault="002C2710">
            <w:pPr>
              <w:spacing w:line="276" w:lineRule="auto"/>
              <w:rPr>
                <w:sz w:val="24"/>
                <w:szCs w:val="24"/>
                <w:lang w:eastAsia="en-US"/>
              </w:rPr>
            </w:pPr>
            <w:r>
              <w:rPr>
                <w:sz w:val="24"/>
                <w:szCs w:val="24"/>
                <w:lang w:eastAsia="en-US"/>
              </w:rPr>
              <w:t xml:space="preserve">Директор </w:t>
            </w:r>
          </w:p>
          <w:p w:rsidR="002C2710" w:rsidRDefault="002C2710">
            <w:pPr>
              <w:spacing w:line="276" w:lineRule="auto"/>
              <w:rPr>
                <w:sz w:val="24"/>
                <w:szCs w:val="24"/>
                <w:lang w:eastAsia="en-US"/>
              </w:rPr>
            </w:pPr>
            <w:r>
              <w:rPr>
                <w:sz w:val="24"/>
                <w:szCs w:val="24"/>
                <w:lang w:eastAsia="en-US"/>
              </w:rPr>
              <w:t>МАОУ «Лицей №97 г. Челябинска»</w:t>
            </w:r>
          </w:p>
          <w:p w:rsidR="002C2710" w:rsidRDefault="002C2710">
            <w:pPr>
              <w:spacing w:line="276" w:lineRule="auto"/>
              <w:rPr>
                <w:sz w:val="24"/>
                <w:szCs w:val="24"/>
                <w:lang w:eastAsia="en-US"/>
              </w:rPr>
            </w:pPr>
            <w:r>
              <w:rPr>
                <w:sz w:val="24"/>
                <w:szCs w:val="24"/>
                <w:lang w:eastAsia="en-US"/>
              </w:rPr>
              <w:t xml:space="preserve">_______________ / В.В. </w:t>
            </w:r>
            <w:proofErr w:type="spellStart"/>
            <w:r>
              <w:rPr>
                <w:sz w:val="24"/>
                <w:szCs w:val="24"/>
                <w:lang w:eastAsia="en-US"/>
              </w:rPr>
              <w:t>Усынин</w:t>
            </w:r>
            <w:proofErr w:type="spellEnd"/>
            <w:r>
              <w:rPr>
                <w:sz w:val="24"/>
                <w:szCs w:val="24"/>
                <w:lang w:eastAsia="en-US"/>
              </w:rPr>
              <w:t xml:space="preserve"> /</w:t>
            </w:r>
          </w:p>
          <w:p w:rsidR="002C2710" w:rsidRDefault="002C2710">
            <w:pPr>
              <w:spacing w:line="276" w:lineRule="auto"/>
              <w:rPr>
                <w:sz w:val="24"/>
                <w:szCs w:val="24"/>
                <w:lang w:eastAsia="en-US"/>
              </w:rPr>
            </w:pPr>
            <w:proofErr w:type="spellStart"/>
            <w:r>
              <w:rPr>
                <w:sz w:val="24"/>
                <w:szCs w:val="24"/>
                <w:lang w:eastAsia="en-US"/>
              </w:rPr>
              <w:t>м.п</w:t>
            </w:r>
            <w:proofErr w:type="spellEnd"/>
            <w:r>
              <w:rPr>
                <w:sz w:val="24"/>
                <w:szCs w:val="24"/>
                <w:lang w:eastAsia="en-US"/>
              </w:rPr>
              <w:t>.</w:t>
            </w:r>
          </w:p>
        </w:tc>
        <w:tc>
          <w:tcPr>
            <w:tcW w:w="5103" w:type="dxa"/>
          </w:tcPr>
          <w:p w:rsidR="002C2710" w:rsidRDefault="002C2710">
            <w:pPr>
              <w:spacing w:line="276" w:lineRule="auto"/>
              <w:rPr>
                <w:b/>
                <w:sz w:val="24"/>
                <w:szCs w:val="24"/>
                <w:lang w:eastAsia="en-US"/>
              </w:rPr>
            </w:pPr>
          </w:p>
          <w:p w:rsidR="002C2710" w:rsidRDefault="002C2710">
            <w:pPr>
              <w:spacing w:line="276" w:lineRule="auto"/>
              <w:rPr>
                <w:sz w:val="24"/>
                <w:szCs w:val="24"/>
                <w:lang w:eastAsia="en-US"/>
              </w:rPr>
            </w:pPr>
          </w:p>
          <w:p w:rsidR="002C2710" w:rsidRDefault="002C2710">
            <w:pPr>
              <w:spacing w:line="276" w:lineRule="auto"/>
              <w:rPr>
                <w:sz w:val="24"/>
                <w:szCs w:val="24"/>
                <w:lang w:eastAsia="en-US"/>
              </w:rPr>
            </w:pPr>
          </w:p>
          <w:p w:rsidR="002C2710" w:rsidRDefault="002C2710">
            <w:pPr>
              <w:spacing w:line="276" w:lineRule="auto"/>
              <w:rPr>
                <w:sz w:val="24"/>
                <w:szCs w:val="24"/>
                <w:lang w:eastAsia="en-US"/>
              </w:rPr>
            </w:pPr>
            <w:r>
              <w:rPr>
                <w:sz w:val="24"/>
                <w:szCs w:val="24"/>
                <w:lang w:eastAsia="en-US"/>
              </w:rPr>
              <w:t>_______________/</w:t>
            </w:r>
            <w:r w:rsidR="0059639D">
              <w:rPr>
                <w:sz w:val="24"/>
                <w:szCs w:val="24"/>
                <w:lang w:eastAsia="en-US"/>
              </w:rPr>
              <w:t>________________</w:t>
            </w:r>
            <w:r>
              <w:rPr>
                <w:sz w:val="24"/>
                <w:szCs w:val="24"/>
                <w:lang w:eastAsia="en-US"/>
              </w:rPr>
              <w:t>/</w:t>
            </w:r>
          </w:p>
          <w:p w:rsidR="002C2710" w:rsidRDefault="002C2710">
            <w:pPr>
              <w:spacing w:line="276" w:lineRule="auto"/>
              <w:rPr>
                <w:sz w:val="24"/>
                <w:szCs w:val="24"/>
                <w:lang w:eastAsia="en-US"/>
              </w:rPr>
            </w:pPr>
            <w:proofErr w:type="spellStart"/>
            <w:r>
              <w:rPr>
                <w:sz w:val="24"/>
                <w:szCs w:val="24"/>
                <w:lang w:eastAsia="en-US"/>
              </w:rPr>
              <w:t>м.п</w:t>
            </w:r>
            <w:proofErr w:type="spellEnd"/>
            <w:r>
              <w:rPr>
                <w:sz w:val="24"/>
                <w:szCs w:val="24"/>
                <w:lang w:eastAsia="en-US"/>
              </w:rPr>
              <w:t>.</w:t>
            </w:r>
          </w:p>
        </w:tc>
      </w:tr>
    </w:tbl>
    <w:p w:rsidR="002C2710" w:rsidRDefault="002C2710" w:rsidP="002C2710">
      <w:pPr>
        <w:widowControl/>
        <w:autoSpaceDE/>
        <w:autoSpaceDN/>
        <w:adjustRightInd/>
        <w:rPr>
          <w:sz w:val="24"/>
          <w:szCs w:val="24"/>
          <w:lang w:eastAsia="en-US"/>
        </w:rPr>
        <w:sectPr w:rsidR="002C2710">
          <w:pgSz w:w="11906" w:h="16838"/>
          <w:pgMar w:top="567" w:right="851" w:bottom="425" w:left="1134" w:header="709" w:footer="0" w:gutter="0"/>
          <w:cols w:space="720"/>
        </w:sectPr>
      </w:pPr>
    </w:p>
    <w:p w:rsidR="0059639D" w:rsidRPr="0059639D" w:rsidRDefault="002C2710" w:rsidP="0059639D">
      <w:pPr>
        <w:jc w:val="right"/>
        <w:rPr>
          <w:sz w:val="24"/>
          <w:szCs w:val="24"/>
        </w:rPr>
      </w:pPr>
      <w:r w:rsidRPr="0059639D">
        <w:rPr>
          <w:sz w:val="24"/>
          <w:szCs w:val="24"/>
        </w:rPr>
        <w:lastRenderedPageBreak/>
        <w:t xml:space="preserve">Приложение №2 к </w:t>
      </w:r>
      <w:r w:rsidR="00FA7AF8">
        <w:rPr>
          <w:sz w:val="24"/>
          <w:szCs w:val="24"/>
        </w:rPr>
        <w:t>Д</w:t>
      </w:r>
      <w:r w:rsidRPr="0059639D">
        <w:rPr>
          <w:sz w:val="24"/>
          <w:szCs w:val="24"/>
        </w:rPr>
        <w:t xml:space="preserve">оговору </w:t>
      </w:r>
      <w:r w:rsidR="00FA7AF8">
        <w:rPr>
          <w:sz w:val="24"/>
          <w:szCs w:val="24"/>
        </w:rPr>
        <w:t>н</w:t>
      </w:r>
      <w:r w:rsidR="0059639D" w:rsidRPr="0059639D">
        <w:rPr>
          <w:sz w:val="24"/>
          <w:szCs w:val="24"/>
        </w:rPr>
        <w:t xml:space="preserve">а поставку молока питьевого </w:t>
      </w:r>
    </w:p>
    <w:p w:rsidR="0059639D" w:rsidRPr="0059639D" w:rsidRDefault="0059639D" w:rsidP="0059639D">
      <w:pPr>
        <w:jc w:val="right"/>
        <w:rPr>
          <w:sz w:val="24"/>
          <w:szCs w:val="24"/>
        </w:rPr>
      </w:pPr>
      <w:r w:rsidRPr="0059639D">
        <w:rPr>
          <w:sz w:val="24"/>
          <w:szCs w:val="24"/>
        </w:rPr>
        <w:t xml:space="preserve">для питания детей школьного возраста </w:t>
      </w:r>
    </w:p>
    <w:p w:rsidR="0059639D" w:rsidRPr="0059639D" w:rsidRDefault="0059639D" w:rsidP="0059639D">
      <w:pPr>
        <w:jc w:val="right"/>
        <w:rPr>
          <w:sz w:val="24"/>
          <w:szCs w:val="24"/>
        </w:rPr>
      </w:pPr>
      <w:r w:rsidRPr="0059639D">
        <w:rPr>
          <w:sz w:val="24"/>
          <w:szCs w:val="24"/>
        </w:rPr>
        <w:t xml:space="preserve">для нужд МАОУ «Лицей №97 </w:t>
      </w:r>
      <w:proofErr w:type="spellStart"/>
      <w:r w:rsidRPr="0059639D">
        <w:rPr>
          <w:sz w:val="24"/>
          <w:szCs w:val="24"/>
        </w:rPr>
        <w:t>г.Челябинска</w:t>
      </w:r>
      <w:proofErr w:type="spellEnd"/>
      <w:r w:rsidRPr="0059639D">
        <w:rPr>
          <w:sz w:val="24"/>
          <w:szCs w:val="24"/>
        </w:rPr>
        <w:t>»</w:t>
      </w:r>
    </w:p>
    <w:p w:rsidR="002C2710" w:rsidRPr="0059639D" w:rsidRDefault="002C2710" w:rsidP="002C2710">
      <w:pPr>
        <w:jc w:val="right"/>
        <w:rPr>
          <w:sz w:val="24"/>
          <w:szCs w:val="24"/>
        </w:rPr>
      </w:pPr>
      <w:r w:rsidRPr="0059639D">
        <w:rPr>
          <w:sz w:val="24"/>
          <w:szCs w:val="24"/>
        </w:rPr>
        <w:t xml:space="preserve">№ </w:t>
      </w:r>
      <w:r w:rsidR="0059639D" w:rsidRPr="0059639D">
        <w:rPr>
          <w:sz w:val="24"/>
          <w:szCs w:val="24"/>
        </w:rPr>
        <w:t>_____________</w:t>
      </w:r>
      <w:r w:rsidRPr="0059639D">
        <w:rPr>
          <w:sz w:val="24"/>
          <w:szCs w:val="24"/>
        </w:rPr>
        <w:t xml:space="preserve"> от______________</w:t>
      </w:r>
    </w:p>
    <w:p w:rsidR="002C2710" w:rsidRPr="0059639D" w:rsidRDefault="002C2710" w:rsidP="002C2710">
      <w:pPr>
        <w:jc w:val="center"/>
        <w:rPr>
          <w:b/>
          <w:sz w:val="24"/>
          <w:szCs w:val="24"/>
        </w:rPr>
      </w:pPr>
    </w:p>
    <w:p w:rsidR="002C2710" w:rsidRDefault="002C2710" w:rsidP="002C2710">
      <w:pPr>
        <w:jc w:val="center"/>
        <w:rPr>
          <w:b/>
          <w:sz w:val="27"/>
          <w:szCs w:val="27"/>
        </w:rPr>
      </w:pPr>
      <w:r>
        <w:rPr>
          <w:b/>
          <w:sz w:val="27"/>
          <w:szCs w:val="27"/>
        </w:rPr>
        <w:t>Спецификация</w:t>
      </w:r>
      <w:r w:rsidR="0059639D">
        <w:rPr>
          <w:b/>
          <w:sz w:val="27"/>
          <w:szCs w:val="27"/>
        </w:rPr>
        <w:t xml:space="preserve"> </w:t>
      </w:r>
    </w:p>
    <w:p w:rsidR="0059639D" w:rsidRDefault="0059639D" w:rsidP="002C2710">
      <w:pPr>
        <w:jc w:val="center"/>
        <w:rPr>
          <w:b/>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1888"/>
        <w:gridCol w:w="2708"/>
        <w:gridCol w:w="675"/>
        <w:gridCol w:w="1000"/>
        <w:gridCol w:w="770"/>
        <w:gridCol w:w="1970"/>
      </w:tblGrid>
      <w:tr w:rsidR="0059639D" w:rsidTr="0059639D">
        <w:trPr>
          <w:trHeight w:val="915"/>
        </w:trPr>
        <w:tc>
          <w:tcPr>
            <w:tcW w:w="293" w:type="pct"/>
            <w:tcBorders>
              <w:top w:val="single" w:sz="4" w:space="0" w:color="auto"/>
              <w:left w:val="single" w:sz="4" w:space="0" w:color="auto"/>
              <w:bottom w:val="single" w:sz="4" w:space="0" w:color="auto"/>
              <w:right w:val="single" w:sz="4" w:space="0" w:color="auto"/>
            </w:tcBorders>
            <w:hideMark/>
          </w:tcPr>
          <w:p w:rsidR="0059639D" w:rsidRDefault="0059639D">
            <w:pPr>
              <w:spacing w:after="120" w:line="276" w:lineRule="auto"/>
              <w:jc w:val="both"/>
              <w:rPr>
                <w:sz w:val="24"/>
                <w:szCs w:val="24"/>
                <w:lang w:eastAsia="en-US"/>
              </w:rPr>
            </w:pPr>
            <w:r>
              <w:rPr>
                <w:b/>
                <w:bCs/>
                <w:sz w:val="24"/>
                <w:szCs w:val="24"/>
                <w:lang w:eastAsia="en-US"/>
              </w:rPr>
              <w:t>№ п/п</w:t>
            </w:r>
          </w:p>
        </w:tc>
        <w:tc>
          <w:tcPr>
            <w:tcW w:w="986" w:type="pct"/>
            <w:tcBorders>
              <w:top w:val="single" w:sz="4" w:space="0" w:color="auto"/>
              <w:left w:val="single" w:sz="4" w:space="0" w:color="auto"/>
              <w:bottom w:val="single" w:sz="4" w:space="0" w:color="auto"/>
              <w:right w:val="single" w:sz="4" w:space="0" w:color="auto"/>
            </w:tcBorders>
            <w:hideMark/>
          </w:tcPr>
          <w:p w:rsidR="0059639D" w:rsidRDefault="0059639D">
            <w:pPr>
              <w:keepNext/>
              <w:keepLines/>
              <w:spacing w:line="276" w:lineRule="auto"/>
              <w:jc w:val="center"/>
              <w:rPr>
                <w:b/>
                <w:bCs/>
                <w:sz w:val="24"/>
                <w:szCs w:val="24"/>
                <w:lang w:eastAsia="en-US"/>
              </w:rPr>
            </w:pPr>
            <w:r>
              <w:rPr>
                <w:b/>
                <w:bCs/>
                <w:sz w:val="24"/>
                <w:szCs w:val="24"/>
                <w:lang w:eastAsia="en-US"/>
              </w:rPr>
              <w:t xml:space="preserve">Наименование </w:t>
            </w:r>
          </w:p>
          <w:p w:rsidR="0059639D" w:rsidRDefault="0059639D">
            <w:pPr>
              <w:spacing w:after="120" w:line="276" w:lineRule="auto"/>
              <w:jc w:val="center"/>
              <w:rPr>
                <w:sz w:val="24"/>
                <w:szCs w:val="24"/>
                <w:lang w:eastAsia="en-US"/>
              </w:rPr>
            </w:pPr>
            <w:r>
              <w:rPr>
                <w:b/>
                <w:bCs/>
                <w:sz w:val="24"/>
                <w:szCs w:val="24"/>
                <w:lang w:eastAsia="en-US"/>
              </w:rPr>
              <w:t>Товара</w:t>
            </w:r>
          </w:p>
        </w:tc>
        <w:tc>
          <w:tcPr>
            <w:tcW w:w="1415" w:type="pct"/>
            <w:tcBorders>
              <w:top w:val="single" w:sz="4" w:space="0" w:color="auto"/>
              <w:left w:val="single" w:sz="4" w:space="0" w:color="auto"/>
              <w:bottom w:val="single" w:sz="4" w:space="0" w:color="auto"/>
              <w:right w:val="single" w:sz="4" w:space="0" w:color="auto"/>
            </w:tcBorders>
            <w:hideMark/>
          </w:tcPr>
          <w:p w:rsidR="0059639D" w:rsidRDefault="0059639D">
            <w:pPr>
              <w:keepNext/>
              <w:keepLines/>
              <w:spacing w:line="276" w:lineRule="auto"/>
              <w:jc w:val="center"/>
              <w:rPr>
                <w:b/>
                <w:sz w:val="24"/>
                <w:szCs w:val="24"/>
                <w:lang w:eastAsia="en-US"/>
              </w:rPr>
            </w:pPr>
            <w:r>
              <w:rPr>
                <w:b/>
                <w:bCs/>
                <w:sz w:val="24"/>
                <w:szCs w:val="24"/>
                <w:lang w:eastAsia="en-US"/>
              </w:rPr>
              <w:t xml:space="preserve">Качественные характеристики </w:t>
            </w:r>
            <w:r>
              <w:rPr>
                <w:b/>
                <w:sz w:val="24"/>
                <w:szCs w:val="24"/>
                <w:lang w:eastAsia="en-US"/>
              </w:rPr>
              <w:t xml:space="preserve">(потребительские свойства) </w:t>
            </w:r>
          </w:p>
        </w:tc>
        <w:tc>
          <w:tcPr>
            <w:tcW w:w="353" w:type="pct"/>
            <w:tcBorders>
              <w:top w:val="single" w:sz="4" w:space="0" w:color="auto"/>
              <w:left w:val="single" w:sz="4" w:space="0" w:color="auto"/>
              <w:bottom w:val="single" w:sz="4" w:space="0" w:color="auto"/>
              <w:right w:val="single" w:sz="4" w:space="0" w:color="auto"/>
            </w:tcBorders>
            <w:hideMark/>
          </w:tcPr>
          <w:p w:rsidR="0059639D" w:rsidRDefault="0059639D">
            <w:pPr>
              <w:spacing w:after="120" w:line="276" w:lineRule="auto"/>
              <w:jc w:val="both"/>
              <w:rPr>
                <w:sz w:val="24"/>
                <w:szCs w:val="24"/>
                <w:lang w:eastAsia="en-US"/>
              </w:rPr>
            </w:pPr>
            <w:r>
              <w:rPr>
                <w:b/>
                <w:bCs/>
                <w:sz w:val="24"/>
                <w:szCs w:val="24"/>
                <w:lang w:eastAsia="en-US"/>
              </w:rPr>
              <w:t>Ед. изм.</w:t>
            </w:r>
          </w:p>
        </w:tc>
        <w:tc>
          <w:tcPr>
            <w:tcW w:w="522" w:type="pct"/>
            <w:tcBorders>
              <w:top w:val="single" w:sz="4" w:space="0" w:color="auto"/>
              <w:left w:val="single" w:sz="4" w:space="0" w:color="auto"/>
              <w:bottom w:val="single" w:sz="4" w:space="0" w:color="auto"/>
              <w:right w:val="single" w:sz="4" w:space="0" w:color="auto"/>
            </w:tcBorders>
            <w:hideMark/>
          </w:tcPr>
          <w:p w:rsidR="0059639D" w:rsidRDefault="0059639D">
            <w:pPr>
              <w:spacing w:after="120" w:line="276" w:lineRule="auto"/>
              <w:jc w:val="both"/>
              <w:rPr>
                <w:b/>
                <w:bCs/>
                <w:sz w:val="24"/>
                <w:szCs w:val="24"/>
                <w:lang w:eastAsia="en-US"/>
              </w:rPr>
            </w:pPr>
            <w:r>
              <w:rPr>
                <w:b/>
                <w:bCs/>
                <w:sz w:val="24"/>
                <w:szCs w:val="24"/>
                <w:lang w:eastAsia="en-US"/>
              </w:rPr>
              <w:t>Кол-во Товара</w:t>
            </w:r>
          </w:p>
        </w:tc>
        <w:tc>
          <w:tcPr>
            <w:tcW w:w="401" w:type="pct"/>
            <w:tcBorders>
              <w:top w:val="single" w:sz="4" w:space="0" w:color="auto"/>
              <w:left w:val="single" w:sz="4" w:space="0" w:color="auto"/>
              <w:bottom w:val="single" w:sz="4" w:space="0" w:color="auto"/>
              <w:right w:val="single" w:sz="4" w:space="0" w:color="auto"/>
            </w:tcBorders>
            <w:hideMark/>
          </w:tcPr>
          <w:p w:rsidR="0059639D" w:rsidRDefault="0059639D">
            <w:pPr>
              <w:spacing w:after="120" w:line="276" w:lineRule="auto"/>
              <w:jc w:val="both"/>
              <w:rPr>
                <w:b/>
                <w:bCs/>
                <w:sz w:val="24"/>
                <w:szCs w:val="24"/>
                <w:lang w:eastAsia="en-US"/>
              </w:rPr>
            </w:pPr>
            <w:r>
              <w:rPr>
                <w:b/>
                <w:bCs/>
                <w:sz w:val="24"/>
                <w:szCs w:val="24"/>
                <w:lang w:eastAsia="en-US"/>
              </w:rPr>
              <w:t>Цена за ед., руб.</w:t>
            </w:r>
          </w:p>
        </w:tc>
        <w:tc>
          <w:tcPr>
            <w:tcW w:w="1029" w:type="pct"/>
            <w:tcBorders>
              <w:top w:val="single" w:sz="4" w:space="0" w:color="auto"/>
              <w:left w:val="single" w:sz="4" w:space="0" w:color="auto"/>
              <w:bottom w:val="single" w:sz="4" w:space="0" w:color="auto"/>
              <w:right w:val="single" w:sz="4" w:space="0" w:color="auto"/>
            </w:tcBorders>
            <w:hideMark/>
          </w:tcPr>
          <w:p w:rsidR="0059639D" w:rsidRDefault="0059639D">
            <w:pPr>
              <w:spacing w:after="120" w:line="276" w:lineRule="auto"/>
              <w:jc w:val="both"/>
              <w:rPr>
                <w:b/>
                <w:bCs/>
                <w:sz w:val="24"/>
                <w:szCs w:val="24"/>
                <w:lang w:eastAsia="en-US"/>
              </w:rPr>
            </w:pPr>
            <w:r>
              <w:rPr>
                <w:b/>
                <w:bCs/>
                <w:sz w:val="24"/>
                <w:szCs w:val="24"/>
                <w:lang w:eastAsia="en-US"/>
              </w:rPr>
              <w:t>Сумма, руб.</w:t>
            </w:r>
          </w:p>
        </w:tc>
      </w:tr>
      <w:tr w:rsidR="0059639D" w:rsidTr="0059639D">
        <w:trPr>
          <w:trHeight w:val="1655"/>
        </w:trPr>
        <w:tc>
          <w:tcPr>
            <w:tcW w:w="293" w:type="pct"/>
            <w:tcBorders>
              <w:top w:val="single" w:sz="4" w:space="0" w:color="auto"/>
              <w:left w:val="single" w:sz="4" w:space="0" w:color="auto"/>
              <w:bottom w:val="single" w:sz="4" w:space="0" w:color="auto"/>
              <w:right w:val="single" w:sz="4" w:space="0" w:color="auto"/>
            </w:tcBorders>
            <w:hideMark/>
          </w:tcPr>
          <w:p w:rsidR="0059639D" w:rsidRDefault="0059639D">
            <w:pPr>
              <w:spacing w:after="120" w:line="276" w:lineRule="auto"/>
              <w:jc w:val="both"/>
              <w:rPr>
                <w:sz w:val="24"/>
                <w:szCs w:val="24"/>
                <w:lang w:eastAsia="en-US"/>
              </w:rPr>
            </w:pPr>
            <w:r>
              <w:rPr>
                <w:sz w:val="24"/>
                <w:szCs w:val="24"/>
                <w:lang w:eastAsia="en-US"/>
              </w:rPr>
              <w:t>1</w:t>
            </w:r>
          </w:p>
        </w:tc>
        <w:tc>
          <w:tcPr>
            <w:tcW w:w="986" w:type="pct"/>
            <w:tcBorders>
              <w:top w:val="single" w:sz="4" w:space="0" w:color="auto"/>
              <w:left w:val="single" w:sz="4" w:space="0" w:color="auto"/>
              <w:bottom w:val="single" w:sz="4" w:space="0" w:color="auto"/>
              <w:right w:val="single" w:sz="4" w:space="0" w:color="auto"/>
            </w:tcBorders>
            <w:hideMark/>
          </w:tcPr>
          <w:p w:rsidR="0059639D" w:rsidRDefault="0059639D">
            <w:pPr>
              <w:pStyle w:val="BodyText22"/>
              <w:spacing w:line="276" w:lineRule="auto"/>
              <w:jc w:val="both"/>
              <w:rPr>
                <w:rFonts w:eastAsia="Arial"/>
                <w:color w:val="auto"/>
                <w:sz w:val="22"/>
                <w:szCs w:val="22"/>
                <w:lang w:eastAsia="en-US"/>
              </w:rPr>
            </w:pPr>
            <w:r>
              <w:rPr>
                <w:rFonts w:eastAsia="Arial"/>
                <w:color w:val="auto"/>
                <w:sz w:val="22"/>
                <w:szCs w:val="22"/>
                <w:lang w:eastAsia="en-US"/>
              </w:rPr>
              <w:t xml:space="preserve">Молоко питьевое для питания детей школьного возраста жирностью 3,2% в индивидуальной упаковке объемом 200мл с трубочкой </w:t>
            </w:r>
          </w:p>
          <w:p w:rsidR="0059639D" w:rsidRDefault="0059639D">
            <w:pPr>
              <w:pStyle w:val="BodyText22"/>
              <w:spacing w:line="276" w:lineRule="auto"/>
              <w:jc w:val="both"/>
              <w:rPr>
                <w:rFonts w:eastAsia="Arial"/>
                <w:b w:val="0"/>
                <w:color w:val="auto"/>
                <w:sz w:val="22"/>
                <w:szCs w:val="22"/>
                <w:lang w:eastAsia="en-US"/>
              </w:rPr>
            </w:pPr>
            <w:r>
              <w:rPr>
                <w:rFonts w:eastAsia="Arial"/>
                <w:b w:val="0"/>
                <w:color w:val="auto"/>
                <w:sz w:val="22"/>
                <w:szCs w:val="22"/>
                <w:lang w:eastAsia="en-US"/>
              </w:rPr>
              <w:t>/торговое наименование отсутствует/</w:t>
            </w:r>
          </w:p>
          <w:p w:rsidR="0059639D" w:rsidRDefault="0059639D">
            <w:pPr>
              <w:pStyle w:val="BodyText22"/>
              <w:spacing w:line="276" w:lineRule="auto"/>
              <w:jc w:val="both"/>
              <w:rPr>
                <w:rFonts w:eastAsia="Arial"/>
                <w:b w:val="0"/>
                <w:color w:val="auto"/>
                <w:sz w:val="22"/>
                <w:szCs w:val="22"/>
                <w:lang w:eastAsia="en-US"/>
              </w:rPr>
            </w:pPr>
            <w:r>
              <w:rPr>
                <w:rFonts w:eastAsia="Arial"/>
                <w:b w:val="0"/>
                <w:color w:val="auto"/>
                <w:sz w:val="22"/>
                <w:szCs w:val="22"/>
                <w:lang w:eastAsia="en-US"/>
              </w:rPr>
              <w:t>Страна происхождения товара: Россия</w:t>
            </w:r>
          </w:p>
        </w:tc>
        <w:tc>
          <w:tcPr>
            <w:tcW w:w="1415" w:type="pct"/>
            <w:tcBorders>
              <w:top w:val="single" w:sz="4" w:space="0" w:color="auto"/>
              <w:left w:val="single" w:sz="4" w:space="0" w:color="auto"/>
              <w:bottom w:val="single" w:sz="4" w:space="0" w:color="auto"/>
              <w:right w:val="single" w:sz="4" w:space="0" w:color="auto"/>
            </w:tcBorders>
            <w:hideMark/>
          </w:tcPr>
          <w:p w:rsidR="0059639D" w:rsidRDefault="0059639D">
            <w:pPr>
              <w:pStyle w:val="BodyText22"/>
              <w:spacing w:line="276" w:lineRule="auto"/>
              <w:jc w:val="both"/>
              <w:rPr>
                <w:rFonts w:eastAsia="Arial"/>
                <w:b w:val="0"/>
                <w:color w:val="000000"/>
                <w:sz w:val="22"/>
                <w:szCs w:val="22"/>
                <w:lang w:eastAsia="en-US"/>
              </w:rPr>
            </w:pPr>
            <w:r>
              <w:rPr>
                <w:rFonts w:eastAsia="Arial"/>
                <w:b w:val="0"/>
                <w:color w:val="auto"/>
                <w:sz w:val="22"/>
                <w:szCs w:val="22"/>
                <w:lang w:eastAsia="en-US"/>
              </w:rPr>
              <w:t>Молоко коровье ультра пастеризованное с витаминами жирностью 3,2% ГОСТ 32252-2013 с витаминами в индивидуальной упаковке объемом 200 мл с трубочкой</w:t>
            </w:r>
          </w:p>
          <w:p w:rsidR="0059639D" w:rsidRDefault="0059639D">
            <w:pPr>
              <w:pStyle w:val="BodyText22"/>
              <w:spacing w:line="276" w:lineRule="auto"/>
              <w:jc w:val="both"/>
              <w:rPr>
                <w:rFonts w:eastAsia="Arial"/>
                <w:b w:val="0"/>
                <w:color w:val="auto"/>
                <w:sz w:val="22"/>
                <w:szCs w:val="22"/>
                <w:lang w:eastAsia="en-US"/>
              </w:rPr>
            </w:pPr>
            <w:r>
              <w:rPr>
                <w:rFonts w:eastAsia="Arial"/>
                <w:b w:val="0"/>
                <w:color w:val="000000"/>
                <w:sz w:val="22"/>
                <w:szCs w:val="22"/>
                <w:lang w:eastAsia="en-US"/>
              </w:rPr>
              <w:t>Страна происхождения товара: Россия</w:t>
            </w:r>
          </w:p>
        </w:tc>
        <w:tc>
          <w:tcPr>
            <w:tcW w:w="353" w:type="pct"/>
            <w:tcBorders>
              <w:top w:val="single" w:sz="4" w:space="0" w:color="auto"/>
              <w:left w:val="single" w:sz="4" w:space="0" w:color="auto"/>
              <w:bottom w:val="single" w:sz="4" w:space="0" w:color="auto"/>
              <w:right w:val="single" w:sz="4" w:space="0" w:color="auto"/>
            </w:tcBorders>
            <w:hideMark/>
          </w:tcPr>
          <w:p w:rsidR="0059639D" w:rsidRDefault="0059639D">
            <w:pPr>
              <w:spacing w:after="120" w:line="276" w:lineRule="auto"/>
              <w:jc w:val="both"/>
              <w:rPr>
                <w:sz w:val="24"/>
                <w:szCs w:val="24"/>
                <w:lang w:eastAsia="en-US"/>
              </w:rPr>
            </w:pPr>
            <w:proofErr w:type="spellStart"/>
            <w:proofErr w:type="gramStart"/>
            <w:r>
              <w:rPr>
                <w:sz w:val="24"/>
                <w:szCs w:val="24"/>
                <w:lang w:eastAsia="en-US"/>
              </w:rPr>
              <w:t>шт</w:t>
            </w:r>
            <w:proofErr w:type="spellEnd"/>
            <w:proofErr w:type="gramEnd"/>
          </w:p>
        </w:tc>
        <w:tc>
          <w:tcPr>
            <w:tcW w:w="522" w:type="pct"/>
            <w:tcBorders>
              <w:top w:val="single" w:sz="4" w:space="0" w:color="auto"/>
              <w:left w:val="single" w:sz="4" w:space="0" w:color="auto"/>
              <w:bottom w:val="single" w:sz="4" w:space="0" w:color="auto"/>
              <w:right w:val="single" w:sz="4" w:space="0" w:color="auto"/>
            </w:tcBorders>
            <w:hideMark/>
          </w:tcPr>
          <w:p w:rsidR="0059639D" w:rsidRDefault="009C191C" w:rsidP="00FA7AF8">
            <w:pPr>
              <w:keepNext/>
              <w:keepLines/>
              <w:spacing w:line="276" w:lineRule="auto"/>
              <w:jc w:val="center"/>
              <w:rPr>
                <w:sz w:val="24"/>
                <w:szCs w:val="24"/>
                <w:lang w:eastAsia="en-US"/>
              </w:rPr>
            </w:pPr>
            <w:r>
              <w:rPr>
                <w:sz w:val="24"/>
                <w:szCs w:val="24"/>
                <w:lang w:eastAsia="en-US"/>
              </w:rPr>
              <w:t>12 100</w:t>
            </w:r>
          </w:p>
        </w:tc>
        <w:tc>
          <w:tcPr>
            <w:tcW w:w="401" w:type="pct"/>
            <w:tcBorders>
              <w:top w:val="single" w:sz="4" w:space="0" w:color="auto"/>
              <w:left w:val="single" w:sz="4" w:space="0" w:color="auto"/>
              <w:bottom w:val="single" w:sz="4" w:space="0" w:color="auto"/>
              <w:right w:val="single" w:sz="4" w:space="0" w:color="auto"/>
            </w:tcBorders>
          </w:tcPr>
          <w:p w:rsidR="0059639D" w:rsidRDefault="0059639D">
            <w:pPr>
              <w:keepNext/>
              <w:keepLines/>
              <w:spacing w:line="276" w:lineRule="auto"/>
              <w:jc w:val="center"/>
              <w:rPr>
                <w:sz w:val="24"/>
                <w:szCs w:val="24"/>
                <w:lang w:eastAsia="en-US"/>
              </w:rPr>
            </w:pPr>
            <w:bookmarkStart w:id="4" w:name="_GoBack"/>
            <w:bookmarkEnd w:id="4"/>
          </w:p>
        </w:tc>
        <w:tc>
          <w:tcPr>
            <w:tcW w:w="1029" w:type="pct"/>
            <w:tcBorders>
              <w:top w:val="single" w:sz="4" w:space="0" w:color="auto"/>
              <w:left w:val="single" w:sz="4" w:space="0" w:color="auto"/>
              <w:bottom w:val="single" w:sz="4" w:space="0" w:color="auto"/>
              <w:right w:val="single" w:sz="4" w:space="0" w:color="auto"/>
            </w:tcBorders>
          </w:tcPr>
          <w:p w:rsidR="0059639D" w:rsidRDefault="0059639D" w:rsidP="0059639D">
            <w:pPr>
              <w:keepNext/>
              <w:keepLines/>
              <w:spacing w:line="276" w:lineRule="auto"/>
              <w:jc w:val="center"/>
              <w:rPr>
                <w:sz w:val="24"/>
                <w:szCs w:val="24"/>
                <w:lang w:eastAsia="en-US"/>
              </w:rPr>
            </w:pPr>
          </w:p>
        </w:tc>
      </w:tr>
      <w:tr w:rsidR="0059639D" w:rsidTr="0059639D">
        <w:tc>
          <w:tcPr>
            <w:tcW w:w="3971" w:type="pct"/>
            <w:gridSpan w:val="6"/>
            <w:tcBorders>
              <w:top w:val="single" w:sz="4" w:space="0" w:color="auto"/>
              <w:left w:val="single" w:sz="4" w:space="0" w:color="auto"/>
              <w:bottom w:val="single" w:sz="4" w:space="0" w:color="auto"/>
              <w:right w:val="single" w:sz="4" w:space="0" w:color="auto"/>
            </w:tcBorders>
          </w:tcPr>
          <w:p w:rsidR="0059639D" w:rsidRDefault="0059639D">
            <w:pPr>
              <w:keepNext/>
              <w:keepLines/>
              <w:spacing w:line="276" w:lineRule="auto"/>
              <w:jc w:val="center"/>
              <w:rPr>
                <w:sz w:val="24"/>
                <w:szCs w:val="24"/>
                <w:lang w:eastAsia="en-US"/>
              </w:rPr>
            </w:pPr>
            <w:r>
              <w:rPr>
                <w:sz w:val="24"/>
                <w:szCs w:val="24"/>
                <w:lang w:eastAsia="en-US"/>
              </w:rPr>
              <w:t>ВСЕГО</w:t>
            </w:r>
          </w:p>
        </w:tc>
        <w:tc>
          <w:tcPr>
            <w:tcW w:w="1029" w:type="pct"/>
            <w:tcBorders>
              <w:top w:val="single" w:sz="4" w:space="0" w:color="auto"/>
              <w:left w:val="single" w:sz="4" w:space="0" w:color="auto"/>
              <w:bottom w:val="single" w:sz="4" w:space="0" w:color="auto"/>
              <w:right w:val="single" w:sz="4" w:space="0" w:color="auto"/>
            </w:tcBorders>
          </w:tcPr>
          <w:p w:rsidR="0059639D" w:rsidRDefault="0059639D">
            <w:pPr>
              <w:keepNext/>
              <w:keepLines/>
              <w:spacing w:line="276" w:lineRule="auto"/>
              <w:jc w:val="center"/>
              <w:rPr>
                <w:sz w:val="24"/>
                <w:szCs w:val="24"/>
                <w:lang w:eastAsia="en-US"/>
              </w:rPr>
            </w:pPr>
          </w:p>
        </w:tc>
      </w:tr>
    </w:tbl>
    <w:p w:rsidR="002C2710" w:rsidRDefault="002C2710" w:rsidP="002C2710">
      <w:pPr>
        <w:pStyle w:val="a"/>
        <w:keepNext/>
        <w:numPr>
          <w:ilvl w:val="0"/>
          <w:numId w:val="0"/>
        </w:numPr>
        <w:spacing w:before="0" w:line="240" w:lineRule="auto"/>
        <w:ind w:left="1260"/>
        <w:rPr>
          <w:sz w:val="26"/>
          <w:szCs w:val="26"/>
        </w:rPr>
      </w:pPr>
    </w:p>
    <w:tbl>
      <w:tblPr>
        <w:tblW w:w="10207" w:type="dxa"/>
        <w:jc w:val="center"/>
        <w:tblLook w:val="00A0" w:firstRow="1" w:lastRow="0" w:firstColumn="1" w:lastColumn="0" w:noHBand="0" w:noVBand="0"/>
      </w:tblPr>
      <w:tblGrid>
        <w:gridCol w:w="4970"/>
        <w:gridCol w:w="5237"/>
      </w:tblGrid>
      <w:tr w:rsidR="002C2710" w:rsidTr="002C2710">
        <w:trPr>
          <w:jc w:val="center"/>
        </w:trPr>
        <w:tc>
          <w:tcPr>
            <w:tcW w:w="4970" w:type="dxa"/>
            <w:hideMark/>
          </w:tcPr>
          <w:p w:rsidR="002C2710" w:rsidRDefault="002C2710">
            <w:pPr>
              <w:shd w:val="clear" w:color="auto" w:fill="FFFFFF"/>
              <w:spacing w:line="276" w:lineRule="auto"/>
              <w:jc w:val="center"/>
              <w:rPr>
                <w:b/>
                <w:bCs/>
                <w:sz w:val="24"/>
                <w:szCs w:val="24"/>
                <w:lang w:eastAsia="en-US"/>
              </w:rPr>
            </w:pPr>
            <w:r>
              <w:rPr>
                <w:b/>
                <w:bCs/>
                <w:sz w:val="24"/>
                <w:szCs w:val="24"/>
                <w:lang w:eastAsia="en-US"/>
              </w:rPr>
              <w:t>ЗАКАЗЧИК:</w:t>
            </w:r>
          </w:p>
          <w:p w:rsidR="002C2710" w:rsidRDefault="002C2710">
            <w:pPr>
              <w:shd w:val="clear" w:color="auto" w:fill="FFFFFF"/>
              <w:spacing w:line="276" w:lineRule="auto"/>
              <w:jc w:val="center"/>
              <w:rPr>
                <w:b/>
                <w:bCs/>
                <w:sz w:val="24"/>
                <w:szCs w:val="24"/>
                <w:lang w:eastAsia="en-US"/>
              </w:rPr>
            </w:pPr>
            <w:r>
              <w:rPr>
                <w:b/>
                <w:bCs/>
                <w:sz w:val="24"/>
                <w:szCs w:val="24"/>
                <w:lang w:eastAsia="en-US"/>
              </w:rPr>
              <w:t xml:space="preserve"> МАОУ «Лицей №97 </w:t>
            </w:r>
            <w:proofErr w:type="spellStart"/>
            <w:r>
              <w:rPr>
                <w:b/>
                <w:bCs/>
                <w:sz w:val="24"/>
                <w:szCs w:val="24"/>
                <w:lang w:eastAsia="en-US"/>
              </w:rPr>
              <w:t>г.Челябинска</w:t>
            </w:r>
            <w:proofErr w:type="spellEnd"/>
            <w:r>
              <w:rPr>
                <w:b/>
                <w:bCs/>
                <w:sz w:val="24"/>
                <w:szCs w:val="24"/>
                <w:lang w:eastAsia="en-US"/>
              </w:rPr>
              <w:t>»</w:t>
            </w:r>
          </w:p>
          <w:p w:rsidR="002C2710" w:rsidRDefault="002C2710">
            <w:pPr>
              <w:spacing w:line="276" w:lineRule="auto"/>
              <w:jc w:val="both"/>
              <w:rPr>
                <w:sz w:val="24"/>
                <w:szCs w:val="24"/>
                <w:lang w:eastAsia="en-US"/>
              </w:rPr>
            </w:pPr>
            <w:r>
              <w:rPr>
                <w:sz w:val="24"/>
                <w:szCs w:val="24"/>
                <w:lang w:eastAsia="en-US"/>
              </w:rPr>
              <w:t>Юридический адрес: 454128, г. Челябинск, ул. Чичерина, 27б</w:t>
            </w:r>
          </w:p>
          <w:p w:rsidR="002C2710" w:rsidRDefault="002C2710">
            <w:pPr>
              <w:spacing w:line="276" w:lineRule="auto"/>
              <w:ind w:right="-5"/>
              <w:rPr>
                <w:sz w:val="24"/>
                <w:szCs w:val="24"/>
                <w:lang w:eastAsia="en-US"/>
              </w:rPr>
            </w:pPr>
            <w:r>
              <w:rPr>
                <w:sz w:val="24"/>
                <w:szCs w:val="24"/>
                <w:shd w:val="clear" w:color="auto" w:fill="FFFFFF"/>
                <w:lang w:eastAsia="en-US"/>
              </w:rPr>
              <w:t>Телефон  (351) 795-78-71,</w:t>
            </w:r>
            <w:r w:rsidR="009E0CA7">
              <w:rPr>
                <w:sz w:val="24"/>
                <w:szCs w:val="24"/>
                <w:shd w:val="clear" w:color="auto" w:fill="FFFFFF"/>
                <w:lang w:eastAsia="en-US"/>
              </w:rPr>
              <w:t xml:space="preserve"> </w:t>
            </w:r>
            <w:r>
              <w:rPr>
                <w:sz w:val="24"/>
                <w:szCs w:val="24"/>
                <w:shd w:val="clear" w:color="auto" w:fill="FFFFFF"/>
                <w:lang w:eastAsia="en-US"/>
              </w:rPr>
              <w:t xml:space="preserve">Электронный адрес: </w:t>
            </w:r>
            <w:proofErr w:type="spellStart"/>
            <w:r>
              <w:rPr>
                <w:sz w:val="24"/>
                <w:szCs w:val="24"/>
                <w:shd w:val="clear" w:color="auto" w:fill="FFFFFF"/>
                <w:lang w:val="en-US" w:eastAsia="en-US"/>
              </w:rPr>
              <w:t>buh</w:t>
            </w:r>
            <w:proofErr w:type="spellEnd"/>
            <w:r>
              <w:rPr>
                <w:sz w:val="24"/>
                <w:szCs w:val="24"/>
                <w:shd w:val="clear" w:color="auto" w:fill="FFFFFF"/>
                <w:lang w:eastAsia="en-US"/>
              </w:rPr>
              <w:t>.</w:t>
            </w:r>
            <w:proofErr w:type="spellStart"/>
            <w:r>
              <w:rPr>
                <w:sz w:val="24"/>
                <w:szCs w:val="24"/>
                <w:shd w:val="clear" w:color="auto" w:fill="FFFFFF"/>
                <w:lang w:val="en-US" w:eastAsia="en-US"/>
              </w:rPr>
              <w:t>licey</w:t>
            </w:r>
            <w:proofErr w:type="spellEnd"/>
            <w:r>
              <w:rPr>
                <w:sz w:val="24"/>
                <w:szCs w:val="24"/>
                <w:shd w:val="clear" w:color="auto" w:fill="FFFFFF"/>
                <w:lang w:eastAsia="en-US"/>
              </w:rPr>
              <w:t>97@</w:t>
            </w:r>
            <w:proofErr w:type="spellStart"/>
            <w:r>
              <w:rPr>
                <w:sz w:val="24"/>
                <w:szCs w:val="24"/>
                <w:shd w:val="clear" w:color="auto" w:fill="FFFFFF"/>
                <w:lang w:val="en-US" w:eastAsia="en-US"/>
              </w:rPr>
              <w:t>yandex</w:t>
            </w:r>
            <w:proofErr w:type="spellEnd"/>
            <w:r>
              <w:rPr>
                <w:sz w:val="24"/>
                <w:szCs w:val="24"/>
                <w:shd w:val="clear" w:color="auto" w:fill="FFFFFF"/>
                <w:lang w:eastAsia="en-US"/>
              </w:rPr>
              <w:t>.</w:t>
            </w:r>
            <w:proofErr w:type="spellStart"/>
            <w:r>
              <w:rPr>
                <w:sz w:val="24"/>
                <w:szCs w:val="24"/>
                <w:shd w:val="clear" w:color="auto" w:fill="FFFFFF"/>
                <w:lang w:val="en-US" w:eastAsia="en-US"/>
              </w:rPr>
              <w:t>ru</w:t>
            </w:r>
            <w:proofErr w:type="spellEnd"/>
          </w:p>
          <w:p w:rsidR="002C2710" w:rsidRDefault="002C2710">
            <w:pPr>
              <w:spacing w:line="276" w:lineRule="auto"/>
              <w:jc w:val="both"/>
              <w:rPr>
                <w:sz w:val="24"/>
                <w:szCs w:val="24"/>
                <w:lang w:eastAsia="en-US"/>
              </w:rPr>
            </w:pPr>
            <w:r>
              <w:rPr>
                <w:sz w:val="24"/>
                <w:szCs w:val="24"/>
                <w:lang w:eastAsia="en-US"/>
              </w:rPr>
              <w:t>ИНН/КПП 7447068298/744701001</w:t>
            </w:r>
          </w:p>
          <w:p w:rsidR="002C2710" w:rsidRDefault="002C2710">
            <w:pPr>
              <w:spacing w:line="276" w:lineRule="auto"/>
              <w:jc w:val="both"/>
              <w:rPr>
                <w:sz w:val="24"/>
                <w:szCs w:val="24"/>
                <w:lang w:eastAsia="en-US"/>
              </w:rPr>
            </w:pPr>
            <w:r>
              <w:rPr>
                <w:sz w:val="24"/>
                <w:szCs w:val="24"/>
                <w:lang w:eastAsia="en-US"/>
              </w:rPr>
              <w:t xml:space="preserve">Отделение </w:t>
            </w:r>
            <w:r>
              <w:rPr>
                <w:sz w:val="24"/>
                <w:szCs w:val="24"/>
                <w:lang w:val="en-US" w:eastAsia="en-US"/>
              </w:rPr>
              <w:t>N</w:t>
            </w:r>
            <w:r>
              <w:rPr>
                <w:sz w:val="24"/>
                <w:szCs w:val="24"/>
                <w:lang w:eastAsia="en-US"/>
              </w:rPr>
              <w:t>8597 Сбербанка России г. Челябинска</w:t>
            </w:r>
          </w:p>
          <w:p w:rsidR="002C2710" w:rsidRDefault="002C2710">
            <w:pPr>
              <w:spacing w:line="276" w:lineRule="auto"/>
              <w:jc w:val="both"/>
              <w:rPr>
                <w:sz w:val="24"/>
                <w:szCs w:val="24"/>
                <w:lang w:eastAsia="en-US"/>
              </w:rPr>
            </w:pPr>
            <w:proofErr w:type="gramStart"/>
            <w:r>
              <w:rPr>
                <w:sz w:val="24"/>
                <w:szCs w:val="24"/>
                <w:lang w:eastAsia="en-US"/>
              </w:rPr>
              <w:t>р</w:t>
            </w:r>
            <w:proofErr w:type="gramEnd"/>
            <w:r>
              <w:rPr>
                <w:sz w:val="24"/>
                <w:szCs w:val="24"/>
                <w:lang w:eastAsia="en-US"/>
              </w:rPr>
              <w:t xml:space="preserve">/с </w:t>
            </w:r>
            <w:r w:rsidR="00FA7AF8">
              <w:rPr>
                <w:sz w:val="24"/>
                <w:szCs w:val="24"/>
                <w:lang w:eastAsia="en-US"/>
              </w:rPr>
              <w:t>40703810472194060949</w:t>
            </w:r>
          </w:p>
          <w:p w:rsidR="002C2710" w:rsidRDefault="002C2710">
            <w:pPr>
              <w:spacing w:line="276" w:lineRule="auto"/>
              <w:jc w:val="both"/>
              <w:rPr>
                <w:sz w:val="24"/>
                <w:szCs w:val="24"/>
                <w:lang w:eastAsia="en-US"/>
              </w:rPr>
            </w:pPr>
            <w:r>
              <w:rPr>
                <w:sz w:val="24"/>
                <w:szCs w:val="24"/>
                <w:lang w:eastAsia="en-US"/>
              </w:rPr>
              <w:t xml:space="preserve">Корр. счет 30101810700000000602 </w:t>
            </w:r>
          </w:p>
          <w:p w:rsidR="002C2710" w:rsidRDefault="002C2710">
            <w:pPr>
              <w:spacing w:line="276" w:lineRule="auto"/>
              <w:rPr>
                <w:sz w:val="24"/>
                <w:szCs w:val="24"/>
                <w:lang w:eastAsia="en-US"/>
              </w:rPr>
            </w:pPr>
            <w:r>
              <w:rPr>
                <w:sz w:val="24"/>
                <w:szCs w:val="24"/>
                <w:lang w:eastAsia="en-US"/>
              </w:rPr>
              <w:t>БИК 047501602</w:t>
            </w:r>
          </w:p>
          <w:p w:rsidR="009E0CA7" w:rsidRDefault="009E0CA7" w:rsidP="009E0CA7">
            <w:pPr>
              <w:spacing w:line="276" w:lineRule="auto"/>
              <w:rPr>
                <w:sz w:val="24"/>
                <w:szCs w:val="24"/>
                <w:lang w:eastAsia="en-US"/>
              </w:rPr>
            </w:pPr>
            <w:r>
              <w:rPr>
                <w:sz w:val="24"/>
                <w:szCs w:val="24"/>
                <w:lang w:eastAsia="en-US"/>
              </w:rPr>
              <w:t xml:space="preserve">Директор </w:t>
            </w:r>
          </w:p>
          <w:p w:rsidR="009E0CA7" w:rsidRDefault="009E0CA7" w:rsidP="009E0CA7">
            <w:pPr>
              <w:spacing w:line="276" w:lineRule="auto"/>
              <w:rPr>
                <w:sz w:val="24"/>
                <w:szCs w:val="24"/>
                <w:lang w:eastAsia="en-US"/>
              </w:rPr>
            </w:pPr>
            <w:r>
              <w:rPr>
                <w:sz w:val="24"/>
                <w:szCs w:val="24"/>
                <w:lang w:eastAsia="en-US"/>
              </w:rPr>
              <w:t>МАОУ «Лицей №97 г. Челябинска»</w:t>
            </w:r>
          </w:p>
          <w:p w:rsidR="009E0CA7" w:rsidRDefault="009E0CA7" w:rsidP="009E0CA7">
            <w:pPr>
              <w:spacing w:line="276" w:lineRule="auto"/>
              <w:rPr>
                <w:sz w:val="24"/>
                <w:szCs w:val="24"/>
                <w:lang w:eastAsia="en-US"/>
              </w:rPr>
            </w:pPr>
            <w:r>
              <w:rPr>
                <w:sz w:val="24"/>
                <w:szCs w:val="24"/>
                <w:lang w:eastAsia="en-US"/>
              </w:rPr>
              <w:t xml:space="preserve">_______________ / В.В. </w:t>
            </w:r>
            <w:proofErr w:type="spellStart"/>
            <w:r>
              <w:rPr>
                <w:sz w:val="24"/>
                <w:szCs w:val="24"/>
                <w:lang w:eastAsia="en-US"/>
              </w:rPr>
              <w:t>Усынин</w:t>
            </w:r>
            <w:proofErr w:type="spellEnd"/>
            <w:r>
              <w:rPr>
                <w:sz w:val="24"/>
                <w:szCs w:val="24"/>
                <w:lang w:eastAsia="en-US"/>
              </w:rPr>
              <w:t xml:space="preserve"> /</w:t>
            </w:r>
          </w:p>
          <w:p w:rsidR="009E0CA7" w:rsidRDefault="009E0CA7" w:rsidP="009E0CA7">
            <w:pPr>
              <w:spacing w:line="276" w:lineRule="auto"/>
              <w:rPr>
                <w:sz w:val="24"/>
                <w:szCs w:val="24"/>
                <w:shd w:val="clear" w:color="auto" w:fill="FFFFFF"/>
                <w:lang w:eastAsia="en-US"/>
              </w:rPr>
            </w:pPr>
            <w:proofErr w:type="spellStart"/>
            <w:r>
              <w:rPr>
                <w:sz w:val="24"/>
                <w:szCs w:val="24"/>
                <w:lang w:eastAsia="en-US"/>
              </w:rPr>
              <w:t>м.п</w:t>
            </w:r>
            <w:proofErr w:type="spellEnd"/>
            <w:r>
              <w:rPr>
                <w:sz w:val="24"/>
                <w:szCs w:val="24"/>
                <w:lang w:eastAsia="en-US"/>
              </w:rPr>
              <w:t>.</w:t>
            </w:r>
          </w:p>
        </w:tc>
        <w:tc>
          <w:tcPr>
            <w:tcW w:w="5237" w:type="dxa"/>
          </w:tcPr>
          <w:p w:rsidR="002C2710" w:rsidRDefault="002C2710">
            <w:pPr>
              <w:shd w:val="clear" w:color="auto" w:fill="FFFFFF"/>
              <w:spacing w:line="276" w:lineRule="auto"/>
              <w:jc w:val="center"/>
              <w:rPr>
                <w:b/>
                <w:bCs/>
                <w:sz w:val="24"/>
                <w:szCs w:val="24"/>
                <w:lang w:eastAsia="en-US"/>
              </w:rPr>
            </w:pPr>
            <w:r>
              <w:rPr>
                <w:b/>
                <w:bCs/>
                <w:sz w:val="24"/>
                <w:szCs w:val="24"/>
                <w:lang w:eastAsia="en-US"/>
              </w:rPr>
              <w:t>ПОСТАВЩИК:</w:t>
            </w:r>
          </w:p>
          <w:p w:rsidR="009E0CA7" w:rsidRDefault="009E0CA7" w:rsidP="009E0CA7">
            <w:pPr>
              <w:spacing w:line="276" w:lineRule="auto"/>
              <w:rPr>
                <w:sz w:val="24"/>
                <w:szCs w:val="24"/>
                <w:lang w:eastAsia="en-US"/>
              </w:rPr>
            </w:pPr>
          </w:p>
          <w:p w:rsidR="0059639D" w:rsidRDefault="0059639D" w:rsidP="009E0CA7">
            <w:pPr>
              <w:spacing w:line="276" w:lineRule="auto"/>
              <w:rPr>
                <w:sz w:val="24"/>
                <w:szCs w:val="24"/>
                <w:lang w:eastAsia="en-US"/>
              </w:rPr>
            </w:pPr>
          </w:p>
          <w:p w:rsidR="0059639D" w:rsidRDefault="0059639D" w:rsidP="009E0CA7">
            <w:pPr>
              <w:spacing w:line="276" w:lineRule="auto"/>
              <w:rPr>
                <w:sz w:val="24"/>
                <w:szCs w:val="24"/>
                <w:lang w:eastAsia="en-US"/>
              </w:rPr>
            </w:pPr>
          </w:p>
          <w:p w:rsidR="0059639D" w:rsidRDefault="0059639D" w:rsidP="009E0CA7">
            <w:pPr>
              <w:spacing w:line="276" w:lineRule="auto"/>
              <w:rPr>
                <w:sz w:val="24"/>
                <w:szCs w:val="24"/>
                <w:lang w:eastAsia="en-US"/>
              </w:rPr>
            </w:pPr>
          </w:p>
          <w:p w:rsidR="0059639D" w:rsidRDefault="0059639D" w:rsidP="009E0CA7">
            <w:pPr>
              <w:spacing w:line="276" w:lineRule="auto"/>
              <w:rPr>
                <w:sz w:val="24"/>
                <w:szCs w:val="24"/>
                <w:lang w:eastAsia="en-US"/>
              </w:rPr>
            </w:pPr>
          </w:p>
          <w:p w:rsidR="0059639D" w:rsidRDefault="0059639D" w:rsidP="009E0CA7">
            <w:pPr>
              <w:spacing w:line="276" w:lineRule="auto"/>
              <w:rPr>
                <w:sz w:val="24"/>
                <w:szCs w:val="24"/>
                <w:lang w:eastAsia="en-US"/>
              </w:rPr>
            </w:pPr>
          </w:p>
          <w:p w:rsidR="0059639D" w:rsidRDefault="0059639D" w:rsidP="009E0CA7">
            <w:pPr>
              <w:spacing w:line="276" w:lineRule="auto"/>
              <w:rPr>
                <w:sz w:val="24"/>
                <w:szCs w:val="24"/>
                <w:lang w:eastAsia="en-US"/>
              </w:rPr>
            </w:pPr>
          </w:p>
          <w:p w:rsidR="0059639D" w:rsidRDefault="0059639D" w:rsidP="009E0CA7">
            <w:pPr>
              <w:spacing w:line="276" w:lineRule="auto"/>
              <w:rPr>
                <w:sz w:val="24"/>
                <w:szCs w:val="24"/>
                <w:lang w:eastAsia="en-US"/>
              </w:rPr>
            </w:pPr>
          </w:p>
          <w:p w:rsidR="0059639D" w:rsidRDefault="0059639D" w:rsidP="009E0CA7">
            <w:pPr>
              <w:spacing w:line="276" w:lineRule="auto"/>
              <w:rPr>
                <w:sz w:val="24"/>
                <w:szCs w:val="24"/>
                <w:lang w:eastAsia="en-US"/>
              </w:rPr>
            </w:pPr>
          </w:p>
          <w:p w:rsidR="0059639D" w:rsidRDefault="0059639D" w:rsidP="009E0CA7">
            <w:pPr>
              <w:spacing w:line="276" w:lineRule="auto"/>
              <w:rPr>
                <w:sz w:val="24"/>
                <w:szCs w:val="24"/>
                <w:lang w:eastAsia="en-US"/>
              </w:rPr>
            </w:pPr>
          </w:p>
          <w:p w:rsidR="0059639D" w:rsidRDefault="0059639D" w:rsidP="009E0CA7">
            <w:pPr>
              <w:spacing w:line="276" w:lineRule="auto"/>
              <w:rPr>
                <w:sz w:val="24"/>
                <w:szCs w:val="24"/>
                <w:lang w:eastAsia="en-US"/>
              </w:rPr>
            </w:pPr>
          </w:p>
          <w:p w:rsidR="0059639D" w:rsidRDefault="0059639D" w:rsidP="009E0CA7">
            <w:pPr>
              <w:spacing w:line="276" w:lineRule="auto"/>
              <w:rPr>
                <w:sz w:val="24"/>
                <w:szCs w:val="24"/>
                <w:lang w:eastAsia="en-US"/>
              </w:rPr>
            </w:pPr>
          </w:p>
          <w:p w:rsidR="0059639D" w:rsidRDefault="0059639D" w:rsidP="009E0CA7">
            <w:pPr>
              <w:spacing w:line="276" w:lineRule="auto"/>
              <w:rPr>
                <w:sz w:val="24"/>
                <w:szCs w:val="24"/>
                <w:lang w:eastAsia="en-US"/>
              </w:rPr>
            </w:pPr>
          </w:p>
          <w:p w:rsidR="009E0CA7" w:rsidRDefault="009E0CA7" w:rsidP="009E0CA7">
            <w:pPr>
              <w:spacing w:line="276" w:lineRule="auto"/>
              <w:rPr>
                <w:sz w:val="24"/>
                <w:szCs w:val="24"/>
                <w:lang w:eastAsia="en-US"/>
              </w:rPr>
            </w:pPr>
            <w:r>
              <w:rPr>
                <w:sz w:val="24"/>
                <w:szCs w:val="24"/>
                <w:lang w:eastAsia="en-US"/>
              </w:rPr>
              <w:t>_______________/</w:t>
            </w:r>
            <w:r w:rsidR="0059639D">
              <w:rPr>
                <w:sz w:val="24"/>
                <w:szCs w:val="24"/>
                <w:lang w:eastAsia="en-US"/>
              </w:rPr>
              <w:t>_____________</w:t>
            </w:r>
            <w:r>
              <w:rPr>
                <w:sz w:val="24"/>
                <w:szCs w:val="24"/>
                <w:lang w:eastAsia="en-US"/>
              </w:rPr>
              <w:t>/</w:t>
            </w:r>
          </w:p>
          <w:p w:rsidR="002C2710" w:rsidRDefault="009E0CA7" w:rsidP="009E0CA7">
            <w:pPr>
              <w:shd w:val="clear" w:color="auto" w:fill="FFFFFF"/>
              <w:spacing w:line="276" w:lineRule="auto"/>
              <w:jc w:val="center"/>
              <w:rPr>
                <w:rFonts w:eastAsiaTheme="minorHAnsi"/>
                <w:b/>
                <w:bCs/>
                <w:sz w:val="24"/>
                <w:szCs w:val="24"/>
              </w:rPr>
            </w:pPr>
            <w:proofErr w:type="spellStart"/>
            <w:r>
              <w:rPr>
                <w:sz w:val="24"/>
                <w:szCs w:val="24"/>
                <w:lang w:eastAsia="en-US"/>
              </w:rPr>
              <w:t>м.п</w:t>
            </w:r>
            <w:proofErr w:type="spellEnd"/>
            <w:r>
              <w:rPr>
                <w:sz w:val="24"/>
                <w:szCs w:val="24"/>
                <w:lang w:eastAsia="en-US"/>
              </w:rPr>
              <w:t>.</w:t>
            </w:r>
          </w:p>
        </w:tc>
      </w:tr>
    </w:tbl>
    <w:p w:rsidR="00EF7163" w:rsidRDefault="00EF7163"/>
    <w:sectPr w:rsidR="00EF7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897"/>
    <w:multiLevelType w:val="multilevel"/>
    <w:tmpl w:val="3ABC891C"/>
    <w:lvl w:ilvl="0">
      <w:start w:val="9"/>
      <w:numFmt w:val="decimal"/>
      <w:lvlText w:val="%1."/>
      <w:lvlJc w:val="left"/>
      <w:pPr>
        <w:ind w:left="360" w:hanging="360"/>
      </w:pPr>
    </w:lvl>
    <w:lvl w:ilvl="1">
      <w:start w:val="1"/>
      <w:numFmt w:val="decimal"/>
      <w:lvlText w:val="%1.%2."/>
      <w:lvlJc w:val="left"/>
      <w:pPr>
        <w:ind w:left="1647" w:hanging="720"/>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4788" w:hanging="1080"/>
      </w:pPr>
    </w:lvl>
    <w:lvl w:ilvl="5">
      <w:start w:val="1"/>
      <w:numFmt w:val="decimal"/>
      <w:lvlText w:val="%1.%2.%3.%4.%5.%6."/>
      <w:lvlJc w:val="left"/>
      <w:pPr>
        <w:ind w:left="6075" w:hanging="1440"/>
      </w:pPr>
    </w:lvl>
    <w:lvl w:ilvl="6">
      <w:start w:val="1"/>
      <w:numFmt w:val="decimal"/>
      <w:lvlText w:val="%1.%2.%3.%4.%5.%6.%7."/>
      <w:lvlJc w:val="left"/>
      <w:pPr>
        <w:ind w:left="7002" w:hanging="1440"/>
      </w:pPr>
    </w:lvl>
    <w:lvl w:ilvl="7">
      <w:start w:val="1"/>
      <w:numFmt w:val="decimal"/>
      <w:lvlText w:val="%1.%2.%3.%4.%5.%6.%7.%8."/>
      <w:lvlJc w:val="left"/>
      <w:pPr>
        <w:ind w:left="8289" w:hanging="1800"/>
      </w:pPr>
    </w:lvl>
    <w:lvl w:ilvl="8">
      <w:start w:val="1"/>
      <w:numFmt w:val="decimal"/>
      <w:lvlText w:val="%1.%2.%3.%4.%5.%6.%7.%8.%9."/>
      <w:lvlJc w:val="left"/>
      <w:pPr>
        <w:ind w:left="9216" w:hanging="1800"/>
      </w:pPr>
    </w:lvl>
  </w:abstractNum>
  <w:abstractNum w:abstractNumId="1">
    <w:nsid w:val="13972DF1"/>
    <w:multiLevelType w:val="hybridMultilevel"/>
    <w:tmpl w:val="58DC79F2"/>
    <w:lvl w:ilvl="0" w:tplc="4AB68728">
      <w:start w:val="1"/>
      <w:numFmt w:val="decimal"/>
      <w:lvlText w:val="3.%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B83156"/>
    <w:multiLevelType w:val="multilevel"/>
    <w:tmpl w:val="FC6C526A"/>
    <w:lvl w:ilvl="0">
      <w:start w:val="4"/>
      <w:numFmt w:val="decimal"/>
      <w:lvlText w:val="%1."/>
      <w:lvlJc w:val="left"/>
      <w:pPr>
        <w:ind w:left="360" w:hanging="360"/>
      </w:pPr>
      <w:rPr>
        <w:b w:val="0"/>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val="0"/>
      </w:rPr>
    </w:lvl>
    <w:lvl w:ilvl="4">
      <w:start w:val="1"/>
      <w:numFmt w:val="decimal"/>
      <w:lvlText w:val="%1.%2.%3.%4.%5."/>
      <w:lvlJc w:val="left"/>
      <w:pPr>
        <w:ind w:left="2216" w:hanging="1080"/>
      </w:pPr>
      <w:rPr>
        <w:b w:val="0"/>
      </w:rPr>
    </w:lvl>
    <w:lvl w:ilvl="5">
      <w:start w:val="1"/>
      <w:numFmt w:val="decimal"/>
      <w:lvlText w:val="%1.%2.%3.%4.%5.%6."/>
      <w:lvlJc w:val="left"/>
      <w:pPr>
        <w:ind w:left="2500" w:hanging="1080"/>
      </w:pPr>
      <w:rPr>
        <w:b w:val="0"/>
      </w:rPr>
    </w:lvl>
    <w:lvl w:ilvl="6">
      <w:start w:val="1"/>
      <w:numFmt w:val="decimal"/>
      <w:lvlText w:val="%1.%2.%3.%4.%5.%6.%7."/>
      <w:lvlJc w:val="left"/>
      <w:pPr>
        <w:ind w:left="3144" w:hanging="1440"/>
      </w:pPr>
      <w:rPr>
        <w:b w:val="0"/>
      </w:rPr>
    </w:lvl>
    <w:lvl w:ilvl="7">
      <w:start w:val="1"/>
      <w:numFmt w:val="decimal"/>
      <w:lvlText w:val="%1.%2.%3.%4.%5.%6.%7.%8."/>
      <w:lvlJc w:val="left"/>
      <w:pPr>
        <w:ind w:left="3428" w:hanging="1440"/>
      </w:pPr>
      <w:rPr>
        <w:b w:val="0"/>
      </w:rPr>
    </w:lvl>
    <w:lvl w:ilvl="8">
      <w:start w:val="1"/>
      <w:numFmt w:val="decimal"/>
      <w:lvlText w:val="%1.%2.%3.%4.%5.%6.%7.%8.%9."/>
      <w:lvlJc w:val="left"/>
      <w:pPr>
        <w:ind w:left="4072" w:hanging="1800"/>
      </w:pPr>
      <w:rPr>
        <w:b w:val="0"/>
      </w:rPr>
    </w:lvl>
  </w:abstractNum>
  <w:abstractNum w:abstractNumId="3">
    <w:nsid w:val="39D261A9"/>
    <w:multiLevelType w:val="hybridMultilevel"/>
    <w:tmpl w:val="33BAC85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9D40F6"/>
    <w:multiLevelType w:val="hybridMultilevel"/>
    <w:tmpl w:val="9DF67494"/>
    <w:lvl w:ilvl="0" w:tplc="FFFFFFFF">
      <w:start w:val="1"/>
      <w:numFmt w:val="upperRoman"/>
      <w:pStyle w:val="a"/>
      <w:lvlText w:val="%1."/>
      <w:lvlJc w:val="right"/>
      <w:pPr>
        <w:ind w:left="1260" w:hanging="360"/>
      </w:pPr>
      <w:rPr>
        <w:rFonts w:cs="Times New Roman"/>
        <w:b/>
      </w:rPr>
    </w:lvl>
    <w:lvl w:ilvl="1" w:tplc="FFFFFFFF">
      <w:start w:val="1"/>
      <w:numFmt w:val="lowerLetter"/>
      <w:lvlText w:val="%2."/>
      <w:lvlJc w:val="left"/>
      <w:pPr>
        <w:ind w:left="1980" w:hanging="360"/>
      </w:pPr>
      <w:rPr>
        <w:rFonts w:cs="Times New Roman"/>
      </w:rPr>
    </w:lvl>
    <w:lvl w:ilvl="2" w:tplc="FFFFFFFF">
      <w:start w:val="1"/>
      <w:numFmt w:val="lowerRoman"/>
      <w:lvlText w:val="%3."/>
      <w:lvlJc w:val="right"/>
      <w:pPr>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ind w:left="4140" w:hanging="360"/>
      </w:pPr>
      <w:rPr>
        <w:rFonts w:cs="Times New Roman"/>
      </w:rPr>
    </w:lvl>
    <w:lvl w:ilvl="5" w:tplc="FFFFFFFF">
      <w:start w:val="1"/>
      <w:numFmt w:val="lowerRoman"/>
      <w:lvlText w:val="%6."/>
      <w:lvlJc w:val="right"/>
      <w:pPr>
        <w:ind w:left="4860" w:hanging="180"/>
      </w:pPr>
      <w:rPr>
        <w:rFonts w:cs="Times New Roman"/>
      </w:rPr>
    </w:lvl>
    <w:lvl w:ilvl="6" w:tplc="FFFFFFFF">
      <w:start w:val="1"/>
      <w:numFmt w:val="decimal"/>
      <w:lvlText w:val="%7."/>
      <w:lvlJc w:val="left"/>
      <w:pPr>
        <w:ind w:left="5580" w:hanging="360"/>
      </w:pPr>
      <w:rPr>
        <w:rFonts w:cs="Times New Roman"/>
      </w:rPr>
    </w:lvl>
    <w:lvl w:ilvl="7" w:tplc="FFFFFFFF">
      <w:start w:val="1"/>
      <w:numFmt w:val="lowerLetter"/>
      <w:lvlText w:val="%8."/>
      <w:lvlJc w:val="left"/>
      <w:pPr>
        <w:ind w:left="6300" w:hanging="360"/>
      </w:pPr>
      <w:rPr>
        <w:rFonts w:cs="Times New Roman"/>
      </w:rPr>
    </w:lvl>
    <w:lvl w:ilvl="8" w:tplc="FFFFFFFF">
      <w:start w:val="1"/>
      <w:numFmt w:val="lowerRoman"/>
      <w:lvlText w:val="%9."/>
      <w:lvlJc w:val="right"/>
      <w:pPr>
        <w:ind w:left="7020" w:hanging="180"/>
      </w:pPr>
      <w:rPr>
        <w:rFonts w:cs="Times New Roman"/>
      </w:rPr>
    </w:lvl>
  </w:abstractNum>
  <w:abstractNum w:abstractNumId="5">
    <w:nsid w:val="4F314E54"/>
    <w:multiLevelType w:val="hybridMultilevel"/>
    <w:tmpl w:val="7E667C7E"/>
    <w:lvl w:ilvl="0" w:tplc="CE121D48">
      <w:start w:val="1"/>
      <w:numFmt w:val="decimal"/>
      <w:lvlText w:val="5.%1."/>
      <w:lvlJc w:val="lef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7A935BD"/>
    <w:multiLevelType w:val="multilevel"/>
    <w:tmpl w:val="2BBE95F0"/>
    <w:lvl w:ilvl="0">
      <w:start w:val="1"/>
      <w:numFmt w:val="decimal"/>
      <w:lvlText w:val="%1."/>
      <w:lvlJc w:val="left"/>
      <w:pPr>
        <w:ind w:left="420" w:hanging="420"/>
      </w:pPr>
    </w:lvl>
    <w:lvl w:ilvl="1">
      <w:start w:val="1"/>
      <w:numFmt w:val="decimal"/>
      <w:lvlText w:val="%1.%2."/>
      <w:lvlJc w:val="left"/>
      <w:pPr>
        <w:ind w:left="1125" w:hanging="420"/>
      </w:pPr>
      <w:rPr>
        <w:b w:val="0"/>
      </w:rPr>
    </w:lvl>
    <w:lvl w:ilvl="2">
      <w:start w:val="1"/>
      <w:numFmt w:val="decimal"/>
      <w:lvlText w:val="%1.%2.%3."/>
      <w:lvlJc w:val="left"/>
      <w:pPr>
        <w:ind w:left="2130" w:hanging="720"/>
      </w:pPr>
      <w:rPr>
        <w:b w:val="0"/>
      </w:r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7">
    <w:nsid w:val="5B4C391E"/>
    <w:multiLevelType w:val="multilevel"/>
    <w:tmpl w:val="EFC8840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E814FCD"/>
    <w:multiLevelType w:val="multilevel"/>
    <w:tmpl w:val="75C8FB1A"/>
    <w:lvl w:ilvl="0">
      <w:start w:val="8"/>
      <w:numFmt w:val="decimal"/>
      <w:lvlText w:val="%1."/>
      <w:lvlJc w:val="left"/>
      <w:pPr>
        <w:ind w:left="360" w:hanging="360"/>
      </w:pPr>
    </w:lvl>
    <w:lvl w:ilvl="1">
      <w:start w:val="2"/>
      <w:numFmt w:val="decimal"/>
      <w:lvlText w:val="%1.%2."/>
      <w:lvlJc w:val="left"/>
      <w:pPr>
        <w:ind w:left="1647" w:hanging="720"/>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4788" w:hanging="1080"/>
      </w:pPr>
    </w:lvl>
    <w:lvl w:ilvl="5">
      <w:start w:val="1"/>
      <w:numFmt w:val="decimal"/>
      <w:lvlText w:val="%1.%2.%3.%4.%5.%6."/>
      <w:lvlJc w:val="left"/>
      <w:pPr>
        <w:ind w:left="6075" w:hanging="1440"/>
      </w:pPr>
    </w:lvl>
    <w:lvl w:ilvl="6">
      <w:start w:val="1"/>
      <w:numFmt w:val="decimal"/>
      <w:lvlText w:val="%1.%2.%3.%4.%5.%6.%7."/>
      <w:lvlJc w:val="left"/>
      <w:pPr>
        <w:ind w:left="7002" w:hanging="1440"/>
      </w:pPr>
    </w:lvl>
    <w:lvl w:ilvl="7">
      <w:start w:val="1"/>
      <w:numFmt w:val="decimal"/>
      <w:lvlText w:val="%1.%2.%3.%4.%5.%6.%7.%8."/>
      <w:lvlJc w:val="left"/>
      <w:pPr>
        <w:ind w:left="8289" w:hanging="1800"/>
      </w:pPr>
    </w:lvl>
    <w:lvl w:ilvl="8">
      <w:start w:val="1"/>
      <w:numFmt w:val="decimal"/>
      <w:lvlText w:val="%1.%2.%3.%4.%5.%6.%7.%8.%9."/>
      <w:lvlJc w:val="left"/>
      <w:pPr>
        <w:ind w:left="9216" w:hanging="1800"/>
      </w:pPr>
    </w:lvl>
  </w:abstractNum>
  <w:abstractNum w:abstractNumId="9">
    <w:nsid w:val="5F6169CE"/>
    <w:multiLevelType w:val="hybridMultilevel"/>
    <w:tmpl w:val="22B2647C"/>
    <w:lvl w:ilvl="0" w:tplc="0D40CB5C">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9B"/>
    <w:rsid w:val="002C2710"/>
    <w:rsid w:val="0059639D"/>
    <w:rsid w:val="00971C5E"/>
    <w:rsid w:val="009C191C"/>
    <w:rsid w:val="009E0CA7"/>
    <w:rsid w:val="00B9179B"/>
    <w:rsid w:val="00EF7163"/>
    <w:rsid w:val="00FA7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0C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0"/>
    <w:link w:val="20"/>
    <w:uiPriority w:val="9"/>
    <w:semiHidden/>
    <w:unhideWhenUsed/>
    <w:qFormat/>
    <w:rsid w:val="002C2710"/>
    <w:pPr>
      <w:keepNext/>
      <w:widowControl/>
      <w:autoSpaceDE/>
      <w:autoSpaceDN/>
      <w:adjustRightInd/>
      <w:jc w:val="center"/>
      <w:outlineLvl w:val="1"/>
    </w:pPr>
    <w:rPr>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2C2710"/>
    <w:rPr>
      <w:rFonts w:ascii="Times New Roman" w:eastAsia="Times New Roman" w:hAnsi="Times New Roman" w:cs="Times New Roman"/>
      <w:sz w:val="26"/>
      <w:szCs w:val="20"/>
      <w:lang w:eastAsia="ru-RU"/>
    </w:rPr>
  </w:style>
  <w:style w:type="character" w:customStyle="1" w:styleId="a4">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5"/>
    <w:semiHidden/>
    <w:locked/>
    <w:rsid w:val="002C2710"/>
    <w:rPr>
      <w:rFonts w:ascii="Times New Roman" w:eastAsia="Times New Roman" w:hAnsi="Times New Roman" w:cs="Times New Roman"/>
      <w:sz w:val="24"/>
      <w:szCs w:val="24"/>
      <w:lang w:eastAsia="ru-RU"/>
    </w:rPr>
  </w:style>
  <w:style w:type="paragraph" w:styleId="a5">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4"/>
    <w:semiHidden/>
    <w:unhideWhenUsed/>
    <w:qFormat/>
    <w:rsid w:val="002C2710"/>
    <w:pPr>
      <w:widowControl/>
      <w:autoSpaceDE/>
      <w:autoSpaceDN/>
      <w:adjustRightInd/>
      <w:spacing w:after="200" w:line="276" w:lineRule="auto"/>
      <w:ind w:left="720"/>
      <w:contextualSpacing/>
    </w:pPr>
    <w:rPr>
      <w:sz w:val="24"/>
      <w:szCs w:val="24"/>
    </w:rPr>
  </w:style>
  <w:style w:type="character" w:customStyle="1" w:styleId="a6">
    <w:name w:val="Основной текст Знак"/>
    <w:aliases w:val="отчет_нормаль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1"/>
    <w:link w:val="a7"/>
    <w:uiPriority w:val="99"/>
    <w:semiHidden/>
    <w:locked/>
    <w:rsid w:val="002C2710"/>
    <w:rPr>
      <w:rFonts w:ascii="Times New Roman" w:eastAsia="Times New Roman" w:hAnsi="Times New Roman" w:cs="Times New Roman"/>
      <w:sz w:val="24"/>
      <w:szCs w:val="24"/>
      <w:lang w:eastAsia="ru-RU"/>
    </w:rPr>
  </w:style>
  <w:style w:type="paragraph" w:styleId="a7">
    <w:name w:val="Body Text"/>
    <w:aliases w:val="отчет_нормаль,body text,body text Знак,body text Знак Знак,bt,ändrad,body text1,bt1,body text2,bt2,body text11,bt11,body text3,bt3,paragraph 2,paragraph 21,EHPT,Body Text2,b,Body Text level 2"/>
    <w:basedOn w:val="a0"/>
    <w:link w:val="a6"/>
    <w:uiPriority w:val="99"/>
    <w:semiHidden/>
    <w:unhideWhenUsed/>
    <w:rsid w:val="002C2710"/>
    <w:pPr>
      <w:widowControl/>
      <w:autoSpaceDE/>
      <w:autoSpaceDN/>
      <w:adjustRightInd/>
      <w:spacing w:after="120"/>
      <w:jc w:val="both"/>
    </w:pPr>
    <w:rPr>
      <w:sz w:val="24"/>
      <w:szCs w:val="24"/>
    </w:rPr>
  </w:style>
  <w:style w:type="character" w:customStyle="1" w:styleId="1">
    <w:name w:val="Основной текст Знак1"/>
    <w:basedOn w:val="a1"/>
    <w:uiPriority w:val="99"/>
    <w:semiHidden/>
    <w:rsid w:val="002C2710"/>
    <w:rPr>
      <w:rFonts w:ascii="Times New Roman" w:eastAsia="Times New Roman" w:hAnsi="Times New Roman" w:cs="Times New Roman"/>
      <w:sz w:val="20"/>
      <w:szCs w:val="20"/>
      <w:lang w:eastAsia="ru-RU"/>
    </w:rPr>
  </w:style>
  <w:style w:type="character" w:customStyle="1" w:styleId="a8">
    <w:name w:val="Раздел ТД Знак"/>
    <w:link w:val="a"/>
    <w:uiPriority w:val="99"/>
    <w:locked/>
    <w:rsid w:val="002C2710"/>
    <w:rPr>
      <w:rFonts w:ascii="Times New Roman" w:eastAsia="Times New Roman" w:hAnsi="Times New Roman" w:cs="Times New Roman"/>
      <w:b/>
      <w:sz w:val="24"/>
      <w:szCs w:val="24"/>
    </w:rPr>
  </w:style>
  <w:style w:type="paragraph" w:customStyle="1" w:styleId="a">
    <w:name w:val="Раздел ТД"/>
    <w:basedOn w:val="a0"/>
    <w:link w:val="a8"/>
    <w:uiPriority w:val="99"/>
    <w:rsid w:val="002C2710"/>
    <w:pPr>
      <w:widowControl/>
      <w:numPr>
        <w:numId w:val="1"/>
      </w:numPr>
      <w:spacing w:before="240" w:line="360" w:lineRule="auto"/>
      <w:jc w:val="center"/>
    </w:pPr>
    <w:rPr>
      <w:b/>
      <w:sz w:val="24"/>
      <w:szCs w:val="24"/>
      <w:lang w:eastAsia="en-US"/>
    </w:rPr>
  </w:style>
  <w:style w:type="paragraph" w:customStyle="1" w:styleId="BodyText22">
    <w:name w:val="Body Text 22"/>
    <w:basedOn w:val="a0"/>
    <w:uiPriority w:val="99"/>
    <w:rsid w:val="002C2710"/>
    <w:pPr>
      <w:widowControl/>
      <w:autoSpaceDE/>
      <w:autoSpaceDN/>
      <w:adjustRightInd/>
      <w:jc w:val="center"/>
    </w:pPr>
    <w:rPr>
      <w:b/>
      <w:color w:val="1F497D" w:themeColor="text2"/>
      <w:sz w:val="24"/>
    </w:rPr>
  </w:style>
  <w:style w:type="character" w:customStyle="1" w:styleId="ConsPlusNormal">
    <w:name w:val="ConsPlusNormal Знак"/>
    <w:link w:val="ConsPlusNormal0"/>
    <w:locked/>
    <w:rsid w:val="002C2710"/>
    <w:rPr>
      <w:rFonts w:ascii="Arial" w:eastAsia="Times New Roman" w:hAnsi="Arial" w:cs="Arial"/>
      <w:sz w:val="20"/>
      <w:szCs w:val="20"/>
      <w:lang w:eastAsia="ru-RU"/>
    </w:rPr>
  </w:style>
  <w:style w:type="paragraph" w:customStyle="1" w:styleId="ConsPlusNormal0">
    <w:name w:val="ConsPlusNormal"/>
    <w:link w:val="ConsPlusNormal"/>
    <w:rsid w:val="002C27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бычный2"/>
    <w:rsid w:val="002C2710"/>
    <w:pPr>
      <w:widowControl w:val="0"/>
      <w:spacing w:after="0" w:line="240" w:lineRule="auto"/>
    </w:pPr>
    <w:rPr>
      <w:rFonts w:ascii="Times New Roman" w:eastAsia="Times New Roman" w:hAnsi="Times New Roman" w:cs="Times New Roman"/>
      <w:sz w:val="20"/>
      <w:szCs w:val="20"/>
      <w:lang w:eastAsia="ru-RU"/>
    </w:rPr>
  </w:style>
  <w:style w:type="paragraph" w:customStyle="1" w:styleId="rvps22">
    <w:name w:val="rvps22"/>
    <w:basedOn w:val="a0"/>
    <w:uiPriority w:val="99"/>
    <w:rsid w:val="002C2710"/>
    <w:pPr>
      <w:widowControl/>
      <w:autoSpaceDE/>
      <w:autoSpaceDN/>
      <w:adjustRightInd/>
      <w:jc w:val="right"/>
    </w:pPr>
    <w:rPr>
      <w:sz w:val="24"/>
      <w:szCs w:val="24"/>
    </w:rPr>
  </w:style>
  <w:style w:type="paragraph" w:customStyle="1" w:styleId="sdfootnote">
    <w:name w:val="sdfootnote"/>
    <w:basedOn w:val="a0"/>
    <w:rsid w:val="002C2710"/>
    <w:pPr>
      <w:widowControl/>
      <w:autoSpaceDE/>
      <w:autoSpaceDN/>
      <w:adjustRightInd/>
      <w:spacing w:before="100" w:beforeAutospacing="1" w:after="62"/>
      <w:jc w:val="both"/>
    </w:pPr>
  </w:style>
  <w:style w:type="character" w:customStyle="1" w:styleId="NoSpacingChar">
    <w:name w:val="No Spacing Char"/>
    <w:link w:val="22"/>
    <w:locked/>
    <w:rsid w:val="002C2710"/>
  </w:style>
  <w:style w:type="paragraph" w:customStyle="1" w:styleId="22">
    <w:name w:val="Без интервала2"/>
    <w:link w:val="NoSpacingChar"/>
    <w:rsid w:val="002C2710"/>
    <w:pPr>
      <w:spacing w:after="0" w:line="240" w:lineRule="auto"/>
    </w:pPr>
  </w:style>
  <w:style w:type="character" w:customStyle="1" w:styleId="10">
    <w:name w:val="Основной шрифт абзаца1"/>
    <w:rsid w:val="002C2710"/>
    <w:rPr>
      <w:sz w:val="24"/>
    </w:rPr>
  </w:style>
  <w:style w:type="character" w:styleId="a9">
    <w:name w:val="Hyperlink"/>
    <w:basedOn w:val="a1"/>
    <w:uiPriority w:val="99"/>
    <w:unhideWhenUsed/>
    <w:rsid w:val="002C27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0C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0"/>
    <w:link w:val="20"/>
    <w:uiPriority w:val="9"/>
    <w:semiHidden/>
    <w:unhideWhenUsed/>
    <w:qFormat/>
    <w:rsid w:val="002C2710"/>
    <w:pPr>
      <w:keepNext/>
      <w:widowControl/>
      <w:autoSpaceDE/>
      <w:autoSpaceDN/>
      <w:adjustRightInd/>
      <w:jc w:val="center"/>
      <w:outlineLvl w:val="1"/>
    </w:pPr>
    <w:rPr>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2C2710"/>
    <w:rPr>
      <w:rFonts w:ascii="Times New Roman" w:eastAsia="Times New Roman" w:hAnsi="Times New Roman" w:cs="Times New Roman"/>
      <w:sz w:val="26"/>
      <w:szCs w:val="20"/>
      <w:lang w:eastAsia="ru-RU"/>
    </w:rPr>
  </w:style>
  <w:style w:type="character" w:customStyle="1" w:styleId="a4">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5"/>
    <w:semiHidden/>
    <w:locked/>
    <w:rsid w:val="002C2710"/>
    <w:rPr>
      <w:rFonts w:ascii="Times New Roman" w:eastAsia="Times New Roman" w:hAnsi="Times New Roman" w:cs="Times New Roman"/>
      <w:sz w:val="24"/>
      <w:szCs w:val="24"/>
      <w:lang w:eastAsia="ru-RU"/>
    </w:rPr>
  </w:style>
  <w:style w:type="paragraph" w:styleId="a5">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4"/>
    <w:semiHidden/>
    <w:unhideWhenUsed/>
    <w:qFormat/>
    <w:rsid w:val="002C2710"/>
    <w:pPr>
      <w:widowControl/>
      <w:autoSpaceDE/>
      <w:autoSpaceDN/>
      <w:adjustRightInd/>
      <w:spacing w:after="200" w:line="276" w:lineRule="auto"/>
      <w:ind w:left="720"/>
      <w:contextualSpacing/>
    </w:pPr>
    <w:rPr>
      <w:sz w:val="24"/>
      <w:szCs w:val="24"/>
    </w:rPr>
  </w:style>
  <w:style w:type="character" w:customStyle="1" w:styleId="a6">
    <w:name w:val="Основной текст Знак"/>
    <w:aliases w:val="отчет_нормаль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1"/>
    <w:link w:val="a7"/>
    <w:uiPriority w:val="99"/>
    <w:semiHidden/>
    <w:locked/>
    <w:rsid w:val="002C2710"/>
    <w:rPr>
      <w:rFonts w:ascii="Times New Roman" w:eastAsia="Times New Roman" w:hAnsi="Times New Roman" w:cs="Times New Roman"/>
      <w:sz w:val="24"/>
      <w:szCs w:val="24"/>
      <w:lang w:eastAsia="ru-RU"/>
    </w:rPr>
  </w:style>
  <w:style w:type="paragraph" w:styleId="a7">
    <w:name w:val="Body Text"/>
    <w:aliases w:val="отчет_нормаль,body text,body text Знак,body text Знак Знак,bt,ändrad,body text1,bt1,body text2,bt2,body text11,bt11,body text3,bt3,paragraph 2,paragraph 21,EHPT,Body Text2,b,Body Text level 2"/>
    <w:basedOn w:val="a0"/>
    <w:link w:val="a6"/>
    <w:uiPriority w:val="99"/>
    <w:semiHidden/>
    <w:unhideWhenUsed/>
    <w:rsid w:val="002C2710"/>
    <w:pPr>
      <w:widowControl/>
      <w:autoSpaceDE/>
      <w:autoSpaceDN/>
      <w:adjustRightInd/>
      <w:spacing w:after="120"/>
      <w:jc w:val="both"/>
    </w:pPr>
    <w:rPr>
      <w:sz w:val="24"/>
      <w:szCs w:val="24"/>
    </w:rPr>
  </w:style>
  <w:style w:type="character" w:customStyle="1" w:styleId="1">
    <w:name w:val="Основной текст Знак1"/>
    <w:basedOn w:val="a1"/>
    <w:uiPriority w:val="99"/>
    <w:semiHidden/>
    <w:rsid w:val="002C2710"/>
    <w:rPr>
      <w:rFonts w:ascii="Times New Roman" w:eastAsia="Times New Roman" w:hAnsi="Times New Roman" w:cs="Times New Roman"/>
      <w:sz w:val="20"/>
      <w:szCs w:val="20"/>
      <w:lang w:eastAsia="ru-RU"/>
    </w:rPr>
  </w:style>
  <w:style w:type="character" w:customStyle="1" w:styleId="a8">
    <w:name w:val="Раздел ТД Знак"/>
    <w:link w:val="a"/>
    <w:uiPriority w:val="99"/>
    <w:locked/>
    <w:rsid w:val="002C2710"/>
    <w:rPr>
      <w:rFonts w:ascii="Times New Roman" w:eastAsia="Times New Roman" w:hAnsi="Times New Roman" w:cs="Times New Roman"/>
      <w:b/>
      <w:sz w:val="24"/>
      <w:szCs w:val="24"/>
    </w:rPr>
  </w:style>
  <w:style w:type="paragraph" w:customStyle="1" w:styleId="a">
    <w:name w:val="Раздел ТД"/>
    <w:basedOn w:val="a0"/>
    <w:link w:val="a8"/>
    <w:uiPriority w:val="99"/>
    <w:rsid w:val="002C2710"/>
    <w:pPr>
      <w:widowControl/>
      <w:numPr>
        <w:numId w:val="1"/>
      </w:numPr>
      <w:spacing w:before="240" w:line="360" w:lineRule="auto"/>
      <w:jc w:val="center"/>
    </w:pPr>
    <w:rPr>
      <w:b/>
      <w:sz w:val="24"/>
      <w:szCs w:val="24"/>
      <w:lang w:eastAsia="en-US"/>
    </w:rPr>
  </w:style>
  <w:style w:type="paragraph" w:customStyle="1" w:styleId="BodyText22">
    <w:name w:val="Body Text 22"/>
    <w:basedOn w:val="a0"/>
    <w:uiPriority w:val="99"/>
    <w:rsid w:val="002C2710"/>
    <w:pPr>
      <w:widowControl/>
      <w:autoSpaceDE/>
      <w:autoSpaceDN/>
      <w:adjustRightInd/>
      <w:jc w:val="center"/>
    </w:pPr>
    <w:rPr>
      <w:b/>
      <w:color w:val="1F497D" w:themeColor="text2"/>
      <w:sz w:val="24"/>
    </w:rPr>
  </w:style>
  <w:style w:type="character" w:customStyle="1" w:styleId="ConsPlusNormal">
    <w:name w:val="ConsPlusNormal Знак"/>
    <w:link w:val="ConsPlusNormal0"/>
    <w:locked/>
    <w:rsid w:val="002C2710"/>
    <w:rPr>
      <w:rFonts w:ascii="Arial" w:eastAsia="Times New Roman" w:hAnsi="Arial" w:cs="Arial"/>
      <w:sz w:val="20"/>
      <w:szCs w:val="20"/>
      <w:lang w:eastAsia="ru-RU"/>
    </w:rPr>
  </w:style>
  <w:style w:type="paragraph" w:customStyle="1" w:styleId="ConsPlusNormal0">
    <w:name w:val="ConsPlusNormal"/>
    <w:link w:val="ConsPlusNormal"/>
    <w:rsid w:val="002C27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бычный2"/>
    <w:rsid w:val="002C2710"/>
    <w:pPr>
      <w:widowControl w:val="0"/>
      <w:spacing w:after="0" w:line="240" w:lineRule="auto"/>
    </w:pPr>
    <w:rPr>
      <w:rFonts w:ascii="Times New Roman" w:eastAsia="Times New Roman" w:hAnsi="Times New Roman" w:cs="Times New Roman"/>
      <w:sz w:val="20"/>
      <w:szCs w:val="20"/>
      <w:lang w:eastAsia="ru-RU"/>
    </w:rPr>
  </w:style>
  <w:style w:type="paragraph" w:customStyle="1" w:styleId="rvps22">
    <w:name w:val="rvps22"/>
    <w:basedOn w:val="a0"/>
    <w:uiPriority w:val="99"/>
    <w:rsid w:val="002C2710"/>
    <w:pPr>
      <w:widowControl/>
      <w:autoSpaceDE/>
      <w:autoSpaceDN/>
      <w:adjustRightInd/>
      <w:jc w:val="right"/>
    </w:pPr>
    <w:rPr>
      <w:sz w:val="24"/>
      <w:szCs w:val="24"/>
    </w:rPr>
  </w:style>
  <w:style w:type="paragraph" w:customStyle="1" w:styleId="sdfootnote">
    <w:name w:val="sdfootnote"/>
    <w:basedOn w:val="a0"/>
    <w:rsid w:val="002C2710"/>
    <w:pPr>
      <w:widowControl/>
      <w:autoSpaceDE/>
      <w:autoSpaceDN/>
      <w:adjustRightInd/>
      <w:spacing w:before="100" w:beforeAutospacing="1" w:after="62"/>
      <w:jc w:val="both"/>
    </w:pPr>
  </w:style>
  <w:style w:type="character" w:customStyle="1" w:styleId="NoSpacingChar">
    <w:name w:val="No Spacing Char"/>
    <w:link w:val="22"/>
    <w:locked/>
    <w:rsid w:val="002C2710"/>
  </w:style>
  <w:style w:type="paragraph" w:customStyle="1" w:styleId="22">
    <w:name w:val="Без интервала2"/>
    <w:link w:val="NoSpacingChar"/>
    <w:rsid w:val="002C2710"/>
    <w:pPr>
      <w:spacing w:after="0" w:line="240" w:lineRule="auto"/>
    </w:pPr>
  </w:style>
  <w:style w:type="character" w:customStyle="1" w:styleId="10">
    <w:name w:val="Основной шрифт абзаца1"/>
    <w:rsid w:val="002C2710"/>
    <w:rPr>
      <w:sz w:val="24"/>
    </w:rPr>
  </w:style>
  <w:style w:type="character" w:styleId="a9">
    <w:name w:val="Hyperlink"/>
    <w:basedOn w:val="a1"/>
    <w:uiPriority w:val="99"/>
    <w:unhideWhenUsed/>
    <w:rsid w:val="002C2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2554</Words>
  <Characters>14560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2020-11-10T09:23:00Z</dcterms:created>
  <dcterms:modified xsi:type="dcterms:W3CDTF">2021-01-18T10:24:00Z</dcterms:modified>
</cp:coreProperties>
</file>