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D5" w:rsidRPr="004557FB" w:rsidRDefault="000A5FD5" w:rsidP="000A5FD5">
      <w:pPr>
        <w:spacing w:after="0" w:line="226" w:lineRule="exact"/>
        <w:ind w:left="4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Договор № </w:t>
      </w:r>
      <w:r w:rsidR="00F523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__________________</w:t>
      </w:r>
    </w:p>
    <w:p w:rsidR="000A5FD5" w:rsidRPr="007839BF" w:rsidRDefault="000A5FD5" w:rsidP="007839BF">
      <w:pPr>
        <w:spacing w:after="0" w:line="226" w:lineRule="exact"/>
        <w:ind w:left="32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 техническое обслуживание </w:t>
      </w:r>
      <w:r w:rsidR="007839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объектового прибора ПАК «Стрелец-Мониторинг»</w:t>
      </w:r>
    </w:p>
    <w:p w:rsidR="00234D6A" w:rsidRPr="000A5FD5" w:rsidRDefault="00234D6A" w:rsidP="000A5FD5">
      <w:pPr>
        <w:spacing w:after="180" w:line="226" w:lineRule="exact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D5" w:rsidRPr="000A5FD5" w:rsidRDefault="000A5FD5" w:rsidP="000C2170">
      <w:pPr>
        <w:spacing w:before="180" w:after="3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г. Челябинск</w:t>
      </w:r>
      <w:r w:rsidR="000C21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</w:t>
      </w:r>
      <w:r w:rsidR="00935E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</w:t>
      </w:r>
      <w:r w:rsidR="00F90E2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</w:t>
      </w:r>
      <w:r w:rsidR="000C21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="00935E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</w:t>
      </w:r>
      <w:r w:rsidR="000C21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="000065C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935E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____________________</w:t>
      </w:r>
      <w:r w:rsidR="009C550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935E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20___</w:t>
      </w:r>
      <w:r w:rsidR="000C21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г.</w:t>
      </w:r>
    </w:p>
    <w:p w:rsidR="00297B23" w:rsidRPr="007424AF" w:rsidRDefault="00F5232C" w:rsidP="00297B23">
      <w:pPr>
        <w:spacing w:before="300" w:after="0" w:line="226" w:lineRule="exact"/>
        <w:ind w:left="20" w:right="40" w:firstLine="28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 w:rsidR="00297B23">
        <w:rPr>
          <w:rFonts w:ascii="Arial" w:hAnsi="Arial" w:cs="Arial"/>
          <w:sz w:val="18"/>
          <w:szCs w:val="18"/>
        </w:rPr>
        <w:t xml:space="preserve">, именуемое  в дальнейшем «Заказчик», </w:t>
      </w:r>
      <w:r>
        <w:rPr>
          <w:rFonts w:ascii="Arial" w:hAnsi="Arial" w:cs="Arial"/>
          <w:sz w:val="18"/>
          <w:szCs w:val="18"/>
        </w:rPr>
        <w:t>____________________________________________</w:t>
      </w:r>
      <w:r w:rsidR="00297B23">
        <w:rPr>
          <w:rFonts w:ascii="Arial" w:hAnsi="Arial" w:cs="Arial"/>
          <w:sz w:val="18"/>
          <w:szCs w:val="18"/>
        </w:rPr>
        <w:t>, с одной стороны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, и </w:t>
      </w:r>
      <w:r w:rsidR="004557FB">
        <w:rPr>
          <w:rFonts w:ascii="Arial" w:eastAsia="Times New Roman" w:hAnsi="Arial" w:cs="Arial"/>
          <w:sz w:val="18"/>
          <w:szCs w:val="18"/>
          <w:lang w:eastAsia="ru-RU"/>
        </w:rPr>
        <w:t>Общество с ограниченной ответственностью  Частная Охранная Организация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>Медведь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>» именуемое в дальнейшем «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 xml:space="preserve">Исполнитель», 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в лице 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 xml:space="preserve">Генерального 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директора 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>Смирнова Андрея Владимировича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 де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>йствующего на основании Устава,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 лицензии </w:t>
      </w:r>
      <w:r w:rsidR="00D87658">
        <w:rPr>
          <w:rFonts w:ascii="Arial" w:eastAsia="Times New Roman" w:hAnsi="Arial" w:cs="Arial"/>
          <w:sz w:val="18"/>
          <w:szCs w:val="18"/>
          <w:lang w:eastAsia="ru-RU"/>
        </w:rPr>
        <w:t>№74-Б/00290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 выдан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>ной МЧС России и свидетельства № 004-7448128341-01 введенного НПО «Евразия» с другой стороны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>, заключили на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>стоящий договор о нижеследующем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0A5FD5" w:rsidRPr="000A5FD5" w:rsidRDefault="000A5FD5" w:rsidP="00116EF2">
      <w:pPr>
        <w:spacing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Предмет Договора</w:t>
      </w:r>
    </w:p>
    <w:p w:rsidR="000A5FD5" w:rsidRPr="00D03B2A" w:rsidRDefault="000A5FD5" w:rsidP="00116EF2">
      <w:pPr>
        <w:pStyle w:val="a3"/>
        <w:numPr>
          <w:ilvl w:val="1"/>
          <w:numId w:val="8"/>
        </w:numPr>
        <w:tabs>
          <w:tab w:val="left" w:pos="0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Заказчик поручает, а Исполнитель принимает на себя обязательства выполнения работ по техническому обслуживанию и ремонту установленных: </w:t>
      </w:r>
      <w:r w:rsidR="00AE62F7">
        <w:rPr>
          <w:rFonts w:ascii="Arial" w:eastAsia="Times New Roman" w:hAnsi="Arial" w:cs="Arial"/>
          <w:sz w:val="18"/>
          <w:szCs w:val="18"/>
          <w:lang w:eastAsia="ru-RU"/>
        </w:rPr>
        <w:t>ПАК «Стрелец-Мониторинг»</w:t>
      </w:r>
      <w:r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 (далее - Системы), смонтированных в нежилом здании по адресу: г</w:t>
      </w:r>
      <w:r w:rsidR="00F5232C">
        <w:rPr>
          <w:rFonts w:ascii="Arial" w:eastAsia="Times New Roman" w:hAnsi="Arial" w:cs="Arial"/>
          <w:sz w:val="18"/>
          <w:szCs w:val="18"/>
          <w:lang w:eastAsia="ru-RU"/>
        </w:rPr>
        <w:t>___________________</w:t>
      </w:r>
      <w:r w:rsidR="0020799B">
        <w:rPr>
          <w:rFonts w:ascii="Arial" w:hAnsi="Arial" w:cs="Arial"/>
          <w:sz w:val="18"/>
          <w:szCs w:val="18"/>
        </w:rPr>
        <w:t xml:space="preserve"> </w:t>
      </w:r>
      <w:r w:rsidRPr="00D03B2A">
        <w:rPr>
          <w:rFonts w:ascii="Arial" w:eastAsia="Times New Roman" w:hAnsi="Arial" w:cs="Arial"/>
          <w:sz w:val="18"/>
          <w:szCs w:val="18"/>
          <w:lang w:eastAsia="ru-RU"/>
        </w:rPr>
        <w:t>- (далее - Объект).</w:t>
      </w:r>
    </w:p>
    <w:p w:rsidR="000A5FD5" w:rsidRPr="00D03B2A" w:rsidRDefault="00116EF2" w:rsidP="00D03B2A">
      <w:pPr>
        <w:pStyle w:val="a3"/>
        <w:numPr>
          <w:ilvl w:val="1"/>
          <w:numId w:val="8"/>
        </w:numPr>
        <w:tabs>
          <w:tab w:val="left" w:pos="0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Перечень обслуживаемых технических средств: приборы.</w:t>
      </w:r>
    </w:p>
    <w:p w:rsidR="000A5FD5" w:rsidRPr="000A5FD5" w:rsidRDefault="00D03B2A" w:rsidP="00D03B2A">
      <w:pPr>
        <w:tabs>
          <w:tab w:val="left" w:pos="0"/>
          <w:tab w:val="left" w:pos="1297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3B2A">
        <w:rPr>
          <w:rFonts w:ascii="Arial" w:eastAsia="Times New Roman" w:hAnsi="Arial" w:cs="Arial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3. </w:t>
      </w:r>
      <w:r w:rsid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Перечень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работ по техническому обслуживанию:</w:t>
      </w:r>
    </w:p>
    <w:p w:rsidR="000A5FD5" w:rsidRPr="000A5FD5" w:rsidRDefault="000A5FD5" w:rsidP="00116EF2">
      <w:pPr>
        <w:tabs>
          <w:tab w:val="left" w:pos="709"/>
        </w:tabs>
        <w:spacing w:after="0" w:line="226" w:lineRule="exact"/>
        <w:ind w:left="709" w:right="4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1.3.1.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973144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существление технического надзора за правильным содержанием и организацией эксплуатации </w:t>
      </w:r>
      <w:r w:rsid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С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истем Заказчика;</w:t>
      </w:r>
    </w:p>
    <w:p w:rsidR="000A5FD5" w:rsidRPr="00D03B2A" w:rsidRDefault="00D03B2A" w:rsidP="00D03B2A">
      <w:pPr>
        <w:tabs>
          <w:tab w:val="left" w:pos="0"/>
          <w:tab w:val="left" w:pos="828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1.3.2.     </w:t>
      </w:r>
      <w:r w:rsidR="00973144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оставление и выдача Заказчику технических рекомендаций по улучшению работы </w:t>
      </w:r>
      <w:r>
        <w:rPr>
          <w:rFonts w:ascii="Arial" w:eastAsia="Times New Roman" w:hAnsi="Arial" w:cs="Arial"/>
          <w:sz w:val="18"/>
          <w:szCs w:val="18"/>
          <w:lang w:eastAsia="ru-RU"/>
        </w:rPr>
        <w:t>Системы;</w:t>
      </w:r>
    </w:p>
    <w:p w:rsidR="000A5FD5" w:rsidRPr="00D03B2A" w:rsidRDefault="00973144" w:rsidP="00D03B2A">
      <w:pPr>
        <w:pStyle w:val="a3"/>
        <w:numPr>
          <w:ilvl w:val="2"/>
          <w:numId w:val="11"/>
        </w:numPr>
        <w:tabs>
          <w:tab w:val="left" w:pos="0"/>
          <w:tab w:val="left" w:pos="987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казание технической помощи Заказчику в вопросах эксплуатации С</w:t>
      </w:r>
      <w:r>
        <w:rPr>
          <w:rFonts w:ascii="Arial" w:eastAsia="Times New Roman" w:hAnsi="Arial" w:cs="Arial"/>
          <w:sz w:val="18"/>
          <w:szCs w:val="18"/>
          <w:lang w:eastAsia="ru-RU"/>
        </w:rPr>
        <w:t>истем (проведение инструктажа, 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оставление инструкций по эксплуатации и т д.);</w:t>
      </w:r>
    </w:p>
    <w:p w:rsidR="000A5FD5" w:rsidRPr="00D03B2A" w:rsidRDefault="00D03B2A" w:rsidP="00D03B2A">
      <w:pPr>
        <w:pStyle w:val="a3"/>
        <w:numPr>
          <w:ilvl w:val="2"/>
          <w:numId w:val="11"/>
        </w:numPr>
        <w:tabs>
          <w:tab w:val="left" w:pos="0"/>
          <w:tab w:val="left" w:pos="838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роводить регламентные работы один раз в месяц. Перечень регламентных работ: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2180"/>
        </w:tabs>
        <w:spacing w:after="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D03B2A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внешнего состояния 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приборов;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335"/>
        </w:tabs>
        <w:spacing w:after="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роверка работоспособности согласно инструкции по эксплуатации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402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надежности крепления прибора, состояние внешних монтажных 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проводов, контактных соединений;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326"/>
        </w:tabs>
        <w:spacing w:after="18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остояние монтажных проводов и контактных соединений.</w:t>
      </w:r>
    </w:p>
    <w:p w:rsidR="000A5FD5" w:rsidRPr="000A5FD5" w:rsidRDefault="000A5FD5" w:rsidP="00116EF2">
      <w:pPr>
        <w:tabs>
          <w:tab w:val="left" w:pos="0"/>
        </w:tabs>
        <w:spacing w:before="180"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Обязанности сторон</w:t>
      </w:r>
    </w:p>
    <w:p w:rsidR="000A5FD5" w:rsidRPr="000A5FD5" w:rsidRDefault="00116EF2" w:rsidP="00D03B2A">
      <w:pPr>
        <w:numPr>
          <w:ilvl w:val="0"/>
          <w:numId w:val="4"/>
        </w:numPr>
        <w:tabs>
          <w:tab w:val="left" w:pos="0"/>
          <w:tab w:val="left" w:pos="375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Заказчик обязуется:</w:t>
      </w:r>
    </w:p>
    <w:p w:rsidR="000A5FD5" w:rsidRPr="001623E9" w:rsidRDefault="00973144" w:rsidP="001623E9">
      <w:pPr>
        <w:pStyle w:val="a3"/>
        <w:numPr>
          <w:ilvl w:val="2"/>
          <w:numId w:val="14"/>
        </w:numPr>
        <w:tabs>
          <w:tab w:val="left" w:pos="0"/>
          <w:tab w:val="left" w:pos="85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ередать Исполнителю техн</w:t>
      </w:r>
      <w:r w:rsidR="00D03B2A" w:rsidRPr="001623E9">
        <w:rPr>
          <w:rFonts w:ascii="Arial" w:eastAsia="Times New Roman" w:hAnsi="Arial" w:cs="Arial"/>
          <w:sz w:val="18"/>
          <w:szCs w:val="18"/>
          <w:lang w:eastAsia="ru-RU"/>
        </w:rPr>
        <w:t>ическую документацию на Системы;</w:t>
      </w:r>
    </w:p>
    <w:p w:rsid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6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азначить ответственного и допускать к эксплуатации Систем только обученный персонал;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6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беспечить Исполнителю условия для выполнения работ по техническому обслуживанию, в </w:t>
      </w:r>
      <w:r w:rsidR="001623E9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          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т.ч.свободный доступ к Системам;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47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воевременно сообщать Исполнителю о выходе из строя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910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а 2(Два) рабочих дня предупреждать Исполнителя о проведении на Объекте работ способных вызвать нарушения в целостности работы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910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редоставлять работнику Исполнителя лестницу или стремянку для устранения неисправностей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70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случае срабатывания сигнализации любой Системы. Заказчик обязан записать данное событие в «Журнал технического обслуживания» с указанием времени и при невозможности устранения неисправности сооб</w:t>
      </w:r>
      <w:r w:rsidR="00464668">
        <w:rPr>
          <w:rFonts w:ascii="Arial" w:eastAsia="Times New Roman" w:hAnsi="Arial" w:cs="Arial"/>
          <w:sz w:val="18"/>
          <w:szCs w:val="18"/>
          <w:lang w:eastAsia="ru-RU"/>
        </w:rPr>
        <w:t>щить И</w:t>
      </w:r>
      <w:r w:rsidR="003D5CAE">
        <w:rPr>
          <w:rFonts w:ascii="Arial" w:eastAsia="Times New Roman" w:hAnsi="Arial" w:cs="Arial"/>
          <w:sz w:val="18"/>
          <w:szCs w:val="18"/>
          <w:lang w:eastAsia="ru-RU"/>
        </w:rPr>
        <w:t xml:space="preserve">сполнителю </w:t>
      </w:r>
      <w:r w:rsidR="00D87658">
        <w:rPr>
          <w:rFonts w:ascii="Arial" w:eastAsia="Times New Roman" w:hAnsi="Arial" w:cs="Arial"/>
          <w:sz w:val="18"/>
          <w:szCs w:val="18"/>
          <w:lang w:eastAsia="ru-RU"/>
        </w:rPr>
        <w:t>по телефону 700-220-22 (доб. 2 или 6)</w:t>
      </w:r>
      <w:r w:rsidR="0046466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5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воевременно оплачивать услуги оказанные Исполнителем.</w:t>
      </w:r>
    </w:p>
    <w:p w:rsidR="000A5FD5" w:rsidRPr="000A5FD5" w:rsidRDefault="00116EF2" w:rsidP="00D03B2A">
      <w:pPr>
        <w:numPr>
          <w:ilvl w:val="0"/>
          <w:numId w:val="4"/>
        </w:numPr>
        <w:tabs>
          <w:tab w:val="left" w:pos="0"/>
          <w:tab w:val="left" w:pos="380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Исполнитель обязуется: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</w:tabs>
        <w:spacing w:after="0" w:line="226" w:lineRule="exact"/>
        <w:ind w:left="709" w:right="4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существлять качественное техническое обслуживание Систем в объеме предусмотренном в п 1.3. настоящего Договора;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  <w:tab w:val="left" w:pos="709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арантировать устойчивую работу всех Систем в соответствии с техническими условиями и требованиями контролирующих органов, действующего законодательства в течение срока действия настоящего Договора при отсутствии </w:t>
      </w:r>
      <w:proofErr w:type="spell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вандалопроникновения</w:t>
      </w:r>
      <w:proofErr w:type="spell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/стихийных бедствий;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  <w:tab w:val="left" w:pos="1875"/>
        </w:tabs>
        <w:spacing w:after="0" w:line="226" w:lineRule="exact"/>
        <w:ind w:left="709" w:right="40" w:hanging="709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ыполнять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ab/>
        <w:t>заявки Заказчика по устранению неисправностей любой Системы в течение 24-х часов с момента их поступления;</w:t>
      </w:r>
    </w:p>
    <w:p w:rsidR="001623E9" w:rsidRDefault="003D5CAE" w:rsidP="001623E9">
      <w:pPr>
        <w:tabs>
          <w:tab w:val="left" w:pos="0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2.2.4.   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беспечивать своих работников, осуществляющих техническое обслуживание и ремонт необходимой контрольной аппаратурой, инструментом, запасными частями и комплектующими изделиями. Проводить для указанных работников обучение, инструктажи и осуществлять контроль</w:t>
      </w:r>
      <w:r w:rsidR="000A5FD5" w:rsidRPr="000A5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за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соблюдением Правил техники безопасности; </w:t>
      </w:r>
    </w:p>
    <w:p w:rsidR="000A5FD5" w:rsidRPr="000A5FD5" w:rsidRDefault="000A5FD5" w:rsidP="001623E9">
      <w:pPr>
        <w:tabs>
          <w:tab w:val="left" w:pos="1134"/>
        </w:tabs>
        <w:spacing w:after="0" w:line="226" w:lineRule="exact"/>
        <w:ind w:left="426" w:right="40" w:hanging="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2.2.5.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 xml:space="preserve">    О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существлять капитальный ремонт Систем на условиях оговоренных сторонами и оформленных</w:t>
      </w:r>
    </w:p>
    <w:p w:rsidR="00116EF2" w:rsidRPr="00116EF2" w:rsidRDefault="00116EF2" w:rsidP="00116EF2">
      <w:pPr>
        <w:tabs>
          <w:tab w:val="left" w:pos="0"/>
        </w:tabs>
        <w:spacing w:after="0" w:line="226" w:lineRule="exact"/>
        <w:ind w:right="40" w:firstLine="301"/>
        <w:rPr>
          <w:rFonts w:ascii="Arial" w:eastAsia="Times New Roman" w:hAnsi="Arial" w:cs="Arial"/>
          <w:sz w:val="18"/>
          <w:szCs w:val="18"/>
          <w:lang w:eastAsia="ru-RU"/>
        </w:rPr>
      </w:pPr>
      <w:r w:rsidRP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 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дополнительным </w:t>
      </w:r>
      <w:r w:rsidR="004650FF">
        <w:rPr>
          <w:rFonts w:ascii="Arial" w:eastAsia="Times New Roman" w:hAnsi="Arial" w:cs="Arial"/>
          <w:sz w:val="18"/>
          <w:szCs w:val="18"/>
          <w:lang w:eastAsia="ru-RU"/>
        </w:rPr>
        <w:t>договором</w:t>
      </w:r>
      <w:r w:rsidR="001623E9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1395B" w:rsidRDefault="000A5FD5" w:rsidP="00A1395B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2.2.6.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 xml:space="preserve">     С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облюдать при проведении работ правила внутреннего распорядка и техники безопасности</w:t>
      </w:r>
      <w:r w:rsidR="009562E6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811E99" w:rsidRDefault="009562E6" w:rsidP="009C3BFC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д</w:t>
      </w:r>
      <w:r w:rsidR="009C3BFC">
        <w:rPr>
          <w:rFonts w:ascii="Arial" w:eastAsia="Times New Roman" w:hAnsi="Arial" w:cs="Arial"/>
          <w:sz w:val="18"/>
          <w:szCs w:val="18"/>
          <w:lang w:eastAsia="ru-RU"/>
        </w:rPr>
        <w:t>ействующие на Объекте.</w:t>
      </w:r>
      <w:r w:rsid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</w:t>
      </w:r>
      <w:r w:rsidR="009C3BFC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</w:t>
      </w:r>
    </w:p>
    <w:p w:rsidR="009C3BFC" w:rsidRPr="009C3BFC" w:rsidRDefault="009C3BFC" w:rsidP="009C3BFC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5FD5" w:rsidRPr="00065D52" w:rsidRDefault="000A5FD5" w:rsidP="00116EF2">
      <w:pPr>
        <w:spacing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3. Порядок сдачи и приемки работ</w:t>
      </w:r>
    </w:p>
    <w:p w:rsidR="000A5FD5" w:rsidRDefault="000A5FD5" w:rsidP="00116EF2">
      <w:pPr>
        <w:pStyle w:val="a3"/>
        <w:numPr>
          <w:ilvl w:val="1"/>
          <w:numId w:val="17"/>
        </w:numPr>
        <w:tabs>
          <w:tab w:val="left" w:pos="55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По окончании каждого календарного месяца, не позднее З</w:t>
      </w:r>
      <w:r w:rsidR="00116EF2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(Третьего) числа </w:t>
      </w:r>
      <w:proofErr w:type="gramStart"/>
      <w:r w:rsidRPr="00065D52">
        <w:rPr>
          <w:rFonts w:ascii="Arial" w:eastAsia="Arial Unicode MS" w:hAnsi="Arial" w:cs="Arial"/>
          <w:sz w:val="18"/>
          <w:szCs w:val="18"/>
          <w:lang w:eastAsia="ru-RU"/>
        </w:rPr>
        <w:t>месяца</w:t>
      </w:r>
      <w:proofErr w:type="gramEnd"/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следующего за расчетным, «Исполнитель» предоставляет «Заказчику» «Акт об оказанных услугах» (далее - Акт)</w:t>
      </w:r>
      <w:r w:rsidR="00464668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9C3BFC" w:rsidRDefault="009C3BFC" w:rsidP="009C3BFC">
      <w:pPr>
        <w:tabs>
          <w:tab w:val="left" w:pos="55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</w:p>
    <w:p w:rsidR="009C3BFC" w:rsidRPr="009C3BFC" w:rsidRDefault="009C3BFC" w:rsidP="009C3BFC">
      <w:pPr>
        <w:tabs>
          <w:tab w:val="left" w:pos="55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</w:p>
    <w:p w:rsidR="009C3BFC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Заказчик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_____________________ 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Исполнитель</w:t>
      </w:r>
    </w:p>
    <w:p w:rsidR="009C3BFC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C3BFC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C3BFC" w:rsidRPr="00065D52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</w:p>
    <w:p w:rsidR="000A5FD5" w:rsidRDefault="000A5FD5" w:rsidP="00116EF2">
      <w:pPr>
        <w:pStyle w:val="a3"/>
        <w:numPr>
          <w:ilvl w:val="1"/>
          <w:numId w:val="17"/>
        </w:numPr>
        <w:tabs>
          <w:tab w:val="left" w:pos="46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lastRenderedPageBreak/>
        <w:t>«Заказчик» в течение 2 (Двух) рабочих дней со дня получения Акта обязан его подписать, либо письменно внести свои письменные изменения/дополнения. Обо всех изменениях/дополнениях обязан уведомить «Исполнителя», для последующего согласования.</w:t>
      </w:r>
    </w:p>
    <w:p w:rsidR="0059534B" w:rsidRPr="0059534B" w:rsidRDefault="0059534B" w:rsidP="0059534B">
      <w:pPr>
        <w:pStyle w:val="a3"/>
        <w:numPr>
          <w:ilvl w:val="1"/>
          <w:numId w:val="17"/>
        </w:numPr>
        <w:tabs>
          <w:tab w:val="left" w:pos="46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772EF3">
        <w:rPr>
          <w:rFonts w:ascii="Arial" w:hAnsi="Arial" w:cs="Arial"/>
          <w:sz w:val="18"/>
          <w:szCs w:val="18"/>
        </w:rPr>
        <w:t>В случае</w:t>
      </w:r>
      <w:r>
        <w:rPr>
          <w:rFonts w:ascii="Arial" w:hAnsi="Arial" w:cs="Arial"/>
          <w:sz w:val="18"/>
          <w:szCs w:val="18"/>
        </w:rPr>
        <w:t xml:space="preserve"> не подписания Заказчиком акта выполненных работ</w:t>
      </w:r>
      <w:r w:rsidRPr="00772EF3">
        <w:rPr>
          <w:rFonts w:ascii="Arial" w:hAnsi="Arial" w:cs="Arial"/>
          <w:sz w:val="18"/>
          <w:szCs w:val="18"/>
        </w:rPr>
        <w:t xml:space="preserve"> и не направления претензий в адрес Исполнителя в установленные настоящим договором сроки, услуги считаются оказанными в полном объеме и качестве, соответствующих условиям договора</w:t>
      </w:r>
      <w:r>
        <w:rPr>
          <w:rFonts w:ascii="Arial" w:hAnsi="Arial" w:cs="Arial"/>
          <w:sz w:val="18"/>
          <w:szCs w:val="18"/>
        </w:rPr>
        <w:t>.</w:t>
      </w:r>
    </w:p>
    <w:p w:rsidR="000A5FD5" w:rsidRPr="00065D52" w:rsidRDefault="000A5FD5" w:rsidP="00116EF2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4. Цена договора и порядок расчетов</w:t>
      </w:r>
    </w:p>
    <w:p w:rsidR="000A5FD5" w:rsidRPr="00065D52" w:rsidRDefault="00074E45" w:rsidP="008E183B">
      <w:pPr>
        <w:spacing w:after="0" w:line="226" w:lineRule="exact"/>
        <w:ind w:left="300" w:right="20" w:hanging="4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4.1.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Стоимость услуг за месяц по настоящему Договору составляет </w:t>
      </w:r>
      <w:r w:rsidR="00AE62F7">
        <w:rPr>
          <w:rFonts w:ascii="Arial" w:eastAsia="Arial Unicode MS" w:hAnsi="Arial" w:cs="Arial"/>
          <w:sz w:val="18"/>
          <w:szCs w:val="18"/>
          <w:lang w:eastAsia="ru-RU"/>
        </w:rPr>
        <w:t>1 5</w:t>
      </w:r>
      <w:r w:rsidR="007A2680">
        <w:rPr>
          <w:rFonts w:ascii="Arial" w:eastAsia="Arial Unicode MS" w:hAnsi="Arial" w:cs="Arial"/>
          <w:sz w:val="18"/>
          <w:szCs w:val="18"/>
          <w:lang w:eastAsia="ru-RU"/>
        </w:rPr>
        <w:t>00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>,00</w:t>
      </w:r>
      <w:r w:rsidR="007A2680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>(</w:t>
      </w:r>
      <w:r w:rsidR="009562E6">
        <w:rPr>
          <w:rFonts w:ascii="Arial" w:eastAsia="Arial Unicode MS" w:hAnsi="Arial" w:cs="Arial"/>
          <w:sz w:val="18"/>
          <w:szCs w:val="18"/>
          <w:lang w:eastAsia="ru-RU"/>
        </w:rPr>
        <w:t>о</w:t>
      </w:r>
      <w:r w:rsidR="008C2089">
        <w:rPr>
          <w:rFonts w:ascii="Arial" w:eastAsia="Arial Unicode MS" w:hAnsi="Arial" w:cs="Arial"/>
          <w:sz w:val="18"/>
          <w:szCs w:val="18"/>
          <w:lang w:eastAsia="ru-RU"/>
        </w:rPr>
        <w:t xml:space="preserve">дна тысяча </w:t>
      </w:r>
      <w:r w:rsidR="00AE62F7">
        <w:rPr>
          <w:rFonts w:ascii="Arial" w:eastAsia="Arial Unicode MS" w:hAnsi="Arial" w:cs="Arial"/>
          <w:sz w:val="18"/>
          <w:szCs w:val="18"/>
          <w:lang w:eastAsia="ru-RU"/>
        </w:rPr>
        <w:t>пятьсот</w:t>
      </w:r>
      <w:r w:rsidR="008E183B">
        <w:rPr>
          <w:rFonts w:ascii="Arial" w:eastAsia="Arial Unicode MS" w:hAnsi="Arial" w:cs="Arial"/>
          <w:sz w:val="18"/>
          <w:szCs w:val="18"/>
          <w:lang w:eastAsia="ru-RU"/>
        </w:rPr>
        <w:t xml:space="preserve"> рублей</w:t>
      </w:r>
      <w:r w:rsidR="007A2680">
        <w:rPr>
          <w:rFonts w:ascii="Arial" w:eastAsia="Arial Unicode MS" w:hAnsi="Arial" w:cs="Arial"/>
          <w:sz w:val="18"/>
          <w:szCs w:val="18"/>
          <w:lang w:eastAsia="ru-RU"/>
        </w:rPr>
        <w:t xml:space="preserve"> 00 копеек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>) рублей 00 копеек</w:t>
      </w:r>
      <w:r w:rsidR="00195C9B">
        <w:rPr>
          <w:rFonts w:ascii="Arial" w:eastAsia="Arial Unicode MS" w:hAnsi="Arial" w:cs="Arial"/>
          <w:sz w:val="18"/>
          <w:szCs w:val="18"/>
          <w:lang w:eastAsia="ru-RU"/>
        </w:rPr>
        <w:t>.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Общая </w:t>
      </w:r>
      <w:r w:rsidR="00195C9B">
        <w:rPr>
          <w:rFonts w:ascii="Arial" w:eastAsia="Arial Unicode MS" w:hAnsi="Arial" w:cs="Arial"/>
          <w:sz w:val="18"/>
          <w:szCs w:val="18"/>
          <w:lang w:eastAsia="ru-RU"/>
        </w:rPr>
        <w:t xml:space="preserve">сумма Договора составляет </w:t>
      </w:r>
      <w:r w:rsidR="0059534B">
        <w:rPr>
          <w:rFonts w:ascii="Arial" w:eastAsia="Arial Unicode MS" w:hAnsi="Arial" w:cs="Arial"/>
          <w:sz w:val="18"/>
          <w:szCs w:val="18"/>
          <w:lang w:eastAsia="ru-RU"/>
        </w:rPr>
        <w:t>18</w:t>
      </w:r>
      <w:r w:rsidR="00AE62F7">
        <w:rPr>
          <w:rFonts w:ascii="Arial" w:eastAsia="Arial Unicode MS" w:hAnsi="Arial" w:cs="Arial"/>
          <w:sz w:val="18"/>
          <w:szCs w:val="18"/>
          <w:lang w:eastAsia="ru-RU"/>
        </w:rPr>
        <w:t xml:space="preserve"> 0</w:t>
      </w:r>
      <w:r w:rsidR="00255D3B">
        <w:rPr>
          <w:rFonts w:ascii="Arial" w:eastAsia="Arial Unicode MS" w:hAnsi="Arial" w:cs="Arial"/>
          <w:sz w:val="18"/>
          <w:szCs w:val="18"/>
          <w:lang w:eastAsia="ru-RU"/>
        </w:rPr>
        <w:t>00</w:t>
      </w:r>
      <w:r w:rsidR="00195C9B">
        <w:rPr>
          <w:rFonts w:ascii="Arial" w:eastAsia="Arial Unicode MS" w:hAnsi="Arial" w:cs="Arial"/>
          <w:sz w:val="18"/>
          <w:szCs w:val="18"/>
          <w:lang w:eastAsia="ru-RU"/>
        </w:rPr>
        <w:t>,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>00 (</w:t>
      </w:r>
      <w:r w:rsidR="0059534B">
        <w:rPr>
          <w:rFonts w:ascii="Arial" w:eastAsia="Arial Unicode MS" w:hAnsi="Arial" w:cs="Arial"/>
          <w:sz w:val="18"/>
          <w:szCs w:val="18"/>
          <w:lang w:eastAsia="ru-RU"/>
        </w:rPr>
        <w:t>восемнадцать</w:t>
      </w:r>
      <w:r w:rsidR="008C2089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7A2680">
        <w:rPr>
          <w:rFonts w:ascii="Arial" w:eastAsia="Arial Unicode MS" w:hAnsi="Arial" w:cs="Arial"/>
          <w:sz w:val="18"/>
          <w:szCs w:val="18"/>
          <w:lang w:eastAsia="ru-RU"/>
        </w:rPr>
        <w:t>тысяч</w:t>
      </w:r>
      <w:r w:rsidR="008C2089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7A2680">
        <w:rPr>
          <w:rFonts w:ascii="Arial" w:eastAsia="Arial Unicode MS" w:hAnsi="Arial" w:cs="Arial"/>
          <w:sz w:val="18"/>
          <w:szCs w:val="18"/>
          <w:lang w:eastAsia="ru-RU"/>
        </w:rPr>
        <w:t>рублей 00 копеек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>) рублей, 00 копеек. НДС - не предусмотрен.</w:t>
      </w:r>
    </w:p>
    <w:p w:rsidR="000A5FD5" w:rsidRPr="00F62F9B" w:rsidRDefault="000A5FD5" w:rsidP="00074E45">
      <w:pPr>
        <w:pStyle w:val="a3"/>
        <w:numPr>
          <w:ilvl w:val="1"/>
          <w:numId w:val="18"/>
        </w:numPr>
        <w:tabs>
          <w:tab w:val="left" w:pos="438"/>
          <w:tab w:val="left" w:pos="1105"/>
        </w:tabs>
        <w:spacing w:after="0" w:line="226" w:lineRule="exact"/>
        <w:ind w:right="20" w:hanging="502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Оплата по настоящему Договору за оказанные услуги производится ежемесячно, путем перечисления денежных средств на расчетн</w:t>
      </w:r>
      <w:r w:rsidR="00935EDA">
        <w:rPr>
          <w:rFonts w:ascii="Arial" w:eastAsia="Arial Unicode MS" w:hAnsi="Arial" w:cs="Arial"/>
          <w:sz w:val="18"/>
          <w:szCs w:val="18"/>
          <w:lang w:eastAsia="ru-RU"/>
        </w:rPr>
        <w:t>ый счет Исполнителя, в течение 20</w:t>
      </w:r>
      <w:r w:rsidR="00074E45" w:rsidRPr="00F62F9B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935EDA">
        <w:rPr>
          <w:rFonts w:ascii="Arial" w:eastAsia="Arial Unicode MS" w:hAnsi="Arial" w:cs="Arial"/>
          <w:sz w:val="18"/>
          <w:szCs w:val="18"/>
          <w:lang w:eastAsia="ru-RU"/>
        </w:rPr>
        <w:t>(Двадцати</w:t>
      </w:r>
      <w:r w:rsidRPr="00F62F9B">
        <w:rPr>
          <w:rFonts w:ascii="Arial" w:eastAsia="Arial Unicode MS" w:hAnsi="Arial" w:cs="Arial"/>
          <w:sz w:val="18"/>
          <w:szCs w:val="18"/>
          <w:lang w:eastAsia="ru-RU"/>
        </w:rPr>
        <w:t xml:space="preserve">) рабочих дней после подписания «Акта об оказанных услугах», на основании выставленных счетов. </w:t>
      </w:r>
    </w:p>
    <w:p w:rsidR="000A5FD5" w:rsidRPr="00065D52" w:rsidRDefault="000A5FD5" w:rsidP="00074E45">
      <w:pPr>
        <w:pStyle w:val="a3"/>
        <w:numPr>
          <w:ilvl w:val="1"/>
          <w:numId w:val="18"/>
        </w:numPr>
        <w:tabs>
          <w:tab w:val="left" w:pos="1105"/>
        </w:tabs>
        <w:spacing w:after="0" w:line="226" w:lineRule="exact"/>
        <w:ind w:hanging="502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Сроком</w:t>
      </w:r>
      <w:r w:rsidRPr="00F62F9B">
        <w:rPr>
          <w:rFonts w:ascii="Arial" w:eastAsia="Arial Unicode MS" w:hAnsi="Arial" w:cs="Arial"/>
          <w:sz w:val="18"/>
          <w:szCs w:val="18"/>
          <w:lang w:eastAsia="ru-RU"/>
        </w:rPr>
        <w:tab/>
        <w:t>оплаты считается дата списания денежных средств с расчетного счета Заказчика</w:t>
      </w:r>
      <w:r w:rsidR="006F2A2F" w:rsidRPr="00F62F9B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4650FF" w:rsidP="00074E45">
      <w:pPr>
        <w:spacing w:after="0" w:line="226" w:lineRule="exact"/>
        <w:ind w:left="426" w:right="20" w:hanging="56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4.4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.  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>В случае изменения банковских реквизитов одной из сторон, она обязуется своевременно довести до сведения другой стороны информацию о новых реквизитах</w:t>
      </w:r>
      <w:r w:rsidR="006F2A2F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4650FF" w:rsidP="00074E45">
      <w:pPr>
        <w:spacing w:after="180" w:line="226" w:lineRule="exact"/>
        <w:ind w:left="426" w:right="20" w:hanging="56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4.5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. 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>Каждая из сторон настоящего договора в любой момент в пределах его действия вправе требовать проведения сверки взаимных расчетов. Сторона, выступившая инициатором сверки, направляет другой стороне акт сверки с имеющимися данными Получившая акт сторона обязана подписать акт или представить возражения в письменном виде в течение 10 (десяти) рабочих дней с даты получения</w:t>
      </w:r>
      <w:r w:rsidR="006F2A2F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5.Ответственность сторон</w:t>
      </w:r>
    </w:p>
    <w:p w:rsidR="000A5FD5" w:rsidRDefault="000A5FD5" w:rsidP="00074E45">
      <w:pPr>
        <w:pStyle w:val="a3"/>
        <w:numPr>
          <w:ilvl w:val="1"/>
          <w:numId w:val="19"/>
        </w:numPr>
        <w:tabs>
          <w:tab w:val="left" w:pos="43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За неисполнение или ненадлежащее исполнение обязательств по настоящему Договору, Стороны несут ответственность</w:t>
      </w:r>
      <w:r w:rsidR="0051016B">
        <w:rPr>
          <w:rFonts w:ascii="Arial" w:eastAsia="Arial Unicode MS" w:hAnsi="Arial" w:cs="Arial"/>
          <w:sz w:val="18"/>
          <w:szCs w:val="18"/>
          <w:lang w:eastAsia="ru-RU"/>
        </w:rPr>
        <w:t xml:space="preserve"> в соответствии с действующим Законодательством РФ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9C3BFC" w:rsidRPr="009C3BFC" w:rsidRDefault="009C3BFC" w:rsidP="009C3BFC">
      <w:pPr>
        <w:pStyle w:val="a3"/>
        <w:numPr>
          <w:ilvl w:val="1"/>
          <w:numId w:val="19"/>
        </w:numPr>
        <w:tabs>
          <w:tab w:val="left" w:pos="457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За неисполнение, ненадлежащее и несвоевременное исполнение обязательств Исполнителем по данному Договору, Заказчик имеет право на взыскание (штрафа, пени) в размере 1/300 ставки рефинансирования ЦБ РФ на день просрочки от суммы, подлежащей оплате за каждый день просрочки вплоть до погашения задолженности, но не более суммы, подлежащей оплате.</w:t>
      </w:r>
    </w:p>
    <w:p w:rsidR="000A5FD5" w:rsidRPr="00065D52" w:rsidRDefault="000A5FD5" w:rsidP="00074E45">
      <w:pPr>
        <w:pStyle w:val="a3"/>
        <w:numPr>
          <w:ilvl w:val="1"/>
          <w:numId w:val="19"/>
        </w:numPr>
        <w:tabs>
          <w:tab w:val="left" w:pos="414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Стороны берут на себя обязательства принимать все меры к разрешению споров путем переговоров В случае невозможности достигнуть согласия путем переговоров, спор полежит разрешению в арбитражном суде Челябинской области в установленном законом порядке с обязательным соблюдением претензионного порядка рассмотрения споров Срок рассмотрения претензий составляет 10 (Десять) календарных дней с даты направления претензии противоположной стороне по адресу, указанному в Договоре.</w:t>
      </w:r>
    </w:p>
    <w:p w:rsidR="000A5FD5" w:rsidRPr="00F62F9B" w:rsidRDefault="000A5FD5" w:rsidP="00074E45">
      <w:pPr>
        <w:pStyle w:val="a3"/>
        <w:numPr>
          <w:ilvl w:val="1"/>
          <w:numId w:val="19"/>
        </w:numPr>
        <w:tabs>
          <w:tab w:val="left" w:pos="48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Стороны освобождаются от ответственности за частичное/полное неисполнение обязательств по настоящему Договору, если это неисполнение явилось следствием природных явлений, действий внешних объективных факторов и прочих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(форс-мажор) и непосредственно повлиявших на исполнение обязательств по настоящему Договору.</w:t>
      </w:r>
    </w:p>
    <w:p w:rsidR="00F62F9B" w:rsidRPr="00F62F9B" w:rsidRDefault="00F62F9B" w:rsidP="00F62F9B">
      <w:pPr>
        <w:pStyle w:val="a3"/>
        <w:numPr>
          <w:ilvl w:val="1"/>
          <w:numId w:val="19"/>
        </w:numPr>
        <w:tabs>
          <w:tab w:val="left" w:pos="438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При выполнении внеплановых ремонтных работ - расходы по приобретению материалов и оборудования, а также производство самих работ несет Заказчик</w:t>
      </w:r>
      <w:r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6. Срок действия договора</w:t>
      </w:r>
    </w:p>
    <w:p w:rsidR="000A5FD5" w:rsidRDefault="000A5FD5" w:rsidP="00074E45">
      <w:pPr>
        <w:pStyle w:val="a3"/>
        <w:numPr>
          <w:ilvl w:val="1"/>
          <w:numId w:val="20"/>
        </w:numPr>
        <w:tabs>
          <w:tab w:val="left" w:pos="524"/>
        </w:tabs>
        <w:spacing w:after="0" w:line="226" w:lineRule="exact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Настоящий договор </w:t>
      </w:r>
      <w:r w:rsidR="001735E0">
        <w:rPr>
          <w:rFonts w:ascii="Arial" w:eastAsia="Arial Unicode MS" w:hAnsi="Arial" w:cs="Arial"/>
          <w:sz w:val="18"/>
          <w:szCs w:val="18"/>
          <w:lang w:eastAsia="ru-RU"/>
        </w:rPr>
        <w:t xml:space="preserve">вступает в силу с </w:t>
      </w:r>
      <w:r w:rsidR="00E21DE8">
        <w:rPr>
          <w:rFonts w:ascii="Arial" w:eastAsia="Arial Unicode MS" w:hAnsi="Arial" w:cs="Arial"/>
          <w:sz w:val="18"/>
          <w:szCs w:val="18"/>
          <w:lang w:eastAsia="ru-RU"/>
        </w:rPr>
        <w:t>«</w:t>
      </w:r>
      <w:r w:rsidR="00297CFE">
        <w:rPr>
          <w:rFonts w:ascii="Arial" w:eastAsia="Arial Unicode MS" w:hAnsi="Arial" w:cs="Arial"/>
          <w:sz w:val="18"/>
          <w:szCs w:val="18"/>
          <w:lang w:eastAsia="ru-RU"/>
        </w:rPr>
        <w:t>01</w:t>
      </w:r>
      <w:r w:rsidR="00E21DE8">
        <w:rPr>
          <w:rFonts w:ascii="Arial" w:eastAsia="Arial Unicode MS" w:hAnsi="Arial" w:cs="Arial"/>
          <w:sz w:val="18"/>
          <w:szCs w:val="18"/>
          <w:lang w:eastAsia="ru-RU"/>
        </w:rPr>
        <w:t>»</w:t>
      </w:r>
      <w:r w:rsidR="0059534B">
        <w:rPr>
          <w:rFonts w:ascii="Arial" w:eastAsia="Arial Unicode MS" w:hAnsi="Arial" w:cs="Arial"/>
          <w:sz w:val="18"/>
          <w:szCs w:val="18"/>
          <w:lang w:eastAsia="ru-RU"/>
        </w:rPr>
        <w:t xml:space="preserve"> января</w:t>
      </w:r>
      <w:r w:rsidR="00893C63">
        <w:rPr>
          <w:rFonts w:ascii="Arial" w:eastAsia="Arial Unicode MS" w:hAnsi="Arial" w:cs="Arial"/>
          <w:sz w:val="18"/>
          <w:szCs w:val="18"/>
          <w:lang w:eastAsia="ru-RU"/>
        </w:rPr>
        <w:t xml:space="preserve"> 2020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года</w:t>
      </w:r>
      <w:r w:rsidR="009F390A">
        <w:rPr>
          <w:rFonts w:ascii="Arial" w:eastAsia="Arial Unicode MS" w:hAnsi="Arial" w:cs="Arial"/>
          <w:sz w:val="18"/>
          <w:szCs w:val="18"/>
          <w:lang w:eastAsia="ru-RU"/>
        </w:rPr>
        <w:t xml:space="preserve"> и действует по 31 декабря 20</w:t>
      </w:r>
      <w:r w:rsidR="00893C63">
        <w:rPr>
          <w:rFonts w:ascii="Arial" w:eastAsia="Arial Unicode MS" w:hAnsi="Arial" w:cs="Arial"/>
          <w:sz w:val="18"/>
          <w:szCs w:val="18"/>
          <w:lang w:eastAsia="ru-RU"/>
        </w:rPr>
        <w:t>20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года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CD5601" w:rsidRPr="00CD5601" w:rsidRDefault="00CD5601" w:rsidP="00CD5601">
      <w:pPr>
        <w:pStyle w:val="a3"/>
        <w:numPr>
          <w:ilvl w:val="1"/>
          <w:numId w:val="20"/>
        </w:numPr>
        <w:tabs>
          <w:tab w:val="left" w:pos="524"/>
        </w:tabs>
        <w:spacing w:after="0" w:line="226" w:lineRule="exact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Срок оказания услуг с</w:t>
      </w:r>
      <w:r w:rsidR="001735E0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E21DE8">
        <w:rPr>
          <w:rFonts w:ascii="Arial" w:eastAsia="Arial Unicode MS" w:hAnsi="Arial" w:cs="Arial"/>
          <w:sz w:val="18"/>
          <w:szCs w:val="18"/>
          <w:lang w:eastAsia="ru-RU"/>
        </w:rPr>
        <w:t>«</w:t>
      </w:r>
      <w:r w:rsidR="00297CFE">
        <w:rPr>
          <w:rFonts w:ascii="Arial" w:eastAsia="Arial Unicode MS" w:hAnsi="Arial" w:cs="Arial"/>
          <w:sz w:val="18"/>
          <w:szCs w:val="18"/>
          <w:lang w:eastAsia="ru-RU"/>
        </w:rPr>
        <w:t>01</w:t>
      </w:r>
      <w:r w:rsidR="00E21DE8">
        <w:rPr>
          <w:rFonts w:ascii="Arial" w:eastAsia="Arial Unicode MS" w:hAnsi="Arial" w:cs="Arial"/>
          <w:sz w:val="18"/>
          <w:szCs w:val="18"/>
          <w:lang w:eastAsia="ru-RU"/>
        </w:rPr>
        <w:t>»</w:t>
      </w:r>
      <w:r w:rsidR="0059534B">
        <w:rPr>
          <w:rFonts w:ascii="Arial" w:eastAsia="Arial Unicode MS" w:hAnsi="Arial" w:cs="Arial"/>
          <w:sz w:val="18"/>
          <w:szCs w:val="18"/>
          <w:lang w:eastAsia="ru-RU"/>
        </w:rPr>
        <w:t xml:space="preserve"> января</w:t>
      </w:r>
      <w:r w:rsidR="00297CFE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1735E0">
        <w:rPr>
          <w:rFonts w:ascii="Arial" w:eastAsia="Arial Unicode MS" w:hAnsi="Arial" w:cs="Arial"/>
          <w:sz w:val="18"/>
          <w:szCs w:val="18"/>
          <w:lang w:eastAsia="ru-RU"/>
        </w:rPr>
        <w:t>20</w:t>
      </w:r>
      <w:r w:rsidR="00893C63">
        <w:rPr>
          <w:rFonts w:ascii="Arial" w:eastAsia="Arial Unicode MS" w:hAnsi="Arial" w:cs="Arial"/>
          <w:sz w:val="18"/>
          <w:szCs w:val="18"/>
          <w:lang w:eastAsia="ru-RU"/>
        </w:rPr>
        <w:t>20</w:t>
      </w:r>
      <w:r w:rsidR="007F5E34">
        <w:rPr>
          <w:rFonts w:ascii="Arial" w:eastAsia="Arial Unicode MS" w:hAnsi="Arial" w:cs="Arial"/>
          <w:sz w:val="18"/>
          <w:szCs w:val="18"/>
          <w:lang w:eastAsia="ru-RU"/>
        </w:rPr>
        <w:t xml:space="preserve"> года</w:t>
      </w:r>
      <w:r w:rsidR="001735E0">
        <w:rPr>
          <w:rFonts w:ascii="Arial" w:eastAsia="Arial Unicode MS" w:hAnsi="Arial" w:cs="Arial"/>
          <w:sz w:val="18"/>
          <w:szCs w:val="18"/>
          <w:lang w:eastAsia="ru-RU"/>
        </w:rPr>
        <w:t xml:space="preserve"> по 31 декабря 20</w:t>
      </w:r>
      <w:r w:rsidR="00893C63">
        <w:rPr>
          <w:rFonts w:ascii="Arial" w:eastAsia="Arial Unicode MS" w:hAnsi="Arial" w:cs="Arial"/>
          <w:sz w:val="18"/>
          <w:szCs w:val="18"/>
          <w:lang w:eastAsia="ru-RU"/>
        </w:rPr>
        <w:t>20</w:t>
      </w:r>
      <w:bookmarkStart w:id="0" w:name="_GoBack"/>
      <w:bookmarkEnd w:id="0"/>
      <w:r>
        <w:rPr>
          <w:rFonts w:ascii="Arial" w:eastAsia="Arial Unicode MS" w:hAnsi="Arial" w:cs="Arial"/>
          <w:sz w:val="18"/>
          <w:szCs w:val="18"/>
          <w:lang w:eastAsia="ru-RU"/>
        </w:rPr>
        <w:t xml:space="preserve"> года.</w:t>
      </w:r>
    </w:p>
    <w:p w:rsidR="000A5FD5" w:rsidRPr="00065D52" w:rsidRDefault="000A5FD5" w:rsidP="00074E45">
      <w:pPr>
        <w:pStyle w:val="a3"/>
        <w:numPr>
          <w:ilvl w:val="1"/>
          <w:numId w:val="20"/>
        </w:numPr>
        <w:tabs>
          <w:tab w:val="left" w:pos="534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Настоящий договор, может быть, расторгнут досрочно по взаимному соглашению Сторон с обязательным письменным уведомлением любой из сторон за</w:t>
      </w:r>
      <w:r w:rsidR="007F5E34">
        <w:rPr>
          <w:rFonts w:ascii="Arial" w:eastAsia="Arial Unicode MS" w:hAnsi="Arial" w:cs="Arial"/>
          <w:sz w:val="18"/>
          <w:szCs w:val="18"/>
          <w:lang w:eastAsia="ru-RU"/>
        </w:rPr>
        <w:t xml:space="preserve"> 30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>(Тридцать) календарных дней до даты расторжения договора и обязательной оплате фактически оказанных услуг Исполнителя по Договору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A5FD5">
      <w:pPr>
        <w:spacing w:after="0" w:line="240" w:lineRule="auto"/>
        <w:ind w:left="23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5FD5" w:rsidRPr="00065D52" w:rsidRDefault="000A5FD5" w:rsidP="00074E45">
      <w:pPr>
        <w:spacing w:after="0" w:line="230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7. Дополнительные условия</w:t>
      </w:r>
    </w:p>
    <w:p w:rsidR="004650FF" w:rsidRPr="0051016B" w:rsidRDefault="00074E45" w:rsidP="0051016B">
      <w:pPr>
        <w:tabs>
          <w:tab w:val="left" w:pos="687"/>
        </w:tabs>
        <w:spacing w:after="0" w:line="226" w:lineRule="exact"/>
        <w:ind w:left="426" w:right="40" w:hanging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7.1.</w:t>
      </w:r>
      <w:r w:rsidR="00065D52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065D52" w:rsidRPr="00065D52">
        <w:rPr>
          <w:rFonts w:ascii="Arial" w:eastAsia="Times New Roman" w:hAnsi="Arial" w:cs="Arial"/>
          <w:sz w:val="18"/>
          <w:szCs w:val="18"/>
          <w:lang w:eastAsia="ru-RU"/>
        </w:rPr>
        <w:t>Любые изменения и дополнения к настоящему Договору рассматриваются Сторонами в течении 10 (Десяти) календарных дней и оформляются Дополнительными соглашениями, которые действительны лишь при условии, что они совершенны в письменной форме и подписаны уполномоченными на то представителями Сторон. Все Приложения, Дополнительные соглашения к Договору составляют его неотъемлемую часть.</w:t>
      </w:r>
    </w:p>
    <w:p w:rsidR="000A5FD5" w:rsidRPr="00074E45" w:rsidRDefault="000A5FD5" w:rsidP="0051016B">
      <w:pPr>
        <w:pStyle w:val="a3"/>
        <w:numPr>
          <w:ilvl w:val="1"/>
          <w:numId w:val="21"/>
        </w:numPr>
        <w:tabs>
          <w:tab w:val="left" w:pos="1225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74E45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r w:rsidRPr="00074E45">
        <w:rPr>
          <w:rFonts w:ascii="Arial" w:eastAsia="Times New Roman" w:hAnsi="Arial" w:cs="Arial"/>
          <w:sz w:val="18"/>
          <w:szCs w:val="18"/>
          <w:lang w:eastAsia="ru-RU"/>
        </w:rPr>
        <w:tab/>
        <w:t>и другие документы могут быть переданы с помощью факсимильной связи или письмом Документы, переданные при помощи факса, считаются действительными и юридически значимыми до обмена копий на оригиналы.</w:t>
      </w:r>
    </w:p>
    <w:p w:rsidR="000A5FD5" w:rsidRPr="00065D52" w:rsidRDefault="000A5FD5" w:rsidP="00065D52">
      <w:pPr>
        <w:pStyle w:val="a3"/>
        <w:numPr>
          <w:ilvl w:val="1"/>
          <w:numId w:val="21"/>
        </w:numPr>
        <w:tabs>
          <w:tab w:val="left" w:pos="404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Настоящий договор составлен в 2</w:t>
      </w:r>
      <w:r w:rsidR="0046466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>(Двух) экземплярах имеющих равную силу, по 1 (Одному) для каждой из Сторон.</w:t>
      </w:r>
    </w:p>
    <w:p w:rsidR="000A5FD5" w:rsidRDefault="000A5FD5" w:rsidP="00065D52">
      <w:pPr>
        <w:pStyle w:val="a3"/>
        <w:numPr>
          <w:ilvl w:val="1"/>
          <w:numId w:val="21"/>
        </w:numPr>
        <w:tabs>
          <w:tab w:val="left" w:pos="687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ab/>
        <w:t>всем вопросам, не нашедшим отражения в тексте Договора, Стороны руководствуются нормами и положениями действующего законодательства РФ.</w:t>
      </w:r>
    </w:p>
    <w:p w:rsidR="0051016B" w:rsidRPr="0059534B" w:rsidRDefault="00065D52" w:rsidP="0051016B">
      <w:pPr>
        <w:pStyle w:val="a3"/>
        <w:numPr>
          <w:ilvl w:val="1"/>
          <w:numId w:val="21"/>
        </w:numPr>
        <w:tabs>
          <w:tab w:val="left" w:pos="687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Любые изменения и дополнения к настоящему Договору рассматриваются Сторонами в течении 10 (Десяти) календарных дней и оформляются Дополнительными соглашениями, которые действительны лишь при условии, что они совершенны в письменной форме и подписаны уполномоченными на то представителями Сторон. Все Приложения, Дополнительные соглашения к Договору составляют его неотъемлемую часть.</w:t>
      </w:r>
    </w:p>
    <w:p w:rsidR="00811E99" w:rsidRPr="009C3BFC" w:rsidRDefault="0051016B" w:rsidP="009C3BFC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ab/>
        <w:t>Заказчик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_____________________ 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Исполнител</w:t>
      </w:r>
      <w:r w:rsidR="009C3BFC">
        <w:rPr>
          <w:rFonts w:ascii="Arial" w:eastAsia="Times New Roman" w:hAnsi="Arial" w:cs="Arial"/>
          <w:sz w:val="18"/>
          <w:szCs w:val="18"/>
          <w:lang w:eastAsia="ru-RU"/>
        </w:rPr>
        <w:t>ь</w:t>
      </w:r>
    </w:p>
    <w:p w:rsidR="000A5FD5" w:rsidRPr="00065D52" w:rsidRDefault="000A5FD5" w:rsidP="00065D52">
      <w:pPr>
        <w:spacing w:before="180" w:after="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8.Конфиденциальность</w:t>
      </w:r>
    </w:p>
    <w:p w:rsidR="000A5FD5" w:rsidRPr="00065D52" w:rsidRDefault="000A5FD5" w:rsidP="00065D52">
      <w:pPr>
        <w:pStyle w:val="a3"/>
        <w:numPr>
          <w:ilvl w:val="1"/>
          <w:numId w:val="22"/>
        </w:numPr>
        <w:tabs>
          <w:tab w:val="left" w:pos="1191"/>
        </w:tabs>
        <w:spacing w:before="60"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Условия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ab/>
        <w:t>настоящего Договора, Дополнительных соглашений к нему и иная информация, документация и пр., полученная сторонами в процессе исполнения условий настоящего Договора, конфиденциальны и не подлежат разглашению.</w:t>
      </w:r>
    </w:p>
    <w:p w:rsidR="000A5FD5" w:rsidRPr="00065D52" w:rsidRDefault="000A5FD5" w:rsidP="00065D52">
      <w:pPr>
        <w:pStyle w:val="a3"/>
        <w:numPr>
          <w:ilvl w:val="1"/>
          <w:numId w:val="22"/>
        </w:numPr>
        <w:tabs>
          <w:tab w:val="left" w:pos="1114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Каждая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ab/>
        <w:t>из Сторон обязуется принимать необходимые меры для того, чтобы ее сотрудники, субагенты правопреемники без предварительного согласия другой стороны не информировали третьих лиц о деталях данного договора и приложений к нему</w:t>
      </w:r>
      <w:r w:rsidR="00065D5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65D5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b/>
          <w:sz w:val="18"/>
          <w:szCs w:val="18"/>
          <w:lang w:eastAsia="ru-RU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5D20" w:rsidRPr="003A5D20" w:rsidTr="006F2A2F">
        <w:tc>
          <w:tcPr>
            <w:tcW w:w="4785" w:type="dxa"/>
          </w:tcPr>
          <w:p w:rsidR="003A5D20" w:rsidRPr="003A5D20" w:rsidRDefault="003A5D20" w:rsidP="003A5D20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4786" w:type="dxa"/>
          </w:tcPr>
          <w:p w:rsidR="003A5D20" w:rsidRPr="003A5D20" w:rsidRDefault="003A5D20" w:rsidP="003A5D20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</w:tr>
      <w:tr w:rsidR="003A5D20" w:rsidRPr="003A5D20" w:rsidTr="006F2A2F">
        <w:tc>
          <w:tcPr>
            <w:tcW w:w="4785" w:type="dxa"/>
          </w:tcPr>
          <w:p w:rsidR="00A3624C" w:rsidRPr="00E305B5" w:rsidRDefault="00A3624C" w:rsidP="00A36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3624C" w:rsidRPr="00A3624C" w:rsidRDefault="00A3624C" w:rsidP="00A36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E09" w:rsidRPr="005C3857" w:rsidRDefault="00A00E09" w:rsidP="00234D6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>ООО ЧОО «Медведь»</w:t>
            </w:r>
          </w:p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>Юридический адрес: 454021, г.Челябинск, Комсомольский пр-т, д.93, помещение, 25.</w:t>
            </w:r>
          </w:p>
          <w:p w:rsidR="003A5D20" w:rsidRDefault="00935EDA" w:rsidP="00935E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Фактический адрес: 454018,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г.Челябинск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ул.Косарева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д.52-б.</w:t>
            </w:r>
          </w:p>
          <w:p w:rsidR="00935EDA" w:rsidRPr="003A5D20" w:rsidRDefault="00935EDA" w:rsidP="00935E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Тел: 700-22-22.</w:t>
            </w:r>
          </w:p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  <w:lang w:val="en-US"/>
              </w:rPr>
              <w:t>ICQ</w:t>
            </w:r>
            <w:r w:rsidRPr="003A5D20">
              <w:rPr>
                <w:rFonts w:ascii="Arial" w:hAnsi="Arial" w:cs="Arial"/>
                <w:sz w:val="18"/>
                <w:szCs w:val="18"/>
              </w:rPr>
              <w:t>: 390446464.</w:t>
            </w:r>
          </w:p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>Платежные реквизиты:</w:t>
            </w:r>
          </w:p>
          <w:p w:rsidR="003A5D20" w:rsidRPr="003A5D20" w:rsidRDefault="00935EDA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Р/с 40702810390850000237 в П</w:t>
            </w:r>
            <w:r w:rsidR="003A5D20" w:rsidRPr="003A5D20">
              <w:rPr>
                <w:rFonts w:ascii="Arial" w:hAnsi="Arial" w:cs="Arial"/>
                <w:sz w:val="18"/>
                <w:szCs w:val="18"/>
              </w:rPr>
              <w:t>АО</w:t>
            </w:r>
          </w:p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>«ЧЕЛЯБИНВЕСТБАНК», г.Челябинск.</w:t>
            </w:r>
          </w:p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 xml:space="preserve">К/с 30101810400000000779. </w:t>
            </w:r>
          </w:p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 xml:space="preserve">БИК 047501779. ИНН 7448128341. </w:t>
            </w:r>
          </w:p>
          <w:p w:rsidR="003A5D20" w:rsidRPr="003A5D20" w:rsidRDefault="003A5D20" w:rsidP="00E305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20">
              <w:rPr>
                <w:rFonts w:ascii="Arial" w:hAnsi="Arial" w:cs="Arial"/>
                <w:sz w:val="18"/>
                <w:szCs w:val="18"/>
              </w:rPr>
              <w:t>КПП 744801001. ОГРН 1107448003662.</w:t>
            </w:r>
          </w:p>
        </w:tc>
      </w:tr>
    </w:tbl>
    <w:p w:rsidR="003A5D20" w:rsidRPr="003A5D20" w:rsidRDefault="003A5D20" w:rsidP="003A5D20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3A5D2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07DF8" w:rsidRPr="00907DF8" w:rsidRDefault="008E183B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305B5">
        <w:rPr>
          <w:rFonts w:ascii="Arial" w:hAnsi="Arial" w:cs="Arial"/>
          <w:sz w:val="18"/>
          <w:szCs w:val="18"/>
        </w:rPr>
        <w:t xml:space="preserve">  </w:t>
      </w:r>
      <w:r w:rsidR="00907DF8" w:rsidRPr="00907DF8">
        <w:rPr>
          <w:rFonts w:ascii="Arial" w:hAnsi="Arial" w:cs="Arial"/>
          <w:sz w:val="18"/>
          <w:szCs w:val="18"/>
        </w:rPr>
        <w:t xml:space="preserve">             </w:t>
      </w:r>
      <w:r w:rsidR="00BB4915">
        <w:rPr>
          <w:rFonts w:ascii="Arial" w:hAnsi="Arial" w:cs="Arial"/>
          <w:sz w:val="18"/>
          <w:szCs w:val="18"/>
        </w:rPr>
        <w:t xml:space="preserve">         </w:t>
      </w:r>
      <w:r w:rsidR="00811E99">
        <w:rPr>
          <w:rFonts w:ascii="Arial" w:hAnsi="Arial" w:cs="Arial"/>
          <w:sz w:val="18"/>
          <w:szCs w:val="18"/>
        </w:rPr>
        <w:t xml:space="preserve">         </w:t>
      </w:r>
      <w:r w:rsidR="004557FB">
        <w:rPr>
          <w:rFonts w:ascii="Arial" w:hAnsi="Arial" w:cs="Arial"/>
          <w:sz w:val="18"/>
          <w:szCs w:val="18"/>
        </w:rPr>
        <w:t xml:space="preserve">                  </w:t>
      </w:r>
      <w:r w:rsidR="00811E99">
        <w:rPr>
          <w:rFonts w:ascii="Arial" w:hAnsi="Arial" w:cs="Arial"/>
          <w:sz w:val="18"/>
          <w:szCs w:val="18"/>
        </w:rPr>
        <w:t xml:space="preserve"> </w:t>
      </w:r>
      <w:r w:rsidR="009C3BFC">
        <w:rPr>
          <w:rFonts w:ascii="Arial" w:hAnsi="Arial" w:cs="Arial"/>
          <w:sz w:val="18"/>
          <w:szCs w:val="18"/>
        </w:rPr>
        <w:t xml:space="preserve">   </w:t>
      </w:r>
      <w:r w:rsidR="00F5232C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9C3BFC">
        <w:rPr>
          <w:rFonts w:ascii="Arial" w:hAnsi="Arial" w:cs="Arial"/>
          <w:sz w:val="18"/>
          <w:szCs w:val="18"/>
        </w:rPr>
        <w:t xml:space="preserve"> </w:t>
      </w:r>
      <w:r w:rsidR="00907DF8" w:rsidRPr="00907DF8">
        <w:rPr>
          <w:rFonts w:ascii="Arial" w:hAnsi="Arial" w:cs="Arial"/>
          <w:sz w:val="18"/>
          <w:szCs w:val="18"/>
        </w:rPr>
        <w:t>Гене</w:t>
      </w:r>
      <w:r w:rsidR="00F84D49">
        <w:rPr>
          <w:rFonts w:ascii="Arial" w:hAnsi="Arial" w:cs="Arial"/>
          <w:sz w:val="18"/>
          <w:szCs w:val="18"/>
        </w:rPr>
        <w:t xml:space="preserve">ральный директор </w:t>
      </w:r>
    </w:p>
    <w:p w:rsidR="001C42C4" w:rsidRPr="00907DF8" w:rsidRDefault="00907DF8" w:rsidP="001C42C4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907DF8">
        <w:rPr>
          <w:rFonts w:ascii="Arial" w:hAnsi="Arial" w:cs="Arial"/>
          <w:sz w:val="18"/>
          <w:szCs w:val="18"/>
        </w:rPr>
        <w:t xml:space="preserve">                                  </w:t>
      </w:r>
      <w:r w:rsidR="001C42C4">
        <w:rPr>
          <w:rFonts w:ascii="Arial" w:hAnsi="Arial" w:cs="Arial"/>
          <w:sz w:val="18"/>
          <w:szCs w:val="18"/>
        </w:rPr>
        <w:t xml:space="preserve">          </w:t>
      </w:r>
      <w:r w:rsidR="009C3BFC">
        <w:rPr>
          <w:rFonts w:ascii="Arial" w:hAnsi="Arial" w:cs="Arial"/>
          <w:sz w:val="18"/>
          <w:szCs w:val="18"/>
        </w:rPr>
        <w:t xml:space="preserve">             </w:t>
      </w:r>
      <w:r w:rsidR="00F5232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1C42C4">
        <w:rPr>
          <w:rFonts w:ascii="Arial" w:hAnsi="Arial" w:cs="Arial"/>
          <w:sz w:val="18"/>
          <w:szCs w:val="18"/>
        </w:rPr>
        <w:t>ООО ЧОО «Медведь»</w:t>
      </w:r>
    </w:p>
    <w:p w:rsidR="00907DF8" w:rsidRPr="00907DF8" w:rsidRDefault="00907DF8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</w:p>
    <w:p w:rsidR="00907DF8" w:rsidRDefault="00907DF8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</w:p>
    <w:p w:rsidR="00BB4915" w:rsidRPr="00907DF8" w:rsidRDefault="00BB4915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</w:p>
    <w:p w:rsidR="003A5D20" w:rsidRDefault="00575DBC" w:rsidP="00907DF8">
      <w:pPr>
        <w:tabs>
          <w:tab w:val="left" w:pos="2514"/>
        </w:tabs>
        <w:spacing w:after="0" w:line="230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132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_______________ / </w:t>
      </w:r>
      <w:r w:rsidR="00F5232C">
        <w:rPr>
          <w:rFonts w:ascii="Arial" w:hAnsi="Arial" w:cs="Arial"/>
          <w:sz w:val="18"/>
          <w:szCs w:val="18"/>
        </w:rPr>
        <w:t>____________________</w:t>
      </w:r>
      <w:r w:rsidR="00907DF8" w:rsidRPr="00907DF8">
        <w:rPr>
          <w:rFonts w:ascii="Arial" w:hAnsi="Arial" w:cs="Arial"/>
          <w:sz w:val="18"/>
          <w:szCs w:val="18"/>
        </w:rPr>
        <w:t xml:space="preserve">/                  </w:t>
      </w:r>
      <w:r w:rsidR="00BB4915">
        <w:rPr>
          <w:rFonts w:ascii="Arial" w:hAnsi="Arial" w:cs="Arial"/>
          <w:sz w:val="18"/>
          <w:szCs w:val="18"/>
        </w:rPr>
        <w:t xml:space="preserve">    </w:t>
      </w:r>
      <w:r w:rsidR="00F5232C">
        <w:rPr>
          <w:rFonts w:ascii="Arial" w:hAnsi="Arial" w:cs="Arial"/>
          <w:sz w:val="18"/>
          <w:szCs w:val="18"/>
        </w:rPr>
        <w:t xml:space="preserve">   </w:t>
      </w:r>
      <w:r w:rsidR="00907DF8" w:rsidRPr="00907DF8">
        <w:rPr>
          <w:rFonts w:ascii="Arial" w:hAnsi="Arial" w:cs="Arial"/>
          <w:sz w:val="18"/>
          <w:szCs w:val="18"/>
        </w:rPr>
        <w:t xml:space="preserve"> ________________/ </w:t>
      </w:r>
      <w:proofErr w:type="spellStart"/>
      <w:r w:rsidR="00907DF8" w:rsidRPr="00907DF8">
        <w:rPr>
          <w:rFonts w:ascii="Arial" w:hAnsi="Arial" w:cs="Arial"/>
          <w:sz w:val="18"/>
          <w:szCs w:val="18"/>
        </w:rPr>
        <w:t>А.В.Смирнов</w:t>
      </w:r>
      <w:proofErr w:type="spellEnd"/>
      <w:r w:rsidR="00907DF8" w:rsidRPr="00907DF8">
        <w:rPr>
          <w:rFonts w:ascii="Arial" w:hAnsi="Arial" w:cs="Arial"/>
          <w:sz w:val="18"/>
          <w:szCs w:val="18"/>
        </w:rPr>
        <w:t xml:space="preserve"> /                                                                                                            </w:t>
      </w:r>
    </w:p>
    <w:p w:rsidR="00040EE6" w:rsidRDefault="00BB4915" w:rsidP="00040EE6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D49" w:rsidRPr="00907DF8" w:rsidRDefault="00F84D49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Default="00907DF8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15" w:rsidRDefault="00BB4915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15" w:rsidRPr="00907DF8" w:rsidRDefault="00BB4915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Default="00907DF8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6B" w:rsidRDefault="0051016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6B" w:rsidRDefault="0051016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F7" w:rsidRDefault="00AE62F7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B" w:rsidRDefault="0059534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F7" w:rsidRDefault="00AE62F7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FC" w:rsidRDefault="009C3BFC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FC" w:rsidRDefault="009C3BFC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9C3BFC" w:rsidRDefault="009C3BFC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FC" w:rsidRPr="009C3BFC" w:rsidRDefault="009C3BFC" w:rsidP="009C3BFC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ab/>
        <w:t>Заказчик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_____________________ 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Исполнител</w:t>
      </w:r>
      <w:r>
        <w:rPr>
          <w:rFonts w:ascii="Arial" w:eastAsia="Times New Roman" w:hAnsi="Arial" w:cs="Arial"/>
          <w:sz w:val="18"/>
          <w:szCs w:val="18"/>
          <w:lang w:eastAsia="ru-RU"/>
        </w:rPr>
        <w:t>ь</w:t>
      </w:r>
    </w:p>
    <w:p w:rsidR="009C3BFC" w:rsidRDefault="009C3BFC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D0" w:rsidRDefault="000D0DD0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6B" w:rsidRPr="00907DF8" w:rsidRDefault="0051016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016B" w:rsidRPr="00907DF8" w:rsidSect="007424AF">
      <w:pgSz w:w="11909" w:h="16834"/>
      <w:pgMar w:top="426" w:right="1440" w:bottom="142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11DB31FD"/>
    <w:multiLevelType w:val="multilevel"/>
    <w:tmpl w:val="48100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255034"/>
    <w:multiLevelType w:val="multilevel"/>
    <w:tmpl w:val="48100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763915"/>
    <w:multiLevelType w:val="multilevel"/>
    <w:tmpl w:val="31BC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9B312E"/>
    <w:multiLevelType w:val="multilevel"/>
    <w:tmpl w:val="602E5A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026F6B"/>
    <w:multiLevelType w:val="multilevel"/>
    <w:tmpl w:val="4FB68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5824D9"/>
    <w:multiLevelType w:val="multilevel"/>
    <w:tmpl w:val="C4E2A6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3E12E1"/>
    <w:multiLevelType w:val="multilevel"/>
    <w:tmpl w:val="F62A39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B72BA0"/>
    <w:multiLevelType w:val="multilevel"/>
    <w:tmpl w:val="C4429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5A2A7E"/>
    <w:multiLevelType w:val="multilevel"/>
    <w:tmpl w:val="FFD2B1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B5631D"/>
    <w:multiLevelType w:val="multilevel"/>
    <w:tmpl w:val="23F82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B74A69"/>
    <w:multiLevelType w:val="multilevel"/>
    <w:tmpl w:val="DC9A7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D46447"/>
    <w:multiLevelType w:val="multilevel"/>
    <w:tmpl w:val="AAB0C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957E19"/>
    <w:multiLevelType w:val="multilevel"/>
    <w:tmpl w:val="48100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134612"/>
    <w:multiLevelType w:val="multilevel"/>
    <w:tmpl w:val="B0764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7D32E56"/>
    <w:multiLevelType w:val="multilevel"/>
    <w:tmpl w:val="A224A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8B21B44"/>
    <w:multiLevelType w:val="multilevel"/>
    <w:tmpl w:val="816A3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7"/>
  </w:num>
  <w:num w:numId="15">
    <w:abstractNumId w:val="11"/>
  </w:num>
  <w:num w:numId="16">
    <w:abstractNumId w:val="14"/>
  </w:num>
  <w:num w:numId="17">
    <w:abstractNumId w:val="13"/>
  </w:num>
  <w:num w:numId="18">
    <w:abstractNumId w:val="19"/>
  </w:num>
  <w:num w:numId="19">
    <w:abstractNumId w:val="21"/>
  </w:num>
  <w:num w:numId="20">
    <w:abstractNumId w:val="7"/>
  </w:num>
  <w:num w:numId="21">
    <w:abstractNumId w:val="6"/>
  </w:num>
  <w:num w:numId="22">
    <w:abstractNumId w:val="18"/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D5"/>
    <w:rsid w:val="000065C1"/>
    <w:rsid w:val="000357CE"/>
    <w:rsid w:val="00037FAE"/>
    <w:rsid w:val="00040EE6"/>
    <w:rsid w:val="00065D52"/>
    <w:rsid w:val="00074E45"/>
    <w:rsid w:val="0008160C"/>
    <w:rsid w:val="000A5FD5"/>
    <w:rsid w:val="000B39FE"/>
    <w:rsid w:val="000C0868"/>
    <w:rsid w:val="000C2170"/>
    <w:rsid w:val="000C5108"/>
    <w:rsid w:val="000D0265"/>
    <w:rsid w:val="000D0DD0"/>
    <w:rsid w:val="0011633C"/>
    <w:rsid w:val="00116EF2"/>
    <w:rsid w:val="001222FF"/>
    <w:rsid w:val="00132D0F"/>
    <w:rsid w:val="001459DC"/>
    <w:rsid w:val="001623E9"/>
    <w:rsid w:val="001734F2"/>
    <w:rsid w:val="001735E0"/>
    <w:rsid w:val="00195C9B"/>
    <w:rsid w:val="001B05E1"/>
    <w:rsid w:val="001B103B"/>
    <w:rsid w:val="001C42C4"/>
    <w:rsid w:val="0020799B"/>
    <w:rsid w:val="00222001"/>
    <w:rsid w:val="00234D6A"/>
    <w:rsid w:val="00255D3B"/>
    <w:rsid w:val="00297B23"/>
    <w:rsid w:val="00297CFE"/>
    <w:rsid w:val="00300E2F"/>
    <w:rsid w:val="003304D6"/>
    <w:rsid w:val="0038503D"/>
    <w:rsid w:val="003948C0"/>
    <w:rsid w:val="003A5D20"/>
    <w:rsid w:val="003D5CAE"/>
    <w:rsid w:val="003F290E"/>
    <w:rsid w:val="0044795A"/>
    <w:rsid w:val="004557FB"/>
    <w:rsid w:val="00455BE7"/>
    <w:rsid w:val="00464668"/>
    <w:rsid w:val="004650FF"/>
    <w:rsid w:val="00484E4E"/>
    <w:rsid w:val="00485E02"/>
    <w:rsid w:val="004B6B90"/>
    <w:rsid w:val="0051016B"/>
    <w:rsid w:val="00524436"/>
    <w:rsid w:val="005247A6"/>
    <w:rsid w:val="00563633"/>
    <w:rsid w:val="00575DBC"/>
    <w:rsid w:val="0059534B"/>
    <w:rsid w:val="005C3857"/>
    <w:rsid w:val="005E27E0"/>
    <w:rsid w:val="005F4475"/>
    <w:rsid w:val="006050CA"/>
    <w:rsid w:val="006234E5"/>
    <w:rsid w:val="00643614"/>
    <w:rsid w:val="006E2832"/>
    <w:rsid w:val="006F2A2F"/>
    <w:rsid w:val="006F2D20"/>
    <w:rsid w:val="007007DF"/>
    <w:rsid w:val="00714DAE"/>
    <w:rsid w:val="007211F2"/>
    <w:rsid w:val="0072478E"/>
    <w:rsid w:val="0072590F"/>
    <w:rsid w:val="007424AF"/>
    <w:rsid w:val="0074738C"/>
    <w:rsid w:val="00750320"/>
    <w:rsid w:val="00761806"/>
    <w:rsid w:val="007839BF"/>
    <w:rsid w:val="00785830"/>
    <w:rsid w:val="007A2680"/>
    <w:rsid w:val="007F5E34"/>
    <w:rsid w:val="0080405F"/>
    <w:rsid w:val="00811E99"/>
    <w:rsid w:val="00832EAD"/>
    <w:rsid w:val="00860CD2"/>
    <w:rsid w:val="00893C63"/>
    <w:rsid w:val="008C2089"/>
    <w:rsid w:val="008E183B"/>
    <w:rsid w:val="008E306C"/>
    <w:rsid w:val="00907DF8"/>
    <w:rsid w:val="00935EDA"/>
    <w:rsid w:val="009562E6"/>
    <w:rsid w:val="00970510"/>
    <w:rsid w:val="00973144"/>
    <w:rsid w:val="009B242F"/>
    <w:rsid w:val="009C3BFC"/>
    <w:rsid w:val="009C5504"/>
    <w:rsid w:val="009F390A"/>
    <w:rsid w:val="00A00E09"/>
    <w:rsid w:val="00A1395B"/>
    <w:rsid w:val="00A2611E"/>
    <w:rsid w:val="00A30FE1"/>
    <w:rsid w:val="00A35015"/>
    <w:rsid w:val="00A3624C"/>
    <w:rsid w:val="00A36AAD"/>
    <w:rsid w:val="00A37249"/>
    <w:rsid w:val="00A52ABA"/>
    <w:rsid w:val="00A755C3"/>
    <w:rsid w:val="00AA3762"/>
    <w:rsid w:val="00AB3F47"/>
    <w:rsid w:val="00AE62F7"/>
    <w:rsid w:val="00AF15BE"/>
    <w:rsid w:val="00B46E03"/>
    <w:rsid w:val="00BB4915"/>
    <w:rsid w:val="00BC1CD3"/>
    <w:rsid w:val="00BE33D6"/>
    <w:rsid w:val="00C1168D"/>
    <w:rsid w:val="00C41A20"/>
    <w:rsid w:val="00C55918"/>
    <w:rsid w:val="00C64643"/>
    <w:rsid w:val="00C95762"/>
    <w:rsid w:val="00CD5601"/>
    <w:rsid w:val="00CF7190"/>
    <w:rsid w:val="00D01F40"/>
    <w:rsid w:val="00D03B2A"/>
    <w:rsid w:val="00D05170"/>
    <w:rsid w:val="00D343C5"/>
    <w:rsid w:val="00D746A6"/>
    <w:rsid w:val="00D87658"/>
    <w:rsid w:val="00DC1B4F"/>
    <w:rsid w:val="00E13F07"/>
    <w:rsid w:val="00E14B72"/>
    <w:rsid w:val="00E21DE8"/>
    <w:rsid w:val="00E23138"/>
    <w:rsid w:val="00E2589E"/>
    <w:rsid w:val="00E258F8"/>
    <w:rsid w:val="00E27082"/>
    <w:rsid w:val="00E305B5"/>
    <w:rsid w:val="00EC27FD"/>
    <w:rsid w:val="00ED6A41"/>
    <w:rsid w:val="00ED6E95"/>
    <w:rsid w:val="00F30731"/>
    <w:rsid w:val="00F418CE"/>
    <w:rsid w:val="00F5232C"/>
    <w:rsid w:val="00F62F9B"/>
    <w:rsid w:val="00F84D49"/>
    <w:rsid w:val="00F90E29"/>
    <w:rsid w:val="00FA49B1"/>
    <w:rsid w:val="00FB2C4F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821"/>
  <w15:docId w15:val="{505BBB35-CF3A-4F78-823F-5A72091D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C93-0373-4BB8-A149-243B9CEA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Менеджер</cp:lastModifiedBy>
  <cp:revision>59</cp:revision>
  <cp:lastPrinted>2016-11-03T12:00:00Z</cp:lastPrinted>
  <dcterms:created xsi:type="dcterms:W3CDTF">2012-10-29T11:42:00Z</dcterms:created>
  <dcterms:modified xsi:type="dcterms:W3CDTF">2019-12-06T11:07:00Z</dcterms:modified>
</cp:coreProperties>
</file>