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5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"/>
        <w:gridCol w:w="205"/>
        <w:gridCol w:w="367"/>
        <w:gridCol w:w="204"/>
        <w:gridCol w:w="206"/>
        <w:gridCol w:w="205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10"/>
        <w:gridCol w:w="206"/>
        <w:gridCol w:w="206"/>
        <w:gridCol w:w="206"/>
        <w:gridCol w:w="7"/>
        <w:gridCol w:w="199"/>
        <w:gridCol w:w="7"/>
        <w:gridCol w:w="105"/>
        <w:gridCol w:w="463"/>
        <w:gridCol w:w="8"/>
        <w:gridCol w:w="198"/>
        <w:gridCol w:w="216"/>
        <w:gridCol w:w="387"/>
        <w:gridCol w:w="8"/>
        <w:gridCol w:w="31"/>
        <w:gridCol w:w="855"/>
        <w:gridCol w:w="8"/>
        <w:gridCol w:w="198"/>
        <w:gridCol w:w="206"/>
        <w:gridCol w:w="206"/>
        <w:gridCol w:w="498"/>
        <w:gridCol w:w="10"/>
        <w:gridCol w:w="196"/>
        <w:gridCol w:w="206"/>
        <w:gridCol w:w="206"/>
        <w:gridCol w:w="843"/>
        <w:gridCol w:w="19"/>
        <w:gridCol w:w="399"/>
        <w:gridCol w:w="27"/>
      </w:tblGrid>
      <w:tr w:rsidR="000241C2" w:rsidTr="00023FB0">
        <w:trPr>
          <w:trHeight w:val="208"/>
        </w:trPr>
        <w:tc>
          <w:tcPr>
            <w:tcW w:w="9152" w:type="dxa"/>
            <w:gridSpan w:val="42"/>
            <w:shd w:val="clear" w:color="FFFFFF" w:fill="auto"/>
            <w:vAlign w:val="bottom"/>
          </w:tcPr>
          <w:p w:rsidR="000241C2" w:rsidRDefault="00D04DD0">
            <w:pPr>
              <w:pStyle w:val="1CStyle-1"/>
            </w:pPr>
            <w:r>
              <w:t>Приложение № 1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41C2" w:rsidTr="00023FB0">
        <w:trPr>
          <w:trHeight w:val="401"/>
        </w:trPr>
        <w:tc>
          <w:tcPr>
            <w:tcW w:w="9152" w:type="dxa"/>
            <w:gridSpan w:val="42"/>
            <w:shd w:val="clear" w:color="FFFFFF" w:fill="auto"/>
            <w:vAlign w:val="bottom"/>
          </w:tcPr>
          <w:p w:rsidR="000241C2" w:rsidRDefault="00D04DD0" w:rsidP="00023FB0">
            <w:pPr>
              <w:pStyle w:val="1CStyle1"/>
            </w:pPr>
            <w:r>
              <w:t>Спецификация</w:t>
            </w:r>
            <w:r>
              <w:br/>
              <w:t xml:space="preserve">к договору № 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3FB0" w:rsidTr="00023FB0">
        <w:trPr>
          <w:gridAfter w:val="1"/>
          <w:wAfter w:w="27" w:type="dxa"/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4" w:type="dxa"/>
            <w:shd w:val="clear" w:color="FFFFFF" w:fill="auto"/>
          </w:tcPr>
          <w:p w:rsidR="000241C2" w:rsidRDefault="000241C2">
            <w:pPr>
              <w:pStyle w:val="1CStyle2"/>
              <w:jc w:val="left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241C2" w:rsidRDefault="000241C2">
            <w:pPr>
              <w:pStyle w:val="1CStyle3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112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0241C2" w:rsidRDefault="000241C2">
            <w:pPr>
              <w:pStyle w:val="1CStyle3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"/>
            </w:pP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5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6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0241C2" w:rsidRDefault="000241C2">
            <w:pPr>
              <w:pStyle w:val="1CStyle7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41C2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8948" w:type="dxa"/>
            <w:gridSpan w:val="41"/>
            <w:shd w:val="clear" w:color="FFFFFF" w:fill="auto"/>
          </w:tcPr>
          <w:p w:rsidR="000241C2" w:rsidRDefault="00D04DD0">
            <w:pPr>
              <w:pStyle w:val="1CStyle8"/>
              <w:jc w:val="left"/>
            </w:pPr>
            <w:r>
              <w:t>Перечень МТ с расчетом стоимости услуг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41C2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8948" w:type="dxa"/>
            <w:gridSpan w:val="41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41C2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9"/>
            </w:pPr>
          </w:p>
        </w:tc>
        <w:tc>
          <w:tcPr>
            <w:tcW w:w="8948" w:type="dxa"/>
            <w:gridSpan w:val="41"/>
            <w:shd w:val="clear" w:color="FFFFFF" w:fill="auto"/>
          </w:tcPr>
          <w:p w:rsidR="000241C2" w:rsidRDefault="00D04DD0">
            <w:pPr>
              <w:pStyle w:val="1CStyle10"/>
              <w:jc w:val="left"/>
            </w:pPr>
            <w:r>
              <w:t xml:space="preserve">Муниципальное автономное дошкольное образовательное учреждение "Детский сад № </w:t>
            </w:r>
            <w:proofErr w:type="gramStart"/>
            <w:r>
              <w:t>449  "</w:t>
            </w:r>
            <w:proofErr w:type="gramEnd"/>
            <w:r>
              <w:t xml:space="preserve">Олимпиец" </w:t>
            </w:r>
            <w:proofErr w:type="spellStart"/>
            <w:r>
              <w:t>г.Челябинска</w:t>
            </w:r>
            <w:proofErr w:type="spellEnd"/>
            <w:r>
              <w:t>"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9"/>
            </w:pPr>
          </w:p>
        </w:tc>
      </w:tr>
      <w:tr w:rsidR="00023FB0" w:rsidTr="00023FB0">
        <w:trPr>
          <w:gridAfter w:val="1"/>
          <w:wAfter w:w="27" w:type="dxa"/>
          <w:trHeight w:hRule="exact" w:val="305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241C2" w:rsidRDefault="000241C2">
            <w:pPr>
              <w:pStyle w:val="1CStyle12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112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0241C2" w:rsidRDefault="000241C2">
            <w:pPr>
              <w:pStyle w:val="1CStyle12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3"/>
            </w:pP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14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15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0241C2" w:rsidRDefault="000241C2">
            <w:pPr>
              <w:pStyle w:val="1CStyle16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11"/>
            </w:pPr>
          </w:p>
        </w:tc>
      </w:tr>
      <w:tr w:rsidR="00023FB0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571" w:type="dxa"/>
            <w:gridSpan w:val="2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7"/>
            </w:pPr>
            <w:r>
              <w:t>№ п/п</w:t>
            </w:r>
          </w:p>
        </w:tc>
        <w:tc>
          <w:tcPr>
            <w:tcW w:w="3304" w:type="dxa"/>
            <w:gridSpan w:val="17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8"/>
            </w:pPr>
            <w:r>
              <w:t>Наименование медицинской техники</w:t>
            </w:r>
          </w:p>
        </w:tc>
        <w:tc>
          <w:tcPr>
            <w:tcW w:w="782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8"/>
            </w:pPr>
            <w:r>
              <w:t>Кол-во</w:t>
            </w:r>
          </w:p>
        </w:tc>
        <w:tc>
          <w:tcPr>
            <w:tcW w:w="809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8"/>
            </w:pPr>
            <w:r>
              <w:t>Год</w:t>
            </w:r>
            <w:r>
              <w:br/>
              <w:t>выпуска</w:t>
            </w:r>
          </w:p>
        </w:tc>
        <w:tc>
          <w:tcPr>
            <w:tcW w:w="894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9"/>
            </w:pPr>
            <w:r>
              <w:t>Заводской номер</w:t>
            </w:r>
          </w:p>
        </w:tc>
        <w:tc>
          <w:tcPr>
            <w:tcW w:w="1118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20"/>
            </w:pPr>
            <w:r>
              <w:t xml:space="preserve">Цена ТО в год, руб. за </w:t>
            </w:r>
            <w:proofErr w:type="spellStart"/>
            <w:r>
              <w:t>физ.ед</w:t>
            </w:r>
            <w:proofErr w:type="spellEnd"/>
            <w:r>
              <w:t>.</w:t>
            </w:r>
          </w:p>
        </w:tc>
        <w:tc>
          <w:tcPr>
            <w:tcW w:w="1470" w:type="dxa"/>
            <w:gridSpan w:val="5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21"/>
            </w:pPr>
            <w:r>
              <w:t>Сумма ТО в год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3FB0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571" w:type="dxa"/>
            <w:gridSpan w:val="2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7"/>
            </w:pPr>
            <w:r>
              <w:t>№ п/п</w:t>
            </w:r>
          </w:p>
        </w:tc>
        <w:tc>
          <w:tcPr>
            <w:tcW w:w="3304" w:type="dxa"/>
            <w:gridSpan w:val="17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8"/>
            </w:pPr>
            <w:r>
              <w:t>Наименование медицинской техники</w:t>
            </w:r>
          </w:p>
        </w:tc>
        <w:tc>
          <w:tcPr>
            <w:tcW w:w="782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8"/>
            </w:pPr>
            <w:r>
              <w:t>Кол-во</w:t>
            </w:r>
          </w:p>
        </w:tc>
        <w:tc>
          <w:tcPr>
            <w:tcW w:w="809" w:type="dxa"/>
            <w:gridSpan w:val="4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8"/>
            </w:pPr>
            <w:r>
              <w:t>Год</w:t>
            </w:r>
            <w:r>
              <w:br/>
              <w:t>выпуска</w:t>
            </w:r>
          </w:p>
        </w:tc>
        <w:tc>
          <w:tcPr>
            <w:tcW w:w="894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19"/>
            </w:pPr>
            <w:r>
              <w:t>Заводской номер</w:t>
            </w:r>
          </w:p>
        </w:tc>
        <w:tc>
          <w:tcPr>
            <w:tcW w:w="1118" w:type="dxa"/>
            <w:gridSpan w:val="5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20"/>
            </w:pPr>
            <w:r>
              <w:t xml:space="preserve">Цена ТО в год, руб. за </w:t>
            </w:r>
            <w:proofErr w:type="spellStart"/>
            <w:r>
              <w:t>физ.ед</w:t>
            </w:r>
            <w:proofErr w:type="spellEnd"/>
            <w:r>
              <w:t>.</w:t>
            </w:r>
          </w:p>
        </w:tc>
        <w:tc>
          <w:tcPr>
            <w:tcW w:w="1470" w:type="dxa"/>
            <w:gridSpan w:val="5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241C2" w:rsidRDefault="00D04DD0">
            <w:pPr>
              <w:pStyle w:val="1CStyle21"/>
            </w:pPr>
            <w:r>
              <w:t>Сумма ТО в год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41C2" w:rsidTr="00023FB0">
        <w:trPr>
          <w:trHeight w:val="192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8948" w:type="dxa"/>
            <w:gridSpan w:val="41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22"/>
              <w:jc w:val="left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3FB0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241C2" w:rsidRDefault="00D04DD0">
            <w:pPr>
              <w:pStyle w:val="1CStyle23"/>
            </w:pPr>
            <w:r>
              <w:t>1</w:t>
            </w:r>
          </w:p>
        </w:tc>
        <w:tc>
          <w:tcPr>
            <w:tcW w:w="330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4"/>
              <w:jc w:val="left"/>
            </w:pPr>
            <w:r>
              <w:t xml:space="preserve">ТО Ингалятор профессиональный MEDEL </w:t>
            </w:r>
            <w:proofErr w:type="spellStart"/>
            <w:r>
              <w:t>Pro</w:t>
            </w:r>
            <w:proofErr w:type="spellEnd"/>
          </w:p>
        </w:tc>
        <w:tc>
          <w:tcPr>
            <w:tcW w:w="782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5"/>
            </w:pPr>
            <w:r>
              <w:t>1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5"/>
            </w:pPr>
            <w:r>
              <w:t>2 010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6"/>
            </w:pPr>
            <w:r>
              <w:t>057539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0241C2">
            <w:pPr>
              <w:pStyle w:val="1CStyle27"/>
            </w:pPr>
          </w:p>
        </w:tc>
        <w:tc>
          <w:tcPr>
            <w:tcW w:w="1470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28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3FB0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241C2" w:rsidRDefault="00D04DD0">
            <w:pPr>
              <w:pStyle w:val="1CStyle23"/>
            </w:pPr>
            <w:r>
              <w:t>2</w:t>
            </w:r>
          </w:p>
        </w:tc>
        <w:tc>
          <w:tcPr>
            <w:tcW w:w="330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4"/>
              <w:jc w:val="left"/>
            </w:pPr>
            <w:r>
              <w:t xml:space="preserve">ТО Ингалятор профессиональный MEDEL </w:t>
            </w:r>
            <w:proofErr w:type="spellStart"/>
            <w:r>
              <w:t>Pro</w:t>
            </w:r>
            <w:proofErr w:type="spellEnd"/>
          </w:p>
        </w:tc>
        <w:tc>
          <w:tcPr>
            <w:tcW w:w="782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5"/>
            </w:pPr>
            <w:r>
              <w:t>1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5"/>
            </w:pPr>
            <w:r>
              <w:t>2 010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6"/>
            </w:pPr>
            <w:r>
              <w:t>057537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0241C2">
            <w:pPr>
              <w:pStyle w:val="1CStyle27"/>
            </w:pPr>
          </w:p>
        </w:tc>
        <w:tc>
          <w:tcPr>
            <w:tcW w:w="1470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28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3FB0" w:rsidTr="00023FB0">
        <w:trPr>
          <w:trHeight w:val="626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571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241C2" w:rsidRDefault="00D04DD0">
            <w:pPr>
              <w:pStyle w:val="1CStyle23"/>
            </w:pPr>
            <w:r>
              <w:t>3</w:t>
            </w:r>
          </w:p>
        </w:tc>
        <w:tc>
          <w:tcPr>
            <w:tcW w:w="3304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4"/>
              <w:jc w:val="left"/>
            </w:pPr>
            <w:r>
              <w:t>ТО Облучатель ультрафиолетовый стационарный для облучения</w:t>
            </w:r>
            <w:r w:rsidR="00F734B2">
              <w:t xml:space="preserve"> верхних дыхательный путей и по</w:t>
            </w:r>
            <w:r>
              <w:t xml:space="preserve">лости уха </w:t>
            </w:r>
            <w:proofErr w:type="spellStart"/>
            <w:r>
              <w:t>ОУФну</w:t>
            </w:r>
            <w:proofErr w:type="spellEnd"/>
            <w:r>
              <w:t>-"ЭМА-Е"</w:t>
            </w:r>
          </w:p>
        </w:tc>
        <w:tc>
          <w:tcPr>
            <w:tcW w:w="782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5"/>
            </w:pPr>
            <w:r>
              <w:t>1</w:t>
            </w:r>
          </w:p>
        </w:tc>
        <w:tc>
          <w:tcPr>
            <w:tcW w:w="80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5"/>
            </w:pPr>
            <w:r>
              <w:t>2 004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0241C2" w:rsidRDefault="00D04DD0">
            <w:pPr>
              <w:pStyle w:val="1CStyle26"/>
            </w:pPr>
            <w:r>
              <w:t>2452</w:t>
            </w:r>
          </w:p>
        </w:tc>
        <w:tc>
          <w:tcPr>
            <w:tcW w:w="1118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241C2" w:rsidRDefault="000241C2">
            <w:pPr>
              <w:pStyle w:val="1CStyle27"/>
            </w:pPr>
          </w:p>
        </w:tc>
        <w:tc>
          <w:tcPr>
            <w:tcW w:w="1470" w:type="dxa"/>
            <w:gridSpan w:val="5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28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41C2" w:rsidTr="00023FB0">
        <w:trPr>
          <w:trHeight w:val="192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29"/>
            </w:pPr>
          </w:p>
        </w:tc>
        <w:tc>
          <w:tcPr>
            <w:tcW w:w="3875" w:type="dxa"/>
            <w:gridSpan w:val="19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1C2" w:rsidRDefault="00D04DD0">
            <w:pPr>
              <w:pStyle w:val="1CStyle30"/>
            </w:pPr>
            <w:r>
              <w:t>Стоимость обслуживания в год:</w:t>
            </w:r>
          </w:p>
        </w:tc>
        <w:tc>
          <w:tcPr>
            <w:tcW w:w="782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D04DD0">
            <w:pPr>
              <w:pStyle w:val="1CStyle31"/>
            </w:pPr>
            <w:r>
              <w:t>3 ф.е.</w:t>
            </w:r>
          </w:p>
        </w:tc>
        <w:tc>
          <w:tcPr>
            <w:tcW w:w="809" w:type="dxa"/>
            <w:gridSpan w:val="4"/>
            <w:tcBorders>
              <w:top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32"/>
              <w:jc w:val="left"/>
            </w:pPr>
          </w:p>
        </w:tc>
        <w:tc>
          <w:tcPr>
            <w:tcW w:w="894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33"/>
              <w:jc w:val="left"/>
            </w:pPr>
          </w:p>
        </w:tc>
        <w:tc>
          <w:tcPr>
            <w:tcW w:w="1118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34"/>
              <w:jc w:val="left"/>
            </w:pPr>
          </w:p>
        </w:tc>
        <w:tc>
          <w:tcPr>
            <w:tcW w:w="1470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35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29"/>
            </w:pPr>
          </w:p>
        </w:tc>
      </w:tr>
      <w:tr w:rsidR="000241C2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9"/>
            </w:pPr>
          </w:p>
        </w:tc>
        <w:tc>
          <w:tcPr>
            <w:tcW w:w="3875" w:type="dxa"/>
            <w:gridSpan w:val="19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1C2" w:rsidRDefault="00023FB0">
            <w:pPr>
              <w:pStyle w:val="1CStyle36"/>
            </w:pPr>
            <w:r>
              <w:t>Итого с 1 января 2019 г. по 31 декабря 2019</w:t>
            </w:r>
            <w:r w:rsidR="00D04DD0">
              <w:t> г.</w:t>
            </w:r>
          </w:p>
        </w:tc>
        <w:tc>
          <w:tcPr>
            <w:tcW w:w="7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37"/>
              <w:jc w:val="left"/>
            </w:pPr>
          </w:p>
        </w:tc>
        <w:tc>
          <w:tcPr>
            <w:tcW w:w="80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38"/>
              <w:jc w:val="left"/>
            </w:pPr>
          </w:p>
        </w:tc>
        <w:tc>
          <w:tcPr>
            <w:tcW w:w="89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39"/>
              <w:jc w:val="left"/>
            </w:pPr>
          </w:p>
        </w:tc>
        <w:tc>
          <w:tcPr>
            <w:tcW w:w="1118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40"/>
              <w:jc w:val="left"/>
            </w:pPr>
          </w:p>
        </w:tc>
        <w:tc>
          <w:tcPr>
            <w:tcW w:w="1470" w:type="dxa"/>
            <w:gridSpan w:val="5"/>
            <w:tcBorders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41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9"/>
            </w:pPr>
          </w:p>
        </w:tc>
      </w:tr>
      <w:tr w:rsidR="000241C2" w:rsidTr="00023FB0">
        <w:trPr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42"/>
            </w:pPr>
          </w:p>
        </w:tc>
        <w:tc>
          <w:tcPr>
            <w:tcW w:w="3875" w:type="dxa"/>
            <w:gridSpan w:val="19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241C2" w:rsidRDefault="00D04DD0">
            <w:pPr>
              <w:pStyle w:val="1CStyle43"/>
            </w:pPr>
            <w:r>
              <w:t>НДС не предусмотрен</w:t>
            </w:r>
          </w:p>
        </w:tc>
        <w:tc>
          <w:tcPr>
            <w:tcW w:w="782" w:type="dxa"/>
            <w:gridSpan w:val="5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44"/>
              <w:jc w:val="left"/>
            </w:pPr>
          </w:p>
        </w:tc>
        <w:tc>
          <w:tcPr>
            <w:tcW w:w="809" w:type="dxa"/>
            <w:gridSpan w:val="4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45"/>
              <w:jc w:val="left"/>
            </w:pPr>
          </w:p>
        </w:tc>
        <w:tc>
          <w:tcPr>
            <w:tcW w:w="894" w:type="dxa"/>
            <w:gridSpan w:val="3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46"/>
              <w:jc w:val="left"/>
            </w:pPr>
          </w:p>
        </w:tc>
        <w:tc>
          <w:tcPr>
            <w:tcW w:w="1118" w:type="dxa"/>
            <w:gridSpan w:val="5"/>
            <w:tcBorders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C2" w:rsidRDefault="000241C2">
            <w:pPr>
              <w:pStyle w:val="1CStyle47"/>
              <w:jc w:val="left"/>
            </w:pPr>
          </w:p>
        </w:tc>
        <w:tc>
          <w:tcPr>
            <w:tcW w:w="1470" w:type="dxa"/>
            <w:gridSpan w:val="5"/>
            <w:tcBorders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0241C2" w:rsidRDefault="000241C2">
            <w:pPr>
              <w:pStyle w:val="1CStyle48"/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2"/>
            </w:pPr>
          </w:p>
        </w:tc>
      </w:tr>
      <w:tr w:rsidR="00023FB0" w:rsidTr="00023FB0">
        <w:trPr>
          <w:gridAfter w:val="1"/>
          <w:wAfter w:w="27" w:type="dxa"/>
          <w:trHeight w:val="192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241C2" w:rsidRDefault="000241C2">
            <w:pPr>
              <w:pStyle w:val="1CStyle3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112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0241C2" w:rsidRDefault="000241C2">
            <w:pPr>
              <w:pStyle w:val="1CStyle3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"/>
            </w:pP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5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6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0241C2" w:rsidRDefault="000241C2">
            <w:pPr>
              <w:pStyle w:val="1CStyle7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</w:tr>
      <w:tr w:rsidR="00023FB0" w:rsidTr="00023FB0">
        <w:trPr>
          <w:gridAfter w:val="1"/>
          <w:wAfter w:w="27" w:type="dxa"/>
          <w:trHeight w:hRule="exact" w:val="273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241C2" w:rsidRDefault="000241C2">
            <w:pPr>
              <w:pStyle w:val="1CStyle50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112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0241C2" w:rsidRDefault="000241C2">
            <w:pPr>
              <w:pStyle w:val="1CStyle50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51"/>
            </w:pP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52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53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0241C2" w:rsidRDefault="000241C2">
            <w:pPr>
              <w:pStyle w:val="1CStyle54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49"/>
            </w:pPr>
          </w:p>
        </w:tc>
      </w:tr>
      <w:tr w:rsidR="00023FB0" w:rsidTr="00023FB0">
        <w:trPr>
          <w:gridAfter w:val="14"/>
          <w:wAfter w:w="3875" w:type="dxa"/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3FB0" w:rsidRDefault="00023FB0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3FB0" w:rsidRDefault="00023FB0">
            <w:pPr>
              <w:pStyle w:val="1CStyle0"/>
            </w:pPr>
          </w:p>
        </w:tc>
        <w:tc>
          <w:tcPr>
            <w:tcW w:w="4867" w:type="dxa"/>
            <w:gridSpan w:val="25"/>
            <w:shd w:val="clear" w:color="FFFFFF" w:fill="auto"/>
            <w:vAlign w:val="bottom"/>
          </w:tcPr>
          <w:p w:rsidR="00023FB0" w:rsidRDefault="00023FB0">
            <w:pPr>
              <w:pStyle w:val="1CStyle55"/>
              <w:jc w:val="left"/>
            </w:pPr>
            <w:r>
              <w:t>Заказчик</w:t>
            </w: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023FB0" w:rsidRDefault="00023FB0">
            <w:pPr>
              <w:pStyle w:val="1CStyle0"/>
              <w:jc w:val="left"/>
            </w:pPr>
          </w:p>
        </w:tc>
      </w:tr>
      <w:tr w:rsidR="00023FB0" w:rsidTr="00023FB0">
        <w:trPr>
          <w:gridAfter w:val="14"/>
          <w:wAfter w:w="3875" w:type="dxa"/>
          <w:trHeight w:val="417"/>
        </w:trPr>
        <w:tc>
          <w:tcPr>
            <w:tcW w:w="204" w:type="dxa"/>
            <w:shd w:val="clear" w:color="FFFFFF" w:fill="auto"/>
          </w:tcPr>
          <w:p w:rsidR="00023FB0" w:rsidRDefault="00023FB0">
            <w:pPr>
              <w:pStyle w:val="1CStyle56"/>
            </w:pPr>
          </w:p>
        </w:tc>
        <w:tc>
          <w:tcPr>
            <w:tcW w:w="206" w:type="dxa"/>
            <w:shd w:val="clear" w:color="FFFFFF" w:fill="auto"/>
          </w:tcPr>
          <w:p w:rsidR="00023FB0" w:rsidRDefault="00023FB0">
            <w:pPr>
              <w:pStyle w:val="1CStyle56"/>
              <w:jc w:val="left"/>
            </w:pPr>
          </w:p>
        </w:tc>
        <w:tc>
          <w:tcPr>
            <w:tcW w:w="4867" w:type="dxa"/>
            <w:gridSpan w:val="25"/>
            <w:shd w:val="clear" w:color="FFFFFF" w:fill="auto"/>
          </w:tcPr>
          <w:p w:rsidR="00023FB0" w:rsidRDefault="00023FB0">
            <w:pPr>
              <w:pStyle w:val="1CStyle57"/>
              <w:jc w:val="left"/>
            </w:pPr>
            <w:r>
              <w:t xml:space="preserve">Муниципальное автономное дошкольное образовательное учреждение "Детский сад № </w:t>
            </w:r>
            <w:proofErr w:type="gramStart"/>
            <w:r>
              <w:t>449  "</w:t>
            </w:r>
            <w:proofErr w:type="gramEnd"/>
            <w:r>
              <w:t>Олимпиец" г.Челябинска"</w:t>
            </w:r>
          </w:p>
        </w:tc>
        <w:tc>
          <w:tcPr>
            <w:tcW w:w="426" w:type="dxa"/>
            <w:gridSpan w:val="3"/>
            <w:shd w:val="clear" w:color="FFFFFF" w:fill="auto"/>
          </w:tcPr>
          <w:p w:rsidR="00023FB0" w:rsidRDefault="00023FB0">
            <w:pPr>
              <w:pStyle w:val="1CStyle56"/>
              <w:jc w:val="left"/>
            </w:pPr>
          </w:p>
        </w:tc>
      </w:tr>
      <w:tr w:rsidR="00023FB0" w:rsidTr="00023FB0">
        <w:trPr>
          <w:gridAfter w:val="1"/>
          <w:wAfter w:w="27" w:type="dxa"/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241C2" w:rsidRDefault="000241C2">
            <w:pPr>
              <w:pStyle w:val="1CStyle3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112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3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58"/>
              <w:jc w:val="left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6"/>
              <w:jc w:val="left"/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</w:tr>
      <w:tr w:rsidR="000241C2" w:rsidTr="00023FB0">
        <w:trPr>
          <w:trHeight w:val="530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3875" w:type="dxa"/>
            <w:gridSpan w:val="19"/>
            <w:shd w:val="clear" w:color="FFFFFF" w:fill="auto"/>
            <w:vAlign w:val="bottom"/>
          </w:tcPr>
          <w:p w:rsidR="000241C2" w:rsidRDefault="000241C2">
            <w:pPr>
              <w:pStyle w:val="1CStyle59"/>
              <w:jc w:val="left"/>
            </w:pPr>
            <w:bookmarkStart w:id="0" w:name="_GoBack"/>
            <w:bookmarkEnd w:id="0"/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4867" w:type="dxa"/>
            <w:gridSpan w:val="20"/>
            <w:shd w:val="clear" w:color="FFFFFF" w:fill="auto"/>
            <w:vAlign w:val="bottom"/>
          </w:tcPr>
          <w:p w:rsidR="000241C2" w:rsidRDefault="00D04DD0">
            <w:pPr>
              <w:pStyle w:val="1CStyle60"/>
              <w:jc w:val="left"/>
            </w:pPr>
            <w:r>
              <w:t>Заведующий _____________ (Шумахер Е.В.)</w:t>
            </w: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</w:tr>
      <w:tr w:rsidR="00023FB0" w:rsidTr="00023FB0">
        <w:trPr>
          <w:gridAfter w:val="1"/>
          <w:wAfter w:w="27" w:type="dxa"/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367" w:type="dxa"/>
            <w:shd w:val="clear" w:color="FFFFFF" w:fill="auto"/>
            <w:vAlign w:val="bottom"/>
          </w:tcPr>
          <w:p w:rsidR="000241C2" w:rsidRDefault="000241C2">
            <w:pPr>
              <w:pStyle w:val="1CStyle3"/>
            </w:pPr>
          </w:p>
        </w:tc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112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463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3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58"/>
              <w:jc w:val="left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6"/>
              <w:jc w:val="left"/>
            </w:pPr>
          </w:p>
        </w:tc>
        <w:tc>
          <w:tcPr>
            <w:tcW w:w="843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</w:tr>
      <w:tr w:rsidR="00023FB0" w:rsidTr="00023FB0">
        <w:trPr>
          <w:gridAfter w:val="1"/>
          <w:wAfter w:w="27" w:type="dxa"/>
          <w:trHeight w:val="208"/>
        </w:trPr>
        <w:tc>
          <w:tcPr>
            <w:tcW w:w="204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981" w:type="dxa"/>
            <w:gridSpan w:val="4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1240" w:type="dxa"/>
            <w:gridSpan w:val="6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1384" w:type="dxa"/>
            <w:gridSpan w:val="7"/>
            <w:shd w:val="clear" w:color="FFFFFF" w:fill="auto"/>
            <w:vAlign w:val="bottom"/>
          </w:tcPr>
          <w:p w:rsidR="000241C2" w:rsidRDefault="00D04DD0">
            <w:pPr>
              <w:pStyle w:val="1CStyle0"/>
              <w:jc w:val="left"/>
            </w:pPr>
            <w:r>
              <w:t>м.п.</w:t>
            </w:r>
          </w:p>
        </w:tc>
        <w:tc>
          <w:tcPr>
            <w:tcW w:w="894" w:type="dxa"/>
            <w:gridSpan w:val="3"/>
            <w:shd w:val="clear" w:color="FFFFFF" w:fill="auto"/>
            <w:vAlign w:val="bottom"/>
          </w:tcPr>
          <w:p w:rsidR="000241C2" w:rsidRDefault="000241C2">
            <w:pPr>
              <w:pStyle w:val="1CStyle3"/>
              <w:jc w:val="left"/>
            </w:pPr>
          </w:p>
        </w:tc>
        <w:tc>
          <w:tcPr>
            <w:tcW w:w="206" w:type="dxa"/>
            <w:gridSpan w:val="2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206" w:type="dxa"/>
            <w:shd w:val="clear" w:color="FFFFFF" w:fill="auto"/>
            <w:vAlign w:val="bottom"/>
          </w:tcPr>
          <w:p w:rsidR="000241C2" w:rsidRDefault="000241C2">
            <w:pPr>
              <w:pStyle w:val="1CStyle58"/>
              <w:jc w:val="left"/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  <w:tc>
          <w:tcPr>
            <w:tcW w:w="1879" w:type="dxa"/>
            <w:gridSpan w:val="7"/>
            <w:shd w:val="clear" w:color="FFFFFF" w:fill="auto"/>
            <w:vAlign w:val="bottom"/>
          </w:tcPr>
          <w:p w:rsidR="000241C2" w:rsidRDefault="000241C2">
            <w:pPr>
              <w:pStyle w:val="1CStyle0"/>
              <w:jc w:val="left"/>
            </w:pPr>
          </w:p>
        </w:tc>
      </w:tr>
    </w:tbl>
    <w:p w:rsidR="00D04DD0" w:rsidRDefault="00D04DD0"/>
    <w:sectPr w:rsidR="00D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1C2"/>
    <w:rsid w:val="00023FB0"/>
    <w:rsid w:val="000241C2"/>
    <w:rsid w:val="00D04DD0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82631-8A67-4822-AB64-BE6CED17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241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0241C2"/>
    <w:pPr>
      <w:jc w:val="center"/>
    </w:pPr>
    <w:rPr>
      <w:rFonts w:ascii="Verdana" w:hAnsi="Verdana"/>
    </w:rPr>
  </w:style>
  <w:style w:type="paragraph" w:customStyle="1" w:styleId="1CStyle42">
    <w:name w:val="1CStyle42"/>
    <w:rsid w:val="000241C2"/>
    <w:pPr>
      <w:jc w:val="center"/>
    </w:pPr>
    <w:rPr>
      <w:rFonts w:ascii="Verdana" w:hAnsi="Verdana"/>
      <w:b/>
    </w:rPr>
  </w:style>
  <w:style w:type="paragraph" w:customStyle="1" w:styleId="1CStyle29">
    <w:name w:val="1CStyle29"/>
    <w:rsid w:val="000241C2"/>
    <w:pPr>
      <w:jc w:val="center"/>
    </w:pPr>
    <w:rPr>
      <w:rFonts w:ascii="Verdana" w:hAnsi="Verdana"/>
    </w:rPr>
  </w:style>
  <w:style w:type="paragraph" w:customStyle="1" w:styleId="1CStyle58">
    <w:name w:val="1CStyle58"/>
    <w:rsid w:val="000241C2"/>
    <w:pPr>
      <w:jc w:val="center"/>
    </w:pPr>
    <w:rPr>
      <w:rFonts w:ascii="Verdana" w:hAnsi="Verdana"/>
    </w:rPr>
  </w:style>
  <w:style w:type="paragraph" w:customStyle="1" w:styleId="1CStyle3">
    <w:name w:val="1CStyle3"/>
    <w:rsid w:val="000241C2"/>
    <w:pPr>
      <w:jc w:val="center"/>
    </w:pPr>
    <w:rPr>
      <w:rFonts w:ascii="Verdana" w:hAnsi="Verdana"/>
    </w:rPr>
  </w:style>
  <w:style w:type="paragraph" w:customStyle="1" w:styleId="1CStyle6">
    <w:name w:val="1CStyle6"/>
    <w:rsid w:val="000241C2"/>
    <w:pPr>
      <w:jc w:val="center"/>
    </w:pPr>
    <w:rPr>
      <w:rFonts w:ascii="Verdana" w:hAnsi="Verdana"/>
    </w:rPr>
  </w:style>
  <w:style w:type="paragraph" w:customStyle="1" w:styleId="1CStyle4">
    <w:name w:val="1CStyle4"/>
    <w:rsid w:val="000241C2"/>
    <w:pPr>
      <w:jc w:val="center"/>
    </w:pPr>
    <w:rPr>
      <w:rFonts w:ascii="Verdana" w:hAnsi="Verdana"/>
    </w:rPr>
  </w:style>
  <w:style w:type="paragraph" w:customStyle="1" w:styleId="1CStyle7">
    <w:name w:val="1CStyle7"/>
    <w:rsid w:val="000241C2"/>
    <w:pPr>
      <w:jc w:val="center"/>
    </w:pPr>
    <w:rPr>
      <w:rFonts w:ascii="Verdana" w:hAnsi="Verdana"/>
    </w:rPr>
  </w:style>
  <w:style w:type="paragraph" w:customStyle="1" w:styleId="1CStyle5">
    <w:name w:val="1CStyle5"/>
    <w:rsid w:val="000241C2"/>
    <w:pPr>
      <w:jc w:val="center"/>
    </w:pPr>
    <w:rPr>
      <w:rFonts w:ascii="Verdana" w:hAnsi="Verdana"/>
    </w:rPr>
  </w:style>
  <w:style w:type="paragraph" w:customStyle="1" w:styleId="1CStyle45">
    <w:name w:val="1CStyle45"/>
    <w:rsid w:val="000241C2"/>
    <w:pPr>
      <w:jc w:val="center"/>
    </w:pPr>
    <w:rPr>
      <w:rFonts w:ascii="Verdana" w:hAnsi="Verdana"/>
      <w:b/>
    </w:rPr>
  </w:style>
  <w:style w:type="paragraph" w:customStyle="1" w:styleId="1CStyle32">
    <w:name w:val="1CStyle32"/>
    <w:rsid w:val="000241C2"/>
    <w:pPr>
      <w:jc w:val="center"/>
    </w:pPr>
    <w:rPr>
      <w:rFonts w:ascii="Verdana" w:hAnsi="Verdana"/>
    </w:rPr>
  </w:style>
  <w:style w:type="paragraph" w:customStyle="1" w:styleId="1CStyle47">
    <w:name w:val="1CStyle47"/>
    <w:rsid w:val="000241C2"/>
    <w:pPr>
      <w:jc w:val="center"/>
    </w:pPr>
    <w:rPr>
      <w:rFonts w:ascii="Verdana" w:hAnsi="Verdana"/>
      <w:b/>
    </w:rPr>
  </w:style>
  <w:style w:type="paragraph" w:customStyle="1" w:styleId="1CStyle46">
    <w:name w:val="1CStyle46"/>
    <w:rsid w:val="000241C2"/>
    <w:pPr>
      <w:jc w:val="center"/>
    </w:pPr>
    <w:rPr>
      <w:rFonts w:ascii="Verdana" w:hAnsi="Verdana"/>
      <w:b/>
    </w:rPr>
  </w:style>
  <w:style w:type="paragraph" w:customStyle="1" w:styleId="1CStyle34">
    <w:name w:val="1CStyle34"/>
    <w:rsid w:val="000241C2"/>
    <w:pPr>
      <w:jc w:val="center"/>
    </w:pPr>
    <w:rPr>
      <w:rFonts w:ascii="Verdana" w:hAnsi="Verdana"/>
    </w:rPr>
  </w:style>
  <w:style w:type="paragraph" w:customStyle="1" w:styleId="1CStyle44">
    <w:name w:val="1CStyle44"/>
    <w:rsid w:val="000241C2"/>
    <w:pPr>
      <w:jc w:val="center"/>
    </w:pPr>
    <w:rPr>
      <w:rFonts w:ascii="Verdana" w:hAnsi="Verdana"/>
      <w:b/>
    </w:rPr>
  </w:style>
  <w:style w:type="paragraph" w:customStyle="1" w:styleId="1CStyle33">
    <w:name w:val="1CStyle33"/>
    <w:rsid w:val="000241C2"/>
    <w:pPr>
      <w:jc w:val="center"/>
    </w:pPr>
    <w:rPr>
      <w:rFonts w:ascii="Verdana" w:hAnsi="Verdana"/>
    </w:rPr>
  </w:style>
  <w:style w:type="paragraph" w:customStyle="1" w:styleId="1CStyle9">
    <w:name w:val="1CStyle9"/>
    <w:rsid w:val="000241C2"/>
    <w:pPr>
      <w:jc w:val="center"/>
    </w:pPr>
    <w:rPr>
      <w:rFonts w:ascii="Verdana" w:hAnsi="Verdana"/>
    </w:rPr>
  </w:style>
  <w:style w:type="paragraph" w:customStyle="1" w:styleId="1CStyle49">
    <w:name w:val="1CStyle49"/>
    <w:rsid w:val="000241C2"/>
    <w:pPr>
      <w:jc w:val="center"/>
    </w:pPr>
    <w:rPr>
      <w:rFonts w:ascii="Verdana" w:hAnsi="Verdana"/>
    </w:rPr>
  </w:style>
  <w:style w:type="paragraph" w:customStyle="1" w:styleId="1CStyle55">
    <w:name w:val="1CStyle55"/>
    <w:rsid w:val="000241C2"/>
    <w:pPr>
      <w:jc w:val="center"/>
    </w:pPr>
    <w:rPr>
      <w:rFonts w:ascii="Verdana" w:hAnsi="Verdana"/>
      <w:b/>
    </w:rPr>
  </w:style>
  <w:style w:type="paragraph" w:customStyle="1" w:styleId="1CStyle50">
    <w:name w:val="1CStyle50"/>
    <w:rsid w:val="000241C2"/>
    <w:pPr>
      <w:jc w:val="center"/>
    </w:pPr>
    <w:rPr>
      <w:rFonts w:ascii="Verdana" w:hAnsi="Verdana"/>
    </w:rPr>
  </w:style>
  <w:style w:type="paragraph" w:customStyle="1" w:styleId="1CStyle53">
    <w:name w:val="1CStyle53"/>
    <w:rsid w:val="000241C2"/>
    <w:pPr>
      <w:jc w:val="center"/>
    </w:pPr>
    <w:rPr>
      <w:rFonts w:ascii="Verdana" w:hAnsi="Verdana"/>
    </w:rPr>
  </w:style>
  <w:style w:type="paragraph" w:customStyle="1" w:styleId="1CStyle51">
    <w:name w:val="1CStyle51"/>
    <w:rsid w:val="000241C2"/>
    <w:pPr>
      <w:jc w:val="center"/>
    </w:pPr>
    <w:rPr>
      <w:rFonts w:ascii="Verdana" w:hAnsi="Verdana"/>
    </w:rPr>
  </w:style>
  <w:style w:type="paragraph" w:customStyle="1" w:styleId="1CStyle54">
    <w:name w:val="1CStyle54"/>
    <w:rsid w:val="000241C2"/>
    <w:pPr>
      <w:jc w:val="center"/>
    </w:pPr>
    <w:rPr>
      <w:rFonts w:ascii="Verdana" w:hAnsi="Verdana"/>
    </w:rPr>
  </w:style>
  <w:style w:type="paragraph" w:customStyle="1" w:styleId="1CStyle52">
    <w:name w:val="1CStyle52"/>
    <w:rsid w:val="000241C2"/>
    <w:pPr>
      <w:jc w:val="center"/>
    </w:pPr>
    <w:rPr>
      <w:rFonts w:ascii="Verdana" w:hAnsi="Verdana"/>
    </w:rPr>
  </w:style>
  <w:style w:type="paragraph" w:customStyle="1" w:styleId="1CStyle11">
    <w:name w:val="1CStyle11"/>
    <w:rsid w:val="000241C2"/>
    <w:pPr>
      <w:jc w:val="center"/>
    </w:pPr>
    <w:rPr>
      <w:rFonts w:ascii="Verdana" w:hAnsi="Verdana"/>
    </w:rPr>
  </w:style>
  <w:style w:type="paragraph" w:customStyle="1" w:styleId="1CStyle12">
    <w:name w:val="1CStyle12"/>
    <w:rsid w:val="000241C2"/>
    <w:pPr>
      <w:jc w:val="center"/>
    </w:pPr>
    <w:rPr>
      <w:rFonts w:ascii="Verdana" w:hAnsi="Verdana"/>
    </w:rPr>
  </w:style>
  <w:style w:type="paragraph" w:customStyle="1" w:styleId="1CStyle15">
    <w:name w:val="1CStyle15"/>
    <w:rsid w:val="000241C2"/>
    <w:pPr>
      <w:jc w:val="center"/>
    </w:pPr>
    <w:rPr>
      <w:rFonts w:ascii="Verdana" w:hAnsi="Verdana"/>
    </w:rPr>
  </w:style>
  <w:style w:type="paragraph" w:customStyle="1" w:styleId="1CStyle13">
    <w:name w:val="1CStyle13"/>
    <w:rsid w:val="000241C2"/>
    <w:pPr>
      <w:jc w:val="center"/>
    </w:pPr>
    <w:rPr>
      <w:rFonts w:ascii="Verdana" w:hAnsi="Verdana"/>
    </w:rPr>
  </w:style>
  <w:style w:type="paragraph" w:customStyle="1" w:styleId="1CStyle16">
    <w:name w:val="1CStyle16"/>
    <w:rsid w:val="000241C2"/>
    <w:pPr>
      <w:jc w:val="center"/>
    </w:pPr>
    <w:rPr>
      <w:rFonts w:ascii="Verdana" w:hAnsi="Verdana"/>
    </w:rPr>
  </w:style>
  <w:style w:type="paragraph" w:customStyle="1" w:styleId="1CStyle14">
    <w:name w:val="1CStyle14"/>
    <w:rsid w:val="000241C2"/>
    <w:pPr>
      <w:jc w:val="center"/>
    </w:pPr>
    <w:rPr>
      <w:rFonts w:ascii="Verdana" w:hAnsi="Verdana"/>
    </w:rPr>
  </w:style>
  <w:style w:type="paragraph" w:customStyle="1" w:styleId="1CStyle38">
    <w:name w:val="1CStyle38"/>
    <w:rsid w:val="000241C2"/>
    <w:pPr>
      <w:jc w:val="center"/>
    </w:pPr>
    <w:rPr>
      <w:rFonts w:ascii="Verdana" w:hAnsi="Verdana"/>
    </w:rPr>
  </w:style>
  <w:style w:type="paragraph" w:customStyle="1" w:styleId="1CStyle40">
    <w:name w:val="1CStyle40"/>
    <w:rsid w:val="000241C2"/>
    <w:pPr>
      <w:jc w:val="center"/>
    </w:pPr>
    <w:rPr>
      <w:rFonts w:ascii="Verdana" w:hAnsi="Verdana"/>
    </w:rPr>
  </w:style>
  <w:style w:type="paragraph" w:customStyle="1" w:styleId="1CStyle39">
    <w:name w:val="1CStyle39"/>
    <w:rsid w:val="000241C2"/>
    <w:pPr>
      <w:jc w:val="center"/>
    </w:pPr>
    <w:rPr>
      <w:rFonts w:ascii="Verdana" w:hAnsi="Verdana"/>
    </w:rPr>
  </w:style>
  <w:style w:type="paragraph" w:customStyle="1" w:styleId="1CStyle37">
    <w:name w:val="1CStyle37"/>
    <w:rsid w:val="000241C2"/>
    <w:pPr>
      <w:jc w:val="center"/>
    </w:pPr>
    <w:rPr>
      <w:rFonts w:ascii="Verdana" w:hAnsi="Verdana"/>
    </w:rPr>
  </w:style>
  <w:style w:type="paragraph" w:customStyle="1" w:styleId="1CStyle-1">
    <w:name w:val="1CStyle-1"/>
    <w:rsid w:val="000241C2"/>
    <w:pPr>
      <w:jc w:val="right"/>
    </w:pPr>
    <w:rPr>
      <w:rFonts w:ascii="Verdana" w:hAnsi="Verdana"/>
    </w:rPr>
  </w:style>
  <w:style w:type="paragraph" w:customStyle="1" w:styleId="1CStyle30">
    <w:name w:val="1CStyle30"/>
    <w:rsid w:val="000241C2"/>
    <w:pPr>
      <w:jc w:val="right"/>
    </w:pPr>
    <w:rPr>
      <w:rFonts w:ascii="Verdana" w:hAnsi="Verdana"/>
    </w:rPr>
  </w:style>
  <w:style w:type="paragraph" w:customStyle="1" w:styleId="1CStyle31">
    <w:name w:val="1CStyle31"/>
    <w:rsid w:val="000241C2"/>
    <w:pPr>
      <w:jc w:val="center"/>
    </w:pPr>
    <w:rPr>
      <w:rFonts w:ascii="Verdana" w:hAnsi="Verdana"/>
    </w:rPr>
  </w:style>
  <w:style w:type="paragraph" w:customStyle="1" w:styleId="1CStyle56">
    <w:name w:val="1CStyle56"/>
    <w:rsid w:val="000241C2"/>
    <w:pPr>
      <w:jc w:val="center"/>
    </w:pPr>
    <w:rPr>
      <w:rFonts w:ascii="Verdana" w:hAnsi="Verdana"/>
    </w:rPr>
  </w:style>
  <w:style w:type="paragraph" w:customStyle="1" w:styleId="1CStyle22">
    <w:name w:val="1CStyle22"/>
    <w:rsid w:val="000241C2"/>
    <w:pPr>
      <w:jc w:val="center"/>
    </w:pPr>
    <w:rPr>
      <w:rFonts w:ascii="Verdana" w:hAnsi="Verdana"/>
    </w:rPr>
  </w:style>
  <w:style w:type="paragraph" w:customStyle="1" w:styleId="1CStyle23">
    <w:name w:val="1CStyle23"/>
    <w:rsid w:val="000241C2"/>
    <w:pPr>
      <w:jc w:val="center"/>
    </w:pPr>
    <w:rPr>
      <w:rFonts w:ascii="Verdana" w:hAnsi="Verdana"/>
    </w:rPr>
  </w:style>
  <w:style w:type="paragraph" w:customStyle="1" w:styleId="1CStyle17">
    <w:name w:val="1CStyle17"/>
    <w:rsid w:val="000241C2"/>
    <w:pPr>
      <w:jc w:val="center"/>
    </w:pPr>
    <w:rPr>
      <w:rFonts w:ascii="Verdana" w:hAnsi="Verdana"/>
    </w:rPr>
  </w:style>
  <w:style w:type="paragraph" w:customStyle="1" w:styleId="1CStyle18">
    <w:name w:val="1CStyle18"/>
    <w:rsid w:val="000241C2"/>
    <w:pPr>
      <w:jc w:val="center"/>
    </w:pPr>
    <w:rPr>
      <w:rFonts w:ascii="Verdana" w:hAnsi="Verdana"/>
    </w:rPr>
  </w:style>
  <w:style w:type="paragraph" w:customStyle="1" w:styleId="1CStyle59">
    <w:name w:val="1CStyle59"/>
    <w:rsid w:val="000241C2"/>
    <w:pPr>
      <w:jc w:val="center"/>
    </w:pPr>
    <w:rPr>
      <w:rFonts w:ascii="Verdana" w:hAnsi="Verdana"/>
      <w:sz w:val="20"/>
    </w:rPr>
  </w:style>
  <w:style w:type="paragraph" w:customStyle="1" w:styleId="1CStyle60">
    <w:name w:val="1CStyle60"/>
    <w:rsid w:val="000241C2"/>
    <w:pPr>
      <w:jc w:val="center"/>
    </w:pPr>
    <w:rPr>
      <w:rFonts w:ascii="Verdana" w:hAnsi="Verdana"/>
      <w:sz w:val="20"/>
    </w:rPr>
  </w:style>
  <w:style w:type="paragraph" w:customStyle="1" w:styleId="1CStyle1">
    <w:name w:val="1CStyle1"/>
    <w:rsid w:val="000241C2"/>
    <w:pPr>
      <w:jc w:val="center"/>
    </w:pPr>
    <w:rPr>
      <w:rFonts w:ascii="Verdana" w:hAnsi="Verdana"/>
      <w:b/>
    </w:rPr>
  </w:style>
  <w:style w:type="paragraph" w:customStyle="1" w:styleId="1CStyle36">
    <w:name w:val="1CStyle36"/>
    <w:rsid w:val="000241C2"/>
    <w:pPr>
      <w:jc w:val="right"/>
    </w:pPr>
    <w:rPr>
      <w:rFonts w:ascii="Verdana" w:hAnsi="Verdana"/>
      <w:b/>
    </w:rPr>
  </w:style>
  <w:style w:type="paragraph" w:customStyle="1" w:styleId="1CStyle57">
    <w:name w:val="1CStyle57"/>
    <w:rsid w:val="000241C2"/>
    <w:pPr>
      <w:jc w:val="center"/>
    </w:pPr>
    <w:rPr>
      <w:rFonts w:ascii="Verdana" w:hAnsi="Verdana"/>
      <w:b/>
    </w:rPr>
  </w:style>
  <w:style w:type="paragraph" w:customStyle="1" w:styleId="1CStyle2">
    <w:name w:val="1CStyle2"/>
    <w:rsid w:val="000241C2"/>
    <w:pPr>
      <w:jc w:val="center"/>
    </w:pPr>
    <w:rPr>
      <w:rFonts w:ascii="Verdana" w:hAnsi="Verdana"/>
      <w:i/>
    </w:rPr>
  </w:style>
  <w:style w:type="paragraph" w:customStyle="1" w:styleId="1CStyle24">
    <w:name w:val="1CStyle24"/>
    <w:rsid w:val="000241C2"/>
    <w:pPr>
      <w:jc w:val="center"/>
    </w:pPr>
    <w:rPr>
      <w:rFonts w:ascii="Verdana" w:hAnsi="Verdana"/>
    </w:rPr>
  </w:style>
  <w:style w:type="paragraph" w:customStyle="1" w:styleId="1CStyle10">
    <w:name w:val="1CStyle10"/>
    <w:rsid w:val="000241C2"/>
    <w:pPr>
      <w:jc w:val="center"/>
    </w:pPr>
    <w:rPr>
      <w:rFonts w:ascii="Verdana" w:hAnsi="Verdana"/>
      <w:b/>
    </w:rPr>
  </w:style>
  <w:style w:type="paragraph" w:customStyle="1" w:styleId="1CStyle20">
    <w:name w:val="1CStyle20"/>
    <w:rsid w:val="000241C2"/>
    <w:pPr>
      <w:jc w:val="center"/>
    </w:pPr>
    <w:rPr>
      <w:rFonts w:ascii="Verdana" w:hAnsi="Verdana"/>
    </w:rPr>
  </w:style>
  <w:style w:type="paragraph" w:customStyle="1" w:styleId="1CStyle21">
    <w:name w:val="1CStyle21"/>
    <w:rsid w:val="000241C2"/>
    <w:pPr>
      <w:jc w:val="center"/>
    </w:pPr>
    <w:rPr>
      <w:rFonts w:ascii="Verdana" w:hAnsi="Verdana"/>
    </w:rPr>
  </w:style>
  <w:style w:type="paragraph" w:customStyle="1" w:styleId="1CStyle19">
    <w:name w:val="1CStyle19"/>
    <w:rsid w:val="000241C2"/>
    <w:pPr>
      <w:jc w:val="center"/>
    </w:pPr>
    <w:rPr>
      <w:rFonts w:ascii="Verdana" w:hAnsi="Verdana"/>
    </w:rPr>
  </w:style>
  <w:style w:type="paragraph" w:customStyle="1" w:styleId="1CStyle43">
    <w:name w:val="1CStyle43"/>
    <w:rsid w:val="000241C2"/>
    <w:pPr>
      <w:jc w:val="right"/>
    </w:pPr>
    <w:rPr>
      <w:rFonts w:ascii="Verdana" w:hAnsi="Verdana"/>
    </w:rPr>
  </w:style>
  <w:style w:type="paragraph" w:customStyle="1" w:styleId="1CStyle8">
    <w:name w:val="1CStyle8"/>
    <w:rsid w:val="000241C2"/>
    <w:pPr>
      <w:jc w:val="center"/>
    </w:pPr>
    <w:rPr>
      <w:rFonts w:ascii="Verdana" w:hAnsi="Verdana"/>
      <w:i/>
    </w:rPr>
  </w:style>
  <w:style w:type="paragraph" w:customStyle="1" w:styleId="1CStyle25">
    <w:name w:val="1CStyle25"/>
    <w:rsid w:val="000241C2"/>
    <w:pPr>
      <w:jc w:val="center"/>
    </w:pPr>
    <w:rPr>
      <w:rFonts w:ascii="Verdana" w:hAnsi="Verdana"/>
    </w:rPr>
  </w:style>
  <w:style w:type="paragraph" w:customStyle="1" w:styleId="1CStyle27">
    <w:name w:val="1CStyle27"/>
    <w:rsid w:val="000241C2"/>
    <w:pPr>
      <w:jc w:val="right"/>
    </w:pPr>
    <w:rPr>
      <w:rFonts w:ascii="Verdana" w:hAnsi="Verdana"/>
    </w:rPr>
  </w:style>
  <w:style w:type="paragraph" w:customStyle="1" w:styleId="1CStyle28">
    <w:name w:val="1CStyle28"/>
    <w:rsid w:val="000241C2"/>
    <w:pPr>
      <w:jc w:val="right"/>
    </w:pPr>
    <w:rPr>
      <w:rFonts w:ascii="Verdana" w:hAnsi="Verdana"/>
    </w:rPr>
  </w:style>
  <w:style w:type="paragraph" w:customStyle="1" w:styleId="1CStyle48">
    <w:name w:val="1CStyle48"/>
    <w:rsid w:val="000241C2"/>
    <w:pPr>
      <w:jc w:val="right"/>
    </w:pPr>
    <w:rPr>
      <w:rFonts w:ascii="Verdana" w:hAnsi="Verdana"/>
    </w:rPr>
  </w:style>
  <w:style w:type="paragraph" w:customStyle="1" w:styleId="1CStyle35">
    <w:name w:val="1CStyle35"/>
    <w:rsid w:val="000241C2"/>
    <w:pPr>
      <w:jc w:val="right"/>
    </w:pPr>
    <w:rPr>
      <w:rFonts w:ascii="Verdana" w:hAnsi="Verdana"/>
    </w:rPr>
  </w:style>
  <w:style w:type="paragraph" w:customStyle="1" w:styleId="1CStyle41">
    <w:name w:val="1CStyle41"/>
    <w:rsid w:val="000241C2"/>
    <w:pPr>
      <w:jc w:val="right"/>
    </w:pPr>
    <w:rPr>
      <w:rFonts w:ascii="Verdana" w:hAnsi="Verdana"/>
      <w:b/>
    </w:rPr>
  </w:style>
  <w:style w:type="paragraph" w:customStyle="1" w:styleId="1CStyle26">
    <w:name w:val="1CStyle26"/>
    <w:rsid w:val="000241C2"/>
    <w:pPr>
      <w:jc w:val="center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MedTech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2017-11-21T09:27:00Z</dcterms:created>
  <dcterms:modified xsi:type="dcterms:W3CDTF">2018-10-22T10:53:00Z</dcterms:modified>
</cp:coreProperties>
</file>