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15" w:rsidRPr="006A6148" w:rsidRDefault="00195ADD" w:rsidP="00BE01BA">
      <w:pPr>
        <w:pStyle w:val="3"/>
        <w:numPr>
          <w:ilvl w:val="0"/>
          <w:numId w:val="0"/>
        </w:numPr>
        <w:ind w:left="720"/>
        <w:jc w:val="center"/>
        <w:rPr>
          <w:rFonts w:cs="Times New Roman"/>
          <w:color w:val="000000"/>
          <w:szCs w:val="20"/>
        </w:rPr>
      </w:pPr>
      <w:r w:rsidRPr="006A6148">
        <w:rPr>
          <w:rFonts w:cs="Times New Roman"/>
          <w:szCs w:val="20"/>
        </w:rPr>
        <w:t xml:space="preserve">Договор </w:t>
      </w:r>
      <w:r w:rsidR="009C75C1" w:rsidRPr="006A6148">
        <w:rPr>
          <w:rFonts w:cs="Times New Roman"/>
          <w:szCs w:val="20"/>
        </w:rPr>
        <w:t xml:space="preserve">поставки </w:t>
      </w:r>
      <w:r w:rsidRPr="006A6148">
        <w:rPr>
          <w:rFonts w:cs="Times New Roman"/>
          <w:szCs w:val="20"/>
        </w:rPr>
        <w:t xml:space="preserve">№ </w:t>
      </w:r>
      <w:r w:rsidR="00BD1917">
        <w:rPr>
          <w:rFonts w:cs="Times New Roman"/>
          <w:szCs w:val="20"/>
        </w:rPr>
        <w:t>______</w:t>
      </w:r>
    </w:p>
    <w:p w:rsidR="00735E15" w:rsidRPr="006A6148" w:rsidRDefault="00735E15" w:rsidP="00FE23F5">
      <w:pPr>
        <w:ind w:firstLine="567"/>
        <w:rPr>
          <w:u w:val="single"/>
        </w:rPr>
      </w:pPr>
    </w:p>
    <w:p w:rsidR="00465423" w:rsidRPr="006A6148" w:rsidRDefault="00465423" w:rsidP="00FE23F5">
      <w:pPr>
        <w:ind w:firstLine="567"/>
        <w:rPr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F2214" w:rsidTr="000F2214">
        <w:tc>
          <w:tcPr>
            <w:tcW w:w="5341" w:type="dxa"/>
          </w:tcPr>
          <w:p w:rsidR="000F2214" w:rsidRDefault="000F2214" w:rsidP="00FE23F5">
            <w:r>
              <w:t>г. Челябинск</w:t>
            </w:r>
          </w:p>
        </w:tc>
        <w:tc>
          <w:tcPr>
            <w:tcW w:w="5341" w:type="dxa"/>
          </w:tcPr>
          <w:p w:rsidR="000F2214" w:rsidRDefault="000F2214" w:rsidP="00486D4C">
            <w:pPr>
              <w:jc w:val="right"/>
            </w:pPr>
            <w:r>
              <w:t xml:space="preserve">«__» </w:t>
            </w:r>
            <w:r w:rsidR="00486D4C">
              <w:t>________</w:t>
            </w:r>
            <w:r w:rsidR="00FD372E">
              <w:t xml:space="preserve"> 2023</w:t>
            </w:r>
            <w:r>
              <w:t xml:space="preserve"> года</w:t>
            </w:r>
          </w:p>
        </w:tc>
      </w:tr>
    </w:tbl>
    <w:p w:rsidR="00735E15" w:rsidRPr="006A6148" w:rsidRDefault="00735E15" w:rsidP="00FE23F5">
      <w:pPr>
        <w:ind w:firstLine="567"/>
      </w:pPr>
    </w:p>
    <w:p w:rsidR="00465423" w:rsidRPr="006A6148" w:rsidRDefault="00465423" w:rsidP="00FE23F5">
      <w:pPr>
        <w:ind w:firstLine="567"/>
      </w:pPr>
    </w:p>
    <w:p w:rsidR="008F6C79" w:rsidRPr="006A6148" w:rsidRDefault="00BD1917" w:rsidP="008F6C79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eastAsia="Calibri"/>
          <w:b/>
          <w:color w:val="000000"/>
        </w:rPr>
        <w:t>________________________</w:t>
      </w:r>
      <w:r w:rsidR="006C206C" w:rsidRPr="006A6148">
        <w:rPr>
          <w:rFonts w:eastAsia="Calibri"/>
          <w:b/>
          <w:color w:val="000000"/>
        </w:rPr>
        <w:t xml:space="preserve"> </w:t>
      </w:r>
      <w:r w:rsidR="008F6C79" w:rsidRPr="006A6148">
        <w:rPr>
          <w:rFonts w:eastAsia="Calibri"/>
          <w:color w:val="000000"/>
        </w:rPr>
        <w:t xml:space="preserve">, </w:t>
      </w:r>
      <w:r w:rsidR="008F6C79" w:rsidRPr="006A6148">
        <w:rPr>
          <w:rFonts w:eastAsia="Calibri"/>
        </w:rPr>
        <w:t>именуемый</w:t>
      </w:r>
      <w:r w:rsidR="008F6C79" w:rsidRPr="006A6148">
        <w:rPr>
          <w:rFonts w:eastAsia="Calibri"/>
          <w:color w:val="000000"/>
        </w:rPr>
        <w:t xml:space="preserve"> в дальнейшем </w:t>
      </w:r>
      <w:r w:rsidR="008F6C79" w:rsidRPr="006A6148">
        <w:rPr>
          <w:rFonts w:eastAsia="Calibri"/>
          <w:b/>
          <w:color w:val="000000"/>
        </w:rPr>
        <w:t>"Поставщик"</w:t>
      </w:r>
      <w:r w:rsidR="008F6C79" w:rsidRPr="006A6148">
        <w:rPr>
          <w:rFonts w:eastAsia="Calibri"/>
          <w:color w:val="000000"/>
        </w:rPr>
        <w:t xml:space="preserve">, в лице </w:t>
      </w:r>
      <w:r>
        <w:rPr>
          <w:rFonts w:eastAsia="Calibri"/>
          <w:color w:val="000000"/>
        </w:rPr>
        <w:t>________________________</w:t>
      </w:r>
      <w:r w:rsidR="006C206C" w:rsidRPr="006A6148">
        <w:rPr>
          <w:rFonts w:eastAsia="Calibri"/>
          <w:color w:val="000000"/>
        </w:rPr>
        <w:t xml:space="preserve"> </w:t>
      </w:r>
      <w:r w:rsidR="008F6C79" w:rsidRPr="006A6148">
        <w:rPr>
          <w:rFonts w:eastAsia="Calibri"/>
          <w:color w:val="000000"/>
        </w:rPr>
        <w:t xml:space="preserve">, </w:t>
      </w:r>
      <w:r w:rsidR="008F6C79" w:rsidRPr="006A6148">
        <w:rPr>
          <w:rFonts w:eastAsia="Calibri"/>
        </w:rPr>
        <w:t xml:space="preserve">действующего на основании </w:t>
      </w:r>
      <w:r>
        <w:rPr>
          <w:rFonts w:eastAsia="Calibri"/>
        </w:rPr>
        <w:t>__________________</w:t>
      </w:r>
      <w:r w:rsidR="006C206C" w:rsidRPr="006A6148">
        <w:rPr>
          <w:rFonts w:eastAsia="Calibri"/>
        </w:rPr>
        <w:t xml:space="preserve"> </w:t>
      </w:r>
      <w:r w:rsidR="008F6C79" w:rsidRPr="006A6148">
        <w:rPr>
          <w:rFonts w:eastAsia="Calibri"/>
        </w:rPr>
        <w:t>,</w:t>
      </w:r>
      <w:r w:rsidR="008F6C79" w:rsidRPr="006A6148">
        <w:rPr>
          <w:b/>
          <w:color w:val="000000"/>
        </w:rPr>
        <w:t xml:space="preserve"> </w:t>
      </w:r>
      <w:r w:rsidR="008F6C79" w:rsidRPr="006A6148">
        <w:t xml:space="preserve">с одной стороны и  </w:t>
      </w:r>
      <w:r w:rsidR="008F6C79" w:rsidRPr="006A6148">
        <w:rPr>
          <w:b/>
          <w:bCs/>
        </w:rPr>
        <w:t xml:space="preserve">Муниципальное автономное дошкольное образовательное учреждение «Детский сад № </w:t>
      </w:r>
      <w:r w:rsidR="005F2CEA">
        <w:rPr>
          <w:b/>
          <w:bCs/>
        </w:rPr>
        <w:t>30</w:t>
      </w:r>
      <w:r w:rsidR="008F6C79" w:rsidRPr="006A6148">
        <w:rPr>
          <w:b/>
          <w:bCs/>
        </w:rPr>
        <w:t xml:space="preserve"> г. Челябинска»</w:t>
      </w:r>
      <w:r w:rsidR="008F6C79" w:rsidRPr="006A6148">
        <w:t xml:space="preserve">, именуемое в дальнейшем </w:t>
      </w:r>
      <w:r w:rsidR="008F6C79" w:rsidRPr="006A6148">
        <w:rPr>
          <w:b/>
        </w:rPr>
        <w:t>«</w:t>
      </w:r>
      <w:r w:rsidR="00B81EFE" w:rsidRPr="006A6148">
        <w:rPr>
          <w:b/>
        </w:rPr>
        <w:t>Заказчик</w:t>
      </w:r>
      <w:r w:rsidR="008F6C79" w:rsidRPr="006A6148">
        <w:rPr>
          <w:b/>
        </w:rPr>
        <w:t>»,</w:t>
      </w:r>
      <w:r w:rsidR="008F6C79" w:rsidRPr="006A6148">
        <w:t xml:space="preserve"> в лице заведующего  </w:t>
      </w:r>
      <w:r w:rsidR="005F2CEA">
        <w:rPr>
          <w:b/>
        </w:rPr>
        <w:t>Костромитиной Елены Владимировны</w:t>
      </w:r>
      <w:r w:rsidR="008F6C79" w:rsidRPr="006A6148">
        <w:rPr>
          <w:b/>
        </w:rPr>
        <w:t>,</w:t>
      </w:r>
      <w:r w:rsidR="008F6C79" w:rsidRPr="006A6148">
        <w:t xml:space="preserve">  действующего на основании  Устава, с другой стороны, заключили настоящий договор о нижеследующем:</w:t>
      </w:r>
    </w:p>
    <w:p w:rsidR="00735E15" w:rsidRPr="006A6148" w:rsidRDefault="00735E15" w:rsidP="00FE23F5">
      <w:pPr>
        <w:ind w:firstLine="567"/>
        <w:jc w:val="both"/>
      </w:pPr>
    </w:p>
    <w:p w:rsidR="00735E15" w:rsidRPr="006A6148" w:rsidRDefault="0071274B" w:rsidP="00FE23F5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sz w:val="20"/>
          <w:szCs w:val="20"/>
        </w:rPr>
      </w:pPr>
      <w:r w:rsidRPr="006A6148">
        <w:rPr>
          <w:sz w:val="20"/>
          <w:szCs w:val="20"/>
        </w:rPr>
        <w:t xml:space="preserve">. </w:t>
      </w:r>
      <w:r w:rsidR="006A6148">
        <w:rPr>
          <w:sz w:val="20"/>
          <w:szCs w:val="20"/>
        </w:rPr>
        <w:t xml:space="preserve">   </w:t>
      </w:r>
      <w:r w:rsidR="00735E15" w:rsidRPr="006A6148">
        <w:rPr>
          <w:sz w:val="20"/>
          <w:szCs w:val="20"/>
        </w:rPr>
        <w:t>Предмет договора</w:t>
      </w:r>
    </w:p>
    <w:p w:rsidR="0071274B" w:rsidRPr="006A6148" w:rsidRDefault="0071274B" w:rsidP="00FE23F5">
      <w:pPr>
        <w:ind w:firstLine="567"/>
      </w:pPr>
    </w:p>
    <w:p w:rsidR="00735E15" w:rsidRPr="006A6148" w:rsidRDefault="00B81EFE" w:rsidP="006C4439">
      <w:pPr>
        <w:pStyle w:val="2"/>
        <w:keepNext w:val="0"/>
        <w:numPr>
          <w:ilvl w:val="1"/>
          <w:numId w:val="9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Поставщик</w:t>
      </w:r>
      <w:r w:rsidR="00735E15" w:rsidRPr="006A6148">
        <w:rPr>
          <w:rFonts w:ascii="Times New Roman" w:hAnsi="Times New Roman" w:cs="Times New Roman"/>
        </w:rPr>
        <w:t xml:space="preserve"> поставляет </w:t>
      </w:r>
      <w:r w:rsidRPr="006A6148">
        <w:rPr>
          <w:rFonts w:ascii="Times New Roman" w:hAnsi="Times New Roman" w:cs="Times New Roman"/>
        </w:rPr>
        <w:t>Заказчику</w:t>
      </w:r>
      <w:r w:rsidR="00735E15" w:rsidRPr="006A6148">
        <w:rPr>
          <w:rFonts w:ascii="Times New Roman" w:hAnsi="Times New Roman" w:cs="Times New Roman"/>
        </w:rPr>
        <w:t xml:space="preserve">, а </w:t>
      </w:r>
      <w:r w:rsidRPr="006A6148">
        <w:rPr>
          <w:rFonts w:ascii="Times New Roman" w:hAnsi="Times New Roman" w:cs="Times New Roman"/>
        </w:rPr>
        <w:t>Заказчик</w:t>
      </w:r>
      <w:r w:rsidR="00735E15" w:rsidRPr="006A6148">
        <w:rPr>
          <w:rFonts w:ascii="Times New Roman" w:hAnsi="Times New Roman" w:cs="Times New Roman"/>
        </w:rPr>
        <w:t xml:space="preserve"> принимает и оплачивает </w:t>
      </w:r>
      <w:r w:rsidR="00195ADD" w:rsidRPr="006A6148">
        <w:rPr>
          <w:rFonts w:ascii="Times New Roman" w:hAnsi="Times New Roman" w:cs="Times New Roman"/>
        </w:rPr>
        <w:t xml:space="preserve">поставку </w:t>
      </w:r>
      <w:r w:rsidR="00FD372E">
        <w:rPr>
          <w:rFonts w:ascii="Times New Roman" w:hAnsi="Times New Roman" w:cs="Times New Roman"/>
          <w:b/>
        </w:rPr>
        <w:t>товаров</w:t>
      </w:r>
      <w:r w:rsidR="00E97DD5">
        <w:rPr>
          <w:rFonts w:ascii="Times New Roman" w:hAnsi="Times New Roman" w:cs="Times New Roman"/>
          <w:b/>
        </w:rPr>
        <w:t xml:space="preserve"> </w:t>
      </w:r>
      <w:r w:rsidR="00735E15" w:rsidRPr="006A6148">
        <w:rPr>
          <w:rFonts w:ascii="Times New Roman" w:hAnsi="Times New Roman" w:cs="Times New Roman"/>
        </w:rPr>
        <w:t>(далее по тексту - «</w:t>
      </w:r>
      <w:r w:rsidRPr="006A6148">
        <w:rPr>
          <w:rFonts w:ascii="Times New Roman" w:hAnsi="Times New Roman" w:cs="Times New Roman"/>
        </w:rPr>
        <w:t>Товар</w:t>
      </w:r>
      <w:r w:rsidR="00735E15" w:rsidRPr="006A6148">
        <w:rPr>
          <w:rFonts w:ascii="Times New Roman" w:hAnsi="Times New Roman" w:cs="Times New Roman"/>
        </w:rPr>
        <w:t xml:space="preserve">») </w:t>
      </w:r>
      <w:r w:rsidR="00A84B0E" w:rsidRPr="006A6148">
        <w:rPr>
          <w:rFonts w:ascii="Times New Roman" w:hAnsi="Times New Roman" w:cs="Times New Roman"/>
        </w:rPr>
        <w:t xml:space="preserve">согласно </w:t>
      </w:r>
      <w:r w:rsidR="00195ADD" w:rsidRPr="006A6148">
        <w:rPr>
          <w:rFonts w:ascii="Times New Roman" w:hAnsi="Times New Roman" w:cs="Times New Roman"/>
        </w:rPr>
        <w:t>Спецификации</w:t>
      </w:r>
      <w:r w:rsidR="00FC3C7B" w:rsidRPr="006A6148">
        <w:rPr>
          <w:rFonts w:ascii="Times New Roman" w:hAnsi="Times New Roman" w:cs="Times New Roman"/>
        </w:rPr>
        <w:t xml:space="preserve"> (Приложение №1 к договору), которая являе</w:t>
      </w:r>
      <w:r w:rsidR="00195ADD" w:rsidRPr="006A6148">
        <w:rPr>
          <w:rFonts w:ascii="Times New Roman" w:hAnsi="Times New Roman" w:cs="Times New Roman"/>
        </w:rPr>
        <w:t>тся неотъемлемой частью договора.</w:t>
      </w:r>
    </w:p>
    <w:p w:rsidR="00F22E05" w:rsidRDefault="00E97DD5" w:rsidP="00F22E0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1.2. </w:t>
      </w:r>
      <w:r w:rsidR="00F22E05" w:rsidRPr="006A6148">
        <w:rPr>
          <w:rFonts w:eastAsiaTheme="minorEastAsia"/>
        </w:rPr>
        <w:t xml:space="preserve">Настоящий Договор заключен </w:t>
      </w:r>
      <w:r w:rsidR="00F22E05" w:rsidRPr="006A6148">
        <w:t>с соблюдением требований пп.</w:t>
      </w:r>
      <w:r w:rsidR="009C75C1" w:rsidRPr="006A6148">
        <w:t xml:space="preserve"> </w:t>
      </w:r>
      <w:r w:rsidR="00336D3F">
        <w:t xml:space="preserve">5, </w:t>
      </w:r>
      <w:r w:rsidR="00BD1917">
        <w:t>6</w:t>
      </w:r>
      <w:r w:rsidR="00F22E05" w:rsidRPr="006A6148">
        <w:t xml:space="preserve"> п.61.1 «Положения о закупке товаров, работ и услуг для нужд МАДОУ «ДС № </w:t>
      </w:r>
      <w:r w:rsidR="005F2CEA">
        <w:t>30</w:t>
      </w:r>
      <w:r w:rsidR="00F22E05" w:rsidRPr="006A6148">
        <w:t xml:space="preserve"> г. Челябинска» в рамках Федерального закона от 18 июля 2011 г. № 223-ФЗ «О закупках товаров, работ, услуг отдельными видами юридических лиц»</w:t>
      </w:r>
      <w:r>
        <w:rPr>
          <w:rFonts w:eastAsiaTheme="minorEastAsia"/>
        </w:rPr>
        <w:t>.</w:t>
      </w:r>
    </w:p>
    <w:p w:rsidR="00E97DD5" w:rsidRPr="006A6148" w:rsidRDefault="00E97DD5" w:rsidP="00F22E05">
      <w:pPr>
        <w:jc w:val="both"/>
        <w:rPr>
          <w:rFonts w:eastAsiaTheme="minorEastAsia"/>
        </w:rPr>
      </w:pPr>
      <w:r>
        <w:rPr>
          <w:rFonts w:eastAsiaTheme="minorEastAsia"/>
        </w:rPr>
        <w:t>1.3. Настоящий договор заключается на Портале поставщиков Южного Урала.</w:t>
      </w:r>
    </w:p>
    <w:p w:rsidR="00AE040A" w:rsidRPr="006A6148" w:rsidRDefault="00AE040A" w:rsidP="00AE040A"/>
    <w:p w:rsidR="00735E15" w:rsidRPr="006A6148" w:rsidRDefault="0071274B" w:rsidP="00FE23F5">
      <w:pPr>
        <w:pStyle w:val="1"/>
        <w:keepNext w:val="0"/>
        <w:numPr>
          <w:ilvl w:val="0"/>
          <w:numId w:val="2"/>
        </w:numPr>
        <w:tabs>
          <w:tab w:val="clear" w:pos="432"/>
        </w:tabs>
        <w:suppressAutoHyphens/>
        <w:ind w:left="0" w:firstLine="567"/>
        <w:rPr>
          <w:sz w:val="20"/>
          <w:szCs w:val="20"/>
        </w:rPr>
      </w:pPr>
      <w:r w:rsidRPr="006A6148">
        <w:rPr>
          <w:sz w:val="20"/>
          <w:szCs w:val="20"/>
        </w:rPr>
        <w:t xml:space="preserve">. </w:t>
      </w:r>
      <w:r w:rsidR="006A6148">
        <w:rPr>
          <w:sz w:val="20"/>
          <w:szCs w:val="20"/>
        </w:rPr>
        <w:t xml:space="preserve">   </w:t>
      </w:r>
      <w:r w:rsidR="00735E15" w:rsidRPr="006A6148">
        <w:rPr>
          <w:sz w:val="20"/>
          <w:szCs w:val="20"/>
        </w:rPr>
        <w:t xml:space="preserve">Качество и комплектность </w:t>
      </w:r>
      <w:r w:rsidR="00B81EFE" w:rsidRPr="006A6148">
        <w:rPr>
          <w:sz w:val="20"/>
          <w:szCs w:val="20"/>
        </w:rPr>
        <w:t>Товара</w:t>
      </w:r>
    </w:p>
    <w:p w:rsidR="0071274B" w:rsidRPr="006A6148" w:rsidRDefault="0071274B" w:rsidP="00FE23F5">
      <w:pPr>
        <w:ind w:firstLine="567"/>
      </w:pPr>
    </w:p>
    <w:p w:rsidR="00146504" w:rsidRDefault="009C75C1" w:rsidP="000F2214">
      <w:pPr>
        <w:pStyle w:val="ae"/>
        <w:numPr>
          <w:ilvl w:val="1"/>
          <w:numId w:val="10"/>
        </w:numPr>
        <w:jc w:val="both"/>
      </w:pPr>
      <w:r w:rsidRPr="006A6148">
        <w:t>Поставляемый Товар должен быть новым Товаром</w:t>
      </w:r>
      <w:r w:rsidR="00146504">
        <w:t xml:space="preserve">, </w:t>
      </w:r>
      <w:r w:rsidRPr="006A6148">
        <w:t>должен иметь соответствующие документы, регламен</w:t>
      </w:r>
      <w:r w:rsidR="00146504">
        <w:t>тирующие</w:t>
      </w:r>
    </w:p>
    <w:p w:rsidR="009C75C1" w:rsidRPr="006A6148" w:rsidRDefault="009C75C1" w:rsidP="000F2214">
      <w:pPr>
        <w:jc w:val="both"/>
      </w:pPr>
      <w:r w:rsidRPr="006A6148">
        <w:t>качество и безопасность продукции (сертификат  соответствия, регистрационное удостоверение с Приложением, подтверждающие качество товара в соответствии с требованиями настоящего Контракта). Оригиналы и копии этих документов должны быть предоставлены по требованию Заказчика.</w:t>
      </w:r>
    </w:p>
    <w:p w:rsidR="00735E15" w:rsidRPr="006A6148" w:rsidRDefault="00735E15" w:rsidP="000F2214">
      <w:pPr>
        <w:jc w:val="both"/>
      </w:pPr>
      <w:r w:rsidRPr="006A6148">
        <w:t xml:space="preserve">Порядок передачи </w:t>
      </w:r>
      <w:r w:rsidR="00B81EFE" w:rsidRPr="006A6148">
        <w:t>товара:</w:t>
      </w:r>
      <w:r w:rsidRPr="006A6148">
        <w:t xml:space="preserve"> </w:t>
      </w:r>
    </w:p>
    <w:p w:rsidR="00735E15" w:rsidRPr="006A6148" w:rsidRDefault="00B81EFE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ind w:left="576" w:hanging="576"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Товар</w:t>
      </w:r>
      <w:r w:rsidR="00735E15" w:rsidRPr="006A6148">
        <w:rPr>
          <w:rFonts w:ascii="Times New Roman" w:hAnsi="Times New Roman" w:cs="Times New Roman"/>
        </w:rPr>
        <w:t xml:space="preserve">  поставляется в следующее сроки: </w:t>
      </w:r>
    </w:p>
    <w:p w:rsidR="001D2F30" w:rsidRDefault="001D2F30" w:rsidP="000F2214">
      <w:pPr>
        <w:pStyle w:val="3"/>
        <w:keepNext w:val="0"/>
        <w:numPr>
          <w:ilvl w:val="0"/>
          <w:numId w:val="0"/>
        </w:numPr>
        <w:suppressAutoHyphens/>
        <w:spacing w:before="0" w:after="0"/>
        <w:ind w:left="720" w:hanging="720"/>
        <w:rPr>
          <w:rFonts w:cs="Times New Roman"/>
          <w:szCs w:val="20"/>
        </w:rPr>
      </w:pPr>
      <w:r>
        <w:rPr>
          <w:rFonts w:cs="Times New Roman"/>
          <w:szCs w:val="20"/>
        </w:rPr>
        <w:t>2.1.</w:t>
      </w:r>
      <w:proofErr w:type="gramStart"/>
      <w:r>
        <w:rPr>
          <w:rFonts w:cs="Times New Roman"/>
          <w:szCs w:val="20"/>
        </w:rPr>
        <w:t>1.</w:t>
      </w:r>
      <w:r w:rsidR="00C67DB0" w:rsidRPr="006A6148">
        <w:rPr>
          <w:rFonts w:cs="Times New Roman"/>
          <w:szCs w:val="20"/>
        </w:rPr>
        <w:t>Поставка</w:t>
      </w:r>
      <w:proofErr w:type="gramEnd"/>
      <w:r w:rsidR="00C67DB0" w:rsidRPr="006A6148">
        <w:rPr>
          <w:rFonts w:cs="Times New Roman"/>
          <w:szCs w:val="20"/>
        </w:rPr>
        <w:t xml:space="preserve"> товара должна быть осуществлена  в течение </w:t>
      </w:r>
      <w:r w:rsidR="005F2CEA">
        <w:rPr>
          <w:rFonts w:cs="Times New Roman"/>
          <w:szCs w:val="20"/>
        </w:rPr>
        <w:t>5</w:t>
      </w:r>
      <w:r w:rsidR="00C67DB0" w:rsidRPr="006A6148">
        <w:rPr>
          <w:rFonts w:cs="Times New Roman"/>
          <w:szCs w:val="20"/>
        </w:rPr>
        <w:t xml:space="preserve"> (</w:t>
      </w:r>
      <w:r w:rsidR="005F2CEA">
        <w:rPr>
          <w:rFonts w:cs="Times New Roman"/>
          <w:szCs w:val="20"/>
        </w:rPr>
        <w:t>пяти</w:t>
      </w:r>
      <w:r w:rsidR="00C67DB0" w:rsidRPr="006A6148">
        <w:rPr>
          <w:rFonts w:cs="Times New Roman"/>
          <w:szCs w:val="20"/>
        </w:rPr>
        <w:t xml:space="preserve">) </w:t>
      </w:r>
      <w:r w:rsidR="005F2CEA">
        <w:rPr>
          <w:rFonts w:cs="Times New Roman"/>
          <w:szCs w:val="20"/>
        </w:rPr>
        <w:t xml:space="preserve">рабочих </w:t>
      </w:r>
      <w:r>
        <w:rPr>
          <w:rFonts w:cs="Times New Roman"/>
          <w:szCs w:val="20"/>
        </w:rPr>
        <w:t xml:space="preserve">дней </w:t>
      </w:r>
      <w:r w:rsidR="00146504">
        <w:rPr>
          <w:rFonts w:cs="Times New Roman"/>
          <w:szCs w:val="20"/>
        </w:rPr>
        <w:t>с момента</w:t>
      </w:r>
      <w:r>
        <w:rPr>
          <w:rFonts w:cs="Times New Roman"/>
          <w:szCs w:val="20"/>
        </w:rPr>
        <w:t xml:space="preserve"> подписания договора.</w:t>
      </w:r>
    </w:p>
    <w:p w:rsidR="00735E15" w:rsidRPr="006A6148" w:rsidRDefault="00B81EFE" w:rsidP="000F2214">
      <w:pPr>
        <w:pStyle w:val="3"/>
        <w:keepNext w:val="0"/>
        <w:numPr>
          <w:ilvl w:val="0"/>
          <w:numId w:val="0"/>
        </w:numPr>
        <w:suppressAutoHyphens/>
        <w:spacing w:before="0" w:after="0"/>
        <w:ind w:left="720" w:hanging="720"/>
        <w:rPr>
          <w:rFonts w:cs="Times New Roman"/>
          <w:szCs w:val="20"/>
        </w:rPr>
      </w:pPr>
      <w:r w:rsidRPr="006A6148">
        <w:rPr>
          <w:rFonts w:cs="Times New Roman"/>
          <w:szCs w:val="20"/>
        </w:rPr>
        <w:t>Поставщик</w:t>
      </w:r>
      <w:r w:rsidR="00735E15" w:rsidRPr="006A6148">
        <w:rPr>
          <w:rFonts w:cs="Times New Roman"/>
          <w:szCs w:val="20"/>
        </w:rPr>
        <w:t xml:space="preserve"> имеет право досрочной поставки </w:t>
      </w:r>
      <w:r w:rsidRPr="006A6148">
        <w:rPr>
          <w:rFonts w:cs="Times New Roman"/>
          <w:szCs w:val="20"/>
        </w:rPr>
        <w:t>товара</w:t>
      </w:r>
      <w:r w:rsidR="00735E15" w:rsidRPr="006A6148">
        <w:rPr>
          <w:rFonts w:cs="Times New Roman"/>
          <w:szCs w:val="20"/>
        </w:rPr>
        <w:t>.</w:t>
      </w:r>
    </w:p>
    <w:p w:rsidR="00146504" w:rsidRDefault="00735E15" w:rsidP="000F2214">
      <w:pPr>
        <w:pStyle w:val="2"/>
        <w:keepNext w:val="0"/>
        <w:numPr>
          <w:ilvl w:val="1"/>
          <w:numId w:val="5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Датой передачи  партии </w:t>
      </w:r>
      <w:r w:rsidR="00B81EFE" w:rsidRPr="006A6148">
        <w:rPr>
          <w:rFonts w:ascii="Times New Roman" w:hAnsi="Times New Roman" w:cs="Times New Roman"/>
        </w:rPr>
        <w:t>товара</w:t>
      </w:r>
      <w:r w:rsidRPr="006A6148">
        <w:rPr>
          <w:rFonts w:ascii="Times New Roman" w:hAnsi="Times New Roman" w:cs="Times New Roman"/>
        </w:rPr>
        <w:t xml:space="preserve"> считается дата получения </w:t>
      </w:r>
      <w:r w:rsidR="00B81EFE" w:rsidRPr="006A6148">
        <w:rPr>
          <w:rFonts w:ascii="Times New Roman" w:hAnsi="Times New Roman" w:cs="Times New Roman"/>
        </w:rPr>
        <w:t>товара</w:t>
      </w:r>
      <w:r w:rsidRPr="006A6148">
        <w:rPr>
          <w:rFonts w:ascii="Times New Roman" w:hAnsi="Times New Roman" w:cs="Times New Roman"/>
        </w:rPr>
        <w:t xml:space="preserve"> по товарной  накладной. </w:t>
      </w:r>
      <w:r w:rsidR="00B81EFE" w:rsidRPr="006A6148">
        <w:rPr>
          <w:rFonts w:ascii="Times New Roman" w:hAnsi="Times New Roman" w:cs="Times New Roman"/>
        </w:rPr>
        <w:t>Товар</w:t>
      </w:r>
      <w:r w:rsidR="00146504">
        <w:rPr>
          <w:rFonts w:ascii="Times New Roman" w:hAnsi="Times New Roman" w:cs="Times New Roman"/>
        </w:rPr>
        <w:t xml:space="preserve"> считается принятым</w:t>
      </w:r>
    </w:p>
    <w:p w:rsidR="00735E15" w:rsidRPr="006A6148" w:rsidRDefault="00B81EFE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Заказчиком</w:t>
      </w:r>
      <w:r w:rsidR="00735E15" w:rsidRPr="006A6148">
        <w:rPr>
          <w:rFonts w:ascii="Times New Roman" w:hAnsi="Times New Roman" w:cs="Times New Roman"/>
        </w:rPr>
        <w:t xml:space="preserve"> по качеству, ассортименту и количеству с момента подписания последним товарной накладной. </w:t>
      </w:r>
    </w:p>
    <w:p w:rsidR="00735E15" w:rsidRPr="006A6148" w:rsidRDefault="00735E15" w:rsidP="000F2214">
      <w:pPr>
        <w:pStyle w:val="2"/>
        <w:keepNext w:val="0"/>
        <w:numPr>
          <w:ilvl w:val="1"/>
          <w:numId w:val="5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Поставка </w:t>
      </w:r>
      <w:r w:rsidR="00B81EFE" w:rsidRPr="006A6148">
        <w:rPr>
          <w:rFonts w:ascii="Times New Roman" w:hAnsi="Times New Roman" w:cs="Times New Roman"/>
        </w:rPr>
        <w:t>Товара</w:t>
      </w:r>
      <w:r w:rsidRPr="006A6148">
        <w:rPr>
          <w:rFonts w:ascii="Times New Roman" w:hAnsi="Times New Roman" w:cs="Times New Roman"/>
        </w:rPr>
        <w:t xml:space="preserve"> осуществляется </w:t>
      </w:r>
      <w:r w:rsidR="00B81EFE" w:rsidRPr="006A6148">
        <w:rPr>
          <w:rFonts w:ascii="Times New Roman" w:hAnsi="Times New Roman" w:cs="Times New Roman"/>
        </w:rPr>
        <w:t>Поставщиком</w:t>
      </w:r>
      <w:r w:rsidRPr="006A6148">
        <w:rPr>
          <w:rFonts w:ascii="Times New Roman" w:hAnsi="Times New Roman" w:cs="Times New Roman"/>
        </w:rPr>
        <w:t xml:space="preserve"> </w:t>
      </w:r>
      <w:r w:rsidR="00146504">
        <w:rPr>
          <w:rFonts w:ascii="Times New Roman" w:hAnsi="Times New Roman" w:cs="Times New Roman"/>
        </w:rPr>
        <w:t>за свой счет</w:t>
      </w:r>
      <w:r w:rsidRPr="006A6148">
        <w:rPr>
          <w:rFonts w:ascii="Times New Roman" w:hAnsi="Times New Roman" w:cs="Times New Roman"/>
        </w:rPr>
        <w:t>.</w:t>
      </w:r>
      <w:r w:rsidR="00C959AD" w:rsidRPr="006A6148">
        <w:rPr>
          <w:rFonts w:ascii="Times New Roman" w:hAnsi="Times New Roman" w:cs="Times New Roman"/>
        </w:rPr>
        <w:t xml:space="preserve"> </w:t>
      </w:r>
      <w:r w:rsidR="00B81EFE" w:rsidRPr="006A6148">
        <w:rPr>
          <w:rFonts w:ascii="Times New Roman" w:hAnsi="Times New Roman" w:cs="Times New Roman"/>
        </w:rPr>
        <w:t xml:space="preserve">Место поставки товара: г. Челябинск, ул. </w:t>
      </w:r>
      <w:proofErr w:type="spellStart"/>
      <w:r w:rsidR="00B81EFE" w:rsidRPr="006A6148">
        <w:rPr>
          <w:rFonts w:ascii="Times New Roman" w:hAnsi="Times New Roman" w:cs="Times New Roman"/>
        </w:rPr>
        <w:t>Зальцмана</w:t>
      </w:r>
      <w:proofErr w:type="spellEnd"/>
      <w:r w:rsidR="00B81EFE" w:rsidRPr="006A6148">
        <w:rPr>
          <w:rFonts w:ascii="Times New Roman" w:hAnsi="Times New Roman" w:cs="Times New Roman"/>
        </w:rPr>
        <w:t xml:space="preserve">, </w:t>
      </w:r>
      <w:r w:rsidR="005810B2">
        <w:rPr>
          <w:rFonts w:ascii="Times New Roman" w:hAnsi="Times New Roman" w:cs="Times New Roman"/>
        </w:rPr>
        <w:t>38</w:t>
      </w:r>
      <w:r w:rsidR="00146504">
        <w:rPr>
          <w:rFonts w:ascii="Times New Roman" w:hAnsi="Times New Roman" w:cs="Times New Roman"/>
        </w:rPr>
        <w:t>.</w:t>
      </w:r>
    </w:p>
    <w:p w:rsidR="00735E15" w:rsidRPr="006A6148" w:rsidRDefault="00146504" w:rsidP="000F2214">
      <w:pPr>
        <w:pStyle w:val="3"/>
        <w:keepNext w:val="0"/>
        <w:numPr>
          <w:ilvl w:val="0"/>
          <w:numId w:val="0"/>
        </w:numPr>
        <w:suppressAutoHyphens/>
        <w:spacing w:before="0" w:after="0"/>
        <w:ind w:left="720" w:hanging="720"/>
        <w:rPr>
          <w:rFonts w:cs="Times New Roman"/>
          <w:szCs w:val="20"/>
        </w:rPr>
      </w:pPr>
      <w:r>
        <w:rPr>
          <w:rFonts w:cs="Times New Roman"/>
          <w:szCs w:val="20"/>
        </w:rPr>
        <w:t>2.2.1.</w:t>
      </w:r>
      <w:r w:rsidR="00B81EFE" w:rsidRPr="006A6148">
        <w:rPr>
          <w:rFonts w:cs="Times New Roman"/>
          <w:szCs w:val="20"/>
        </w:rPr>
        <w:t>Товар</w:t>
      </w:r>
      <w:r w:rsidR="00735E15" w:rsidRPr="006A6148">
        <w:rPr>
          <w:rFonts w:cs="Times New Roman"/>
          <w:szCs w:val="20"/>
        </w:rPr>
        <w:t xml:space="preserve"> передается сотруднику </w:t>
      </w:r>
      <w:r w:rsidR="00B81EFE" w:rsidRPr="006A6148">
        <w:rPr>
          <w:rFonts w:cs="Times New Roman"/>
          <w:szCs w:val="20"/>
        </w:rPr>
        <w:t>Заказчика</w:t>
      </w:r>
      <w:r w:rsidR="00735E15" w:rsidRPr="006A6148">
        <w:rPr>
          <w:rFonts w:cs="Times New Roman"/>
          <w:szCs w:val="20"/>
        </w:rPr>
        <w:t xml:space="preserve"> (в предварительно согласованное время), отвечающего за прием груза. </w:t>
      </w:r>
      <w:r w:rsidR="0002079F" w:rsidRPr="006A6148">
        <w:rPr>
          <w:rFonts w:cs="Times New Roman"/>
          <w:szCs w:val="20"/>
        </w:rPr>
        <w:t xml:space="preserve"> </w:t>
      </w:r>
    </w:p>
    <w:p w:rsidR="00146504" w:rsidRDefault="00735E15" w:rsidP="000F2214">
      <w:pPr>
        <w:pStyle w:val="2"/>
        <w:keepNext w:val="0"/>
        <w:numPr>
          <w:ilvl w:val="1"/>
          <w:numId w:val="7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Риск случайной гибели и повреждения </w:t>
      </w:r>
      <w:r w:rsidR="00B81EFE" w:rsidRPr="006A6148">
        <w:rPr>
          <w:rFonts w:ascii="Times New Roman" w:hAnsi="Times New Roman" w:cs="Times New Roman"/>
        </w:rPr>
        <w:t>товара</w:t>
      </w:r>
      <w:r w:rsidRPr="006A6148">
        <w:rPr>
          <w:rFonts w:ascii="Times New Roman" w:hAnsi="Times New Roman" w:cs="Times New Roman"/>
        </w:rPr>
        <w:t xml:space="preserve"> несет </w:t>
      </w:r>
      <w:r w:rsidR="00B81EFE" w:rsidRPr="006A6148">
        <w:rPr>
          <w:rFonts w:ascii="Times New Roman" w:hAnsi="Times New Roman" w:cs="Times New Roman"/>
        </w:rPr>
        <w:t>Заказчик</w:t>
      </w:r>
      <w:r w:rsidRPr="006A6148">
        <w:rPr>
          <w:rFonts w:ascii="Times New Roman" w:hAnsi="Times New Roman" w:cs="Times New Roman"/>
        </w:rPr>
        <w:t xml:space="preserve"> с момента получения </w:t>
      </w:r>
      <w:r w:rsidR="00B81EFE" w:rsidRPr="006A6148">
        <w:rPr>
          <w:rFonts w:ascii="Times New Roman" w:hAnsi="Times New Roman" w:cs="Times New Roman"/>
        </w:rPr>
        <w:t>товара</w:t>
      </w:r>
      <w:r w:rsidRPr="006A6148">
        <w:rPr>
          <w:rFonts w:ascii="Times New Roman" w:hAnsi="Times New Roman" w:cs="Times New Roman"/>
        </w:rPr>
        <w:t>.</w:t>
      </w:r>
    </w:p>
    <w:p w:rsidR="00146504" w:rsidRPr="00146504" w:rsidRDefault="005570B7" w:rsidP="000F2214">
      <w:pPr>
        <w:pStyle w:val="2"/>
        <w:keepNext w:val="0"/>
        <w:numPr>
          <w:ilvl w:val="1"/>
          <w:numId w:val="7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t xml:space="preserve"> Поставщик обязуется поставить новый товар, не бывший в употреблении (ранее не</w:t>
      </w:r>
      <w:r w:rsidR="00146504">
        <w:t xml:space="preserve"> находившийся в использовании у</w:t>
      </w:r>
    </w:p>
    <w:p w:rsidR="005570B7" w:rsidRPr="00146504" w:rsidRDefault="005570B7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t>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5570B7" w:rsidRPr="006A6148" w:rsidRDefault="00146504" w:rsidP="000F2214">
      <w:pPr>
        <w:jc w:val="both"/>
      </w:pPr>
      <w:r>
        <w:t xml:space="preserve">2.7. </w:t>
      </w:r>
      <w:r w:rsidR="005570B7" w:rsidRPr="006A6148">
        <w:t>Поставщик гарантирует качество поставляемого товара</w:t>
      </w:r>
      <w:r w:rsidR="009C75C1" w:rsidRPr="006A6148">
        <w:t xml:space="preserve"> в процессе его эксплуатации</w:t>
      </w:r>
      <w:r w:rsidR="005570B7" w:rsidRPr="006A6148">
        <w:t>.</w:t>
      </w:r>
    </w:p>
    <w:p w:rsidR="009C75C1" w:rsidRPr="006A6148" w:rsidRDefault="00146504" w:rsidP="000F2214">
      <w:pPr>
        <w:jc w:val="both"/>
      </w:pPr>
      <w:r>
        <w:t>2.8.</w:t>
      </w:r>
      <w:r w:rsidR="009C75C1" w:rsidRPr="006A6148">
        <w:t xml:space="preserve"> Поставщик гарантирует, что товар в процессе его эксплуатации не оказывает вредного воздействия на окружающую среду и является безопасным для жизни и здоровья людей.</w:t>
      </w:r>
    </w:p>
    <w:p w:rsidR="005570B7" w:rsidRPr="006A6148" w:rsidRDefault="00146504" w:rsidP="000F2214">
      <w:pPr>
        <w:jc w:val="both"/>
      </w:pPr>
      <w:r>
        <w:t xml:space="preserve">2.9. </w:t>
      </w:r>
      <w:r w:rsidR="005570B7" w:rsidRPr="006A6148">
        <w:t xml:space="preserve">В случае поставки Поставщиком товара ненадлежащего качества, </w:t>
      </w:r>
      <w:r w:rsidR="00FE72F5">
        <w:t>Заказчик</w:t>
      </w:r>
      <w:r w:rsidR="005570B7" w:rsidRPr="006A6148">
        <w:t xml:space="preserve"> вправе предъявить Поставщику требования, предусмотренные ст. 475 ГК РФ. В т.</w:t>
      </w:r>
      <w:r w:rsidR="00EF307A" w:rsidRPr="006A6148">
        <w:t xml:space="preserve"> </w:t>
      </w:r>
      <w:r w:rsidR="005570B7" w:rsidRPr="006A6148">
        <w:t>ч.:</w:t>
      </w:r>
    </w:p>
    <w:p w:rsidR="005570B7" w:rsidRPr="006A6148" w:rsidRDefault="005570B7" w:rsidP="000F2214">
      <w:pPr>
        <w:jc w:val="both"/>
      </w:pPr>
      <w:r w:rsidRPr="006A6148">
        <w:t>- о соразмерном уменьшении покупной цены;</w:t>
      </w:r>
    </w:p>
    <w:p w:rsidR="005570B7" w:rsidRPr="006A6148" w:rsidRDefault="005570B7" w:rsidP="000F2214">
      <w:pPr>
        <w:jc w:val="both"/>
      </w:pPr>
      <w:r w:rsidRPr="006A6148">
        <w:t>- о безвозмездном устранении нед</w:t>
      </w:r>
      <w:r w:rsidR="00146504">
        <w:t>остатков товара в разумный срок.</w:t>
      </w:r>
    </w:p>
    <w:p w:rsidR="005570B7" w:rsidRPr="006A6148" w:rsidRDefault="005570B7" w:rsidP="000F2214">
      <w:pPr>
        <w:jc w:val="both"/>
      </w:pPr>
      <w:r w:rsidRPr="006A6148">
        <w:t>2.</w:t>
      </w:r>
      <w:r w:rsidR="00A16ADE" w:rsidRPr="006A6148">
        <w:t>10</w:t>
      </w:r>
      <w:r w:rsidR="00146504">
        <w:t xml:space="preserve">. </w:t>
      </w:r>
      <w:r w:rsidRPr="006A6148"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5570B7" w:rsidRPr="006A6148" w:rsidRDefault="005570B7" w:rsidP="000F2214">
      <w:pPr>
        <w:jc w:val="both"/>
      </w:pPr>
      <w:r w:rsidRPr="006A6148">
        <w:t>2.</w:t>
      </w:r>
      <w:r w:rsidR="00A16ADE" w:rsidRPr="006A6148">
        <w:t>11</w:t>
      </w:r>
      <w:r w:rsidRPr="006A6148">
        <w:t>. Гарантия качества товара распространяется на все составляющие его части.</w:t>
      </w:r>
    </w:p>
    <w:p w:rsidR="00371948" w:rsidRPr="006A6148" w:rsidRDefault="00371948" w:rsidP="000F2214">
      <w:pPr>
        <w:jc w:val="both"/>
      </w:pPr>
      <w:r w:rsidRPr="006A6148">
        <w:t>2.</w:t>
      </w:r>
      <w:r w:rsidR="00A16ADE" w:rsidRPr="006A6148">
        <w:t>12</w:t>
      </w:r>
      <w:r w:rsidRPr="006A6148">
        <w:t>. Товар должен быть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735E15" w:rsidRPr="006A6148" w:rsidRDefault="00371948" w:rsidP="000F2214">
      <w:pPr>
        <w:jc w:val="both"/>
      </w:pPr>
      <w:r w:rsidRPr="006A6148"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735E15" w:rsidRPr="006A6148" w:rsidRDefault="00735E15" w:rsidP="00FE23F5">
      <w:pPr>
        <w:ind w:firstLine="567"/>
      </w:pPr>
    </w:p>
    <w:p w:rsidR="00735E15" w:rsidRPr="006A6148" w:rsidRDefault="00735E15" w:rsidP="006A6148">
      <w:pPr>
        <w:pStyle w:val="1"/>
        <w:keepNext w:val="0"/>
        <w:numPr>
          <w:ilvl w:val="0"/>
          <w:numId w:val="5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Цена и условия оплаты договора</w:t>
      </w:r>
    </w:p>
    <w:p w:rsidR="0071274B" w:rsidRPr="006A6148" w:rsidRDefault="0071274B" w:rsidP="00FE23F5">
      <w:pPr>
        <w:ind w:firstLine="567"/>
      </w:pPr>
    </w:p>
    <w:p w:rsidR="00811B9E" w:rsidRDefault="00735E15" w:rsidP="000F2214">
      <w:pPr>
        <w:pStyle w:val="2"/>
        <w:numPr>
          <w:ilvl w:val="1"/>
          <w:numId w:val="5"/>
        </w:numPr>
        <w:tabs>
          <w:tab w:val="clear" w:pos="624"/>
        </w:tabs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Общая сумма договора составляет</w:t>
      </w:r>
      <w:r w:rsidR="008F6C79" w:rsidRPr="006A6148">
        <w:rPr>
          <w:rFonts w:ascii="Times New Roman" w:hAnsi="Times New Roman" w:cs="Times New Roman"/>
        </w:rPr>
        <w:t xml:space="preserve">: </w:t>
      </w:r>
      <w:r w:rsidR="00BD1917">
        <w:rPr>
          <w:rFonts w:ascii="Times New Roman" w:hAnsi="Times New Roman" w:cs="Times New Roman"/>
        </w:rPr>
        <w:t>___________</w:t>
      </w:r>
      <w:r w:rsidR="008F6C79" w:rsidRPr="006A6148">
        <w:rPr>
          <w:rFonts w:ascii="Times New Roman" w:hAnsi="Times New Roman" w:cs="Times New Roman"/>
        </w:rPr>
        <w:t xml:space="preserve"> </w:t>
      </w:r>
      <w:r w:rsidR="00671034">
        <w:rPr>
          <w:rFonts w:ascii="Times New Roman" w:hAnsi="Times New Roman" w:cs="Times New Roman"/>
        </w:rPr>
        <w:t>(</w:t>
      </w:r>
      <w:r w:rsidR="00BD1917">
        <w:rPr>
          <w:rFonts w:ascii="Times New Roman" w:hAnsi="Times New Roman" w:cs="Times New Roman"/>
        </w:rPr>
        <w:t>_________________</w:t>
      </w:r>
      <w:r w:rsidR="00671034">
        <w:rPr>
          <w:rFonts w:ascii="Times New Roman" w:hAnsi="Times New Roman" w:cs="Times New Roman"/>
        </w:rPr>
        <w:t>)</w:t>
      </w:r>
      <w:r w:rsidR="00B81EFE" w:rsidRPr="006A6148">
        <w:rPr>
          <w:rFonts w:ascii="Times New Roman" w:hAnsi="Times New Roman" w:cs="Times New Roman"/>
        </w:rPr>
        <w:t xml:space="preserve"> рублей </w:t>
      </w:r>
      <w:r w:rsidR="00BD1917">
        <w:rPr>
          <w:rFonts w:ascii="Times New Roman" w:hAnsi="Times New Roman" w:cs="Times New Roman"/>
        </w:rPr>
        <w:t>__</w:t>
      </w:r>
      <w:r w:rsidR="00671034">
        <w:rPr>
          <w:rFonts w:ascii="Times New Roman" w:hAnsi="Times New Roman" w:cs="Times New Roman"/>
        </w:rPr>
        <w:t xml:space="preserve"> </w:t>
      </w:r>
      <w:proofErr w:type="gramStart"/>
      <w:r w:rsidR="00671034">
        <w:rPr>
          <w:rFonts w:ascii="Times New Roman" w:hAnsi="Times New Roman" w:cs="Times New Roman"/>
        </w:rPr>
        <w:t xml:space="preserve">копеек </w:t>
      </w:r>
      <w:r w:rsidR="00811B9E">
        <w:rPr>
          <w:rFonts w:ascii="Times New Roman" w:hAnsi="Times New Roman" w:cs="Times New Roman"/>
        </w:rPr>
        <w:t>,</w:t>
      </w:r>
      <w:proofErr w:type="gramEnd"/>
      <w:r w:rsidR="00811B9E">
        <w:rPr>
          <w:rFonts w:ascii="Times New Roman" w:hAnsi="Times New Roman" w:cs="Times New Roman"/>
        </w:rPr>
        <w:t xml:space="preserve"> в том числе НДС</w:t>
      </w:r>
    </w:p>
    <w:p w:rsidR="00735E15" w:rsidRDefault="00BD1917" w:rsidP="000F2214">
      <w:pPr>
        <w:pStyle w:val="2"/>
        <w:numPr>
          <w:ilvl w:val="0"/>
          <w:numId w:val="0"/>
        </w:numPr>
        <w:tabs>
          <w:tab w:val="clear" w:pos="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рублей /</w:t>
      </w:r>
      <w:r w:rsidR="008F6C79" w:rsidRPr="006A6148">
        <w:rPr>
          <w:rFonts w:ascii="Times New Roman" w:hAnsi="Times New Roman" w:cs="Times New Roman"/>
        </w:rPr>
        <w:t xml:space="preserve"> </w:t>
      </w:r>
      <w:r w:rsidR="00B81EFE" w:rsidRPr="006A6148">
        <w:rPr>
          <w:rFonts w:ascii="Times New Roman" w:hAnsi="Times New Roman" w:cs="Times New Roman"/>
        </w:rPr>
        <w:t>НДС не облагается</w:t>
      </w:r>
      <w:r w:rsidR="008F6C79" w:rsidRPr="006A6148">
        <w:rPr>
          <w:rFonts w:ascii="Times New Roman" w:hAnsi="Times New Roman" w:cs="Times New Roman"/>
        </w:rPr>
        <w:t>.</w:t>
      </w:r>
    </w:p>
    <w:p w:rsidR="00811B9E" w:rsidRPr="00811B9E" w:rsidRDefault="00811B9E" w:rsidP="000F2214">
      <w:pPr>
        <w:pStyle w:val="ae"/>
        <w:numPr>
          <w:ilvl w:val="1"/>
          <w:numId w:val="5"/>
        </w:numPr>
        <w:jc w:val="both"/>
      </w:pPr>
      <w:r w:rsidRPr="00811B9E">
        <w:t>Цена договора является твёрдой и определяется на весь срок исполнения договора.</w:t>
      </w:r>
    </w:p>
    <w:p w:rsidR="00811B9E" w:rsidRDefault="007B3268" w:rsidP="000F2214">
      <w:pPr>
        <w:pStyle w:val="ae"/>
        <w:numPr>
          <w:ilvl w:val="1"/>
          <w:numId w:val="5"/>
        </w:numPr>
        <w:jc w:val="both"/>
      </w:pPr>
      <w:r w:rsidRPr="006A6148">
        <w:t xml:space="preserve">Цена Договора включает в себя все расходы, связанные с оказанием услуг в соответствии с условиями Договора, </w:t>
      </w:r>
    </w:p>
    <w:p w:rsidR="007B3268" w:rsidRPr="006A6148" w:rsidRDefault="007B3268" w:rsidP="000F2214">
      <w:pPr>
        <w:jc w:val="both"/>
      </w:pPr>
      <w:r w:rsidRPr="006A6148">
        <w:t>в том числе:</w:t>
      </w:r>
    </w:p>
    <w:p w:rsidR="007B3268" w:rsidRPr="006A6148" w:rsidRDefault="007B3268" w:rsidP="000F2214">
      <w:pPr>
        <w:jc w:val="both"/>
      </w:pPr>
      <w:r w:rsidRPr="006A6148">
        <w:t xml:space="preserve">- стоимость поставляемого товара, затраты на транспортировку, </w:t>
      </w:r>
      <w:r w:rsidR="00B81EFE" w:rsidRPr="006A6148">
        <w:t xml:space="preserve">доставку, </w:t>
      </w:r>
      <w:r w:rsidRPr="006A6148">
        <w:t>загрузку, разгрузку, хранение, упаковку (тару);</w:t>
      </w:r>
    </w:p>
    <w:p w:rsidR="007B3268" w:rsidRPr="006A6148" w:rsidRDefault="007B3268" w:rsidP="000F2214">
      <w:pPr>
        <w:jc w:val="both"/>
      </w:pPr>
      <w:r w:rsidRPr="006A6148">
        <w:t>- расходы на уплату налогов, таможенных пошлин, сборов и других обязательных платежей;</w:t>
      </w:r>
    </w:p>
    <w:p w:rsidR="007B3268" w:rsidRPr="006A6148" w:rsidRDefault="007B3268" w:rsidP="000F2214">
      <w:pPr>
        <w:jc w:val="both"/>
      </w:pPr>
      <w:r w:rsidRPr="006A6148">
        <w:t>- все непредвиденные расходы, которые могут возникнуть в период действия Договора в связи с его исполнением.</w:t>
      </w:r>
    </w:p>
    <w:p w:rsidR="00867F40" w:rsidRPr="006A6148" w:rsidRDefault="00867F40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3.3. </w:t>
      </w:r>
      <w:r w:rsidR="00735E15" w:rsidRPr="006A6148">
        <w:rPr>
          <w:rFonts w:ascii="Times New Roman" w:hAnsi="Times New Roman" w:cs="Times New Roman"/>
        </w:rPr>
        <w:t>Оплата Настоящего договора производится путем перечисления ден</w:t>
      </w:r>
      <w:r w:rsidRPr="006A6148">
        <w:rPr>
          <w:rFonts w:ascii="Times New Roman" w:hAnsi="Times New Roman" w:cs="Times New Roman"/>
        </w:rPr>
        <w:t>ежных средств на расчетный счет</w:t>
      </w:r>
    </w:p>
    <w:p w:rsidR="00735E15" w:rsidRPr="006A6148" w:rsidRDefault="00B81EFE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lastRenderedPageBreak/>
        <w:t>Поставщика</w:t>
      </w:r>
      <w:r w:rsidR="00735E15" w:rsidRPr="006A6148">
        <w:rPr>
          <w:rFonts w:ascii="Times New Roman" w:hAnsi="Times New Roman" w:cs="Times New Roman"/>
        </w:rPr>
        <w:t>.</w:t>
      </w:r>
    </w:p>
    <w:p w:rsidR="00811B9E" w:rsidRDefault="00735E15" w:rsidP="005810B2">
      <w:pPr>
        <w:pStyle w:val="2"/>
        <w:keepNext w:val="0"/>
        <w:numPr>
          <w:ilvl w:val="1"/>
          <w:numId w:val="5"/>
        </w:numPr>
        <w:tabs>
          <w:tab w:val="clear" w:pos="624"/>
        </w:tabs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Срок оплаты </w:t>
      </w:r>
      <w:r w:rsidR="00BD40F6">
        <w:rPr>
          <w:rFonts w:ascii="Times New Roman" w:hAnsi="Times New Roman" w:cs="Times New Roman"/>
        </w:rPr>
        <w:t>7</w:t>
      </w:r>
      <w:r w:rsidRPr="006A6148">
        <w:rPr>
          <w:rFonts w:ascii="Times New Roman" w:hAnsi="Times New Roman" w:cs="Times New Roman"/>
        </w:rPr>
        <w:t xml:space="preserve"> (</w:t>
      </w:r>
      <w:r w:rsidR="00BD40F6">
        <w:rPr>
          <w:rFonts w:ascii="Times New Roman" w:hAnsi="Times New Roman" w:cs="Times New Roman"/>
        </w:rPr>
        <w:t>семь</w:t>
      </w:r>
      <w:r w:rsidRPr="006A6148">
        <w:rPr>
          <w:rFonts w:ascii="Times New Roman" w:hAnsi="Times New Roman" w:cs="Times New Roman"/>
        </w:rPr>
        <w:t xml:space="preserve">) </w:t>
      </w:r>
      <w:r w:rsidR="00811B9E">
        <w:rPr>
          <w:rFonts w:ascii="Times New Roman" w:hAnsi="Times New Roman" w:cs="Times New Roman"/>
        </w:rPr>
        <w:t>рабочих</w:t>
      </w:r>
      <w:r w:rsidRPr="006A6148">
        <w:rPr>
          <w:rFonts w:ascii="Times New Roman" w:hAnsi="Times New Roman" w:cs="Times New Roman"/>
        </w:rPr>
        <w:t xml:space="preserve"> дней с момент</w:t>
      </w:r>
      <w:r w:rsidR="00591B35" w:rsidRPr="006A6148">
        <w:rPr>
          <w:rFonts w:ascii="Times New Roman" w:hAnsi="Times New Roman" w:cs="Times New Roman"/>
        </w:rPr>
        <w:t xml:space="preserve">а подписания </w:t>
      </w:r>
      <w:r w:rsidR="00336D3F">
        <w:rPr>
          <w:rFonts w:ascii="Times New Roman" w:hAnsi="Times New Roman" w:cs="Times New Roman"/>
        </w:rPr>
        <w:t xml:space="preserve">Заказчиком </w:t>
      </w:r>
      <w:r w:rsidR="00811B9E">
        <w:rPr>
          <w:rFonts w:ascii="Times New Roman" w:hAnsi="Times New Roman" w:cs="Times New Roman"/>
        </w:rPr>
        <w:t>документа о приемке</w:t>
      </w:r>
    </w:p>
    <w:p w:rsidR="009F329B" w:rsidRPr="00811B9E" w:rsidRDefault="00811B9E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ind w:left="576" w:hanging="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91B35" w:rsidRPr="006A6148">
        <w:rPr>
          <w:rFonts w:ascii="Times New Roman" w:hAnsi="Times New Roman" w:cs="Times New Roman"/>
        </w:rPr>
        <w:t>товарной н</w:t>
      </w:r>
      <w:r w:rsidR="00946937">
        <w:rPr>
          <w:rFonts w:ascii="Times New Roman" w:hAnsi="Times New Roman" w:cs="Times New Roman"/>
        </w:rPr>
        <w:t>акладной</w:t>
      </w:r>
      <w:r>
        <w:rPr>
          <w:rFonts w:ascii="Times New Roman" w:hAnsi="Times New Roman" w:cs="Times New Roman"/>
        </w:rPr>
        <w:t>, УПД</w:t>
      </w:r>
      <w:r w:rsidR="008735C7">
        <w:rPr>
          <w:rFonts w:ascii="Times New Roman" w:hAnsi="Times New Roman" w:cs="Times New Roman"/>
        </w:rPr>
        <w:t>, акта приема-передачи</w:t>
      </w:r>
      <w:r>
        <w:rPr>
          <w:rFonts w:ascii="Times New Roman" w:hAnsi="Times New Roman" w:cs="Times New Roman"/>
        </w:rPr>
        <w:t>)</w:t>
      </w:r>
      <w:r w:rsidR="0094693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="00983299" w:rsidRPr="006A6148">
        <w:rPr>
          <w:rFonts w:ascii="Times New Roman" w:hAnsi="Times New Roman" w:cs="Times New Roman"/>
        </w:rPr>
        <w:t xml:space="preserve">предоставления </w:t>
      </w:r>
      <w:r w:rsidR="008735C7">
        <w:rPr>
          <w:rFonts w:ascii="Times New Roman" w:hAnsi="Times New Roman" w:cs="Times New Roman"/>
        </w:rPr>
        <w:t xml:space="preserve">Поставщиком </w:t>
      </w:r>
      <w:r w:rsidR="00983299" w:rsidRPr="006A6148">
        <w:rPr>
          <w:rFonts w:ascii="Times New Roman" w:hAnsi="Times New Roman" w:cs="Times New Roman"/>
        </w:rPr>
        <w:t>счета</w:t>
      </w:r>
      <w:r w:rsidR="00696404" w:rsidRPr="006A6148">
        <w:rPr>
          <w:rFonts w:ascii="Times New Roman" w:hAnsi="Times New Roman" w:cs="Times New Roman"/>
        </w:rPr>
        <w:t xml:space="preserve"> </w:t>
      </w:r>
      <w:r w:rsidR="00591B35" w:rsidRPr="006A6148">
        <w:rPr>
          <w:rFonts w:ascii="Times New Roman" w:hAnsi="Times New Roman" w:cs="Times New Roman"/>
        </w:rPr>
        <w:t>на оплату.</w:t>
      </w:r>
    </w:p>
    <w:p w:rsidR="00735E15" w:rsidRPr="006A6148" w:rsidRDefault="00735E15" w:rsidP="00FE23F5">
      <w:pPr>
        <w:pStyle w:val="2"/>
        <w:keepNext w:val="0"/>
        <w:numPr>
          <w:ilvl w:val="0"/>
          <w:numId w:val="0"/>
        </w:numPr>
        <w:tabs>
          <w:tab w:val="clear" w:pos="624"/>
        </w:tabs>
        <w:ind w:firstLine="567"/>
        <w:rPr>
          <w:rFonts w:ascii="Times New Roman" w:hAnsi="Times New Roman" w:cs="Times New Roman"/>
        </w:rPr>
      </w:pPr>
    </w:p>
    <w:p w:rsidR="00735E15" w:rsidRPr="006A6148" w:rsidRDefault="00735E15" w:rsidP="006A6148">
      <w:pPr>
        <w:pStyle w:val="1"/>
        <w:keepNext w:val="0"/>
        <w:numPr>
          <w:ilvl w:val="0"/>
          <w:numId w:val="3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Ответственность сторон</w:t>
      </w:r>
    </w:p>
    <w:p w:rsidR="002003B7" w:rsidRPr="006A6148" w:rsidRDefault="002003B7" w:rsidP="002003B7"/>
    <w:p w:rsidR="002003B7" w:rsidRPr="006A6148" w:rsidRDefault="008735C7" w:rsidP="00811B9E">
      <w:pPr>
        <w:jc w:val="both"/>
      </w:pPr>
      <w:r>
        <w:t>3</w:t>
      </w:r>
      <w:r w:rsidR="00811B9E">
        <w:t>.1.</w:t>
      </w:r>
      <w:r w:rsidR="002003B7" w:rsidRPr="006A6148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2003B7" w:rsidRPr="006A6148" w:rsidRDefault="008735C7" w:rsidP="00811B9E">
      <w:pPr>
        <w:jc w:val="both"/>
      </w:pPr>
      <w:r>
        <w:t>3</w:t>
      </w:r>
      <w:r w:rsidR="00811B9E">
        <w:t>.2.</w:t>
      </w:r>
      <w:r w:rsidR="002003B7" w:rsidRPr="006A6148">
        <w:t xml:space="preserve">За нарушение Заказчиком сроков оплаты услуг, </w:t>
      </w:r>
      <w:r w:rsidR="009B443F" w:rsidRPr="006A6148">
        <w:t>Поставщик</w:t>
      </w:r>
      <w:r w:rsidR="002003B7" w:rsidRPr="006A6148">
        <w:t xml:space="preserve"> вправе потребовать от Заказчика уплаты пени в размере 0,1 % от суммы задолженности за каждый день просрочки платежа (путем выставления счета на оплату пеней), но не более 5 % от суммы задолженности. </w:t>
      </w:r>
    </w:p>
    <w:p w:rsidR="00811B9E" w:rsidRDefault="008735C7" w:rsidP="00811B9E">
      <w:pPr>
        <w:jc w:val="both"/>
      </w:pPr>
      <w:r>
        <w:t>3</w:t>
      </w:r>
      <w:r w:rsidR="00811B9E">
        <w:t>.3.</w:t>
      </w:r>
      <w:r w:rsidR="002003B7" w:rsidRPr="006A6148">
        <w:t xml:space="preserve">В случае нарушения сроков </w:t>
      </w:r>
      <w:r w:rsidR="00811B9E">
        <w:t>поставки</w:t>
      </w:r>
      <w:r w:rsidR="002003B7" w:rsidRPr="006A6148">
        <w:t xml:space="preserve">, Заказчик вправе взыскать с </w:t>
      </w:r>
      <w:r w:rsidR="009B443F" w:rsidRPr="006A6148">
        <w:t>Поставщика</w:t>
      </w:r>
      <w:r w:rsidR="002003B7" w:rsidRPr="006A6148">
        <w:t xml:space="preserve"> пени в размере 0,1 % от стоимости </w:t>
      </w:r>
      <w:r w:rsidR="00811B9E">
        <w:t>товара</w:t>
      </w:r>
      <w:r w:rsidR="002003B7" w:rsidRPr="006A6148">
        <w:t xml:space="preserve"> (от размера стоимости этапа, по которому </w:t>
      </w:r>
      <w:r w:rsidR="00811B9E">
        <w:t>товар поставлен</w:t>
      </w:r>
      <w:r w:rsidR="002003B7" w:rsidRPr="006A6148">
        <w:t xml:space="preserve"> не вовремя) за каждый день просрочки </w:t>
      </w:r>
      <w:r w:rsidR="00811B9E">
        <w:t>до полного устранения нарушения.</w:t>
      </w:r>
    </w:p>
    <w:p w:rsidR="002003B7" w:rsidRPr="006A6148" w:rsidRDefault="002003B7" w:rsidP="00811B9E">
      <w:pPr>
        <w:jc w:val="both"/>
      </w:pPr>
      <w:r w:rsidRPr="006A6148">
        <w:t xml:space="preserve">В случае </w:t>
      </w:r>
      <w:r w:rsidR="00811B9E">
        <w:t>обнаружения товара ненадлежащего качества либо товара несоответствующего условиям договора</w:t>
      </w:r>
      <w:r w:rsidRPr="006A6148">
        <w:t xml:space="preserve"> Заказчик вправе взыскать с </w:t>
      </w:r>
      <w:r w:rsidR="009B443F" w:rsidRPr="006A6148">
        <w:t>Поставщика</w:t>
      </w:r>
      <w:r w:rsidR="00811B9E">
        <w:t xml:space="preserve"> пени в размере 0,5% от стоимости </w:t>
      </w:r>
      <w:r w:rsidR="00811B9E" w:rsidRPr="00811B9E">
        <w:t>товара ненадлежащего качества либо товара несоответствующего условиям договора</w:t>
      </w:r>
      <w:r w:rsidR="00811B9E">
        <w:t xml:space="preserve"> </w:t>
      </w:r>
      <w:r w:rsidRPr="006A6148">
        <w:t xml:space="preserve">за каждый день с момента, когда </w:t>
      </w:r>
      <w:r w:rsidR="00811B9E">
        <w:t>товар</w:t>
      </w:r>
      <w:r w:rsidRPr="006A6148">
        <w:t xml:space="preserve"> должен быть передан Заказчику, и до полного устранения недостатков. Стоимость </w:t>
      </w:r>
      <w:r w:rsidR="00811B9E" w:rsidRPr="00811B9E">
        <w:t>товара ненадлежащего качества либо товара несоответствующего условиям договора</w:t>
      </w:r>
      <w:r w:rsidRPr="006A6148">
        <w:t xml:space="preserve"> опред</w:t>
      </w:r>
      <w:r w:rsidR="00811B9E">
        <w:t>еляется как стоимость этого товара</w:t>
      </w:r>
      <w:r w:rsidRPr="006A6148">
        <w:t xml:space="preserve"> в соответствии с условиями Договора, если бы </w:t>
      </w:r>
      <w:r w:rsidR="00811B9E">
        <w:t>был поставлен товар надлежащего качества</w:t>
      </w:r>
      <w:r w:rsidRPr="006A6148">
        <w:t>.</w:t>
      </w:r>
    </w:p>
    <w:p w:rsidR="002003B7" w:rsidRPr="006A6148" w:rsidRDefault="008735C7" w:rsidP="008735C7">
      <w:pPr>
        <w:jc w:val="both"/>
      </w:pPr>
      <w:r>
        <w:t>3.4.</w:t>
      </w:r>
      <w:r w:rsidR="002003B7" w:rsidRPr="006A6148">
        <w:t>Стороны не несут ответственности за полное или частичное невыполнение своих обязательств, если это вызвано обстоятельствами непреодолимой силы: наводнением, пожаром, землетрясением, военными действиями и т.д.</w:t>
      </w:r>
    </w:p>
    <w:p w:rsidR="002003B7" w:rsidRPr="006A6148" w:rsidRDefault="008735C7" w:rsidP="008735C7">
      <w:pPr>
        <w:jc w:val="both"/>
      </w:pPr>
      <w:r>
        <w:t>3.5.</w:t>
      </w:r>
      <w:r w:rsidR="002003B7" w:rsidRPr="006A6148">
        <w:t xml:space="preserve">Сторона, для которой наступила невозможность выполнения обязательств, вследствие действия обстоятельств непреодолимой силы, обязана в письменном виде известить другую сторону в срок не позднее </w:t>
      </w:r>
      <w:r w:rsidR="00811B9E">
        <w:t xml:space="preserve">2 (двух) рабочих </w:t>
      </w:r>
      <w:r w:rsidR="002003B7" w:rsidRPr="006A6148">
        <w:t xml:space="preserve"> дней со дня  наступления таких обстоятельств и предоставить подтверждения их наступления. В противном случае сторона не вправе ссылаться на действие непреодолимой силы как на основания освобождения от ответственности.</w:t>
      </w:r>
    </w:p>
    <w:p w:rsidR="0071274B" w:rsidRPr="006A6148" w:rsidRDefault="008735C7" w:rsidP="008735C7">
      <w:pPr>
        <w:jc w:val="both"/>
      </w:pPr>
      <w:r>
        <w:t>3.6.</w:t>
      </w:r>
      <w:r w:rsidR="002003B7" w:rsidRPr="006A6148">
        <w:t xml:space="preserve">В случае отказа </w:t>
      </w:r>
      <w:r w:rsidR="009B443F" w:rsidRPr="006A6148">
        <w:t>Поставщика</w:t>
      </w:r>
      <w:r w:rsidR="002003B7" w:rsidRPr="006A6148">
        <w:t xml:space="preserve"> от предоста</w:t>
      </w:r>
      <w:r w:rsidR="009B443F" w:rsidRPr="006A6148">
        <w:t>вления Информации, согласно п. 4</w:t>
      </w:r>
      <w:r w:rsidR="002003B7" w:rsidRPr="006A6148">
        <w:t xml:space="preserve">.5. настоящего Договора,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</w:t>
      </w:r>
      <w:r w:rsidR="00811B9E">
        <w:t>10</w:t>
      </w:r>
      <w:r w:rsidR="002003B7" w:rsidRPr="006A6148">
        <w:t xml:space="preserve"> (</w:t>
      </w:r>
      <w:r w:rsidR="00811B9E">
        <w:t>десяти</w:t>
      </w:r>
      <w:r w:rsidR="002003B7" w:rsidRPr="006A6148">
        <w:t>) рабочих дней с момента направления уведомления..</w:t>
      </w:r>
    </w:p>
    <w:p w:rsidR="00735E15" w:rsidRPr="006A6148" w:rsidRDefault="00735E15" w:rsidP="00FE23F5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ind w:firstLine="567"/>
        <w:rPr>
          <w:rFonts w:ascii="Times New Roman" w:hAnsi="Times New Roman" w:cs="Times New Roman"/>
        </w:rPr>
      </w:pPr>
    </w:p>
    <w:p w:rsidR="00735E15" w:rsidRPr="006A6148" w:rsidRDefault="00735E15" w:rsidP="006A6148">
      <w:pPr>
        <w:pStyle w:val="1"/>
        <w:keepNext w:val="0"/>
        <w:numPr>
          <w:ilvl w:val="0"/>
          <w:numId w:val="3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Обстоятельства непреодолимой силы.</w:t>
      </w:r>
    </w:p>
    <w:p w:rsidR="0071274B" w:rsidRPr="006A6148" w:rsidRDefault="0071274B" w:rsidP="00FE23F5">
      <w:pPr>
        <w:ind w:firstLine="567"/>
      </w:pPr>
    </w:p>
    <w:p w:rsidR="008735C7" w:rsidRDefault="00735E15" w:rsidP="000F2214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Каждая из Сторон освобождается от ответственности за полное или частичное нев</w:t>
      </w:r>
      <w:r w:rsidR="008735C7">
        <w:rPr>
          <w:rFonts w:ascii="Times New Roman" w:hAnsi="Times New Roman" w:cs="Times New Roman"/>
        </w:rPr>
        <w:t>ыполнение своих обязательств по</w:t>
      </w:r>
    </w:p>
    <w:p w:rsidR="00735E15" w:rsidRPr="006A6148" w:rsidRDefault="00735E15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настоящему Договору, если такое невыполнение явилось результатом дей</w:t>
      </w:r>
      <w:r w:rsidRPr="006A6148">
        <w:rPr>
          <w:rFonts w:ascii="Times New Roman" w:hAnsi="Times New Roman" w:cs="Times New Roman"/>
        </w:rPr>
        <w:softHyphen/>
        <w:t>ствия обстоятельств непреодолимой силы, возникших после подписания настоящего Договора. "Об</w:t>
      </w:r>
      <w:r w:rsidRPr="006A6148">
        <w:rPr>
          <w:rFonts w:ascii="Times New Roman" w:hAnsi="Times New Roman" w:cs="Times New Roman"/>
        </w:rPr>
        <w:softHyphen/>
        <w:t>стоятельства непреодолимой силы" включают в себя: стихийные бедствия (пожары, наводнения, землетрясения и т.п.), военные действия, действия и/или нормативные акты федеральных или местных орга</w:t>
      </w:r>
      <w:r w:rsidRPr="006A6148">
        <w:rPr>
          <w:rFonts w:ascii="Times New Roman" w:hAnsi="Times New Roman" w:cs="Times New Roman"/>
        </w:rPr>
        <w:softHyphen/>
        <w:t>нов власти и организаций ими уполномоченных и все другие события, которые компетентный арбит</w:t>
      </w:r>
      <w:r w:rsidRPr="006A6148">
        <w:rPr>
          <w:rFonts w:ascii="Times New Roman" w:hAnsi="Times New Roman" w:cs="Times New Roman"/>
        </w:rPr>
        <w:softHyphen/>
        <w:t>ражный суд признает случаями непреодолимой силы.</w:t>
      </w:r>
    </w:p>
    <w:p w:rsidR="008735C7" w:rsidRDefault="00735E15" w:rsidP="000F2214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Сторона, ссылающаяся на какое-либо из обстоятельств непреодолимой силы, обязана в течение </w:t>
      </w:r>
      <w:r w:rsidR="008735C7">
        <w:rPr>
          <w:rFonts w:ascii="Times New Roman" w:hAnsi="Times New Roman" w:cs="Times New Roman"/>
        </w:rPr>
        <w:t>2</w:t>
      </w:r>
      <w:r w:rsidRPr="006A6148">
        <w:rPr>
          <w:rFonts w:ascii="Times New Roman" w:hAnsi="Times New Roman" w:cs="Times New Roman"/>
        </w:rPr>
        <w:t xml:space="preserve"> (</w:t>
      </w:r>
      <w:r w:rsidR="008735C7">
        <w:rPr>
          <w:rFonts w:ascii="Times New Roman" w:hAnsi="Times New Roman" w:cs="Times New Roman"/>
        </w:rPr>
        <w:t>двух</w:t>
      </w:r>
      <w:r w:rsidRPr="006A6148">
        <w:rPr>
          <w:rFonts w:ascii="Times New Roman" w:hAnsi="Times New Roman" w:cs="Times New Roman"/>
        </w:rPr>
        <w:t xml:space="preserve">) </w:t>
      </w:r>
      <w:r w:rsidR="008735C7">
        <w:rPr>
          <w:rFonts w:ascii="Times New Roman" w:hAnsi="Times New Roman" w:cs="Times New Roman"/>
        </w:rPr>
        <w:t>рабочих</w:t>
      </w:r>
    </w:p>
    <w:p w:rsidR="00735E15" w:rsidRPr="006A6148" w:rsidRDefault="00735E15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дней известить другую сторону о наступлении или прекращении действия этого обстоятельства в письменной форме, с последующим подтверждением этих данных компетентными органами. Сторона, затронутая этим обстоятельством, если своевре</w:t>
      </w:r>
      <w:r w:rsidRPr="006A6148">
        <w:rPr>
          <w:rFonts w:ascii="Times New Roman" w:hAnsi="Times New Roman" w:cs="Times New Roman"/>
        </w:rPr>
        <w:softHyphen/>
        <w:t>менно не объявит о его наступлении, не может ссылаться на него, разве что само это обстоятельство препятствовало отправлению такого сообщения.</w:t>
      </w:r>
    </w:p>
    <w:p w:rsidR="008735C7" w:rsidRDefault="00735E15" w:rsidP="000F2214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При наступлении для любой из Сторон обстоятельств непреодолимой силы, С</w:t>
      </w:r>
      <w:r w:rsidR="008735C7">
        <w:rPr>
          <w:rFonts w:ascii="Times New Roman" w:hAnsi="Times New Roman" w:cs="Times New Roman"/>
        </w:rPr>
        <w:t>тороны должны путем переговоров</w:t>
      </w:r>
    </w:p>
    <w:p w:rsidR="00735E15" w:rsidRPr="006A6148" w:rsidRDefault="00735E15" w:rsidP="000F2214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решить вопрос о дальнейшем ходе исполнения настоящего Договора.</w:t>
      </w:r>
    </w:p>
    <w:p w:rsidR="00735E15" w:rsidRPr="006A6148" w:rsidRDefault="00735E15" w:rsidP="00FE23F5">
      <w:pPr>
        <w:ind w:firstLine="567"/>
      </w:pPr>
    </w:p>
    <w:p w:rsidR="00735E15" w:rsidRPr="006A6148" w:rsidRDefault="00735E15" w:rsidP="008735C7">
      <w:pPr>
        <w:pStyle w:val="1"/>
        <w:keepNext w:val="0"/>
        <w:numPr>
          <w:ilvl w:val="0"/>
          <w:numId w:val="11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Срок действия договора и порядок его расторжения</w:t>
      </w:r>
    </w:p>
    <w:p w:rsidR="0071274B" w:rsidRPr="006A6148" w:rsidRDefault="0071274B" w:rsidP="00FE23F5">
      <w:pPr>
        <w:ind w:firstLine="567"/>
      </w:pPr>
    </w:p>
    <w:p w:rsidR="008735C7" w:rsidRDefault="00735E15" w:rsidP="008735C7">
      <w:pPr>
        <w:pStyle w:val="2"/>
        <w:numPr>
          <w:ilvl w:val="1"/>
          <w:numId w:val="11"/>
        </w:numPr>
        <w:tabs>
          <w:tab w:val="clear" w:pos="624"/>
        </w:tabs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Настоящий Договор вступает в силу с момента подписания его Сторонам</w:t>
      </w:r>
      <w:r w:rsidR="00195ADD" w:rsidRPr="006A6148">
        <w:rPr>
          <w:rFonts w:ascii="Times New Roman" w:hAnsi="Times New Roman" w:cs="Times New Roman"/>
        </w:rPr>
        <w:t>и и действует до</w:t>
      </w:r>
      <w:r w:rsidR="00FD372E">
        <w:rPr>
          <w:rFonts w:ascii="Times New Roman" w:hAnsi="Times New Roman" w:cs="Times New Roman"/>
        </w:rPr>
        <w:t xml:space="preserve"> 31.12.2023</w:t>
      </w:r>
      <w:r w:rsidR="00FE23F5" w:rsidRPr="006A6148">
        <w:rPr>
          <w:rFonts w:ascii="Times New Roman" w:hAnsi="Times New Roman" w:cs="Times New Roman"/>
        </w:rPr>
        <w:t xml:space="preserve"> </w:t>
      </w:r>
      <w:r w:rsidR="00591B35" w:rsidRPr="006A6148">
        <w:rPr>
          <w:rFonts w:ascii="Times New Roman" w:hAnsi="Times New Roman" w:cs="Times New Roman"/>
        </w:rPr>
        <w:t>г</w:t>
      </w:r>
      <w:r w:rsidR="00FE23F5" w:rsidRPr="006A6148">
        <w:rPr>
          <w:rFonts w:ascii="Times New Roman" w:hAnsi="Times New Roman" w:cs="Times New Roman"/>
        </w:rPr>
        <w:t>.</w:t>
      </w:r>
      <w:r w:rsidR="00591B35" w:rsidRPr="006A6148">
        <w:rPr>
          <w:rFonts w:ascii="Times New Roman" w:hAnsi="Times New Roman" w:cs="Times New Roman"/>
        </w:rPr>
        <w:t xml:space="preserve"> </w:t>
      </w:r>
      <w:r w:rsidR="008735C7">
        <w:rPr>
          <w:rFonts w:ascii="Times New Roman" w:hAnsi="Times New Roman" w:cs="Times New Roman"/>
        </w:rPr>
        <w:t>в части</w:t>
      </w:r>
    </w:p>
    <w:p w:rsidR="00735E15" w:rsidRPr="006A6148" w:rsidRDefault="00336D3F" w:rsidP="008735C7">
      <w:pPr>
        <w:pStyle w:val="2"/>
        <w:numPr>
          <w:ilvl w:val="0"/>
          <w:numId w:val="0"/>
        </w:numPr>
        <w:tabs>
          <w:tab w:val="clear" w:pos="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принятых по договору обязательств – до полного исполнения </w:t>
      </w:r>
      <w:r w:rsidR="00C67DB0" w:rsidRPr="006A6148">
        <w:rPr>
          <w:rFonts w:ascii="Times New Roman" w:hAnsi="Times New Roman" w:cs="Times New Roman"/>
        </w:rPr>
        <w:t xml:space="preserve"> С</w:t>
      </w:r>
      <w:r w:rsidR="00591B35" w:rsidRPr="006A6148">
        <w:rPr>
          <w:rFonts w:ascii="Times New Roman" w:hAnsi="Times New Roman" w:cs="Times New Roman"/>
        </w:rPr>
        <w:t xml:space="preserve">торонами </w:t>
      </w:r>
      <w:r w:rsidR="00C67DB0" w:rsidRPr="006A6148">
        <w:rPr>
          <w:rFonts w:ascii="Times New Roman" w:hAnsi="Times New Roman" w:cs="Times New Roman"/>
        </w:rPr>
        <w:t xml:space="preserve"> обязательст</w:t>
      </w:r>
      <w:r w:rsidR="00591B35" w:rsidRPr="006A6148">
        <w:rPr>
          <w:rFonts w:ascii="Times New Roman" w:hAnsi="Times New Roman" w:cs="Times New Roman"/>
        </w:rPr>
        <w:t>в по Договору</w:t>
      </w:r>
      <w:r w:rsidR="00C67DB0" w:rsidRPr="006A6148">
        <w:rPr>
          <w:rFonts w:ascii="Times New Roman" w:hAnsi="Times New Roman" w:cs="Times New Roman"/>
        </w:rPr>
        <w:t>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Настоящий договор может быть расторгнут по соглашению Сторон или в односто</w:t>
      </w:r>
      <w:r w:rsidR="008735C7">
        <w:rPr>
          <w:rFonts w:ascii="Times New Roman" w:hAnsi="Times New Roman" w:cs="Times New Roman"/>
        </w:rPr>
        <w:t>роннем порядке в соответствии с</w:t>
      </w:r>
    </w:p>
    <w:p w:rsidR="00F042B0" w:rsidRPr="006A6148" w:rsidRDefault="000A51CB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законодательством Российской Федерации</w:t>
      </w:r>
      <w:r w:rsidR="0002079F" w:rsidRPr="006A6148">
        <w:rPr>
          <w:rFonts w:ascii="Times New Roman" w:hAnsi="Times New Roman" w:cs="Times New Roman"/>
        </w:rPr>
        <w:t xml:space="preserve">.   </w:t>
      </w:r>
    </w:p>
    <w:p w:rsidR="00A44497" w:rsidRPr="006A6148" w:rsidRDefault="00A44497" w:rsidP="00A44497"/>
    <w:p w:rsidR="00A44497" w:rsidRPr="006A6148" w:rsidRDefault="00A44497" w:rsidP="008735C7">
      <w:pPr>
        <w:pStyle w:val="ae"/>
        <w:numPr>
          <w:ilvl w:val="0"/>
          <w:numId w:val="11"/>
        </w:numPr>
        <w:jc w:val="center"/>
      </w:pPr>
      <w:r w:rsidRPr="006A6148">
        <w:t>Гарантийные обязательства</w:t>
      </w:r>
    </w:p>
    <w:p w:rsidR="00A44497" w:rsidRPr="006A6148" w:rsidRDefault="00A44497" w:rsidP="00A44497">
      <w:pPr>
        <w:pStyle w:val="ae"/>
        <w:ind w:left="360"/>
      </w:pPr>
    </w:p>
    <w:p w:rsidR="00A44497" w:rsidRPr="00A44497" w:rsidRDefault="008735C7" w:rsidP="008735C7">
      <w:pPr>
        <w:widowControl w:val="0"/>
        <w:jc w:val="both"/>
      </w:pPr>
      <w:r>
        <w:t>6</w:t>
      </w:r>
      <w:r w:rsidR="00A44497" w:rsidRPr="00A44497">
        <w:t>.1. Поставщик гарантирует качество поставляемого Товара и принимает на себя выполнение гарантийных обязательств в течение всего установленного гарантийного срока.</w:t>
      </w:r>
    </w:p>
    <w:p w:rsidR="00A44497" w:rsidRPr="00A44497" w:rsidRDefault="008735C7" w:rsidP="008735C7">
      <w:pPr>
        <w:widowControl w:val="0"/>
        <w:jc w:val="both"/>
      </w:pPr>
      <w:r>
        <w:t>6</w:t>
      </w:r>
      <w:r w:rsidR="00A44497" w:rsidRPr="00A44497">
        <w:t xml:space="preserve">.2. Срок гарантийных обязательств на Товар прописывается также в гарантийных талонах (возможно, иной гарантийный документ) к Товару и исчисляется с даты подписания сторонами </w:t>
      </w:r>
      <w:r>
        <w:t>документа о приемке (товарной накладной, УПД, акта приема-передачи)</w:t>
      </w:r>
      <w:r w:rsidR="00A44497" w:rsidRPr="00A44497">
        <w:t>. Срок гарантийных обязательств на Товар продлевается на срок нахождения Товара в ремонте.</w:t>
      </w:r>
    </w:p>
    <w:p w:rsidR="00A44497" w:rsidRPr="00A44497" w:rsidRDefault="008735C7" w:rsidP="008735C7">
      <w:pPr>
        <w:widowControl w:val="0"/>
        <w:jc w:val="both"/>
      </w:pPr>
      <w:r>
        <w:t>6</w:t>
      </w:r>
      <w:r w:rsidR="00A44497" w:rsidRPr="00A44497">
        <w:t xml:space="preserve">.3. Гарантийный срок должен быть не менее 12 месяцев с даты подписания Заказчиком </w:t>
      </w:r>
      <w:r>
        <w:t xml:space="preserve">документа о приемке </w:t>
      </w:r>
      <w:r w:rsidRPr="008735C7">
        <w:t>(товарной накладной, УПД, акта приема-передачи).</w:t>
      </w:r>
    </w:p>
    <w:p w:rsidR="00A44497" w:rsidRPr="00A44497" w:rsidRDefault="008735C7" w:rsidP="008735C7">
      <w:pPr>
        <w:widowControl w:val="0"/>
        <w:jc w:val="both"/>
      </w:pPr>
      <w:r>
        <w:t>6</w:t>
      </w:r>
      <w:r w:rsidR="00A44497" w:rsidRPr="00A44497">
        <w:t>.4. Гарантия качества распространяется на Товар и на все составляющие его части (комплектующие изделия).</w:t>
      </w:r>
    </w:p>
    <w:p w:rsidR="00A44497" w:rsidRPr="00A44497" w:rsidRDefault="008735C7" w:rsidP="008735C7">
      <w:pPr>
        <w:jc w:val="both"/>
      </w:pPr>
      <w:r>
        <w:t>6</w:t>
      </w:r>
      <w:r w:rsidR="00A44497" w:rsidRPr="00A44497">
        <w:t>.5. Гарантийный срок, продлевается на период, когда Заказчик не мог пользоваться Товаром из-за обнаруженных в Товаре недостатков, исчисляемый со дня извещения Поставщика об обнаружении недостатков Заказчиком в письменной форме и до дня устранения недостатков Товара.</w:t>
      </w:r>
    </w:p>
    <w:p w:rsidR="00A44497" w:rsidRPr="00A44497" w:rsidRDefault="008735C7" w:rsidP="008735C7">
      <w:pPr>
        <w:jc w:val="both"/>
      </w:pPr>
      <w:r>
        <w:lastRenderedPageBreak/>
        <w:t>6</w:t>
      </w:r>
      <w:r w:rsidR="00A44497" w:rsidRPr="00A44497">
        <w:t xml:space="preserve">.6. В период гарантийного срока Поставщик обязуется за свой счет (включая расходы на транспортировку Товара) производить ремонт некачественного Товара в срок не позднее 10 рабочих дней от даты получения Поставщиком письменного уведомления от Заказчика. </w:t>
      </w:r>
    </w:p>
    <w:p w:rsidR="00A44497" w:rsidRPr="00A44497" w:rsidRDefault="008735C7" w:rsidP="008735C7">
      <w:pPr>
        <w:jc w:val="both"/>
      </w:pPr>
      <w:r>
        <w:t>6</w:t>
      </w:r>
      <w:r w:rsidR="00A44497" w:rsidRPr="00A44497">
        <w:t>.</w:t>
      </w:r>
      <w:r w:rsidR="00A44497" w:rsidRPr="006A6148">
        <w:t>7</w:t>
      </w:r>
      <w:r w:rsidR="00A44497" w:rsidRPr="00A44497">
        <w:t xml:space="preserve">. Если в гарантийный период неисправный Товар целиком не подлежит восстановлению, он должен быть заменен в течение 10 рабочих дней от даты получения Поставщиком письменного уведомления от Заказчика на новый Товар надлежащего качества. </w:t>
      </w:r>
    </w:p>
    <w:p w:rsidR="00A44497" w:rsidRPr="00A44497" w:rsidRDefault="008735C7" w:rsidP="00A44497">
      <w:pPr>
        <w:suppressAutoHyphens/>
        <w:ind w:firstLine="11"/>
        <w:contextualSpacing/>
        <w:jc w:val="both"/>
      </w:pPr>
      <w:r>
        <w:t>6</w:t>
      </w:r>
      <w:r w:rsidR="00A44497" w:rsidRPr="00A44497">
        <w:t>.</w:t>
      </w:r>
      <w:r w:rsidR="00A44497" w:rsidRPr="006A6148">
        <w:t>8</w:t>
      </w:r>
      <w:r w:rsidR="00A44497" w:rsidRPr="00A44497">
        <w:t xml:space="preserve">. При замене некачественного Товара, гарантийный срок Товара равен установленному </w:t>
      </w:r>
      <w:r w:rsidR="00FE72F5">
        <w:t>договором</w:t>
      </w:r>
      <w:r w:rsidR="00A44497" w:rsidRPr="00A44497">
        <w:t xml:space="preserve"> гарантийному сроку на замененный Товар и начинает течь со дня передачи Заказчику Товара надлежащего качества.</w:t>
      </w:r>
    </w:p>
    <w:p w:rsidR="00F042B0" w:rsidRPr="006A6148" w:rsidRDefault="00F042B0" w:rsidP="006A6148">
      <w:pPr>
        <w:rPr>
          <w:b/>
        </w:rPr>
      </w:pPr>
    </w:p>
    <w:p w:rsidR="00735E15" w:rsidRPr="006A6148" w:rsidRDefault="00735E15" w:rsidP="008735C7">
      <w:pPr>
        <w:pStyle w:val="1"/>
        <w:keepNext w:val="0"/>
        <w:numPr>
          <w:ilvl w:val="0"/>
          <w:numId w:val="11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Общие положения</w:t>
      </w:r>
    </w:p>
    <w:p w:rsidR="0071274B" w:rsidRPr="006A6148" w:rsidRDefault="0071274B" w:rsidP="00FE23F5">
      <w:pPr>
        <w:ind w:firstLine="567"/>
      </w:pP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Споры, возникающие между Сторонами в процессе исполнения настоящего договора, раз</w:t>
      </w:r>
      <w:r w:rsidRPr="006A6148">
        <w:rPr>
          <w:rFonts w:ascii="Times New Roman" w:hAnsi="Times New Roman" w:cs="Times New Roman"/>
        </w:rPr>
        <w:softHyphen/>
      </w:r>
      <w:r w:rsidR="008735C7">
        <w:rPr>
          <w:rFonts w:ascii="Times New Roman" w:hAnsi="Times New Roman" w:cs="Times New Roman"/>
        </w:rPr>
        <w:t>решаются в ходе</w:t>
      </w:r>
    </w:p>
    <w:p w:rsidR="00735E15" w:rsidRPr="006C4439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переговоров, </w:t>
      </w:r>
      <w:r w:rsidR="0002079F" w:rsidRPr="006A6148">
        <w:rPr>
          <w:rFonts w:ascii="Times New Roman" w:hAnsi="Times New Roman" w:cs="Times New Roman"/>
        </w:rPr>
        <w:t xml:space="preserve">с соблюдением претензионного порядка, </w:t>
      </w:r>
      <w:r w:rsidRPr="006A6148">
        <w:rPr>
          <w:rFonts w:ascii="Times New Roman" w:hAnsi="Times New Roman" w:cs="Times New Roman"/>
        </w:rPr>
        <w:t>а в случае не достижения Сторонами обоюдного согласия - они решаются в установленном порядке в соответствии с законодательством РФ путем обращения в Арбитраж</w:t>
      </w:r>
      <w:r w:rsidRPr="006A6148">
        <w:rPr>
          <w:rFonts w:ascii="Times New Roman" w:hAnsi="Times New Roman" w:cs="Times New Roman"/>
        </w:rPr>
        <w:softHyphen/>
        <w:t>ный суд Челябинской области.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Любые изменения и/или дополнения к настоящему Договору должны быть</w:t>
      </w:r>
      <w:r w:rsidR="008735C7">
        <w:rPr>
          <w:rFonts w:ascii="Times New Roman" w:hAnsi="Times New Roman" w:cs="Times New Roman"/>
        </w:rPr>
        <w:t xml:space="preserve"> выполнены в письменной форме и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подписаны обеими Сторонами.</w:t>
      </w:r>
    </w:p>
    <w:p w:rsidR="00735E15" w:rsidRPr="006A6148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Ни одна из Сторон не имеет права передать свои права или обязанности по </w:t>
      </w:r>
      <w:r w:rsidR="00FE72F5">
        <w:rPr>
          <w:rFonts w:ascii="Times New Roman" w:hAnsi="Times New Roman" w:cs="Times New Roman"/>
        </w:rPr>
        <w:t>Договору</w:t>
      </w:r>
      <w:r w:rsidR="008735C7">
        <w:rPr>
          <w:rFonts w:ascii="Times New Roman" w:hAnsi="Times New Roman" w:cs="Times New Roman"/>
        </w:rPr>
        <w:t xml:space="preserve"> третьему лицу.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Стороны настоящего Договора договорились о том, что вся технологическая и коммерческая</w:t>
      </w:r>
      <w:r w:rsidR="008735C7">
        <w:rPr>
          <w:rFonts w:ascii="Times New Roman" w:hAnsi="Times New Roman" w:cs="Times New Roman"/>
        </w:rPr>
        <w:t xml:space="preserve"> информация,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касающаяся их текущей деятельности и перспективных планов, уже полученная ими друг от друга, либо информация, которая будет ими получена друг от друга в течение срока действия Договора, является строго конфиденциальной и не подлежит разглашению без письменного согласия Сторон.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По настоящему договору не начисляются и не уплачиваются проценты на ве</w:t>
      </w:r>
      <w:r w:rsidR="008735C7">
        <w:rPr>
          <w:rFonts w:ascii="Times New Roman" w:hAnsi="Times New Roman" w:cs="Times New Roman"/>
        </w:rPr>
        <w:t>личину суммы долга (проценты по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денежному обязательству) за период пользования денежными средствами, предусмотренные статьей 317.1 Гражданского кодекса РФ.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В случае внесения изменений в действующее законодательство РФ, правоо</w:t>
      </w:r>
      <w:r w:rsidR="008735C7">
        <w:rPr>
          <w:rFonts w:ascii="Times New Roman" w:hAnsi="Times New Roman" w:cs="Times New Roman"/>
        </w:rPr>
        <w:t>тношения по настоящему Договору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подлежат приведению в соответствие с измененным законодательством с момента вступления в законную силу актов, вносящих эти изменения.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При решении  вопросов,  не урегулированных настоящим Договором, сторо</w:t>
      </w:r>
      <w:r w:rsidR="008735C7">
        <w:rPr>
          <w:rFonts w:ascii="Times New Roman" w:hAnsi="Times New Roman" w:cs="Times New Roman"/>
        </w:rPr>
        <w:t>ны  руководствуются действующим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законодательством РФ.</w:t>
      </w:r>
    </w:p>
    <w:p w:rsidR="008735C7" w:rsidRDefault="00735E15" w:rsidP="008735C7">
      <w:pPr>
        <w:pStyle w:val="2"/>
        <w:keepNext w:val="0"/>
        <w:numPr>
          <w:ilvl w:val="1"/>
          <w:numId w:val="11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>Настоящий Договор составлен и подписан в 2-х идентичных экземплярах на</w:t>
      </w:r>
      <w:r w:rsidR="008735C7">
        <w:rPr>
          <w:rFonts w:ascii="Times New Roman" w:hAnsi="Times New Roman" w:cs="Times New Roman"/>
        </w:rPr>
        <w:t xml:space="preserve"> русском языке, один из которых</w:t>
      </w:r>
    </w:p>
    <w:p w:rsidR="00735E15" w:rsidRPr="006A6148" w:rsidRDefault="00735E15" w:rsidP="008735C7">
      <w:pPr>
        <w:pStyle w:val="2"/>
        <w:keepNext w:val="0"/>
        <w:numPr>
          <w:ilvl w:val="0"/>
          <w:numId w:val="0"/>
        </w:numPr>
        <w:tabs>
          <w:tab w:val="clear" w:pos="624"/>
        </w:tabs>
        <w:suppressAutoHyphens/>
        <w:autoSpaceDN/>
        <w:adjustRightInd/>
        <w:rPr>
          <w:rFonts w:ascii="Times New Roman" w:hAnsi="Times New Roman" w:cs="Times New Roman"/>
        </w:rPr>
      </w:pPr>
      <w:r w:rsidRPr="006A6148">
        <w:rPr>
          <w:rFonts w:ascii="Times New Roman" w:hAnsi="Times New Roman" w:cs="Times New Roman"/>
        </w:rPr>
        <w:t xml:space="preserve">хранится у </w:t>
      </w:r>
      <w:r w:rsidR="009B6FF5" w:rsidRPr="006A6148">
        <w:rPr>
          <w:rFonts w:ascii="Times New Roman" w:hAnsi="Times New Roman" w:cs="Times New Roman"/>
        </w:rPr>
        <w:t>Продавца</w:t>
      </w:r>
      <w:r w:rsidRPr="006A6148">
        <w:rPr>
          <w:rFonts w:ascii="Times New Roman" w:hAnsi="Times New Roman" w:cs="Times New Roman"/>
        </w:rPr>
        <w:t xml:space="preserve">, другой у </w:t>
      </w:r>
      <w:r w:rsidR="009B6FF5" w:rsidRPr="006A6148">
        <w:rPr>
          <w:rFonts w:ascii="Times New Roman" w:hAnsi="Times New Roman" w:cs="Times New Roman"/>
        </w:rPr>
        <w:t>Покупателя</w:t>
      </w:r>
      <w:r w:rsidRPr="006A6148">
        <w:rPr>
          <w:rFonts w:ascii="Times New Roman" w:hAnsi="Times New Roman" w:cs="Times New Roman"/>
        </w:rPr>
        <w:t>. Оба экземпляра настоящего Договора имеют равную юридическую силу.</w:t>
      </w:r>
    </w:p>
    <w:p w:rsidR="00735E15" w:rsidRPr="006A6148" w:rsidRDefault="00735E15" w:rsidP="00FE23F5">
      <w:pPr>
        <w:ind w:firstLine="567"/>
        <w:jc w:val="center"/>
        <w:rPr>
          <w:b/>
        </w:rPr>
      </w:pPr>
    </w:p>
    <w:p w:rsidR="00465423" w:rsidRPr="006A6148" w:rsidRDefault="00465423" w:rsidP="00FE23F5">
      <w:pPr>
        <w:ind w:firstLine="567"/>
        <w:jc w:val="center"/>
        <w:rPr>
          <w:b/>
        </w:rPr>
      </w:pPr>
    </w:p>
    <w:p w:rsidR="00735E15" w:rsidRPr="006A6148" w:rsidRDefault="00735E15" w:rsidP="008735C7">
      <w:pPr>
        <w:pStyle w:val="1"/>
        <w:keepNext w:val="0"/>
        <w:numPr>
          <w:ilvl w:val="0"/>
          <w:numId w:val="11"/>
        </w:numPr>
        <w:suppressAutoHyphens/>
        <w:rPr>
          <w:sz w:val="20"/>
          <w:szCs w:val="20"/>
        </w:rPr>
      </w:pPr>
      <w:r w:rsidRPr="006A6148">
        <w:rPr>
          <w:sz w:val="20"/>
          <w:szCs w:val="20"/>
        </w:rPr>
        <w:t>Реквизиты сторон</w:t>
      </w:r>
    </w:p>
    <w:p w:rsidR="00A44497" w:rsidRPr="006A6148" w:rsidRDefault="00A44497" w:rsidP="00A44497"/>
    <w:tbl>
      <w:tblPr>
        <w:tblW w:w="5000" w:type="pct"/>
        <w:tblLook w:val="0000" w:firstRow="0" w:lastRow="0" w:firstColumn="0" w:lastColumn="0" w:noHBand="0" w:noVBand="0"/>
      </w:tblPr>
      <w:tblGrid>
        <w:gridCol w:w="5230"/>
        <w:gridCol w:w="5452"/>
      </w:tblGrid>
      <w:tr w:rsidR="008F6C79" w:rsidRPr="006A6148" w:rsidTr="00392FFC">
        <w:tc>
          <w:tcPr>
            <w:tcW w:w="2448" w:type="pct"/>
          </w:tcPr>
          <w:p w:rsidR="008F6C79" w:rsidRPr="006A6148" w:rsidRDefault="008F6C79" w:rsidP="00392FF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6148">
              <w:rPr>
                <w:b/>
                <w:bCs/>
              </w:rPr>
              <w:t>Поставщик</w:t>
            </w:r>
          </w:p>
          <w:p w:rsidR="008F6C79" w:rsidRPr="006A6148" w:rsidRDefault="008F6C79" w:rsidP="00392FFC">
            <w:pPr>
              <w:ind w:right="-58"/>
              <w:rPr>
                <w:b/>
              </w:rPr>
            </w:pPr>
          </w:p>
          <w:p w:rsidR="008F6C79" w:rsidRPr="006A6148" w:rsidRDefault="008F6C79" w:rsidP="00392FFC">
            <w:pPr>
              <w:ind w:right="-58"/>
              <w:rPr>
                <w:b/>
              </w:rPr>
            </w:pPr>
          </w:p>
          <w:p w:rsidR="008F6C79" w:rsidRPr="006A6148" w:rsidRDefault="008F6C79" w:rsidP="00392FFC">
            <w:pPr>
              <w:ind w:right="-58"/>
              <w:rPr>
                <w:b/>
              </w:rPr>
            </w:pPr>
          </w:p>
          <w:p w:rsidR="00A75121" w:rsidRPr="006A6148" w:rsidRDefault="00A75121" w:rsidP="00392FFC">
            <w:pPr>
              <w:ind w:right="-58"/>
              <w:rPr>
                <w:b/>
              </w:rPr>
            </w:pPr>
          </w:p>
          <w:p w:rsidR="00A75121" w:rsidRPr="006A6148" w:rsidRDefault="00A75121" w:rsidP="00392FFC">
            <w:pPr>
              <w:ind w:right="-58"/>
              <w:rPr>
                <w:b/>
              </w:rPr>
            </w:pPr>
          </w:p>
          <w:p w:rsidR="00A75121" w:rsidRPr="006A6148" w:rsidRDefault="00A75121" w:rsidP="00392FFC">
            <w:pPr>
              <w:ind w:right="-58"/>
              <w:rPr>
                <w:b/>
              </w:rPr>
            </w:pPr>
          </w:p>
          <w:p w:rsidR="008F6C79" w:rsidRPr="006A6148" w:rsidRDefault="008F6C79" w:rsidP="00392FFC">
            <w:pPr>
              <w:ind w:right="-58"/>
              <w:rPr>
                <w:b/>
              </w:rPr>
            </w:pPr>
          </w:p>
          <w:p w:rsidR="008F6C79" w:rsidRPr="006A6148" w:rsidRDefault="00BD1917" w:rsidP="00392FFC">
            <w:pPr>
              <w:snapToGrid w:val="0"/>
              <w:rPr>
                <w:b/>
              </w:rPr>
            </w:pPr>
            <w:r>
              <w:rPr>
                <w:b/>
              </w:rPr>
              <w:t>___________________</w:t>
            </w:r>
          </w:p>
          <w:p w:rsidR="008F6C79" w:rsidRPr="006A6148" w:rsidRDefault="008F6C79" w:rsidP="00392FFC">
            <w:pPr>
              <w:snapToGrid w:val="0"/>
            </w:pPr>
          </w:p>
          <w:p w:rsidR="008F6C79" w:rsidRPr="006A6148" w:rsidRDefault="008F6C79" w:rsidP="00392FFC">
            <w:pPr>
              <w:snapToGrid w:val="0"/>
            </w:pPr>
            <w:r w:rsidRPr="006A6148">
              <w:t>_______________</w:t>
            </w:r>
            <w:r w:rsidR="00A75121" w:rsidRPr="006A6148">
              <w:t xml:space="preserve">  </w:t>
            </w:r>
            <w:r w:rsidR="00BD1917">
              <w:t>______________</w:t>
            </w:r>
          </w:p>
          <w:p w:rsidR="008F6C79" w:rsidRPr="006A6148" w:rsidRDefault="008F6C79" w:rsidP="00392FFC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</w:p>
          <w:p w:rsidR="008F6C79" w:rsidRPr="006A6148" w:rsidRDefault="008F6C79" w:rsidP="00392FFC">
            <w:pPr>
              <w:snapToGrid w:val="0"/>
              <w:ind w:firstLine="567"/>
              <w:jc w:val="both"/>
              <w:rPr>
                <w:b/>
                <w:highlight w:val="yellow"/>
              </w:rPr>
            </w:pPr>
          </w:p>
        </w:tc>
        <w:tc>
          <w:tcPr>
            <w:tcW w:w="2552" w:type="pct"/>
          </w:tcPr>
          <w:p w:rsidR="008F6C79" w:rsidRPr="006A6148" w:rsidRDefault="00FE72F5" w:rsidP="00392FFC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:rsidR="00FE72F5" w:rsidRDefault="00336D3F" w:rsidP="00336D3F">
            <w:r w:rsidRPr="006F3590">
              <w:t xml:space="preserve">Муниципальное автономное дошкольное образовательное </w:t>
            </w:r>
            <w:proofErr w:type="gramStart"/>
            <w:r w:rsidRPr="006F3590">
              <w:t xml:space="preserve">учреждение </w:t>
            </w:r>
            <w:r w:rsidR="00FE72F5">
              <w:t xml:space="preserve"> </w:t>
            </w:r>
            <w:r w:rsidRPr="006F3590">
              <w:t>«</w:t>
            </w:r>
            <w:proofErr w:type="gramEnd"/>
            <w:r w:rsidRPr="006F3590">
              <w:t xml:space="preserve">Детский сад № </w:t>
            </w:r>
            <w:r w:rsidR="005F2CEA">
              <w:t>30</w:t>
            </w:r>
            <w:r w:rsidRPr="006F3590">
              <w:t xml:space="preserve"> г. Челябинска» </w:t>
            </w:r>
          </w:p>
          <w:p w:rsidR="00336D3F" w:rsidRPr="006F3590" w:rsidRDefault="00336D3F" w:rsidP="00336D3F">
            <w:r w:rsidRPr="006F3590">
              <w:t xml:space="preserve">(МАДОУ «ДС № </w:t>
            </w:r>
            <w:r w:rsidR="005F2CEA">
              <w:t>30</w:t>
            </w:r>
            <w:r w:rsidRPr="006F3590">
              <w:t xml:space="preserve"> г. Челябинска»)</w:t>
            </w:r>
          </w:p>
          <w:p w:rsidR="00336D3F" w:rsidRPr="006F3590" w:rsidRDefault="00336D3F" w:rsidP="00336D3F">
            <w:r w:rsidRPr="006F3590">
              <w:t xml:space="preserve">Адрес местонахождения: г. Челябинск, ул. </w:t>
            </w:r>
            <w:proofErr w:type="spellStart"/>
            <w:r w:rsidRPr="006F3590">
              <w:t>Зальцмана</w:t>
            </w:r>
            <w:proofErr w:type="spellEnd"/>
            <w:r w:rsidRPr="006F3590">
              <w:t xml:space="preserve">, </w:t>
            </w:r>
            <w:r w:rsidR="005F2CEA">
              <w:t>24</w:t>
            </w:r>
            <w:r w:rsidRPr="006F3590">
              <w:t>.</w:t>
            </w:r>
          </w:p>
          <w:p w:rsidR="00336D3F" w:rsidRPr="006F3590" w:rsidRDefault="00336D3F" w:rsidP="00336D3F">
            <w:r w:rsidRPr="006F3590">
              <w:t xml:space="preserve">Адрес почтовый: 4540479, г. Челябинск, ул. </w:t>
            </w:r>
            <w:proofErr w:type="spellStart"/>
            <w:r w:rsidRPr="006F3590">
              <w:t>Зальцмана</w:t>
            </w:r>
            <w:proofErr w:type="spellEnd"/>
            <w:r w:rsidRPr="006F3590">
              <w:t xml:space="preserve">, </w:t>
            </w:r>
            <w:r w:rsidR="005F2CEA">
              <w:t>24</w:t>
            </w:r>
            <w:r w:rsidRPr="006F3590">
              <w:t>.</w:t>
            </w:r>
          </w:p>
          <w:p w:rsidR="00336D3F" w:rsidRPr="006F3590" w:rsidRDefault="00336D3F" w:rsidP="00336D3F">
            <w:r w:rsidRPr="006F3590">
              <w:t xml:space="preserve">ИНН </w:t>
            </w:r>
            <w:r w:rsidR="005F2CEA" w:rsidRPr="005F2CEA">
              <w:t>7452106460</w:t>
            </w:r>
          </w:p>
          <w:p w:rsidR="00336D3F" w:rsidRPr="006F3590" w:rsidRDefault="00336D3F" w:rsidP="00336D3F">
            <w:r w:rsidRPr="006F3590">
              <w:t xml:space="preserve">КПП </w:t>
            </w:r>
            <w:r w:rsidR="005F2CEA" w:rsidRPr="005F2CEA">
              <w:t>745201001</w:t>
            </w:r>
          </w:p>
          <w:p w:rsidR="00336D3F" w:rsidRPr="006F3590" w:rsidRDefault="00336D3F" w:rsidP="00336D3F">
            <w:r w:rsidRPr="006F3590">
              <w:t xml:space="preserve">ОГРН </w:t>
            </w:r>
            <w:r w:rsidR="005F2CEA" w:rsidRPr="005F2CEA">
              <w:t>1127452007275</w:t>
            </w:r>
          </w:p>
          <w:p w:rsidR="00336D3F" w:rsidRPr="006F3590" w:rsidRDefault="00336D3F" w:rsidP="00336D3F">
            <w:r w:rsidRPr="006F3590">
              <w:t xml:space="preserve">Телефон: </w:t>
            </w:r>
            <w:r w:rsidR="005F2CEA" w:rsidRPr="005F2CEA">
              <w:t>729-67-66</w:t>
            </w:r>
          </w:p>
          <w:p w:rsidR="00336D3F" w:rsidRPr="006F3590" w:rsidRDefault="00336D3F" w:rsidP="00336D3F">
            <w:r w:rsidRPr="006F3590">
              <w:t xml:space="preserve">Эл. адрес: </w:t>
            </w:r>
            <w:r w:rsidR="005F2CEA" w:rsidRPr="005F2CEA">
              <w:t>madouds30@mail.ru</w:t>
            </w:r>
          </w:p>
          <w:p w:rsidR="00336D3F" w:rsidRPr="006F3590" w:rsidRDefault="00336D3F" w:rsidP="00336D3F">
            <w:r w:rsidRPr="006F3590">
              <w:t xml:space="preserve">р/счет </w:t>
            </w:r>
            <w:r w:rsidR="005F2CEA" w:rsidRPr="005F2CEA">
              <w:t>03234643757010006900</w:t>
            </w:r>
          </w:p>
          <w:p w:rsidR="00336D3F" w:rsidRPr="006F3590" w:rsidRDefault="00336D3F" w:rsidP="00336D3F">
            <w:r w:rsidRPr="006F3590">
              <w:t>Банк: ОТДЕЛЕНИЕ ЧЕЛЯБИНСК БАНКА РОССИИ//УФК по Челябинской области</w:t>
            </w:r>
          </w:p>
          <w:p w:rsidR="00336D3F" w:rsidRPr="006F3590" w:rsidRDefault="005F2CEA" w:rsidP="00336D3F">
            <w:r>
              <w:t>к/с</w:t>
            </w:r>
            <w:r w:rsidR="00336D3F" w:rsidRPr="006F3590">
              <w:t xml:space="preserve">: </w:t>
            </w:r>
            <w:r w:rsidRPr="005F2CEA">
              <w:t>40102810645370000062</w:t>
            </w:r>
          </w:p>
          <w:p w:rsidR="00336D3F" w:rsidRPr="006F3590" w:rsidRDefault="00336D3F" w:rsidP="00336D3F">
            <w:r w:rsidRPr="006F3590">
              <w:t xml:space="preserve">БИК: </w:t>
            </w:r>
            <w:r w:rsidR="005F2CEA" w:rsidRPr="005F2CEA">
              <w:t>017501500</w:t>
            </w:r>
          </w:p>
          <w:p w:rsidR="00336D3F" w:rsidRPr="006F3590" w:rsidRDefault="00336D3F" w:rsidP="00336D3F">
            <w:pPr>
              <w:widowControl w:val="0"/>
            </w:pPr>
            <w:r w:rsidRPr="006F3590">
              <w:t>Лицевой счет 3047306095А, открытый в Комитете финансов города Челябинска</w:t>
            </w:r>
          </w:p>
          <w:p w:rsidR="008F6C79" w:rsidRPr="006A6148" w:rsidRDefault="008F6C79" w:rsidP="00392FFC"/>
          <w:p w:rsidR="008F6C79" w:rsidRPr="006A6148" w:rsidRDefault="009B567B" w:rsidP="00392FFC">
            <w:pPr>
              <w:rPr>
                <w:b/>
              </w:rPr>
            </w:pPr>
            <w:r w:rsidRPr="006A6148">
              <w:rPr>
                <w:b/>
              </w:rPr>
              <w:t>Заведующий</w:t>
            </w:r>
          </w:p>
          <w:p w:rsidR="008F6C79" w:rsidRPr="006A6148" w:rsidRDefault="008F6C79" w:rsidP="00392FFC"/>
          <w:p w:rsidR="008F6C79" w:rsidRPr="006A6148" w:rsidRDefault="008F6C79" w:rsidP="00392FFC">
            <w:r w:rsidRPr="006A6148">
              <w:t>____________</w:t>
            </w:r>
            <w:r w:rsidR="005F2CEA">
              <w:t>Е. В. Костромитина</w:t>
            </w:r>
          </w:p>
        </w:tc>
      </w:tr>
    </w:tbl>
    <w:p w:rsidR="00AB3373" w:rsidRPr="006A6148" w:rsidRDefault="00AB3373" w:rsidP="00946937">
      <w:pPr>
        <w:rPr>
          <w:snapToGrid w:val="0"/>
          <w:color w:val="000000"/>
          <w:lang w:eastAsia="x-none"/>
        </w:rPr>
      </w:pPr>
    </w:p>
    <w:p w:rsidR="00AB3373" w:rsidRDefault="00AB3373" w:rsidP="00983AFB">
      <w:pPr>
        <w:jc w:val="right"/>
        <w:rPr>
          <w:snapToGrid w:val="0"/>
          <w:color w:val="000000"/>
          <w:lang w:eastAsia="x-none"/>
        </w:rPr>
      </w:pPr>
    </w:p>
    <w:p w:rsidR="00336D3F" w:rsidRPr="006A6148" w:rsidRDefault="00336D3F" w:rsidP="00983AFB">
      <w:pPr>
        <w:jc w:val="right"/>
        <w:rPr>
          <w:snapToGrid w:val="0"/>
          <w:color w:val="000000"/>
          <w:lang w:eastAsia="x-none"/>
        </w:rPr>
      </w:pPr>
    </w:p>
    <w:p w:rsidR="009E4FCC" w:rsidRDefault="009E4FCC" w:rsidP="00CD349F">
      <w:pPr>
        <w:rPr>
          <w:b/>
          <w:snapToGrid w:val="0"/>
          <w:color w:val="000000"/>
          <w:lang w:eastAsia="x-none"/>
        </w:rPr>
      </w:pPr>
    </w:p>
    <w:p w:rsidR="00FE72F5" w:rsidRDefault="00FE72F5" w:rsidP="00CD349F">
      <w:pPr>
        <w:rPr>
          <w:b/>
          <w:snapToGrid w:val="0"/>
          <w:color w:val="000000"/>
          <w:lang w:eastAsia="x-none"/>
        </w:rPr>
      </w:pPr>
    </w:p>
    <w:p w:rsidR="00FE72F5" w:rsidRDefault="00FE72F5" w:rsidP="00CD349F">
      <w:pPr>
        <w:rPr>
          <w:b/>
          <w:snapToGrid w:val="0"/>
          <w:color w:val="000000"/>
          <w:lang w:eastAsia="x-none"/>
        </w:rPr>
      </w:pPr>
    </w:p>
    <w:p w:rsidR="00FE72F5" w:rsidRDefault="00FE72F5" w:rsidP="00CD349F">
      <w:pPr>
        <w:rPr>
          <w:b/>
          <w:snapToGrid w:val="0"/>
          <w:color w:val="000000"/>
          <w:lang w:eastAsia="x-none"/>
        </w:rPr>
      </w:pPr>
    </w:p>
    <w:p w:rsidR="006C4439" w:rsidRDefault="006C4439" w:rsidP="00CD349F">
      <w:pPr>
        <w:rPr>
          <w:b/>
          <w:snapToGrid w:val="0"/>
          <w:color w:val="000000"/>
          <w:lang w:eastAsia="x-none"/>
        </w:rPr>
      </w:pPr>
    </w:p>
    <w:p w:rsidR="006C4439" w:rsidRDefault="006C4439" w:rsidP="00CD349F">
      <w:pPr>
        <w:rPr>
          <w:b/>
          <w:snapToGrid w:val="0"/>
          <w:color w:val="000000"/>
          <w:lang w:eastAsia="x-none"/>
        </w:rPr>
      </w:pPr>
    </w:p>
    <w:p w:rsidR="006C4439" w:rsidRPr="006A6148" w:rsidRDefault="006C4439" w:rsidP="00CD349F">
      <w:pPr>
        <w:rPr>
          <w:b/>
          <w:snapToGrid w:val="0"/>
          <w:color w:val="000000"/>
          <w:lang w:eastAsia="x-none"/>
        </w:rPr>
      </w:pPr>
    </w:p>
    <w:p w:rsidR="009E4FCC" w:rsidRPr="006A6148" w:rsidRDefault="009E4FCC" w:rsidP="009E4FCC">
      <w:pPr>
        <w:jc w:val="right"/>
        <w:rPr>
          <w:snapToGrid w:val="0"/>
          <w:color w:val="000000"/>
          <w:lang w:eastAsia="x-none"/>
        </w:rPr>
      </w:pPr>
      <w:r w:rsidRPr="006A6148">
        <w:rPr>
          <w:snapToGrid w:val="0"/>
          <w:color w:val="000000"/>
          <w:lang w:eastAsia="x-none"/>
        </w:rPr>
        <w:lastRenderedPageBreak/>
        <w:t>Приложение №1</w:t>
      </w:r>
    </w:p>
    <w:p w:rsidR="009E4FCC" w:rsidRPr="006A6148" w:rsidRDefault="009E4FCC" w:rsidP="009E4FCC">
      <w:pPr>
        <w:jc w:val="right"/>
        <w:rPr>
          <w:snapToGrid w:val="0"/>
          <w:color w:val="000000"/>
          <w:lang w:eastAsia="x-none"/>
        </w:rPr>
      </w:pPr>
      <w:r w:rsidRPr="006A6148">
        <w:rPr>
          <w:snapToGrid w:val="0"/>
          <w:color w:val="000000"/>
          <w:lang w:eastAsia="x-none"/>
        </w:rPr>
        <w:t xml:space="preserve">к договору № </w:t>
      </w:r>
      <w:r w:rsidR="00D5456D">
        <w:t>_________</w:t>
      </w:r>
    </w:p>
    <w:p w:rsidR="009E4FCC" w:rsidRPr="006A6148" w:rsidRDefault="009E4FCC" w:rsidP="009E4FCC">
      <w:pPr>
        <w:jc w:val="right"/>
        <w:rPr>
          <w:snapToGrid w:val="0"/>
          <w:color w:val="000000"/>
          <w:lang w:eastAsia="x-none"/>
        </w:rPr>
      </w:pPr>
      <w:r w:rsidRPr="006A6148">
        <w:rPr>
          <w:snapToGrid w:val="0"/>
          <w:color w:val="000000"/>
          <w:lang w:eastAsia="x-none"/>
        </w:rPr>
        <w:t>от «</w:t>
      </w:r>
      <w:r w:rsidR="00A16ADE" w:rsidRPr="006A6148">
        <w:rPr>
          <w:snapToGrid w:val="0"/>
          <w:color w:val="000000"/>
          <w:lang w:eastAsia="x-none"/>
        </w:rPr>
        <w:t xml:space="preserve"> </w:t>
      </w:r>
      <w:r w:rsidR="00D5456D">
        <w:rPr>
          <w:snapToGrid w:val="0"/>
          <w:color w:val="000000"/>
          <w:lang w:eastAsia="x-none"/>
        </w:rPr>
        <w:t>___</w:t>
      </w:r>
      <w:r w:rsidR="00913CEE" w:rsidRPr="006A6148">
        <w:rPr>
          <w:snapToGrid w:val="0"/>
          <w:color w:val="000000"/>
          <w:lang w:eastAsia="x-none"/>
        </w:rPr>
        <w:t xml:space="preserve"> </w:t>
      </w:r>
      <w:r w:rsidRPr="006A6148">
        <w:rPr>
          <w:snapToGrid w:val="0"/>
          <w:color w:val="000000"/>
          <w:lang w:eastAsia="x-none"/>
        </w:rPr>
        <w:t xml:space="preserve">» </w:t>
      </w:r>
      <w:r w:rsidR="00486D4C">
        <w:rPr>
          <w:snapToGrid w:val="0"/>
          <w:color w:val="000000"/>
          <w:lang w:eastAsia="x-none"/>
        </w:rPr>
        <w:t>__________</w:t>
      </w:r>
      <w:r w:rsidR="00FD372E">
        <w:rPr>
          <w:snapToGrid w:val="0"/>
          <w:color w:val="000000"/>
          <w:lang w:eastAsia="x-none"/>
        </w:rPr>
        <w:t xml:space="preserve"> 2023</w:t>
      </w:r>
      <w:r w:rsidRPr="006A6148">
        <w:rPr>
          <w:snapToGrid w:val="0"/>
          <w:color w:val="000000"/>
          <w:lang w:eastAsia="x-none"/>
        </w:rPr>
        <w:t xml:space="preserve"> г.</w:t>
      </w:r>
    </w:p>
    <w:p w:rsidR="009E4FCC" w:rsidRPr="006A6148" w:rsidRDefault="009E4FCC" w:rsidP="009E4FCC">
      <w:pPr>
        <w:jc w:val="right"/>
        <w:rPr>
          <w:snapToGrid w:val="0"/>
          <w:color w:val="000000"/>
          <w:lang w:eastAsia="x-none"/>
        </w:rPr>
      </w:pPr>
    </w:p>
    <w:p w:rsidR="009E4FCC" w:rsidRPr="006A6148" w:rsidRDefault="009E4FCC" w:rsidP="009E4FCC">
      <w:pPr>
        <w:jc w:val="center"/>
        <w:rPr>
          <w:b/>
          <w:snapToGrid w:val="0"/>
          <w:color w:val="000000"/>
          <w:lang w:eastAsia="x-none"/>
        </w:rPr>
      </w:pPr>
      <w:r w:rsidRPr="006A6148">
        <w:rPr>
          <w:b/>
          <w:snapToGrid w:val="0"/>
          <w:color w:val="000000"/>
          <w:lang w:eastAsia="x-none"/>
        </w:rPr>
        <w:t>Спецификация</w:t>
      </w:r>
    </w:p>
    <w:p w:rsidR="009E4FCC" w:rsidRPr="006A6148" w:rsidRDefault="009E4FCC" w:rsidP="009E4FCC">
      <w:pPr>
        <w:jc w:val="center"/>
        <w:rPr>
          <w:b/>
          <w:snapToGrid w:val="0"/>
          <w:color w:val="000000"/>
          <w:lang w:eastAsia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4629"/>
        <w:gridCol w:w="1391"/>
        <w:gridCol w:w="1393"/>
        <w:gridCol w:w="1393"/>
        <w:gridCol w:w="1345"/>
      </w:tblGrid>
      <w:tr w:rsidR="00FE72F5" w:rsidRPr="006A6148" w:rsidTr="00906ACB">
        <w:tc>
          <w:tcPr>
            <w:tcW w:w="531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 xml:space="preserve">№ </w:t>
            </w:r>
            <w:proofErr w:type="spellStart"/>
            <w:r w:rsidRPr="006A6148">
              <w:rPr>
                <w:b/>
                <w:snapToGrid w:val="0"/>
                <w:color w:val="000000"/>
                <w:lang w:eastAsia="x-none"/>
              </w:rPr>
              <w:t>пп</w:t>
            </w:r>
            <w:proofErr w:type="spellEnd"/>
          </w:p>
        </w:tc>
        <w:tc>
          <w:tcPr>
            <w:tcW w:w="4629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>
              <w:rPr>
                <w:b/>
                <w:snapToGrid w:val="0"/>
                <w:color w:val="000000"/>
                <w:lang w:eastAsia="x-none"/>
              </w:rPr>
              <w:t>Наименование</w:t>
            </w:r>
          </w:p>
        </w:tc>
        <w:tc>
          <w:tcPr>
            <w:tcW w:w="1391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>Ед. изм.</w:t>
            </w:r>
          </w:p>
        </w:tc>
        <w:tc>
          <w:tcPr>
            <w:tcW w:w="1393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>Кол-во</w:t>
            </w:r>
          </w:p>
        </w:tc>
        <w:tc>
          <w:tcPr>
            <w:tcW w:w="1393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>Цена за ед-цу, руб.</w:t>
            </w:r>
          </w:p>
        </w:tc>
        <w:tc>
          <w:tcPr>
            <w:tcW w:w="1345" w:type="dxa"/>
          </w:tcPr>
          <w:p w:rsidR="00FE72F5" w:rsidRPr="006A6148" w:rsidRDefault="00FE72F5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>Сумма, руб.</w:t>
            </w:r>
          </w:p>
        </w:tc>
      </w:tr>
      <w:tr w:rsidR="00486D4C" w:rsidRPr="006A6148" w:rsidTr="00177194">
        <w:tc>
          <w:tcPr>
            <w:tcW w:w="531" w:type="dxa"/>
          </w:tcPr>
          <w:p w:rsidR="00486D4C" w:rsidRPr="00EA6E88" w:rsidRDefault="00954BBE" w:rsidP="009E4FCC">
            <w:pPr>
              <w:rPr>
                <w:snapToGrid w:val="0"/>
                <w:color w:val="000000"/>
                <w:lang w:eastAsia="x-none"/>
              </w:rPr>
            </w:pPr>
            <w:r>
              <w:rPr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629" w:type="dxa"/>
          </w:tcPr>
          <w:p w:rsidR="00486D4C" w:rsidRPr="00FD372E" w:rsidRDefault="00307A61" w:rsidP="00486D4C">
            <w:pPr>
              <w:rPr>
                <w:snapToGrid w:val="0"/>
                <w:color w:val="000000"/>
                <w:lang w:eastAsia="x-none"/>
              </w:rPr>
            </w:pPr>
            <w:r>
              <w:rPr>
                <w:snapToGrid w:val="0"/>
                <w:color w:val="000000"/>
                <w:lang w:eastAsia="x-none"/>
              </w:rPr>
              <w:t xml:space="preserve">Ящик </w:t>
            </w:r>
            <w:r w:rsidR="00C0412A">
              <w:rPr>
                <w:snapToGrid w:val="0"/>
                <w:color w:val="000000"/>
                <w:lang w:eastAsia="x-none"/>
              </w:rPr>
              <w:t xml:space="preserve">пожарный </w:t>
            </w:r>
            <w:r>
              <w:rPr>
                <w:snapToGrid w:val="0"/>
                <w:color w:val="000000"/>
                <w:lang w:eastAsia="x-none"/>
              </w:rPr>
              <w:t>металлический для хранения песка, объем 0,</w:t>
            </w:r>
            <w:r w:rsidR="00C0412A">
              <w:rPr>
                <w:snapToGrid w:val="0"/>
                <w:color w:val="000000"/>
                <w:lang w:eastAsia="x-none"/>
              </w:rPr>
              <w:t xml:space="preserve">3 </w:t>
            </w:r>
            <w:r>
              <w:rPr>
                <w:snapToGrid w:val="0"/>
                <w:color w:val="000000"/>
                <w:lang w:eastAsia="x-none"/>
              </w:rPr>
              <w:t>м3</w:t>
            </w:r>
            <w:r w:rsidR="0091226E">
              <w:rPr>
                <w:snapToGrid w:val="0"/>
                <w:color w:val="000000"/>
                <w:lang w:eastAsia="x-none"/>
              </w:rPr>
              <w:t>. Совковая лопата в комплекте</w:t>
            </w:r>
            <w:bookmarkStart w:id="0" w:name="_GoBack"/>
            <w:bookmarkEnd w:id="0"/>
          </w:p>
        </w:tc>
        <w:tc>
          <w:tcPr>
            <w:tcW w:w="1391" w:type="dxa"/>
          </w:tcPr>
          <w:p w:rsidR="00486D4C" w:rsidRPr="00486D4C" w:rsidRDefault="00486D4C" w:rsidP="00486D4C">
            <w:pPr>
              <w:jc w:val="center"/>
            </w:pPr>
            <w:r w:rsidRPr="00486D4C">
              <w:t>шт.</w:t>
            </w:r>
          </w:p>
        </w:tc>
        <w:tc>
          <w:tcPr>
            <w:tcW w:w="1393" w:type="dxa"/>
          </w:tcPr>
          <w:p w:rsidR="00486D4C" w:rsidRPr="00E915DD" w:rsidRDefault="00307A61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  <w:r>
              <w:rPr>
                <w:b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393" w:type="dxa"/>
          </w:tcPr>
          <w:p w:rsidR="00486D4C" w:rsidRPr="006A6148" w:rsidRDefault="00486D4C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</w:p>
        </w:tc>
        <w:tc>
          <w:tcPr>
            <w:tcW w:w="1345" w:type="dxa"/>
          </w:tcPr>
          <w:p w:rsidR="00486D4C" w:rsidRPr="006A6148" w:rsidRDefault="00486D4C" w:rsidP="00FE72F5">
            <w:pPr>
              <w:jc w:val="center"/>
              <w:rPr>
                <w:b/>
                <w:snapToGrid w:val="0"/>
                <w:color w:val="000000"/>
                <w:lang w:eastAsia="x-none"/>
              </w:rPr>
            </w:pPr>
          </w:p>
        </w:tc>
      </w:tr>
      <w:tr w:rsidR="00A16ADE" w:rsidRPr="006A6148" w:rsidTr="00A76A0C">
        <w:tc>
          <w:tcPr>
            <w:tcW w:w="9337" w:type="dxa"/>
            <w:gridSpan w:val="5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 xml:space="preserve">Итого </w:t>
            </w:r>
          </w:p>
        </w:tc>
        <w:tc>
          <w:tcPr>
            <w:tcW w:w="1345" w:type="dxa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</w:p>
        </w:tc>
      </w:tr>
      <w:tr w:rsidR="00A16ADE" w:rsidRPr="006A6148" w:rsidTr="007526D2">
        <w:tc>
          <w:tcPr>
            <w:tcW w:w="9337" w:type="dxa"/>
            <w:gridSpan w:val="5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>НДС</w:t>
            </w:r>
          </w:p>
        </w:tc>
        <w:tc>
          <w:tcPr>
            <w:tcW w:w="1345" w:type="dxa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</w:p>
        </w:tc>
      </w:tr>
      <w:tr w:rsidR="00A16ADE" w:rsidRPr="006A6148" w:rsidTr="00454F7F">
        <w:tc>
          <w:tcPr>
            <w:tcW w:w="9337" w:type="dxa"/>
            <w:gridSpan w:val="5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  <w:r w:rsidRPr="006A6148">
              <w:rPr>
                <w:b/>
                <w:snapToGrid w:val="0"/>
                <w:color w:val="000000"/>
                <w:lang w:eastAsia="x-none"/>
              </w:rPr>
              <w:t xml:space="preserve">Итого </w:t>
            </w:r>
          </w:p>
        </w:tc>
        <w:tc>
          <w:tcPr>
            <w:tcW w:w="1345" w:type="dxa"/>
          </w:tcPr>
          <w:p w:rsidR="00A16ADE" w:rsidRPr="006A6148" w:rsidRDefault="00A16ADE" w:rsidP="009E4FCC">
            <w:pPr>
              <w:rPr>
                <w:b/>
                <w:snapToGrid w:val="0"/>
                <w:color w:val="000000"/>
                <w:lang w:eastAsia="x-none"/>
              </w:rPr>
            </w:pPr>
          </w:p>
        </w:tc>
      </w:tr>
    </w:tbl>
    <w:p w:rsidR="009E4FCC" w:rsidRPr="006A6148" w:rsidRDefault="009E4FCC" w:rsidP="009E4FCC">
      <w:pPr>
        <w:rPr>
          <w:b/>
          <w:snapToGrid w:val="0"/>
          <w:color w:val="000000"/>
          <w:lang w:eastAsia="x-none"/>
        </w:rPr>
      </w:pPr>
    </w:p>
    <w:p w:rsidR="0036391B" w:rsidRPr="006A6148" w:rsidRDefault="0036391B" w:rsidP="00CD349F">
      <w:pPr>
        <w:rPr>
          <w:b/>
          <w:snapToGrid w:val="0"/>
          <w:color w:val="000000"/>
          <w:lang w:eastAsia="x-none"/>
        </w:rPr>
      </w:pPr>
    </w:p>
    <w:tbl>
      <w:tblPr>
        <w:tblW w:w="0" w:type="auto"/>
        <w:tblInd w:w="-11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870"/>
      </w:tblGrid>
      <w:tr w:rsidR="00913CEE" w:rsidRPr="006A6148" w:rsidTr="00876CA3">
        <w:trPr>
          <w:hidden/>
        </w:trPr>
        <w:tc>
          <w:tcPr>
            <w:tcW w:w="427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25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240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25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25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315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  <w:tc>
          <w:tcPr>
            <w:tcW w:w="870" w:type="dxa"/>
            <w:vAlign w:val="center"/>
            <w:hideMark/>
          </w:tcPr>
          <w:p w:rsidR="00913CEE" w:rsidRPr="006A6148" w:rsidRDefault="00913CEE" w:rsidP="00913CEE">
            <w:pPr>
              <w:rPr>
                <w:vanish/>
              </w:rPr>
            </w:pPr>
          </w:p>
        </w:tc>
      </w:tr>
    </w:tbl>
    <w:p w:rsidR="00FC3C7B" w:rsidRPr="006A6148" w:rsidRDefault="008F6C79" w:rsidP="00CD349F">
      <w:r w:rsidRPr="006A6148">
        <w:t xml:space="preserve">Общая сумма договора составляет: </w:t>
      </w:r>
      <w:r w:rsidR="00BD1917">
        <w:t>___________</w:t>
      </w:r>
      <w:r w:rsidRPr="006A6148">
        <w:t xml:space="preserve"> </w:t>
      </w:r>
      <w:proofErr w:type="gramStart"/>
      <w:r w:rsidRPr="006A6148">
        <w:t>(</w:t>
      </w:r>
      <w:r w:rsidR="00F54774" w:rsidRPr="006A6148">
        <w:t xml:space="preserve"> </w:t>
      </w:r>
      <w:r w:rsidR="00BD1917">
        <w:t>_</w:t>
      </w:r>
      <w:proofErr w:type="gramEnd"/>
      <w:r w:rsidR="00BD1917">
        <w:t>____________________</w:t>
      </w:r>
      <w:r w:rsidR="00F54774" w:rsidRPr="006A6148">
        <w:t xml:space="preserve"> </w:t>
      </w:r>
      <w:r w:rsidRPr="006A6148">
        <w:t xml:space="preserve">) </w:t>
      </w:r>
      <w:r w:rsidR="00F54774" w:rsidRPr="006A6148">
        <w:t xml:space="preserve">рублей </w:t>
      </w:r>
      <w:r w:rsidR="00316A7D">
        <w:t>00 копеек</w:t>
      </w:r>
      <w:r w:rsidR="00BD1917">
        <w:t xml:space="preserve">, в том числе НДС ________________ рублей. </w:t>
      </w:r>
      <w:r w:rsidR="00316A7D">
        <w:t xml:space="preserve"> </w:t>
      </w:r>
      <w:r w:rsidR="00A44497" w:rsidRPr="006A6148">
        <w:t>/ НДС не предусмотрен</w:t>
      </w:r>
      <w:r w:rsidR="00316A7D">
        <w:t>.</w:t>
      </w:r>
    </w:p>
    <w:p w:rsidR="00A44497" w:rsidRPr="006A6148" w:rsidRDefault="00A44497" w:rsidP="00CD349F"/>
    <w:p w:rsidR="00F54774" w:rsidRPr="006A6148" w:rsidRDefault="00F54774" w:rsidP="00CD349F"/>
    <w:p w:rsidR="00F54774" w:rsidRPr="006A6148" w:rsidRDefault="00F54774" w:rsidP="00CD349F">
      <w:r w:rsidRPr="006A6148">
        <w:t xml:space="preserve">Срок поставки </w:t>
      </w:r>
      <w:r w:rsidR="005F2CEA">
        <w:t>5</w:t>
      </w:r>
      <w:r w:rsidRPr="006A6148">
        <w:t xml:space="preserve"> (</w:t>
      </w:r>
      <w:r w:rsidR="005F2CEA">
        <w:t>пять</w:t>
      </w:r>
      <w:r w:rsidRPr="006A6148">
        <w:t xml:space="preserve">) </w:t>
      </w:r>
      <w:r w:rsidR="005F2CEA">
        <w:t xml:space="preserve">рабочих </w:t>
      </w:r>
      <w:r w:rsidRPr="006A6148">
        <w:t>дней</w:t>
      </w:r>
      <w:r w:rsidR="00F11F20">
        <w:t xml:space="preserve"> с момента заключения Договора</w:t>
      </w:r>
      <w:r w:rsidRPr="006A6148">
        <w:t>.</w:t>
      </w:r>
    </w:p>
    <w:p w:rsidR="00EC5D6F" w:rsidRPr="006A6148" w:rsidRDefault="00F41C50" w:rsidP="00CD349F">
      <w:pPr>
        <w:rPr>
          <w:b/>
          <w:snapToGrid w:val="0"/>
          <w:color w:val="000000"/>
          <w:lang w:eastAsia="x-none"/>
        </w:rPr>
      </w:pPr>
      <w:r>
        <w:rPr>
          <w:b/>
          <w:snapToGrid w:val="0"/>
          <w:color w:val="000000"/>
          <w:lang w:eastAsia="x-none"/>
        </w:rPr>
        <w:t>Товар должен быть сертифицирован. Сертификаты Поставщик предоставляет с поставкой.</w:t>
      </w:r>
    </w:p>
    <w:p w:rsidR="00CD349F" w:rsidRPr="006A6148" w:rsidRDefault="00CD349F" w:rsidP="00CD349F"/>
    <w:tbl>
      <w:tblPr>
        <w:tblW w:w="5000" w:type="pct"/>
        <w:tblLook w:val="0000" w:firstRow="0" w:lastRow="0" w:firstColumn="0" w:lastColumn="0" w:noHBand="0" w:noVBand="0"/>
      </w:tblPr>
      <w:tblGrid>
        <w:gridCol w:w="5230"/>
        <w:gridCol w:w="5452"/>
      </w:tblGrid>
      <w:tr w:rsidR="008F6C79" w:rsidRPr="006A6148" w:rsidTr="00392FFC">
        <w:tc>
          <w:tcPr>
            <w:tcW w:w="2448" w:type="pct"/>
          </w:tcPr>
          <w:p w:rsidR="008F6C79" w:rsidRPr="00316A7D" w:rsidRDefault="008F6C79" w:rsidP="00392FF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16A7D">
              <w:rPr>
                <w:b/>
                <w:bCs/>
              </w:rPr>
              <w:t>Поставщик</w:t>
            </w:r>
          </w:p>
          <w:p w:rsidR="008F6C79" w:rsidRPr="00316A7D" w:rsidRDefault="00BD1917" w:rsidP="00392FFC">
            <w:pPr>
              <w:contextualSpacing/>
              <w:rPr>
                <w:b/>
              </w:rPr>
            </w:pPr>
            <w:r>
              <w:rPr>
                <w:b/>
              </w:rPr>
              <w:t>_______________________</w:t>
            </w:r>
          </w:p>
          <w:p w:rsidR="008F6C79" w:rsidRPr="00316A7D" w:rsidRDefault="008F6C79" w:rsidP="00392FFC">
            <w:pPr>
              <w:ind w:right="-58"/>
              <w:rPr>
                <w:b/>
              </w:rPr>
            </w:pPr>
          </w:p>
          <w:p w:rsidR="008F6C79" w:rsidRPr="00316A7D" w:rsidRDefault="008F6C79" w:rsidP="00392FFC">
            <w:pPr>
              <w:ind w:right="-58"/>
              <w:rPr>
                <w:b/>
              </w:rPr>
            </w:pPr>
          </w:p>
          <w:p w:rsidR="008F6C79" w:rsidRPr="00316A7D" w:rsidRDefault="008F6C79" w:rsidP="00392FFC">
            <w:pPr>
              <w:ind w:right="-58"/>
              <w:rPr>
                <w:b/>
              </w:rPr>
            </w:pPr>
          </w:p>
          <w:p w:rsidR="008F6C79" w:rsidRPr="00316A7D" w:rsidRDefault="008F6C79" w:rsidP="00392FFC">
            <w:pPr>
              <w:ind w:right="-58"/>
              <w:rPr>
                <w:b/>
              </w:rPr>
            </w:pPr>
          </w:p>
          <w:p w:rsidR="008F6C79" w:rsidRPr="00316A7D" w:rsidRDefault="008F6C79" w:rsidP="00392FFC">
            <w:pPr>
              <w:ind w:right="-58"/>
              <w:rPr>
                <w:b/>
              </w:rPr>
            </w:pPr>
          </w:p>
          <w:p w:rsidR="008F6C79" w:rsidRPr="00316A7D" w:rsidRDefault="00BD1917" w:rsidP="00392FFC">
            <w:pPr>
              <w:snapToGrid w:val="0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:rsidR="008F6C79" w:rsidRPr="00316A7D" w:rsidRDefault="008F6C79" w:rsidP="00392FFC">
            <w:pPr>
              <w:snapToGrid w:val="0"/>
            </w:pPr>
          </w:p>
          <w:p w:rsidR="008F6C79" w:rsidRPr="00316A7D" w:rsidRDefault="008F6C79" w:rsidP="00392FFC">
            <w:pPr>
              <w:snapToGrid w:val="0"/>
            </w:pPr>
            <w:r w:rsidRPr="00316A7D">
              <w:t>_______________</w:t>
            </w:r>
            <w:r w:rsidR="00F54774" w:rsidRPr="00316A7D">
              <w:t xml:space="preserve">  </w:t>
            </w:r>
            <w:r w:rsidR="00BD1917">
              <w:t xml:space="preserve"> ___________________</w:t>
            </w:r>
          </w:p>
          <w:p w:rsidR="008F6C79" w:rsidRPr="00316A7D" w:rsidRDefault="008F6C79" w:rsidP="00392FF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F6C79" w:rsidRPr="00316A7D" w:rsidRDefault="008F6C79" w:rsidP="00392FFC">
            <w:pPr>
              <w:snapToGrid w:val="0"/>
              <w:ind w:firstLine="567"/>
              <w:jc w:val="both"/>
              <w:rPr>
                <w:b/>
              </w:rPr>
            </w:pPr>
          </w:p>
        </w:tc>
        <w:tc>
          <w:tcPr>
            <w:tcW w:w="2552" w:type="pct"/>
          </w:tcPr>
          <w:p w:rsidR="008F6C79" w:rsidRPr="006A6148" w:rsidRDefault="00FE72F5" w:rsidP="00392FFC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:rsidR="008F6C79" w:rsidRPr="006A6148" w:rsidRDefault="008F6C79" w:rsidP="00392FFC">
            <w:pPr>
              <w:rPr>
                <w:b/>
              </w:rPr>
            </w:pPr>
            <w:r w:rsidRPr="006A6148"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 w:rsidR="008F6C79" w:rsidRPr="006A6148" w:rsidRDefault="008F6C79" w:rsidP="00392FFC">
            <w:pPr>
              <w:rPr>
                <w:b/>
              </w:rPr>
            </w:pPr>
            <w:r w:rsidRPr="006A6148">
              <w:rPr>
                <w:b/>
              </w:rPr>
              <w:t xml:space="preserve">«Детский сад № </w:t>
            </w:r>
            <w:r w:rsidR="005F2CEA">
              <w:rPr>
                <w:b/>
              </w:rPr>
              <w:t>30</w:t>
            </w:r>
            <w:r w:rsidRPr="006A6148">
              <w:rPr>
                <w:b/>
              </w:rPr>
              <w:t xml:space="preserve"> г. Челябинска»</w:t>
            </w:r>
          </w:p>
          <w:p w:rsidR="008F6C79" w:rsidRPr="006A6148" w:rsidRDefault="008F6C79" w:rsidP="00392FFC"/>
          <w:p w:rsidR="008F6C79" w:rsidRPr="006A6148" w:rsidRDefault="008F6C79" w:rsidP="00392FFC"/>
          <w:p w:rsidR="008F6C79" w:rsidRPr="006A6148" w:rsidRDefault="008F6C79" w:rsidP="00392FFC"/>
          <w:p w:rsidR="008F6C79" w:rsidRPr="006A6148" w:rsidRDefault="009B567B" w:rsidP="00392FFC">
            <w:pPr>
              <w:rPr>
                <w:b/>
              </w:rPr>
            </w:pPr>
            <w:r w:rsidRPr="006A6148">
              <w:rPr>
                <w:b/>
              </w:rPr>
              <w:t>Заведующий</w:t>
            </w:r>
          </w:p>
          <w:p w:rsidR="008F6C79" w:rsidRPr="006A6148" w:rsidRDefault="008F6C79" w:rsidP="00392FFC"/>
          <w:p w:rsidR="008F6C79" w:rsidRPr="006A6148" w:rsidRDefault="008F6C79" w:rsidP="00392FFC">
            <w:r w:rsidRPr="006A6148">
              <w:t>____________</w:t>
            </w:r>
            <w:r w:rsidR="005F2CEA">
              <w:t>Е. В. Костромитина</w:t>
            </w:r>
          </w:p>
        </w:tc>
      </w:tr>
    </w:tbl>
    <w:p w:rsidR="000A0733" w:rsidRPr="006A6148" w:rsidRDefault="000A0733" w:rsidP="00CD349F"/>
    <w:sectPr w:rsidR="000A0733" w:rsidRPr="006A6148" w:rsidSect="00CD349F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A5" w:rsidRDefault="003709A5" w:rsidP="006B663B">
      <w:r>
        <w:separator/>
      </w:r>
    </w:p>
  </w:endnote>
  <w:endnote w:type="continuationSeparator" w:id="0">
    <w:p w:rsidR="003709A5" w:rsidRDefault="003709A5" w:rsidP="006B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A5" w:rsidRDefault="003709A5" w:rsidP="006B663B">
      <w:r>
        <w:separator/>
      </w:r>
    </w:p>
  </w:footnote>
  <w:footnote w:type="continuationSeparator" w:id="0">
    <w:p w:rsidR="003709A5" w:rsidRDefault="003709A5" w:rsidP="006B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4F0D0B"/>
    <w:multiLevelType w:val="multilevel"/>
    <w:tmpl w:val="A7562D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2"/>
        <w:szCs w:val="22"/>
      </w:rPr>
    </w:lvl>
    <w:lvl w:ilvl="1">
      <w:start w:val="4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739E3"/>
    <w:multiLevelType w:val="multilevel"/>
    <w:tmpl w:val="ECCA8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6627FA"/>
    <w:multiLevelType w:val="multilevel"/>
    <w:tmpl w:val="BD088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B33BE1"/>
    <w:multiLevelType w:val="multilevel"/>
    <w:tmpl w:val="EE1E9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FB36C88"/>
    <w:multiLevelType w:val="multilevel"/>
    <w:tmpl w:val="CD44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F44E4E"/>
    <w:multiLevelType w:val="multilevel"/>
    <w:tmpl w:val="81EE1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67B77"/>
    <w:multiLevelType w:val="multilevel"/>
    <w:tmpl w:val="CC8A5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F1439B"/>
    <w:multiLevelType w:val="multilevel"/>
    <w:tmpl w:val="A85C5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7C8B3C86"/>
    <w:multiLevelType w:val="multilevel"/>
    <w:tmpl w:val="64F8D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8766CD"/>
    <w:multiLevelType w:val="multilevel"/>
    <w:tmpl w:val="4D04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E15"/>
    <w:rsid w:val="00002A6B"/>
    <w:rsid w:val="0002079F"/>
    <w:rsid w:val="00022663"/>
    <w:rsid w:val="00030ED8"/>
    <w:rsid w:val="00042B7E"/>
    <w:rsid w:val="00050DC1"/>
    <w:rsid w:val="000720A1"/>
    <w:rsid w:val="0008631D"/>
    <w:rsid w:val="000A0733"/>
    <w:rsid w:val="000A51CB"/>
    <w:rsid w:val="000A6174"/>
    <w:rsid w:val="000C77D8"/>
    <w:rsid w:val="000C7FAE"/>
    <w:rsid w:val="000E7710"/>
    <w:rsid w:val="000F2214"/>
    <w:rsid w:val="000F2D76"/>
    <w:rsid w:val="000F2D78"/>
    <w:rsid w:val="001256D0"/>
    <w:rsid w:val="00127196"/>
    <w:rsid w:val="00141411"/>
    <w:rsid w:val="00146504"/>
    <w:rsid w:val="00147FB2"/>
    <w:rsid w:val="001519B5"/>
    <w:rsid w:val="001641B4"/>
    <w:rsid w:val="00164A02"/>
    <w:rsid w:val="00192BE3"/>
    <w:rsid w:val="00195ADD"/>
    <w:rsid w:val="001A2A88"/>
    <w:rsid w:val="001A3AF2"/>
    <w:rsid w:val="001B02DE"/>
    <w:rsid w:val="001C25BB"/>
    <w:rsid w:val="001D06C0"/>
    <w:rsid w:val="001D2D5F"/>
    <w:rsid w:val="001D2F30"/>
    <w:rsid w:val="001D77B1"/>
    <w:rsid w:val="001F3534"/>
    <w:rsid w:val="002003B7"/>
    <w:rsid w:val="00206990"/>
    <w:rsid w:val="00216A75"/>
    <w:rsid w:val="00241994"/>
    <w:rsid w:val="00261962"/>
    <w:rsid w:val="00285E42"/>
    <w:rsid w:val="00286490"/>
    <w:rsid w:val="002A17B8"/>
    <w:rsid w:val="002B0516"/>
    <w:rsid w:val="002B3CD5"/>
    <w:rsid w:val="002B6786"/>
    <w:rsid w:val="002C6F77"/>
    <w:rsid w:val="002E5600"/>
    <w:rsid w:val="00307A61"/>
    <w:rsid w:val="00316A7D"/>
    <w:rsid w:val="00331C04"/>
    <w:rsid w:val="00336D3F"/>
    <w:rsid w:val="00347233"/>
    <w:rsid w:val="00361F23"/>
    <w:rsid w:val="0036391B"/>
    <w:rsid w:val="003709A5"/>
    <w:rsid w:val="00371948"/>
    <w:rsid w:val="003861F5"/>
    <w:rsid w:val="00392FFC"/>
    <w:rsid w:val="003A339F"/>
    <w:rsid w:val="003D7308"/>
    <w:rsid w:val="003E0C48"/>
    <w:rsid w:val="00402BCC"/>
    <w:rsid w:val="0040557F"/>
    <w:rsid w:val="004056F8"/>
    <w:rsid w:val="00406F7D"/>
    <w:rsid w:val="00411041"/>
    <w:rsid w:val="004158A7"/>
    <w:rsid w:val="004508E2"/>
    <w:rsid w:val="004624BC"/>
    <w:rsid w:val="00462E1C"/>
    <w:rsid w:val="004644D5"/>
    <w:rsid w:val="00465423"/>
    <w:rsid w:val="00466FAE"/>
    <w:rsid w:val="004844C7"/>
    <w:rsid w:val="00486D4C"/>
    <w:rsid w:val="004A1573"/>
    <w:rsid w:val="004A6D07"/>
    <w:rsid w:val="004D1EC3"/>
    <w:rsid w:val="004E2D6A"/>
    <w:rsid w:val="005026DC"/>
    <w:rsid w:val="00520A6B"/>
    <w:rsid w:val="00524028"/>
    <w:rsid w:val="0053525B"/>
    <w:rsid w:val="0054755E"/>
    <w:rsid w:val="005570B7"/>
    <w:rsid w:val="005810B2"/>
    <w:rsid w:val="00591B35"/>
    <w:rsid w:val="005A0F78"/>
    <w:rsid w:val="005A4D02"/>
    <w:rsid w:val="005A56A7"/>
    <w:rsid w:val="005B227E"/>
    <w:rsid w:val="005C68B0"/>
    <w:rsid w:val="005E1E3C"/>
    <w:rsid w:val="005F1600"/>
    <w:rsid w:val="005F2CEA"/>
    <w:rsid w:val="006000B5"/>
    <w:rsid w:val="0060344B"/>
    <w:rsid w:val="00662BED"/>
    <w:rsid w:val="00671034"/>
    <w:rsid w:val="006842F7"/>
    <w:rsid w:val="00686D63"/>
    <w:rsid w:val="00694EE1"/>
    <w:rsid w:val="00696404"/>
    <w:rsid w:val="006A6148"/>
    <w:rsid w:val="006B663B"/>
    <w:rsid w:val="006C206C"/>
    <w:rsid w:val="006C4439"/>
    <w:rsid w:val="006C500F"/>
    <w:rsid w:val="006C6C55"/>
    <w:rsid w:val="006F28D7"/>
    <w:rsid w:val="0071274B"/>
    <w:rsid w:val="00723DAF"/>
    <w:rsid w:val="00735E15"/>
    <w:rsid w:val="00773811"/>
    <w:rsid w:val="00776D30"/>
    <w:rsid w:val="007930A6"/>
    <w:rsid w:val="0079374F"/>
    <w:rsid w:val="007B3268"/>
    <w:rsid w:val="007B5ADF"/>
    <w:rsid w:val="007C19CC"/>
    <w:rsid w:val="007C223B"/>
    <w:rsid w:val="007C38FF"/>
    <w:rsid w:val="007D4C68"/>
    <w:rsid w:val="007E773F"/>
    <w:rsid w:val="007F1462"/>
    <w:rsid w:val="00811B9E"/>
    <w:rsid w:val="0081301B"/>
    <w:rsid w:val="0082051E"/>
    <w:rsid w:val="00822639"/>
    <w:rsid w:val="00830AD2"/>
    <w:rsid w:val="008454B7"/>
    <w:rsid w:val="00846B44"/>
    <w:rsid w:val="0086744C"/>
    <w:rsid w:val="00867F40"/>
    <w:rsid w:val="008735C7"/>
    <w:rsid w:val="00876CA3"/>
    <w:rsid w:val="008771AA"/>
    <w:rsid w:val="00881459"/>
    <w:rsid w:val="008919F9"/>
    <w:rsid w:val="00893CBA"/>
    <w:rsid w:val="00895245"/>
    <w:rsid w:val="0089796D"/>
    <w:rsid w:val="008A036C"/>
    <w:rsid w:val="008B064D"/>
    <w:rsid w:val="008C33FE"/>
    <w:rsid w:val="008C7F0C"/>
    <w:rsid w:val="008F5D39"/>
    <w:rsid w:val="008F6C79"/>
    <w:rsid w:val="0090431F"/>
    <w:rsid w:val="0091226E"/>
    <w:rsid w:val="00913CEE"/>
    <w:rsid w:val="0093156E"/>
    <w:rsid w:val="00932C3D"/>
    <w:rsid w:val="00946937"/>
    <w:rsid w:val="00954BBE"/>
    <w:rsid w:val="009649DB"/>
    <w:rsid w:val="00971E05"/>
    <w:rsid w:val="009724BD"/>
    <w:rsid w:val="00983299"/>
    <w:rsid w:val="00983AFB"/>
    <w:rsid w:val="00987F74"/>
    <w:rsid w:val="009B443F"/>
    <w:rsid w:val="009B567B"/>
    <w:rsid w:val="009B6FF5"/>
    <w:rsid w:val="009C3D9F"/>
    <w:rsid w:val="009C75C1"/>
    <w:rsid w:val="009D080B"/>
    <w:rsid w:val="009E4FCC"/>
    <w:rsid w:val="009F19AE"/>
    <w:rsid w:val="009F329B"/>
    <w:rsid w:val="00A015BE"/>
    <w:rsid w:val="00A11521"/>
    <w:rsid w:val="00A16ADE"/>
    <w:rsid w:val="00A228D3"/>
    <w:rsid w:val="00A250BA"/>
    <w:rsid w:val="00A33FB9"/>
    <w:rsid w:val="00A35C51"/>
    <w:rsid w:val="00A44497"/>
    <w:rsid w:val="00A52488"/>
    <w:rsid w:val="00A6689E"/>
    <w:rsid w:val="00A75121"/>
    <w:rsid w:val="00A769B2"/>
    <w:rsid w:val="00A82013"/>
    <w:rsid w:val="00A84B0E"/>
    <w:rsid w:val="00AA147A"/>
    <w:rsid w:val="00AB3373"/>
    <w:rsid w:val="00AB4CAF"/>
    <w:rsid w:val="00AC01A2"/>
    <w:rsid w:val="00AC75E9"/>
    <w:rsid w:val="00AE040A"/>
    <w:rsid w:val="00AF0019"/>
    <w:rsid w:val="00AF08EF"/>
    <w:rsid w:val="00AF1E76"/>
    <w:rsid w:val="00B20CB0"/>
    <w:rsid w:val="00B311FC"/>
    <w:rsid w:val="00B334B8"/>
    <w:rsid w:val="00B56AF4"/>
    <w:rsid w:val="00B61CD1"/>
    <w:rsid w:val="00B670FC"/>
    <w:rsid w:val="00B7284B"/>
    <w:rsid w:val="00B81EFE"/>
    <w:rsid w:val="00B869E3"/>
    <w:rsid w:val="00B90CEB"/>
    <w:rsid w:val="00B968C8"/>
    <w:rsid w:val="00BC6783"/>
    <w:rsid w:val="00BD1917"/>
    <w:rsid w:val="00BD40F6"/>
    <w:rsid w:val="00BE01BA"/>
    <w:rsid w:val="00C0412A"/>
    <w:rsid w:val="00C231B1"/>
    <w:rsid w:val="00C34363"/>
    <w:rsid w:val="00C36750"/>
    <w:rsid w:val="00C57237"/>
    <w:rsid w:val="00C67DB0"/>
    <w:rsid w:val="00C83CE0"/>
    <w:rsid w:val="00C959AD"/>
    <w:rsid w:val="00CB0EB8"/>
    <w:rsid w:val="00CB70D9"/>
    <w:rsid w:val="00CD349F"/>
    <w:rsid w:val="00CD552A"/>
    <w:rsid w:val="00D5456D"/>
    <w:rsid w:val="00D54AB4"/>
    <w:rsid w:val="00D56FFA"/>
    <w:rsid w:val="00D63127"/>
    <w:rsid w:val="00D7636E"/>
    <w:rsid w:val="00D80D0A"/>
    <w:rsid w:val="00D851F2"/>
    <w:rsid w:val="00D9068D"/>
    <w:rsid w:val="00DB1E3E"/>
    <w:rsid w:val="00DC25BB"/>
    <w:rsid w:val="00DD0283"/>
    <w:rsid w:val="00DD2023"/>
    <w:rsid w:val="00DD56B3"/>
    <w:rsid w:val="00DE32BE"/>
    <w:rsid w:val="00E2561E"/>
    <w:rsid w:val="00E30331"/>
    <w:rsid w:val="00E468C5"/>
    <w:rsid w:val="00E53D79"/>
    <w:rsid w:val="00E74CEE"/>
    <w:rsid w:val="00E855EF"/>
    <w:rsid w:val="00E915DD"/>
    <w:rsid w:val="00E945E1"/>
    <w:rsid w:val="00E97DD5"/>
    <w:rsid w:val="00EA6E88"/>
    <w:rsid w:val="00EC5D6F"/>
    <w:rsid w:val="00EF307A"/>
    <w:rsid w:val="00F042B0"/>
    <w:rsid w:val="00F11F20"/>
    <w:rsid w:val="00F22E05"/>
    <w:rsid w:val="00F41C50"/>
    <w:rsid w:val="00F46B75"/>
    <w:rsid w:val="00F54774"/>
    <w:rsid w:val="00F67C61"/>
    <w:rsid w:val="00F71374"/>
    <w:rsid w:val="00F83236"/>
    <w:rsid w:val="00FB0A30"/>
    <w:rsid w:val="00FC3C7B"/>
    <w:rsid w:val="00FD2695"/>
    <w:rsid w:val="00FD372E"/>
    <w:rsid w:val="00FD42DF"/>
    <w:rsid w:val="00FD7BDC"/>
    <w:rsid w:val="00FE23F5"/>
    <w:rsid w:val="00FE5DA9"/>
    <w:rsid w:val="00FE6A3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E2B1"/>
  <w15:docId w15:val="{C43C2A97-E1F4-4E55-AEC8-9E2DD011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E15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35E15"/>
    <w:pPr>
      <w:keepNext/>
      <w:numPr>
        <w:ilvl w:val="1"/>
        <w:numId w:val="1"/>
      </w:numPr>
      <w:tabs>
        <w:tab w:val="left" w:pos="624"/>
      </w:tabs>
      <w:autoSpaceDE w:val="0"/>
      <w:autoSpaceDN w:val="0"/>
      <w:adjustRightInd w:val="0"/>
      <w:jc w:val="both"/>
      <w:outlineLvl w:val="1"/>
    </w:pPr>
    <w:rPr>
      <w:rFonts w:ascii="Times New Roman CYR" w:hAnsi="Times New Roman CYR" w:cs="Times New Roman CYR"/>
      <w:bCs/>
      <w:color w:val="000000"/>
    </w:rPr>
  </w:style>
  <w:style w:type="paragraph" w:styleId="3">
    <w:name w:val="heading 3"/>
    <w:basedOn w:val="a"/>
    <w:next w:val="a"/>
    <w:link w:val="30"/>
    <w:unhideWhenUsed/>
    <w:qFormat/>
    <w:rsid w:val="00735E15"/>
    <w:pPr>
      <w:keepNext/>
      <w:numPr>
        <w:ilvl w:val="2"/>
        <w:numId w:val="1"/>
      </w:numPr>
      <w:spacing w:before="240" w:after="6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735E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35E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35E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35E1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735E1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735E1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E15"/>
    <w:rPr>
      <w:rFonts w:ascii="Times New Roman CYR" w:eastAsia="Times New Roman" w:hAnsi="Times New Roman CYR" w:cs="Times New Roman CYR"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5E15"/>
    <w:rPr>
      <w:rFonts w:ascii="Times New Roman" w:eastAsia="Times New Roman" w:hAnsi="Times New Roman" w:cs="Arial"/>
      <w:bCs/>
      <w:sz w:val="20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5E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5E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5E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35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5E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5E1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nhideWhenUsed/>
    <w:rsid w:val="00735E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E7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7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95ADD"/>
    <w:pPr>
      <w:suppressAutoHyphens/>
      <w:jc w:val="both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195AD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Normalunindented">
    <w:name w:val="Normal unindented"/>
    <w:aliases w:val="Обычный Без отступа"/>
    <w:qFormat/>
    <w:rsid w:val="00C67DB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uiPriority w:val="99"/>
    <w:rsid w:val="00591B3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D7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63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снова"/>
    <w:rsid w:val="00AE040A"/>
    <w:pPr>
      <w:suppressAutoHyphens/>
      <w:spacing w:after="0" w:line="240" w:lineRule="auto"/>
      <w:ind w:firstLine="680"/>
      <w:jc w:val="both"/>
    </w:pPr>
    <w:rPr>
      <w:rFonts w:ascii="Times New Roman" w:eastAsia="DejaVu Sans" w:hAnsi="Times New Roman" w:cs="Times New Roman"/>
      <w:sz w:val="21"/>
      <w:szCs w:val="24"/>
      <w:lang w:eastAsia="zh-CN"/>
    </w:rPr>
  </w:style>
  <w:style w:type="paragraph" w:styleId="ae">
    <w:name w:val="List Paragraph"/>
    <w:basedOn w:val="a"/>
    <w:uiPriority w:val="34"/>
    <w:qFormat/>
    <w:rsid w:val="00AE040A"/>
    <w:pPr>
      <w:ind w:left="720"/>
      <w:contextualSpacing/>
    </w:pPr>
  </w:style>
  <w:style w:type="character" w:customStyle="1" w:styleId="spoiler-text">
    <w:name w:val="spoiler-text"/>
    <w:basedOn w:val="a0"/>
    <w:rsid w:val="000A0733"/>
  </w:style>
  <w:style w:type="table" w:customStyle="1" w:styleId="21">
    <w:name w:val="Сетка таблицы2"/>
    <w:basedOn w:val="a1"/>
    <w:next w:val="aa"/>
    <w:rsid w:val="009E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</dc:creator>
  <cp:lastModifiedBy>Сергей</cp:lastModifiedBy>
  <cp:revision>119</cp:revision>
  <cp:lastPrinted>2018-01-22T07:00:00Z</cp:lastPrinted>
  <dcterms:created xsi:type="dcterms:W3CDTF">2020-01-28T07:30:00Z</dcterms:created>
  <dcterms:modified xsi:type="dcterms:W3CDTF">2023-06-02T05:45:00Z</dcterms:modified>
</cp:coreProperties>
</file>