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91" w:rsidRPr="0067790B" w:rsidRDefault="002D1691" w:rsidP="002D1691">
      <w:pPr>
        <w:pStyle w:val="1"/>
        <w:jc w:val="center"/>
        <w:rPr>
          <w:b/>
          <w:sz w:val="20"/>
          <w:szCs w:val="20"/>
        </w:rPr>
      </w:pPr>
      <w:r>
        <w:rPr>
          <w:b/>
          <w:sz w:val="20"/>
          <w:szCs w:val="20"/>
        </w:rPr>
        <w:t>ДОГОВОР № _____</w:t>
      </w:r>
    </w:p>
    <w:p w:rsidR="002D1691" w:rsidRDefault="002D1691" w:rsidP="002D1691">
      <w:pPr>
        <w:jc w:val="center"/>
        <w:rPr>
          <w:color w:val="000000"/>
        </w:rPr>
      </w:pPr>
      <w:r>
        <w:rPr>
          <w:color w:val="000000"/>
        </w:rPr>
        <w:t>Поставка воды питьевой в бутылках</w:t>
      </w:r>
    </w:p>
    <w:p w:rsidR="002D1691" w:rsidRPr="0067790B" w:rsidRDefault="002D1691" w:rsidP="002D169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52"/>
      </w:tblGrid>
      <w:tr w:rsidR="002D1691" w:rsidRPr="0067790B" w:rsidTr="005A62A1">
        <w:trPr>
          <w:jc w:val="center"/>
        </w:trPr>
        <w:tc>
          <w:tcPr>
            <w:tcW w:w="4848" w:type="dxa"/>
            <w:tcBorders>
              <w:top w:val="nil"/>
              <w:left w:val="nil"/>
              <w:bottom w:val="nil"/>
              <w:right w:val="nil"/>
            </w:tcBorders>
          </w:tcPr>
          <w:p w:rsidR="002D1691" w:rsidRPr="0067790B" w:rsidRDefault="002D1691" w:rsidP="005A62A1">
            <w:r w:rsidRPr="0067790B">
              <w:t xml:space="preserve">город </w:t>
            </w:r>
            <w:r w:rsidR="001B048F">
              <w:t>Челябинск</w:t>
            </w:r>
          </w:p>
          <w:p w:rsidR="002D1691" w:rsidRPr="0067790B" w:rsidRDefault="002D1691" w:rsidP="005A62A1">
            <w:pPr>
              <w:jc w:val="both"/>
            </w:pPr>
          </w:p>
        </w:tc>
        <w:tc>
          <w:tcPr>
            <w:tcW w:w="5452" w:type="dxa"/>
            <w:tcBorders>
              <w:top w:val="nil"/>
              <w:left w:val="nil"/>
              <w:bottom w:val="nil"/>
              <w:right w:val="nil"/>
            </w:tcBorders>
          </w:tcPr>
          <w:p w:rsidR="002D1691" w:rsidRDefault="00806015" w:rsidP="005A62A1">
            <w:pPr>
              <w:jc w:val="right"/>
            </w:pPr>
            <w:r>
              <w:t xml:space="preserve">«___» _______________2021 </w:t>
            </w:r>
            <w:r w:rsidR="002D1691" w:rsidRPr="0067790B">
              <w:t xml:space="preserve"> года</w:t>
            </w:r>
          </w:p>
          <w:p w:rsidR="002D1691" w:rsidRPr="0067790B" w:rsidRDefault="002D1691" w:rsidP="005A62A1">
            <w:pPr>
              <w:jc w:val="right"/>
              <w:rPr>
                <w:highlight w:val="red"/>
              </w:rPr>
            </w:pPr>
          </w:p>
        </w:tc>
      </w:tr>
    </w:tbl>
    <w:p w:rsidR="002D1691" w:rsidRPr="00035E91" w:rsidRDefault="002D1691" w:rsidP="002D1691">
      <w:pPr>
        <w:ind w:firstLine="709"/>
        <w:jc w:val="both"/>
        <w:rPr>
          <w:b/>
          <w:bCs/>
        </w:rPr>
      </w:pPr>
      <w:proofErr w:type="gramStart"/>
      <w:r w:rsidRPr="00035E91">
        <w:rPr>
          <w:b/>
        </w:rPr>
        <w:t>________________________________________,</w:t>
      </w:r>
      <w:r w:rsidRPr="00035E91">
        <w:t xml:space="preserve"> именуемое в дальнейшем </w:t>
      </w:r>
      <w:r w:rsidRPr="00035E91">
        <w:rPr>
          <w:b/>
        </w:rPr>
        <w:t>«Поставщик»</w:t>
      </w:r>
      <w:r w:rsidRPr="00035E91">
        <w:t xml:space="preserve">, в лице________________________________, </w:t>
      </w:r>
      <w:r w:rsidRPr="00035E91">
        <w:rPr>
          <w:bCs/>
        </w:rPr>
        <w:t xml:space="preserve">действующего на основании </w:t>
      </w:r>
      <w:r>
        <w:rPr>
          <w:bCs/>
        </w:rPr>
        <w:t>______________</w:t>
      </w:r>
      <w:r w:rsidRPr="00035E91">
        <w:rPr>
          <w:bCs/>
        </w:rPr>
        <w:t>, с одной стороны, и</w:t>
      </w:r>
      <w:proofErr w:type="gramEnd"/>
    </w:p>
    <w:p w:rsidR="002D1691" w:rsidRPr="00035E91" w:rsidRDefault="002D1691" w:rsidP="002D1691">
      <w:pPr>
        <w:ind w:firstLine="709"/>
        <w:jc w:val="both"/>
        <w:rPr>
          <w:b/>
          <w:bCs/>
        </w:rPr>
      </w:pPr>
      <w:proofErr w:type="gramStart"/>
      <w:r>
        <w:rPr>
          <w:b/>
          <w:bCs/>
        </w:rPr>
        <w:t>________________________________________</w:t>
      </w:r>
      <w:r w:rsidRPr="00035E91">
        <w:rPr>
          <w:bCs/>
        </w:rPr>
        <w:t>,</w:t>
      </w:r>
      <w:r w:rsidRPr="00035E91">
        <w:t xml:space="preserve">именуемое в дальнейшем </w:t>
      </w:r>
      <w:r w:rsidRPr="00035E91">
        <w:rPr>
          <w:b/>
          <w:bCs/>
        </w:rPr>
        <w:t>«Заказчик»,</w:t>
      </w:r>
      <w:r w:rsidRPr="00035E91">
        <w:t xml:space="preserve"> в лице</w:t>
      </w:r>
      <w:r>
        <w:rPr>
          <w:bCs/>
        </w:rPr>
        <w:t>________________________________________________</w:t>
      </w:r>
      <w:r w:rsidRPr="00035E91">
        <w:t xml:space="preserve">, действующего на основании </w:t>
      </w:r>
      <w:r>
        <w:t>____________</w:t>
      </w:r>
      <w:r w:rsidRPr="00035E91">
        <w:t xml:space="preserve">, с другой стороны, в дальнейшем вместе именуемые </w:t>
      </w:r>
      <w:r w:rsidRPr="00035E91">
        <w:rPr>
          <w:b/>
        </w:rPr>
        <w:t>«Стороны»</w:t>
      </w:r>
      <w:r w:rsidRPr="00035E91">
        <w:t xml:space="preserve">, с соблюдением требований Федерального закона от 18.07.2011 №223-ФЗ «О закупках товаров, работ, услуг отдельными видами юридических лиц», в соответствии с </w:t>
      </w:r>
      <w:proofErr w:type="spellStart"/>
      <w:r w:rsidRPr="00035E91">
        <w:t>результатамиаукциона</w:t>
      </w:r>
      <w:proofErr w:type="spellEnd"/>
      <w:r w:rsidRPr="00035E91">
        <w:t xml:space="preserve"> в электронной форме № __________________________ (протокол закупочной комиссии № _____________ от ____._____.201</w:t>
      </w:r>
      <w:r>
        <w:t>__</w:t>
      </w:r>
      <w:r w:rsidRPr="00035E91">
        <w:t xml:space="preserve"> г.) заключили настоящий договор о нижеследующем:</w:t>
      </w:r>
      <w:proofErr w:type="gramEnd"/>
    </w:p>
    <w:p w:rsidR="002D1691" w:rsidRPr="00035E91" w:rsidRDefault="002D1691" w:rsidP="002D1691">
      <w:pPr>
        <w:pStyle w:val="a8"/>
        <w:ind w:left="0" w:firstLine="709"/>
        <w:jc w:val="both"/>
        <w:rPr>
          <w:b/>
          <w:sz w:val="20"/>
          <w:szCs w:val="20"/>
        </w:rPr>
      </w:pPr>
    </w:p>
    <w:p w:rsidR="002D1691" w:rsidRPr="00035E91" w:rsidRDefault="002D1691" w:rsidP="002D1691">
      <w:pPr>
        <w:autoSpaceDE/>
        <w:autoSpaceDN/>
        <w:ind w:firstLine="709"/>
        <w:jc w:val="center"/>
        <w:rPr>
          <w:b/>
          <w:bCs/>
        </w:rPr>
      </w:pPr>
      <w:r w:rsidRPr="00035E91">
        <w:rPr>
          <w:b/>
          <w:bCs/>
        </w:rPr>
        <w:t>1. ПРЕДМЕТ ДОГОВОРА</w:t>
      </w:r>
    </w:p>
    <w:p w:rsidR="002D1691" w:rsidRPr="00035E91" w:rsidRDefault="002D1691" w:rsidP="002D1691">
      <w:pPr>
        <w:ind w:firstLine="709"/>
        <w:jc w:val="both"/>
      </w:pPr>
      <w:r w:rsidRPr="00035E91">
        <w:t xml:space="preserve">1.1. Стороны заключили настоящий Договор на </w:t>
      </w:r>
      <w:r>
        <w:rPr>
          <w:color w:val="000000"/>
        </w:rPr>
        <w:t>Поставку воды питьевой в бутылка</w:t>
      </w:r>
      <w:proofErr w:type="gramStart"/>
      <w:r>
        <w:rPr>
          <w:color w:val="000000"/>
        </w:rPr>
        <w:t>х</w:t>
      </w:r>
      <w:r w:rsidRPr="00035E91">
        <w:t>(</w:t>
      </w:r>
      <w:proofErr w:type="gramEnd"/>
      <w:r w:rsidRPr="00035E91">
        <w:t>далее именуемое – «Товар») в соответствии со Спецификацией (Приложение №1), являющейся неотъемлемой частью настоящего Договора.</w:t>
      </w:r>
    </w:p>
    <w:p w:rsidR="002D1691" w:rsidRPr="00035E91" w:rsidRDefault="002D1691" w:rsidP="002D1691">
      <w:pPr>
        <w:autoSpaceDE/>
        <w:autoSpaceDN/>
        <w:ind w:firstLine="709"/>
        <w:jc w:val="both"/>
      </w:pPr>
      <w:r w:rsidRPr="00035E91">
        <w:t>Заказчик обязуется принять Товар и оплатить его в порядке, сроки и на условиях, установленных настоящим Договором.</w:t>
      </w:r>
    </w:p>
    <w:p w:rsidR="002D1691" w:rsidRPr="00035E91" w:rsidRDefault="002D1691" w:rsidP="002D1691">
      <w:pPr>
        <w:autoSpaceDE/>
        <w:autoSpaceDN/>
        <w:ind w:firstLine="709"/>
        <w:jc w:val="both"/>
      </w:pPr>
      <w:r w:rsidRPr="00035E91">
        <w:t>1.2. Поставщик гарантирует, что поставляемый Товар свободен от прав и притязаний третьих лиц.</w:t>
      </w:r>
    </w:p>
    <w:p w:rsidR="002D1691" w:rsidRPr="00035E91" w:rsidRDefault="002D1691" w:rsidP="002D1691">
      <w:pPr>
        <w:autoSpaceDE/>
        <w:autoSpaceDN/>
        <w:ind w:firstLine="709"/>
        <w:jc w:val="both"/>
      </w:pPr>
      <w:r w:rsidRPr="00035E91">
        <w:t xml:space="preserve">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данному Договору вследствие реорганизации юридического лица в форме преобразования, слияния или присоединения. </w:t>
      </w:r>
    </w:p>
    <w:p w:rsidR="002D1691" w:rsidRPr="00035E91" w:rsidRDefault="002D1691" w:rsidP="002D1691">
      <w:pPr>
        <w:autoSpaceDE/>
        <w:autoSpaceDN/>
        <w:ind w:firstLine="709"/>
        <w:jc w:val="both"/>
      </w:pPr>
      <w:r w:rsidRPr="00035E91">
        <w:t>1.4. В случае перемены Заказчика права и обязанности Заказчика, предусмотренные Договором, переходят к новому Заказчику.</w:t>
      </w:r>
    </w:p>
    <w:p w:rsidR="002D1691" w:rsidRPr="00035E91" w:rsidRDefault="002D1691" w:rsidP="002D1691">
      <w:pPr>
        <w:autoSpaceDE/>
        <w:autoSpaceDN/>
        <w:ind w:firstLine="709"/>
        <w:jc w:val="both"/>
      </w:pPr>
      <w:r w:rsidRPr="00035E91">
        <w:t>1.5.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w:t>
      </w:r>
      <w:r w:rsidR="00D655D7">
        <w:t xml:space="preserve"> </w:t>
      </w:r>
      <w:r w:rsidRPr="00035E91">
        <w:t>настоящем Договоре.</w:t>
      </w:r>
    </w:p>
    <w:p w:rsidR="002D1691" w:rsidRPr="00035E91" w:rsidRDefault="002D1691" w:rsidP="002D1691">
      <w:pPr>
        <w:autoSpaceDE/>
        <w:autoSpaceDN/>
        <w:ind w:firstLine="709"/>
        <w:jc w:val="both"/>
      </w:pPr>
      <w:r w:rsidRPr="00035E91">
        <w:t xml:space="preserve">1.5.1. </w:t>
      </w:r>
      <w:proofErr w:type="gramStart"/>
      <w:r w:rsidRPr="00035E91">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35E91">
        <w:t xml:space="preserve"> товаров, указанных в договоре.</w:t>
      </w:r>
    </w:p>
    <w:p w:rsidR="002D1691" w:rsidRPr="00035E91" w:rsidRDefault="002D1691" w:rsidP="002D1691">
      <w:pPr>
        <w:autoSpaceDE/>
        <w:autoSpaceDN/>
        <w:ind w:firstLine="709"/>
        <w:jc w:val="both"/>
      </w:pPr>
      <w:r w:rsidRPr="00035E91">
        <w:t xml:space="preserve">1.6. Источник финансирования: ______________________________________________________ </w:t>
      </w:r>
      <w:proofErr w:type="gramStart"/>
      <w:r w:rsidRPr="00035E91">
        <w:t>г</w:t>
      </w:r>
      <w:proofErr w:type="gramEnd"/>
      <w:r w:rsidRPr="00035E91">
        <w:t>.</w:t>
      </w:r>
    </w:p>
    <w:p w:rsidR="002D1691" w:rsidRPr="00035E91" w:rsidRDefault="002D1691" w:rsidP="002D1691">
      <w:pPr>
        <w:autoSpaceDE/>
        <w:autoSpaceDN/>
        <w:ind w:firstLine="709"/>
        <w:jc w:val="both"/>
      </w:pPr>
    </w:p>
    <w:p w:rsidR="002D1691" w:rsidRPr="00035E91" w:rsidRDefault="002D1691" w:rsidP="002D1691">
      <w:pPr>
        <w:autoSpaceDE/>
        <w:autoSpaceDN/>
        <w:ind w:firstLine="709"/>
        <w:jc w:val="center"/>
        <w:rPr>
          <w:b/>
          <w:bCs/>
        </w:rPr>
      </w:pPr>
      <w:r w:rsidRPr="00035E91">
        <w:rPr>
          <w:b/>
          <w:bCs/>
        </w:rPr>
        <w:t>2. ЦЕНА ДОГОВОРА,</w:t>
      </w:r>
    </w:p>
    <w:p w:rsidR="002D1691" w:rsidRPr="00035E91" w:rsidRDefault="002D1691" w:rsidP="002D1691">
      <w:pPr>
        <w:autoSpaceDE/>
        <w:autoSpaceDN/>
        <w:ind w:firstLine="709"/>
        <w:jc w:val="center"/>
        <w:rPr>
          <w:b/>
          <w:bCs/>
        </w:rPr>
      </w:pPr>
      <w:r w:rsidRPr="00035E91">
        <w:rPr>
          <w:b/>
          <w:bCs/>
        </w:rPr>
        <w:t>УСЛОВИЯ И ПОРЯДОК РАСЧЕТОВ</w:t>
      </w:r>
    </w:p>
    <w:p w:rsidR="002D1691" w:rsidRPr="00EB7539" w:rsidRDefault="002D1691" w:rsidP="002D1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ind w:firstLine="709"/>
        <w:rPr>
          <w:bCs/>
        </w:rPr>
      </w:pPr>
      <w:r w:rsidRPr="00035E91">
        <w:t xml:space="preserve">2.1. </w:t>
      </w:r>
      <w:r w:rsidRPr="004F1F0E">
        <w:t>Цена на поставляемый Товар составляет___________________________ (_____________________________ ) рублей ___ копеек, в том числе средства _______________________ _________ г. _________________ (______________________________________) рублей ____ копеек, в том числе НД</w:t>
      </w:r>
      <w:proofErr w:type="gramStart"/>
      <w:r w:rsidRPr="004F1F0E">
        <w:t>С</w:t>
      </w:r>
      <w:r w:rsidRPr="00654DE2">
        <w:rPr>
          <w:i/>
          <w:color w:val="FF0000"/>
        </w:rPr>
        <w:t>(</w:t>
      </w:r>
      <w:proofErr w:type="gramEnd"/>
      <w:r w:rsidRPr="00654DE2">
        <w:rPr>
          <w:rFonts w:eastAsia="Calibri"/>
          <w:i/>
          <w:color w:val="FF0000"/>
        </w:rPr>
        <w:t xml:space="preserve">В случае если Поставщик не является плательщиком НДС, указать: </w:t>
      </w:r>
      <w:proofErr w:type="gramStart"/>
      <w:r w:rsidRPr="00654DE2">
        <w:rPr>
          <w:rFonts w:eastAsia="Calibri"/>
          <w:i/>
          <w:color w:val="FF0000"/>
        </w:rPr>
        <w:t>НДС не облагается на основании...</w:t>
      </w:r>
      <w:r>
        <w:rPr>
          <w:rFonts w:eastAsia="Calibri"/>
          <w:i/>
          <w:color w:val="FF0000"/>
        </w:rPr>
        <w:t>)</w:t>
      </w:r>
      <w:r w:rsidRPr="00EB7539">
        <w:t>.</w:t>
      </w:r>
      <w:proofErr w:type="gramEnd"/>
    </w:p>
    <w:p w:rsidR="002D1691" w:rsidRDefault="002D1691" w:rsidP="002D1691">
      <w:pPr>
        <w:ind w:firstLine="709"/>
        <w:jc w:val="both"/>
      </w:pPr>
      <w:r w:rsidRPr="00035E91">
        <w:t xml:space="preserve">2.2. Цена на Товар включает в себя упаковку, транспортные, страховые расходы, связанные с исполнением Договора, а также налоги (в том числе НДС) и сборы, установленные действующим законодательством Российской Федерации. </w:t>
      </w:r>
    </w:p>
    <w:p w:rsidR="002D1691" w:rsidRPr="00035E91" w:rsidRDefault="002D1691" w:rsidP="002D1691">
      <w:pPr>
        <w:ind w:firstLine="709"/>
        <w:jc w:val="both"/>
      </w:pPr>
      <w:r w:rsidRPr="00035E91">
        <w:t xml:space="preserve">2.3. </w:t>
      </w:r>
      <w:proofErr w:type="gramStart"/>
      <w:r w:rsidRPr="00035E91">
        <w:t xml:space="preserve">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по факту поставки товара в течение </w:t>
      </w:r>
      <w:r>
        <w:t>15</w:t>
      </w:r>
      <w:r w:rsidRPr="00035E91">
        <w:t xml:space="preserve"> (</w:t>
      </w:r>
      <w:r>
        <w:t>пятнадцати</w:t>
      </w:r>
      <w:r w:rsidRPr="00035E91">
        <w:t xml:space="preserve">) </w:t>
      </w:r>
      <w:r>
        <w:t>рабочих</w:t>
      </w:r>
      <w:r w:rsidRPr="00035E91">
        <w:t xml:space="preserve"> дней с момента поставки товара и предоставления документов, подтверждающих поставку товара: соответствующие счета, счета-фактуры и товарные накладные на Товар, копии сертификатов соответствия и другие необходимые документы в двух экземплярах.</w:t>
      </w:r>
      <w:proofErr w:type="gramEnd"/>
      <w:r w:rsidRPr="00035E91">
        <w:t xml:space="preserve"> Оплата Заказчиком производится при наличии надлежаще оформленных Поставщиком документов: счетов, счетов-фактур, товарных накладных оформленных в соответствии с Налоговым кодексом РФ, условиями настоящего Договора, нормами действующего законодательства РФ.</w:t>
      </w:r>
    </w:p>
    <w:p w:rsidR="002D1691" w:rsidRPr="00035E91" w:rsidRDefault="002D1691" w:rsidP="002D1691">
      <w:pPr>
        <w:ind w:firstLine="709"/>
        <w:jc w:val="both"/>
      </w:pPr>
      <w:r w:rsidRPr="00035E91">
        <w:t>2.4. Датой оплаты Товара считается дата списания денежных сре</w:t>
      </w:r>
      <w:proofErr w:type="gramStart"/>
      <w:r w:rsidRPr="00035E91">
        <w:t>дств с р</w:t>
      </w:r>
      <w:proofErr w:type="gramEnd"/>
      <w:r w:rsidRPr="00035E91">
        <w:t>асчетного счета Заказчика.</w:t>
      </w:r>
    </w:p>
    <w:p w:rsidR="002D1691" w:rsidRPr="00035E91" w:rsidRDefault="002D1691" w:rsidP="002D1691">
      <w:pPr>
        <w:ind w:firstLine="709"/>
        <w:jc w:val="both"/>
      </w:pPr>
      <w:r w:rsidRPr="00035E91">
        <w:t>2.5. Непредставление Поставщиком какого-либо из документов, предусмотренных п. 2.3. настоящего Договор</w:t>
      </w:r>
      <w:proofErr w:type="gramStart"/>
      <w:r w:rsidRPr="00035E91">
        <w:t>а(</w:t>
      </w:r>
      <w:proofErr w:type="gramEnd"/>
      <w:r w:rsidRPr="00035E91">
        <w:t xml:space="preserve">одного или нескольких), или представление их с нарушением формы либо с неоговоренными исправлениями, является для Заказчика основанием для задержки оплаты счета, счет-фактуры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rsidR="002D1691" w:rsidRPr="00035E91" w:rsidRDefault="002D1691" w:rsidP="002D1691">
      <w:pPr>
        <w:ind w:firstLine="709"/>
        <w:jc w:val="both"/>
      </w:pPr>
      <w:r w:rsidRPr="00035E91">
        <w:t>2.6. Заказчик оплачивает товар платежными поручениями, если иной порядок расчетов не установлен уполномоченным государственным органом.</w:t>
      </w:r>
    </w:p>
    <w:p w:rsidR="002D1691" w:rsidRPr="00DC36B3" w:rsidRDefault="002D1691" w:rsidP="002D1691">
      <w:pPr>
        <w:ind w:firstLine="709"/>
        <w:jc w:val="both"/>
      </w:pPr>
      <w:r w:rsidRPr="00035E91">
        <w:rPr>
          <w:bCs/>
        </w:rPr>
        <w:t>2.7.</w:t>
      </w:r>
      <w:r w:rsidRPr="00BC3C55">
        <w:t xml:space="preserve">В случае наступления со стороны Поставщика </w:t>
      </w:r>
      <w:proofErr w:type="gramStart"/>
      <w:r w:rsidRPr="00BC3C55">
        <w:t>не исполнения</w:t>
      </w:r>
      <w:proofErr w:type="gramEnd"/>
      <w:r w:rsidRPr="00BC3C55">
        <w:t xml:space="preserve"> или ненадлежащего исполнения принятых на себя обязательств по настоящему Договору Заказчик имеет право взыскать сумму неустойки за нарушение </w:t>
      </w:r>
      <w:r w:rsidRPr="00BC3C55">
        <w:lastRenderedPageBreak/>
        <w:t>Пост</w:t>
      </w:r>
      <w:r>
        <w:t xml:space="preserve">авщиком договорных обязательств </w:t>
      </w:r>
      <w:r w:rsidRPr="00DC36B3">
        <w:t>путем начисления неустойки (пени, штрафа) путем направления в адрес Поставщика требования (претензии) об уплате неустойки перечислением на расчетный счет Заказчика.</w:t>
      </w:r>
    </w:p>
    <w:p w:rsidR="002D1691" w:rsidRPr="00035E91" w:rsidRDefault="002D1691" w:rsidP="002D1691">
      <w:pPr>
        <w:autoSpaceDE/>
        <w:autoSpaceDN/>
        <w:ind w:firstLine="709"/>
        <w:jc w:val="both"/>
      </w:pPr>
      <w:r w:rsidRPr="00035E91">
        <w:t>2.8. 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Поставщиком, с которым заключается договор, на количество товара, указанное в извещении о проведен</w:t>
      </w:r>
      <w:proofErr w:type="gramStart"/>
      <w:r w:rsidRPr="00035E91">
        <w:t>ии ау</w:t>
      </w:r>
      <w:proofErr w:type="gramEnd"/>
      <w:r w:rsidRPr="00035E91">
        <w:t>кциона в электронной форме (спецификации к договору).</w:t>
      </w:r>
    </w:p>
    <w:p w:rsidR="002D1691" w:rsidRPr="00035E91" w:rsidRDefault="002D1691" w:rsidP="002D1691">
      <w:pPr>
        <w:autoSpaceDE/>
        <w:autoSpaceDN/>
        <w:ind w:firstLine="709"/>
        <w:jc w:val="both"/>
        <w:rPr>
          <w:b/>
          <w:bCs/>
        </w:rPr>
      </w:pPr>
    </w:p>
    <w:p w:rsidR="002D1691" w:rsidRPr="00035E91" w:rsidRDefault="002D1691" w:rsidP="002D1691">
      <w:pPr>
        <w:autoSpaceDE/>
        <w:autoSpaceDN/>
        <w:ind w:firstLine="709"/>
        <w:jc w:val="center"/>
        <w:rPr>
          <w:b/>
          <w:bCs/>
        </w:rPr>
      </w:pPr>
      <w:r w:rsidRPr="00035E91">
        <w:rPr>
          <w:b/>
          <w:bCs/>
        </w:rPr>
        <w:t>3. КАЧЕСТВО И УПАКОВКА ТОВАРА</w:t>
      </w:r>
    </w:p>
    <w:p w:rsidR="002D1691" w:rsidRDefault="002D1691" w:rsidP="002D1691">
      <w:pPr>
        <w:autoSpaceDE/>
        <w:autoSpaceDN/>
        <w:ind w:firstLine="709"/>
        <w:jc w:val="both"/>
      </w:pPr>
      <w:r w:rsidRPr="00035E91">
        <w:t>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Перечисленные документы подлежат передаче Заказчику одновременно с передачей Товара.</w:t>
      </w:r>
    </w:p>
    <w:p w:rsidR="002D1691" w:rsidRDefault="002D1691" w:rsidP="002D1691">
      <w:pPr>
        <w:autoSpaceDE/>
        <w:autoSpaceDN/>
        <w:ind w:firstLine="709"/>
        <w:jc w:val="both"/>
      </w:pPr>
      <w:r>
        <w:t>Вода должна сохранять свои высокие питьевые свойства в течение всего срока годности.</w:t>
      </w:r>
    </w:p>
    <w:p w:rsidR="002D1691" w:rsidRDefault="002D1691" w:rsidP="002D1691">
      <w:pPr>
        <w:autoSpaceDE/>
        <w:autoSpaceDN/>
        <w:ind w:firstLine="709"/>
        <w:jc w:val="both"/>
      </w:pPr>
      <w:r>
        <w:t xml:space="preserve">Не допускается присутствия в расфасованной воде различных видимых невооруженным глазом включений, поверхностной </w:t>
      </w:r>
      <w:proofErr w:type="spellStart"/>
      <w:proofErr w:type="gramStart"/>
      <w:r>
        <w:t>пл</w:t>
      </w:r>
      <w:proofErr w:type="gramEnd"/>
      <w:r>
        <w:t>ѐнки</w:t>
      </w:r>
      <w:proofErr w:type="spellEnd"/>
      <w:r>
        <w:t xml:space="preserve"> и осадка.</w:t>
      </w:r>
    </w:p>
    <w:p w:rsidR="002D1691" w:rsidRDefault="002D1691" w:rsidP="002D1691">
      <w:pPr>
        <w:autoSpaceDE/>
        <w:autoSpaceDN/>
        <w:ind w:firstLine="709"/>
        <w:jc w:val="both"/>
      </w:pPr>
      <w:r>
        <w:t>Розлив питьевой воды должен осуществляться в заводских условиях.</w:t>
      </w:r>
    </w:p>
    <w:p w:rsidR="002D1691" w:rsidRDefault="002D1691" w:rsidP="002D1691">
      <w:pPr>
        <w:autoSpaceDE/>
        <w:autoSpaceDN/>
        <w:ind w:firstLine="709"/>
        <w:jc w:val="both"/>
      </w:pPr>
      <w:r>
        <w:t xml:space="preserve">Бутыли экологически безопасны и полностью сохраняют вкус воды. Способ укупоривания бутыли должен обеспечивать герметичность и сохранность воды при транспортировке и хранении в течение срока годности продукции. Наличие </w:t>
      </w:r>
      <w:proofErr w:type="spellStart"/>
      <w:r>
        <w:t>термоусадочной</w:t>
      </w:r>
      <w:proofErr w:type="spellEnd"/>
      <w:r>
        <w:t xml:space="preserve"> пленки на крышках.</w:t>
      </w:r>
    </w:p>
    <w:p w:rsidR="002D1691" w:rsidRPr="00035E91" w:rsidRDefault="002D1691" w:rsidP="002D1691">
      <w:pPr>
        <w:autoSpaceDE/>
        <w:autoSpaceDN/>
        <w:ind w:firstLine="709"/>
        <w:jc w:val="both"/>
      </w:pPr>
      <w:r w:rsidRPr="00035E91">
        <w:t>В случае невыполнения Поставщиком условия о передаче вышеуказанных документов на Товар, оформленных надлежащим образом, Заказчик вправе отказаться от Товара и осуществить его возврат за счет Поставщика.</w:t>
      </w:r>
    </w:p>
    <w:p w:rsidR="002D1691" w:rsidRPr="00035E91" w:rsidRDefault="002D1691" w:rsidP="002D1691">
      <w:pPr>
        <w:autoSpaceDE/>
        <w:autoSpaceDN/>
        <w:ind w:firstLine="709"/>
        <w:jc w:val="both"/>
      </w:pPr>
      <w:r w:rsidRPr="00035E91">
        <w:t>3.2 Поставщик гарантирует, что до передачи товара Покупателю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rsidR="002D1691" w:rsidRPr="00035E91" w:rsidRDefault="002D1691" w:rsidP="002D1691">
      <w:pPr>
        <w:pStyle w:val="a3"/>
        <w:ind w:firstLine="709"/>
        <w:rPr>
          <w:sz w:val="20"/>
          <w:szCs w:val="20"/>
        </w:rPr>
      </w:pPr>
      <w:r w:rsidRPr="00035E91">
        <w:rPr>
          <w:sz w:val="20"/>
          <w:szCs w:val="20"/>
        </w:rPr>
        <w:t xml:space="preserve">3.3. </w:t>
      </w:r>
      <w:proofErr w:type="gramStart"/>
      <w:r w:rsidRPr="00035E91">
        <w:rPr>
          <w:sz w:val="20"/>
          <w:szCs w:val="20"/>
        </w:rPr>
        <w:t>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roofErr w:type="gramEnd"/>
    </w:p>
    <w:p w:rsidR="002D1691" w:rsidRPr="00035E91" w:rsidRDefault="002D1691" w:rsidP="002D1691">
      <w:pPr>
        <w:pStyle w:val="a3"/>
        <w:ind w:firstLine="709"/>
        <w:rPr>
          <w:sz w:val="20"/>
          <w:szCs w:val="20"/>
        </w:rPr>
      </w:pPr>
      <w:r w:rsidRPr="00035E91">
        <w:rPr>
          <w:sz w:val="20"/>
          <w:szCs w:val="20"/>
        </w:rPr>
        <w:t>3.4.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об изделии на русском языке: полное наименование изделия, наименование фирм</w:t>
      </w:r>
      <w:proofErr w:type="gramStart"/>
      <w:r w:rsidRPr="00035E91">
        <w:rPr>
          <w:sz w:val="20"/>
          <w:szCs w:val="20"/>
        </w:rPr>
        <w:t>ы-</w:t>
      </w:r>
      <w:proofErr w:type="gramEnd"/>
      <w:r w:rsidRPr="00035E91">
        <w:rPr>
          <w:sz w:val="20"/>
          <w:szCs w:val="20"/>
        </w:rPr>
        <w:t xml:space="preserve"> изготовителя, юридический адрес изготовителя, количество изделий в упаковке, </w:t>
      </w:r>
      <w:r w:rsidRPr="00643FD7">
        <w:rPr>
          <w:sz w:val="20"/>
          <w:szCs w:val="20"/>
        </w:rPr>
        <w:t>информацию о составе, пищевой ценности продукта, калорийности, условиях хранения</w:t>
      </w:r>
      <w:r>
        <w:rPr>
          <w:sz w:val="20"/>
          <w:szCs w:val="20"/>
        </w:rPr>
        <w:t xml:space="preserve">, </w:t>
      </w:r>
      <w:r w:rsidRPr="00035E91">
        <w:rPr>
          <w:sz w:val="20"/>
          <w:szCs w:val="20"/>
        </w:rPr>
        <w:t xml:space="preserve">дату выпуска и </w:t>
      </w:r>
      <w:r>
        <w:rPr>
          <w:sz w:val="20"/>
          <w:szCs w:val="20"/>
        </w:rPr>
        <w:t>срок годности</w:t>
      </w:r>
      <w:r w:rsidRPr="00035E91">
        <w:rPr>
          <w:sz w:val="20"/>
          <w:szCs w:val="20"/>
        </w:rPr>
        <w:t>.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2D1691" w:rsidRPr="00035E91" w:rsidRDefault="002D1691" w:rsidP="002D1691">
      <w:pPr>
        <w:pStyle w:val="3"/>
        <w:spacing w:after="0"/>
        <w:ind w:left="0" w:firstLine="709"/>
        <w:jc w:val="both"/>
        <w:rPr>
          <w:sz w:val="20"/>
          <w:szCs w:val="20"/>
        </w:rPr>
      </w:pPr>
      <w:r w:rsidRPr="00035E91">
        <w:rPr>
          <w:sz w:val="20"/>
          <w:szCs w:val="20"/>
        </w:rPr>
        <w:t xml:space="preserve">3.5. При поставке товара Поставщик </w:t>
      </w:r>
      <w:proofErr w:type="spellStart"/>
      <w:r w:rsidRPr="00035E91">
        <w:rPr>
          <w:sz w:val="20"/>
          <w:szCs w:val="20"/>
        </w:rPr>
        <w:t>предоставляеткопии</w:t>
      </w:r>
      <w:proofErr w:type="spellEnd"/>
      <w:r w:rsidRPr="00035E91">
        <w:rPr>
          <w:sz w:val="20"/>
          <w:szCs w:val="20"/>
        </w:rPr>
        <w:t xml:space="preserve"> сертификатов соответствия ГОСТ РФ, регистрационное удостоверение, обязательные для данного вида товара, оформленные в соответствии с законодательством РФ, заверенные печатью Поставщика. В случае невыполнения Поставщиком условия о передаче </w:t>
      </w:r>
      <w:proofErr w:type="gramStart"/>
      <w:r w:rsidRPr="00035E91">
        <w:rPr>
          <w:sz w:val="20"/>
          <w:szCs w:val="20"/>
        </w:rPr>
        <w:t>вышеуказанных</w:t>
      </w:r>
      <w:proofErr w:type="gramEnd"/>
      <w:r w:rsidRPr="00035E91">
        <w:rPr>
          <w:sz w:val="20"/>
          <w:szCs w:val="20"/>
        </w:rPr>
        <w:t xml:space="preserve"> </w:t>
      </w:r>
      <w:proofErr w:type="spellStart"/>
      <w:r w:rsidRPr="00035E91">
        <w:rPr>
          <w:sz w:val="20"/>
          <w:szCs w:val="20"/>
        </w:rPr>
        <w:t>документовна</w:t>
      </w:r>
      <w:proofErr w:type="spellEnd"/>
      <w:r w:rsidRPr="00035E91">
        <w:rPr>
          <w:sz w:val="20"/>
          <w:szCs w:val="20"/>
        </w:rPr>
        <w:t xml:space="preserve"> Товар, Заказчик вправе отказаться от </w:t>
      </w:r>
      <w:proofErr w:type="spellStart"/>
      <w:r w:rsidRPr="00035E91">
        <w:rPr>
          <w:sz w:val="20"/>
          <w:szCs w:val="20"/>
        </w:rPr>
        <w:t>товараи</w:t>
      </w:r>
      <w:proofErr w:type="spellEnd"/>
      <w:r w:rsidRPr="00035E91">
        <w:rPr>
          <w:sz w:val="20"/>
          <w:szCs w:val="20"/>
        </w:rPr>
        <w:t xml:space="preserve"> осуществить его возврат за счет Поставщика.</w:t>
      </w:r>
    </w:p>
    <w:p w:rsidR="002D1691" w:rsidRPr="006905FC" w:rsidRDefault="002D1691" w:rsidP="002D1691">
      <w:pPr>
        <w:ind w:firstLine="709"/>
        <w:jc w:val="both"/>
        <w:rPr>
          <w:color w:val="FF0000"/>
        </w:rPr>
      </w:pPr>
      <w:r w:rsidRPr="007F2FB2">
        <w:t xml:space="preserve">3.6. </w:t>
      </w:r>
      <w:r>
        <w:t>На момент поставки товара Заказчику остаточный срок годности должен составлять не менее 3 месяцев.</w:t>
      </w:r>
    </w:p>
    <w:p w:rsidR="002D1691" w:rsidRPr="007F2FB2" w:rsidRDefault="002D1691" w:rsidP="002D1691">
      <w:pPr>
        <w:ind w:firstLine="709"/>
        <w:jc w:val="both"/>
      </w:pPr>
      <w:r w:rsidRPr="007F2FB2">
        <w:t>3.7.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r>
        <w:t>.</w:t>
      </w:r>
    </w:p>
    <w:p w:rsidR="002D1691" w:rsidRPr="00035E91" w:rsidRDefault="002D1691" w:rsidP="002D1691">
      <w:pPr>
        <w:ind w:firstLine="709"/>
        <w:jc w:val="both"/>
      </w:pPr>
      <w:r w:rsidRPr="007F2FB2">
        <w:t>3.8. Претензии, связанные с несоответствием Товара по качеству могут быть заявлены Заказчиком в течение срока годности.</w:t>
      </w:r>
    </w:p>
    <w:p w:rsidR="002D1691" w:rsidRPr="00035E91" w:rsidRDefault="002D1691" w:rsidP="002D1691">
      <w:pPr>
        <w:ind w:firstLine="709"/>
        <w:jc w:val="both"/>
      </w:pPr>
      <w:r w:rsidRPr="00035E91">
        <w:t xml:space="preserve">3.9. </w:t>
      </w:r>
      <w:proofErr w:type="gramStart"/>
      <w:r w:rsidRPr="00035E91">
        <w:t xml:space="preserve">При обнаружении Заказчиком во время приемки Товара, качество, комплектность, маркировка, тара или упаковка не соответствуют требованиям стандартов, техническим условиям, требованиям настоящего </w:t>
      </w:r>
      <w:proofErr w:type="spellStart"/>
      <w:r w:rsidRPr="00035E91">
        <w:t>Договоралибоданным</w:t>
      </w:r>
      <w:proofErr w:type="spellEnd"/>
      <w:r w:rsidRPr="00035E91">
        <w:t xml:space="preserve">, указанным в маркировке и сопроводительных документах, равно как и Товара с истекшим сроком годности Поставщик безвозмездно осуществляет замену такого товара на товар, соответствующий требованиям </w:t>
      </w:r>
      <w:proofErr w:type="spellStart"/>
      <w:r w:rsidRPr="00035E91">
        <w:t>Договорав</w:t>
      </w:r>
      <w:proofErr w:type="spellEnd"/>
      <w:r w:rsidRPr="00035E91">
        <w:t xml:space="preserve"> </w:t>
      </w:r>
      <w:r w:rsidRPr="00B36EE2">
        <w:t xml:space="preserve">течение </w:t>
      </w:r>
      <w:r>
        <w:t>3</w:t>
      </w:r>
      <w:r w:rsidRPr="00B36EE2">
        <w:t xml:space="preserve"> (</w:t>
      </w:r>
      <w:r>
        <w:t>трех</w:t>
      </w:r>
      <w:r w:rsidRPr="00B36EE2">
        <w:t>) календарных дней</w:t>
      </w:r>
      <w:r w:rsidRPr="00035E91">
        <w:t xml:space="preserve"> с момента получения соответствующего уведомления Заказчика. </w:t>
      </w:r>
      <w:proofErr w:type="gramEnd"/>
    </w:p>
    <w:p w:rsidR="002D1691" w:rsidRPr="00035E91" w:rsidRDefault="002D1691" w:rsidP="002D1691">
      <w:pPr>
        <w:pStyle w:val="a8"/>
        <w:ind w:left="0" w:firstLine="709"/>
        <w:jc w:val="both"/>
        <w:rPr>
          <w:sz w:val="20"/>
          <w:szCs w:val="20"/>
        </w:rPr>
      </w:pPr>
      <w:r w:rsidRPr="00035E91">
        <w:rPr>
          <w:sz w:val="20"/>
          <w:szCs w:val="20"/>
        </w:rPr>
        <w:t xml:space="preserve">3.10.При замене Поставщиком части или всей партии Товара, указанного п. 3.9.Договора, срок оплаты такого товара (недостающего товара или товара на замену) исчисляется с даты поставки Товара на </w:t>
      </w:r>
      <w:proofErr w:type="spellStart"/>
      <w:r w:rsidRPr="00035E91">
        <w:rPr>
          <w:sz w:val="20"/>
          <w:szCs w:val="20"/>
        </w:rPr>
        <w:t>замену</w:t>
      </w:r>
      <w:proofErr w:type="gramStart"/>
      <w:r w:rsidRPr="00035E91">
        <w:rPr>
          <w:sz w:val="20"/>
          <w:szCs w:val="20"/>
        </w:rPr>
        <w:t>,р</w:t>
      </w:r>
      <w:proofErr w:type="gramEnd"/>
      <w:r w:rsidRPr="00035E91">
        <w:rPr>
          <w:sz w:val="20"/>
          <w:szCs w:val="20"/>
        </w:rPr>
        <w:t>авно</w:t>
      </w:r>
      <w:proofErr w:type="spellEnd"/>
      <w:r w:rsidRPr="00035E91">
        <w:rPr>
          <w:sz w:val="20"/>
          <w:szCs w:val="20"/>
        </w:rPr>
        <w:t xml:space="preserve"> как </w:t>
      </w:r>
      <w:proofErr w:type="spellStart"/>
      <w:r w:rsidRPr="00035E91">
        <w:rPr>
          <w:sz w:val="20"/>
          <w:szCs w:val="20"/>
        </w:rPr>
        <w:t>идопоставки</w:t>
      </w:r>
      <w:proofErr w:type="spellEnd"/>
      <w:r w:rsidRPr="00035E91">
        <w:rPr>
          <w:sz w:val="20"/>
          <w:szCs w:val="20"/>
        </w:rPr>
        <w:t xml:space="preserve"> недостающего Товара.</w:t>
      </w:r>
    </w:p>
    <w:p w:rsidR="002D1691" w:rsidRPr="00035E91" w:rsidRDefault="002D1691" w:rsidP="002D1691">
      <w:pPr>
        <w:pStyle w:val="3"/>
        <w:spacing w:after="0"/>
        <w:ind w:left="0" w:firstLine="709"/>
        <w:jc w:val="both"/>
        <w:rPr>
          <w:sz w:val="20"/>
          <w:szCs w:val="20"/>
        </w:rPr>
      </w:pPr>
      <w:r w:rsidRPr="00035E91">
        <w:rPr>
          <w:sz w:val="20"/>
          <w:szCs w:val="20"/>
        </w:rPr>
        <w:t>3.11. Товар поставляется в комплекте с документацией на русском языке.</w:t>
      </w:r>
    </w:p>
    <w:p w:rsidR="002D1691" w:rsidRPr="00035E91" w:rsidRDefault="002D1691" w:rsidP="002D1691">
      <w:pPr>
        <w:pStyle w:val="3"/>
        <w:spacing w:after="0"/>
        <w:ind w:left="0" w:firstLine="709"/>
        <w:jc w:val="both"/>
        <w:rPr>
          <w:sz w:val="20"/>
          <w:szCs w:val="20"/>
        </w:rPr>
      </w:pPr>
      <w:r w:rsidRPr="00035E91">
        <w:rPr>
          <w:sz w:val="20"/>
          <w:szCs w:val="20"/>
        </w:rPr>
        <w:lastRenderedPageBreak/>
        <w:t>3.12. Поставка товара без документации считается ненадлежащей и такой товар не подлежит оплате до момента передачи на него необходимой документации.</w:t>
      </w:r>
    </w:p>
    <w:p w:rsidR="002D1691" w:rsidRPr="00035E91" w:rsidRDefault="002D1691" w:rsidP="002D1691">
      <w:pPr>
        <w:autoSpaceDE/>
        <w:autoSpaceDN/>
        <w:ind w:firstLine="709"/>
        <w:jc w:val="both"/>
        <w:rPr>
          <w:b/>
          <w:bCs/>
        </w:rPr>
      </w:pPr>
    </w:p>
    <w:p w:rsidR="002D1691" w:rsidRPr="00035E91" w:rsidRDefault="002D1691" w:rsidP="002D1691">
      <w:pPr>
        <w:autoSpaceDE/>
        <w:autoSpaceDN/>
        <w:ind w:firstLine="709"/>
        <w:jc w:val="center"/>
        <w:rPr>
          <w:b/>
          <w:bCs/>
        </w:rPr>
      </w:pPr>
      <w:r w:rsidRPr="00035E91">
        <w:rPr>
          <w:b/>
          <w:bCs/>
        </w:rPr>
        <w:t>4. ПОРЯДОК, СРОКИ И УСЛОВИЯ ПОСТАВКИ ТОВАРА,</w:t>
      </w:r>
    </w:p>
    <w:p w:rsidR="002D1691" w:rsidRPr="00035E91" w:rsidRDefault="002D1691" w:rsidP="002D1691">
      <w:pPr>
        <w:autoSpaceDE/>
        <w:autoSpaceDN/>
        <w:ind w:firstLine="709"/>
        <w:jc w:val="center"/>
        <w:rPr>
          <w:b/>
          <w:bCs/>
        </w:rPr>
      </w:pPr>
      <w:r w:rsidRPr="00035E91">
        <w:rPr>
          <w:b/>
          <w:bCs/>
        </w:rPr>
        <w:t>ПЕРЕХОД ПРАВА СОБСТВЕННОСТИ НА ТОВАР</w:t>
      </w:r>
    </w:p>
    <w:p w:rsidR="002D1691" w:rsidRPr="00035E91" w:rsidRDefault="002D1691" w:rsidP="002D1691">
      <w:pPr>
        <w:autoSpaceDE/>
        <w:ind w:firstLine="709"/>
        <w:jc w:val="both"/>
      </w:pPr>
      <w:r w:rsidRPr="00035E91">
        <w:t>4.1. Порядок поставки Товара:</w:t>
      </w:r>
    </w:p>
    <w:p w:rsidR="002D1691" w:rsidRPr="00035E91" w:rsidRDefault="002D1691" w:rsidP="002D1691">
      <w:pPr>
        <w:autoSpaceDE/>
        <w:ind w:firstLine="709"/>
        <w:jc w:val="both"/>
      </w:pPr>
      <w:r w:rsidRPr="00035E91">
        <w:t xml:space="preserve">4.1.1. Поставка Товара осуществляется в соответствии со Спецификацией (Приложение № 1), в течение </w:t>
      </w:r>
      <w:r>
        <w:t>3</w:t>
      </w:r>
      <w:r w:rsidRPr="00035E91">
        <w:t xml:space="preserve"> (</w:t>
      </w:r>
      <w:r>
        <w:t>трех</w:t>
      </w:r>
      <w:r w:rsidRPr="00035E91">
        <w:t xml:space="preserve">) </w:t>
      </w:r>
      <w:r>
        <w:t>календарных</w:t>
      </w:r>
      <w:r w:rsidRPr="00035E91">
        <w:t xml:space="preserve"> дней, </w:t>
      </w:r>
      <w:r w:rsidRPr="00035E91">
        <w:rPr>
          <w:szCs w:val="22"/>
        </w:rPr>
        <w:t xml:space="preserve">начиная со следующего дня после получения </w:t>
      </w:r>
      <w:r w:rsidR="001B048F">
        <w:rPr>
          <w:szCs w:val="22"/>
        </w:rPr>
        <w:t xml:space="preserve">Поставщиком заявки от </w:t>
      </w:r>
      <w:proofErr w:type="spellStart"/>
      <w:r w:rsidR="001B048F">
        <w:rPr>
          <w:szCs w:val="22"/>
        </w:rPr>
        <w:t>Заказчика</w:t>
      </w:r>
      <w:proofErr w:type="gramStart"/>
      <w:r w:rsidR="001B048F">
        <w:rPr>
          <w:szCs w:val="22"/>
        </w:rPr>
        <w:t>.</w:t>
      </w:r>
      <w:r>
        <w:rPr>
          <w:szCs w:val="22"/>
        </w:rPr>
        <w:t>З</w:t>
      </w:r>
      <w:proofErr w:type="gramEnd"/>
      <w:r>
        <w:rPr>
          <w:szCs w:val="22"/>
        </w:rPr>
        <w:t>аявки</w:t>
      </w:r>
      <w:proofErr w:type="spellEnd"/>
      <w:r>
        <w:rPr>
          <w:szCs w:val="22"/>
        </w:rPr>
        <w:t xml:space="preserve"> подаются с момента заключения договора</w:t>
      </w:r>
      <w:r w:rsidR="001B048F">
        <w:rPr>
          <w:szCs w:val="22"/>
        </w:rPr>
        <w:t xml:space="preserve"> </w:t>
      </w:r>
      <w:r w:rsidRPr="00035E91">
        <w:rPr>
          <w:szCs w:val="22"/>
        </w:rPr>
        <w:t xml:space="preserve">и по </w:t>
      </w:r>
      <w:r w:rsidR="00806015">
        <w:rPr>
          <w:szCs w:val="22"/>
        </w:rPr>
        <w:t>31</w:t>
      </w:r>
      <w:r>
        <w:rPr>
          <w:szCs w:val="22"/>
        </w:rPr>
        <w:t>.12</w:t>
      </w:r>
      <w:r w:rsidRPr="00035E91">
        <w:rPr>
          <w:szCs w:val="22"/>
        </w:rPr>
        <w:t>.20</w:t>
      </w:r>
      <w:r w:rsidR="00806015">
        <w:rPr>
          <w:szCs w:val="22"/>
        </w:rPr>
        <w:t>21</w:t>
      </w:r>
      <w:r w:rsidRPr="00035E91">
        <w:rPr>
          <w:szCs w:val="22"/>
        </w:rPr>
        <w:t xml:space="preserve"> г</w:t>
      </w:r>
      <w:r w:rsidRPr="00035E91">
        <w:t>.</w:t>
      </w:r>
      <w:r>
        <w:t xml:space="preserve"> (включительно), не чаще </w:t>
      </w:r>
      <w:r w:rsidR="001B048F">
        <w:t>1</w:t>
      </w:r>
      <w:r>
        <w:t xml:space="preserve"> раз</w:t>
      </w:r>
      <w:r w:rsidR="001B048F">
        <w:t>а</w:t>
      </w:r>
      <w:r>
        <w:t xml:space="preserve"> в неделю.</w:t>
      </w:r>
    </w:p>
    <w:p w:rsidR="002D1691" w:rsidRPr="00035E91" w:rsidRDefault="002D1691" w:rsidP="002D1691">
      <w:pPr>
        <w:autoSpaceDE/>
        <w:ind w:firstLine="709"/>
        <w:jc w:val="both"/>
      </w:pPr>
      <w:r w:rsidRPr="00035E91">
        <w:t xml:space="preserve">Время приемки товара в будние дни с </w:t>
      </w:r>
      <w:r w:rsidR="001B048F">
        <w:t xml:space="preserve">08.00 </w:t>
      </w:r>
      <w:r w:rsidRPr="00035E91">
        <w:t xml:space="preserve">часов </w:t>
      </w:r>
      <w:r w:rsidRPr="00B36EE2">
        <w:t>до</w:t>
      </w:r>
      <w:r w:rsidR="001B048F">
        <w:t xml:space="preserve"> 15.00</w:t>
      </w:r>
      <w:r w:rsidRPr="00B36EE2">
        <w:t xml:space="preserve"> часов.</w:t>
      </w:r>
    </w:p>
    <w:p w:rsidR="002D1691" w:rsidRPr="00035E91" w:rsidRDefault="002D1691" w:rsidP="002D1691">
      <w:pPr>
        <w:autoSpaceDE/>
        <w:ind w:firstLine="709"/>
        <w:jc w:val="both"/>
      </w:pPr>
      <w:r w:rsidRPr="00035E91">
        <w:t xml:space="preserve">4.1.2. Заявки на поставку товара направляются Заказчиком с электронной почты </w:t>
      </w:r>
      <w:r w:rsidRPr="00035E91">
        <w:rPr>
          <w:i/>
        </w:rPr>
        <w:t>__________________</w:t>
      </w:r>
      <w:r w:rsidRPr="00035E91">
        <w:t xml:space="preserve"> в виде электронного документа на электронную почту Поставщика по адресу _________________ Поставщик после получения данной заявки обязан направить Заказчику уведомление о получении электронного письма.</w:t>
      </w:r>
    </w:p>
    <w:p w:rsidR="002D1691" w:rsidRPr="00035E91" w:rsidRDefault="002D1691" w:rsidP="002D1691">
      <w:pPr>
        <w:autoSpaceDE/>
        <w:ind w:firstLine="709"/>
        <w:jc w:val="both"/>
      </w:pPr>
      <w:r w:rsidRPr="00035E91">
        <w:t>В случае отсутствия возможности осуществлять направление либо получение  заявок на поставку товара путем электронной почты такие заявки направляются Заказчиком  путем факсимильной связи по телефону____________________________.</w:t>
      </w:r>
    </w:p>
    <w:p w:rsidR="002D1691" w:rsidRPr="00035E91" w:rsidRDefault="002D1691" w:rsidP="002D1691">
      <w:pPr>
        <w:autoSpaceDE/>
        <w:ind w:firstLine="709"/>
        <w:jc w:val="both"/>
      </w:pPr>
      <w:r w:rsidRPr="00035E91">
        <w:t>В случае отсутствия возможности осуществлять направление либо получение  заявок на поставку товара путем электронной почты и факсимильной связи такие заявки направляются Заказчиком путем почтовой связи либо нарочным вручением уполномоченному представителю Поставщика по адресу, указанному в разделе 13 настоящего Договора.</w:t>
      </w:r>
    </w:p>
    <w:p w:rsidR="002D1691" w:rsidRPr="00035E91" w:rsidRDefault="002D1691" w:rsidP="002D1691">
      <w:pPr>
        <w:autoSpaceDE/>
        <w:ind w:firstLine="709"/>
        <w:jc w:val="both"/>
      </w:pPr>
      <w:r w:rsidRPr="00035E91">
        <w:t xml:space="preserve">4.2. Место поставки Товара: </w:t>
      </w:r>
      <w:r w:rsidR="001B048F">
        <w:t>г. Челябинск проспект обеды 335Б пищеблок</w:t>
      </w:r>
      <w:r w:rsidRPr="00035E91">
        <w:t>.</w:t>
      </w:r>
    </w:p>
    <w:p w:rsidR="002D1691" w:rsidRPr="00035E91" w:rsidRDefault="002D1691" w:rsidP="002D1691">
      <w:pPr>
        <w:autoSpaceDE/>
        <w:ind w:firstLine="709"/>
        <w:jc w:val="both"/>
      </w:pPr>
      <w:r w:rsidRPr="00035E91">
        <w:t xml:space="preserve">4.3. Передача Товара подтверждается подписанием товарных накладной между Поставщиком и Заказчиком в двух экземплярах. При передаче Товара Поставщик </w:t>
      </w:r>
      <w:proofErr w:type="gramStart"/>
      <w:r w:rsidRPr="00035E91">
        <w:t>предоставляет следующие документы</w:t>
      </w:r>
      <w:proofErr w:type="gramEnd"/>
      <w:r w:rsidRPr="00035E91">
        <w:t>: соответствующие счета, счета-фактуры и накладные на Товар, сертификаты соответствия и другие необходимые документы в двух экземплярах.</w:t>
      </w:r>
    </w:p>
    <w:p w:rsidR="002D1691" w:rsidRPr="00035E91" w:rsidRDefault="002D1691" w:rsidP="002D1691">
      <w:pPr>
        <w:adjustRightInd w:val="0"/>
        <w:ind w:firstLine="709"/>
        <w:jc w:val="both"/>
      </w:pPr>
      <w:r w:rsidRPr="00035E91">
        <w:t>Отгрузка, доставка на этаж, разгрузка товара осуществляется силами и средствами Поставщика.</w:t>
      </w:r>
    </w:p>
    <w:p w:rsidR="002D1691" w:rsidRPr="00035E91" w:rsidRDefault="002D1691" w:rsidP="002D1691">
      <w:pPr>
        <w:ind w:firstLine="709"/>
        <w:jc w:val="both"/>
      </w:pPr>
      <w:r w:rsidRPr="00035E91">
        <w:t xml:space="preserve">4.4. Претензии по упаковке, комплектности и внешнему виду принимаются непосредственно при приемке товара. Претензии по ассортименту принимаются в течение 20 (двадцати) календарных дней со дня поставки. В случае не выборки Заказчиком всего количества Товара, указанного в Спецификации (Приложение № 1), Поставщик не будет иметь претензий к Заказчику. </w:t>
      </w:r>
    </w:p>
    <w:p w:rsidR="002D1691" w:rsidRPr="00035E91" w:rsidRDefault="002D1691" w:rsidP="002D1691">
      <w:pPr>
        <w:ind w:firstLine="709"/>
        <w:jc w:val="both"/>
      </w:pPr>
      <w:r w:rsidRPr="00035E91">
        <w:t>4.5. Общее количество товара определяется в соответствии с количеством фактически полученного Заказчиком по его заявкам товаром (п. 1 статья 465 ГК РФ).</w:t>
      </w:r>
    </w:p>
    <w:p w:rsidR="002D1691" w:rsidRPr="00035E91" w:rsidRDefault="002D1691" w:rsidP="002D1691">
      <w:pPr>
        <w:ind w:firstLine="709"/>
        <w:jc w:val="both"/>
      </w:pPr>
      <w:r w:rsidRPr="00035E91">
        <w:t>4.6. Обязанность Поставщика по поставке товара считается исполненной в день (момент) фактической передачи Товара Заказчику и подписания представителем Заказчика товарной накладной без замечаний.</w:t>
      </w:r>
    </w:p>
    <w:p w:rsidR="002D1691" w:rsidRPr="00035E91" w:rsidRDefault="002D1691" w:rsidP="002D1691">
      <w:pPr>
        <w:ind w:firstLine="709"/>
        <w:jc w:val="both"/>
      </w:pPr>
      <w:r w:rsidRPr="00035E91">
        <w:t>4.7. В случае нарушения Поставщиком сроков исполнения обязательств, предусмотренных настоящим Договором, более чем на 10 (десять) календарных дней, Заказчик вправе отказаться от приема и оплаты Товара, путем направления в адрес Поставщика соответствующего уведомления.</w:t>
      </w:r>
    </w:p>
    <w:p w:rsidR="002D1691" w:rsidRPr="00035E91" w:rsidRDefault="002D1691" w:rsidP="002D1691">
      <w:pPr>
        <w:pStyle w:val="a8"/>
        <w:ind w:left="0" w:firstLine="709"/>
        <w:jc w:val="both"/>
        <w:rPr>
          <w:sz w:val="20"/>
          <w:szCs w:val="20"/>
        </w:rPr>
      </w:pPr>
      <w:r w:rsidRPr="00035E91">
        <w:rPr>
          <w:sz w:val="20"/>
          <w:szCs w:val="20"/>
        </w:rPr>
        <w:t>4.8. Риск случайной гибели или повреждения Товара лежит на собственнике данного Товара. Право собственности на товар переходит в момент фактической передачи товара Заказчику или указанному Заказчиком лицу и подписания представителем Заказчика товарной накладной без замечаний.</w:t>
      </w:r>
    </w:p>
    <w:p w:rsidR="002D1691" w:rsidRPr="00035E91" w:rsidRDefault="002D1691" w:rsidP="002D1691">
      <w:pPr>
        <w:pStyle w:val="a8"/>
        <w:ind w:left="0" w:firstLine="709"/>
        <w:jc w:val="both"/>
        <w:rPr>
          <w:b/>
          <w:sz w:val="20"/>
          <w:szCs w:val="20"/>
        </w:rPr>
      </w:pPr>
    </w:p>
    <w:p w:rsidR="002D1691" w:rsidRPr="00035E91" w:rsidRDefault="002D1691" w:rsidP="002D1691">
      <w:pPr>
        <w:pStyle w:val="a3"/>
        <w:ind w:firstLine="709"/>
        <w:jc w:val="center"/>
        <w:rPr>
          <w:b/>
          <w:sz w:val="20"/>
          <w:szCs w:val="20"/>
        </w:rPr>
      </w:pPr>
      <w:r w:rsidRPr="00035E91">
        <w:rPr>
          <w:b/>
          <w:sz w:val="20"/>
          <w:szCs w:val="20"/>
        </w:rPr>
        <w:t>5. ПРАВА И ОБЯЗАННОСТИ СТОРОН</w:t>
      </w:r>
    </w:p>
    <w:p w:rsidR="002D1691" w:rsidRPr="00035E91" w:rsidRDefault="002D1691" w:rsidP="002D1691">
      <w:pPr>
        <w:adjustRightInd w:val="0"/>
        <w:ind w:firstLine="709"/>
        <w:jc w:val="both"/>
        <w:rPr>
          <w:b/>
        </w:rPr>
      </w:pPr>
      <w:r w:rsidRPr="00035E91">
        <w:rPr>
          <w:b/>
        </w:rPr>
        <w:t>5.1. Поставщик вправе:</w:t>
      </w:r>
    </w:p>
    <w:p w:rsidR="002D1691" w:rsidRPr="00035E91" w:rsidRDefault="002D1691" w:rsidP="002D1691">
      <w:pPr>
        <w:adjustRightInd w:val="0"/>
        <w:ind w:firstLine="709"/>
        <w:jc w:val="both"/>
      </w:pPr>
      <w:r w:rsidRPr="00035E91">
        <w:t xml:space="preserve">5.1.1. Требовать своевременной приемки и оплаты </w:t>
      </w:r>
      <w:r w:rsidRPr="00035E91">
        <w:rPr>
          <w:bCs/>
        </w:rPr>
        <w:t>поставленного товара</w:t>
      </w:r>
      <w:r w:rsidR="00806015">
        <w:rPr>
          <w:bCs/>
        </w:rPr>
        <w:t xml:space="preserve"> </w:t>
      </w:r>
      <w:r w:rsidRPr="00035E91">
        <w:t>в соответствии с условиями Договора.</w:t>
      </w:r>
    </w:p>
    <w:p w:rsidR="002D1691" w:rsidRPr="00035E91" w:rsidRDefault="002D1691" w:rsidP="002D1691">
      <w:pPr>
        <w:adjustRightInd w:val="0"/>
        <w:ind w:firstLine="709"/>
        <w:jc w:val="both"/>
      </w:pPr>
      <w:r w:rsidRPr="00035E91">
        <w:t>5.1.2. Запрашивать у Заказчика</w:t>
      </w:r>
      <w:r w:rsidR="00806015">
        <w:t xml:space="preserve"> </w:t>
      </w:r>
      <w:r w:rsidRPr="00035E91">
        <w:t xml:space="preserve">предоставления разъяснений и уточнений по вопросам </w:t>
      </w:r>
      <w:r w:rsidRPr="00035E91">
        <w:rPr>
          <w:bCs/>
        </w:rPr>
        <w:t xml:space="preserve">поставки товаров </w:t>
      </w:r>
      <w:r w:rsidRPr="00035E91">
        <w:t>в рамках настоящего Договора.</w:t>
      </w:r>
    </w:p>
    <w:p w:rsidR="002D1691" w:rsidRPr="00035E91" w:rsidRDefault="002D1691" w:rsidP="002D1691">
      <w:pPr>
        <w:pStyle w:val="21"/>
        <w:ind w:firstLine="709"/>
        <w:rPr>
          <w:b/>
          <w:sz w:val="20"/>
        </w:rPr>
      </w:pPr>
      <w:r w:rsidRPr="00035E91">
        <w:rPr>
          <w:b/>
          <w:sz w:val="20"/>
        </w:rPr>
        <w:t>5.2. Поставщик обязан:</w:t>
      </w:r>
    </w:p>
    <w:p w:rsidR="002D1691" w:rsidRPr="00035E91" w:rsidRDefault="002D1691" w:rsidP="002D1691">
      <w:pPr>
        <w:pStyle w:val="21"/>
        <w:ind w:firstLine="709"/>
        <w:rPr>
          <w:sz w:val="20"/>
        </w:rPr>
      </w:pPr>
      <w:r w:rsidRPr="00035E91">
        <w:rPr>
          <w:sz w:val="20"/>
        </w:rPr>
        <w:t>5.2.1. Выполнять требования настоящего Договора о порядке, сроках и цене в отношении поставляемого Товара.</w:t>
      </w:r>
    </w:p>
    <w:p w:rsidR="002D1691" w:rsidRPr="00035E91" w:rsidRDefault="002D1691" w:rsidP="002D1691">
      <w:pPr>
        <w:pStyle w:val="21"/>
        <w:ind w:firstLine="709"/>
        <w:rPr>
          <w:sz w:val="20"/>
        </w:rPr>
      </w:pPr>
      <w:r w:rsidRPr="00035E91">
        <w:rPr>
          <w:sz w:val="20"/>
        </w:rPr>
        <w:t>5.2.2. Надлежащим образом исполнять условия настоящего Договора.</w:t>
      </w:r>
    </w:p>
    <w:p w:rsidR="002D1691" w:rsidRPr="00035E91" w:rsidRDefault="002D1691" w:rsidP="002D1691">
      <w:pPr>
        <w:adjustRightInd w:val="0"/>
        <w:ind w:firstLine="709"/>
        <w:jc w:val="both"/>
      </w:pPr>
      <w:r w:rsidRPr="00035E91">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rsidR="002D1691" w:rsidRPr="00035E91" w:rsidRDefault="002D1691" w:rsidP="002D1691">
      <w:pPr>
        <w:adjustRightInd w:val="0"/>
        <w:ind w:firstLine="709"/>
        <w:jc w:val="both"/>
        <w:rPr>
          <w:bCs/>
        </w:rPr>
      </w:pPr>
      <w:r w:rsidRPr="00035E91">
        <w:t>5.2.4. Представлять по запросу эксперта, экспертной организации дополнительные материалы, относящиеся к условиям</w:t>
      </w:r>
      <w:r w:rsidR="00806015">
        <w:t xml:space="preserve"> </w:t>
      </w:r>
      <w:r w:rsidRPr="00035E91">
        <w:t>исполнения Договора.</w:t>
      </w:r>
    </w:p>
    <w:p w:rsidR="002D1691" w:rsidRPr="00035E91" w:rsidRDefault="002D1691" w:rsidP="002D1691">
      <w:pPr>
        <w:adjustRightInd w:val="0"/>
        <w:ind w:firstLine="709"/>
        <w:jc w:val="both"/>
      </w:pPr>
      <w:r w:rsidRPr="00035E91">
        <w:t>5.2.5. Исполнять иные обязанности, предусмотренные Договором и действующим законодательством;</w:t>
      </w:r>
    </w:p>
    <w:p w:rsidR="002D1691" w:rsidRPr="00035E91" w:rsidRDefault="002D1691" w:rsidP="002D1691">
      <w:pPr>
        <w:adjustRightInd w:val="0"/>
        <w:ind w:firstLine="709"/>
        <w:jc w:val="both"/>
        <w:rPr>
          <w:b/>
        </w:rPr>
      </w:pPr>
      <w:r w:rsidRPr="00035E91">
        <w:rPr>
          <w:b/>
        </w:rPr>
        <w:t>5.3.Заказчик вправе:</w:t>
      </w:r>
    </w:p>
    <w:p w:rsidR="002D1691" w:rsidRPr="00035E91" w:rsidRDefault="002D1691" w:rsidP="002D1691">
      <w:pPr>
        <w:adjustRightInd w:val="0"/>
        <w:ind w:firstLine="709"/>
        <w:jc w:val="both"/>
      </w:pPr>
      <w:r w:rsidRPr="00035E91">
        <w:t>5.3.1. Требовать от Поставщика надлежащего исполнения обязательств в соответствии с условиями Договора.</w:t>
      </w:r>
    </w:p>
    <w:p w:rsidR="002D1691" w:rsidRPr="00035E91" w:rsidRDefault="002D1691" w:rsidP="002D1691">
      <w:pPr>
        <w:adjustRightInd w:val="0"/>
        <w:ind w:firstLine="709"/>
        <w:jc w:val="both"/>
      </w:pPr>
      <w:r w:rsidRPr="00035E91">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2D1691" w:rsidRPr="007F2FB2" w:rsidRDefault="002D1691" w:rsidP="002D1691">
      <w:pPr>
        <w:adjustRightInd w:val="0"/>
        <w:ind w:firstLine="709"/>
        <w:jc w:val="both"/>
      </w:pPr>
      <w:r w:rsidRPr="007F2FB2">
        <w:t>5.3.</w:t>
      </w:r>
      <w:r>
        <w:t>3</w:t>
      </w:r>
      <w:r w:rsidRPr="007F2FB2">
        <w:t xml:space="preserve">. </w:t>
      </w:r>
      <w:proofErr w:type="gramStart"/>
      <w:r w:rsidRPr="007F2FB2">
        <w:t>В</w:t>
      </w:r>
      <w:r w:rsidRPr="007F2FB2">
        <w:rPr>
          <w:shd w:val="clear" w:color="auto" w:fill="FFFFFF"/>
        </w:rPr>
        <w:t xml:space="preserve"> случае нарушения (неисполнения, ненадлежащего исполнения) Поставщиком (Исполнителем, Подрядчиком) существенных условий договора, </w:t>
      </w:r>
      <w:r w:rsidRPr="007F2FB2">
        <w:t>Заказчик вправе взыскать штраф в размере до 20 % от начальной (максимальной) цены договора, а также расторгнуть с таким поставщиком (исполнителем, подрядчиком) договор в одностороннем порядке, направив соответствующее уведомление.</w:t>
      </w:r>
      <w:proofErr w:type="gramEnd"/>
    </w:p>
    <w:p w:rsidR="002D1691" w:rsidRPr="00035E91" w:rsidRDefault="002D1691" w:rsidP="002D1691">
      <w:pPr>
        <w:adjustRightInd w:val="0"/>
        <w:ind w:firstLine="709"/>
        <w:jc w:val="both"/>
      </w:pPr>
      <w:r w:rsidRPr="007F2FB2">
        <w:lastRenderedPageBreak/>
        <w:t>5.3.</w:t>
      </w:r>
      <w:r>
        <w:t>4</w:t>
      </w:r>
      <w:r w:rsidRPr="007F2FB2">
        <w:t>. Запрашивать у Поставщика информацию о ходе исполнения обязательств</w:t>
      </w:r>
      <w:r w:rsidRPr="00035E91">
        <w:t xml:space="preserve"> Поставщика по настоящему Договору.</w:t>
      </w:r>
    </w:p>
    <w:p w:rsidR="002D1691" w:rsidRPr="00035E91" w:rsidRDefault="002D1691" w:rsidP="002D1691">
      <w:pPr>
        <w:ind w:firstLine="709"/>
        <w:jc w:val="both"/>
      </w:pPr>
      <w:r w:rsidRPr="00035E91">
        <w:t>5.3.</w:t>
      </w:r>
      <w:r>
        <w:t>5</w:t>
      </w:r>
      <w:r w:rsidRPr="00035E91">
        <w:t xml:space="preserve">. Привлекать экспертов, экспертные </w:t>
      </w:r>
      <w:proofErr w:type="spellStart"/>
      <w:r w:rsidRPr="00035E91">
        <w:t>организациидля</w:t>
      </w:r>
      <w:proofErr w:type="spellEnd"/>
      <w:r w:rsidRPr="00035E91">
        <w:t xml:space="preserve"> проверки соответствия качества поставленных </w:t>
      </w:r>
      <w:proofErr w:type="spellStart"/>
      <w:r w:rsidRPr="00035E91">
        <w:t>товаровтребованиям</w:t>
      </w:r>
      <w:proofErr w:type="spellEnd"/>
      <w:r w:rsidRPr="00035E91">
        <w:t>, установленным Договором.</w:t>
      </w:r>
    </w:p>
    <w:p w:rsidR="002D1691" w:rsidRPr="00035E91" w:rsidRDefault="002D1691" w:rsidP="002D1691">
      <w:pPr>
        <w:ind w:firstLine="709"/>
        <w:jc w:val="both"/>
      </w:pPr>
      <w:r w:rsidRPr="00035E91">
        <w:t>5.3.</w:t>
      </w:r>
      <w:r>
        <w:t>6</w:t>
      </w:r>
      <w:r w:rsidRPr="00035E91">
        <w:t>. Требовать возмещения неустойки (штрафа, пени) и (или) убытков, причиненных по вине Поставщика.</w:t>
      </w:r>
    </w:p>
    <w:p w:rsidR="002D1691" w:rsidRPr="00035E91" w:rsidRDefault="002D1691" w:rsidP="002D1691">
      <w:pPr>
        <w:adjustRightInd w:val="0"/>
        <w:ind w:firstLine="709"/>
        <w:jc w:val="both"/>
      </w:pPr>
      <w:r w:rsidRPr="00035E91">
        <w:t>5.3.</w:t>
      </w:r>
      <w:r>
        <w:t>7</w:t>
      </w:r>
      <w:r w:rsidRPr="00035E91">
        <w:t>. В случае отсутствия фактической потребности в товаре (работах, услугах) осуществлять выборку товара (работ, услуг) в объеме меньшем, чем указано в Договоре.</w:t>
      </w:r>
    </w:p>
    <w:p w:rsidR="002D1691" w:rsidRPr="00035E91" w:rsidRDefault="002D1691" w:rsidP="002D1691">
      <w:pPr>
        <w:adjustRightInd w:val="0"/>
        <w:ind w:firstLine="709"/>
        <w:jc w:val="both"/>
      </w:pPr>
      <w:r w:rsidRPr="00035E91">
        <w:t>5.3.</w:t>
      </w:r>
      <w:r>
        <w:t>8</w:t>
      </w:r>
      <w:r w:rsidRPr="00035E91">
        <w:t>. В случае просрочки поставки товара более</w:t>
      </w:r>
      <w:proofErr w:type="gramStart"/>
      <w:r w:rsidRPr="00035E91">
        <w:t>,</w:t>
      </w:r>
      <w:proofErr w:type="gramEnd"/>
      <w:r w:rsidRPr="00035E91">
        <w:t xml:space="preserve"> чем на 10 (десять) дней с момента окончания срока поставки товара согласно п. 4.1.1. настоящего Договора, Заказчик вправе отказаться от приемки товара.</w:t>
      </w:r>
    </w:p>
    <w:p w:rsidR="002D1691" w:rsidRPr="00035E91" w:rsidRDefault="002D1691" w:rsidP="002D1691">
      <w:pPr>
        <w:adjustRightInd w:val="0"/>
        <w:ind w:firstLine="709"/>
        <w:jc w:val="both"/>
      </w:pPr>
      <w:r w:rsidRPr="00035E91">
        <w:rPr>
          <w:b/>
        </w:rPr>
        <w:t>5.4. Заказчик обязан:</w:t>
      </w:r>
    </w:p>
    <w:p w:rsidR="002D1691" w:rsidRPr="00035E91" w:rsidRDefault="002D1691" w:rsidP="002D1691">
      <w:pPr>
        <w:pStyle w:val="21"/>
        <w:ind w:firstLine="709"/>
        <w:rPr>
          <w:sz w:val="20"/>
        </w:rPr>
      </w:pPr>
      <w:r w:rsidRPr="00035E91">
        <w:rPr>
          <w:sz w:val="20"/>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2D1691" w:rsidRPr="00035E91" w:rsidRDefault="002D1691" w:rsidP="002D1691">
      <w:pPr>
        <w:pStyle w:val="21"/>
        <w:ind w:firstLine="709"/>
        <w:rPr>
          <w:sz w:val="20"/>
        </w:rPr>
      </w:pPr>
      <w:r w:rsidRPr="00035E91">
        <w:rPr>
          <w:sz w:val="20"/>
        </w:rPr>
        <w:t>5.4.2. Исполнять надлежащим образом условия настоящего Договора.</w:t>
      </w:r>
    </w:p>
    <w:p w:rsidR="002D1691" w:rsidRPr="00035E91" w:rsidRDefault="002D1691" w:rsidP="002D1691">
      <w:pPr>
        <w:pStyle w:val="21"/>
        <w:ind w:firstLine="709"/>
        <w:rPr>
          <w:sz w:val="20"/>
        </w:rPr>
      </w:pPr>
      <w:r w:rsidRPr="00035E91">
        <w:rPr>
          <w:sz w:val="20"/>
        </w:rPr>
        <w:t xml:space="preserve">5.4.3. По запросу Поставщика </w:t>
      </w:r>
      <w:proofErr w:type="spellStart"/>
      <w:r w:rsidRPr="00035E91">
        <w:rPr>
          <w:sz w:val="20"/>
        </w:rPr>
        <w:t>предоставлятьв</w:t>
      </w:r>
      <w:proofErr w:type="spellEnd"/>
      <w:r w:rsidRPr="00035E91">
        <w:rPr>
          <w:sz w:val="20"/>
        </w:rPr>
        <w:t xml:space="preserve"> сроки, указанные в таком запросе, информацию </w:t>
      </w:r>
      <w:proofErr w:type="spellStart"/>
      <w:r w:rsidRPr="00035E91">
        <w:rPr>
          <w:sz w:val="20"/>
        </w:rPr>
        <w:t>оходе</w:t>
      </w:r>
      <w:proofErr w:type="spellEnd"/>
      <w:r w:rsidRPr="00035E91">
        <w:rPr>
          <w:sz w:val="20"/>
        </w:rPr>
        <w:t xml:space="preserve"> исполнения обязательств по настоящему Договору.</w:t>
      </w:r>
    </w:p>
    <w:p w:rsidR="002D1691" w:rsidRPr="00035E91" w:rsidRDefault="002D1691" w:rsidP="002D1691">
      <w:pPr>
        <w:adjustRightInd w:val="0"/>
        <w:ind w:firstLine="709"/>
        <w:jc w:val="both"/>
      </w:pPr>
      <w:r w:rsidRPr="00035E91">
        <w:t>5.4.4. Своевременно сообщать в письменной форме Поставщику о недостатках товара, обнаруженных в ходе его поставки, приемки.</w:t>
      </w:r>
    </w:p>
    <w:p w:rsidR="002D1691" w:rsidRPr="00035E91" w:rsidRDefault="002D1691" w:rsidP="002D1691">
      <w:pPr>
        <w:ind w:firstLine="709"/>
        <w:jc w:val="both"/>
        <w:rPr>
          <w:bCs/>
        </w:rPr>
      </w:pPr>
      <w:r w:rsidRPr="00035E91">
        <w:t xml:space="preserve">5.4.6. </w:t>
      </w:r>
      <w:r w:rsidRPr="00035E91">
        <w:rPr>
          <w:bCs/>
        </w:rPr>
        <w:t>Обеспечить приемку товара в соответствии с условиями настоящего Договора.</w:t>
      </w:r>
    </w:p>
    <w:p w:rsidR="002D1691" w:rsidRPr="00035E91" w:rsidRDefault="002D1691" w:rsidP="002D1691">
      <w:pPr>
        <w:pStyle w:val="21"/>
        <w:ind w:firstLine="709"/>
        <w:rPr>
          <w:sz w:val="20"/>
        </w:rPr>
      </w:pPr>
    </w:p>
    <w:p w:rsidR="002D1691" w:rsidRPr="00035E91" w:rsidRDefault="002D1691" w:rsidP="002D1691">
      <w:pPr>
        <w:ind w:firstLine="709"/>
        <w:jc w:val="center"/>
        <w:rPr>
          <w:b/>
        </w:rPr>
      </w:pPr>
      <w:r w:rsidRPr="00035E91">
        <w:rPr>
          <w:b/>
        </w:rPr>
        <w:t>6. ОТВЕТСТВЕННОСТЬ СТОРОН</w:t>
      </w:r>
    </w:p>
    <w:p w:rsidR="002D1691" w:rsidRPr="00035E91" w:rsidRDefault="002D1691" w:rsidP="002D1691">
      <w:pPr>
        <w:tabs>
          <w:tab w:val="left" w:pos="2127"/>
        </w:tabs>
        <w:ind w:firstLine="709"/>
        <w:jc w:val="both"/>
      </w:pPr>
      <w:r w:rsidRPr="00035E91">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D1691" w:rsidRDefault="002D1691" w:rsidP="002D1691">
      <w:pPr>
        <w:ind w:firstLine="709"/>
        <w:jc w:val="both"/>
      </w:pPr>
      <w:r w:rsidRPr="00035E91">
        <w:t xml:space="preserve">6.2. </w:t>
      </w:r>
      <w:r>
        <w:t>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одной трехсотой ключевой ставки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D1691" w:rsidRDefault="002D1691" w:rsidP="002D1691">
      <w:pPr>
        <w:ind w:firstLine="709"/>
        <w:jc w:val="both"/>
      </w:pPr>
      <w:r>
        <w:t>6.3. В случае просрочки исполнения Заказчиком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одной трехсотой действующей на день уплаты неустойки ключевой ставки Банка России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2D1691" w:rsidRPr="00035E91" w:rsidRDefault="002D1691" w:rsidP="002D1691">
      <w:pPr>
        <w:ind w:firstLine="709"/>
        <w:jc w:val="both"/>
      </w:pPr>
      <w:r w:rsidRPr="00035E91">
        <w:t xml:space="preserve">6.4. </w:t>
      </w:r>
      <w:proofErr w:type="gramStart"/>
      <w:r w:rsidRPr="00035E91">
        <w:t>В случае неисполнения либо ненадлежащего исполнения Поставщиком принятых на себя обязательств, предусмотренных договором, не связанных с просрочкой исполнения обязательств, а так же в случае  нарушения Поставщиком сроков исполнения обязательств, предусмотренных настоящим Договором, на срок более чем 10 (десять) календарных дней, Заказчик вправе отказаться от приема и оплаты Товара, а также потребовать уплату штрафа в размере 10% от стоимости Договора, путем</w:t>
      </w:r>
      <w:proofErr w:type="gramEnd"/>
      <w:r w:rsidRPr="00035E91">
        <w:t xml:space="preserve"> направления в адрес Поставщика  соответствующего уведомления.</w:t>
      </w:r>
    </w:p>
    <w:p w:rsidR="002D1691" w:rsidRPr="00035E91" w:rsidRDefault="002D1691" w:rsidP="002D1691">
      <w:pPr>
        <w:adjustRightInd w:val="0"/>
        <w:ind w:firstLine="709"/>
        <w:jc w:val="both"/>
      </w:pPr>
      <w:r w:rsidRPr="00035E91">
        <w:t>6.5. В случае нарушения Поставщиком сроков предоставления документов на оплату поставленного Товара, предусмотренных п. 2.3. настоящего Договора</w:t>
      </w:r>
      <w:r>
        <w:t>,</w:t>
      </w:r>
      <w:r w:rsidRPr="00035E91">
        <w:t xml:space="preserve"> Заказчик не несет ответственность, предусмотренную п. 6.3. настоящего Договора.</w:t>
      </w:r>
    </w:p>
    <w:p w:rsidR="002D1691" w:rsidRPr="00035E91" w:rsidRDefault="002D1691" w:rsidP="002D1691">
      <w:pPr>
        <w:adjustRightInd w:val="0"/>
        <w:ind w:firstLine="709"/>
        <w:jc w:val="both"/>
      </w:pPr>
      <w:r w:rsidRPr="00035E91">
        <w:t>6.6. Уплата неустойки, штрафа, а также возмещение убытков не освобождает виновную Сторону от выполнения обязательств по настоящему Договору.</w:t>
      </w:r>
    </w:p>
    <w:p w:rsidR="002D1691" w:rsidRPr="00035E91" w:rsidRDefault="002D1691" w:rsidP="002D1691">
      <w:pPr>
        <w:pStyle w:val="a8"/>
        <w:ind w:left="0" w:firstLine="709"/>
        <w:jc w:val="both"/>
        <w:rPr>
          <w:sz w:val="20"/>
          <w:szCs w:val="20"/>
        </w:rPr>
      </w:pPr>
      <w:r w:rsidRPr="00035E91">
        <w:rPr>
          <w:sz w:val="20"/>
          <w:szCs w:val="20"/>
        </w:rPr>
        <w:t>6.7. В случае наступления со стороны Поставщика неисполнения либо ненадлежащего исполнения принятых на себя обязательств, Заказчик выставляет Поставщику претензию, в которой указываются: размер неустойки, подлежащий взысканию; основания применения, порядок расчета неустойки и порядок взыскания такой неустойки. Выставленная сумма неустойка взыскивается с Поставщика в порядке, предусмотренном п. 2.7. настоящего Договора либо перечисляется Поставщиком на расчетный счет Заказчика, указанный в претензии.</w:t>
      </w:r>
    </w:p>
    <w:p w:rsidR="002D1691" w:rsidRPr="00035E91" w:rsidRDefault="002D1691" w:rsidP="002D1691">
      <w:pPr>
        <w:pStyle w:val="a8"/>
        <w:ind w:left="0" w:firstLine="709"/>
        <w:jc w:val="both"/>
        <w:rPr>
          <w:sz w:val="20"/>
          <w:szCs w:val="20"/>
        </w:rPr>
      </w:pPr>
      <w:r w:rsidRPr="00035E91">
        <w:rPr>
          <w:sz w:val="20"/>
          <w:szCs w:val="20"/>
        </w:rPr>
        <w:t>6.8. 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w:t>
      </w:r>
    </w:p>
    <w:p w:rsidR="002D1691" w:rsidRPr="00035E91" w:rsidRDefault="002D1691" w:rsidP="002D1691">
      <w:pPr>
        <w:ind w:firstLine="709"/>
        <w:jc w:val="both"/>
      </w:pPr>
    </w:p>
    <w:p w:rsidR="002D1691" w:rsidRPr="00035E91" w:rsidRDefault="002D1691" w:rsidP="002D1691">
      <w:pPr>
        <w:ind w:firstLine="709"/>
        <w:jc w:val="center"/>
        <w:rPr>
          <w:b/>
        </w:rPr>
      </w:pPr>
      <w:r w:rsidRPr="00035E91">
        <w:rPr>
          <w:b/>
        </w:rPr>
        <w:t>7. ФОРС-МАЖОРНЫЕ ОБСТОЯТЕЛЬСТВА</w:t>
      </w:r>
    </w:p>
    <w:p w:rsidR="002D1691" w:rsidRPr="00035E91" w:rsidRDefault="002D1691" w:rsidP="002D1691">
      <w:pPr>
        <w:ind w:firstLine="709"/>
        <w:jc w:val="both"/>
      </w:pPr>
      <w:r w:rsidRPr="00035E91">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2D1691" w:rsidRPr="00035E91" w:rsidRDefault="002D1691" w:rsidP="002D1691">
      <w:pPr>
        <w:ind w:firstLine="709"/>
        <w:jc w:val="both"/>
      </w:pPr>
      <w:r w:rsidRPr="00035E91">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2D1691" w:rsidRPr="00035E91" w:rsidRDefault="002D1691" w:rsidP="002D1691">
      <w:pPr>
        <w:ind w:firstLine="709"/>
        <w:jc w:val="both"/>
      </w:pPr>
      <w:r w:rsidRPr="00035E91">
        <w:lastRenderedPageBreak/>
        <w:t xml:space="preserve">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w:t>
      </w:r>
      <w:proofErr w:type="gramStart"/>
      <w:r w:rsidRPr="00035E91">
        <w:t>предоставить надлежащее доказательство</w:t>
      </w:r>
      <w:proofErr w:type="gramEnd"/>
      <w:r w:rsidRPr="00035E91">
        <w:t xml:space="preserve"> наступления форс-мажорных обстоятельств.</w:t>
      </w:r>
    </w:p>
    <w:p w:rsidR="002D1691" w:rsidRPr="00035E91" w:rsidRDefault="002D1691" w:rsidP="002D1691">
      <w:pPr>
        <w:ind w:firstLine="709"/>
        <w:jc w:val="both"/>
      </w:pPr>
      <w:r w:rsidRPr="00035E91">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2D1691" w:rsidRPr="00035E91" w:rsidRDefault="002D1691" w:rsidP="002D1691">
      <w:pPr>
        <w:ind w:firstLine="709"/>
        <w:jc w:val="both"/>
      </w:pPr>
      <w:r w:rsidRPr="00035E91">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2D1691" w:rsidRPr="00035E91" w:rsidRDefault="002D1691" w:rsidP="002D1691">
      <w:pPr>
        <w:ind w:firstLine="709"/>
        <w:jc w:val="both"/>
      </w:pPr>
      <w:r w:rsidRPr="00035E91">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2D1691" w:rsidRPr="00035E91" w:rsidRDefault="002D1691" w:rsidP="002D1691">
      <w:pPr>
        <w:ind w:firstLine="709"/>
        <w:jc w:val="both"/>
      </w:pPr>
      <w:r w:rsidRPr="00035E91">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2D1691" w:rsidRPr="00035E91" w:rsidRDefault="002D1691" w:rsidP="002D1691">
      <w:pPr>
        <w:ind w:firstLine="709"/>
        <w:jc w:val="both"/>
      </w:pPr>
      <w:r w:rsidRPr="00035E91">
        <w:t>7.5. Если невыполнение своих обязательств Поставщиком или Заказчиком по настоящему Договору связано с невыполнением обязатель</w:t>
      </w:r>
      <w:proofErr w:type="gramStart"/>
      <w:r w:rsidRPr="00035E91">
        <w:t>ств тр</w:t>
      </w:r>
      <w:proofErr w:type="gramEnd"/>
      <w:r w:rsidRPr="00035E91">
        <w:t xml:space="preserve">етьим лицом, то Поставщику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2D1691" w:rsidRPr="00035E91" w:rsidRDefault="002D1691" w:rsidP="002D1691">
      <w:pPr>
        <w:ind w:firstLine="709"/>
        <w:jc w:val="both"/>
        <w:rPr>
          <w:b/>
        </w:rPr>
      </w:pPr>
    </w:p>
    <w:p w:rsidR="002D1691" w:rsidRPr="00035E91" w:rsidRDefault="002D1691" w:rsidP="002D1691">
      <w:pPr>
        <w:ind w:firstLine="709"/>
        <w:jc w:val="center"/>
        <w:rPr>
          <w:b/>
          <w:bCs/>
        </w:rPr>
      </w:pPr>
      <w:r w:rsidRPr="00035E91">
        <w:rPr>
          <w:b/>
        </w:rPr>
        <w:t xml:space="preserve">8. </w:t>
      </w:r>
      <w:r w:rsidRPr="007F2FB2">
        <w:rPr>
          <w:b/>
        </w:rPr>
        <w:t>АНТИКОРРУПЦИОННАЯ ОГОВОРКА</w:t>
      </w:r>
    </w:p>
    <w:p w:rsidR="002D1691" w:rsidRPr="007F2FB2" w:rsidRDefault="002D1691" w:rsidP="002D1691">
      <w:pPr>
        <w:adjustRightInd w:val="0"/>
        <w:ind w:firstLine="567"/>
        <w:jc w:val="both"/>
        <w:rPr>
          <w:rFonts w:eastAsia="Calibri"/>
          <w:lang w:eastAsia="en-US"/>
        </w:rPr>
      </w:pPr>
      <w:bookmarkStart w:id="0" w:name="sub_1"/>
      <w:r>
        <w:rPr>
          <w:rFonts w:eastAsia="Calibri"/>
          <w:lang w:eastAsia="en-US"/>
        </w:rPr>
        <w:t>8</w:t>
      </w:r>
      <w:r w:rsidRPr="007F2FB2">
        <w:rPr>
          <w:rFonts w:eastAsia="Calibri"/>
          <w:lang w:eastAsia="en-US"/>
        </w:rPr>
        <w:t>.1.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0"/>
    <w:p w:rsidR="002D1691" w:rsidRPr="007F2FB2" w:rsidRDefault="002D1691" w:rsidP="002D1691">
      <w:pPr>
        <w:adjustRightInd w:val="0"/>
        <w:ind w:firstLine="567"/>
        <w:jc w:val="both"/>
        <w:rPr>
          <w:rFonts w:eastAsia="Calibri"/>
          <w:lang w:eastAsia="en-US"/>
        </w:rPr>
      </w:pPr>
      <w:r>
        <w:rPr>
          <w:rFonts w:eastAsia="Calibri"/>
          <w:lang w:eastAsia="en-US"/>
        </w:rPr>
        <w:t>8</w:t>
      </w:r>
      <w:r w:rsidRPr="007F2FB2">
        <w:rPr>
          <w:rFonts w:eastAsia="Calibri"/>
          <w:lang w:eastAsia="en-US"/>
        </w:rPr>
        <w:t xml:space="preserve">.2.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Pr="007F2FB2">
          <w:rPr>
            <w:rFonts w:eastAsia="Calibri"/>
            <w:lang w:eastAsia="en-US"/>
          </w:rPr>
          <w:t>п. </w:t>
        </w:r>
        <w:r>
          <w:rPr>
            <w:rFonts w:eastAsia="Calibri"/>
            <w:lang w:eastAsia="en-US"/>
          </w:rPr>
          <w:t>8</w:t>
        </w:r>
        <w:r w:rsidRPr="007F2FB2">
          <w:rPr>
            <w:rFonts w:eastAsia="Calibri"/>
            <w:lang w:eastAsia="en-US"/>
          </w:rPr>
          <w:t>.1</w:t>
        </w:r>
      </w:hyperlink>
      <w:r w:rsidRPr="007F2FB2">
        <w:rPr>
          <w:rFonts w:eastAsia="Calibri"/>
          <w:lang w:eastAsia="en-US"/>
        </w:rPr>
        <w:t>, в том числе со стороны руководства или работников сторон, третьих лиц.</w:t>
      </w:r>
    </w:p>
    <w:p w:rsidR="002D1691" w:rsidRPr="007F2FB2" w:rsidRDefault="002D1691" w:rsidP="002D1691">
      <w:pPr>
        <w:adjustRightInd w:val="0"/>
        <w:ind w:firstLine="567"/>
        <w:jc w:val="both"/>
        <w:rPr>
          <w:rFonts w:eastAsia="Calibri"/>
          <w:lang w:eastAsia="en-US"/>
        </w:rPr>
      </w:pPr>
      <w:r>
        <w:rPr>
          <w:rFonts w:eastAsia="Calibri"/>
          <w:lang w:eastAsia="en-US"/>
        </w:rPr>
        <w:t>8</w:t>
      </w:r>
      <w:r w:rsidRPr="007F2FB2">
        <w:rPr>
          <w:rFonts w:eastAsia="Calibri"/>
          <w:lang w:eastAsia="en-US"/>
        </w:rPr>
        <w:t>.3.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2D1691" w:rsidRPr="007F2FB2" w:rsidRDefault="002D1691" w:rsidP="002D1691">
      <w:pPr>
        <w:adjustRightInd w:val="0"/>
        <w:ind w:firstLine="567"/>
        <w:jc w:val="both"/>
        <w:rPr>
          <w:rFonts w:eastAsia="Calibri"/>
          <w:lang w:eastAsia="en-US"/>
        </w:rPr>
      </w:pPr>
      <w:r>
        <w:rPr>
          <w:rFonts w:eastAsia="Calibri"/>
          <w:lang w:eastAsia="en-US"/>
        </w:rPr>
        <w:t>8</w:t>
      </w:r>
      <w:r w:rsidRPr="007F2FB2">
        <w:rPr>
          <w:rFonts w:eastAsia="Calibri"/>
          <w:lang w:eastAsia="en-US"/>
        </w:rPr>
        <w:t>.4. Сторонам договора, их руководителям и работникам запрещается:</w:t>
      </w:r>
    </w:p>
    <w:p w:rsidR="002D1691" w:rsidRPr="007F2FB2" w:rsidRDefault="002D1691" w:rsidP="002D1691">
      <w:pPr>
        <w:adjustRightInd w:val="0"/>
        <w:ind w:firstLine="567"/>
        <w:jc w:val="both"/>
        <w:rPr>
          <w:rFonts w:eastAsia="Calibri"/>
          <w:lang w:eastAsia="en-US"/>
        </w:rPr>
      </w:pPr>
      <w:r>
        <w:rPr>
          <w:rFonts w:eastAsia="Calibri"/>
          <w:lang w:eastAsia="en-US"/>
        </w:rPr>
        <w:t>8</w:t>
      </w:r>
      <w:r w:rsidRPr="007F2FB2">
        <w:rPr>
          <w:rFonts w:eastAsia="Calibri"/>
          <w:lang w:eastAsia="en-US"/>
        </w:rPr>
        <w:t xml:space="preserve">.4.1.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7F2FB2">
        <w:rPr>
          <w:rFonts w:eastAsia="Calibri"/>
          <w:lang w:eastAsia="en-US"/>
        </w:rPr>
        <w:t>образом</w:t>
      </w:r>
      <w:proofErr w:type="gramEnd"/>
      <w:r w:rsidRPr="007F2FB2">
        <w:rPr>
          <w:rFonts w:eastAsia="Calibri"/>
          <w:lang w:eastAsia="en-US"/>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2D1691" w:rsidRPr="007F2FB2" w:rsidRDefault="002D1691" w:rsidP="002D1691">
      <w:pPr>
        <w:adjustRightInd w:val="0"/>
        <w:ind w:firstLine="567"/>
        <w:jc w:val="both"/>
        <w:rPr>
          <w:rFonts w:eastAsia="Calibri"/>
          <w:lang w:eastAsia="en-US"/>
        </w:rPr>
      </w:pPr>
      <w:r>
        <w:rPr>
          <w:rFonts w:eastAsia="Calibri"/>
          <w:lang w:eastAsia="en-US"/>
        </w:rPr>
        <w:t>8</w:t>
      </w:r>
      <w:r w:rsidRPr="007F2FB2">
        <w:rPr>
          <w:rFonts w:eastAsia="Calibri"/>
          <w:lang w:eastAsia="en-US"/>
        </w:rPr>
        <w:t>.4.2.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2D1691" w:rsidRPr="007F2FB2" w:rsidRDefault="002D1691" w:rsidP="002D1691">
      <w:pPr>
        <w:adjustRightInd w:val="0"/>
        <w:ind w:firstLine="567"/>
        <w:jc w:val="both"/>
        <w:rPr>
          <w:rFonts w:eastAsia="Calibri"/>
          <w:lang w:eastAsia="en-US"/>
        </w:rPr>
      </w:pPr>
      <w:r>
        <w:rPr>
          <w:rFonts w:eastAsia="Calibri"/>
          <w:lang w:eastAsia="en-US"/>
        </w:rPr>
        <w:t>8</w:t>
      </w:r>
      <w:r w:rsidRPr="007F2FB2">
        <w:rPr>
          <w:rFonts w:eastAsia="Calibri"/>
          <w:lang w:eastAsia="en-US"/>
        </w:rPr>
        <w:t xml:space="preserve">.4.3. Совершать иные действия, нарушающие действующее </w:t>
      </w:r>
      <w:hyperlink r:id="rId7" w:history="1">
        <w:r w:rsidRPr="007F2FB2">
          <w:rPr>
            <w:rFonts w:eastAsia="Calibri"/>
            <w:lang w:eastAsia="en-US"/>
          </w:rPr>
          <w:t>антикоррупционное законодательство</w:t>
        </w:r>
      </w:hyperlink>
      <w:r w:rsidRPr="007F2FB2">
        <w:rPr>
          <w:rFonts w:eastAsia="Calibri"/>
          <w:lang w:eastAsia="en-US"/>
        </w:rPr>
        <w:t xml:space="preserve"> РФ.</w:t>
      </w:r>
    </w:p>
    <w:p w:rsidR="002D1691" w:rsidRPr="007F2FB2" w:rsidRDefault="002D1691" w:rsidP="002D1691">
      <w:pPr>
        <w:adjustRightInd w:val="0"/>
        <w:ind w:firstLine="567"/>
        <w:jc w:val="both"/>
        <w:rPr>
          <w:rFonts w:eastAsia="Calibri"/>
          <w:lang w:eastAsia="en-US"/>
        </w:rPr>
      </w:pPr>
      <w:r>
        <w:rPr>
          <w:rFonts w:eastAsia="Calibri"/>
          <w:lang w:eastAsia="en-US"/>
        </w:rPr>
        <w:t>8</w:t>
      </w:r>
      <w:r w:rsidRPr="007F2FB2">
        <w:rPr>
          <w:rFonts w:eastAsia="Calibri"/>
          <w:lang w:eastAsia="en-US"/>
        </w:rPr>
        <w:t>.5.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D1691" w:rsidRPr="007F2FB2" w:rsidRDefault="002D1691" w:rsidP="002D1691">
      <w:pPr>
        <w:adjustRightInd w:val="0"/>
        <w:ind w:firstLine="567"/>
        <w:jc w:val="both"/>
        <w:rPr>
          <w:rFonts w:eastAsia="Calibri"/>
          <w:lang w:eastAsia="en-US"/>
        </w:rPr>
      </w:pPr>
      <w:r w:rsidRPr="007F2FB2">
        <w:rPr>
          <w:rFonts w:eastAsia="Calibri"/>
          <w:lang w:eastAsia="en-US"/>
        </w:rPr>
        <w:t xml:space="preserve">Подтверждение должно быть направлено в течение 3 (трех) рабочих дней </w:t>
      </w:r>
      <w:proofErr w:type="gramStart"/>
      <w:r w:rsidRPr="007F2FB2">
        <w:rPr>
          <w:rFonts w:eastAsia="Calibri"/>
          <w:lang w:eastAsia="en-US"/>
        </w:rPr>
        <w:t>с даты получения</w:t>
      </w:r>
      <w:proofErr w:type="gramEnd"/>
      <w:r w:rsidRPr="007F2FB2">
        <w:rPr>
          <w:rFonts w:eastAsia="Calibri"/>
          <w:lang w:eastAsia="en-US"/>
        </w:rPr>
        <w:t xml:space="preserve"> письменного уведомления.</w:t>
      </w:r>
    </w:p>
    <w:p w:rsidR="002D1691" w:rsidRPr="007F2FB2" w:rsidRDefault="002D1691" w:rsidP="002D1691">
      <w:pPr>
        <w:adjustRightInd w:val="0"/>
        <w:ind w:firstLine="567"/>
        <w:jc w:val="both"/>
        <w:rPr>
          <w:rFonts w:eastAsia="Calibri"/>
          <w:lang w:eastAsia="en-US"/>
        </w:rPr>
      </w:pPr>
      <w:r>
        <w:rPr>
          <w:rFonts w:eastAsia="Calibri"/>
          <w:lang w:eastAsia="en-US"/>
        </w:rPr>
        <w:t>8</w:t>
      </w:r>
      <w:r w:rsidRPr="007F2FB2">
        <w:rPr>
          <w:rFonts w:eastAsia="Calibri"/>
          <w:lang w:eastAsia="en-US"/>
        </w:rPr>
        <w:t>.6.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2D1691" w:rsidRPr="00035E91" w:rsidRDefault="002D1691" w:rsidP="002D1691">
      <w:pPr>
        <w:ind w:firstLine="709"/>
        <w:jc w:val="center"/>
      </w:pPr>
    </w:p>
    <w:p w:rsidR="002D1691" w:rsidRPr="00035E91" w:rsidRDefault="002D1691" w:rsidP="002D1691">
      <w:pPr>
        <w:ind w:firstLine="709"/>
        <w:jc w:val="center"/>
        <w:rPr>
          <w:b/>
        </w:rPr>
      </w:pPr>
      <w:r w:rsidRPr="00035E91">
        <w:rPr>
          <w:b/>
        </w:rPr>
        <w:t>9. УВЕДОМЛЕНИЯ И ИЗВЕЩЕНИЯ</w:t>
      </w:r>
    </w:p>
    <w:p w:rsidR="002D1691" w:rsidRPr="00035E91" w:rsidRDefault="002D1691" w:rsidP="002D1691">
      <w:pPr>
        <w:ind w:firstLine="709"/>
        <w:jc w:val="both"/>
      </w:pPr>
      <w:r w:rsidRPr="00035E91">
        <w:t>9.1.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по телексу, телефаксу с последующим предоставлением оригинала по почте или курьером по месту нахождения Сторон, иным адресам, указанным Сторонами.</w:t>
      </w:r>
    </w:p>
    <w:p w:rsidR="002D1691" w:rsidRPr="00035E91" w:rsidRDefault="002D1691" w:rsidP="002D1691">
      <w:pPr>
        <w:ind w:firstLine="709"/>
        <w:jc w:val="both"/>
      </w:pPr>
      <w:r w:rsidRPr="00035E91">
        <w:t>9.2. Уведомления и извещения направляются за счет уведомляющей Стороны.</w:t>
      </w:r>
    </w:p>
    <w:p w:rsidR="002D1691" w:rsidRPr="00035E91" w:rsidRDefault="002D1691" w:rsidP="002D1691">
      <w:pPr>
        <w:ind w:firstLine="709"/>
        <w:jc w:val="both"/>
      </w:pPr>
      <w:r w:rsidRPr="00035E91">
        <w:t>9.3. Любое извещение или уведомление, направленное телексом или телефаксом, считается полученным Стороной, которой оно адресовано, в первый рабочий день после отправки телекса или телефакса.</w:t>
      </w:r>
    </w:p>
    <w:p w:rsidR="002D1691" w:rsidRPr="00035E91" w:rsidRDefault="002D1691" w:rsidP="002D1691">
      <w:pPr>
        <w:ind w:firstLine="709"/>
        <w:jc w:val="both"/>
      </w:pPr>
      <w:r w:rsidRPr="00035E91">
        <w:t>9.4.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2D1691" w:rsidRPr="00035E91" w:rsidRDefault="002D1691" w:rsidP="002D1691">
      <w:pPr>
        <w:ind w:firstLine="709"/>
        <w:jc w:val="both"/>
      </w:pPr>
    </w:p>
    <w:p w:rsidR="002D1691" w:rsidRPr="00035E91" w:rsidRDefault="002D1691" w:rsidP="002D1691">
      <w:pPr>
        <w:ind w:firstLine="709"/>
        <w:jc w:val="center"/>
        <w:rPr>
          <w:b/>
        </w:rPr>
      </w:pPr>
      <w:r w:rsidRPr="00035E91">
        <w:rPr>
          <w:b/>
        </w:rPr>
        <w:t>10. РАЗРЕШЕНИЕ СПОРОВ, РАСТОРЖЕНИЕ ДОГОВОРА</w:t>
      </w:r>
    </w:p>
    <w:p w:rsidR="002D1691" w:rsidRPr="00035E91" w:rsidRDefault="002D1691" w:rsidP="002D1691">
      <w:pPr>
        <w:ind w:firstLine="709"/>
        <w:jc w:val="both"/>
      </w:pPr>
      <w:r w:rsidRPr="00035E91">
        <w:t>10.1.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2D1691" w:rsidRPr="00035E91" w:rsidRDefault="002D1691" w:rsidP="002D1691">
      <w:pPr>
        <w:ind w:firstLine="709"/>
        <w:jc w:val="both"/>
      </w:pPr>
      <w:r w:rsidRPr="00035E91">
        <w:t>Стороны прилагают все усилия для достижения взаимовыгодных договоренностей.</w:t>
      </w:r>
    </w:p>
    <w:p w:rsidR="002D1691" w:rsidRPr="00035E91" w:rsidRDefault="002D1691" w:rsidP="002D1691">
      <w:pPr>
        <w:ind w:firstLine="709"/>
        <w:jc w:val="both"/>
      </w:pPr>
      <w:r w:rsidRPr="00035E91">
        <w:t>10.2.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2D1691" w:rsidRPr="00035E91" w:rsidRDefault="002D1691" w:rsidP="002D1691">
      <w:pPr>
        <w:ind w:firstLine="709"/>
        <w:jc w:val="both"/>
      </w:pPr>
      <w:r w:rsidRPr="00035E91">
        <w:t xml:space="preserve">10.3. </w:t>
      </w:r>
      <w:proofErr w:type="gramStart"/>
      <w:r w:rsidRPr="00035E91">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по инициативе </w:t>
      </w:r>
      <w:r w:rsidRPr="00035E91">
        <w:lastRenderedPageBreak/>
        <w:t xml:space="preserve">Заказчика в случае истечения срока подачи заявок, путем заключения Сторонами договора соглашения о его расторжении с указанием фактической суммы и объемов исполнения Договора в соответствии с п. 4.5. настоящего Договора. </w:t>
      </w:r>
      <w:proofErr w:type="gramEnd"/>
    </w:p>
    <w:p w:rsidR="002D1691" w:rsidRPr="00035E91" w:rsidRDefault="002D1691" w:rsidP="002D1691">
      <w:pPr>
        <w:ind w:firstLine="709"/>
        <w:jc w:val="both"/>
      </w:pPr>
      <w:r w:rsidRPr="00035E91">
        <w:t xml:space="preserve">10.4.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035E91">
        <w:rPr>
          <w:shd w:val="clear" w:color="auto" w:fill="FFFFFF"/>
        </w:rPr>
        <w:t>в случаях нарушения Поставщиком (Исполнителем, Подрядчиком) условий договора два и более раз, а также по другим основаниям, указанным в договоре. В течение одного рабочего дня, следующего за датой принятия Заказчиком решения об одностороннем отказе от исполнения Договора, Заказчик направляет Поставщику (исполнителю, подрядчику) по почте заказным письмом с уведомлением о вручении по адресу Поставщика</w:t>
      </w:r>
      <w:r w:rsidRPr="00035E91">
        <w:rPr>
          <w:rStyle w:val="apple-converted-space"/>
          <w:shd w:val="clear" w:color="auto" w:fill="FFFFFF"/>
        </w:rPr>
        <w:t> </w:t>
      </w:r>
      <w:r w:rsidRPr="00035E91">
        <w:rPr>
          <w:shd w:val="clear" w:color="auto" w:fill="FFFFFF"/>
        </w:rPr>
        <w:t xml:space="preserve">(исполнителя, подрядчика) либо иными средствами связи, </w:t>
      </w:r>
      <w:proofErr w:type="gramStart"/>
      <w:r w:rsidRPr="00035E91">
        <w:rPr>
          <w:shd w:val="clear" w:color="auto" w:fill="FFFFFF"/>
        </w:rPr>
        <w:t>обеспечивающих</w:t>
      </w:r>
      <w:proofErr w:type="gramEnd"/>
      <w:r w:rsidRPr="00035E91">
        <w:rPr>
          <w:shd w:val="clear" w:color="auto" w:fill="FFFFFF"/>
        </w:rPr>
        <w:t xml:space="preserve"> фиксирование такого уведомления. Датой такого уведомления признается дата получения Заказчиком информации о вручении Поставщику</w:t>
      </w:r>
      <w:r w:rsidRPr="00035E91">
        <w:rPr>
          <w:rStyle w:val="apple-converted-space"/>
          <w:shd w:val="clear" w:color="auto" w:fill="FFFFFF"/>
        </w:rPr>
        <w:t> </w:t>
      </w:r>
      <w:r w:rsidRPr="00035E91">
        <w:rPr>
          <w:shd w:val="clear" w:color="auto" w:fill="FFFFFF"/>
        </w:rPr>
        <w:t>(исполнителю, подрядчику) указанного уведомления либо об отсутствии Поставщика</w:t>
      </w:r>
      <w:r w:rsidRPr="00035E91">
        <w:rPr>
          <w:rStyle w:val="apple-converted-space"/>
          <w:shd w:val="clear" w:color="auto" w:fill="FFFFFF"/>
        </w:rPr>
        <w:t> </w:t>
      </w:r>
      <w:r w:rsidRPr="00035E91">
        <w:rPr>
          <w:shd w:val="clear" w:color="auto" w:fill="FFFFFF"/>
        </w:rPr>
        <w:t xml:space="preserve">(исполнителя, подрядчика) по адресу, указанному в настоящем Договоре. Решение Заказчика об одностороннем отказе от исполнения Договора вступает в </w:t>
      </w:r>
      <w:proofErr w:type="gramStart"/>
      <w:r w:rsidRPr="00035E91">
        <w:rPr>
          <w:shd w:val="clear" w:color="auto" w:fill="FFFFFF"/>
        </w:rPr>
        <w:t>силу</w:t>
      </w:r>
      <w:proofErr w:type="gramEnd"/>
      <w:r w:rsidRPr="00035E91">
        <w:rPr>
          <w:shd w:val="clear" w:color="auto" w:fill="FFFFFF"/>
        </w:rPr>
        <w:t xml:space="preserve"> и настоящий Договор считается расторгнутым через 10 (десять) дней с даты надлежащего уведомления Поставщика</w:t>
      </w:r>
      <w:r w:rsidRPr="00035E91">
        <w:rPr>
          <w:rStyle w:val="apple-converted-space"/>
          <w:shd w:val="clear" w:color="auto" w:fill="FFFFFF"/>
        </w:rPr>
        <w:t> </w:t>
      </w:r>
      <w:r w:rsidRPr="00035E91">
        <w:rPr>
          <w:shd w:val="clear" w:color="auto" w:fill="FFFFFF"/>
        </w:rPr>
        <w:t>(исполнителя, подрядчика) об одностороннем отказе от исполнения Договора.</w:t>
      </w:r>
    </w:p>
    <w:p w:rsidR="002D1691" w:rsidRPr="00035E91" w:rsidRDefault="002D1691" w:rsidP="002D1691">
      <w:pPr>
        <w:ind w:firstLine="709"/>
        <w:jc w:val="both"/>
      </w:pPr>
      <w:r w:rsidRPr="00035E91">
        <w:t>10.5. Заказчик вправе обратиться в суд с требованием о расторжении настоящего Договора в следующих случаях:</w:t>
      </w:r>
    </w:p>
    <w:p w:rsidR="002D1691" w:rsidRPr="00035E91" w:rsidRDefault="002D1691" w:rsidP="002D1691">
      <w:pPr>
        <w:ind w:firstLine="709"/>
        <w:jc w:val="both"/>
      </w:pPr>
      <w:r w:rsidRPr="00035E91">
        <w:t>10.5.1. Существенного нарушения Поставщиком условий Договора.</w:t>
      </w:r>
    </w:p>
    <w:p w:rsidR="002D1691" w:rsidRPr="00035E91" w:rsidRDefault="002D1691" w:rsidP="002D1691">
      <w:pPr>
        <w:ind w:firstLine="709"/>
        <w:jc w:val="both"/>
      </w:pPr>
      <w:r w:rsidRPr="00035E91">
        <w:t xml:space="preserve">10.5.2. Отказа одной из сторон на предложение расторгнуть Договор либо неполучения ответа в срок, не позднее 10 календарных дней </w:t>
      </w:r>
      <w:proofErr w:type="gramStart"/>
      <w:r w:rsidRPr="00035E91">
        <w:t>с даты</w:t>
      </w:r>
      <w:proofErr w:type="gramEnd"/>
      <w:r w:rsidRPr="00035E91">
        <w:t xml:space="preserve"> надлежащего уведомления Поставщика;</w:t>
      </w:r>
    </w:p>
    <w:p w:rsidR="002D1691" w:rsidRPr="00035E91" w:rsidRDefault="002D1691" w:rsidP="002D1691">
      <w:pPr>
        <w:ind w:firstLine="709"/>
        <w:jc w:val="both"/>
      </w:pPr>
      <w:r w:rsidRPr="00035E91">
        <w:t>10.5.3.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rsidR="002D1691" w:rsidRDefault="002D1691" w:rsidP="002D1691">
      <w:pPr>
        <w:adjustRightInd w:val="0"/>
        <w:ind w:firstLine="709"/>
        <w:jc w:val="both"/>
      </w:pPr>
      <w:r w:rsidRPr="00035E91">
        <w:t xml:space="preserve">10.5.4. Выявления Заказчиком представления недостоверных сведений Исполнителем на этапе подачи заявки на участие в аукционе в электронной форме о стране происхождения товара, работы, услуги, в </w:t>
      </w:r>
      <w:proofErr w:type="gramStart"/>
      <w:r w:rsidRPr="00035E91">
        <w:t>связи</w:t>
      </w:r>
      <w:proofErr w:type="gramEnd"/>
      <w:r w:rsidRPr="00035E91">
        <w:t xml:space="preserve"> с чем предоставлен приоритет в соответствии с Постановлением Правительства РФ от 16.09.2016 № 925.</w:t>
      </w:r>
    </w:p>
    <w:p w:rsidR="002D1691" w:rsidRDefault="002D1691" w:rsidP="002D1691">
      <w:pPr>
        <w:ind w:firstLine="709"/>
        <w:jc w:val="center"/>
        <w:rPr>
          <w:b/>
        </w:rPr>
      </w:pPr>
    </w:p>
    <w:p w:rsidR="002D1691" w:rsidRPr="00035E91" w:rsidRDefault="002D1691" w:rsidP="002D1691">
      <w:pPr>
        <w:ind w:firstLine="709"/>
        <w:jc w:val="center"/>
        <w:rPr>
          <w:b/>
        </w:rPr>
      </w:pPr>
      <w:r w:rsidRPr="00B36EE2">
        <w:rPr>
          <w:b/>
        </w:rPr>
        <w:t>11. ДЕЙСТВИЕ ДОГОВОРА</w:t>
      </w:r>
    </w:p>
    <w:p w:rsidR="002D1691" w:rsidRPr="00035E91" w:rsidRDefault="002D1691" w:rsidP="002D1691">
      <w:pPr>
        <w:ind w:firstLine="709"/>
        <w:jc w:val="both"/>
      </w:pPr>
      <w:r w:rsidRPr="00035E91">
        <w:t xml:space="preserve">11.1. Настоящий Договор вступает в силу с момента его заключения и действует до </w:t>
      </w:r>
      <w:r w:rsidR="001B048F">
        <w:t>30.12.2019</w:t>
      </w:r>
      <w:r>
        <w:t xml:space="preserve"> г.</w:t>
      </w:r>
    </w:p>
    <w:p w:rsidR="002D1691" w:rsidRPr="00035E91" w:rsidRDefault="002D1691" w:rsidP="002D1691">
      <w:pPr>
        <w:ind w:firstLine="709"/>
        <w:jc w:val="both"/>
      </w:pPr>
    </w:p>
    <w:p w:rsidR="002D1691" w:rsidRPr="00035E91" w:rsidRDefault="002D1691" w:rsidP="002D1691">
      <w:pPr>
        <w:ind w:firstLine="709"/>
        <w:jc w:val="center"/>
        <w:rPr>
          <w:b/>
        </w:rPr>
      </w:pPr>
      <w:r w:rsidRPr="00035E91">
        <w:rPr>
          <w:b/>
        </w:rPr>
        <w:t>12. ЗАКЛЮЧИТЕЛЬНЫЕ ПОЛОЖЕНИЯ</w:t>
      </w:r>
    </w:p>
    <w:p w:rsidR="002D1691" w:rsidRPr="00035E91" w:rsidRDefault="002D1691" w:rsidP="002D1691">
      <w:pPr>
        <w:pStyle w:val="a3"/>
        <w:ind w:firstLine="709"/>
        <w:rPr>
          <w:sz w:val="20"/>
          <w:szCs w:val="20"/>
        </w:rPr>
      </w:pPr>
      <w:r w:rsidRPr="00035E91">
        <w:rPr>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2D1691" w:rsidRPr="00035E91" w:rsidRDefault="002D1691" w:rsidP="002D1691">
      <w:pPr>
        <w:ind w:firstLine="709"/>
        <w:jc w:val="both"/>
      </w:pPr>
      <w:r w:rsidRPr="00035E91">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2D1691" w:rsidRPr="00035E91" w:rsidRDefault="002D1691" w:rsidP="002D1691">
      <w:pPr>
        <w:ind w:firstLine="709"/>
        <w:jc w:val="both"/>
      </w:pPr>
      <w:r w:rsidRPr="00035E91">
        <w:t>12.3. Настоящий Договор составлен в 2 (двух) экземплярах на русском языке, имеющих равную юридическую силу, по одному экземпляру для каждой из Сторон.</w:t>
      </w:r>
    </w:p>
    <w:p w:rsidR="002D1691" w:rsidRPr="00035E91" w:rsidRDefault="002D1691" w:rsidP="002D1691">
      <w:pPr>
        <w:ind w:firstLine="709"/>
        <w:jc w:val="both"/>
      </w:pPr>
      <w:r w:rsidRPr="00035E91">
        <w:t>12.4. Все приложения к настоящему Договору являются его неотъемлемой частью:</w:t>
      </w:r>
    </w:p>
    <w:p w:rsidR="002D1691" w:rsidRPr="00035E91" w:rsidRDefault="002D1691" w:rsidP="002D1691">
      <w:pPr>
        <w:ind w:firstLine="709"/>
        <w:jc w:val="both"/>
      </w:pPr>
      <w:r w:rsidRPr="00035E91">
        <w:t>Приложение № 1 «Спецификация»;</w:t>
      </w:r>
    </w:p>
    <w:p w:rsidR="002D1691" w:rsidRPr="00035E91" w:rsidRDefault="002D1691" w:rsidP="002D1691">
      <w:pPr>
        <w:ind w:firstLine="709"/>
        <w:jc w:val="center"/>
        <w:rPr>
          <w:b/>
        </w:rPr>
      </w:pPr>
    </w:p>
    <w:p w:rsidR="002D1691" w:rsidRDefault="002D1691" w:rsidP="002D1691">
      <w:pPr>
        <w:ind w:firstLine="709"/>
        <w:jc w:val="center"/>
        <w:rPr>
          <w:b/>
        </w:rPr>
      </w:pPr>
      <w:r w:rsidRPr="00035E91">
        <w:rPr>
          <w:b/>
        </w:rPr>
        <w:t>13. ЮРИДИЧЕСКИЕ АДРЕСА, РЕКВИЗИТЫИПОДПИСИ СТОРОН</w:t>
      </w:r>
    </w:p>
    <w:p w:rsidR="002D1691" w:rsidRDefault="002D1691" w:rsidP="002D1691">
      <w:pPr>
        <w:ind w:firstLine="709"/>
        <w:jc w:val="center"/>
        <w:rPr>
          <w:b/>
        </w:rPr>
      </w:pPr>
    </w:p>
    <w:p w:rsidR="002D1691" w:rsidRDefault="002D1691" w:rsidP="002D1691">
      <w:pPr>
        <w:ind w:firstLine="709"/>
        <w:jc w:val="center"/>
        <w:rPr>
          <w:b/>
        </w:rPr>
      </w:pPr>
    </w:p>
    <w:p w:rsidR="002D1691" w:rsidRPr="00035E91" w:rsidRDefault="002D1691" w:rsidP="002D1691">
      <w:pPr>
        <w:ind w:firstLine="709"/>
        <w:jc w:val="center"/>
        <w:rPr>
          <w:b/>
        </w:rPr>
      </w:pPr>
    </w:p>
    <w:tbl>
      <w:tblPr>
        <w:tblW w:w="9720" w:type="dxa"/>
        <w:tblInd w:w="-72" w:type="dxa"/>
        <w:tblLayout w:type="fixed"/>
        <w:tblLook w:val="0000" w:firstRow="0" w:lastRow="0" w:firstColumn="0" w:lastColumn="0" w:noHBand="0" w:noVBand="0"/>
      </w:tblPr>
      <w:tblGrid>
        <w:gridCol w:w="5257"/>
        <w:gridCol w:w="4463"/>
      </w:tblGrid>
      <w:tr w:rsidR="002D1691" w:rsidRPr="005B0CFC" w:rsidTr="005A62A1">
        <w:trPr>
          <w:trHeight w:val="702"/>
        </w:trPr>
        <w:tc>
          <w:tcPr>
            <w:tcW w:w="5257" w:type="dxa"/>
          </w:tcPr>
          <w:p w:rsidR="002D1691" w:rsidRDefault="002D1691" w:rsidP="005A62A1">
            <w:pPr>
              <w:pStyle w:val="2"/>
              <w:rPr>
                <w:color w:val="000000"/>
                <w:sz w:val="20"/>
                <w:szCs w:val="20"/>
              </w:rPr>
            </w:pPr>
            <w:r w:rsidRPr="00550060">
              <w:rPr>
                <w:color w:val="000000"/>
                <w:sz w:val="20"/>
                <w:szCs w:val="20"/>
              </w:rPr>
              <w:t>Заказчик</w:t>
            </w:r>
          </w:p>
          <w:p w:rsidR="001668E6" w:rsidRDefault="001668E6" w:rsidP="001668E6">
            <w:r>
              <w:t>МАДОУ « ДС № 476 г. Челябинска»</w:t>
            </w:r>
          </w:p>
          <w:p w:rsidR="001668E6" w:rsidRDefault="001668E6" w:rsidP="001668E6">
            <w:r>
              <w:t>454003 г. Челябинска пр. Победы 335</w:t>
            </w:r>
            <w:proofErr w:type="gramStart"/>
            <w:r>
              <w:t xml:space="preserve"> Б</w:t>
            </w:r>
            <w:proofErr w:type="gramEnd"/>
          </w:p>
          <w:p w:rsidR="001668E6" w:rsidRDefault="001668E6" w:rsidP="001668E6">
            <w:r>
              <w:t>ИНН 7447032100 КПП 744701001</w:t>
            </w:r>
          </w:p>
          <w:p w:rsidR="001668E6" w:rsidRDefault="001668E6" w:rsidP="001668E6">
            <w:r>
              <w:t>ОГРН 1027402333265</w:t>
            </w:r>
          </w:p>
          <w:p w:rsidR="001668E6" w:rsidRDefault="001668E6" w:rsidP="001668E6">
            <w:proofErr w:type="gramStart"/>
            <w:r>
              <w:t>р</w:t>
            </w:r>
            <w:proofErr w:type="gramEnd"/>
            <w:r>
              <w:t>/с 40703810404044000907</w:t>
            </w:r>
          </w:p>
          <w:p w:rsidR="001668E6" w:rsidRDefault="001668E6" w:rsidP="001668E6">
            <w:r>
              <w:t>к/с 30101810000000000988</w:t>
            </w:r>
          </w:p>
          <w:p w:rsidR="001668E6" w:rsidRDefault="001668E6" w:rsidP="001668E6">
            <w:r>
              <w:t>БИК 047501988</w:t>
            </w:r>
          </w:p>
          <w:p w:rsidR="001668E6" w:rsidRPr="001668E6" w:rsidRDefault="001668E6" w:rsidP="001668E6"/>
          <w:p w:rsidR="000451A4" w:rsidRPr="00550060" w:rsidRDefault="000451A4" w:rsidP="005A62A1">
            <w:pPr>
              <w:tabs>
                <w:tab w:val="left" w:pos="709"/>
              </w:tabs>
              <w:jc w:val="both"/>
              <w:rPr>
                <w:snapToGrid w:val="0"/>
              </w:rPr>
            </w:pPr>
          </w:p>
        </w:tc>
        <w:tc>
          <w:tcPr>
            <w:tcW w:w="4463" w:type="dxa"/>
          </w:tcPr>
          <w:p w:rsidR="002D1691" w:rsidRPr="008115AF" w:rsidRDefault="002D1691" w:rsidP="005A62A1">
            <w:pPr>
              <w:pStyle w:val="2"/>
              <w:rPr>
                <w:sz w:val="20"/>
                <w:szCs w:val="20"/>
              </w:rPr>
            </w:pPr>
            <w:r w:rsidRPr="00550060">
              <w:rPr>
                <w:sz w:val="20"/>
                <w:szCs w:val="20"/>
              </w:rPr>
              <w:t>Поставщик</w:t>
            </w:r>
          </w:p>
          <w:p w:rsidR="002D1691" w:rsidRPr="005B0CFC" w:rsidRDefault="002D1691" w:rsidP="005A62A1">
            <w:pPr>
              <w:rPr>
                <w:bCs/>
                <w:iCs/>
              </w:rPr>
            </w:pPr>
          </w:p>
        </w:tc>
      </w:tr>
      <w:tr w:rsidR="002D1691" w:rsidRPr="005B0CFC" w:rsidTr="005A62A1">
        <w:trPr>
          <w:trHeight w:val="668"/>
        </w:trPr>
        <w:tc>
          <w:tcPr>
            <w:tcW w:w="5257" w:type="dxa"/>
          </w:tcPr>
          <w:p w:rsidR="002D1691" w:rsidRPr="005B0CFC" w:rsidRDefault="00806015" w:rsidP="005A62A1">
            <w:pPr>
              <w:jc w:val="both"/>
              <w:rPr>
                <w:b/>
              </w:rPr>
            </w:pPr>
            <w:r>
              <w:rPr>
                <w:b/>
              </w:rPr>
              <w:t>Заведующий</w:t>
            </w:r>
          </w:p>
          <w:p w:rsidR="002D1691" w:rsidRPr="005B0CFC" w:rsidRDefault="002D1691" w:rsidP="005A62A1">
            <w:pPr>
              <w:jc w:val="both"/>
              <w:rPr>
                <w:b/>
              </w:rPr>
            </w:pPr>
          </w:p>
          <w:p w:rsidR="002D1691" w:rsidRPr="005B0CFC" w:rsidRDefault="000451A4" w:rsidP="005A62A1">
            <w:pPr>
              <w:rPr>
                <w:b/>
              </w:rPr>
            </w:pPr>
            <w:r>
              <w:rPr>
                <w:b/>
              </w:rPr>
              <w:t xml:space="preserve">_____________ </w:t>
            </w:r>
            <w:proofErr w:type="spellStart"/>
            <w:r>
              <w:rPr>
                <w:b/>
              </w:rPr>
              <w:t>Масагутова</w:t>
            </w:r>
            <w:proofErr w:type="spellEnd"/>
            <w:r>
              <w:rPr>
                <w:b/>
              </w:rPr>
              <w:t xml:space="preserve"> Р.А.</w:t>
            </w:r>
          </w:p>
          <w:p w:rsidR="002D1691" w:rsidRPr="005B0CFC" w:rsidRDefault="002D1691" w:rsidP="005A62A1">
            <w:pPr>
              <w:rPr>
                <w:b/>
                <w:snapToGrid w:val="0"/>
              </w:rPr>
            </w:pPr>
            <w:proofErr w:type="spellStart"/>
            <w:r w:rsidRPr="005B0CFC">
              <w:rPr>
                <w:b/>
              </w:rPr>
              <w:t>м.п</w:t>
            </w:r>
            <w:proofErr w:type="spellEnd"/>
            <w:r w:rsidRPr="005B0CFC">
              <w:rPr>
                <w:b/>
              </w:rPr>
              <w:t>.</w:t>
            </w:r>
          </w:p>
        </w:tc>
        <w:tc>
          <w:tcPr>
            <w:tcW w:w="4463" w:type="dxa"/>
          </w:tcPr>
          <w:p w:rsidR="002D1691" w:rsidRPr="005B0CFC" w:rsidRDefault="002D1691" w:rsidP="005A62A1">
            <w:pPr>
              <w:jc w:val="both"/>
              <w:rPr>
                <w:b/>
              </w:rPr>
            </w:pPr>
            <w:r>
              <w:rPr>
                <w:b/>
              </w:rPr>
              <w:t>_________________________</w:t>
            </w:r>
          </w:p>
          <w:p w:rsidR="002D1691" w:rsidRPr="005B0CFC" w:rsidRDefault="002D1691" w:rsidP="005A62A1">
            <w:pPr>
              <w:jc w:val="both"/>
              <w:rPr>
                <w:b/>
              </w:rPr>
            </w:pPr>
          </w:p>
          <w:p w:rsidR="002D1691" w:rsidRPr="005B0CFC" w:rsidRDefault="002D1691" w:rsidP="005A62A1">
            <w:pPr>
              <w:jc w:val="both"/>
              <w:rPr>
                <w:b/>
              </w:rPr>
            </w:pPr>
            <w:r>
              <w:rPr>
                <w:b/>
              </w:rPr>
              <w:t xml:space="preserve">__________________________ </w:t>
            </w:r>
          </w:p>
          <w:p w:rsidR="002D1691" w:rsidRPr="005B0CFC" w:rsidRDefault="002D1691" w:rsidP="005A62A1">
            <w:pPr>
              <w:jc w:val="both"/>
              <w:rPr>
                <w:b/>
              </w:rPr>
            </w:pPr>
            <w:proofErr w:type="spellStart"/>
            <w:r w:rsidRPr="005B0CFC">
              <w:rPr>
                <w:b/>
              </w:rPr>
              <w:t>м.п</w:t>
            </w:r>
            <w:proofErr w:type="spellEnd"/>
            <w:r w:rsidRPr="005B0CFC">
              <w:rPr>
                <w:b/>
              </w:rPr>
              <w:t>.</w:t>
            </w:r>
          </w:p>
        </w:tc>
      </w:tr>
    </w:tbl>
    <w:p w:rsidR="002D1691" w:rsidRPr="0067790B" w:rsidRDefault="002D1691" w:rsidP="002D1691">
      <w:pPr>
        <w:sectPr w:rsidR="002D1691" w:rsidRPr="0067790B" w:rsidSect="00B748DA">
          <w:footerReference w:type="default" r:id="rId8"/>
          <w:pgSz w:w="11906" w:h="16838"/>
          <w:pgMar w:top="539" w:right="707" w:bottom="539" w:left="1080" w:header="709" w:footer="709" w:gutter="0"/>
          <w:cols w:space="708"/>
          <w:docGrid w:linePitch="360"/>
        </w:sectPr>
      </w:pPr>
    </w:p>
    <w:p w:rsidR="002D1691" w:rsidRPr="0067790B" w:rsidRDefault="002D1691" w:rsidP="002D1691">
      <w:pPr>
        <w:autoSpaceDE/>
        <w:autoSpaceDN/>
        <w:jc w:val="right"/>
      </w:pPr>
      <w:r w:rsidRPr="0067790B">
        <w:lastRenderedPageBreak/>
        <w:t xml:space="preserve">Приложение №1 к Договору </w:t>
      </w:r>
    </w:p>
    <w:p w:rsidR="002D1691" w:rsidRPr="0067790B" w:rsidRDefault="002D1691" w:rsidP="002D1691">
      <w:pPr>
        <w:shd w:val="clear" w:color="auto" w:fill="FFFFFF"/>
        <w:tabs>
          <w:tab w:val="left" w:pos="7200"/>
        </w:tabs>
        <w:jc w:val="right"/>
        <w:rPr>
          <w:bCs/>
          <w:spacing w:val="10"/>
        </w:rPr>
      </w:pPr>
      <w:r w:rsidRPr="0067790B">
        <w:t xml:space="preserve">№ </w:t>
      </w:r>
      <w:r>
        <w:t>____________________</w:t>
      </w:r>
      <w:r w:rsidRPr="0067790B">
        <w:rPr>
          <w:bCs/>
          <w:spacing w:val="10"/>
        </w:rPr>
        <w:t>от</w:t>
      </w:r>
      <w:r w:rsidRPr="0067790B">
        <w:rPr>
          <w:spacing w:val="1"/>
        </w:rPr>
        <w:t xml:space="preserve"> «____» ___________ 20</w:t>
      </w:r>
      <w:r w:rsidR="00806015">
        <w:rPr>
          <w:spacing w:val="1"/>
        </w:rPr>
        <w:t xml:space="preserve">21 </w:t>
      </w:r>
      <w:r w:rsidRPr="0067790B">
        <w:rPr>
          <w:spacing w:val="1"/>
        </w:rPr>
        <w:t xml:space="preserve"> г.</w:t>
      </w:r>
    </w:p>
    <w:p w:rsidR="002D1691" w:rsidRPr="0067790B" w:rsidRDefault="002D1691" w:rsidP="002D1691">
      <w:pPr>
        <w:shd w:val="clear" w:color="auto" w:fill="FFFFFF"/>
        <w:tabs>
          <w:tab w:val="left" w:pos="7200"/>
        </w:tabs>
        <w:jc w:val="right"/>
        <w:rPr>
          <w:bCs/>
          <w:spacing w:val="10"/>
        </w:rPr>
      </w:pPr>
    </w:p>
    <w:p w:rsidR="002D1691" w:rsidRPr="0067790B" w:rsidRDefault="002D1691" w:rsidP="002D1691">
      <w:pPr>
        <w:shd w:val="clear" w:color="auto" w:fill="FFFFFF"/>
        <w:tabs>
          <w:tab w:val="left" w:pos="7200"/>
        </w:tabs>
        <w:jc w:val="center"/>
        <w:rPr>
          <w:b/>
        </w:rPr>
      </w:pPr>
    </w:p>
    <w:p w:rsidR="002D1691" w:rsidRDefault="002D1691" w:rsidP="002D1691">
      <w:pPr>
        <w:shd w:val="clear" w:color="auto" w:fill="FFFFFF"/>
        <w:tabs>
          <w:tab w:val="left" w:pos="7200"/>
        </w:tabs>
        <w:jc w:val="center"/>
        <w:rPr>
          <w:b/>
        </w:rPr>
      </w:pPr>
      <w:r w:rsidRPr="009504D8">
        <w:rPr>
          <w:b/>
        </w:rPr>
        <w:t>Спецификация</w:t>
      </w:r>
    </w:p>
    <w:p w:rsidR="002D1691" w:rsidRPr="009504D8" w:rsidRDefault="002D1691" w:rsidP="002D1691">
      <w:pPr>
        <w:shd w:val="clear" w:color="auto" w:fill="FFFFFF"/>
        <w:tabs>
          <w:tab w:val="left" w:pos="7200"/>
        </w:tabs>
        <w:jc w:val="center"/>
        <w:rPr>
          <w:b/>
        </w:rPr>
      </w:pPr>
    </w:p>
    <w:p w:rsidR="002D1691" w:rsidRPr="009504D8" w:rsidRDefault="002D1691" w:rsidP="002D1691">
      <w:pPr>
        <w:shd w:val="clear" w:color="auto" w:fill="FFFFFF"/>
        <w:tabs>
          <w:tab w:val="left" w:pos="7200"/>
        </w:tabs>
        <w:jc w:val="center"/>
        <w:rPr>
          <w:b/>
        </w:rPr>
      </w:pPr>
    </w:p>
    <w:tbl>
      <w:tblPr>
        <w:tblpPr w:leftFromText="180" w:rightFromText="180" w:vertAnchor="page" w:horzAnchor="margin" w:tblpXSpec="center" w:tblpY="3289"/>
        <w:tblW w:w="10179" w:type="dxa"/>
        <w:tblLayout w:type="fixed"/>
        <w:tblLook w:val="04A0" w:firstRow="1" w:lastRow="0" w:firstColumn="1" w:lastColumn="0" w:noHBand="0" w:noVBand="1"/>
      </w:tblPr>
      <w:tblGrid>
        <w:gridCol w:w="531"/>
        <w:gridCol w:w="1420"/>
        <w:gridCol w:w="2552"/>
        <w:gridCol w:w="1701"/>
        <w:gridCol w:w="1325"/>
        <w:gridCol w:w="1325"/>
        <w:gridCol w:w="1325"/>
      </w:tblGrid>
      <w:tr w:rsidR="002D1691" w:rsidRPr="00E05CC1" w:rsidTr="005A62A1">
        <w:trPr>
          <w:trHeight w:val="1111"/>
        </w:trPr>
        <w:tc>
          <w:tcPr>
            <w:tcW w:w="531" w:type="dxa"/>
            <w:tcBorders>
              <w:top w:val="nil"/>
              <w:left w:val="single" w:sz="8" w:space="0" w:color="auto"/>
              <w:bottom w:val="nil"/>
              <w:right w:val="nil"/>
            </w:tcBorders>
            <w:shd w:val="clear" w:color="000000" w:fill="EEECE1"/>
            <w:hideMark/>
          </w:tcPr>
          <w:p w:rsidR="002D1691" w:rsidRPr="00E05CC1" w:rsidRDefault="002D1691" w:rsidP="005A62A1">
            <w:pPr>
              <w:jc w:val="center"/>
              <w:rPr>
                <w:b/>
                <w:bCs/>
                <w:color w:val="000000"/>
              </w:rPr>
            </w:pPr>
            <w:r w:rsidRPr="00E05CC1">
              <w:rPr>
                <w:b/>
                <w:bCs/>
                <w:color w:val="000000"/>
              </w:rPr>
              <w:t xml:space="preserve">              № </w:t>
            </w:r>
            <w:proofErr w:type="gramStart"/>
            <w:r w:rsidRPr="00E05CC1">
              <w:rPr>
                <w:b/>
                <w:bCs/>
                <w:color w:val="000000"/>
              </w:rPr>
              <w:t>п</w:t>
            </w:r>
            <w:proofErr w:type="gramEnd"/>
            <w:r w:rsidRPr="00E05CC1">
              <w:rPr>
                <w:b/>
                <w:bCs/>
                <w:color w:val="000000"/>
              </w:rPr>
              <w:t>/п</w:t>
            </w:r>
          </w:p>
        </w:tc>
        <w:tc>
          <w:tcPr>
            <w:tcW w:w="9648" w:type="dxa"/>
            <w:gridSpan w:val="6"/>
            <w:tcBorders>
              <w:top w:val="single" w:sz="8" w:space="0" w:color="auto"/>
              <w:left w:val="single" w:sz="8" w:space="0" w:color="auto"/>
              <w:bottom w:val="single" w:sz="8" w:space="0" w:color="auto"/>
              <w:right w:val="single" w:sz="8" w:space="0" w:color="000000"/>
            </w:tcBorders>
            <w:shd w:val="clear" w:color="000000" w:fill="EEECE1"/>
            <w:vAlign w:val="center"/>
            <w:hideMark/>
          </w:tcPr>
          <w:p w:rsidR="002D1691" w:rsidRPr="00E05CC1" w:rsidRDefault="002D1691" w:rsidP="001B048F">
            <w:pPr>
              <w:jc w:val="center"/>
              <w:rPr>
                <w:b/>
                <w:bCs/>
              </w:rPr>
            </w:pPr>
            <w:r w:rsidRPr="00E05CC1">
              <w:rPr>
                <w:b/>
                <w:bCs/>
              </w:rPr>
              <w:t xml:space="preserve">Описание объекта закупки                                                                                                                                                               </w:t>
            </w:r>
          </w:p>
        </w:tc>
      </w:tr>
      <w:tr w:rsidR="002D1691" w:rsidRPr="00E05CC1" w:rsidTr="005A62A1">
        <w:trPr>
          <w:trHeight w:val="1836"/>
        </w:trPr>
        <w:tc>
          <w:tcPr>
            <w:tcW w:w="531" w:type="dxa"/>
            <w:tcBorders>
              <w:top w:val="single" w:sz="8" w:space="0" w:color="auto"/>
              <w:left w:val="single" w:sz="8" w:space="0" w:color="auto"/>
              <w:bottom w:val="single" w:sz="4" w:space="0" w:color="auto"/>
              <w:right w:val="single" w:sz="4" w:space="0" w:color="auto"/>
            </w:tcBorders>
            <w:shd w:val="clear" w:color="000000" w:fill="EEECE1"/>
            <w:noWrap/>
            <w:vAlign w:val="bottom"/>
            <w:hideMark/>
          </w:tcPr>
          <w:p w:rsidR="002D1691" w:rsidRPr="00E05CC1" w:rsidRDefault="002D1691" w:rsidP="005A62A1">
            <w:pPr>
              <w:rPr>
                <w:color w:val="000000"/>
              </w:rPr>
            </w:pPr>
            <w:r w:rsidRPr="00E05CC1">
              <w:rPr>
                <w:color w:val="000000"/>
              </w:rPr>
              <w:t> </w:t>
            </w:r>
          </w:p>
        </w:tc>
        <w:tc>
          <w:tcPr>
            <w:tcW w:w="1420" w:type="dxa"/>
            <w:tcBorders>
              <w:top w:val="nil"/>
              <w:left w:val="nil"/>
              <w:bottom w:val="single" w:sz="4" w:space="0" w:color="auto"/>
              <w:right w:val="single" w:sz="4" w:space="0" w:color="auto"/>
            </w:tcBorders>
            <w:shd w:val="clear" w:color="000000" w:fill="EEECE1"/>
            <w:vAlign w:val="center"/>
            <w:hideMark/>
          </w:tcPr>
          <w:p w:rsidR="002D1691" w:rsidRPr="00E05CC1" w:rsidRDefault="002D1691" w:rsidP="005A62A1">
            <w:pPr>
              <w:rPr>
                <w:color w:val="000000"/>
              </w:rPr>
            </w:pPr>
            <w:r w:rsidRPr="00E05CC1">
              <w:rPr>
                <w:color w:val="000000"/>
              </w:rPr>
              <w:t>Наименование объекта закупки (товара)</w:t>
            </w:r>
          </w:p>
        </w:tc>
        <w:tc>
          <w:tcPr>
            <w:tcW w:w="2552" w:type="dxa"/>
            <w:tcBorders>
              <w:top w:val="nil"/>
              <w:left w:val="nil"/>
              <w:bottom w:val="single" w:sz="4" w:space="0" w:color="auto"/>
              <w:right w:val="single" w:sz="4" w:space="0" w:color="auto"/>
            </w:tcBorders>
            <w:shd w:val="clear" w:color="000000" w:fill="EEECE1"/>
            <w:vAlign w:val="center"/>
            <w:hideMark/>
          </w:tcPr>
          <w:p w:rsidR="002D1691" w:rsidRPr="00E05CC1" w:rsidRDefault="002D1691" w:rsidP="005A62A1">
            <w:r w:rsidRPr="00E05CC1">
              <w:t>Функциональные, технические, качественные характеристики объекта закупки</w:t>
            </w:r>
            <w:r w:rsidRPr="00E05CC1">
              <w:br/>
              <w:t>(товара), единицы измерения</w:t>
            </w:r>
          </w:p>
        </w:tc>
        <w:tc>
          <w:tcPr>
            <w:tcW w:w="1701" w:type="dxa"/>
            <w:tcBorders>
              <w:top w:val="nil"/>
              <w:left w:val="nil"/>
              <w:bottom w:val="single" w:sz="4" w:space="0" w:color="auto"/>
              <w:right w:val="single" w:sz="4" w:space="0" w:color="auto"/>
            </w:tcBorders>
            <w:shd w:val="clear" w:color="000000" w:fill="EEECE1"/>
            <w:vAlign w:val="center"/>
            <w:hideMark/>
          </w:tcPr>
          <w:p w:rsidR="002D1691" w:rsidRPr="00E05CC1" w:rsidRDefault="002D1691" w:rsidP="005A62A1">
            <w:r w:rsidRPr="00E05CC1">
              <w:t xml:space="preserve">Эксплуатационные характеристики </w:t>
            </w:r>
            <w:r w:rsidRPr="00E05CC1">
              <w:br/>
              <w:t>(при необходимости)</w:t>
            </w:r>
          </w:p>
        </w:tc>
        <w:tc>
          <w:tcPr>
            <w:tcW w:w="1325" w:type="dxa"/>
            <w:tcBorders>
              <w:top w:val="nil"/>
              <w:left w:val="nil"/>
              <w:bottom w:val="single" w:sz="4" w:space="0" w:color="auto"/>
              <w:right w:val="single" w:sz="4" w:space="0" w:color="auto"/>
            </w:tcBorders>
            <w:shd w:val="clear" w:color="000000" w:fill="EEECE1"/>
            <w:noWrap/>
            <w:vAlign w:val="center"/>
            <w:hideMark/>
          </w:tcPr>
          <w:p w:rsidR="002D1691" w:rsidRPr="00E05CC1" w:rsidRDefault="002D1691" w:rsidP="005A62A1">
            <w:pPr>
              <w:rPr>
                <w:color w:val="000000"/>
              </w:rPr>
            </w:pPr>
            <w:r w:rsidRPr="00E05CC1">
              <w:rPr>
                <w:color w:val="000000"/>
              </w:rPr>
              <w:t xml:space="preserve">Количество </w:t>
            </w:r>
          </w:p>
        </w:tc>
        <w:tc>
          <w:tcPr>
            <w:tcW w:w="1325" w:type="dxa"/>
            <w:tcBorders>
              <w:top w:val="nil"/>
              <w:left w:val="nil"/>
              <w:bottom w:val="single" w:sz="4" w:space="0" w:color="auto"/>
              <w:right w:val="single" w:sz="4" w:space="0" w:color="auto"/>
            </w:tcBorders>
            <w:shd w:val="clear" w:color="000000" w:fill="EEECE1"/>
            <w:vAlign w:val="center"/>
          </w:tcPr>
          <w:p w:rsidR="002D1691" w:rsidRPr="00E05CC1" w:rsidRDefault="002D1691" w:rsidP="005A62A1">
            <w:pPr>
              <w:jc w:val="center"/>
              <w:rPr>
                <w:color w:val="000000"/>
              </w:rPr>
            </w:pPr>
            <w:r w:rsidRPr="00E05CC1">
              <w:rPr>
                <w:color w:val="000000"/>
              </w:rPr>
              <w:t xml:space="preserve">Цена за единицу, </w:t>
            </w:r>
            <w:proofErr w:type="spellStart"/>
            <w:r w:rsidRPr="00E05CC1">
              <w:rPr>
                <w:color w:val="000000"/>
              </w:rPr>
              <w:t>руб</w:t>
            </w:r>
            <w:proofErr w:type="spellEnd"/>
          </w:p>
        </w:tc>
        <w:tc>
          <w:tcPr>
            <w:tcW w:w="1325" w:type="dxa"/>
            <w:tcBorders>
              <w:top w:val="nil"/>
              <w:left w:val="nil"/>
              <w:bottom w:val="single" w:sz="4" w:space="0" w:color="auto"/>
              <w:right w:val="single" w:sz="4" w:space="0" w:color="auto"/>
            </w:tcBorders>
            <w:shd w:val="clear" w:color="000000" w:fill="EEECE1"/>
            <w:vAlign w:val="center"/>
          </w:tcPr>
          <w:p w:rsidR="002D1691" w:rsidRPr="00E05CC1" w:rsidRDefault="002D1691" w:rsidP="005A62A1">
            <w:pPr>
              <w:jc w:val="center"/>
              <w:rPr>
                <w:color w:val="000000"/>
              </w:rPr>
            </w:pPr>
            <w:r w:rsidRPr="00E05CC1">
              <w:rPr>
                <w:color w:val="000000"/>
              </w:rPr>
              <w:t xml:space="preserve">Сумма, </w:t>
            </w:r>
            <w:proofErr w:type="spellStart"/>
            <w:r w:rsidRPr="00E05CC1">
              <w:rPr>
                <w:color w:val="000000"/>
              </w:rPr>
              <w:t>руб</w:t>
            </w:r>
            <w:proofErr w:type="spellEnd"/>
          </w:p>
        </w:tc>
      </w:tr>
      <w:tr w:rsidR="002D1691" w:rsidRPr="00E05CC1" w:rsidTr="005A62A1">
        <w:trPr>
          <w:trHeight w:val="1252"/>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691" w:rsidRPr="00E05CC1" w:rsidRDefault="002D1691" w:rsidP="005A62A1">
            <w:pPr>
              <w:jc w:val="center"/>
              <w:rPr>
                <w:color w:val="000000"/>
              </w:rPr>
            </w:pPr>
            <w:r w:rsidRPr="00E05CC1">
              <w:rPr>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691" w:rsidRPr="00E05CC1" w:rsidRDefault="001B048F" w:rsidP="001B048F">
            <w:pPr>
              <w:jc w:val="center"/>
              <w:rPr>
                <w:color w:val="000000"/>
              </w:rPr>
            </w:pPr>
            <w:r>
              <w:rPr>
                <w:color w:val="000000"/>
              </w:rPr>
              <w:t xml:space="preserve">Вода питьевая </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2D1691" w:rsidRPr="00E05CC1" w:rsidRDefault="001B048F" w:rsidP="005A62A1">
            <w:pPr>
              <w:rPr>
                <w:i/>
                <w:color w:val="000000"/>
              </w:rPr>
            </w:pPr>
            <w:r>
              <w:rPr>
                <w:color w:val="000000"/>
              </w:rPr>
              <w:t>бутыль 19л</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691" w:rsidRPr="00E05CC1" w:rsidRDefault="00806015" w:rsidP="005A62A1">
            <w:pPr>
              <w:jc w:val="center"/>
              <w:rPr>
                <w:color w:val="000000"/>
              </w:rPr>
            </w:pPr>
            <w:r>
              <w:rPr>
                <w:color w:val="000000"/>
              </w:rPr>
              <w:t xml:space="preserve">350 </w:t>
            </w:r>
            <w:proofErr w:type="spellStart"/>
            <w:proofErr w:type="gramStart"/>
            <w:r w:rsidR="001668E6">
              <w:rPr>
                <w:color w:val="000000"/>
              </w:rPr>
              <w:t>шт</w:t>
            </w:r>
            <w:proofErr w:type="spellEnd"/>
            <w:proofErr w:type="gramEnd"/>
          </w:p>
        </w:tc>
        <w:tc>
          <w:tcPr>
            <w:tcW w:w="1325" w:type="dxa"/>
            <w:tcBorders>
              <w:top w:val="single" w:sz="4" w:space="0" w:color="auto"/>
              <w:left w:val="single" w:sz="4" w:space="0" w:color="auto"/>
              <w:bottom w:val="single" w:sz="4" w:space="0" w:color="auto"/>
              <w:right w:val="single" w:sz="4" w:space="0" w:color="auto"/>
            </w:tcBorders>
            <w:vAlign w:val="center"/>
          </w:tcPr>
          <w:p w:rsidR="002D1691" w:rsidRPr="00E05CC1" w:rsidRDefault="002D1691" w:rsidP="005A62A1">
            <w:pPr>
              <w:jc w:val="center"/>
              <w:rPr>
                <w:color w:val="000000"/>
              </w:rPr>
            </w:pPr>
          </w:p>
        </w:tc>
        <w:tc>
          <w:tcPr>
            <w:tcW w:w="1325" w:type="dxa"/>
            <w:tcBorders>
              <w:top w:val="single" w:sz="4" w:space="0" w:color="auto"/>
              <w:left w:val="single" w:sz="4" w:space="0" w:color="auto"/>
              <w:bottom w:val="single" w:sz="4" w:space="0" w:color="auto"/>
              <w:right w:val="single" w:sz="4" w:space="0" w:color="auto"/>
            </w:tcBorders>
            <w:vAlign w:val="center"/>
          </w:tcPr>
          <w:p w:rsidR="002D1691" w:rsidRPr="00E05CC1" w:rsidRDefault="002D1691" w:rsidP="005A62A1">
            <w:pPr>
              <w:jc w:val="center"/>
              <w:rPr>
                <w:color w:val="000000"/>
              </w:rPr>
            </w:pPr>
          </w:p>
        </w:tc>
      </w:tr>
      <w:tr w:rsidR="00BA0BA0" w:rsidRPr="00E05CC1" w:rsidTr="00BA0BA0">
        <w:trPr>
          <w:trHeight w:val="1252"/>
        </w:trPr>
        <w:tc>
          <w:tcPr>
            <w:tcW w:w="10179" w:type="dxa"/>
            <w:gridSpan w:val="7"/>
            <w:tcBorders>
              <w:top w:val="single" w:sz="4" w:space="0" w:color="auto"/>
              <w:bottom w:val="nil"/>
            </w:tcBorders>
            <w:shd w:val="clear" w:color="auto" w:fill="auto"/>
            <w:noWrap/>
            <w:vAlign w:val="center"/>
          </w:tcPr>
          <w:p w:rsidR="00BA0BA0" w:rsidRPr="00E05CC1" w:rsidRDefault="00BA0BA0" w:rsidP="00BA0BA0">
            <w:pPr>
              <w:rPr>
                <w:color w:val="000000"/>
              </w:rPr>
            </w:pPr>
          </w:p>
        </w:tc>
      </w:tr>
    </w:tbl>
    <w:p w:rsidR="002D1691" w:rsidRPr="009504D8" w:rsidRDefault="002D1691" w:rsidP="002D1691">
      <w:pPr>
        <w:jc w:val="both"/>
        <w:rPr>
          <w:b/>
          <w:spacing w:val="1"/>
        </w:rPr>
      </w:pPr>
    </w:p>
    <w:p w:rsidR="002D1691" w:rsidRPr="0067790B" w:rsidRDefault="002D1691" w:rsidP="002D1691">
      <w:pPr>
        <w:jc w:val="both"/>
        <w:rPr>
          <w:b/>
          <w:spacing w:val="1"/>
        </w:rPr>
      </w:pPr>
    </w:p>
    <w:p w:rsidR="002D1691" w:rsidRPr="0067790B" w:rsidRDefault="002D1691" w:rsidP="002D1691">
      <w:pPr>
        <w:jc w:val="both"/>
        <w:rPr>
          <w:b/>
          <w:spacing w:val="1"/>
        </w:rPr>
      </w:pPr>
      <w:r w:rsidRPr="0067790B">
        <w:rPr>
          <w:b/>
          <w:spacing w:val="1"/>
        </w:rPr>
        <w:t xml:space="preserve">На общую сумму </w:t>
      </w:r>
      <w:r w:rsidRPr="0067790B">
        <w:rPr>
          <w:spacing w:val="1"/>
        </w:rPr>
        <w:t>_____________________________________________</w:t>
      </w:r>
    </w:p>
    <w:p w:rsidR="002D1691" w:rsidRDefault="002D1691" w:rsidP="002D1691">
      <w:pPr>
        <w:ind w:firstLine="540"/>
        <w:jc w:val="both"/>
      </w:pPr>
      <w:r w:rsidRPr="0067790B">
        <w:tab/>
      </w:r>
    </w:p>
    <w:p w:rsidR="002D1691" w:rsidRDefault="002D1691" w:rsidP="002D1691">
      <w:pPr>
        <w:ind w:firstLine="540"/>
        <w:jc w:val="both"/>
      </w:pPr>
    </w:p>
    <w:tbl>
      <w:tblPr>
        <w:tblW w:w="9826" w:type="dxa"/>
        <w:tblInd w:w="108" w:type="dxa"/>
        <w:tblLayout w:type="fixed"/>
        <w:tblLook w:val="0000" w:firstRow="0" w:lastRow="0" w:firstColumn="0" w:lastColumn="0" w:noHBand="0" w:noVBand="0"/>
      </w:tblPr>
      <w:tblGrid>
        <w:gridCol w:w="4899"/>
        <w:gridCol w:w="14"/>
        <w:gridCol w:w="4885"/>
        <w:gridCol w:w="28"/>
      </w:tblGrid>
      <w:tr w:rsidR="002511A3" w:rsidRPr="0067790B" w:rsidTr="002511A3">
        <w:trPr>
          <w:gridAfter w:val="1"/>
          <w:wAfter w:w="28" w:type="dxa"/>
          <w:trHeight w:val="1152"/>
        </w:trPr>
        <w:tc>
          <w:tcPr>
            <w:tcW w:w="4899" w:type="dxa"/>
            <w:tcBorders>
              <w:right w:val="nil"/>
            </w:tcBorders>
          </w:tcPr>
          <w:p w:rsidR="002511A3" w:rsidRDefault="002511A3" w:rsidP="005A62A1">
            <w:pPr>
              <w:pStyle w:val="2"/>
              <w:rPr>
                <w:color w:val="000000"/>
                <w:sz w:val="20"/>
                <w:szCs w:val="20"/>
              </w:rPr>
            </w:pPr>
            <w:r w:rsidRPr="00550060">
              <w:rPr>
                <w:color w:val="000000"/>
                <w:sz w:val="20"/>
                <w:szCs w:val="20"/>
              </w:rPr>
              <w:t>Заказчик</w:t>
            </w:r>
          </w:p>
          <w:p w:rsidR="002511A3" w:rsidRDefault="002511A3" w:rsidP="005A62A1">
            <w:r>
              <w:t>МАДОУ « ДС № 476 г. Челябинска»</w:t>
            </w:r>
          </w:p>
          <w:p w:rsidR="002511A3" w:rsidRDefault="002511A3" w:rsidP="005A62A1">
            <w:r>
              <w:t>454003 г. Челябинска пр. Победы 335</w:t>
            </w:r>
            <w:proofErr w:type="gramStart"/>
            <w:r>
              <w:t xml:space="preserve"> Б</w:t>
            </w:r>
            <w:proofErr w:type="gramEnd"/>
          </w:p>
          <w:p w:rsidR="002511A3" w:rsidRDefault="002511A3" w:rsidP="005A62A1">
            <w:r>
              <w:t>ИНН 7447032100 КПП 744701001</w:t>
            </w:r>
          </w:p>
          <w:p w:rsidR="002511A3" w:rsidRDefault="002511A3" w:rsidP="005A62A1">
            <w:r>
              <w:t>ОГРН 1027402333265</w:t>
            </w:r>
          </w:p>
          <w:p w:rsidR="002511A3" w:rsidRDefault="002511A3" w:rsidP="005A62A1">
            <w:proofErr w:type="gramStart"/>
            <w:r>
              <w:t>р</w:t>
            </w:r>
            <w:proofErr w:type="gramEnd"/>
            <w:r>
              <w:t>/с 40703810404044000907</w:t>
            </w:r>
          </w:p>
          <w:p w:rsidR="002511A3" w:rsidRDefault="002511A3" w:rsidP="005A62A1">
            <w:r>
              <w:t>к/с 30101810000000000988</w:t>
            </w:r>
          </w:p>
          <w:p w:rsidR="002511A3" w:rsidRDefault="002511A3" w:rsidP="005A62A1">
            <w:r>
              <w:t>БИК 047501988</w:t>
            </w:r>
          </w:p>
          <w:p w:rsidR="002511A3" w:rsidRPr="001668E6" w:rsidRDefault="002511A3" w:rsidP="005A62A1"/>
          <w:p w:rsidR="002511A3" w:rsidRPr="00550060" w:rsidRDefault="002511A3" w:rsidP="005A62A1">
            <w:pPr>
              <w:tabs>
                <w:tab w:val="left" w:pos="709"/>
              </w:tabs>
              <w:jc w:val="both"/>
              <w:rPr>
                <w:snapToGrid w:val="0"/>
              </w:rPr>
            </w:pPr>
          </w:p>
        </w:tc>
        <w:tc>
          <w:tcPr>
            <w:tcW w:w="4899" w:type="dxa"/>
            <w:gridSpan w:val="2"/>
            <w:tcBorders>
              <w:right w:val="nil"/>
            </w:tcBorders>
          </w:tcPr>
          <w:p w:rsidR="002511A3" w:rsidRPr="0067790B" w:rsidRDefault="002511A3" w:rsidP="005A62A1">
            <w:pPr>
              <w:pStyle w:val="2"/>
              <w:rPr>
                <w:sz w:val="20"/>
                <w:szCs w:val="20"/>
              </w:rPr>
            </w:pPr>
            <w:r w:rsidRPr="0067790B">
              <w:rPr>
                <w:sz w:val="20"/>
                <w:szCs w:val="20"/>
              </w:rPr>
              <w:t>Поставщик</w:t>
            </w:r>
          </w:p>
          <w:p w:rsidR="002511A3" w:rsidRPr="0045159D" w:rsidRDefault="002511A3" w:rsidP="005A62A1">
            <w:pPr>
              <w:rPr>
                <w:b/>
              </w:rPr>
            </w:pPr>
            <w:r>
              <w:rPr>
                <w:b/>
              </w:rPr>
              <w:t>__________________________</w:t>
            </w:r>
          </w:p>
          <w:p w:rsidR="002511A3" w:rsidRPr="0067790B" w:rsidRDefault="002511A3" w:rsidP="005A62A1">
            <w:pPr>
              <w:pStyle w:val="ConsNonformat"/>
              <w:widowControl/>
              <w:rPr>
                <w:rFonts w:ascii="Times New Roman" w:hAnsi="Times New Roman" w:cs="Times New Roman"/>
                <w:bCs/>
                <w:iCs/>
              </w:rPr>
            </w:pPr>
          </w:p>
        </w:tc>
      </w:tr>
      <w:tr w:rsidR="002511A3" w:rsidRPr="0067790B" w:rsidTr="00251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4913" w:type="dxa"/>
            <w:gridSpan w:val="2"/>
            <w:tcBorders>
              <w:top w:val="nil"/>
              <w:left w:val="nil"/>
              <w:bottom w:val="nil"/>
              <w:right w:val="nil"/>
            </w:tcBorders>
          </w:tcPr>
          <w:p w:rsidR="002511A3" w:rsidRPr="005B0CFC" w:rsidRDefault="002511A3" w:rsidP="005A62A1">
            <w:pPr>
              <w:jc w:val="both"/>
              <w:rPr>
                <w:b/>
              </w:rPr>
            </w:pPr>
            <w:r>
              <w:rPr>
                <w:b/>
              </w:rPr>
              <w:t>Заведующая</w:t>
            </w:r>
          </w:p>
          <w:p w:rsidR="002511A3" w:rsidRPr="005B0CFC" w:rsidRDefault="002511A3" w:rsidP="005A62A1">
            <w:pPr>
              <w:jc w:val="both"/>
              <w:rPr>
                <w:b/>
              </w:rPr>
            </w:pPr>
          </w:p>
          <w:p w:rsidR="002511A3" w:rsidRPr="005B0CFC" w:rsidRDefault="002511A3" w:rsidP="005A62A1">
            <w:pPr>
              <w:rPr>
                <w:b/>
              </w:rPr>
            </w:pPr>
            <w:r>
              <w:rPr>
                <w:b/>
              </w:rPr>
              <w:t xml:space="preserve">_____________ </w:t>
            </w:r>
            <w:proofErr w:type="spellStart"/>
            <w:r>
              <w:rPr>
                <w:b/>
              </w:rPr>
              <w:t>Масагутова</w:t>
            </w:r>
            <w:proofErr w:type="spellEnd"/>
            <w:r>
              <w:rPr>
                <w:b/>
              </w:rPr>
              <w:t xml:space="preserve"> Р.А.</w:t>
            </w:r>
          </w:p>
          <w:p w:rsidR="002511A3" w:rsidRPr="005B0CFC" w:rsidRDefault="002511A3" w:rsidP="005A62A1">
            <w:pPr>
              <w:rPr>
                <w:b/>
                <w:snapToGrid w:val="0"/>
              </w:rPr>
            </w:pPr>
            <w:proofErr w:type="spellStart"/>
            <w:r w:rsidRPr="005B0CFC">
              <w:rPr>
                <w:b/>
              </w:rPr>
              <w:t>м.п</w:t>
            </w:r>
            <w:proofErr w:type="spellEnd"/>
            <w:r w:rsidRPr="005B0CFC">
              <w:rPr>
                <w:b/>
              </w:rPr>
              <w:t>.</w:t>
            </w:r>
          </w:p>
        </w:tc>
        <w:tc>
          <w:tcPr>
            <w:tcW w:w="4913" w:type="dxa"/>
            <w:gridSpan w:val="2"/>
            <w:tcBorders>
              <w:top w:val="nil"/>
              <w:left w:val="nil"/>
              <w:bottom w:val="nil"/>
              <w:right w:val="nil"/>
            </w:tcBorders>
          </w:tcPr>
          <w:p w:rsidR="002511A3" w:rsidRPr="0045159D" w:rsidRDefault="002511A3" w:rsidP="005A62A1">
            <w:pPr>
              <w:jc w:val="both"/>
            </w:pPr>
            <w:r>
              <w:t>_________________________</w:t>
            </w:r>
          </w:p>
          <w:p w:rsidR="002511A3" w:rsidRPr="0067790B" w:rsidRDefault="002511A3" w:rsidP="005A62A1">
            <w:pPr>
              <w:jc w:val="both"/>
            </w:pPr>
          </w:p>
          <w:p w:rsidR="002511A3" w:rsidRPr="0067790B" w:rsidRDefault="002511A3" w:rsidP="005A62A1">
            <w:pPr>
              <w:jc w:val="both"/>
            </w:pPr>
            <w:r>
              <w:t xml:space="preserve">___________________________ </w:t>
            </w:r>
          </w:p>
          <w:p w:rsidR="002511A3" w:rsidRPr="0067790B" w:rsidRDefault="002511A3" w:rsidP="005A62A1">
            <w:pPr>
              <w:jc w:val="both"/>
            </w:pPr>
            <w:proofErr w:type="spellStart"/>
            <w:r w:rsidRPr="0067790B">
              <w:t>м.п</w:t>
            </w:r>
            <w:proofErr w:type="spellEnd"/>
            <w:r w:rsidRPr="0067790B">
              <w:t>.</w:t>
            </w:r>
          </w:p>
        </w:tc>
      </w:tr>
    </w:tbl>
    <w:p w:rsidR="002D1691" w:rsidRPr="0067790B" w:rsidRDefault="002D1691" w:rsidP="002D1691">
      <w:pPr>
        <w:jc w:val="right"/>
      </w:pPr>
    </w:p>
    <w:p w:rsidR="002D1691" w:rsidRPr="0067790B" w:rsidRDefault="002D1691" w:rsidP="002D1691">
      <w:pPr>
        <w:jc w:val="right"/>
      </w:pPr>
    </w:p>
    <w:p w:rsidR="002D1691" w:rsidRDefault="002D1691" w:rsidP="002D1691">
      <w:pPr>
        <w:autoSpaceDE/>
        <w:autoSpaceDN/>
      </w:pPr>
      <w:r>
        <w:br w:type="page"/>
      </w:r>
      <w:bookmarkStart w:id="1" w:name="_GoBack"/>
      <w:bookmarkEnd w:id="1"/>
    </w:p>
    <w:sectPr w:rsidR="002D1691" w:rsidSect="00E36D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8D" w:rsidRDefault="006A588D">
      <w:r>
        <w:separator/>
      </w:r>
    </w:p>
  </w:endnote>
  <w:endnote w:type="continuationSeparator" w:id="0">
    <w:p w:rsidR="006A588D" w:rsidRDefault="006A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1AC" w:rsidRDefault="00D655D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06015">
      <w:rPr>
        <w:rStyle w:val="a7"/>
        <w:noProof/>
      </w:rPr>
      <w:t>7</w:t>
    </w:r>
    <w:r>
      <w:rPr>
        <w:rStyle w:val="a7"/>
      </w:rPr>
      <w:fldChar w:fldCharType="end"/>
    </w:r>
  </w:p>
  <w:p w:rsidR="003F41AC" w:rsidRPr="004D1D78" w:rsidRDefault="00D655D7">
    <w:pPr>
      <w:pStyle w:val="a5"/>
      <w:ind w:right="360"/>
      <w:rPr>
        <w:color w:val="FFFFFF" w:themeColor="background1"/>
      </w:rPr>
    </w:pPr>
    <w:r w:rsidRPr="004D1D78">
      <w:rPr>
        <w:color w:val="FFFFFF" w:themeColor="background1"/>
      </w:rPr>
      <w:t>Заказчик_________________</w:t>
    </w:r>
    <w:r w:rsidRPr="004D1D78">
      <w:rPr>
        <w:color w:val="FFFFFF" w:themeColor="background1"/>
      </w:rPr>
      <w:tab/>
    </w:r>
    <w:r w:rsidRPr="004D1D78">
      <w:rPr>
        <w:color w:val="FFFFFF" w:themeColor="background1"/>
      </w:rPr>
      <w:tab/>
      <w:t>Поставщик_______________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8D" w:rsidRDefault="006A588D">
      <w:r>
        <w:separator/>
      </w:r>
    </w:p>
  </w:footnote>
  <w:footnote w:type="continuationSeparator" w:id="0">
    <w:p w:rsidR="006A588D" w:rsidRDefault="006A5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91"/>
    <w:rsid w:val="000451A4"/>
    <w:rsid w:val="001668E6"/>
    <w:rsid w:val="001B048F"/>
    <w:rsid w:val="002511A3"/>
    <w:rsid w:val="002D1691"/>
    <w:rsid w:val="006A588D"/>
    <w:rsid w:val="00775454"/>
    <w:rsid w:val="00806015"/>
    <w:rsid w:val="00BA0BA0"/>
    <w:rsid w:val="00D655D7"/>
    <w:rsid w:val="00E319B3"/>
    <w:rsid w:val="00E3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9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D1691"/>
    <w:pPr>
      <w:keepNext/>
      <w:outlineLvl w:val="0"/>
    </w:pPr>
    <w:rPr>
      <w:sz w:val="32"/>
      <w:szCs w:val="32"/>
    </w:rPr>
  </w:style>
  <w:style w:type="paragraph" w:styleId="2">
    <w:name w:val="heading 2"/>
    <w:basedOn w:val="a"/>
    <w:next w:val="a"/>
    <w:link w:val="20"/>
    <w:qFormat/>
    <w:rsid w:val="002D1691"/>
    <w:pPr>
      <w:keepNext/>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691"/>
    <w:rPr>
      <w:rFonts w:ascii="Times New Roman" w:eastAsia="Times New Roman" w:hAnsi="Times New Roman" w:cs="Times New Roman"/>
      <w:sz w:val="32"/>
      <w:szCs w:val="32"/>
      <w:lang w:eastAsia="ru-RU"/>
    </w:rPr>
  </w:style>
  <w:style w:type="character" w:customStyle="1" w:styleId="20">
    <w:name w:val="Заголовок 2 Знак"/>
    <w:basedOn w:val="a0"/>
    <w:link w:val="2"/>
    <w:rsid w:val="002D1691"/>
    <w:rPr>
      <w:rFonts w:ascii="Times New Roman" w:eastAsia="Times New Roman" w:hAnsi="Times New Roman" w:cs="Times New Roman"/>
      <w:b/>
      <w:bCs/>
      <w:sz w:val="32"/>
      <w:szCs w:val="32"/>
      <w:lang w:eastAsia="ru-RU"/>
    </w:rPr>
  </w:style>
  <w:style w:type="paragraph" w:styleId="a3">
    <w:name w:val="Body Text Indent"/>
    <w:basedOn w:val="a"/>
    <w:link w:val="a4"/>
    <w:uiPriority w:val="99"/>
    <w:rsid w:val="002D1691"/>
    <w:pPr>
      <w:jc w:val="both"/>
    </w:pPr>
    <w:rPr>
      <w:sz w:val="28"/>
      <w:szCs w:val="28"/>
    </w:rPr>
  </w:style>
  <w:style w:type="character" w:customStyle="1" w:styleId="a4">
    <w:name w:val="Основной текст с отступом Знак"/>
    <w:basedOn w:val="a0"/>
    <w:link w:val="a3"/>
    <w:uiPriority w:val="99"/>
    <w:rsid w:val="002D1691"/>
    <w:rPr>
      <w:rFonts w:ascii="Times New Roman" w:eastAsia="Times New Roman" w:hAnsi="Times New Roman" w:cs="Times New Roman"/>
      <w:sz w:val="28"/>
      <w:szCs w:val="28"/>
      <w:lang w:eastAsia="ru-RU"/>
    </w:rPr>
  </w:style>
  <w:style w:type="paragraph" w:customStyle="1" w:styleId="21">
    <w:name w:val="Основной текст 21"/>
    <w:basedOn w:val="a"/>
    <w:uiPriority w:val="99"/>
    <w:rsid w:val="002D1691"/>
    <w:pPr>
      <w:autoSpaceDE/>
      <w:autoSpaceDN/>
      <w:jc w:val="both"/>
    </w:pPr>
    <w:rPr>
      <w:sz w:val="24"/>
      <w:lang w:eastAsia="en-US"/>
    </w:rPr>
  </w:style>
  <w:style w:type="paragraph" w:customStyle="1" w:styleId="ConsNonformat">
    <w:name w:val="ConsNonformat"/>
    <w:rsid w:val="002D169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footer"/>
    <w:basedOn w:val="a"/>
    <w:link w:val="a6"/>
    <w:semiHidden/>
    <w:rsid w:val="002D1691"/>
    <w:pPr>
      <w:tabs>
        <w:tab w:val="center" w:pos="4677"/>
        <w:tab w:val="right" w:pos="9355"/>
      </w:tabs>
    </w:pPr>
  </w:style>
  <w:style w:type="character" w:customStyle="1" w:styleId="a6">
    <w:name w:val="Нижний колонтитул Знак"/>
    <w:basedOn w:val="a0"/>
    <w:link w:val="a5"/>
    <w:semiHidden/>
    <w:rsid w:val="002D1691"/>
    <w:rPr>
      <w:rFonts w:ascii="Times New Roman" w:eastAsia="Times New Roman" w:hAnsi="Times New Roman" w:cs="Times New Roman"/>
      <w:sz w:val="20"/>
      <w:szCs w:val="20"/>
      <w:lang w:eastAsia="ru-RU"/>
    </w:rPr>
  </w:style>
  <w:style w:type="character" w:styleId="a7">
    <w:name w:val="page number"/>
    <w:basedOn w:val="a0"/>
    <w:semiHidden/>
    <w:rsid w:val="002D1691"/>
  </w:style>
  <w:style w:type="paragraph" w:styleId="a8">
    <w:name w:val="List Paragraph"/>
    <w:basedOn w:val="a"/>
    <w:uiPriority w:val="34"/>
    <w:qFormat/>
    <w:rsid w:val="002D1691"/>
    <w:pPr>
      <w:autoSpaceDE/>
      <w:autoSpaceDN/>
      <w:ind w:left="720"/>
      <w:contextualSpacing/>
    </w:pPr>
    <w:rPr>
      <w:sz w:val="24"/>
      <w:szCs w:val="24"/>
    </w:rPr>
  </w:style>
  <w:style w:type="paragraph" w:styleId="3">
    <w:name w:val="Body Text Indent 3"/>
    <w:basedOn w:val="a"/>
    <w:link w:val="30"/>
    <w:uiPriority w:val="99"/>
    <w:semiHidden/>
    <w:unhideWhenUsed/>
    <w:rsid w:val="002D1691"/>
    <w:pPr>
      <w:spacing w:after="120"/>
      <w:ind w:left="283"/>
    </w:pPr>
    <w:rPr>
      <w:sz w:val="16"/>
      <w:szCs w:val="16"/>
    </w:rPr>
  </w:style>
  <w:style w:type="character" w:customStyle="1" w:styleId="30">
    <w:name w:val="Основной текст с отступом 3 Знак"/>
    <w:basedOn w:val="a0"/>
    <w:link w:val="3"/>
    <w:uiPriority w:val="99"/>
    <w:semiHidden/>
    <w:rsid w:val="002D169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2D1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9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D1691"/>
    <w:pPr>
      <w:keepNext/>
      <w:outlineLvl w:val="0"/>
    </w:pPr>
    <w:rPr>
      <w:sz w:val="32"/>
      <w:szCs w:val="32"/>
    </w:rPr>
  </w:style>
  <w:style w:type="paragraph" w:styleId="2">
    <w:name w:val="heading 2"/>
    <w:basedOn w:val="a"/>
    <w:next w:val="a"/>
    <w:link w:val="20"/>
    <w:qFormat/>
    <w:rsid w:val="002D1691"/>
    <w:pPr>
      <w:keepNext/>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691"/>
    <w:rPr>
      <w:rFonts w:ascii="Times New Roman" w:eastAsia="Times New Roman" w:hAnsi="Times New Roman" w:cs="Times New Roman"/>
      <w:sz w:val="32"/>
      <w:szCs w:val="32"/>
      <w:lang w:eastAsia="ru-RU"/>
    </w:rPr>
  </w:style>
  <w:style w:type="character" w:customStyle="1" w:styleId="20">
    <w:name w:val="Заголовок 2 Знак"/>
    <w:basedOn w:val="a0"/>
    <w:link w:val="2"/>
    <w:rsid w:val="002D1691"/>
    <w:rPr>
      <w:rFonts w:ascii="Times New Roman" w:eastAsia="Times New Roman" w:hAnsi="Times New Roman" w:cs="Times New Roman"/>
      <w:b/>
      <w:bCs/>
      <w:sz w:val="32"/>
      <w:szCs w:val="32"/>
      <w:lang w:eastAsia="ru-RU"/>
    </w:rPr>
  </w:style>
  <w:style w:type="paragraph" w:styleId="a3">
    <w:name w:val="Body Text Indent"/>
    <w:basedOn w:val="a"/>
    <w:link w:val="a4"/>
    <w:uiPriority w:val="99"/>
    <w:rsid w:val="002D1691"/>
    <w:pPr>
      <w:jc w:val="both"/>
    </w:pPr>
    <w:rPr>
      <w:sz w:val="28"/>
      <w:szCs w:val="28"/>
    </w:rPr>
  </w:style>
  <w:style w:type="character" w:customStyle="1" w:styleId="a4">
    <w:name w:val="Основной текст с отступом Знак"/>
    <w:basedOn w:val="a0"/>
    <w:link w:val="a3"/>
    <w:uiPriority w:val="99"/>
    <w:rsid w:val="002D1691"/>
    <w:rPr>
      <w:rFonts w:ascii="Times New Roman" w:eastAsia="Times New Roman" w:hAnsi="Times New Roman" w:cs="Times New Roman"/>
      <w:sz w:val="28"/>
      <w:szCs w:val="28"/>
      <w:lang w:eastAsia="ru-RU"/>
    </w:rPr>
  </w:style>
  <w:style w:type="paragraph" w:customStyle="1" w:styleId="21">
    <w:name w:val="Основной текст 21"/>
    <w:basedOn w:val="a"/>
    <w:uiPriority w:val="99"/>
    <w:rsid w:val="002D1691"/>
    <w:pPr>
      <w:autoSpaceDE/>
      <w:autoSpaceDN/>
      <w:jc w:val="both"/>
    </w:pPr>
    <w:rPr>
      <w:sz w:val="24"/>
      <w:lang w:eastAsia="en-US"/>
    </w:rPr>
  </w:style>
  <w:style w:type="paragraph" w:customStyle="1" w:styleId="ConsNonformat">
    <w:name w:val="ConsNonformat"/>
    <w:rsid w:val="002D169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footer"/>
    <w:basedOn w:val="a"/>
    <w:link w:val="a6"/>
    <w:semiHidden/>
    <w:rsid w:val="002D1691"/>
    <w:pPr>
      <w:tabs>
        <w:tab w:val="center" w:pos="4677"/>
        <w:tab w:val="right" w:pos="9355"/>
      </w:tabs>
    </w:pPr>
  </w:style>
  <w:style w:type="character" w:customStyle="1" w:styleId="a6">
    <w:name w:val="Нижний колонтитул Знак"/>
    <w:basedOn w:val="a0"/>
    <w:link w:val="a5"/>
    <w:semiHidden/>
    <w:rsid w:val="002D1691"/>
    <w:rPr>
      <w:rFonts w:ascii="Times New Roman" w:eastAsia="Times New Roman" w:hAnsi="Times New Roman" w:cs="Times New Roman"/>
      <w:sz w:val="20"/>
      <w:szCs w:val="20"/>
      <w:lang w:eastAsia="ru-RU"/>
    </w:rPr>
  </w:style>
  <w:style w:type="character" w:styleId="a7">
    <w:name w:val="page number"/>
    <w:basedOn w:val="a0"/>
    <w:semiHidden/>
    <w:rsid w:val="002D1691"/>
  </w:style>
  <w:style w:type="paragraph" w:styleId="a8">
    <w:name w:val="List Paragraph"/>
    <w:basedOn w:val="a"/>
    <w:uiPriority w:val="34"/>
    <w:qFormat/>
    <w:rsid w:val="002D1691"/>
    <w:pPr>
      <w:autoSpaceDE/>
      <w:autoSpaceDN/>
      <w:ind w:left="720"/>
      <w:contextualSpacing/>
    </w:pPr>
    <w:rPr>
      <w:sz w:val="24"/>
      <w:szCs w:val="24"/>
    </w:rPr>
  </w:style>
  <w:style w:type="paragraph" w:styleId="3">
    <w:name w:val="Body Text Indent 3"/>
    <w:basedOn w:val="a"/>
    <w:link w:val="30"/>
    <w:uiPriority w:val="99"/>
    <w:semiHidden/>
    <w:unhideWhenUsed/>
    <w:rsid w:val="002D1691"/>
    <w:pPr>
      <w:spacing w:after="120"/>
      <w:ind w:left="283"/>
    </w:pPr>
    <w:rPr>
      <w:sz w:val="16"/>
      <w:szCs w:val="16"/>
    </w:rPr>
  </w:style>
  <w:style w:type="character" w:customStyle="1" w:styleId="30">
    <w:name w:val="Основной текст с отступом 3 Знак"/>
    <w:basedOn w:val="a0"/>
    <w:link w:val="3"/>
    <w:uiPriority w:val="99"/>
    <w:semiHidden/>
    <w:rsid w:val="002D169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2D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206420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4561</Words>
  <Characters>25999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buhglav</cp:lastModifiedBy>
  <cp:revision>2</cp:revision>
  <dcterms:created xsi:type="dcterms:W3CDTF">2020-12-16T14:51:00Z</dcterms:created>
  <dcterms:modified xsi:type="dcterms:W3CDTF">2020-12-16T14:51:00Z</dcterms:modified>
</cp:coreProperties>
</file>