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4CD0" w14:textId="264F68F9" w:rsidR="00BA6B45" w:rsidRPr="002E5AA4" w:rsidRDefault="00BA6B45" w:rsidP="00BA6B45">
      <w:pPr>
        <w:pStyle w:val="Heading11"/>
        <w:keepNext/>
        <w:keepLines/>
        <w:shd w:val="clear" w:color="auto" w:fill="auto"/>
        <w:spacing w:after="0" w:line="240" w:lineRule="exact"/>
        <w:ind w:left="60"/>
        <w:rPr>
          <w:rStyle w:val="Heading112pt"/>
        </w:rPr>
      </w:pPr>
      <w:r w:rsidRPr="00854507">
        <w:rPr>
          <w:sz w:val="24"/>
          <w:szCs w:val="24"/>
        </w:rPr>
        <w:t>ДОГОВОР</w:t>
      </w:r>
      <w:bookmarkStart w:id="0" w:name="bookmark0"/>
      <w:r w:rsidRPr="00854507">
        <w:rPr>
          <w:sz w:val="24"/>
          <w:szCs w:val="24"/>
        </w:rPr>
        <w:t xml:space="preserve"> № </w:t>
      </w:r>
      <w:bookmarkEnd w:id="0"/>
      <w:r w:rsidR="003C062F">
        <w:rPr>
          <w:sz w:val="24"/>
          <w:szCs w:val="24"/>
        </w:rPr>
        <w:t>1</w:t>
      </w:r>
      <w:r w:rsidR="00F8654E">
        <w:rPr>
          <w:sz w:val="24"/>
          <w:szCs w:val="24"/>
        </w:rPr>
        <w:t>/</w:t>
      </w:r>
      <w:r w:rsidR="0046189D">
        <w:rPr>
          <w:sz w:val="24"/>
          <w:szCs w:val="24"/>
        </w:rPr>
        <w:t>сок</w:t>
      </w:r>
    </w:p>
    <w:p w14:paraId="30227100" w14:textId="77777777" w:rsidR="00BA6B45" w:rsidRDefault="00BA6B45" w:rsidP="00BA6B45">
      <w:pPr>
        <w:jc w:val="center"/>
      </w:pPr>
      <w:r w:rsidRPr="003B47E4">
        <w:t>на поставку продуктов питания</w:t>
      </w:r>
    </w:p>
    <w:p w14:paraId="3455D1A3" w14:textId="77777777" w:rsidR="00BA6B45" w:rsidRPr="003B47E4" w:rsidRDefault="00BA6B45" w:rsidP="00BA6B45">
      <w:pPr>
        <w:jc w:val="center"/>
      </w:pPr>
    </w:p>
    <w:p w14:paraId="21465D16" w14:textId="20BCF8D7" w:rsidR="00AF53EF" w:rsidRDefault="00BA6B45" w:rsidP="00AD305E">
      <w:pPr>
        <w:pStyle w:val="Bodytext1"/>
        <w:shd w:val="clear" w:color="auto" w:fill="auto"/>
        <w:tabs>
          <w:tab w:val="left" w:pos="5902"/>
        </w:tabs>
        <w:spacing w:before="0" w:after="0" w:line="240" w:lineRule="auto"/>
        <w:rPr>
          <w:sz w:val="24"/>
          <w:szCs w:val="24"/>
        </w:rPr>
      </w:pPr>
      <w:r w:rsidRPr="00854507">
        <w:rPr>
          <w:sz w:val="24"/>
          <w:szCs w:val="24"/>
        </w:rPr>
        <w:t xml:space="preserve">г. </w:t>
      </w:r>
      <w:r w:rsidRPr="00A8163E">
        <w:rPr>
          <w:sz w:val="24"/>
          <w:szCs w:val="24"/>
        </w:rPr>
        <w:t xml:space="preserve">Челябинск                                                                                           </w:t>
      </w:r>
      <w:r w:rsidRPr="00A8163E">
        <w:rPr>
          <w:rStyle w:val="BodytextSpacing1pt"/>
          <w:sz w:val="24"/>
          <w:szCs w:val="24"/>
        </w:rPr>
        <w:t>«</w:t>
      </w:r>
      <w:r w:rsidR="00A61273">
        <w:rPr>
          <w:rStyle w:val="BodytextSpacing1pt"/>
          <w:sz w:val="24"/>
          <w:szCs w:val="24"/>
        </w:rPr>
        <w:t>09</w:t>
      </w:r>
      <w:r w:rsidR="00AB641D">
        <w:rPr>
          <w:rStyle w:val="BodytextSpacing1pt"/>
          <w:sz w:val="24"/>
          <w:szCs w:val="24"/>
        </w:rPr>
        <w:t xml:space="preserve">» </w:t>
      </w:r>
      <w:r w:rsidR="00A61273">
        <w:rPr>
          <w:rStyle w:val="BodytextSpacing1pt"/>
          <w:sz w:val="24"/>
          <w:szCs w:val="24"/>
        </w:rPr>
        <w:t>января</w:t>
      </w:r>
      <w:r w:rsidR="00AB641D">
        <w:rPr>
          <w:rStyle w:val="BodytextSpacing1pt"/>
          <w:sz w:val="24"/>
          <w:szCs w:val="24"/>
        </w:rPr>
        <w:t xml:space="preserve"> </w:t>
      </w:r>
      <w:r w:rsidRPr="00A8163E">
        <w:rPr>
          <w:sz w:val="24"/>
          <w:szCs w:val="24"/>
        </w:rPr>
        <w:t xml:space="preserve">  20</w:t>
      </w:r>
      <w:r w:rsidR="00A61273">
        <w:rPr>
          <w:sz w:val="24"/>
          <w:szCs w:val="24"/>
        </w:rPr>
        <w:t>20</w:t>
      </w:r>
      <w:r w:rsidRPr="00A8163E">
        <w:rPr>
          <w:sz w:val="24"/>
          <w:szCs w:val="24"/>
        </w:rPr>
        <w:t xml:space="preserve"> г</w:t>
      </w:r>
      <w:r w:rsidRPr="00BF0721">
        <w:rPr>
          <w:sz w:val="24"/>
          <w:szCs w:val="24"/>
        </w:rPr>
        <w:t>.,</w:t>
      </w:r>
    </w:p>
    <w:p w14:paraId="4A2E4189" w14:textId="77777777" w:rsidR="00AF53EF" w:rsidRDefault="00AF53EF" w:rsidP="00AD305E">
      <w:pPr>
        <w:pStyle w:val="Bodytext1"/>
        <w:shd w:val="clear" w:color="auto" w:fill="auto"/>
        <w:tabs>
          <w:tab w:val="left" w:pos="5902"/>
        </w:tabs>
        <w:spacing w:before="0" w:after="0" w:line="240" w:lineRule="auto"/>
        <w:rPr>
          <w:sz w:val="24"/>
          <w:szCs w:val="24"/>
        </w:rPr>
      </w:pPr>
    </w:p>
    <w:p w14:paraId="2A0B0C6B" w14:textId="5F8883CE" w:rsidR="00BA6B45" w:rsidRPr="00AD305E" w:rsidRDefault="00C86135" w:rsidP="00AD305E">
      <w:pPr>
        <w:pStyle w:val="Bodytext1"/>
        <w:shd w:val="clear" w:color="auto" w:fill="auto"/>
        <w:tabs>
          <w:tab w:val="left" w:pos="5902"/>
        </w:tabs>
        <w:spacing w:before="0" w:after="0" w:line="240" w:lineRule="auto"/>
        <w:rPr>
          <w:sz w:val="24"/>
          <w:szCs w:val="24"/>
        </w:rPr>
      </w:pPr>
      <w:r>
        <w:rPr>
          <w:sz w:val="24"/>
          <w:szCs w:val="24"/>
        </w:rPr>
        <w:t>____________</w:t>
      </w:r>
      <w:r w:rsidR="00F03000" w:rsidRPr="00F03000">
        <w:rPr>
          <w:sz w:val="24"/>
          <w:szCs w:val="24"/>
        </w:rPr>
        <w:t xml:space="preserve">, в лице </w:t>
      </w:r>
      <w:r>
        <w:rPr>
          <w:sz w:val="24"/>
          <w:szCs w:val="24"/>
        </w:rPr>
        <w:t>___________</w:t>
      </w:r>
      <w:r w:rsidR="00F03000">
        <w:rPr>
          <w:sz w:val="24"/>
          <w:szCs w:val="24"/>
        </w:rPr>
        <w:t xml:space="preserve">, </w:t>
      </w:r>
      <w:r w:rsidR="00BA6B45" w:rsidRPr="00BF0721">
        <w:rPr>
          <w:sz w:val="24"/>
          <w:szCs w:val="24"/>
        </w:rPr>
        <w:t xml:space="preserve"> действующего на основании </w:t>
      </w:r>
      <w:r>
        <w:rPr>
          <w:sz w:val="24"/>
          <w:szCs w:val="24"/>
        </w:rPr>
        <w:t>____</w:t>
      </w:r>
      <w:r w:rsidR="00F03000">
        <w:rPr>
          <w:sz w:val="24"/>
          <w:szCs w:val="24"/>
        </w:rPr>
        <w:t>,</w:t>
      </w:r>
      <w:r w:rsidR="00BA6B45" w:rsidRPr="00BF0721">
        <w:rPr>
          <w:sz w:val="24"/>
          <w:szCs w:val="24"/>
        </w:rPr>
        <w:t xml:space="preserve"> с одной стороны</w:t>
      </w:r>
      <w:r w:rsidR="00BA6B45" w:rsidRPr="003B5BC1">
        <w:rPr>
          <w:sz w:val="24"/>
          <w:szCs w:val="24"/>
        </w:rPr>
        <w:t>,</w:t>
      </w:r>
      <w:r w:rsidR="00AD305E">
        <w:rPr>
          <w:sz w:val="24"/>
          <w:szCs w:val="24"/>
        </w:rPr>
        <w:t xml:space="preserve"> </w:t>
      </w:r>
      <w:r w:rsidR="00BA6B45" w:rsidRPr="00CF38D6">
        <w:rPr>
          <w:sz w:val="24"/>
          <w:szCs w:val="24"/>
        </w:rPr>
        <w:t xml:space="preserve">и </w:t>
      </w:r>
      <w:r w:rsidR="00BA6B45" w:rsidRPr="00854E3B">
        <w:rPr>
          <w:sz w:val="24"/>
          <w:szCs w:val="24"/>
        </w:rPr>
        <w:t xml:space="preserve">Муниципальное автономное дошкольное образовательное учреждение «Детский сад № 482 г. Челябинска», именуемое в дальнейшем </w:t>
      </w:r>
      <w:r w:rsidR="00BA6B45" w:rsidRPr="00854E3B">
        <w:rPr>
          <w:b/>
          <w:sz w:val="24"/>
          <w:szCs w:val="24"/>
        </w:rPr>
        <w:t>«</w:t>
      </w:r>
      <w:r w:rsidR="00BA6B45" w:rsidRPr="00854E3B">
        <w:rPr>
          <w:sz w:val="24"/>
          <w:szCs w:val="24"/>
        </w:rPr>
        <w:t>Покупатель</w:t>
      </w:r>
      <w:r w:rsidR="00BA6B45" w:rsidRPr="00854E3B">
        <w:rPr>
          <w:b/>
          <w:sz w:val="24"/>
          <w:szCs w:val="24"/>
        </w:rPr>
        <w:t>»</w:t>
      </w:r>
      <w:r w:rsidR="00BA6B45" w:rsidRPr="00854E3B">
        <w:rPr>
          <w:sz w:val="24"/>
          <w:szCs w:val="24"/>
        </w:rPr>
        <w:t>, в лице  заведующего Алябушевой Светланы Васильевны, действующего на основании Устава, с другой стороны,</w:t>
      </w:r>
      <w:r w:rsidR="00AD305E" w:rsidRPr="00AD305E">
        <w:t xml:space="preserve"> </w:t>
      </w:r>
      <w:r w:rsidR="00AD305E" w:rsidRPr="00AD305E">
        <w:rPr>
          <w:sz w:val="24"/>
          <w:szCs w:val="24"/>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00BA6B45" w:rsidRPr="00854E3B">
        <w:rPr>
          <w:sz w:val="24"/>
          <w:szCs w:val="24"/>
        </w:rPr>
        <w:t xml:space="preserve"> заключили настоящий договор о нижеследующем:</w:t>
      </w:r>
    </w:p>
    <w:p w14:paraId="04E82FCE" w14:textId="77777777" w:rsidR="00BA6B45" w:rsidRPr="00CA3220" w:rsidRDefault="00BA6B45" w:rsidP="00BA6B45">
      <w:pPr>
        <w:pStyle w:val="a3"/>
        <w:tabs>
          <w:tab w:val="clear" w:pos="9590"/>
        </w:tabs>
        <w:jc w:val="both"/>
        <w:rPr>
          <w:sz w:val="24"/>
          <w:szCs w:val="24"/>
        </w:rPr>
      </w:pPr>
    </w:p>
    <w:p w14:paraId="5A7E9786"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1. ПРЕДМЕТ ДОГОВОРА</w:t>
      </w:r>
    </w:p>
    <w:p w14:paraId="4587D788" w14:textId="77777777" w:rsidR="00BA6B45" w:rsidRPr="00CA3220" w:rsidRDefault="00BA6B45" w:rsidP="00BA6B45">
      <w:pPr>
        <w:pStyle w:val="Bodytext1"/>
        <w:shd w:val="clear" w:color="auto" w:fill="auto"/>
        <w:tabs>
          <w:tab w:val="left" w:pos="419"/>
        </w:tabs>
        <w:spacing w:before="0" w:after="0" w:line="240" w:lineRule="auto"/>
        <w:ind w:right="62"/>
        <w:rPr>
          <w:sz w:val="24"/>
          <w:szCs w:val="24"/>
        </w:rPr>
      </w:pPr>
    </w:p>
    <w:p w14:paraId="07644CCF" w14:textId="77777777" w:rsidR="00BA6B45" w:rsidRPr="00CA3220" w:rsidRDefault="00BA6B45" w:rsidP="006833D1">
      <w:pPr>
        <w:pStyle w:val="Bodytext1"/>
        <w:shd w:val="clear" w:color="auto" w:fill="auto"/>
        <w:tabs>
          <w:tab w:val="left" w:pos="419"/>
        </w:tabs>
        <w:spacing w:before="0" w:after="0" w:line="240" w:lineRule="auto"/>
        <w:ind w:right="62"/>
        <w:jc w:val="both"/>
        <w:rPr>
          <w:sz w:val="24"/>
          <w:szCs w:val="24"/>
        </w:rPr>
      </w:pPr>
      <w:r w:rsidRPr="00CA3220">
        <w:rPr>
          <w:sz w:val="24"/>
          <w:szCs w:val="24"/>
        </w:rPr>
        <w:t xml:space="preserve">1.1.Поставщик обязуется поставить продукты питания </w:t>
      </w:r>
      <w:r w:rsidRPr="00CA3220">
        <w:rPr>
          <w:bCs/>
          <w:sz w:val="24"/>
          <w:szCs w:val="24"/>
        </w:rPr>
        <w:t>(далее - Товар)</w:t>
      </w:r>
      <w:r w:rsidRPr="00CA3220">
        <w:rPr>
          <w:sz w:val="24"/>
          <w:szCs w:val="24"/>
        </w:rPr>
        <w:t xml:space="preserve">, </w:t>
      </w:r>
      <w:r w:rsidRPr="003C63A1">
        <w:rPr>
          <w:rStyle w:val="Bodytext11"/>
          <w:b w:val="0"/>
          <w:sz w:val="24"/>
          <w:szCs w:val="24"/>
        </w:rPr>
        <w:t>наименование,</w:t>
      </w:r>
      <w:r>
        <w:rPr>
          <w:sz w:val="24"/>
          <w:szCs w:val="24"/>
        </w:rPr>
        <w:t xml:space="preserve"> </w:t>
      </w:r>
      <w:r w:rsidRPr="003C63A1">
        <w:rPr>
          <w:sz w:val="24"/>
          <w:szCs w:val="24"/>
        </w:rPr>
        <w:t xml:space="preserve">ассортимент, количество и цена, которых указываются в заранее </w:t>
      </w:r>
      <w:r w:rsidRPr="003C63A1">
        <w:rPr>
          <w:rStyle w:val="Bodytext11"/>
          <w:b w:val="0"/>
          <w:sz w:val="24"/>
          <w:szCs w:val="24"/>
        </w:rPr>
        <w:t>согласованной</w:t>
      </w:r>
      <w:r w:rsidRPr="003C63A1">
        <w:rPr>
          <w:rStyle w:val="Bodytext11"/>
          <w:sz w:val="24"/>
          <w:szCs w:val="24"/>
        </w:rPr>
        <w:t xml:space="preserve"> </w:t>
      </w:r>
      <w:r w:rsidRPr="00CA3220">
        <w:rPr>
          <w:sz w:val="24"/>
          <w:szCs w:val="24"/>
        </w:rPr>
        <w:t>спецификации (Приложен</w:t>
      </w:r>
      <w:r>
        <w:rPr>
          <w:sz w:val="24"/>
          <w:szCs w:val="24"/>
        </w:rPr>
        <w:t>ие №1</w:t>
      </w:r>
      <w:r w:rsidRPr="00CA3220">
        <w:rPr>
          <w:sz w:val="24"/>
          <w:szCs w:val="24"/>
        </w:rPr>
        <w:t>).</w:t>
      </w:r>
    </w:p>
    <w:p w14:paraId="6D676C78" w14:textId="2FEF766B" w:rsidR="00C86135" w:rsidRDefault="00BA6B45" w:rsidP="006833D1">
      <w:pPr>
        <w:tabs>
          <w:tab w:val="num" w:pos="826"/>
          <w:tab w:val="left" w:pos="1134"/>
        </w:tabs>
        <w:suppressAutoHyphens/>
        <w:jc w:val="both"/>
        <w:rPr>
          <w:sz w:val="24"/>
          <w:szCs w:val="24"/>
          <w:lang w:eastAsia="ar-SA"/>
        </w:rPr>
      </w:pPr>
      <w:r w:rsidRPr="00CA3220">
        <w:rPr>
          <w:sz w:val="24"/>
          <w:szCs w:val="24"/>
          <w:lang w:eastAsia="ar-SA"/>
        </w:rPr>
        <w:t xml:space="preserve">1.2.Срок поставки товара: </w:t>
      </w:r>
      <w:r w:rsidRPr="00A61273">
        <w:rPr>
          <w:b/>
          <w:bCs/>
          <w:sz w:val="24"/>
          <w:szCs w:val="24"/>
          <w:lang w:eastAsia="ar-SA"/>
        </w:rPr>
        <w:t>с 0</w:t>
      </w:r>
      <w:r w:rsidR="00A61273" w:rsidRPr="00A61273">
        <w:rPr>
          <w:b/>
          <w:bCs/>
          <w:sz w:val="24"/>
          <w:szCs w:val="24"/>
          <w:lang w:eastAsia="ar-SA"/>
        </w:rPr>
        <w:t>9</w:t>
      </w:r>
      <w:r w:rsidRPr="00A61273">
        <w:rPr>
          <w:b/>
          <w:bCs/>
          <w:sz w:val="24"/>
          <w:szCs w:val="24"/>
          <w:lang w:eastAsia="ar-SA"/>
        </w:rPr>
        <w:t>.</w:t>
      </w:r>
      <w:r w:rsidR="00A61273" w:rsidRPr="00A61273">
        <w:rPr>
          <w:b/>
          <w:bCs/>
          <w:sz w:val="24"/>
          <w:szCs w:val="24"/>
          <w:lang w:eastAsia="ar-SA"/>
        </w:rPr>
        <w:t>01</w:t>
      </w:r>
      <w:r w:rsidRPr="00A61273">
        <w:rPr>
          <w:b/>
          <w:bCs/>
          <w:sz w:val="24"/>
          <w:szCs w:val="24"/>
          <w:lang w:eastAsia="ar-SA"/>
        </w:rPr>
        <w:t>.20</w:t>
      </w:r>
      <w:r w:rsidR="00A61273" w:rsidRPr="00A61273">
        <w:rPr>
          <w:b/>
          <w:bCs/>
          <w:sz w:val="24"/>
          <w:szCs w:val="24"/>
          <w:lang w:eastAsia="ar-SA"/>
        </w:rPr>
        <w:t>20</w:t>
      </w:r>
      <w:r w:rsidRPr="00A61273">
        <w:rPr>
          <w:b/>
          <w:bCs/>
          <w:sz w:val="24"/>
          <w:szCs w:val="24"/>
          <w:lang w:eastAsia="ar-SA"/>
        </w:rPr>
        <w:t xml:space="preserve">г. по </w:t>
      </w:r>
      <w:r w:rsidR="00C86135" w:rsidRPr="00A61273">
        <w:rPr>
          <w:b/>
          <w:bCs/>
          <w:sz w:val="24"/>
          <w:szCs w:val="24"/>
          <w:lang w:eastAsia="ar-SA"/>
        </w:rPr>
        <w:t>3</w:t>
      </w:r>
      <w:r w:rsidR="003C062F" w:rsidRPr="00A61273">
        <w:rPr>
          <w:b/>
          <w:bCs/>
          <w:sz w:val="24"/>
          <w:szCs w:val="24"/>
          <w:lang w:eastAsia="ar-SA"/>
        </w:rPr>
        <w:t>1</w:t>
      </w:r>
      <w:r w:rsidRPr="00A61273">
        <w:rPr>
          <w:b/>
          <w:bCs/>
          <w:sz w:val="24"/>
          <w:szCs w:val="24"/>
          <w:lang w:eastAsia="ar-SA"/>
        </w:rPr>
        <w:t>.</w:t>
      </w:r>
      <w:r w:rsidR="00A61273" w:rsidRPr="00A61273">
        <w:rPr>
          <w:b/>
          <w:bCs/>
          <w:sz w:val="24"/>
          <w:szCs w:val="24"/>
          <w:lang w:eastAsia="ar-SA"/>
        </w:rPr>
        <w:t>03</w:t>
      </w:r>
      <w:r w:rsidR="00D83147" w:rsidRPr="00A61273">
        <w:rPr>
          <w:b/>
          <w:bCs/>
          <w:sz w:val="24"/>
          <w:szCs w:val="24"/>
          <w:lang w:eastAsia="ar-SA"/>
        </w:rPr>
        <w:t>.20</w:t>
      </w:r>
      <w:r w:rsidR="00A61273" w:rsidRPr="00A61273">
        <w:rPr>
          <w:b/>
          <w:bCs/>
          <w:sz w:val="24"/>
          <w:szCs w:val="24"/>
          <w:lang w:eastAsia="ar-SA"/>
        </w:rPr>
        <w:t>20</w:t>
      </w:r>
      <w:r w:rsidR="00D83147" w:rsidRPr="00A61273">
        <w:rPr>
          <w:b/>
          <w:bCs/>
          <w:sz w:val="24"/>
          <w:szCs w:val="24"/>
          <w:lang w:eastAsia="ar-SA"/>
        </w:rPr>
        <w:t>г</w:t>
      </w:r>
      <w:r w:rsidR="00D83147">
        <w:rPr>
          <w:sz w:val="24"/>
          <w:szCs w:val="24"/>
          <w:lang w:eastAsia="ar-SA"/>
        </w:rPr>
        <w:t>.</w:t>
      </w:r>
    </w:p>
    <w:p w14:paraId="2DE350DB" w14:textId="1918F478" w:rsidR="00BA6B45" w:rsidRPr="00CA3220" w:rsidRDefault="00BA6B45" w:rsidP="006833D1">
      <w:pPr>
        <w:tabs>
          <w:tab w:val="num" w:pos="826"/>
          <w:tab w:val="left" w:pos="1134"/>
        </w:tabs>
        <w:suppressAutoHyphens/>
        <w:jc w:val="both"/>
        <w:rPr>
          <w:sz w:val="24"/>
          <w:szCs w:val="24"/>
          <w:lang w:eastAsia="ar-SA"/>
        </w:rPr>
      </w:pPr>
      <w:r>
        <w:rPr>
          <w:sz w:val="24"/>
          <w:szCs w:val="24"/>
          <w:lang w:eastAsia="ar-SA"/>
        </w:rPr>
        <w:t>. 201</w:t>
      </w:r>
      <w:r w:rsidR="00956033">
        <w:rPr>
          <w:sz w:val="24"/>
          <w:szCs w:val="24"/>
          <w:lang w:eastAsia="ar-SA"/>
        </w:rPr>
        <w:t>9</w:t>
      </w:r>
      <w:r w:rsidRPr="00CA3220">
        <w:rPr>
          <w:sz w:val="24"/>
          <w:szCs w:val="24"/>
          <w:lang w:eastAsia="ar-SA"/>
        </w:rPr>
        <w:t>г.</w:t>
      </w:r>
      <w:r w:rsidRPr="00CA3220">
        <w:rPr>
          <w:sz w:val="24"/>
          <w:szCs w:val="24"/>
        </w:rPr>
        <w:t xml:space="preserve"> Поставка   продукции производится согласно приложения  № 1 к настоящему Договору.</w:t>
      </w:r>
    </w:p>
    <w:p w14:paraId="04A1A91E" w14:textId="77777777" w:rsidR="00BA6B45" w:rsidRDefault="00BA6B45" w:rsidP="006833D1">
      <w:pPr>
        <w:suppressAutoHyphens/>
        <w:jc w:val="both"/>
        <w:rPr>
          <w:color w:val="000000"/>
          <w:sz w:val="24"/>
          <w:szCs w:val="24"/>
        </w:rPr>
      </w:pPr>
      <w:r w:rsidRPr="00CA3220">
        <w:rPr>
          <w:color w:val="000000"/>
          <w:sz w:val="24"/>
          <w:szCs w:val="24"/>
        </w:rPr>
        <w:t>1.3.Товар поставляется</w:t>
      </w:r>
      <w:r w:rsidRPr="00CA3220">
        <w:rPr>
          <w:bCs/>
          <w:color w:val="000000"/>
          <w:sz w:val="24"/>
          <w:szCs w:val="24"/>
        </w:rPr>
        <w:t xml:space="preserve"> по адресу: </w:t>
      </w:r>
      <w:r w:rsidRPr="00CA3220">
        <w:rPr>
          <w:color w:val="000000"/>
          <w:sz w:val="24"/>
          <w:szCs w:val="24"/>
        </w:rPr>
        <w:t xml:space="preserve"> г. Челябинск, ул. </w:t>
      </w:r>
      <w:r>
        <w:rPr>
          <w:color w:val="000000"/>
          <w:sz w:val="24"/>
          <w:szCs w:val="24"/>
        </w:rPr>
        <w:t>Чичерина, 40А, 40Б (пищеблок)</w:t>
      </w:r>
    </w:p>
    <w:p w14:paraId="48E1A948" w14:textId="77777777" w:rsidR="00BA6B45" w:rsidRPr="00CA3220" w:rsidRDefault="00BA6B45" w:rsidP="00BA6B45">
      <w:pPr>
        <w:suppressAutoHyphens/>
        <w:rPr>
          <w:sz w:val="24"/>
          <w:szCs w:val="24"/>
          <w:lang w:eastAsia="ar-SA"/>
        </w:rPr>
      </w:pPr>
    </w:p>
    <w:p w14:paraId="142810A4" w14:textId="77777777" w:rsidR="00BA6B45" w:rsidRPr="00CA3220" w:rsidRDefault="00BA6B45" w:rsidP="00BA6B45">
      <w:pPr>
        <w:jc w:val="center"/>
        <w:rPr>
          <w:sz w:val="24"/>
          <w:szCs w:val="24"/>
        </w:rPr>
      </w:pPr>
    </w:p>
    <w:p w14:paraId="6013231E"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2. ПРАВА И ОБЯЗАННОСТИ СТОРОН</w:t>
      </w:r>
    </w:p>
    <w:p w14:paraId="593710EF" w14:textId="77777777" w:rsidR="00BA6B45" w:rsidRPr="00CA3220" w:rsidRDefault="00BA6B45" w:rsidP="00BA6B45">
      <w:pPr>
        <w:tabs>
          <w:tab w:val="left" w:pos="1134"/>
        </w:tabs>
        <w:suppressAutoHyphens/>
        <w:rPr>
          <w:b/>
          <w:sz w:val="24"/>
          <w:szCs w:val="24"/>
          <w:u w:val="single"/>
          <w:lang w:eastAsia="ar-SA"/>
        </w:rPr>
      </w:pPr>
      <w:r w:rsidRPr="00CA3220">
        <w:rPr>
          <w:b/>
          <w:sz w:val="24"/>
          <w:szCs w:val="24"/>
          <w:u w:val="single"/>
          <w:lang w:eastAsia="ar-SA"/>
        </w:rPr>
        <w:t>Поставщик обязуется:</w:t>
      </w:r>
    </w:p>
    <w:p w14:paraId="30919544" w14:textId="77777777" w:rsidR="00BA6B45" w:rsidRPr="00CA3220" w:rsidRDefault="00BA6B45" w:rsidP="00BA6B45">
      <w:pPr>
        <w:tabs>
          <w:tab w:val="left" w:pos="1134"/>
        </w:tabs>
        <w:suppressAutoHyphens/>
        <w:rPr>
          <w:sz w:val="24"/>
          <w:szCs w:val="24"/>
          <w:u w:val="single"/>
          <w:lang w:eastAsia="ar-SA"/>
        </w:rPr>
      </w:pPr>
      <w:r w:rsidRPr="00CA3220">
        <w:rPr>
          <w:sz w:val="24"/>
          <w:szCs w:val="24"/>
          <w:lang w:eastAsia="ar-SA"/>
        </w:rPr>
        <w:t xml:space="preserve">2.1. Поставлять Товар согласно спецификации, являющейся неотъемлемой частью настоящего договора (приложением № 1). </w:t>
      </w:r>
    </w:p>
    <w:p w14:paraId="5C180F85"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2.2.Обеспечить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Тара, упаковка и маркировка Товара должны соответствовать условиям требований торгового оборота. Товар должен маркироваться в соответствии с установленными для данного вида товара стандартами, а также отвечать иным требованиям, предъявляемым к указанному товару для реализации его в оптовой и розничной торговле на территории Российской Федерации. Маркировка товара должна обеспечивать полную и однозначную идентификацию каждой единицы товара при  его приемке. Срок годности Товара должен быть указан на упаковке Товара.</w:t>
      </w:r>
    </w:p>
    <w:p w14:paraId="2218358A"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 xml:space="preserve"> 2.3.Осуществлять разгрузку Товара в помещение и место, указанное в 1.3. настоящего договора.</w:t>
      </w:r>
    </w:p>
    <w:p w14:paraId="15CAA8E8"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2.4.Соблюдать конечные сроки реализации сырой и готовой продукции исполнять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 № 52-ФЗ «О санитарно-эпидемиологическом благополучии населения», Федеральным законом от 02.01.2000 № 29-ФЗ «О качестве и безопасности пищевых продуктов».</w:t>
      </w:r>
    </w:p>
    <w:p w14:paraId="1ABE817C"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 xml:space="preserve">2.5.Поставить Товар надлежащего качества, количества, соответствующий требованиям </w:t>
      </w:r>
      <w:r w:rsidRPr="00CA3220">
        <w:rPr>
          <w:color w:val="000000"/>
          <w:sz w:val="24"/>
          <w:szCs w:val="24"/>
          <w:lang w:eastAsia="ar-SA"/>
        </w:rPr>
        <w:t>ГОСТ, СанПиН, имеющий обязательное подтверждение соответствия</w:t>
      </w:r>
      <w:r w:rsidRPr="00CA3220">
        <w:rPr>
          <w:sz w:val="24"/>
          <w:szCs w:val="24"/>
          <w:lang w:eastAsia="ar-SA"/>
        </w:rPr>
        <w:t>.</w:t>
      </w:r>
    </w:p>
    <w:p w14:paraId="197A242D"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 xml:space="preserve">2.6.Одновременно с отгруженной продукцией передавать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надлежащим образом оформленные </w:t>
      </w:r>
      <w:r w:rsidRPr="00CA3220">
        <w:rPr>
          <w:sz w:val="24"/>
          <w:szCs w:val="24"/>
        </w:rPr>
        <w:t xml:space="preserve">товарно-сопроводительные документы (счет, счет-фактура, товарная накладная), а </w:t>
      </w:r>
      <w:r w:rsidRPr="00CA3220">
        <w:rPr>
          <w:sz w:val="24"/>
          <w:szCs w:val="24"/>
          <w:lang w:eastAsia="ar-SA"/>
        </w:rPr>
        <w:t xml:space="preserve">также документы, регламентирующие качество и безопасность продукции, в соответствии с требованиями законодательства РФ </w:t>
      </w:r>
      <w:r w:rsidRPr="00CA3220">
        <w:rPr>
          <w:sz w:val="24"/>
          <w:szCs w:val="24"/>
        </w:rPr>
        <w:t xml:space="preserve">(счета, счета-фактуры, накладные, </w:t>
      </w:r>
      <w:bookmarkStart w:id="1" w:name="OLE_LINK79"/>
      <w:bookmarkStart w:id="2" w:name="OLE_LINK80"/>
      <w:r w:rsidRPr="00CA3220">
        <w:rPr>
          <w:sz w:val="24"/>
          <w:szCs w:val="24"/>
        </w:rPr>
        <w:t>сертификаты соответствия, качественные удостоверения,  ветеринарные свидетельства (справки), иные документы, подтверждающие качество поставляемой продукции в соответствии с законодательством РФ,</w:t>
      </w:r>
      <w:r w:rsidRPr="00CA3220">
        <w:rPr>
          <w:spacing w:val="-4"/>
          <w:sz w:val="24"/>
          <w:szCs w:val="24"/>
        </w:rPr>
        <w:t xml:space="preserve"> в случае, если обязательное требование о наличии таких документов установлено действующим законодательством РФ</w:t>
      </w:r>
      <w:r w:rsidRPr="00CA3220">
        <w:rPr>
          <w:sz w:val="24"/>
          <w:szCs w:val="24"/>
        </w:rPr>
        <w:t>).</w:t>
      </w:r>
      <w:bookmarkEnd w:id="1"/>
      <w:bookmarkEnd w:id="2"/>
    </w:p>
    <w:p w14:paraId="5AF9883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rPr>
        <w:t xml:space="preserve">2.7.В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31EC96B4" w14:textId="77777777" w:rsidR="00BA6B45" w:rsidRPr="00CA3220" w:rsidRDefault="00BA6B45" w:rsidP="00BA6B45">
      <w:pPr>
        <w:tabs>
          <w:tab w:val="left" w:pos="1134"/>
        </w:tabs>
        <w:suppressAutoHyphens/>
        <w:jc w:val="both"/>
        <w:rPr>
          <w:b/>
          <w:sz w:val="24"/>
          <w:szCs w:val="24"/>
          <w:u w:val="single"/>
          <w:lang w:eastAsia="ar-SA"/>
        </w:rPr>
      </w:pPr>
      <w:r w:rsidRPr="000826C3">
        <w:rPr>
          <w:b/>
          <w:sz w:val="24"/>
          <w:szCs w:val="24"/>
          <w:u w:val="single"/>
        </w:rPr>
        <w:t>«Покупатель»</w:t>
      </w:r>
      <w:r w:rsidRPr="000826C3">
        <w:rPr>
          <w:b/>
          <w:sz w:val="24"/>
          <w:szCs w:val="24"/>
          <w:u w:val="single"/>
          <w:lang w:eastAsia="ar-SA"/>
        </w:rPr>
        <w:t xml:space="preserve"> обязуется</w:t>
      </w:r>
      <w:r w:rsidRPr="00CA3220">
        <w:rPr>
          <w:b/>
          <w:sz w:val="24"/>
          <w:szCs w:val="24"/>
          <w:u w:val="single"/>
          <w:lang w:eastAsia="ar-SA"/>
        </w:rPr>
        <w:t>:</w:t>
      </w:r>
    </w:p>
    <w:p w14:paraId="5C5E4B9C"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lastRenderedPageBreak/>
        <w:t>2.8.Произвести оплату за поставляемый Товар по настоящему Договору в соответствии с условиями настоящего Договора.</w:t>
      </w:r>
    </w:p>
    <w:p w14:paraId="28877FC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2.9.В течение одного дня уведомить Поставщика об обнаружении некачественного (недопоставки) Товара.</w:t>
      </w:r>
    </w:p>
    <w:p w14:paraId="713EDD65"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2.10.Предпринять все надлежащие меры, обеспечивающие принятие Товара, поставленного Поставщиком в соответствии с условиями настоящего Договора.</w:t>
      </w:r>
    </w:p>
    <w:p w14:paraId="13C06A8C" w14:textId="77777777" w:rsidR="00BA6B45" w:rsidRPr="00CA3220" w:rsidRDefault="00BA6B45" w:rsidP="00BA6B45">
      <w:pPr>
        <w:jc w:val="center"/>
        <w:rPr>
          <w:sz w:val="24"/>
          <w:szCs w:val="24"/>
        </w:rPr>
      </w:pPr>
    </w:p>
    <w:p w14:paraId="57C44444" w14:textId="77777777" w:rsidR="00BA6B45" w:rsidRPr="00CA3220" w:rsidRDefault="00BA6B45" w:rsidP="006833D1">
      <w:pPr>
        <w:pStyle w:val="Bodytext1"/>
        <w:shd w:val="clear" w:color="auto" w:fill="auto"/>
        <w:spacing w:before="0" w:after="0" w:line="244" w:lineRule="exact"/>
        <w:ind w:left="420"/>
        <w:jc w:val="both"/>
        <w:rPr>
          <w:b/>
          <w:sz w:val="24"/>
          <w:szCs w:val="24"/>
        </w:rPr>
      </w:pPr>
      <w:r w:rsidRPr="00CA3220">
        <w:rPr>
          <w:b/>
          <w:sz w:val="24"/>
          <w:szCs w:val="24"/>
        </w:rPr>
        <w:t>3. ЦЕНА И ПОРЯДОК РАСЧЕТОВ ПО ДОГОВОРУ</w:t>
      </w:r>
    </w:p>
    <w:p w14:paraId="1F7BC284" w14:textId="5D6753E3" w:rsidR="00BA6B45" w:rsidRPr="00CA3220" w:rsidRDefault="00BA6B45" w:rsidP="006833D1">
      <w:pPr>
        <w:tabs>
          <w:tab w:val="left" w:pos="284"/>
        </w:tabs>
        <w:ind w:firstLine="709"/>
        <w:jc w:val="both"/>
        <w:rPr>
          <w:sz w:val="24"/>
          <w:szCs w:val="24"/>
        </w:rPr>
      </w:pPr>
      <w:r w:rsidRPr="00CA3220">
        <w:rPr>
          <w:sz w:val="24"/>
          <w:szCs w:val="24"/>
          <w:lang w:eastAsia="ar-SA"/>
        </w:rPr>
        <w:t>3.1.Общая стоимость договора составляет</w:t>
      </w:r>
      <w:r>
        <w:rPr>
          <w:sz w:val="24"/>
          <w:szCs w:val="24"/>
          <w:lang w:eastAsia="ar-SA"/>
        </w:rPr>
        <w:t xml:space="preserve">: </w:t>
      </w:r>
      <w:r w:rsidR="00C86135">
        <w:rPr>
          <w:b/>
          <w:sz w:val="24"/>
          <w:szCs w:val="24"/>
        </w:rPr>
        <w:t>______</w:t>
      </w:r>
      <w:r>
        <w:rPr>
          <w:sz w:val="24"/>
          <w:szCs w:val="24"/>
        </w:rPr>
        <w:t>(</w:t>
      </w:r>
      <w:r w:rsidR="00C86135">
        <w:rPr>
          <w:sz w:val="24"/>
          <w:szCs w:val="24"/>
        </w:rPr>
        <w:t>______</w:t>
      </w:r>
      <w:r w:rsidR="00AB641D">
        <w:rPr>
          <w:sz w:val="24"/>
          <w:szCs w:val="24"/>
        </w:rPr>
        <w:t>)</w:t>
      </w:r>
      <w:r>
        <w:rPr>
          <w:sz w:val="24"/>
          <w:szCs w:val="24"/>
        </w:rPr>
        <w:t xml:space="preserve"> рубл</w:t>
      </w:r>
      <w:r w:rsidR="00F74EB7">
        <w:rPr>
          <w:sz w:val="24"/>
          <w:szCs w:val="24"/>
        </w:rPr>
        <w:t>ей</w:t>
      </w:r>
      <w:r>
        <w:rPr>
          <w:sz w:val="24"/>
          <w:szCs w:val="24"/>
        </w:rPr>
        <w:t xml:space="preserve"> </w:t>
      </w:r>
      <w:r w:rsidR="00F74EB7">
        <w:rPr>
          <w:sz w:val="24"/>
          <w:szCs w:val="24"/>
        </w:rPr>
        <w:t>0</w:t>
      </w:r>
      <w:r>
        <w:rPr>
          <w:sz w:val="24"/>
          <w:szCs w:val="24"/>
        </w:rPr>
        <w:t xml:space="preserve">0 копеек. </w:t>
      </w:r>
      <w:r w:rsidRPr="00CA3220">
        <w:rPr>
          <w:snapToGrid w:val="0"/>
          <w:sz w:val="24"/>
          <w:szCs w:val="24"/>
          <w:lang w:eastAsia="ar-SA"/>
        </w:rPr>
        <w:t xml:space="preserve">Цена договора включает в себя: </w:t>
      </w:r>
      <w:r w:rsidRPr="00CA3220">
        <w:rPr>
          <w:sz w:val="24"/>
          <w:szCs w:val="24"/>
          <w:lang w:eastAsia="ar-SA"/>
        </w:rPr>
        <w:t>все затраты на поставку продуктов питания с учетом НДС (если преду</w:t>
      </w:r>
      <w:r>
        <w:rPr>
          <w:sz w:val="24"/>
          <w:szCs w:val="24"/>
          <w:lang w:eastAsia="ar-SA"/>
        </w:rPr>
        <w:t>смотрен),</w:t>
      </w:r>
      <w:r w:rsidRPr="00CA3220">
        <w:rPr>
          <w:sz w:val="24"/>
          <w:szCs w:val="24"/>
          <w:lang w:eastAsia="ar-SA"/>
        </w:rPr>
        <w:t xml:space="preserve"> стоимость продуктов питания, доставку до пищеблока </w:t>
      </w:r>
      <w:r w:rsidRPr="00854E3B">
        <w:rPr>
          <w:b/>
          <w:sz w:val="24"/>
          <w:szCs w:val="24"/>
        </w:rPr>
        <w:t>«</w:t>
      </w:r>
      <w:r>
        <w:rPr>
          <w:sz w:val="24"/>
          <w:szCs w:val="24"/>
        </w:rPr>
        <w:t>Покупателя</w:t>
      </w:r>
      <w:r w:rsidRPr="00854E3B">
        <w:rPr>
          <w:b/>
          <w:sz w:val="24"/>
          <w:szCs w:val="24"/>
        </w:rPr>
        <w:t>»</w:t>
      </w:r>
      <w:r w:rsidRPr="00CA3220">
        <w:rPr>
          <w:sz w:val="24"/>
          <w:szCs w:val="24"/>
          <w:lang w:eastAsia="ar-SA"/>
        </w:rPr>
        <w:t>, погрузо-разгрузочные работы, затраты на оформление товарно-сопроводительных документов (в том числе</w:t>
      </w:r>
      <w:r w:rsidRPr="00CA3220">
        <w:rPr>
          <w:snapToGrid w:val="0"/>
          <w:sz w:val="24"/>
          <w:szCs w:val="24"/>
          <w:lang w:eastAsia="ar-SA"/>
        </w:rPr>
        <w:t xml:space="preserve"> деклараций о соответствии, удостоверений качества и иных документов, удостоверяющих качество продукции</w:t>
      </w:r>
      <w:r w:rsidRPr="00CA3220">
        <w:rPr>
          <w:sz w:val="24"/>
          <w:szCs w:val="24"/>
          <w:lang w:eastAsia="ar-SA"/>
        </w:rPr>
        <w:t>), а также налоги, сборы, таможенные пошлины и другие обязательные платежи.</w:t>
      </w:r>
    </w:p>
    <w:p w14:paraId="69E20550" w14:textId="77777777" w:rsidR="00BA6B45" w:rsidRPr="00CA3220" w:rsidRDefault="00BA6B45" w:rsidP="006833D1">
      <w:pPr>
        <w:jc w:val="both"/>
        <w:rPr>
          <w:sz w:val="24"/>
          <w:szCs w:val="24"/>
        </w:rPr>
      </w:pPr>
      <w:r w:rsidRPr="00CA3220">
        <w:rPr>
          <w:sz w:val="24"/>
          <w:szCs w:val="24"/>
        </w:rPr>
        <w:t xml:space="preserve">3.2. Цена договора является твердой и определяется на весь срок исполнения договора. </w:t>
      </w:r>
    </w:p>
    <w:p w14:paraId="1EF2B338" w14:textId="77777777" w:rsidR="00BA6B45" w:rsidRPr="00CA3220" w:rsidRDefault="00BA6B45" w:rsidP="006833D1">
      <w:pPr>
        <w:jc w:val="both"/>
        <w:rPr>
          <w:bCs/>
          <w:sz w:val="24"/>
          <w:szCs w:val="24"/>
          <w:lang w:eastAsia="ar-SA"/>
        </w:rPr>
      </w:pPr>
      <w:r w:rsidRPr="00CA3220">
        <w:rPr>
          <w:sz w:val="24"/>
          <w:szCs w:val="24"/>
        </w:rPr>
        <w:t xml:space="preserve">3.3. Оплата производится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в течение 30 (тридцати) банковских дней с момента подписания товаросопроводительных документов.</w:t>
      </w:r>
      <w:r>
        <w:rPr>
          <w:sz w:val="24"/>
          <w:szCs w:val="24"/>
        </w:rPr>
        <w:t xml:space="preserve"> </w:t>
      </w:r>
      <w:r w:rsidRPr="00CA3220">
        <w:rPr>
          <w:sz w:val="24"/>
          <w:szCs w:val="24"/>
        </w:rPr>
        <w:t xml:space="preserve">Оплата производится путем перечисления денежных средств </w:t>
      </w:r>
      <w:r w:rsidRPr="00854E3B">
        <w:rPr>
          <w:b/>
          <w:sz w:val="24"/>
          <w:szCs w:val="24"/>
        </w:rPr>
        <w:t>«</w:t>
      </w:r>
      <w:r>
        <w:rPr>
          <w:sz w:val="24"/>
          <w:szCs w:val="24"/>
        </w:rPr>
        <w:t>Покупателя</w:t>
      </w:r>
      <w:r w:rsidRPr="00854E3B">
        <w:rPr>
          <w:b/>
          <w:sz w:val="24"/>
          <w:szCs w:val="24"/>
        </w:rPr>
        <w:t>»</w:t>
      </w:r>
      <w:r w:rsidRPr="00CA3220">
        <w:rPr>
          <w:sz w:val="24"/>
          <w:szCs w:val="24"/>
        </w:rPr>
        <w:t xml:space="preserve"> на расчетный счет Поставщика.</w:t>
      </w:r>
    </w:p>
    <w:p w14:paraId="5FD2270F" w14:textId="77777777" w:rsidR="00BA6B45" w:rsidRPr="00CA3220" w:rsidRDefault="00BA6B45" w:rsidP="006833D1">
      <w:pPr>
        <w:tabs>
          <w:tab w:val="num" w:pos="826"/>
        </w:tabs>
        <w:jc w:val="both"/>
        <w:rPr>
          <w:sz w:val="24"/>
          <w:szCs w:val="24"/>
          <w:lang w:eastAsia="ar-SA"/>
        </w:rPr>
      </w:pPr>
      <w:r w:rsidRPr="00CA3220">
        <w:rPr>
          <w:sz w:val="24"/>
          <w:szCs w:val="24"/>
        </w:rPr>
        <w:t>3.4.При необходимости, по требованию любой Стороны, Стороны обязаны произвести сверку расчетов за поставку товара.</w:t>
      </w:r>
    </w:p>
    <w:p w14:paraId="1C3161BD" w14:textId="77777777" w:rsidR="00BA6B45" w:rsidRPr="00CA3220" w:rsidRDefault="00BA6B45" w:rsidP="00BA6B45">
      <w:pPr>
        <w:pStyle w:val="Bodytext1"/>
        <w:shd w:val="clear" w:color="auto" w:fill="auto"/>
        <w:tabs>
          <w:tab w:val="left" w:pos="810"/>
        </w:tabs>
        <w:spacing w:before="0" w:after="0" w:line="244" w:lineRule="exact"/>
        <w:rPr>
          <w:b/>
          <w:sz w:val="24"/>
          <w:szCs w:val="24"/>
        </w:rPr>
      </w:pPr>
    </w:p>
    <w:p w14:paraId="2D7F49BB" w14:textId="77777777" w:rsidR="00BA6B45" w:rsidRPr="00CA3220" w:rsidRDefault="00BA6B45" w:rsidP="00BA6B45">
      <w:pPr>
        <w:pStyle w:val="Bodytext1"/>
        <w:shd w:val="clear" w:color="auto" w:fill="auto"/>
        <w:tabs>
          <w:tab w:val="left" w:pos="810"/>
        </w:tabs>
        <w:spacing w:before="0" w:after="0" w:line="244" w:lineRule="exact"/>
        <w:jc w:val="center"/>
        <w:rPr>
          <w:b/>
          <w:sz w:val="24"/>
          <w:szCs w:val="24"/>
        </w:rPr>
      </w:pPr>
      <w:r w:rsidRPr="00CA3220">
        <w:rPr>
          <w:b/>
          <w:sz w:val="24"/>
          <w:szCs w:val="24"/>
        </w:rPr>
        <w:t>4. ПОРЯДОК ПОСТАВКИ И ПРИЕМКИ ТОВАРА</w:t>
      </w:r>
    </w:p>
    <w:p w14:paraId="073C5C03" w14:textId="77777777" w:rsidR="00BA6B45" w:rsidRPr="00CA3220" w:rsidRDefault="00BA6B45" w:rsidP="00BA6B45">
      <w:pPr>
        <w:suppressAutoHyphens/>
        <w:jc w:val="both"/>
        <w:rPr>
          <w:sz w:val="24"/>
          <w:szCs w:val="24"/>
          <w:lang w:eastAsia="ar-SA"/>
        </w:rPr>
      </w:pPr>
      <w:r w:rsidRPr="00CA3220">
        <w:rPr>
          <w:sz w:val="24"/>
          <w:szCs w:val="24"/>
          <w:lang w:eastAsia="ar-SA"/>
        </w:rPr>
        <w:t>4.1.Поставка товара осуществляется в соответс</w:t>
      </w:r>
      <w:r>
        <w:rPr>
          <w:sz w:val="24"/>
          <w:szCs w:val="24"/>
          <w:lang w:eastAsia="ar-SA"/>
        </w:rPr>
        <w:t xml:space="preserve">твии с графиком поставки </w:t>
      </w:r>
      <w:r w:rsidRPr="00CA3220">
        <w:rPr>
          <w:sz w:val="24"/>
          <w:szCs w:val="24"/>
          <w:lang w:eastAsia="ar-SA"/>
        </w:rPr>
        <w:t xml:space="preserve"> и по предварительной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с указанием, количества (обязательна поставка в количестве и в строгом соответствии с заявкой). Заявка оформляется </w:t>
      </w:r>
      <w:r w:rsidRPr="00854E3B">
        <w:rPr>
          <w:b/>
          <w:sz w:val="24"/>
          <w:szCs w:val="24"/>
        </w:rPr>
        <w:t>«</w:t>
      </w:r>
      <w:r w:rsidRPr="00854E3B">
        <w:rPr>
          <w:sz w:val="24"/>
          <w:szCs w:val="24"/>
        </w:rPr>
        <w:t>Покупател</w:t>
      </w:r>
      <w:r>
        <w:rPr>
          <w:sz w:val="24"/>
          <w:szCs w:val="24"/>
        </w:rPr>
        <w:t>ем</w:t>
      </w:r>
      <w:r w:rsidRPr="00854E3B">
        <w:rPr>
          <w:b/>
          <w:sz w:val="24"/>
          <w:szCs w:val="24"/>
        </w:rPr>
        <w:t>»</w:t>
      </w:r>
      <w:r w:rsidRPr="00CA3220">
        <w:rPr>
          <w:sz w:val="24"/>
          <w:szCs w:val="24"/>
          <w:lang w:eastAsia="ar-SA"/>
        </w:rPr>
        <w:t xml:space="preserve"> в письменном виде, по телефону или с помощью факсимильной связи не менее чем за 1 день до дня поставки с указанием даты поставки. </w:t>
      </w:r>
    </w:p>
    <w:p w14:paraId="31A280BC" w14:textId="77777777" w:rsidR="00BA6B45" w:rsidRPr="00CA3220" w:rsidRDefault="00BA6B45" w:rsidP="00BA6B45">
      <w:pPr>
        <w:suppressAutoHyphens/>
        <w:jc w:val="both"/>
        <w:rPr>
          <w:sz w:val="24"/>
          <w:szCs w:val="24"/>
          <w:lang w:eastAsia="ar-SA"/>
        </w:rPr>
      </w:pPr>
      <w:r w:rsidRPr="00CA3220">
        <w:rPr>
          <w:bCs/>
          <w:sz w:val="24"/>
          <w:szCs w:val="24"/>
          <w:lang w:eastAsia="ar-SA"/>
        </w:rPr>
        <w:t>4.2.Поставка товара по настоящему договору производится по адресу, указанному в п. 1.3. настоящего договора, силами и за счет средств Поставщика.</w:t>
      </w:r>
    </w:p>
    <w:p w14:paraId="42317521" w14:textId="3C85E44C" w:rsidR="00BA6B45" w:rsidRPr="00CA3220" w:rsidRDefault="00BA6B45" w:rsidP="00BA6B45">
      <w:pPr>
        <w:suppressAutoHyphens/>
        <w:jc w:val="both"/>
        <w:rPr>
          <w:bCs/>
          <w:sz w:val="24"/>
          <w:szCs w:val="24"/>
          <w:lang w:eastAsia="ar-SA"/>
        </w:rPr>
      </w:pPr>
      <w:r w:rsidRPr="00CA3220">
        <w:rPr>
          <w:bCs/>
          <w:sz w:val="24"/>
          <w:szCs w:val="24"/>
          <w:lang w:eastAsia="ar-SA"/>
        </w:rPr>
        <w:t>4.3.Заявки оформляютс</w:t>
      </w:r>
      <w:r>
        <w:rPr>
          <w:bCs/>
          <w:sz w:val="24"/>
          <w:szCs w:val="24"/>
          <w:lang w:eastAsia="ar-SA"/>
        </w:rPr>
        <w:t xml:space="preserve">я по следующему телефону/факсу: </w:t>
      </w:r>
      <w:r w:rsidR="00C86135">
        <w:rPr>
          <w:b/>
        </w:rPr>
        <w:t>______</w:t>
      </w:r>
    </w:p>
    <w:p w14:paraId="7E673BBD" w14:textId="77777777" w:rsidR="00BA6B45" w:rsidRPr="00CA3220" w:rsidRDefault="00BA6B45" w:rsidP="00BA6B45">
      <w:pPr>
        <w:suppressAutoHyphens/>
        <w:jc w:val="both"/>
        <w:rPr>
          <w:sz w:val="24"/>
          <w:szCs w:val="24"/>
          <w:lang w:eastAsia="ar-SA"/>
        </w:rPr>
      </w:pPr>
      <w:r w:rsidRPr="00CA3220">
        <w:rPr>
          <w:sz w:val="24"/>
          <w:szCs w:val="24"/>
        </w:rPr>
        <w:t>4.4.</w:t>
      </w:r>
      <w:r w:rsidRPr="00CA3220">
        <w:rPr>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14:paraId="596BD02C"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4.5.При приёмке товара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проводит проверку:</w:t>
      </w:r>
    </w:p>
    <w:p w14:paraId="181E1469" w14:textId="77777777" w:rsidR="00BA6B45" w:rsidRPr="00CA3220" w:rsidRDefault="00BA6B45" w:rsidP="00BA6B45">
      <w:pPr>
        <w:suppressAutoHyphens/>
        <w:jc w:val="both"/>
        <w:rPr>
          <w:sz w:val="24"/>
          <w:szCs w:val="24"/>
          <w:lang w:eastAsia="ar-SA"/>
        </w:rPr>
      </w:pPr>
      <w:r w:rsidRPr="00CA3220">
        <w:rPr>
          <w:sz w:val="24"/>
          <w:szCs w:val="24"/>
          <w:lang w:eastAsia="ar-SA"/>
        </w:rPr>
        <w:t xml:space="preserve">- на предмет соответствия товара, переданного Поставщиком, требованиям, установленным в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Спецификации товара (Приложение № 1 к Договору).</w:t>
      </w:r>
    </w:p>
    <w:p w14:paraId="5501AD40" w14:textId="77777777" w:rsidR="00BA6B45" w:rsidRPr="00CA3220" w:rsidRDefault="00BA6B45" w:rsidP="00BA6B45">
      <w:pPr>
        <w:suppressAutoHyphens/>
        <w:jc w:val="both"/>
        <w:rPr>
          <w:sz w:val="24"/>
          <w:szCs w:val="24"/>
          <w:lang w:eastAsia="ar-SA"/>
        </w:rPr>
      </w:pPr>
      <w:r w:rsidRPr="00CA3220">
        <w:rPr>
          <w:sz w:val="24"/>
          <w:szCs w:val="24"/>
          <w:lang w:eastAsia="ar-SA"/>
        </w:rPr>
        <w:t>- соответствия переданного товара - товару, указанному в товарной накладной, представленной Поставщиком;</w:t>
      </w:r>
    </w:p>
    <w:p w14:paraId="3C60576D" w14:textId="77777777" w:rsidR="00BA6B45" w:rsidRPr="00CA3220" w:rsidRDefault="00BA6B45" w:rsidP="00BA6B45">
      <w:pPr>
        <w:suppressAutoHyphens/>
        <w:jc w:val="both"/>
        <w:rPr>
          <w:sz w:val="24"/>
          <w:szCs w:val="24"/>
          <w:lang w:eastAsia="ar-SA"/>
        </w:rPr>
      </w:pPr>
      <w:r w:rsidRPr="00CA3220">
        <w:rPr>
          <w:sz w:val="24"/>
          <w:szCs w:val="24"/>
          <w:lang w:eastAsia="ar-SA"/>
        </w:rPr>
        <w:t>- на отсутствие внешних повреждений товара, наличие документов, подтверждающих качество и безопасность товара, маркировку, целостность и состояние упаковки, срок годности товара.</w:t>
      </w:r>
    </w:p>
    <w:p w14:paraId="33CD8FFC" w14:textId="77777777" w:rsidR="00BA6B45" w:rsidRPr="00CA3220" w:rsidRDefault="00BA6B45" w:rsidP="00BA6B45">
      <w:pPr>
        <w:suppressAutoHyphens/>
        <w:jc w:val="both"/>
        <w:rPr>
          <w:bCs/>
          <w:sz w:val="24"/>
          <w:szCs w:val="24"/>
          <w:lang w:eastAsia="ar-SA"/>
        </w:rPr>
      </w:pPr>
      <w:bookmarkStart w:id="3" w:name="OLE_LINK1"/>
      <w:bookmarkStart w:id="4" w:name="OLE_LINK2"/>
      <w:r w:rsidRPr="00CA3220">
        <w:rPr>
          <w:sz w:val="24"/>
          <w:szCs w:val="24"/>
          <w:lang w:eastAsia="ar-SA"/>
        </w:rPr>
        <w:t xml:space="preserve">В случае выявления недостатков в поставленной продукции санитарно-эпидемиологическим правилам и нормативам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соответствующей претензии.</w:t>
      </w:r>
    </w:p>
    <w:bookmarkEnd w:id="3"/>
    <w:bookmarkEnd w:id="4"/>
    <w:p w14:paraId="7019969B"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4.6.Приемка продукции по количеству производится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на основании осмотра продукции и сопроводительных документов. В случае обнаружения недостачи продукции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обязан сообщить об этом Поставщику. Поставщик обязан восполнить недопоставку в течение 3-х часов с момента получения соответствующей претензии от </w:t>
      </w:r>
      <w:r w:rsidRPr="00854E3B">
        <w:rPr>
          <w:b/>
          <w:sz w:val="24"/>
          <w:szCs w:val="24"/>
        </w:rPr>
        <w:t>«</w:t>
      </w:r>
      <w:r>
        <w:rPr>
          <w:sz w:val="24"/>
          <w:szCs w:val="24"/>
        </w:rPr>
        <w:t>Покупателя»</w:t>
      </w:r>
      <w:r w:rsidRPr="00CA3220">
        <w:rPr>
          <w:sz w:val="24"/>
          <w:szCs w:val="24"/>
          <w:lang w:eastAsia="ar-SA"/>
        </w:rPr>
        <w:t>.</w:t>
      </w:r>
    </w:p>
    <w:p w14:paraId="20B3A3E8" w14:textId="77777777" w:rsidR="00BA6B45" w:rsidRPr="00CA3220" w:rsidRDefault="00BA6B45" w:rsidP="00BA6B45">
      <w:pPr>
        <w:suppressAutoHyphens/>
        <w:jc w:val="both"/>
        <w:rPr>
          <w:b/>
          <w:sz w:val="24"/>
          <w:szCs w:val="24"/>
          <w:lang w:eastAsia="ar-SA"/>
        </w:rPr>
      </w:pPr>
      <w:r w:rsidRPr="00CA3220">
        <w:rPr>
          <w:sz w:val="24"/>
          <w:szCs w:val="24"/>
          <w:lang w:eastAsia="ar-SA"/>
        </w:rPr>
        <w:t>4.7.Поставляемая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14:paraId="26A3CED4"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4.8.Обязанность по передаче продукции считается исполненной с момента подписания накладных </w:t>
      </w:r>
      <w:r w:rsidRPr="00CA3220">
        <w:rPr>
          <w:sz w:val="24"/>
          <w:szCs w:val="24"/>
          <w:lang w:eastAsia="ar-SA"/>
        </w:rPr>
        <w:lastRenderedPageBreak/>
        <w:t>Заказчиком</w:t>
      </w:r>
      <w:r w:rsidRPr="00CA3220">
        <w:rPr>
          <w:bCs/>
          <w:sz w:val="24"/>
          <w:szCs w:val="24"/>
          <w:lang w:eastAsia="ar-SA"/>
        </w:rPr>
        <w:t>.</w:t>
      </w:r>
    </w:p>
    <w:p w14:paraId="754262CB" w14:textId="77777777" w:rsidR="00BA6B45" w:rsidRPr="00CA3220" w:rsidRDefault="00BA6B45" w:rsidP="00BA6B45">
      <w:pPr>
        <w:suppressAutoHyphens/>
        <w:jc w:val="both"/>
        <w:rPr>
          <w:bCs/>
          <w:sz w:val="24"/>
          <w:szCs w:val="24"/>
          <w:lang w:eastAsia="ar-SA"/>
        </w:rPr>
      </w:pPr>
      <w:r w:rsidRPr="00CA3220">
        <w:rPr>
          <w:color w:val="000000"/>
          <w:sz w:val="24"/>
          <w:szCs w:val="24"/>
          <w:lang w:eastAsia="ar-SA"/>
        </w:rPr>
        <w:t xml:space="preserve">4.9.В случае отказа Поставщика произвести замену данной продукции на аналогичную доброкачественную продукцию </w:t>
      </w:r>
      <w:r w:rsidRPr="00854E3B">
        <w:rPr>
          <w:b/>
          <w:sz w:val="24"/>
          <w:szCs w:val="24"/>
        </w:rPr>
        <w:t>«</w:t>
      </w:r>
      <w:r>
        <w:rPr>
          <w:sz w:val="24"/>
          <w:szCs w:val="24"/>
        </w:rPr>
        <w:t>Покупателем</w:t>
      </w:r>
      <w:r w:rsidRPr="00854E3B">
        <w:rPr>
          <w:b/>
          <w:sz w:val="24"/>
          <w:szCs w:val="24"/>
        </w:rPr>
        <w:t>»</w:t>
      </w:r>
      <w:r w:rsidRPr="00CA3220">
        <w:rPr>
          <w:color w:val="000000"/>
          <w:sz w:val="24"/>
          <w:szCs w:val="24"/>
          <w:lang w:eastAsia="ar-SA"/>
        </w:rPr>
        <w:t xml:space="preserve"> может быть составлен акт несоответствия поставленного Товара и (или) обнаружения недопоставки Товара, который подписывается представителями </w:t>
      </w:r>
      <w:r w:rsidRPr="00854E3B">
        <w:rPr>
          <w:b/>
          <w:sz w:val="24"/>
          <w:szCs w:val="24"/>
        </w:rPr>
        <w:t>«</w:t>
      </w:r>
      <w:r>
        <w:rPr>
          <w:sz w:val="24"/>
          <w:szCs w:val="24"/>
        </w:rPr>
        <w:t>Покупателя</w:t>
      </w:r>
      <w:r w:rsidRPr="00854E3B">
        <w:rPr>
          <w:b/>
          <w:sz w:val="24"/>
          <w:szCs w:val="24"/>
        </w:rPr>
        <w:t>»</w:t>
      </w:r>
      <w:r w:rsidRPr="00CA3220">
        <w:rPr>
          <w:color w:val="000000"/>
          <w:sz w:val="24"/>
          <w:szCs w:val="24"/>
          <w:lang w:eastAsia="ar-SA"/>
        </w:rPr>
        <w:t xml:space="preserve"> и направляется Поставщику.</w:t>
      </w:r>
    </w:p>
    <w:p w14:paraId="0ED50667" w14:textId="77777777" w:rsidR="00BA6B45" w:rsidRPr="00CA3220" w:rsidRDefault="00BA6B45" w:rsidP="00BA6B45">
      <w:pPr>
        <w:suppressAutoHyphens/>
        <w:jc w:val="both"/>
        <w:rPr>
          <w:color w:val="000000"/>
          <w:sz w:val="24"/>
          <w:szCs w:val="24"/>
          <w:lang w:eastAsia="ar-SA"/>
        </w:rPr>
      </w:pPr>
      <w:r w:rsidRPr="00CA3220">
        <w:rPr>
          <w:color w:val="000000"/>
          <w:sz w:val="24"/>
          <w:szCs w:val="24"/>
          <w:lang w:eastAsia="ar-SA"/>
        </w:rPr>
        <w:t>Некачественная продукция, на которую составлен акт несоответствия,  продукция, не отвечающая требованиям договора, считается не поставленной.</w:t>
      </w:r>
    </w:p>
    <w:p w14:paraId="1D634C40" w14:textId="77777777" w:rsidR="00BA6B45" w:rsidRPr="00CA3220" w:rsidRDefault="00BA6B45" w:rsidP="00BA6B45">
      <w:pPr>
        <w:suppressAutoHyphens/>
        <w:jc w:val="both"/>
        <w:rPr>
          <w:sz w:val="24"/>
          <w:szCs w:val="24"/>
          <w:lang w:eastAsia="ar-SA"/>
        </w:rPr>
      </w:pPr>
      <w:r w:rsidRPr="00CA3220">
        <w:rPr>
          <w:sz w:val="24"/>
          <w:szCs w:val="24"/>
          <w:lang w:eastAsia="ar-SA"/>
        </w:rPr>
        <w:t xml:space="preserve">4.10.Поставщик письменно уведомляет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о факте поставленного товара перед составлением Акта сверки расчетов.</w:t>
      </w:r>
    </w:p>
    <w:p w14:paraId="0570FAE3" w14:textId="77777777" w:rsidR="00BA6B45" w:rsidRPr="00CA3220" w:rsidRDefault="00BA6B45" w:rsidP="00BA6B45">
      <w:pPr>
        <w:tabs>
          <w:tab w:val="left" w:pos="1276"/>
        </w:tabs>
        <w:suppressAutoHyphens/>
        <w:jc w:val="both"/>
        <w:rPr>
          <w:sz w:val="24"/>
          <w:szCs w:val="24"/>
          <w:lang w:eastAsia="ar-SA"/>
        </w:rPr>
      </w:pPr>
      <w:r w:rsidRPr="00CA3220">
        <w:rPr>
          <w:sz w:val="24"/>
          <w:szCs w:val="24"/>
          <w:lang w:eastAsia="ar-SA"/>
        </w:rPr>
        <w:t xml:space="preserve">4.11.Для проверки соответствия качества поставленного Товара установленным настоящим Договором требованиям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вправе привлечь экспертов в установленном законодательством порядке.</w:t>
      </w:r>
    </w:p>
    <w:p w14:paraId="5A557C74" w14:textId="77777777" w:rsidR="00BA6B45" w:rsidRDefault="00BA6B45" w:rsidP="00BA6B45">
      <w:pPr>
        <w:tabs>
          <w:tab w:val="left" w:pos="1276"/>
        </w:tabs>
        <w:suppressAutoHyphens/>
        <w:jc w:val="both"/>
        <w:rPr>
          <w:sz w:val="24"/>
          <w:szCs w:val="24"/>
          <w:lang w:eastAsia="ar-SA"/>
        </w:rPr>
      </w:pPr>
      <w:r w:rsidRPr="00CA3220">
        <w:rPr>
          <w:sz w:val="24"/>
          <w:szCs w:val="24"/>
          <w:lang w:eastAsia="ar-SA"/>
        </w:rPr>
        <w:t xml:space="preserve">4.12.Подписанный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и Поставщиком товарно-сопроводительный документ (счет, счет-фактура, товарная накладная),</w:t>
      </w:r>
      <w:r w:rsidRPr="00CA3220">
        <w:rPr>
          <w:sz w:val="24"/>
          <w:szCs w:val="24"/>
        </w:rPr>
        <w:t xml:space="preserve"> подтверждающий факт поставки товара Поставщиком,</w:t>
      </w:r>
      <w:r w:rsidRPr="00CA3220">
        <w:rPr>
          <w:sz w:val="24"/>
          <w:szCs w:val="24"/>
          <w:lang w:eastAsia="ar-SA"/>
        </w:rPr>
        <w:t xml:space="preserve"> и предъявленный Поставщиком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счет на оплату цены Договора являются основанием для оплаты Поставщику поставленного товара.</w:t>
      </w:r>
    </w:p>
    <w:p w14:paraId="1C944B81" w14:textId="77777777" w:rsidR="00BA6B45" w:rsidRPr="00CA3220" w:rsidRDefault="00BA6B45" w:rsidP="00BA6B45">
      <w:pPr>
        <w:tabs>
          <w:tab w:val="left" w:pos="1276"/>
        </w:tabs>
        <w:suppressAutoHyphens/>
        <w:jc w:val="both"/>
        <w:rPr>
          <w:sz w:val="24"/>
          <w:szCs w:val="24"/>
          <w:lang w:eastAsia="ar-SA"/>
        </w:rPr>
      </w:pPr>
    </w:p>
    <w:p w14:paraId="002153C8" w14:textId="77777777" w:rsidR="00BA6B45" w:rsidRPr="00CA3220" w:rsidRDefault="00BA6B45" w:rsidP="00BA6B45">
      <w:pPr>
        <w:widowControl/>
        <w:numPr>
          <w:ilvl w:val="0"/>
          <w:numId w:val="1"/>
        </w:numPr>
        <w:suppressAutoHyphens/>
        <w:autoSpaceDE/>
        <w:autoSpaceDN/>
        <w:adjustRightInd/>
        <w:jc w:val="center"/>
        <w:rPr>
          <w:b/>
          <w:sz w:val="24"/>
          <w:szCs w:val="24"/>
        </w:rPr>
      </w:pPr>
      <w:r w:rsidRPr="00CA3220">
        <w:rPr>
          <w:b/>
          <w:sz w:val="24"/>
          <w:szCs w:val="24"/>
          <w:lang w:eastAsia="ar-SA"/>
        </w:rPr>
        <w:t>ГАРАНТИЯ КАЧЕСТВА</w:t>
      </w:r>
    </w:p>
    <w:p w14:paraId="1997D0D0" w14:textId="77777777" w:rsidR="00BA6B45" w:rsidRPr="00CA3220" w:rsidRDefault="00BA6B45" w:rsidP="00BA6B45">
      <w:pPr>
        <w:suppressAutoHyphens/>
        <w:ind w:left="360"/>
        <w:rPr>
          <w:b/>
          <w:sz w:val="24"/>
          <w:szCs w:val="24"/>
        </w:rPr>
      </w:pPr>
    </w:p>
    <w:p w14:paraId="70327508" w14:textId="77777777" w:rsidR="00BA6B45" w:rsidRPr="00CA3220" w:rsidRDefault="00BA6B45" w:rsidP="00BA6B45">
      <w:pPr>
        <w:jc w:val="both"/>
        <w:rPr>
          <w:sz w:val="24"/>
          <w:szCs w:val="24"/>
        </w:rPr>
      </w:pPr>
      <w:r w:rsidRPr="00CA3220">
        <w:rPr>
          <w:sz w:val="24"/>
          <w:szCs w:val="24"/>
        </w:rPr>
        <w:t xml:space="preserve">5.1. Поставщик гарантирует качество продукции в течение срока ее реализации при условии соблюдения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правил хранения.</w:t>
      </w:r>
    </w:p>
    <w:p w14:paraId="5AC0A853" w14:textId="77777777" w:rsidR="00BA6B45" w:rsidRDefault="00BA6B45" w:rsidP="00BA6B45">
      <w:pPr>
        <w:jc w:val="both"/>
        <w:rPr>
          <w:sz w:val="24"/>
          <w:szCs w:val="24"/>
        </w:rPr>
      </w:pPr>
      <w:r w:rsidRPr="00CA3220">
        <w:rPr>
          <w:sz w:val="24"/>
          <w:szCs w:val="24"/>
        </w:rPr>
        <w:t>5.2. Гарантии распространяются на поставляемые продукты питания – в полном объеме.</w:t>
      </w:r>
    </w:p>
    <w:p w14:paraId="2C066447" w14:textId="77777777" w:rsidR="00BA6B45" w:rsidRPr="00CA3220" w:rsidRDefault="00BA6B45" w:rsidP="00BA6B45">
      <w:pPr>
        <w:jc w:val="both"/>
        <w:rPr>
          <w:sz w:val="24"/>
          <w:szCs w:val="24"/>
        </w:rPr>
      </w:pPr>
    </w:p>
    <w:p w14:paraId="0C41AF65" w14:textId="77777777" w:rsidR="00BA6B45" w:rsidRDefault="00BA6B45" w:rsidP="00BA6B45">
      <w:pPr>
        <w:numPr>
          <w:ilvl w:val="0"/>
          <w:numId w:val="1"/>
        </w:numPr>
        <w:tabs>
          <w:tab w:val="left" w:pos="4035"/>
        </w:tabs>
        <w:suppressAutoHyphens/>
        <w:autoSpaceDE/>
        <w:autoSpaceDN/>
        <w:adjustRightInd/>
        <w:jc w:val="center"/>
        <w:rPr>
          <w:b/>
          <w:sz w:val="24"/>
          <w:szCs w:val="24"/>
          <w:lang w:eastAsia="ar-SA"/>
        </w:rPr>
      </w:pPr>
      <w:r w:rsidRPr="00CA3220">
        <w:rPr>
          <w:b/>
          <w:sz w:val="24"/>
          <w:szCs w:val="24"/>
          <w:lang w:eastAsia="ar-SA"/>
        </w:rPr>
        <w:t>ОТВЕТСТВЕННОСТЬ СТОРОН</w:t>
      </w:r>
    </w:p>
    <w:p w14:paraId="4EF260A0" w14:textId="77777777" w:rsidR="00BA6B45" w:rsidRPr="00CA3220" w:rsidRDefault="00BA6B45" w:rsidP="00BA6B45">
      <w:pPr>
        <w:tabs>
          <w:tab w:val="left" w:pos="4035"/>
        </w:tabs>
        <w:suppressAutoHyphens/>
        <w:autoSpaceDE/>
        <w:autoSpaceDN/>
        <w:adjustRightInd/>
        <w:ind w:left="720"/>
        <w:rPr>
          <w:b/>
          <w:sz w:val="24"/>
          <w:szCs w:val="24"/>
          <w:lang w:eastAsia="ar-SA"/>
        </w:rPr>
      </w:pPr>
    </w:p>
    <w:p w14:paraId="4371B709" w14:textId="77777777" w:rsidR="00BA6B45" w:rsidRPr="00CA3220" w:rsidRDefault="00BA6B45" w:rsidP="00BA6B45">
      <w:pPr>
        <w:suppressAutoHyphens/>
        <w:jc w:val="both"/>
        <w:rPr>
          <w:sz w:val="24"/>
          <w:szCs w:val="24"/>
          <w:lang w:eastAsia="ar-SA"/>
        </w:rPr>
      </w:pPr>
      <w:r w:rsidRPr="00CA3220">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r w:rsidRPr="00CA3220">
        <w:rPr>
          <w:sz w:val="24"/>
          <w:szCs w:val="24"/>
          <w:lang w:eastAsia="ar-SA"/>
        </w:rPr>
        <w:t>.</w:t>
      </w:r>
    </w:p>
    <w:p w14:paraId="7C87B719" w14:textId="77777777" w:rsidR="00BA6B45" w:rsidRPr="00CA3220" w:rsidRDefault="00BA6B45" w:rsidP="00BA6B45">
      <w:pPr>
        <w:jc w:val="both"/>
        <w:rPr>
          <w:sz w:val="24"/>
          <w:szCs w:val="24"/>
        </w:rPr>
      </w:pPr>
      <w:r w:rsidRPr="00CA3220">
        <w:rPr>
          <w:sz w:val="24"/>
          <w:szCs w:val="24"/>
        </w:rPr>
        <w:t xml:space="preserve">6.2. В случае просрочки исполнения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7D882A52" w14:textId="77777777" w:rsidR="00BA6B45" w:rsidRDefault="00BA6B45" w:rsidP="00BA6B45">
      <w:pPr>
        <w:tabs>
          <w:tab w:val="left" w:pos="1276"/>
        </w:tabs>
        <w:suppressAutoHyphens/>
        <w:jc w:val="both"/>
        <w:rPr>
          <w:sz w:val="24"/>
          <w:szCs w:val="24"/>
        </w:rPr>
      </w:pPr>
      <w:r w:rsidRPr="00CA3220">
        <w:rPr>
          <w:sz w:val="24"/>
          <w:szCs w:val="24"/>
        </w:rPr>
        <w:t>6.</w:t>
      </w:r>
      <w:r>
        <w:rPr>
          <w:sz w:val="24"/>
          <w:szCs w:val="24"/>
        </w:rPr>
        <w:t>3</w:t>
      </w:r>
      <w:r w:rsidRPr="00CA3220">
        <w:rPr>
          <w:sz w:val="24"/>
          <w:szCs w:val="24"/>
        </w:rPr>
        <w:t xml:space="preserve">.В случае неисполнения или ненадлежащего исполнения Поставщиком обязательств, </w:t>
      </w:r>
    </w:p>
    <w:p w14:paraId="6BCC8FE3" w14:textId="77777777" w:rsidR="00BA6B45" w:rsidRDefault="00BA6B45" w:rsidP="00BA6B45">
      <w:pPr>
        <w:tabs>
          <w:tab w:val="left" w:pos="1276"/>
        </w:tabs>
        <w:suppressAutoHyphens/>
        <w:jc w:val="both"/>
        <w:rPr>
          <w:sz w:val="24"/>
          <w:szCs w:val="24"/>
        </w:rPr>
      </w:pPr>
      <w:r w:rsidRPr="00CA3220">
        <w:rPr>
          <w:sz w:val="24"/>
          <w:szCs w:val="24"/>
        </w:rPr>
        <w:t xml:space="preserve">предусмотренных договором,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направляет Поставщику требова</w:t>
      </w:r>
      <w:r>
        <w:rPr>
          <w:sz w:val="24"/>
          <w:szCs w:val="24"/>
        </w:rPr>
        <w:t>ние об уплате неустоек (</w:t>
      </w:r>
      <w:r w:rsidRPr="00CA3220">
        <w:rPr>
          <w:sz w:val="24"/>
          <w:szCs w:val="24"/>
        </w:rPr>
        <w:t xml:space="preserve"> пеней).</w:t>
      </w:r>
    </w:p>
    <w:p w14:paraId="43DED5DC" w14:textId="77777777" w:rsidR="00BA6B45" w:rsidRPr="00CA3220" w:rsidRDefault="00BA6B45" w:rsidP="00BA6B45">
      <w:pPr>
        <w:jc w:val="both"/>
        <w:rPr>
          <w:sz w:val="24"/>
          <w:szCs w:val="24"/>
        </w:rPr>
      </w:pPr>
      <w:r w:rsidRPr="00CA3220">
        <w:rPr>
          <w:sz w:val="24"/>
          <w:szCs w:val="24"/>
        </w:rPr>
        <w:t xml:space="preserve">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w:t>
      </w:r>
      <w:r w:rsidRPr="00854E3B">
        <w:rPr>
          <w:b/>
          <w:sz w:val="24"/>
          <w:szCs w:val="24"/>
        </w:rPr>
        <w:t>«</w:t>
      </w:r>
      <w:r>
        <w:rPr>
          <w:sz w:val="24"/>
          <w:szCs w:val="24"/>
        </w:rPr>
        <w:t>Покупателю</w:t>
      </w:r>
      <w:r w:rsidRPr="00854E3B">
        <w:rPr>
          <w:b/>
          <w:sz w:val="24"/>
          <w:szCs w:val="24"/>
        </w:rPr>
        <w:t>»</w:t>
      </w:r>
      <w:r w:rsidRPr="00CA3220">
        <w:rPr>
          <w:sz w:val="24"/>
          <w:szCs w:val="24"/>
        </w:rPr>
        <w:t xml:space="preserve">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 расчет пени определяется по формуле: </w:t>
      </w:r>
    </w:p>
    <w:p w14:paraId="56BF365B" w14:textId="77777777" w:rsidR="00BA6B45" w:rsidRPr="00CA3220" w:rsidRDefault="00BA6B45" w:rsidP="00BA6B45">
      <w:pPr>
        <w:ind w:firstLine="709"/>
        <w:jc w:val="both"/>
        <w:rPr>
          <w:sz w:val="24"/>
          <w:szCs w:val="24"/>
        </w:rPr>
      </w:pPr>
      <w:r w:rsidRPr="00CA3220">
        <w:rPr>
          <w:sz w:val="24"/>
          <w:szCs w:val="24"/>
        </w:rPr>
        <w:tab/>
        <w:t>П = (Ц-В) х С,</w:t>
      </w:r>
    </w:p>
    <w:p w14:paraId="00952E4F" w14:textId="77777777" w:rsidR="00BA6B45" w:rsidRPr="00CA3220" w:rsidRDefault="00BA6B45" w:rsidP="00BA6B45">
      <w:pPr>
        <w:ind w:firstLine="709"/>
        <w:jc w:val="both"/>
        <w:rPr>
          <w:sz w:val="24"/>
          <w:szCs w:val="24"/>
        </w:rPr>
      </w:pPr>
      <w:r w:rsidRPr="00CA3220">
        <w:rPr>
          <w:sz w:val="24"/>
          <w:szCs w:val="24"/>
        </w:rPr>
        <w:t xml:space="preserve">             где:</w:t>
      </w:r>
    </w:p>
    <w:p w14:paraId="761E39BA" w14:textId="77777777" w:rsidR="00BA6B45" w:rsidRPr="00CA3220" w:rsidRDefault="00BA6B45" w:rsidP="00BA6B45">
      <w:pPr>
        <w:ind w:firstLine="709"/>
        <w:jc w:val="both"/>
        <w:rPr>
          <w:sz w:val="24"/>
          <w:szCs w:val="24"/>
        </w:rPr>
      </w:pPr>
      <w:r w:rsidRPr="00CA3220">
        <w:rPr>
          <w:sz w:val="24"/>
          <w:szCs w:val="24"/>
        </w:rPr>
        <w:t>Ц – цена договора;</w:t>
      </w:r>
    </w:p>
    <w:p w14:paraId="00999B26" w14:textId="77777777" w:rsidR="00BA6B45" w:rsidRPr="00CA3220" w:rsidRDefault="00BA6B45" w:rsidP="00BA6B45">
      <w:pPr>
        <w:ind w:firstLine="709"/>
        <w:jc w:val="both"/>
        <w:rPr>
          <w:sz w:val="24"/>
          <w:szCs w:val="24"/>
        </w:rPr>
      </w:pPr>
      <w:r w:rsidRPr="00CA3220">
        <w:rPr>
          <w:sz w:val="24"/>
          <w:szCs w:val="24"/>
        </w:rPr>
        <w:t>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договора;</w:t>
      </w:r>
    </w:p>
    <w:p w14:paraId="1FE1A226" w14:textId="77777777" w:rsidR="00BA6B45" w:rsidRPr="00CA3220" w:rsidRDefault="00BA6B45" w:rsidP="00BA6B45">
      <w:pPr>
        <w:ind w:firstLine="709"/>
        <w:jc w:val="both"/>
        <w:rPr>
          <w:sz w:val="24"/>
          <w:szCs w:val="24"/>
        </w:rPr>
      </w:pPr>
      <w:r w:rsidRPr="00CA3220">
        <w:rPr>
          <w:sz w:val="24"/>
          <w:szCs w:val="24"/>
        </w:rPr>
        <w:t>С – размер ставки.</w:t>
      </w:r>
    </w:p>
    <w:p w14:paraId="2E165F21" w14:textId="77777777" w:rsidR="00BA6B45" w:rsidRPr="00CA3220" w:rsidRDefault="00BA6B45" w:rsidP="00BA6B45">
      <w:pPr>
        <w:ind w:firstLine="709"/>
        <w:jc w:val="both"/>
        <w:rPr>
          <w:sz w:val="24"/>
          <w:szCs w:val="24"/>
        </w:rPr>
      </w:pPr>
      <w:r w:rsidRPr="00CA3220">
        <w:rPr>
          <w:sz w:val="24"/>
          <w:szCs w:val="24"/>
        </w:rPr>
        <w:t>Размер ставки определяется по формуле:</w:t>
      </w:r>
    </w:p>
    <w:p w14:paraId="2B4C335E" w14:textId="77777777" w:rsidR="00BA6B45" w:rsidRPr="00CA3220" w:rsidRDefault="00BA6B45" w:rsidP="00BA6B45">
      <w:pPr>
        <w:ind w:firstLine="709"/>
        <w:jc w:val="both"/>
        <w:rPr>
          <w:sz w:val="24"/>
          <w:szCs w:val="24"/>
        </w:rPr>
      </w:pPr>
      <w:r w:rsidRPr="00CA3220">
        <w:rPr>
          <w:sz w:val="24"/>
          <w:szCs w:val="24"/>
        </w:rPr>
        <w:t>С = С</w:t>
      </w:r>
      <w:r w:rsidRPr="00CA3220">
        <w:rPr>
          <w:sz w:val="24"/>
          <w:szCs w:val="24"/>
          <w:vertAlign w:val="subscript"/>
        </w:rPr>
        <w:t xml:space="preserve">ЦБ  </w:t>
      </w:r>
      <w:r w:rsidRPr="00CA3220">
        <w:rPr>
          <w:sz w:val="24"/>
          <w:szCs w:val="24"/>
        </w:rPr>
        <w:t>х ДП,</w:t>
      </w:r>
    </w:p>
    <w:p w14:paraId="255B6C16" w14:textId="77777777" w:rsidR="00BA6B45" w:rsidRPr="00CA3220" w:rsidRDefault="00BA6B45" w:rsidP="00BA6B45">
      <w:pPr>
        <w:ind w:firstLine="709"/>
        <w:jc w:val="both"/>
        <w:rPr>
          <w:sz w:val="24"/>
          <w:szCs w:val="24"/>
        </w:rPr>
      </w:pPr>
      <w:r w:rsidRPr="00CA3220">
        <w:rPr>
          <w:sz w:val="24"/>
          <w:szCs w:val="24"/>
        </w:rPr>
        <w:t>где:</w:t>
      </w:r>
    </w:p>
    <w:p w14:paraId="3F4E5C66" w14:textId="77777777" w:rsidR="00BA6B45" w:rsidRPr="00CA3220" w:rsidRDefault="00BA6B45" w:rsidP="00BA6B45">
      <w:pPr>
        <w:ind w:firstLine="709"/>
        <w:jc w:val="both"/>
        <w:rPr>
          <w:sz w:val="24"/>
          <w:szCs w:val="24"/>
        </w:rPr>
      </w:pPr>
      <w:r w:rsidRPr="00CA3220">
        <w:rPr>
          <w:sz w:val="24"/>
          <w:szCs w:val="24"/>
        </w:rPr>
        <w:t>С</w:t>
      </w:r>
      <w:r w:rsidRPr="00CA3220">
        <w:rPr>
          <w:sz w:val="24"/>
          <w:szCs w:val="24"/>
          <w:vertAlign w:val="subscript"/>
        </w:rPr>
        <w:t xml:space="preserve">ЦБ </w:t>
      </w:r>
      <w:r w:rsidRPr="00CA3220">
        <w:rPr>
          <w:sz w:val="24"/>
          <w:szCs w:val="24"/>
        </w:rPr>
        <w:t xml:space="preserve"> - размер ставки рефинансирования, установленной Центральным Банком Российской Федерации на дату уплаты пени, определяемой с учетом коэффициента К;</w:t>
      </w:r>
    </w:p>
    <w:p w14:paraId="3C3B936D"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5493A100" w14:textId="77777777" w:rsidR="00BA6B45" w:rsidRPr="00CA3220" w:rsidRDefault="00BA6B45" w:rsidP="00BA6B45">
      <w:pPr>
        <w:ind w:firstLine="709"/>
        <w:jc w:val="both"/>
        <w:rPr>
          <w:sz w:val="24"/>
          <w:szCs w:val="24"/>
        </w:rPr>
      </w:pPr>
      <w:r w:rsidRPr="00CA3220">
        <w:rPr>
          <w:sz w:val="24"/>
          <w:szCs w:val="24"/>
        </w:rPr>
        <w:lastRenderedPageBreak/>
        <w:t>Коэффициент К определяется по формуле:</w:t>
      </w:r>
    </w:p>
    <w:p w14:paraId="3E946620" w14:textId="77777777" w:rsidR="00BA6B45" w:rsidRDefault="00BA6B45" w:rsidP="00BA6B45">
      <w:pPr>
        <w:ind w:firstLine="709"/>
        <w:jc w:val="both"/>
        <w:rPr>
          <w:sz w:val="24"/>
          <w:szCs w:val="24"/>
        </w:rPr>
      </w:pPr>
      <w:r>
        <w:rPr>
          <w:noProof/>
          <w:sz w:val="24"/>
          <w:szCs w:val="24"/>
        </w:rPr>
        <w:drawing>
          <wp:inline distT="0" distB="0" distL="0" distR="0" wp14:anchorId="7092B395" wp14:editId="47005E1A">
            <wp:extent cx="1181100" cy="4191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srcRect/>
                    <a:stretch>
                      <a:fillRect/>
                    </a:stretch>
                  </pic:blipFill>
                  <pic:spPr bwMode="auto">
                    <a:xfrm>
                      <a:off x="0" y="0"/>
                      <a:ext cx="1181100" cy="419100"/>
                    </a:xfrm>
                    <a:prstGeom prst="rect">
                      <a:avLst/>
                    </a:prstGeom>
                    <a:noFill/>
                    <a:ln w="9525">
                      <a:noFill/>
                      <a:miter lim="800000"/>
                      <a:headEnd/>
                      <a:tailEnd/>
                    </a:ln>
                  </pic:spPr>
                </pic:pic>
              </a:graphicData>
            </a:graphic>
          </wp:inline>
        </w:drawing>
      </w:r>
    </w:p>
    <w:p w14:paraId="5E1EAD65" w14:textId="77777777" w:rsidR="00BA6B45" w:rsidRPr="00CA3220" w:rsidRDefault="00BA6B45" w:rsidP="00BA6B45">
      <w:pPr>
        <w:ind w:firstLine="709"/>
        <w:jc w:val="both"/>
        <w:rPr>
          <w:sz w:val="24"/>
          <w:szCs w:val="24"/>
        </w:rPr>
      </w:pPr>
      <w:r w:rsidRPr="00CA3220">
        <w:rPr>
          <w:sz w:val="24"/>
          <w:szCs w:val="24"/>
        </w:rPr>
        <w:t>где:</w:t>
      </w:r>
    </w:p>
    <w:p w14:paraId="59EED860"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3AEFCF2A" w14:textId="77777777" w:rsidR="00BA6B45" w:rsidRPr="00CA3220" w:rsidRDefault="00BA6B45" w:rsidP="00BA6B45">
      <w:pPr>
        <w:ind w:firstLine="709"/>
        <w:jc w:val="both"/>
        <w:rPr>
          <w:sz w:val="24"/>
          <w:szCs w:val="24"/>
        </w:rPr>
      </w:pPr>
      <w:r w:rsidRPr="00CA3220">
        <w:rPr>
          <w:sz w:val="24"/>
          <w:szCs w:val="24"/>
        </w:rPr>
        <w:t>ДК – срок исполнения обязательства по настоящему договору (количество дней).</w:t>
      </w:r>
    </w:p>
    <w:p w14:paraId="1CEB5481" w14:textId="77777777" w:rsidR="00BA6B45" w:rsidRPr="00CA3220" w:rsidRDefault="00BA6B45" w:rsidP="00BA6B45">
      <w:pPr>
        <w:jc w:val="both"/>
        <w:rPr>
          <w:sz w:val="24"/>
          <w:szCs w:val="24"/>
        </w:rPr>
      </w:pPr>
      <w:r w:rsidRPr="00CA3220">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0B158EF7" w14:textId="77777777" w:rsidR="00BA6B45" w:rsidRPr="00CA3220" w:rsidRDefault="00BA6B45" w:rsidP="00BA6B45">
      <w:pPr>
        <w:ind w:firstLine="709"/>
        <w:jc w:val="both"/>
        <w:rPr>
          <w:sz w:val="24"/>
          <w:szCs w:val="24"/>
        </w:rPr>
      </w:pPr>
      <w:r w:rsidRPr="00CA3220">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551A52C0" w14:textId="77777777" w:rsidR="00BA6B45" w:rsidRDefault="00BA6B45" w:rsidP="00BA6B45">
      <w:pPr>
        <w:ind w:firstLine="709"/>
        <w:jc w:val="both"/>
        <w:rPr>
          <w:sz w:val="24"/>
          <w:szCs w:val="24"/>
        </w:rPr>
      </w:pPr>
      <w:r w:rsidRPr="00CA3220">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6DE5725A" w14:textId="77777777" w:rsidR="00BA6B45" w:rsidRPr="00C84716" w:rsidRDefault="00BA6B45" w:rsidP="00BA6B45">
      <w:pPr>
        <w:tabs>
          <w:tab w:val="left" w:pos="426"/>
          <w:tab w:val="left" w:pos="993"/>
        </w:tabs>
        <w:jc w:val="both"/>
        <w:rPr>
          <w:sz w:val="24"/>
          <w:szCs w:val="24"/>
        </w:rPr>
      </w:pPr>
      <w:r>
        <w:rPr>
          <w:sz w:val="24"/>
          <w:szCs w:val="24"/>
        </w:rPr>
        <w:t>6.4</w:t>
      </w:r>
      <w:r w:rsidRPr="00C84716">
        <w:rPr>
          <w:sz w:val="24"/>
          <w:szCs w:val="24"/>
        </w:rPr>
        <w:t xml:space="preserve">.В случае неисполнения или ненадлежащего исполнения Поставщиком обязательства, предусмотренного настоящим договором, </w:t>
      </w:r>
      <w:r w:rsidRPr="00854E3B">
        <w:rPr>
          <w:b/>
          <w:sz w:val="24"/>
          <w:szCs w:val="24"/>
        </w:rPr>
        <w:t>«</w:t>
      </w:r>
      <w:r w:rsidRPr="00854E3B">
        <w:rPr>
          <w:sz w:val="24"/>
          <w:szCs w:val="24"/>
        </w:rPr>
        <w:t>Покупатель</w:t>
      </w:r>
      <w:r w:rsidRPr="00854E3B">
        <w:rPr>
          <w:b/>
          <w:sz w:val="24"/>
          <w:szCs w:val="24"/>
        </w:rPr>
        <w:t>»</w:t>
      </w:r>
      <w:r w:rsidRPr="00C84716">
        <w:rPr>
          <w:sz w:val="24"/>
          <w:szCs w:val="24"/>
        </w:rPr>
        <w:t xml:space="preserve"> производит оплату по договору за вычетом соответству</w:t>
      </w:r>
      <w:r>
        <w:rPr>
          <w:sz w:val="24"/>
          <w:szCs w:val="24"/>
        </w:rPr>
        <w:t>ющего размера неустойки (</w:t>
      </w:r>
      <w:r w:rsidRPr="00C84716">
        <w:rPr>
          <w:sz w:val="24"/>
          <w:szCs w:val="24"/>
        </w:rPr>
        <w:t xml:space="preserve"> пеней).</w:t>
      </w:r>
    </w:p>
    <w:p w14:paraId="1660E866"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5</w:t>
      </w:r>
      <w:r w:rsidRPr="00CA3220">
        <w:rPr>
          <w:sz w:val="24"/>
          <w:szCs w:val="24"/>
          <w:lang w:eastAsia="ar-SA"/>
        </w:rPr>
        <w:t>.Штрафные неустойки уплачиваются Поставщиком в течение 5 (пяти) рабочих дней с момента предъявления</w:t>
      </w:r>
      <w:r>
        <w:rPr>
          <w:sz w:val="24"/>
          <w:szCs w:val="24"/>
          <w:lang w:eastAsia="ar-SA"/>
        </w:rPr>
        <w:t xml:space="preserve">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письменной  претензии об уплате  штрафных  санкций.</w:t>
      </w:r>
    </w:p>
    <w:p w14:paraId="1EC054B8"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6</w:t>
      </w:r>
      <w:r w:rsidRPr="00CA3220">
        <w:rPr>
          <w:sz w:val="24"/>
          <w:szCs w:val="24"/>
          <w:lang w:eastAsia="ar-SA"/>
        </w:rPr>
        <w:t>. Уплата неустойки не освобождает стороны от исполнения обязательств, принятых на себя по договору.</w:t>
      </w:r>
    </w:p>
    <w:p w14:paraId="537ECB25" w14:textId="77777777" w:rsidR="00BA6B45" w:rsidRDefault="00BA6B45" w:rsidP="00BA6B45">
      <w:pPr>
        <w:suppressAutoHyphens/>
        <w:ind w:left="360"/>
        <w:jc w:val="center"/>
        <w:rPr>
          <w:b/>
          <w:sz w:val="24"/>
          <w:szCs w:val="24"/>
          <w:lang w:eastAsia="ar-SA"/>
        </w:rPr>
      </w:pPr>
      <w:r w:rsidRPr="00CA3220">
        <w:rPr>
          <w:b/>
          <w:sz w:val="24"/>
          <w:szCs w:val="24"/>
          <w:lang w:eastAsia="ar-SA"/>
        </w:rPr>
        <w:t>7. ОБСТОЯТЕЛЬСТВА НЕПРЕОДОЛИМОЙ СИЛЫ</w:t>
      </w:r>
    </w:p>
    <w:p w14:paraId="42441C0A" w14:textId="77777777" w:rsidR="00BA6B45" w:rsidRPr="00CA3220" w:rsidRDefault="00BA6B45" w:rsidP="00BA6B45">
      <w:pPr>
        <w:suppressAutoHyphens/>
        <w:ind w:left="360"/>
        <w:jc w:val="center"/>
        <w:rPr>
          <w:b/>
          <w:sz w:val="24"/>
          <w:szCs w:val="24"/>
          <w:lang w:eastAsia="ar-SA"/>
        </w:rPr>
      </w:pPr>
    </w:p>
    <w:p w14:paraId="49F47E0E" w14:textId="77777777" w:rsidR="00BA6B45" w:rsidRPr="00CA3220" w:rsidRDefault="00BA6B45" w:rsidP="00BA6B45">
      <w:pPr>
        <w:jc w:val="both"/>
        <w:rPr>
          <w:sz w:val="24"/>
          <w:szCs w:val="24"/>
        </w:rPr>
      </w:pPr>
      <w:r w:rsidRPr="00CA3220">
        <w:rPr>
          <w:sz w:val="24"/>
          <w:szCs w:val="24"/>
        </w:rPr>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4394B16F" w14:textId="77777777" w:rsidR="00BA6B45" w:rsidRPr="00CA3220" w:rsidRDefault="00BA6B45" w:rsidP="00BA6B45">
      <w:pPr>
        <w:jc w:val="both"/>
        <w:rPr>
          <w:sz w:val="24"/>
          <w:szCs w:val="24"/>
        </w:rPr>
      </w:pPr>
      <w:r w:rsidRPr="00CA3220">
        <w:rPr>
          <w:sz w:val="24"/>
          <w:szCs w:val="24"/>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 </w:t>
      </w:r>
    </w:p>
    <w:p w14:paraId="3A67BAB4" w14:textId="77777777" w:rsidR="00BA6B45" w:rsidRPr="00CA3220" w:rsidRDefault="00BA6B45" w:rsidP="00BA6B45">
      <w:pPr>
        <w:jc w:val="both"/>
        <w:rPr>
          <w:sz w:val="24"/>
          <w:szCs w:val="24"/>
        </w:rPr>
      </w:pPr>
      <w:r w:rsidRPr="00CA3220">
        <w:rPr>
          <w:sz w:val="24"/>
          <w:szCs w:val="24"/>
        </w:rPr>
        <w:t>7.2.Сторона,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38725AE4" w14:textId="77777777" w:rsidR="00BA6B45" w:rsidRPr="00CA3220" w:rsidRDefault="00BA6B45" w:rsidP="00BA6B45">
      <w:pPr>
        <w:jc w:val="both"/>
        <w:rPr>
          <w:sz w:val="24"/>
          <w:szCs w:val="24"/>
        </w:rPr>
      </w:pPr>
      <w:r w:rsidRPr="00CA3220">
        <w:rPr>
          <w:sz w:val="24"/>
          <w:szCs w:val="24"/>
        </w:rPr>
        <w:t>7.3.По прекращению действия обстоятельств непреодолимой силы, Сторона, ссылающаяся на них, должна в сроки, указанные в п. 7.2 настоящего договора, известить об этом другую Сторону в письменном виде.</w:t>
      </w:r>
    </w:p>
    <w:p w14:paraId="1615ABF5" w14:textId="77777777" w:rsidR="00BA6B45" w:rsidRPr="0009180F" w:rsidRDefault="00BA6B45" w:rsidP="00BA6B45">
      <w:pPr>
        <w:jc w:val="both"/>
        <w:rPr>
          <w:sz w:val="24"/>
          <w:szCs w:val="24"/>
        </w:rPr>
      </w:pPr>
      <w:r w:rsidRPr="00CA3220">
        <w:rPr>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14:paraId="58728249" w14:textId="77777777" w:rsidR="00BA6B45" w:rsidRPr="00CA3220" w:rsidRDefault="00BA6B45" w:rsidP="00BA6B45">
      <w:pPr>
        <w:tabs>
          <w:tab w:val="left" w:pos="720"/>
          <w:tab w:val="left" w:pos="1080"/>
        </w:tabs>
        <w:suppressAutoHyphens/>
        <w:jc w:val="center"/>
        <w:rPr>
          <w:b/>
          <w:bCs/>
          <w:sz w:val="24"/>
          <w:szCs w:val="24"/>
          <w:lang w:eastAsia="ar-SA"/>
        </w:rPr>
      </w:pPr>
      <w:r w:rsidRPr="00CA3220">
        <w:rPr>
          <w:b/>
          <w:bCs/>
          <w:sz w:val="24"/>
          <w:szCs w:val="24"/>
          <w:lang w:eastAsia="ar-SA"/>
        </w:rPr>
        <w:t>8. ПОРЯДОК РАЗРЕШЕНИЯ СПОРОВ</w:t>
      </w:r>
    </w:p>
    <w:p w14:paraId="3BFD11C5" w14:textId="77777777" w:rsidR="00BA6B45" w:rsidRPr="00CA3220" w:rsidRDefault="00BA6B45" w:rsidP="00BA6B45">
      <w:pPr>
        <w:jc w:val="both"/>
        <w:rPr>
          <w:sz w:val="24"/>
          <w:szCs w:val="24"/>
        </w:rPr>
      </w:pPr>
      <w:r w:rsidRPr="00CA3220">
        <w:rPr>
          <w:sz w:val="24"/>
          <w:szCs w:val="24"/>
        </w:rPr>
        <w:t xml:space="preserve">8.1.Стороны обязуются разрешать возникающие разногласия путем переговоров и заявления претензий. В каждой претензии должны быть указаны содержание и </w:t>
      </w:r>
    </w:p>
    <w:p w14:paraId="769F97F1" w14:textId="77777777" w:rsidR="00BA6B45" w:rsidRPr="00CA3220" w:rsidRDefault="00BA6B45" w:rsidP="00BA6B45">
      <w:pPr>
        <w:jc w:val="both"/>
        <w:rPr>
          <w:sz w:val="24"/>
          <w:szCs w:val="24"/>
        </w:rPr>
      </w:pPr>
      <w:r w:rsidRPr="00CA3220">
        <w:rPr>
          <w:sz w:val="24"/>
          <w:szCs w:val="24"/>
        </w:rPr>
        <w:t>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6394EF89"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8.2.Расторжение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63B645B1" w14:textId="77777777" w:rsidR="00BA6B45" w:rsidRDefault="00BA6B45" w:rsidP="00BA6B45">
      <w:pPr>
        <w:tabs>
          <w:tab w:val="left" w:pos="0"/>
          <w:tab w:val="left" w:pos="709"/>
          <w:tab w:val="left" w:pos="851"/>
        </w:tabs>
        <w:suppressAutoHyphens/>
        <w:jc w:val="both"/>
        <w:rPr>
          <w:sz w:val="24"/>
          <w:szCs w:val="24"/>
        </w:rPr>
      </w:pPr>
      <w:r w:rsidRPr="00CA3220">
        <w:rPr>
          <w:sz w:val="24"/>
          <w:szCs w:val="24"/>
        </w:rPr>
        <w:t>8.3.</w:t>
      </w:r>
      <w:r w:rsidRPr="00486058">
        <w:rPr>
          <w:b/>
          <w:sz w:val="24"/>
          <w:szCs w:val="24"/>
        </w:rPr>
        <w:t xml:space="preserve">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вправе принять решение об одностороннем отказе от исполнения договора в </w:t>
      </w:r>
      <w:r w:rsidRPr="00CA3220">
        <w:rPr>
          <w:sz w:val="24"/>
          <w:szCs w:val="24"/>
        </w:rPr>
        <w:lastRenderedPageBreak/>
        <w:t xml:space="preserve">соответствии с действующим законодательством.    </w:t>
      </w:r>
    </w:p>
    <w:p w14:paraId="629C78DB"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8.4.В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14:paraId="27D5566E" w14:textId="77777777" w:rsidR="00BA6B45" w:rsidRPr="001B2882" w:rsidRDefault="00BA6B45" w:rsidP="00BA6B45">
      <w:pPr>
        <w:tabs>
          <w:tab w:val="left" w:pos="0"/>
          <w:tab w:val="left" w:pos="709"/>
          <w:tab w:val="left" w:pos="851"/>
        </w:tabs>
        <w:suppressAutoHyphens/>
        <w:jc w:val="both"/>
        <w:rPr>
          <w:sz w:val="24"/>
          <w:szCs w:val="24"/>
        </w:rPr>
      </w:pPr>
      <w:r w:rsidRPr="00CA3220">
        <w:rPr>
          <w:sz w:val="24"/>
          <w:szCs w:val="24"/>
        </w:rPr>
        <w:t xml:space="preserve">8.5.Все споры между сторонами, по которым не было достигнуто соглашение, разрешаются Арбитражным судом Челябинской области. </w:t>
      </w:r>
    </w:p>
    <w:p w14:paraId="3E6190E1" w14:textId="77777777" w:rsidR="00BA6B45" w:rsidRPr="00A4394F" w:rsidRDefault="00BA6B45" w:rsidP="00BA6B45">
      <w:pPr>
        <w:tabs>
          <w:tab w:val="left" w:pos="0"/>
          <w:tab w:val="left" w:pos="709"/>
          <w:tab w:val="left" w:pos="851"/>
        </w:tabs>
        <w:suppressAutoHyphens/>
        <w:jc w:val="both"/>
        <w:rPr>
          <w:b/>
        </w:rPr>
      </w:pPr>
    </w:p>
    <w:p w14:paraId="3FFFD630" w14:textId="77777777" w:rsidR="00BA6B45" w:rsidRPr="001B2882" w:rsidRDefault="00BA6B45" w:rsidP="00BA6B45">
      <w:pPr>
        <w:suppressAutoHyphens/>
        <w:jc w:val="center"/>
        <w:rPr>
          <w:b/>
          <w:sz w:val="24"/>
          <w:szCs w:val="24"/>
          <w:lang w:eastAsia="ar-SA"/>
        </w:rPr>
      </w:pPr>
      <w:r w:rsidRPr="001B2882">
        <w:rPr>
          <w:b/>
          <w:sz w:val="24"/>
          <w:szCs w:val="24"/>
          <w:highlight w:val="white"/>
          <w:lang w:eastAsia="ar-SA"/>
        </w:rPr>
        <w:t>9. ДОПОЛНИТЕЛЬНЫЕ УСЛОВИЯ</w:t>
      </w:r>
    </w:p>
    <w:p w14:paraId="54C8D018" w14:textId="0AD833E9" w:rsidR="00BA6B45" w:rsidRPr="007F3863" w:rsidRDefault="00BA6B45" w:rsidP="00BA6B45">
      <w:pPr>
        <w:ind w:right="424"/>
        <w:jc w:val="both"/>
        <w:rPr>
          <w:sz w:val="24"/>
          <w:szCs w:val="24"/>
        </w:rPr>
      </w:pPr>
      <w:r w:rsidRPr="001B2882">
        <w:rPr>
          <w:sz w:val="24"/>
          <w:szCs w:val="24"/>
          <w:lang w:eastAsia="ar-SA"/>
        </w:rPr>
        <w:t>9.1.</w:t>
      </w:r>
      <w:r w:rsidRPr="007F3863">
        <w:t xml:space="preserve"> </w:t>
      </w:r>
      <w:r w:rsidRPr="003C63A1">
        <w:rPr>
          <w:sz w:val="24"/>
          <w:szCs w:val="24"/>
        </w:rPr>
        <w:t>Настоящий договор считается заключенным с момента подписания его сторонами и действует до 31.12.20</w:t>
      </w:r>
      <w:r w:rsidR="00154969">
        <w:rPr>
          <w:sz w:val="24"/>
          <w:szCs w:val="24"/>
        </w:rPr>
        <w:t>20</w:t>
      </w:r>
      <w:bookmarkStart w:id="5" w:name="_GoBack"/>
      <w:bookmarkEnd w:id="5"/>
      <w:r w:rsidRPr="003C63A1">
        <w:rPr>
          <w:sz w:val="24"/>
          <w:szCs w:val="24"/>
        </w:rPr>
        <w:t xml:space="preserve"> г., условия договора распространяют свое действие на взаимоотношения сторон с </w:t>
      </w:r>
      <w:r w:rsidR="00AB641D">
        <w:rPr>
          <w:sz w:val="24"/>
          <w:szCs w:val="24"/>
        </w:rPr>
        <w:t xml:space="preserve"> </w:t>
      </w:r>
      <w:r w:rsidRPr="003C63A1">
        <w:rPr>
          <w:sz w:val="24"/>
          <w:szCs w:val="24"/>
        </w:rPr>
        <w:t xml:space="preserve"> момента подписания договора, а в части расчетов – до полного их завершения.</w:t>
      </w:r>
    </w:p>
    <w:p w14:paraId="36E40EB2" w14:textId="77777777" w:rsidR="00BA6B45" w:rsidRPr="001B2882" w:rsidRDefault="00BA6B45" w:rsidP="00BA6B45">
      <w:pPr>
        <w:suppressAutoHyphens/>
        <w:jc w:val="both"/>
        <w:rPr>
          <w:b/>
          <w:bCs/>
          <w:sz w:val="24"/>
          <w:szCs w:val="24"/>
        </w:rPr>
      </w:pPr>
      <w:r w:rsidRPr="001B2882">
        <w:rPr>
          <w:sz w:val="24"/>
          <w:szCs w:val="24"/>
        </w:rPr>
        <w:t>9.2.Все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6614A4AB" w14:textId="77777777" w:rsidR="00BA6B45" w:rsidRPr="001B2882" w:rsidRDefault="00BA6B45" w:rsidP="00BA6B45">
      <w:pPr>
        <w:jc w:val="both"/>
        <w:rPr>
          <w:sz w:val="24"/>
          <w:szCs w:val="24"/>
        </w:rPr>
      </w:pPr>
      <w:bookmarkStart w:id="6" w:name="OLE_LINK37"/>
      <w:bookmarkStart w:id="7" w:name="OLE_LINK38"/>
      <w:r w:rsidRPr="001B2882">
        <w:rPr>
          <w:sz w:val="24"/>
          <w:szCs w:val="24"/>
        </w:rPr>
        <w:t>9.3.</w:t>
      </w:r>
      <w:bookmarkEnd w:id="6"/>
      <w:bookmarkEnd w:id="7"/>
      <w:r w:rsidRPr="001B2882">
        <w:rPr>
          <w:sz w:val="24"/>
          <w:szCs w:val="24"/>
        </w:rPr>
        <w:t>Дополнительные соглашения к Договору являются его неотъемлемой частью и вступают в силу с момента их подписания Сторонами.</w:t>
      </w:r>
    </w:p>
    <w:p w14:paraId="40FE2470" w14:textId="77777777" w:rsidR="00BA6B45" w:rsidRPr="001B2882" w:rsidRDefault="00BA6B45" w:rsidP="00BA6B45">
      <w:pPr>
        <w:tabs>
          <w:tab w:val="left" w:pos="851"/>
          <w:tab w:val="left" w:pos="1276"/>
        </w:tabs>
        <w:jc w:val="both"/>
        <w:rPr>
          <w:sz w:val="24"/>
          <w:szCs w:val="24"/>
        </w:rPr>
      </w:pPr>
      <w:r w:rsidRPr="001B2882">
        <w:rPr>
          <w:sz w:val="24"/>
          <w:szCs w:val="24"/>
        </w:rPr>
        <w:t>9.4.</w:t>
      </w:r>
      <w:r w:rsidRPr="001B2882">
        <w:rPr>
          <w:snapToGrid w:val="0"/>
          <w:sz w:val="24"/>
          <w:szCs w:val="24"/>
        </w:rPr>
        <w:t>Настоящий договор составлен в двух экземплярах, имеющих равную юридическую силу, по одному экземпляру для каждой из сторон.</w:t>
      </w:r>
    </w:p>
    <w:p w14:paraId="70C8C13D" w14:textId="77777777" w:rsidR="00BA6B45" w:rsidRPr="00FD66E7" w:rsidRDefault="00BA6B45" w:rsidP="00BA6B45">
      <w:pPr>
        <w:rPr>
          <w:b/>
          <w:sz w:val="28"/>
          <w:szCs w:val="28"/>
        </w:rPr>
      </w:pPr>
      <w:r>
        <w:rPr>
          <w:b/>
          <w:sz w:val="28"/>
          <w:szCs w:val="28"/>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786"/>
      </w:tblGrid>
      <w:tr w:rsidR="00BA6B45" w14:paraId="2E859EDC" w14:textId="77777777" w:rsidTr="0022392C">
        <w:tc>
          <w:tcPr>
            <w:tcW w:w="5025" w:type="dxa"/>
          </w:tcPr>
          <w:p w14:paraId="60AA3838" w14:textId="77777777" w:rsidR="00BA6B45" w:rsidRPr="00486058" w:rsidRDefault="00BA6B45" w:rsidP="0022392C">
            <w:pPr>
              <w:shd w:val="clear" w:color="auto" w:fill="FFFFFF"/>
              <w:rPr>
                <w:rFonts w:cs="Tahoma"/>
                <w:b/>
                <w:sz w:val="24"/>
                <w:szCs w:val="24"/>
                <w:u w:val="single"/>
              </w:rPr>
            </w:pPr>
            <w:r w:rsidRPr="00486058">
              <w:rPr>
                <w:b/>
                <w:sz w:val="24"/>
                <w:szCs w:val="24"/>
              </w:rPr>
              <w:t>Покупатель</w:t>
            </w:r>
          </w:p>
          <w:p w14:paraId="7D3BAE4E" w14:textId="77777777" w:rsidR="00BA6B45" w:rsidRPr="0045496B" w:rsidRDefault="00BA6B45" w:rsidP="0022392C">
            <w:pPr>
              <w:shd w:val="clear" w:color="auto" w:fill="FFFFFF"/>
            </w:pPr>
            <w:r w:rsidRPr="0045496B">
              <w:rPr>
                <w:color w:val="000000"/>
                <w:spacing w:val="-1"/>
              </w:rPr>
              <w:t>МАДОУ « ДС № 482 г. Челябинска»</w:t>
            </w:r>
          </w:p>
          <w:p w14:paraId="759AF11A" w14:textId="77777777" w:rsidR="00BA6B45" w:rsidRPr="00E94720" w:rsidRDefault="00BA6B45" w:rsidP="0022392C">
            <w:pPr>
              <w:shd w:val="clear" w:color="auto" w:fill="FFFFFF"/>
              <w:rPr>
                <w:sz w:val="23"/>
                <w:szCs w:val="23"/>
              </w:rPr>
            </w:pPr>
            <w:r w:rsidRPr="00E94720">
              <w:rPr>
                <w:color w:val="000000"/>
                <w:sz w:val="23"/>
                <w:szCs w:val="23"/>
              </w:rPr>
              <w:t>Адрес: 454021, г. Челябинск, Чичерина 40Б</w:t>
            </w:r>
          </w:p>
          <w:p w14:paraId="54205B92" w14:textId="77777777" w:rsidR="00BA6B45" w:rsidRPr="00E94720" w:rsidRDefault="00BA6B45" w:rsidP="0022392C">
            <w:pPr>
              <w:shd w:val="clear" w:color="auto" w:fill="FFFFFF"/>
              <w:rPr>
                <w:sz w:val="23"/>
                <w:szCs w:val="23"/>
              </w:rPr>
            </w:pPr>
            <w:r w:rsidRPr="00E94720">
              <w:rPr>
                <w:color w:val="000000"/>
                <w:spacing w:val="-2"/>
                <w:sz w:val="23"/>
                <w:szCs w:val="23"/>
              </w:rPr>
              <w:t>ИНН 7447033584 КПП 744701001</w:t>
            </w:r>
          </w:p>
          <w:p w14:paraId="7865C3E1" w14:textId="77777777" w:rsidR="00BA6B45" w:rsidRPr="00E94720" w:rsidRDefault="00BA6B45" w:rsidP="0022392C">
            <w:pPr>
              <w:shd w:val="clear" w:color="auto" w:fill="FFFFFF"/>
              <w:rPr>
                <w:sz w:val="23"/>
                <w:szCs w:val="23"/>
              </w:rPr>
            </w:pPr>
            <w:r w:rsidRPr="00E94720">
              <w:rPr>
                <w:color w:val="000000"/>
                <w:spacing w:val="9"/>
                <w:sz w:val="23"/>
                <w:szCs w:val="23"/>
              </w:rPr>
              <w:t>ОГРН 1027402335047</w:t>
            </w:r>
          </w:p>
          <w:p w14:paraId="731898C1" w14:textId="77777777" w:rsidR="00BA6B45" w:rsidRPr="00E94720" w:rsidRDefault="00BA6B45" w:rsidP="0022392C">
            <w:pPr>
              <w:shd w:val="clear" w:color="auto" w:fill="FFFFFF"/>
              <w:rPr>
                <w:sz w:val="23"/>
                <w:szCs w:val="23"/>
              </w:rPr>
            </w:pPr>
            <w:r w:rsidRPr="00E94720">
              <w:rPr>
                <w:color w:val="000000"/>
                <w:spacing w:val="9"/>
                <w:sz w:val="23"/>
                <w:szCs w:val="23"/>
              </w:rPr>
              <w:t>Лицевой счет 3047301027А</w:t>
            </w:r>
          </w:p>
          <w:p w14:paraId="11A9146F" w14:textId="77777777" w:rsidR="00BA6B45" w:rsidRPr="00E94720" w:rsidRDefault="00BA6B45" w:rsidP="0022392C">
            <w:pPr>
              <w:shd w:val="clear" w:color="auto" w:fill="FFFFFF"/>
              <w:rPr>
                <w:sz w:val="23"/>
                <w:szCs w:val="23"/>
              </w:rPr>
            </w:pPr>
            <w:r w:rsidRPr="00E94720">
              <w:rPr>
                <w:color w:val="000000"/>
                <w:spacing w:val="9"/>
                <w:sz w:val="23"/>
                <w:szCs w:val="23"/>
              </w:rPr>
              <w:t>В Комитете финансов города Челябинска</w:t>
            </w:r>
          </w:p>
          <w:p w14:paraId="1E81A498" w14:textId="77777777" w:rsidR="00BA6B45" w:rsidRPr="00E94720" w:rsidRDefault="00BA6B45" w:rsidP="0022392C">
            <w:pPr>
              <w:shd w:val="clear" w:color="auto" w:fill="FFFFFF"/>
              <w:rPr>
                <w:sz w:val="23"/>
                <w:szCs w:val="23"/>
              </w:rPr>
            </w:pPr>
            <w:r w:rsidRPr="00E94720">
              <w:rPr>
                <w:color w:val="000000"/>
                <w:spacing w:val="7"/>
                <w:sz w:val="23"/>
                <w:szCs w:val="23"/>
              </w:rPr>
              <w:t>р/сч 40701810400003000001</w:t>
            </w:r>
          </w:p>
          <w:p w14:paraId="6E940C85" w14:textId="77777777" w:rsidR="00BA6B45" w:rsidRPr="00E94720" w:rsidRDefault="00BA6B45" w:rsidP="0022392C">
            <w:pPr>
              <w:shd w:val="clear" w:color="auto" w:fill="FFFFFF"/>
              <w:rPr>
                <w:sz w:val="23"/>
                <w:szCs w:val="23"/>
              </w:rPr>
            </w:pPr>
            <w:r w:rsidRPr="00E94720">
              <w:rPr>
                <w:color w:val="000000"/>
                <w:spacing w:val="9"/>
                <w:sz w:val="23"/>
                <w:szCs w:val="23"/>
              </w:rPr>
              <w:t>в Отделении Челябинск г. Челябинск</w:t>
            </w:r>
          </w:p>
          <w:p w14:paraId="40B13816" w14:textId="77777777" w:rsidR="00BA6B45" w:rsidRPr="00E94720" w:rsidRDefault="00BA6B45" w:rsidP="0022392C">
            <w:pPr>
              <w:shd w:val="clear" w:color="auto" w:fill="FFFFFF"/>
              <w:rPr>
                <w:sz w:val="23"/>
                <w:szCs w:val="23"/>
              </w:rPr>
            </w:pPr>
            <w:r w:rsidRPr="00E94720">
              <w:rPr>
                <w:color w:val="000000"/>
                <w:spacing w:val="6"/>
                <w:sz w:val="23"/>
                <w:szCs w:val="23"/>
              </w:rPr>
              <w:t>БИК 047501001</w:t>
            </w:r>
          </w:p>
          <w:p w14:paraId="69C181E0" w14:textId="77777777" w:rsidR="00BA6B45" w:rsidRPr="00E94720" w:rsidRDefault="00BA6B45" w:rsidP="0022392C">
            <w:pPr>
              <w:shd w:val="clear" w:color="auto" w:fill="FFFFFF"/>
              <w:rPr>
                <w:sz w:val="23"/>
                <w:szCs w:val="23"/>
              </w:rPr>
            </w:pPr>
            <w:r w:rsidRPr="00E94720">
              <w:rPr>
                <w:color w:val="000000"/>
                <w:spacing w:val="8"/>
                <w:sz w:val="23"/>
                <w:szCs w:val="23"/>
              </w:rPr>
              <w:t>ПАО «Челябинвестбанк»</w:t>
            </w:r>
          </w:p>
          <w:p w14:paraId="3FA05F11" w14:textId="77777777" w:rsidR="00BA6B45" w:rsidRPr="00E94720" w:rsidRDefault="00BA6B45" w:rsidP="0022392C">
            <w:pPr>
              <w:shd w:val="clear" w:color="auto" w:fill="FFFFFF"/>
              <w:rPr>
                <w:sz w:val="23"/>
                <w:szCs w:val="23"/>
              </w:rPr>
            </w:pPr>
            <w:r w:rsidRPr="00E94720">
              <w:rPr>
                <w:color w:val="000000"/>
                <w:spacing w:val="6"/>
                <w:sz w:val="23"/>
                <w:szCs w:val="23"/>
              </w:rPr>
              <w:t>р/сч 40703 810890864000010</w:t>
            </w:r>
          </w:p>
          <w:p w14:paraId="066BF036" w14:textId="77777777" w:rsidR="00BA6B45" w:rsidRDefault="00BA6B45" w:rsidP="0022392C">
            <w:pPr>
              <w:shd w:val="clear" w:color="auto" w:fill="FFFFFF"/>
              <w:rPr>
                <w:color w:val="000000"/>
                <w:spacing w:val="8"/>
                <w:sz w:val="23"/>
                <w:szCs w:val="23"/>
              </w:rPr>
            </w:pPr>
            <w:r w:rsidRPr="00E94720">
              <w:rPr>
                <w:color w:val="000000"/>
                <w:spacing w:val="8"/>
                <w:sz w:val="23"/>
                <w:szCs w:val="23"/>
              </w:rPr>
              <w:t>к/сч 30101810400000000779 в Отделении Челябинск</w:t>
            </w:r>
            <w:r>
              <w:rPr>
                <w:color w:val="000000"/>
                <w:spacing w:val="8"/>
                <w:sz w:val="23"/>
                <w:szCs w:val="23"/>
              </w:rPr>
              <w:t xml:space="preserve">  </w:t>
            </w:r>
          </w:p>
          <w:p w14:paraId="75EB03B5" w14:textId="77777777" w:rsidR="00BA6B45" w:rsidRPr="00E94720" w:rsidRDefault="00BA6B45" w:rsidP="0022392C">
            <w:pPr>
              <w:shd w:val="clear" w:color="auto" w:fill="FFFFFF"/>
              <w:rPr>
                <w:sz w:val="23"/>
                <w:szCs w:val="23"/>
              </w:rPr>
            </w:pPr>
            <w:r>
              <w:rPr>
                <w:color w:val="000000"/>
                <w:spacing w:val="8"/>
                <w:sz w:val="23"/>
                <w:szCs w:val="23"/>
              </w:rPr>
              <w:t xml:space="preserve"> БИК 047501779</w:t>
            </w:r>
          </w:p>
          <w:p w14:paraId="53FA2A84" w14:textId="77777777" w:rsidR="00BA6B45" w:rsidRDefault="00BA6B45" w:rsidP="0022392C">
            <w:pPr>
              <w:rPr>
                <w:color w:val="000000"/>
                <w:spacing w:val="1"/>
              </w:rPr>
            </w:pPr>
          </w:p>
          <w:p w14:paraId="3F3DFC38" w14:textId="77777777" w:rsidR="00BA6B45" w:rsidRDefault="00BA6B45" w:rsidP="0022392C">
            <w:pPr>
              <w:rPr>
                <w:b/>
              </w:rPr>
            </w:pPr>
            <w:r>
              <w:rPr>
                <w:color w:val="000000"/>
                <w:spacing w:val="1"/>
              </w:rPr>
              <w:t>__________________</w:t>
            </w:r>
            <w:r w:rsidRPr="00337760">
              <w:rPr>
                <w:color w:val="000000"/>
                <w:spacing w:val="1"/>
              </w:rPr>
              <w:t xml:space="preserve"> /</w:t>
            </w:r>
            <w:r w:rsidRPr="00E94720">
              <w:rPr>
                <w:color w:val="000000"/>
                <w:spacing w:val="1"/>
              </w:rPr>
              <w:t>С.В.</w:t>
            </w:r>
            <w:r w:rsidRPr="00CD1084">
              <w:rPr>
                <w:b/>
                <w:color w:val="000000"/>
                <w:spacing w:val="1"/>
              </w:rPr>
              <w:t xml:space="preserve"> </w:t>
            </w:r>
            <w:r w:rsidRPr="00E94720">
              <w:rPr>
                <w:color w:val="000000"/>
                <w:spacing w:val="1"/>
              </w:rPr>
              <w:t>Алябушева</w:t>
            </w:r>
            <w:r w:rsidRPr="00337760">
              <w:rPr>
                <w:color w:val="000000"/>
                <w:spacing w:val="1"/>
              </w:rPr>
              <w:t>/</w:t>
            </w:r>
          </w:p>
          <w:p w14:paraId="4801CA42" w14:textId="77777777" w:rsidR="00BA6B45" w:rsidRDefault="00BA6B45" w:rsidP="0022392C">
            <w:r>
              <w:t xml:space="preserve">              м.п.         </w:t>
            </w:r>
          </w:p>
          <w:p w14:paraId="07B91E9F" w14:textId="77777777" w:rsidR="00BA6B45" w:rsidRPr="004853EC" w:rsidRDefault="00BA6B45" w:rsidP="0022392C">
            <w:pPr>
              <w:tabs>
                <w:tab w:val="left" w:pos="1695"/>
              </w:tabs>
            </w:pPr>
          </w:p>
        </w:tc>
        <w:tc>
          <w:tcPr>
            <w:tcW w:w="4786" w:type="dxa"/>
          </w:tcPr>
          <w:p w14:paraId="63D868AA" w14:textId="77777777" w:rsidR="00BA6B45" w:rsidRPr="007107CB" w:rsidRDefault="00BA6B45" w:rsidP="0022392C">
            <w:pPr>
              <w:pStyle w:val="1"/>
              <w:ind w:right="-1"/>
              <w:jc w:val="left"/>
              <w:rPr>
                <w:rFonts w:ascii="Times New Roman" w:hAnsi="Times New Roman"/>
                <w:b/>
                <w:sz w:val="22"/>
                <w:szCs w:val="22"/>
              </w:rPr>
            </w:pPr>
            <w:r w:rsidRPr="007107CB">
              <w:rPr>
                <w:rFonts w:ascii="Times New Roman" w:hAnsi="Times New Roman"/>
                <w:b/>
                <w:sz w:val="22"/>
                <w:szCs w:val="22"/>
              </w:rPr>
              <w:t>Поставщик</w:t>
            </w:r>
          </w:p>
          <w:p w14:paraId="0344A935" w14:textId="77777777" w:rsidR="00F03000" w:rsidRDefault="00F03000" w:rsidP="00F03000">
            <w:pPr>
              <w:pStyle w:val="1"/>
              <w:ind w:right="-1"/>
              <w:jc w:val="left"/>
              <w:rPr>
                <w:rFonts w:ascii="Times New Roman" w:hAnsi="Times New Roman"/>
                <w:sz w:val="18"/>
                <w:szCs w:val="18"/>
              </w:rPr>
            </w:pPr>
          </w:p>
          <w:p w14:paraId="7C1BFF89" w14:textId="77777777" w:rsidR="00F03000" w:rsidRDefault="00F03000" w:rsidP="00F03000">
            <w:pPr>
              <w:pStyle w:val="1"/>
              <w:ind w:right="-1"/>
              <w:jc w:val="left"/>
              <w:rPr>
                <w:rFonts w:ascii="Times New Roman" w:hAnsi="Times New Roman"/>
                <w:sz w:val="18"/>
                <w:szCs w:val="18"/>
              </w:rPr>
            </w:pPr>
          </w:p>
          <w:p w14:paraId="59272E32" w14:textId="77777777" w:rsidR="00F03000" w:rsidRDefault="00F03000" w:rsidP="00F03000">
            <w:pPr>
              <w:pStyle w:val="1"/>
              <w:ind w:right="-1"/>
              <w:jc w:val="left"/>
              <w:rPr>
                <w:rFonts w:ascii="Times New Roman" w:hAnsi="Times New Roman"/>
                <w:sz w:val="18"/>
                <w:szCs w:val="18"/>
              </w:rPr>
            </w:pPr>
          </w:p>
          <w:p w14:paraId="4F2415A5" w14:textId="77777777" w:rsidR="00F03000" w:rsidRDefault="00F03000" w:rsidP="00F03000">
            <w:pPr>
              <w:pStyle w:val="1"/>
              <w:ind w:right="-1"/>
              <w:jc w:val="left"/>
              <w:rPr>
                <w:rFonts w:ascii="Times New Roman" w:hAnsi="Times New Roman"/>
                <w:sz w:val="18"/>
                <w:szCs w:val="18"/>
              </w:rPr>
            </w:pPr>
          </w:p>
          <w:p w14:paraId="365F40D8" w14:textId="77777777" w:rsidR="00F03000" w:rsidRDefault="00F03000" w:rsidP="00F03000">
            <w:pPr>
              <w:pStyle w:val="1"/>
              <w:ind w:right="-1"/>
              <w:jc w:val="left"/>
              <w:rPr>
                <w:rFonts w:ascii="Times New Roman" w:hAnsi="Times New Roman"/>
                <w:sz w:val="18"/>
                <w:szCs w:val="18"/>
              </w:rPr>
            </w:pPr>
          </w:p>
          <w:p w14:paraId="7F477981" w14:textId="77777777" w:rsidR="00F03000" w:rsidRDefault="00F03000" w:rsidP="00F03000">
            <w:pPr>
              <w:pStyle w:val="1"/>
              <w:ind w:right="-1"/>
              <w:jc w:val="left"/>
              <w:rPr>
                <w:rFonts w:ascii="Times New Roman" w:hAnsi="Times New Roman"/>
                <w:sz w:val="18"/>
                <w:szCs w:val="18"/>
              </w:rPr>
            </w:pPr>
          </w:p>
          <w:p w14:paraId="740D3E4D" w14:textId="77777777" w:rsidR="00F03000" w:rsidRDefault="00F03000" w:rsidP="00F03000">
            <w:pPr>
              <w:pStyle w:val="1"/>
              <w:ind w:right="-1"/>
              <w:jc w:val="left"/>
              <w:rPr>
                <w:rFonts w:ascii="Times New Roman" w:hAnsi="Times New Roman"/>
                <w:sz w:val="18"/>
                <w:szCs w:val="18"/>
              </w:rPr>
            </w:pPr>
          </w:p>
          <w:p w14:paraId="3B1BF44D" w14:textId="77777777" w:rsidR="00F03000" w:rsidRDefault="00F03000" w:rsidP="00F03000">
            <w:pPr>
              <w:pStyle w:val="1"/>
              <w:ind w:right="-1"/>
              <w:jc w:val="left"/>
              <w:rPr>
                <w:rFonts w:ascii="Times New Roman" w:hAnsi="Times New Roman"/>
                <w:sz w:val="18"/>
                <w:szCs w:val="18"/>
              </w:rPr>
            </w:pPr>
          </w:p>
          <w:p w14:paraId="3A781034" w14:textId="77777777" w:rsidR="00F03000" w:rsidRDefault="00F03000" w:rsidP="00F03000">
            <w:pPr>
              <w:pStyle w:val="1"/>
              <w:ind w:right="-1"/>
              <w:jc w:val="left"/>
              <w:rPr>
                <w:rFonts w:ascii="Times New Roman" w:hAnsi="Times New Roman"/>
                <w:sz w:val="18"/>
                <w:szCs w:val="18"/>
              </w:rPr>
            </w:pPr>
          </w:p>
          <w:p w14:paraId="2B1279C0" w14:textId="77777777" w:rsidR="00F03000" w:rsidRDefault="00F03000" w:rsidP="00F03000">
            <w:pPr>
              <w:pStyle w:val="1"/>
              <w:ind w:right="-1"/>
              <w:jc w:val="left"/>
              <w:rPr>
                <w:rFonts w:ascii="Times New Roman" w:hAnsi="Times New Roman"/>
                <w:sz w:val="18"/>
                <w:szCs w:val="18"/>
              </w:rPr>
            </w:pPr>
          </w:p>
          <w:p w14:paraId="7ED592F0" w14:textId="77777777" w:rsidR="00F03000" w:rsidRDefault="00F03000" w:rsidP="00F03000">
            <w:pPr>
              <w:pStyle w:val="1"/>
              <w:ind w:right="-1"/>
              <w:jc w:val="left"/>
              <w:rPr>
                <w:rFonts w:ascii="Times New Roman" w:hAnsi="Times New Roman"/>
                <w:sz w:val="18"/>
                <w:szCs w:val="18"/>
              </w:rPr>
            </w:pPr>
          </w:p>
          <w:p w14:paraId="6D995603" w14:textId="779418A3" w:rsidR="00F03000" w:rsidRPr="00592F85" w:rsidRDefault="00F03000" w:rsidP="00F03000">
            <w:pPr>
              <w:pStyle w:val="1"/>
              <w:ind w:right="-1"/>
              <w:jc w:val="left"/>
              <w:rPr>
                <w:rFonts w:ascii="Times New Roman" w:hAnsi="Times New Roman"/>
                <w:sz w:val="18"/>
                <w:szCs w:val="18"/>
              </w:rPr>
            </w:pPr>
            <w:r>
              <w:rPr>
                <w:rFonts w:ascii="Times New Roman" w:hAnsi="Times New Roman"/>
                <w:sz w:val="18"/>
                <w:szCs w:val="18"/>
              </w:rPr>
              <w:t>___________________ /</w:t>
            </w:r>
          </w:p>
        </w:tc>
      </w:tr>
    </w:tbl>
    <w:p w14:paraId="56FF3E87" w14:textId="07822E0A" w:rsidR="00BA6B45" w:rsidRDefault="00BA6B45" w:rsidP="00C86135">
      <w:pPr>
        <w:rPr>
          <w:sz w:val="24"/>
          <w:szCs w:val="24"/>
        </w:rPr>
      </w:pPr>
    </w:p>
    <w:p w14:paraId="282CDCD2" w14:textId="5C203E0D" w:rsidR="00C86135" w:rsidRDefault="00C86135" w:rsidP="00C86135">
      <w:pPr>
        <w:rPr>
          <w:sz w:val="24"/>
          <w:szCs w:val="24"/>
        </w:rPr>
      </w:pPr>
    </w:p>
    <w:p w14:paraId="5BF969CA" w14:textId="1F17F54B" w:rsidR="00C86135" w:rsidRDefault="00C86135" w:rsidP="00C86135">
      <w:pPr>
        <w:rPr>
          <w:sz w:val="24"/>
          <w:szCs w:val="24"/>
        </w:rPr>
      </w:pPr>
    </w:p>
    <w:p w14:paraId="7529FEC2" w14:textId="671F4160" w:rsidR="00D83147" w:rsidRDefault="00D83147" w:rsidP="00C86135">
      <w:pPr>
        <w:rPr>
          <w:sz w:val="24"/>
          <w:szCs w:val="24"/>
        </w:rPr>
      </w:pPr>
    </w:p>
    <w:p w14:paraId="351BE51B" w14:textId="0A30FF80" w:rsidR="00D83147" w:rsidRDefault="00D83147" w:rsidP="00C86135">
      <w:pPr>
        <w:rPr>
          <w:sz w:val="24"/>
          <w:szCs w:val="24"/>
        </w:rPr>
      </w:pPr>
    </w:p>
    <w:p w14:paraId="14C677F1" w14:textId="1CF412FF" w:rsidR="00D83147" w:rsidRDefault="00D83147" w:rsidP="00C86135">
      <w:pPr>
        <w:rPr>
          <w:sz w:val="24"/>
          <w:szCs w:val="24"/>
        </w:rPr>
      </w:pPr>
    </w:p>
    <w:p w14:paraId="5A898E30" w14:textId="6A20A133" w:rsidR="00D83147" w:rsidRDefault="00D83147" w:rsidP="00C86135">
      <w:pPr>
        <w:rPr>
          <w:sz w:val="24"/>
          <w:szCs w:val="24"/>
        </w:rPr>
      </w:pPr>
    </w:p>
    <w:p w14:paraId="00D51299" w14:textId="09372EBC" w:rsidR="00D83147" w:rsidRDefault="00D83147" w:rsidP="00C86135">
      <w:pPr>
        <w:rPr>
          <w:sz w:val="24"/>
          <w:szCs w:val="24"/>
        </w:rPr>
      </w:pPr>
    </w:p>
    <w:p w14:paraId="250889CA" w14:textId="539ABECB" w:rsidR="00D83147" w:rsidRDefault="00D83147" w:rsidP="00C86135">
      <w:pPr>
        <w:rPr>
          <w:sz w:val="24"/>
          <w:szCs w:val="24"/>
        </w:rPr>
      </w:pPr>
    </w:p>
    <w:p w14:paraId="729660F9" w14:textId="0E133648" w:rsidR="00D83147" w:rsidRDefault="00D83147" w:rsidP="00C86135">
      <w:pPr>
        <w:rPr>
          <w:sz w:val="24"/>
          <w:szCs w:val="24"/>
        </w:rPr>
      </w:pPr>
    </w:p>
    <w:p w14:paraId="12162B85" w14:textId="77904C1A" w:rsidR="00D83147" w:rsidRDefault="00D83147" w:rsidP="00C86135">
      <w:pPr>
        <w:rPr>
          <w:sz w:val="24"/>
          <w:szCs w:val="24"/>
        </w:rPr>
      </w:pPr>
    </w:p>
    <w:p w14:paraId="75C489E3" w14:textId="0FEAC0D4" w:rsidR="00D83147" w:rsidRDefault="00D83147" w:rsidP="00C86135">
      <w:pPr>
        <w:rPr>
          <w:sz w:val="24"/>
          <w:szCs w:val="24"/>
        </w:rPr>
      </w:pPr>
    </w:p>
    <w:p w14:paraId="3BF44621" w14:textId="253333E9" w:rsidR="00D83147" w:rsidRDefault="00D83147" w:rsidP="00C86135">
      <w:pPr>
        <w:rPr>
          <w:sz w:val="24"/>
          <w:szCs w:val="24"/>
        </w:rPr>
      </w:pPr>
    </w:p>
    <w:p w14:paraId="385B35E8" w14:textId="1E2FCAF8" w:rsidR="00D83147" w:rsidRDefault="00D83147" w:rsidP="00C86135">
      <w:pPr>
        <w:rPr>
          <w:sz w:val="24"/>
          <w:szCs w:val="24"/>
        </w:rPr>
      </w:pPr>
    </w:p>
    <w:p w14:paraId="2A8A3CB9" w14:textId="14485AA1" w:rsidR="00D83147" w:rsidRDefault="00D83147" w:rsidP="00C86135">
      <w:pPr>
        <w:rPr>
          <w:sz w:val="24"/>
          <w:szCs w:val="24"/>
        </w:rPr>
      </w:pPr>
    </w:p>
    <w:p w14:paraId="36C988AA" w14:textId="6C8CA1BF" w:rsidR="00D83147" w:rsidRDefault="00D83147" w:rsidP="00C86135">
      <w:pPr>
        <w:rPr>
          <w:sz w:val="24"/>
          <w:szCs w:val="24"/>
        </w:rPr>
      </w:pPr>
    </w:p>
    <w:p w14:paraId="6A25FADE" w14:textId="4E1618CC" w:rsidR="00D83147" w:rsidRDefault="00D83147" w:rsidP="00C86135">
      <w:pPr>
        <w:rPr>
          <w:sz w:val="24"/>
          <w:szCs w:val="24"/>
        </w:rPr>
      </w:pPr>
    </w:p>
    <w:p w14:paraId="40C23781" w14:textId="75D83131" w:rsidR="00D83147" w:rsidRDefault="00D83147" w:rsidP="00C86135">
      <w:pPr>
        <w:rPr>
          <w:sz w:val="24"/>
          <w:szCs w:val="24"/>
        </w:rPr>
      </w:pPr>
    </w:p>
    <w:p w14:paraId="01E42322" w14:textId="77777777" w:rsidR="00D83147" w:rsidRDefault="00D83147" w:rsidP="00C86135">
      <w:pPr>
        <w:rPr>
          <w:sz w:val="24"/>
          <w:szCs w:val="24"/>
        </w:rPr>
      </w:pPr>
    </w:p>
    <w:p w14:paraId="113EEA0C" w14:textId="77777777" w:rsidR="00C86135" w:rsidRDefault="00C86135" w:rsidP="00C86135">
      <w:pPr>
        <w:rPr>
          <w:sz w:val="24"/>
          <w:szCs w:val="24"/>
        </w:rPr>
      </w:pPr>
    </w:p>
    <w:sectPr w:rsidR="00C86135" w:rsidSect="009D03BE">
      <w:pgSz w:w="11909" w:h="16834"/>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876"/>
    <w:multiLevelType w:val="multilevel"/>
    <w:tmpl w:val="1EC4C8E0"/>
    <w:lvl w:ilvl="0">
      <w:start w:val="5"/>
      <w:numFmt w:val="decimal"/>
      <w:lvlText w:val="%1."/>
      <w:lvlJc w:val="left"/>
      <w:pPr>
        <w:tabs>
          <w:tab w:val="num" w:pos="720"/>
        </w:tabs>
        <w:ind w:left="720" w:hanging="360"/>
      </w:pPr>
      <w:rPr>
        <w:rFonts w:hint="default"/>
        <w:b w:val="0"/>
      </w:rPr>
    </w:lvl>
    <w:lvl w:ilvl="1">
      <w:start w:val="5"/>
      <w:numFmt w:val="decimal"/>
      <w:isLgl/>
      <w:lvlText w:val="%1.%2."/>
      <w:lvlJc w:val="left"/>
      <w:pPr>
        <w:ind w:left="1108"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45"/>
    <w:rsid w:val="001006F0"/>
    <w:rsid w:val="001130C2"/>
    <w:rsid w:val="001402D6"/>
    <w:rsid w:val="001444EB"/>
    <w:rsid w:val="00154969"/>
    <w:rsid w:val="002262B4"/>
    <w:rsid w:val="00236726"/>
    <w:rsid w:val="00283EAA"/>
    <w:rsid w:val="002F51AB"/>
    <w:rsid w:val="0039619B"/>
    <w:rsid w:val="003C062F"/>
    <w:rsid w:val="004269F5"/>
    <w:rsid w:val="00431926"/>
    <w:rsid w:val="0046189D"/>
    <w:rsid w:val="004B6220"/>
    <w:rsid w:val="004D4DA1"/>
    <w:rsid w:val="00555C9E"/>
    <w:rsid w:val="00625A45"/>
    <w:rsid w:val="006833D1"/>
    <w:rsid w:val="0072603E"/>
    <w:rsid w:val="00741AE2"/>
    <w:rsid w:val="00815A52"/>
    <w:rsid w:val="0082733F"/>
    <w:rsid w:val="00956033"/>
    <w:rsid w:val="00A61273"/>
    <w:rsid w:val="00AB641D"/>
    <w:rsid w:val="00AD305E"/>
    <w:rsid w:val="00AF53EF"/>
    <w:rsid w:val="00B04941"/>
    <w:rsid w:val="00B054B8"/>
    <w:rsid w:val="00B711AD"/>
    <w:rsid w:val="00BA6B45"/>
    <w:rsid w:val="00BF04FA"/>
    <w:rsid w:val="00C86135"/>
    <w:rsid w:val="00D31257"/>
    <w:rsid w:val="00D63CEF"/>
    <w:rsid w:val="00D83147"/>
    <w:rsid w:val="00DD728C"/>
    <w:rsid w:val="00DE48F8"/>
    <w:rsid w:val="00E911BD"/>
    <w:rsid w:val="00EE7D94"/>
    <w:rsid w:val="00F03000"/>
    <w:rsid w:val="00F74EB7"/>
    <w:rsid w:val="00F8654E"/>
    <w:rsid w:val="00FB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192"/>
  <w15:docId w15:val="{E54864E5-8653-428B-9433-785131A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1"/>
    <w:locked/>
    <w:rsid w:val="00BA6B45"/>
    <w:rPr>
      <w:b/>
      <w:bCs/>
      <w:sz w:val="23"/>
      <w:szCs w:val="23"/>
      <w:shd w:val="clear" w:color="auto" w:fill="FFFFFF"/>
    </w:rPr>
  </w:style>
  <w:style w:type="character" w:customStyle="1" w:styleId="Heading112pt">
    <w:name w:val="Heading #1 + 12 pt"/>
    <w:basedOn w:val="Heading1"/>
    <w:rsid w:val="00BA6B45"/>
    <w:rPr>
      <w:b/>
      <w:bCs/>
      <w:color w:val="000000"/>
      <w:spacing w:val="0"/>
      <w:w w:val="100"/>
      <w:position w:val="0"/>
      <w:sz w:val="24"/>
      <w:szCs w:val="24"/>
      <w:u w:val="single"/>
      <w:shd w:val="clear" w:color="auto" w:fill="FFFFFF"/>
      <w:lang w:val="ru-RU"/>
    </w:rPr>
  </w:style>
  <w:style w:type="character" w:customStyle="1" w:styleId="BodytextSpacing1pt">
    <w:name w:val="Body text + Spacing 1 pt"/>
    <w:basedOn w:val="a0"/>
    <w:rsid w:val="00BA6B45"/>
    <w:rPr>
      <w:rFonts w:cs="Times New Roman"/>
      <w:color w:val="000000"/>
      <w:spacing w:val="30"/>
      <w:w w:val="100"/>
      <w:position w:val="0"/>
      <w:sz w:val="20"/>
      <w:szCs w:val="20"/>
      <w:shd w:val="clear" w:color="auto" w:fill="FFFFFF"/>
      <w:lang w:val="ru-RU" w:bidi="ar-SA"/>
    </w:rPr>
  </w:style>
  <w:style w:type="paragraph" w:customStyle="1" w:styleId="Heading11">
    <w:name w:val="Heading #11"/>
    <w:basedOn w:val="a"/>
    <w:link w:val="Heading1"/>
    <w:rsid w:val="00BA6B45"/>
    <w:pPr>
      <w:shd w:val="clear" w:color="auto" w:fill="FFFFFF"/>
      <w:autoSpaceDE/>
      <w:autoSpaceDN/>
      <w:adjustRightInd/>
      <w:spacing w:after="240" w:line="240" w:lineRule="atLeast"/>
      <w:jc w:val="center"/>
      <w:outlineLvl w:val="0"/>
    </w:pPr>
    <w:rPr>
      <w:rFonts w:asciiTheme="minorHAnsi" w:eastAsiaTheme="minorHAnsi" w:hAnsiTheme="minorHAnsi" w:cstheme="minorBidi"/>
      <w:b/>
      <w:bCs/>
      <w:sz w:val="23"/>
      <w:szCs w:val="23"/>
      <w:lang w:eastAsia="en-US"/>
    </w:rPr>
  </w:style>
  <w:style w:type="paragraph" w:customStyle="1" w:styleId="Bodytext1">
    <w:name w:val="Body text1"/>
    <w:basedOn w:val="a"/>
    <w:rsid w:val="00BA6B45"/>
    <w:pPr>
      <w:shd w:val="clear" w:color="auto" w:fill="FFFFFF"/>
      <w:autoSpaceDE/>
      <w:autoSpaceDN/>
      <w:adjustRightInd/>
      <w:spacing w:before="240" w:after="480" w:line="240" w:lineRule="atLeast"/>
    </w:pPr>
  </w:style>
  <w:style w:type="character" w:customStyle="1" w:styleId="Bodytext11">
    <w:name w:val="Body text + 11"/>
    <w:aliases w:val="5 pt,Bold"/>
    <w:basedOn w:val="a0"/>
    <w:rsid w:val="00BA6B45"/>
    <w:rPr>
      <w:rFonts w:ascii="Times New Roman" w:hAnsi="Times New Roman" w:cs="Times New Roman"/>
      <w:b/>
      <w:bCs/>
      <w:color w:val="000000"/>
      <w:spacing w:val="0"/>
      <w:w w:val="100"/>
      <w:position w:val="0"/>
      <w:sz w:val="23"/>
      <w:szCs w:val="23"/>
      <w:u w:val="none"/>
      <w:shd w:val="clear" w:color="auto" w:fill="FFFFFF"/>
      <w:lang w:val="ru-RU" w:bidi="ar-SA"/>
    </w:rPr>
  </w:style>
  <w:style w:type="paragraph" w:customStyle="1" w:styleId="1">
    <w:name w:val="Обычный1"/>
    <w:uiPriority w:val="99"/>
    <w:rsid w:val="00BA6B45"/>
    <w:pPr>
      <w:autoSpaceDE w:val="0"/>
      <w:autoSpaceDN w:val="0"/>
      <w:spacing w:after="0" w:line="240" w:lineRule="auto"/>
      <w:jc w:val="both"/>
    </w:pPr>
    <w:rPr>
      <w:rFonts w:ascii="TimesET" w:eastAsia="Times New Roman" w:hAnsi="TimesET" w:cs="TimesET"/>
      <w:sz w:val="24"/>
      <w:szCs w:val="24"/>
      <w:lang w:eastAsia="ru-RU"/>
    </w:rPr>
  </w:style>
  <w:style w:type="paragraph" w:customStyle="1" w:styleId="a3">
    <w:name w:val="Готовый"/>
    <w:basedOn w:val="a"/>
    <w:rsid w:val="00BA6B4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rPr>
  </w:style>
  <w:style w:type="paragraph" w:styleId="a4">
    <w:name w:val="Block Text"/>
    <w:basedOn w:val="a"/>
    <w:uiPriority w:val="99"/>
    <w:rsid w:val="00BA6B45"/>
    <w:pPr>
      <w:widowControl/>
      <w:autoSpaceDE/>
      <w:autoSpaceDN/>
      <w:adjustRightInd/>
      <w:ind w:left="-142" w:right="-1050" w:firstLine="709"/>
    </w:pPr>
    <w:rPr>
      <w:sz w:val="24"/>
      <w:szCs w:val="24"/>
    </w:rPr>
  </w:style>
  <w:style w:type="character" w:styleId="a5">
    <w:name w:val="Hyperlink"/>
    <w:basedOn w:val="a0"/>
    <w:uiPriority w:val="99"/>
    <w:unhideWhenUsed/>
    <w:rsid w:val="00BA6B45"/>
    <w:rPr>
      <w:color w:val="0563C1" w:themeColor="hyperlink"/>
      <w:u w:val="single"/>
    </w:rPr>
  </w:style>
  <w:style w:type="paragraph" w:styleId="a6">
    <w:name w:val="No Spacing"/>
    <w:uiPriority w:val="1"/>
    <w:qFormat/>
    <w:rsid w:val="00625A45"/>
    <w:pPr>
      <w:spacing w:after="0" w:line="240" w:lineRule="auto"/>
    </w:pPr>
  </w:style>
  <w:style w:type="paragraph" w:styleId="a7">
    <w:name w:val="Balloon Text"/>
    <w:basedOn w:val="a"/>
    <w:link w:val="a8"/>
    <w:uiPriority w:val="99"/>
    <w:semiHidden/>
    <w:unhideWhenUsed/>
    <w:rsid w:val="00E911BD"/>
    <w:rPr>
      <w:rFonts w:ascii="Segoe UI" w:hAnsi="Segoe UI" w:cs="Segoe UI"/>
      <w:sz w:val="18"/>
      <w:szCs w:val="18"/>
    </w:rPr>
  </w:style>
  <w:style w:type="character" w:customStyle="1" w:styleId="a8">
    <w:name w:val="Текст выноски Знак"/>
    <w:basedOn w:val="a0"/>
    <w:link w:val="a7"/>
    <w:uiPriority w:val="99"/>
    <w:semiHidden/>
    <w:rsid w:val="00E911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123</cp:lastModifiedBy>
  <cp:revision>11</cp:revision>
  <cp:lastPrinted>2018-02-04T19:26:00Z</cp:lastPrinted>
  <dcterms:created xsi:type="dcterms:W3CDTF">2019-05-30T10:54:00Z</dcterms:created>
  <dcterms:modified xsi:type="dcterms:W3CDTF">2019-12-06T05:43:00Z</dcterms:modified>
</cp:coreProperties>
</file>