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BFFD5" w14:textId="77777777" w:rsidR="00E06E61" w:rsidRDefault="00E06E61" w:rsidP="003C13F2">
      <w:pPr>
        <w:spacing w:line="276" w:lineRule="auto"/>
        <w:rPr>
          <w:b/>
          <w:sz w:val="28"/>
          <w:szCs w:val="28"/>
        </w:rPr>
      </w:pPr>
    </w:p>
    <w:p w14:paraId="26197F06" w14:textId="281D4637" w:rsidR="00E06E61" w:rsidRDefault="00E06E61" w:rsidP="00E06E61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 xml:space="preserve">Реквизиты </w:t>
      </w:r>
      <w:r>
        <w:rPr>
          <w:b/>
          <w:bCs/>
          <w:sz w:val="28"/>
          <w:szCs w:val="28"/>
          <w:u w:val="single"/>
        </w:rPr>
        <w:t>(общие)</w:t>
      </w:r>
    </w:p>
    <w:p w14:paraId="3B2AC63F" w14:textId="77777777" w:rsidR="00E06E61" w:rsidRDefault="00E06E61" w:rsidP="00E06E61">
      <w:pPr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73043A26" w14:textId="77777777" w:rsidR="00E06E61" w:rsidRDefault="00E06E61" w:rsidP="00E06E61">
      <w:pPr>
        <w:spacing w:line="276" w:lineRule="auto"/>
        <w:jc w:val="center"/>
        <w:rPr>
          <w:sz w:val="28"/>
          <w:szCs w:val="28"/>
        </w:rPr>
      </w:pPr>
    </w:p>
    <w:p w14:paraId="0437A6CA" w14:textId="77777777" w:rsidR="00E06E61" w:rsidRDefault="00E06E61" w:rsidP="00E06E61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Полное наименование:</w:t>
      </w:r>
      <w:r>
        <w:rPr>
          <w:b/>
          <w:sz w:val="28"/>
          <w:szCs w:val="28"/>
        </w:rPr>
        <w:t xml:space="preserve"> </w:t>
      </w:r>
    </w:p>
    <w:p w14:paraId="660644E9" w14:textId="77777777" w:rsidR="00E06E61" w:rsidRDefault="00E06E61" w:rsidP="00E06E61">
      <w:pP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автономное учреждение «Центральный парк культуры и отдыха им. Ю.А. Гагарина» </w:t>
      </w:r>
    </w:p>
    <w:p w14:paraId="198E7AF5" w14:textId="3ACEFFD4" w:rsidR="00E06E61" w:rsidRDefault="00E06E61" w:rsidP="00E06E61">
      <w:pPr>
        <w:spacing w:line="276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Сокращенное наименование:</w:t>
      </w:r>
      <w:r>
        <w:rPr>
          <w:b/>
          <w:sz w:val="28"/>
          <w:szCs w:val="28"/>
        </w:rPr>
        <w:t xml:space="preserve"> МАУ «ЦПКиО им. Ю.А.</w:t>
      </w:r>
      <w:r w:rsidR="0000270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Гагарина».</w:t>
      </w:r>
    </w:p>
    <w:p w14:paraId="0A0FDA74" w14:textId="77777777" w:rsidR="00E06E61" w:rsidRDefault="00E06E61" w:rsidP="00E06E61">
      <w:pPr>
        <w:spacing w:line="276" w:lineRule="auto"/>
        <w:rPr>
          <w:b/>
          <w:sz w:val="28"/>
          <w:szCs w:val="28"/>
        </w:rPr>
      </w:pPr>
    </w:p>
    <w:p w14:paraId="1D3C58A1" w14:textId="77777777" w:rsidR="00E06E61" w:rsidRPr="00E06E61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Адрес юр./</w:t>
      </w:r>
      <w:proofErr w:type="gramStart"/>
      <w:r w:rsidRPr="00E06E61">
        <w:rPr>
          <w:sz w:val="28"/>
          <w:szCs w:val="28"/>
        </w:rPr>
        <w:t>факт./</w:t>
      </w:r>
      <w:proofErr w:type="gramEnd"/>
      <w:r w:rsidRPr="00E06E61">
        <w:rPr>
          <w:sz w:val="28"/>
          <w:szCs w:val="28"/>
        </w:rPr>
        <w:t xml:space="preserve"> почт.: 454080, г. Челябинск, ул. Коммуны, д. 100;</w:t>
      </w:r>
    </w:p>
    <w:p w14:paraId="2F20CCB7" w14:textId="254FD40A" w:rsidR="00E06E61" w:rsidRPr="0004719F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т</w:t>
      </w:r>
      <w:r w:rsidRPr="0004719F">
        <w:rPr>
          <w:sz w:val="28"/>
          <w:szCs w:val="28"/>
        </w:rPr>
        <w:t>/</w:t>
      </w:r>
      <w:r w:rsidRPr="00E06E61">
        <w:rPr>
          <w:sz w:val="28"/>
          <w:szCs w:val="28"/>
        </w:rPr>
        <w:t>ф</w:t>
      </w:r>
      <w:r w:rsidRPr="0004719F">
        <w:rPr>
          <w:sz w:val="28"/>
          <w:szCs w:val="28"/>
        </w:rPr>
        <w:t>. (351)</w:t>
      </w:r>
      <w:r w:rsidR="008D21F3" w:rsidRPr="0004719F">
        <w:rPr>
          <w:sz w:val="28"/>
          <w:szCs w:val="28"/>
        </w:rPr>
        <w:t xml:space="preserve"> 214 50 00</w:t>
      </w:r>
    </w:p>
    <w:p w14:paraId="185A531D" w14:textId="77777777" w:rsidR="00E06E61" w:rsidRPr="0004719F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  <w:lang w:val="en-US"/>
        </w:rPr>
        <w:t>e</w:t>
      </w:r>
      <w:r w:rsidRPr="0004719F">
        <w:rPr>
          <w:sz w:val="28"/>
          <w:szCs w:val="28"/>
        </w:rPr>
        <w:t>-</w:t>
      </w:r>
      <w:r w:rsidRPr="00E06E61">
        <w:rPr>
          <w:sz w:val="28"/>
          <w:szCs w:val="28"/>
          <w:lang w:val="en-US"/>
        </w:rPr>
        <w:t>mail</w:t>
      </w:r>
      <w:r w:rsidRPr="0004719F">
        <w:rPr>
          <w:sz w:val="28"/>
          <w:szCs w:val="28"/>
        </w:rPr>
        <w:t xml:space="preserve">: </w:t>
      </w:r>
      <w:hyperlink r:id="rId4" w:history="1">
        <w:r w:rsidRPr="00E06E61">
          <w:rPr>
            <w:rStyle w:val="a3"/>
            <w:sz w:val="28"/>
            <w:szCs w:val="28"/>
            <w:lang w:val="en-US"/>
          </w:rPr>
          <w:t>parkgagarina</w:t>
        </w:r>
        <w:r w:rsidRPr="0004719F">
          <w:rPr>
            <w:rStyle w:val="a3"/>
            <w:sz w:val="28"/>
            <w:szCs w:val="28"/>
          </w:rPr>
          <w:t>@</w:t>
        </w:r>
        <w:r w:rsidRPr="00E06E61">
          <w:rPr>
            <w:rStyle w:val="a3"/>
            <w:sz w:val="28"/>
            <w:szCs w:val="28"/>
            <w:lang w:val="en-US"/>
          </w:rPr>
          <w:t>mail</w:t>
        </w:r>
        <w:r w:rsidRPr="0004719F">
          <w:rPr>
            <w:rStyle w:val="a3"/>
            <w:sz w:val="28"/>
            <w:szCs w:val="28"/>
          </w:rPr>
          <w:t>.</w:t>
        </w:r>
        <w:proofErr w:type="spellStart"/>
        <w:r w:rsidRPr="00E06E61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04719F">
        <w:rPr>
          <w:sz w:val="28"/>
          <w:szCs w:val="28"/>
        </w:rPr>
        <w:t xml:space="preserve"> </w:t>
      </w:r>
    </w:p>
    <w:p w14:paraId="5C332FB6" w14:textId="77777777" w:rsidR="00E06E61" w:rsidRPr="008D21F3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ОГРН</w:t>
      </w:r>
      <w:r w:rsidRPr="008D21F3">
        <w:rPr>
          <w:sz w:val="28"/>
          <w:szCs w:val="28"/>
        </w:rPr>
        <w:t xml:space="preserve"> 1027403883407</w:t>
      </w:r>
    </w:p>
    <w:p w14:paraId="32BA5174" w14:textId="77777777" w:rsidR="00E06E61" w:rsidRPr="00E06E61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ИНН 745 304 4760 / КПП 745 301</w:t>
      </w:r>
      <w:r w:rsidRPr="00E06E61">
        <w:rPr>
          <w:sz w:val="28"/>
          <w:szCs w:val="28"/>
          <w:lang w:val="en-US"/>
        </w:rPr>
        <w:t> </w:t>
      </w:r>
      <w:r w:rsidRPr="00E06E61">
        <w:rPr>
          <w:sz w:val="28"/>
          <w:szCs w:val="28"/>
        </w:rPr>
        <w:t>001</w:t>
      </w:r>
    </w:p>
    <w:p w14:paraId="30D39E0B" w14:textId="77777777" w:rsidR="00E06E61" w:rsidRPr="00E06E61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 xml:space="preserve">ОКПО 02186150 </w:t>
      </w:r>
    </w:p>
    <w:p w14:paraId="4162C9BD" w14:textId="77777777" w:rsidR="00E06E61" w:rsidRPr="00E06E61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ОКАТО 754 013 86 000</w:t>
      </w:r>
    </w:p>
    <w:p w14:paraId="7781BCB8" w14:textId="5ED36CC1" w:rsidR="00E06E61" w:rsidRPr="00E06E61" w:rsidRDefault="00E06E61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ОКВЭД 93.21</w:t>
      </w:r>
    </w:p>
    <w:p w14:paraId="2B2EAC34" w14:textId="000268F9" w:rsidR="003C13F2" w:rsidRPr="00E06E61" w:rsidRDefault="003C13F2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р\с 40703810890324000110 в ПАО «Челябинвестбанк» г. Челябинск</w:t>
      </w:r>
    </w:p>
    <w:p w14:paraId="54D5CF0E" w14:textId="700005EC" w:rsidR="00F12C76" w:rsidRPr="00E06E61" w:rsidRDefault="003C13F2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 xml:space="preserve">к/с 301 018 104 000 000 007 79 / БИК 047 501 779 </w:t>
      </w:r>
    </w:p>
    <w:p w14:paraId="76057660" w14:textId="3444490F" w:rsidR="003C13F2" w:rsidRPr="00E06E61" w:rsidRDefault="003C13F2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л/</w:t>
      </w:r>
      <w:proofErr w:type="spellStart"/>
      <w:r w:rsidRPr="00E06E61">
        <w:rPr>
          <w:sz w:val="28"/>
          <w:szCs w:val="28"/>
        </w:rPr>
        <w:t>сч</w:t>
      </w:r>
      <w:proofErr w:type="spellEnd"/>
      <w:r w:rsidRPr="00E06E61">
        <w:rPr>
          <w:sz w:val="28"/>
          <w:szCs w:val="28"/>
        </w:rPr>
        <w:t>. 30474001</w:t>
      </w:r>
      <w:r w:rsidR="00636ED8">
        <w:rPr>
          <w:sz w:val="28"/>
          <w:szCs w:val="28"/>
        </w:rPr>
        <w:t>11</w:t>
      </w:r>
      <w:r w:rsidRPr="00E06E61">
        <w:rPr>
          <w:sz w:val="28"/>
          <w:szCs w:val="28"/>
        </w:rPr>
        <w:t>А; 3147400104А</w:t>
      </w:r>
    </w:p>
    <w:p w14:paraId="4A9B47F8" w14:textId="468328D5" w:rsidR="003C13F2" w:rsidRPr="00E06E61" w:rsidRDefault="003C13F2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 xml:space="preserve">БИК 017501500 </w:t>
      </w:r>
      <w:r w:rsidR="00D11C21" w:rsidRPr="00D11C21">
        <w:rPr>
          <w:sz w:val="28"/>
          <w:szCs w:val="28"/>
        </w:rPr>
        <w:t>ОКЦ № 5 УГУ Банка России//УФК по Челябинской области г. Челябинск</w:t>
      </w:r>
    </w:p>
    <w:p w14:paraId="4224E21D" w14:textId="77777777" w:rsidR="003C13F2" w:rsidRPr="00E06E61" w:rsidRDefault="003C13F2" w:rsidP="00E06E61">
      <w:pPr>
        <w:rPr>
          <w:sz w:val="28"/>
          <w:szCs w:val="28"/>
        </w:rPr>
      </w:pPr>
      <w:r w:rsidRPr="00E06E61">
        <w:rPr>
          <w:sz w:val="28"/>
          <w:szCs w:val="28"/>
        </w:rPr>
        <w:t>ЕКС 40102810645370000062</w:t>
      </w:r>
    </w:p>
    <w:p w14:paraId="71DD322C" w14:textId="5EDB5DFB" w:rsidR="003C13F2" w:rsidRDefault="003C13F2" w:rsidP="00E06E61">
      <w:pPr>
        <w:rPr>
          <w:sz w:val="28"/>
          <w:szCs w:val="28"/>
        </w:rPr>
      </w:pPr>
      <w:proofErr w:type="spellStart"/>
      <w:r w:rsidRPr="00E06E61">
        <w:rPr>
          <w:sz w:val="28"/>
          <w:szCs w:val="28"/>
        </w:rPr>
        <w:t>Казн</w:t>
      </w:r>
      <w:proofErr w:type="spellEnd"/>
      <w:r w:rsidRPr="00E06E61">
        <w:rPr>
          <w:sz w:val="28"/>
          <w:szCs w:val="28"/>
        </w:rPr>
        <w:t>/ счет 03234643757010006900</w:t>
      </w:r>
    </w:p>
    <w:p w14:paraId="54E725BB" w14:textId="77777777" w:rsidR="00E06E61" w:rsidRDefault="00E06E61" w:rsidP="00E06E61">
      <w:pPr>
        <w:rPr>
          <w:sz w:val="28"/>
          <w:szCs w:val="28"/>
        </w:rPr>
      </w:pPr>
    </w:p>
    <w:p w14:paraId="14F0F236" w14:textId="77777777" w:rsidR="00BF1D15" w:rsidRDefault="00BF1D15" w:rsidP="00E06E61">
      <w:pPr>
        <w:rPr>
          <w:sz w:val="28"/>
          <w:szCs w:val="28"/>
        </w:rPr>
      </w:pPr>
    </w:p>
    <w:p w14:paraId="25E54474" w14:textId="2CFC1E69" w:rsidR="00BF1D15" w:rsidRDefault="00BF1D15" w:rsidP="00BF1D15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Директор: </w:t>
      </w:r>
      <w:r w:rsidR="006228D2">
        <w:rPr>
          <w:sz w:val="28"/>
          <w:szCs w:val="28"/>
        </w:rPr>
        <w:t>Еремин Александр Александрович</w:t>
      </w:r>
      <w:r>
        <w:rPr>
          <w:sz w:val="28"/>
          <w:szCs w:val="28"/>
        </w:rPr>
        <w:t>, действующий на основании Устава</w:t>
      </w:r>
    </w:p>
    <w:p w14:paraId="68F452C3" w14:textId="77777777" w:rsidR="00BF1D15" w:rsidRPr="00E06E61" w:rsidRDefault="00BF1D15" w:rsidP="00E06E61">
      <w:pPr>
        <w:rPr>
          <w:sz w:val="28"/>
          <w:szCs w:val="28"/>
        </w:rPr>
      </w:pPr>
    </w:p>
    <w:sectPr w:rsidR="00BF1D15" w:rsidRPr="00E06E6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45"/>
    <w:rsid w:val="00002700"/>
    <w:rsid w:val="0004719F"/>
    <w:rsid w:val="003C13F2"/>
    <w:rsid w:val="006228D2"/>
    <w:rsid w:val="00636ED8"/>
    <w:rsid w:val="006C0B77"/>
    <w:rsid w:val="00740E45"/>
    <w:rsid w:val="008242FF"/>
    <w:rsid w:val="00870751"/>
    <w:rsid w:val="008D21F3"/>
    <w:rsid w:val="00922C48"/>
    <w:rsid w:val="00B915B7"/>
    <w:rsid w:val="00BF1D15"/>
    <w:rsid w:val="00D11C21"/>
    <w:rsid w:val="00E06E6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CFDAA"/>
  <w15:chartTrackingRefBased/>
  <w15:docId w15:val="{E88875AC-DA79-443C-8599-BDF1284CA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13F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E06E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3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4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parkgagarin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2025-11-25T04:31:00Z</cp:lastPrinted>
  <dcterms:created xsi:type="dcterms:W3CDTF">2026-02-04T09:09:00Z</dcterms:created>
  <dcterms:modified xsi:type="dcterms:W3CDTF">2026-06-03T08:57:00Z</dcterms:modified>
</cp:coreProperties>
</file>