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9C88D" w14:textId="77777777" w:rsidR="005E74E6" w:rsidRDefault="005E74E6" w:rsidP="005E74E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9"/>
        <w:gridCol w:w="1542"/>
        <w:gridCol w:w="1332"/>
      </w:tblGrid>
      <w:tr w:rsidR="008037F4" w14:paraId="2EB0258A" w14:textId="77777777" w:rsidTr="008037F4">
        <w:tc>
          <w:tcPr>
            <w:tcW w:w="5459" w:type="dxa"/>
            <w:vAlign w:val="center"/>
          </w:tcPr>
          <w:p w14:paraId="15FC167D" w14:textId="77777777" w:rsidR="008037F4" w:rsidRPr="00766AA5" w:rsidRDefault="008037F4" w:rsidP="00E93296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766AA5">
              <w:rPr>
                <w:rFonts w:ascii="Times New Roman" w:hAnsi="Times New Roman" w:cs="Times New Roman"/>
                <w:bCs/>
                <w:iCs/>
                <w:color w:val="000000"/>
              </w:rPr>
              <w:t>Наименование товара</w:t>
            </w:r>
          </w:p>
        </w:tc>
        <w:tc>
          <w:tcPr>
            <w:tcW w:w="1542" w:type="dxa"/>
            <w:vAlign w:val="center"/>
          </w:tcPr>
          <w:p w14:paraId="02F77F19" w14:textId="77777777" w:rsidR="008037F4" w:rsidRPr="00766AA5" w:rsidRDefault="008037F4" w:rsidP="00E93296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766AA5">
              <w:rPr>
                <w:rFonts w:ascii="Times New Roman" w:hAnsi="Times New Roman" w:cs="Times New Roman"/>
                <w:bCs/>
                <w:iCs/>
                <w:color w:val="000000"/>
              </w:rPr>
              <w:t>Ед.</w:t>
            </w:r>
            <w:r w:rsidRPr="00766AA5">
              <w:rPr>
                <w:rFonts w:ascii="Times New Roman" w:hAnsi="Times New Roman" w:cs="Times New Roman"/>
                <w:bCs/>
                <w:iCs/>
                <w:color w:val="000000"/>
              </w:rPr>
              <w:br/>
              <w:t>изм.</w:t>
            </w:r>
          </w:p>
        </w:tc>
        <w:tc>
          <w:tcPr>
            <w:tcW w:w="1332" w:type="dxa"/>
            <w:vAlign w:val="center"/>
          </w:tcPr>
          <w:p w14:paraId="6BD392B5" w14:textId="77777777" w:rsidR="008037F4" w:rsidRPr="00766AA5" w:rsidRDefault="008037F4" w:rsidP="00E93296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766AA5">
              <w:rPr>
                <w:rFonts w:ascii="Times New Roman" w:hAnsi="Times New Roman" w:cs="Times New Roman"/>
                <w:bCs/>
                <w:iCs/>
                <w:color w:val="000000"/>
              </w:rPr>
              <w:t>Количество</w:t>
            </w:r>
          </w:p>
        </w:tc>
      </w:tr>
      <w:tr w:rsidR="008037F4" w14:paraId="78BA6AFD" w14:textId="77777777" w:rsidTr="008037F4">
        <w:tc>
          <w:tcPr>
            <w:tcW w:w="5459" w:type="dxa"/>
            <w:vAlign w:val="center"/>
          </w:tcPr>
          <w:p w14:paraId="3D254FDB" w14:textId="77777777" w:rsidR="008037F4" w:rsidRPr="00630B3C" w:rsidRDefault="008037F4" w:rsidP="00E932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30B3C">
              <w:rPr>
                <w:rFonts w:ascii="Times New Roman" w:hAnsi="Times New Roman" w:cs="Times New Roman"/>
                <w:color w:val="000000"/>
              </w:rPr>
              <w:t xml:space="preserve">Ручка шариковая </w:t>
            </w:r>
            <w:r w:rsidRPr="00630B3C">
              <w:rPr>
                <w:rFonts w:ascii="Times New Roman" w:hAnsi="Times New Roman" w:cs="Times New Roman"/>
                <w:color w:val="000000"/>
                <w:lang w:val="en-US"/>
              </w:rPr>
              <w:t xml:space="preserve">Diplomat </w:t>
            </w:r>
            <w:proofErr w:type="spellStart"/>
            <w:r w:rsidRPr="00630B3C">
              <w:rPr>
                <w:rFonts w:ascii="Times New Roman" w:hAnsi="Times New Roman" w:cs="Times New Roman"/>
                <w:color w:val="000000"/>
                <w:lang w:val="en-US"/>
              </w:rPr>
              <w:t>traveller</w:t>
            </w:r>
            <w:proofErr w:type="spellEnd"/>
          </w:p>
        </w:tc>
        <w:tc>
          <w:tcPr>
            <w:tcW w:w="1542" w:type="dxa"/>
          </w:tcPr>
          <w:p w14:paraId="5B755FBF" w14:textId="77777777" w:rsidR="008037F4" w:rsidRPr="00630B3C" w:rsidRDefault="008037F4" w:rsidP="00E932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0B3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332" w:type="dxa"/>
          </w:tcPr>
          <w:p w14:paraId="40E6FE66" w14:textId="77777777" w:rsidR="008037F4" w:rsidRPr="00630B3C" w:rsidRDefault="008037F4" w:rsidP="00E932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630B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037F4" w14:paraId="69652ECB" w14:textId="77777777" w:rsidTr="008037F4">
        <w:tc>
          <w:tcPr>
            <w:tcW w:w="5459" w:type="dxa"/>
            <w:vAlign w:val="center"/>
          </w:tcPr>
          <w:p w14:paraId="0B308EC4" w14:textId="77777777" w:rsidR="008037F4" w:rsidRPr="00630B3C" w:rsidRDefault="008037F4" w:rsidP="00E932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30B3C">
              <w:rPr>
                <w:rFonts w:ascii="Times New Roman" w:hAnsi="Times New Roman" w:cs="Times New Roman"/>
                <w:color w:val="000000"/>
              </w:rPr>
              <w:t>Ручка</w:t>
            </w:r>
            <w:r w:rsidRPr="00630B3C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630B3C">
              <w:rPr>
                <w:rFonts w:ascii="Times New Roman" w:hAnsi="Times New Roman" w:cs="Times New Roman"/>
                <w:color w:val="000000"/>
              </w:rPr>
              <w:t>шариковая</w:t>
            </w:r>
            <w:r w:rsidRPr="00630B3C">
              <w:rPr>
                <w:rFonts w:ascii="Times New Roman" w:hAnsi="Times New Roman" w:cs="Times New Roman"/>
                <w:color w:val="000000"/>
                <w:lang w:val="en-US"/>
              </w:rPr>
              <w:t xml:space="preserve"> attaché selection cruise</w:t>
            </w:r>
          </w:p>
        </w:tc>
        <w:tc>
          <w:tcPr>
            <w:tcW w:w="1542" w:type="dxa"/>
          </w:tcPr>
          <w:p w14:paraId="60E1B57D" w14:textId="77777777" w:rsidR="008037F4" w:rsidRPr="00630B3C" w:rsidRDefault="008037F4" w:rsidP="00E932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0B3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332" w:type="dxa"/>
          </w:tcPr>
          <w:p w14:paraId="4DFC76C4" w14:textId="77777777" w:rsidR="008037F4" w:rsidRPr="00630B3C" w:rsidRDefault="008037F4" w:rsidP="00E932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30B3C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8037F4" w14:paraId="47F93788" w14:textId="77777777" w:rsidTr="008037F4">
        <w:tc>
          <w:tcPr>
            <w:tcW w:w="5459" w:type="dxa"/>
            <w:vAlign w:val="center"/>
          </w:tcPr>
          <w:p w14:paraId="2D9CE2DA" w14:textId="77777777" w:rsidR="008037F4" w:rsidRPr="00630B3C" w:rsidRDefault="008037F4" w:rsidP="00E932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30B3C">
              <w:rPr>
                <w:rFonts w:ascii="Times New Roman" w:hAnsi="Times New Roman" w:cs="Times New Roman"/>
                <w:color w:val="000000"/>
              </w:rPr>
              <w:t>Ручка</w:t>
            </w:r>
            <w:r w:rsidRPr="00630B3C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30B3C">
              <w:rPr>
                <w:rFonts w:ascii="Times New Roman" w:hAnsi="Times New Roman" w:cs="Times New Roman"/>
                <w:color w:val="000000"/>
              </w:rPr>
              <w:t>гелевая</w:t>
            </w:r>
            <w:proofErr w:type="spellEnd"/>
            <w:r w:rsidRPr="00630B3C">
              <w:rPr>
                <w:rFonts w:ascii="Times New Roman" w:hAnsi="Times New Roman" w:cs="Times New Roman"/>
                <w:color w:val="000000"/>
                <w:lang w:val="en-US"/>
              </w:rPr>
              <w:t xml:space="preserve"> attaché selection lime</w:t>
            </w:r>
          </w:p>
        </w:tc>
        <w:tc>
          <w:tcPr>
            <w:tcW w:w="1542" w:type="dxa"/>
          </w:tcPr>
          <w:p w14:paraId="76B79717" w14:textId="77777777" w:rsidR="008037F4" w:rsidRPr="00630B3C" w:rsidRDefault="008037F4" w:rsidP="00E932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0B3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332" w:type="dxa"/>
          </w:tcPr>
          <w:p w14:paraId="7C2C3BA6" w14:textId="77777777" w:rsidR="008037F4" w:rsidRPr="00630B3C" w:rsidRDefault="008037F4" w:rsidP="00E932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30B3C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8037F4" w14:paraId="28BA1D9D" w14:textId="77777777" w:rsidTr="008037F4">
        <w:tc>
          <w:tcPr>
            <w:tcW w:w="5459" w:type="dxa"/>
            <w:vAlign w:val="center"/>
          </w:tcPr>
          <w:p w14:paraId="6C4376CD" w14:textId="77777777" w:rsidR="008037F4" w:rsidRPr="00630B3C" w:rsidRDefault="008037F4" w:rsidP="00E932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30B3C">
              <w:rPr>
                <w:rFonts w:ascii="Times New Roman" w:hAnsi="Times New Roman" w:cs="Times New Roman"/>
                <w:color w:val="000000"/>
              </w:rPr>
              <w:t>Ручка</w:t>
            </w:r>
            <w:r w:rsidRPr="00630B3C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630B3C">
              <w:rPr>
                <w:rFonts w:ascii="Times New Roman" w:hAnsi="Times New Roman" w:cs="Times New Roman"/>
                <w:color w:val="000000"/>
              </w:rPr>
              <w:t>шариковая</w:t>
            </w:r>
            <w:r w:rsidRPr="00630B3C">
              <w:rPr>
                <w:rFonts w:ascii="Times New Roman" w:hAnsi="Times New Roman" w:cs="Times New Roman"/>
                <w:color w:val="000000"/>
                <w:lang w:val="en-US"/>
              </w:rPr>
              <w:t xml:space="preserve"> attaché selection lemon</w:t>
            </w:r>
          </w:p>
        </w:tc>
        <w:tc>
          <w:tcPr>
            <w:tcW w:w="1542" w:type="dxa"/>
          </w:tcPr>
          <w:p w14:paraId="73318224" w14:textId="77777777" w:rsidR="008037F4" w:rsidRPr="00630B3C" w:rsidRDefault="008037F4" w:rsidP="00E932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0B3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332" w:type="dxa"/>
          </w:tcPr>
          <w:p w14:paraId="4D5AA007" w14:textId="77777777" w:rsidR="008037F4" w:rsidRPr="00630B3C" w:rsidRDefault="008037F4" w:rsidP="00E932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30B3C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8037F4" w14:paraId="12B4DABB" w14:textId="77777777" w:rsidTr="008037F4">
        <w:trPr>
          <w:trHeight w:val="314"/>
        </w:trPr>
        <w:tc>
          <w:tcPr>
            <w:tcW w:w="5459" w:type="dxa"/>
            <w:vAlign w:val="bottom"/>
          </w:tcPr>
          <w:p w14:paraId="5CFC23EC" w14:textId="77777777" w:rsidR="008037F4" w:rsidRPr="00630B3C" w:rsidRDefault="008037F4" w:rsidP="00E93296">
            <w:pPr>
              <w:shd w:val="clear" w:color="auto" w:fill="FFFFFF"/>
              <w:suppressAutoHyphens w:val="0"/>
              <w:spacing w:after="360" w:line="240" w:lineRule="auto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630B3C">
              <w:rPr>
                <w:rFonts w:ascii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Корректирующая лента </w:t>
            </w:r>
            <w:proofErr w:type="gramStart"/>
            <w:r w:rsidRPr="00630B3C">
              <w:rPr>
                <w:rFonts w:ascii="Times New Roman" w:hAnsi="Times New Roman" w:cs="Times New Roman"/>
                <w:bCs/>
                <w:color w:val="000000"/>
                <w:kern w:val="36"/>
                <w:lang w:eastAsia="ru-RU"/>
              </w:rPr>
              <w:t>« Комус</w:t>
            </w:r>
            <w:proofErr w:type="gramEnd"/>
            <w:r w:rsidRPr="00630B3C">
              <w:rPr>
                <w:rFonts w:ascii="Times New Roman" w:hAnsi="Times New Roman" w:cs="Times New Roman"/>
                <w:bCs/>
                <w:color w:val="000000"/>
                <w:kern w:val="36"/>
                <w:lang w:eastAsia="ru-RU"/>
              </w:rPr>
              <w:t>»</w:t>
            </w:r>
          </w:p>
        </w:tc>
        <w:tc>
          <w:tcPr>
            <w:tcW w:w="1542" w:type="dxa"/>
          </w:tcPr>
          <w:p w14:paraId="4FFB0A5F" w14:textId="77777777" w:rsidR="008037F4" w:rsidRPr="00630B3C" w:rsidRDefault="008037F4" w:rsidP="00E932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line="240" w:lineRule="auto"/>
              <w:ind w:left="1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0B3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332" w:type="dxa"/>
          </w:tcPr>
          <w:p w14:paraId="6CC9BF18" w14:textId="77777777" w:rsidR="008037F4" w:rsidRPr="00630B3C" w:rsidRDefault="008037F4" w:rsidP="00E932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line="240" w:lineRule="auto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630B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037F4" w14:paraId="755CB6EF" w14:textId="77777777" w:rsidTr="008037F4">
        <w:trPr>
          <w:trHeight w:val="265"/>
        </w:trPr>
        <w:tc>
          <w:tcPr>
            <w:tcW w:w="5459" w:type="dxa"/>
            <w:vAlign w:val="center"/>
          </w:tcPr>
          <w:p w14:paraId="6126579B" w14:textId="77777777" w:rsidR="008037F4" w:rsidRPr="00630B3C" w:rsidRDefault="008037F4" w:rsidP="00E93296">
            <w:pPr>
              <w:pStyle w:val="1"/>
              <w:shd w:val="clear" w:color="auto" w:fill="FFFFFF"/>
              <w:spacing w:before="0" w:beforeAutospacing="0" w:after="360" w:afterAutospacing="0"/>
              <w:textAlignment w:val="baseline"/>
              <w:outlineLvl w:val="0"/>
              <w:rPr>
                <w:b w:val="0"/>
                <w:color w:val="000000"/>
                <w:sz w:val="22"/>
                <w:szCs w:val="22"/>
                <w:lang w:val="en-US"/>
              </w:rPr>
            </w:pPr>
            <w:r w:rsidRPr="00630B3C">
              <w:rPr>
                <w:b w:val="0"/>
                <w:color w:val="000000"/>
                <w:sz w:val="22"/>
                <w:szCs w:val="22"/>
              </w:rPr>
              <w:t xml:space="preserve">Карандаш механический </w:t>
            </w:r>
            <w:r w:rsidRPr="00630B3C">
              <w:rPr>
                <w:b w:val="0"/>
                <w:color w:val="000000"/>
                <w:sz w:val="22"/>
                <w:szCs w:val="22"/>
                <w:lang w:val="en-US"/>
              </w:rPr>
              <w:t>Milan compact</w:t>
            </w:r>
          </w:p>
        </w:tc>
        <w:tc>
          <w:tcPr>
            <w:tcW w:w="1542" w:type="dxa"/>
          </w:tcPr>
          <w:p w14:paraId="16FBBD63" w14:textId="77777777" w:rsidR="008037F4" w:rsidRPr="00630B3C" w:rsidRDefault="008037F4" w:rsidP="00E932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line="240" w:lineRule="auto"/>
              <w:ind w:left="1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0B3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332" w:type="dxa"/>
          </w:tcPr>
          <w:p w14:paraId="529D3DE7" w14:textId="77777777" w:rsidR="008037F4" w:rsidRPr="00630B3C" w:rsidRDefault="008037F4" w:rsidP="00E932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line="240" w:lineRule="auto"/>
              <w:ind w:left="15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30B3C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8037F4" w14:paraId="4E967981" w14:textId="77777777" w:rsidTr="008037F4">
        <w:tc>
          <w:tcPr>
            <w:tcW w:w="5459" w:type="dxa"/>
            <w:vAlign w:val="center"/>
          </w:tcPr>
          <w:p w14:paraId="1A666EFC" w14:textId="77777777" w:rsidR="008037F4" w:rsidRPr="00630B3C" w:rsidRDefault="008037F4" w:rsidP="00E93296">
            <w:pPr>
              <w:pStyle w:val="1"/>
              <w:shd w:val="clear" w:color="auto" w:fill="FFFFFF"/>
              <w:spacing w:before="0" w:beforeAutospacing="0" w:after="360" w:afterAutospacing="0"/>
              <w:textAlignment w:val="baseline"/>
              <w:outlineLvl w:val="0"/>
              <w:rPr>
                <w:color w:val="000000"/>
                <w:sz w:val="22"/>
                <w:szCs w:val="22"/>
              </w:rPr>
            </w:pPr>
            <w:r w:rsidRPr="00630B3C">
              <w:rPr>
                <w:b w:val="0"/>
                <w:color w:val="000000"/>
                <w:sz w:val="22"/>
                <w:szCs w:val="22"/>
              </w:rPr>
              <w:t xml:space="preserve">Карандаш механический </w:t>
            </w:r>
            <w:r w:rsidRPr="00630B3C">
              <w:rPr>
                <w:b w:val="0"/>
                <w:color w:val="000000"/>
                <w:sz w:val="22"/>
                <w:szCs w:val="22"/>
                <w:lang w:val="en-US"/>
              </w:rPr>
              <w:t>Milan capsule slim</w:t>
            </w:r>
          </w:p>
        </w:tc>
        <w:tc>
          <w:tcPr>
            <w:tcW w:w="1542" w:type="dxa"/>
          </w:tcPr>
          <w:p w14:paraId="66BC6B26" w14:textId="77777777" w:rsidR="008037F4" w:rsidRPr="00630B3C" w:rsidRDefault="008037F4" w:rsidP="00E932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line="240" w:lineRule="auto"/>
              <w:ind w:left="1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0B3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332" w:type="dxa"/>
          </w:tcPr>
          <w:p w14:paraId="65677F96" w14:textId="77777777" w:rsidR="008037F4" w:rsidRPr="00630B3C" w:rsidRDefault="008037F4" w:rsidP="00E932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line="240" w:lineRule="auto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630B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037F4" w14:paraId="5F3342C3" w14:textId="77777777" w:rsidTr="008037F4">
        <w:tc>
          <w:tcPr>
            <w:tcW w:w="5459" w:type="dxa"/>
            <w:vAlign w:val="center"/>
          </w:tcPr>
          <w:p w14:paraId="4F76FE71" w14:textId="77777777" w:rsidR="008037F4" w:rsidRPr="00630B3C" w:rsidRDefault="008037F4" w:rsidP="00E93296">
            <w:pPr>
              <w:pStyle w:val="1"/>
              <w:shd w:val="clear" w:color="auto" w:fill="FFFFFF"/>
              <w:spacing w:before="0" w:beforeAutospacing="0" w:after="360" w:afterAutospacing="0"/>
              <w:textAlignment w:val="baseline"/>
              <w:outlineLvl w:val="0"/>
              <w:rPr>
                <w:b w:val="0"/>
                <w:color w:val="000000"/>
                <w:sz w:val="22"/>
                <w:szCs w:val="22"/>
                <w:lang w:val="en-US"/>
              </w:rPr>
            </w:pPr>
            <w:r w:rsidRPr="00630B3C">
              <w:rPr>
                <w:b w:val="0"/>
                <w:color w:val="000000"/>
                <w:sz w:val="22"/>
                <w:szCs w:val="22"/>
              </w:rPr>
              <w:t>Ластик</w:t>
            </w:r>
            <w:r w:rsidRPr="00630B3C">
              <w:rPr>
                <w:b w:val="0"/>
                <w:color w:val="000000"/>
                <w:sz w:val="22"/>
                <w:szCs w:val="22"/>
                <w:lang w:val="en-US"/>
              </w:rPr>
              <w:t xml:space="preserve"> – </w:t>
            </w:r>
            <w:proofErr w:type="gramStart"/>
            <w:r w:rsidRPr="00630B3C">
              <w:rPr>
                <w:b w:val="0"/>
                <w:color w:val="000000"/>
                <w:sz w:val="22"/>
                <w:szCs w:val="22"/>
              </w:rPr>
              <w:t>точилка</w:t>
            </w:r>
            <w:r w:rsidRPr="00630B3C">
              <w:rPr>
                <w:b w:val="0"/>
                <w:color w:val="000000"/>
                <w:sz w:val="22"/>
                <w:szCs w:val="22"/>
                <w:lang w:val="en-US"/>
              </w:rPr>
              <w:t xml:space="preserve">  Milan</w:t>
            </w:r>
            <w:proofErr w:type="gramEnd"/>
            <w:r w:rsidRPr="00630B3C">
              <w:rPr>
                <w:b w:val="0"/>
                <w:color w:val="000000"/>
                <w:sz w:val="22"/>
                <w:szCs w:val="22"/>
                <w:lang w:val="en-US"/>
              </w:rPr>
              <w:t xml:space="preserve"> capsule mix</w:t>
            </w:r>
          </w:p>
        </w:tc>
        <w:tc>
          <w:tcPr>
            <w:tcW w:w="1542" w:type="dxa"/>
          </w:tcPr>
          <w:p w14:paraId="230C0E4B" w14:textId="77777777" w:rsidR="008037F4" w:rsidRPr="00630B3C" w:rsidRDefault="008037F4" w:rsidP="00E932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line="240" w:lineRule="auto"/>
              <w:ind w:left="1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0B3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332" w:type="dxa"/>
          </w:tcPr>
          <w:p w14:paraId="208D1389" w14:textId="77777777" w:rsidR="008037F4" w:rsidRPr="00630B3C" w:rsidRDefault="008037F4" w:rsidP="00E932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line="240" w:lineRule="auto"/>
              <w:ind w:left="15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30B3C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8037F4" w14:paraId="10085ABA" w14:textId="77777777" w:rsidTr="008037F4">
        <w:tc>
          <w:tcPr>
            <w:tcW w:w="5459" w:type="dxa"/>
            <w:vAlign w:val="center"/>
          </w:tcPr>
          <w:p w14:paraId="10A377E4" w14:textId="77777777" w:rsidR="008037F4" w:rsidRPr="00630B3C" w:rsidRDefault="008037F4" w:rsidP="00E93296">
            <w:pPr>
              <w:shd w:val="clear" w:color="auto" w:fill="FFFFFF"/>
              <w:suppressAutoHyphens w:val="0"/>
              <w:spacing w:after="36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FF9900"/>
                <w:lang w:eastAsia="ru-RU"/>
              </w:rPr>
            </w:pPr>
            <w:r w:rsidRPr="00630B3C">
              <w:rPr>
                <w:rFonts w:ascii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Стойка </w:t>
            </w:r>
            <w:proofErr w:type="gramStart"/>
            <w:r w:rsidRPr="00630B3C">
              <w:rPr>
                <w:rFonts w:ascii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напольная </w:t>
            </w:r>
            <w:r w:rsidRPr="00630B3C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630B3C">
              <w:rPr>
                <w:rFonts w:ascii="Times New Roman" w:hAnsi="Times New Roman" w:cs="Times New Roman"/>
                <w:color w:val="000000"/>
              </w:rPr>
              <w:t>Крауз</w:t>
            </w:r>
            <w:proofErr w:type="gramEnd"/>
            <w:r w:rsidRPr="00630B3C">
              <w:rPr>
                <w:rFonts w:ascii="Times New Roman" w:hAnsi="Times New Roman" w:cs="Times New Roman"/>
                <w:color w:val="000000"/>
              </w:rPr>
              <w:t>-11 (черная)</w:t>
            </w:r>
          </w:p>
        </w:tc>
        <w:tc>
          <w:tcPr>
            <w:tcW w:w="1542" w:type="dxa"/>
          </w:tcPr>
          <w:p w14:paraId="6A3B16D4" w14:textId="77777777" w:rsidR="008037F4" w:rsidRPr="00630B3C" w:rsidRDefault="008037F4" w:rsidP="00E932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line="240" w:lineRule="auto"/>
              <w:ind w:left="1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0B3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332" w:type="dxa"/>
          </w:tcPr>
          <w:p w14:paraId="77E7BB46" w14:textId="77777777" w:rsidR="008037F4" w:rsidRPr="00630B3C" w:rsidRDefault="008037F4" w:rsidP="00E932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line="240" w:lineRule="auto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630B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037F4" w14:paraId="45930858" w14:textId="77777777" w:rsidTr="008037F4">
        <w:tc>
          <w:tcPr>
            <w:tcW w:w="5459" w:type="dxa"/>
            <w:vAlign w:val="center"/>
          </w:tcPr>
          <w:p w14:paraId="67C69633" w14:textId="77777777" w:rsidR="008037F4" w:rsidRPr="00630B3C" w:rsidRDefault="008037F4" w:rsidP="00E93296">
            <w:pPr>
              <w:shd w:val="clear" w:color="auto" w:fill="FFFFFF"/>
              <w:suppressAutoHyphens w:val="0"/>
              <w:spacing w:after="36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FF9900"/>
                <w:lang w:eastAsia="ru-RU"/>
              </w:rPr>
            </w:pPr>
            <w:r w:rsidRPr="00630B3C">
              <w:rPr>
                <w:rFonts w:ascii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Стойка </w:t>
            </w:r>
            <w:proofErr w:type="gramStart"/>
            <w:r w:rsidRPr="00630B3C">
              <w:rPr>
                <w:rFonts w:ascii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напольная </w:t>
            </w:r>
            <w:r w:rsidRPr="00630B3C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630B3C">
              <w:rPr>
                <w:rFonts w:ascii="Times New Roman" w:hAnsi="Times New Roman" w:cs="Times New Roman"/>
                <w:color w:val="000000"/>
              </w:rPr>
              <w:t>Крауз</w:t>
            </w:r>
            <w:proofErr w:type="gramEnd"/>
            <w:r w:rsidRPr="00630B3C">
              <w:rPr>
                <w:rFonts w:ascii="Times New Roman" w:hAnsi="Times New Roman" w:cs="Times New Roman"/>
                <w:color w:val="000000"/>
              </w:rPr>
              <w:t>-11 (желтая)</w:t>
            </w:r>
          </w:p>
        </w:tc>
        <w:tc>
          <w:tcPr>
            <w:tcW w:w="1542" w:type="dxa"/>
          </w:tcPr>
          <w:p w14:paraId="487D0A4E" w14:textId="77777777" w:rsidR="008037F4" w:rsidRPr="00630B3C" w:rsidRDefault="008037F4" w:rsidP="00E932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line="240" w:lineRule="auto"/>
              <w:ind w:left="1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0B3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332" w:type="dxa"/>
          </w:tcPr>
          <w:p w14:paraId="00011BC5" w14:textId="77777777" w:rsidR="008037F4" w:rsidRPr="00630B3C" w:rsidRDefault="008037F4" w:rsidP="00E932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line="240" w:lineRule="auto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630B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037F4" w14:paraId="069E5C33" w14:textId="77777777" w:rsidTr="008037F4">
        <w:tc>
          <w:tcPr>
            <w:tcW w:w="5459" w:type="dxa"/>
            <w:vAlign w:val="center"/>
          </w:tcPr>
          <w:p w14:paraId="7384B1EF" w14:textId="77777777" w:rsidR="008037F4" w:rsidRPr="00630B3C" w:rsidRDefault="008037F4" w:rsidP="00E93296">
            <w:pPr>
              <w:shd w:val="clear" w:color="auto" w:fill="FFFFFF"/>
              <w:suppressAutoHyphens w:val="0"/>
              <w:spacing w:after="36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FF9900"/>
                <w:lang w:eastAsia="ru-RU"/>
              </w:rPr>
            </w:pPr>
            <w:r w:rsidRPr="00630B3C">
              <w:rPr>
                <w:rFonts w:ascii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Стойка </w:t>
            </w:r>
            <w:proofErr w:type="gramStart"/>
            <w:r w:rsidRPr="00630B3C">
              <w:rPr>
                <w:rFonts w:ascii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напольная </w:t>
            </w:r>
            <w:r w:rsidRPr="00630B3C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630B3C">
              <w:rPr>
                <w:rFonts w:ascii="Times New Roman" w:hAnsi="Times New Roman" w:cs="Times New Roman"/>
                <w:color w:val="000000"/>
              </w:rPr>
              <w:t>Крауз</w:t>
            </w:r>
            <w:proofErr w:type="gramEnd"/>
            <w:r w:rsidRPr="00630B3C">
              <w:rPr>
                <w:rFonts w:ascii="Times New Roman" w:hAnsi="Times New Roman" w:cs="Times New Roman"/>
                <w:color w:val="000000"/>
              </w:rPr>
              <w:t>-11 (</w:t>
            </w:r>
            <w:proofErr w:type="spellStart"/>
            <w:r w:rsidRPr="00630B3C">
              <w:rPr>
                <w:rFonts w:ascii="Times New Roman" w:hAnsi="Times New Roman" w:cs="Times New Roman"/>
                <w:color w:val="000000"/>
              </w:rPr>
              <w:t>мелаллик</w:t>
            </w:r>
            <w:proofErr w:type="spellEnd"/>
            <w:r w:rsidRPr="00630B3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42" w:type="dxa"/>
          </w:tcPr>
          <w:p w14:paraId="44AB04B3" w14:textId="77777777" w:rsidR="008037F4" w:rsidRPr="00630B3C" w:rsidRDefault="008037F4" w:rsidP="00E932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line="240" w:lineRule="auto"/>
              <w:ind w:left="1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0B3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332" w:type="dxa"/>
          </w:tcPr>
          <w:p w14:paraId="6FE03000" w14:textId="77777777" w:rsidR="008037F4" w:rsidRPr="00630B3C" w:rsidRDefault="008037F4" w:rsidP="00E932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line="240" w:lineRule="auto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630B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037F4" w14:paraId="4D203D20" w14:textId="77777777" w:rsidTr="008037F4">
        <w:tc>
          <w:tcPr>
            <w:tcW w:w="5459" w:type="dxa"/>
            <w:vAlign w:val="center"/>
          </w:tcPr>
          <w:p w14:paraId="386C98E5" w14:textId="77777777" w:rsidR="008037F4" w:rsidRPr="00630B3C" w:rsidRDefault="008037F4" w:rsidP="00E93296">
            <w:pPr>
              <w:shd w:val="clear" w:color="auto" w:fill="FFFFFF"/>
              <w:suppressAutoHyphens w:val="0"/>
              <w:spacing w:after="36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FF9900"/>
                <w:lang w:eastAsia="ru-RU"/>
              </w:rPr>
            </w:pPr>
            <w:r w:rsidRPr="00630B3C">
              <w:rPr>
                <w:rFonts w:ascii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Стойка </w:t>
            </w:r>
            <w:proofErr w:type="gramStart"/>
            <w:r w:rsidRPr="00630B3C">
              <w:rPr>
                <w:rFonts w:ascii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напольная </w:t>
            </w:r>
            <w:r w:rsidRPr="00630B3C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630B3C">
              <w:rPr>
                <w:rFonts w:ascii="Times New Roman" w:hAnsi="Times New Roman" w:cs="Times New Roman"/>
                <w:color w:val="000000"/>
              </w:rPr>
              <w:t>Крауз</w:t>
            </w:r>
            <w:proofErr w:type="gramEnd"/>
            <w:r w:rsidRPr="00630B3C">
              <w:rPr>
                <w:rFonts w:ascii="Times New Roman" w:hAnsi="Times New Roman" w:cs="Times New Roman"/>
                <w:color w:val="000000"/>
              </w:rPr>
              <w:t>-11 (бирюзовая)</w:t>
            </w:r>
          </w:p>
        </w:tc>
        <w:tc>
          <w:tcPr>
            <w:tcW w:w="1542" w:type="dxa"/>
          </w:tcPr>
          <w:p w14:paraId="3932667A" w14:textId="77777777" w:rsidR="008037F4" w:rsidRPr="00630B3C" w:rsidRDefault="008037F4" w:rsidP="00E932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line="240" w:lineRule="auto"/>
              <w:ind w:left="1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0B3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332" w:type="dxa"/>
          </w:tcPr>
          <w:p w14:paraId="5D9235A1" w14:textId="77777777" w:rsidR="008037F4" w:rsidRPr="00630B3C" w:rsidRDefault="008037F4" w:rsidP="00E932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line="240" w:lineRule="auto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630B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037F4" w14:paraId="6072D786" w14:textId="77777777" w:rsidTr="008037F4">
        <w:tc>
          <w:tcPr>
            <w:tcW w:w="5459" w:type="dxa"/>
            <w:vAlign w:val="center"/>
          </w:tcPr>
          <w:p w14:paraId="6E361333" w14:textId="77777777" w:rsidR="008037F4" w:rsidRPr="00630B3C" w:rsidRDefault="008037F4" w:rsidP="00E93296">
            <w:pPr>
              <w:shd w:val="clear" w:color="auto" w:fill="FFFFFF"/>
              <w:suppressAutoHyphens w:val="0"/>
              <w:spacing w:after="36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FF9900"/>
                <w:lang w:eastAsia="ru-RU"/>
              </w:rPr>
            </w:pPr>
            <w:r w:rsidRPr="00630B3C">
              <w:rPr>
                <w:rFonts w:ascii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Стойка </w:t>
            </w:r>
            <w:proofErr w:type="gramStart"/>
            <w:r w:rsidRPr="00630B3C">
              <w:rPr>
                <w:rFonts w:ascii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напольная </w:t>
            </w:r>
            <w:r w:rsidRPr="00630B3C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630B3C">
              <w:rPr>
                <w:rFonts w:ascii="Times New Roman" w:hAnsi="Times New Roman" w:cs="Times New Roman"/>
                <w:color w:val="000000"/>
              </w:rPr>
              <w:t>Крауз</w:t>
            </w:r>
            <w:proofErr w:type="gramEnd"/>
            <w:r w:rsidRPr="00630B3C">
              <w:rPr>
                <w:rFonts w:ascii="Times New Roman" w:hAnsi="Times New Roman" w:cs="Times New Roman"/>
                <w:color w:val="000000"/>
              </w:rPr>
              <w:t>-11 (красная)</w:t>
            </w:r>
          </w:p>
        </w:tc>
        <w:tc>
          <w:tcPr>
            <w:tcW w:w="1542" w:type="dxa"/>
          </w:tcPr>
          <w:p w14:paraId="2B8B891C" w14:textId="77777777" w:rsidR="008037F4" w:rsidRPr="00630B3C" w:rsidRDefault="008037F4" w:rsidP="00E932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line="240" w:lineRule="auto"/>
              <w:ind w:left="1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0B3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332" w:type="dxa"/>
          </w:tcPr>
          <w:p w14:paraId="2317BB22" w14:textId="77777777" w:rsidR="008037F4" w:rsidRPr="00630B3C" w:rsidRDefault="008037F4" w:rsidP="00E932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line="240" w:lineRule="auto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630B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037F4" w14:paraId="09DCB471" w14:textId="77777777" w:rsidTr="008037F4">
        <w:tc>
          <w:tcPr>
            <w:tcW w:w="5459" w:type="dxa"/>
            <w:vAlign w:val="center"/>
          </w:tcPr>
          <w:p w14:paraId="475C2D73" w14:textId="77777777" w:rsidR="008037F4" w:rsidRPr="00630B3C" w:rsidRDefault="008037F4" w:rsidP="00E93296">
            <w:pPr>
              <w:shd w:val="clear" w:color="auto" w:fill="FFFFFF"/>
              <w:suppressAutoHyphens w:val="0"/>
              <w:spacing w:after="360" w:line="240" w:lineRule="auto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Сменный стержень для шариковой ручки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kern w:val="36"/>
                <w:lang w:eastAsia="ru-RU"/>
              </w:rPr>
              <w:t>( синий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kern w:val="36"/>
                <w:lang w:eastAsia="ru-RU"/>
              </w:rPr>
              <w:t>)</w:t>
            </w:r>
          </w:p>
        </w:tc>
        <w:tc>
          <w:tcPr>
            <w:tcW w:w="1542" w:type="dxa"/>
          </w:tcPr>
          <w:p w14:paraId="36487F67" w14:textId="77777777" w:rsidR="008037F4" w:rsidRPr="00630B3C" w:rsidRDefault="008037F4" w:rsidP="00E932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line="240" w:lineRule="auto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332" w:type="dxa"/>
          </w:tcPr>
          <w:p w14:paraId="164C581B" w14:textId="77777777" w:rsidR="008037F4" w:rsidRPr="00630B3C" w:rsidRDefault="008037F4" w:rsidP="00E932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line="240" w:lineRule="auto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037F4" w14:paraId="6101BB2E" w14:textId="77777777" w:rsidTr="008037F4">
        <w:tc>
          <w:tcPr>
            <w:tcW w:w="5459" w:type="dxa"/>
            <w:vAlign w:val="center"/>
          </w:tcPr>
          <w:p w14:paraId="5574A258" w14:textId="77777777" w:rsidR="008037F4" w:rsidRDefault="008037F4" w:rsidP="00E93296">
            <w:pPr>
              <w:shd w:val="clear" w:color="auto" w:fill="FFFFFF"/>
              <w:suppressAutoHyphens w:val="0"/>
              <w:spacing w:after="360" w:line="240" w:lineRule="auto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Корректирующая ручка </w:t>
            </w:r>
            <w:r w:rsidRPr="00630B3C">
              <w:rPr>
                <w:rFonts w:ascii="Times New Roman" w:hAnsi="Times New Roman" w:cs="Times New Roman"/>
                <w:color w:val="000000"/>
                <w:lang w:val="en-US"/>
              </w:rPr>
              <w:t>attaché</w:t>
            </w:r>
          </w:p>
        </w:tc>
        <w:tc>
          <w:tcPr>
            <w:tcW w:w="1542" w:type="dxa"/>
          </w:tcPr>
          <w:p w14:paraId="7684F065" w14:textId="77777777" w:rsidR="008037F4" w:rsidRDefault="008037F4" w:rsidP="00E932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line="240" w:lineRule="auto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332" w:type="dxa"/>
          </w:tcPr>
          <w:p w14:paraId="65073824" w14:textId="77777777" w:rsidR="008037F4" w:rsidRPr="00630B3C" w:rsidRDefault="008037F4" w:rsidP="00E932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line="240" w:lineRule="auto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037F4" w14:paraId="76B9BF47" w14:textId="77777777" w:rsidTr="008037F4">
        <w:tc>
          <w:tcPr>
            <w:tcW w:w="5459" w:type="dxa"/>
            <w:vAlign w:val="center"/>
          </w:tcPr>
          <w:p w14:paraId="59F4BD77" w14:textId="77777777" w:rsidR="008037F4" w:rsidRPr="00417EBC" w:rsidRDefault="008037F4" w:rsidP="00E93296">
            <w:pPr>
              <w:shd w:val="clear" w:color="auto" w:fill="FFFFFF"/>
              <w:suppressAutoHyphens w:val="0"/>
              <w:spacing w:after="360" w:line="240" w:lineRule="auto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Подставка для персонализации </w:t>
            </w:r>
            <w:r w:rsidRPr="00630B3C">
              <w:rPr>
                <w:rFonts w:ascii="Times New Roman" w:hAnsi="Times New Roman" w:cs="Times New Roman"/>
                <w:color w:val="000000"/>
                <w:lang w:val="en-US"/>
              </w:rPr>
              <w:t>attach</w:t>
            </w:r>
            <w:r w:rsidRPr="00417EBC">
              <w:rPr>
                <w:rFonts w:ascii="Times New Roman" w:hAnsi="Times New Roman" w:cs="Times New Roman"/>
                <w:color w:val="000000"/>
              </w:rPr>
              <w:t>é</w:t>
            </w:r>
            <w:r>
              <w:rPr>
                <w:rFonts w:ascii="Times New Roman" w:hAnsi="Times New Roman" w:cs="Times New Roman"/>
                <w:color w:val="000000"/>
              </w:rPr>
              <w:t xml:space="preserve"> 10шт/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1542" w:type="dxa"/>
          </w:tcPr>
          <w:p w14:paraId="1D156855" w14:textId="77777777" w:rsidR="008037F4" w:rsidRDefault="008037F4" w:rsidP="00E932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line="240" w:lineRule="auto"/>
              <w:ind w:left="15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1332" w:type="dxa"/>
          </w:tcPr>
          <w:p w14:paraId="59504025" w14:textId="77777777" w:rsidR="008037F4" w:rsidRDefault="008037F4" w:rsidP="00E932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line="240" w:lineRule="auto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037F4" w14:paraId="6173D966" w14:textId="77777777" w:rsidTr="008037F4">
        <w:tc>
          <w:tcPr>
            <w:tcW w:w="5459" w:type="dxa"/>
            <w:vAlign w:val="center"/>
          </w:tcPr>
          <w:p w14:paraId="4EC7028A" w14:textId="77777777" w:rsidR="008037F4" w:rsidRDefault="008037F4" w:rsidP="00E93296">
            <w:pPr>
              <w:shd w:val="clear" w:color="auto" w:fill="FFFFFF"/>
              <w:suppressAutoHyphens w:val="0"/>
              <w:spacing w:after="360" w:line="240" w:lineRule="auto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Подставка настольная односторонняя </w:t>
            </w:r>
            <w:r w:rsidRPr="00630B3C">
              <w:rPr>
                <w:rFonts w:ascii="Times New Roman" w:hAnsi="Times New Roman" w:cs="Times New Roman"/>
                <w:color w:val="000000"/>
                <w:lang w:val="en-US"/>
              </w:rPr>
              <w:t>attaché</w:t>
            </w:r>
          </w:p>
        </w:tc>
        <w:tc>
          <w:tcPr>
            <w:tcW w:w="1542" w:type="dxa"/>
          </w:tcPr>
          <w:p w14:paraId="43B94C3D" w14:textId="77777777" w:rsidR="008037F4" w:rsidRDefault="008037F4" w:rsidP="00E932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line="240" w:lineRule="auto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332" w:type="dxa"/>
          </w:tcPr>
          <w:p w14:paraId="36AE8D6A" w14:textId="77777777" w:rsidR="008037F4" w:rsidRDefault="008037F4" w:rsidP="00E932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line="240" w:lineRule="auto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</w:tbl>
    <w:p w14:paraId="3467F93E" w14:textId="77777777" w:rsidR="002117B7" w:rsidRDefault="008037F4"/>
    <w:sectPr w:rsidR="002117B7" w:rsidSect="00370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4E6"/>
    <w:rsid w:val="000C4EB4"/>
    <w:rsid w:val="00144D23"/>
    <w:rsid w:val="0024500E"/>
    <w:rsid w:val="00270A59"/>
    <w:rsid w:val="0033037F"/>
    <w:rsid w:val="0037016E"/>
    <w:rsid w:val="00417EBC"/>
    <w:rsid w:val="004D6E94"/>
    <w:rsid w:val="005E74E6"/>
    <w:rsid w:val="005F4400"/>
    <w:rsid w:val="00617AB6"/>
    <w:rsid w:val="00626237"/>
    <w:rsid w:val="00630B3C"/>
    <w:rsid w:val="00660D62"/>
    <w:rsid w:val="00766AA5"/>
    <w:rsid w:val="007D01F4"/>
    <w:rsid w:val="008037F4"/>
    <w:rsid w:val="00842BF7"/>
    <w:rsid w:val="009477D1"/>
    <w:rsid w:val="009B3C35"/>
    <w:rsid w:val="00B11A6A"/>
    <w:rsid w:val="00C04D1C"/>
    <w:rsid w:val="00C07792"/>
    <w:rsid w:val="00C24211"/>
    <w:rsid w:val="00E93296"/>
    <w:rsid w:val="00E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8B2B4"/>
  <w15:docId w15:val="{86FD0E10-04D7-43DD-8311-FF969B80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4E6"/>
    <w:pPr>
      <w:suppressAutoHyphens/>
      <w:spacing w:line="276" w:lineRule="auto"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link w:val="10"/>
    <w:uiPriority w:val="9"/>
    <w:qFormat/>
    <w:rsid w:val="005E74E6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4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E9329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A2C85-56B5-4B15-80D1-0FD72AEC3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"Лицей №11 г. Челябинска"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ИС</dc:creator>
  <cp:keywords/>
  <dc:description/>
  <cp:lastModifiedBy>pmpk0053@outlook.com</cp:lastModifiedBy>
  <cp:revision>2</cp:revision>
  <dcterms:created xsi:type="dcterms:W3CDTF">2021-11-30T02:59:00Z</dcterms:created>
  <dcterms:modified xsi:type="dcterms:W3CDTF">2021-11-30T02:59:00Z</dcterms:modified>
</cp:coreProperties>
</file>