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60" w:rsidRDefault="00447860" w:rsidP="00447860">
      <w:pPr>
        <w:spacing w:after="0"/>
        <w:jc w:val="center"/>
        <w:textAlignment w:val="baseline"/>
        <w:rPr>
          <w:rFonts w:cs="Calibri"/>
          <w:b/>
          <w:caps/>
          <w:kern w:val="2"/>
          <w:sz w:val="26"/>
          <w:szCs w:val="26"/>
          <w:lang w:eastAsia="zh-CN"/>
        </w:rPr>
      </w:pPr>
      <w:r>
        <w:rPr>
          <w:rFonts w:cs="Calibri"/>
          <w:b/>
          <w:caps/>
          <w:kern w:val="2"/>
          <w:sz w:val="26"/>
          <w:szCs w:val="26"/>
          <w:lang w:eastAsia="zh-CN"/>
        </w:rPr>
        <w:t>Техническое задание</w:t>
      </w:r>
    </w:p>
    <w:p w:rsidR="00447860" w:rsidRDefault="00447860" w:rsidP="00447860">
      <w:pPr>
        <w:spacing w:after="0" w:line="220" w:lineRule="atLeast"/>
        <w:jc w:val="center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b/>
          <w:bCs/>
          <w:color w:val="000000"/>
          <w:kern w:val="2"/>
          <w:sz w:val="26"/>
          <w:szCs w:val="26"/>
          <w:lang w:eastAsia="ru-RU"/>
        </w:rPr>
        <w:t xml:space="preserve">на оказание услуг по </w:t>
      </w:r>
      <w:r w:rsidR="002D7927">
        <w:rPr>
          <w:rFonts w:cs="Times New Roman CYR"/>
          <w:b/>
          <w:bCs/>
          <w:kern w:val="2"/>
          <w:sz w:val="26"/>
          <w:szCs w:val="26"/>
          <w:lang w:eastAsia="ru-RU"/>
        </w:rPr>
        <w:t>заправке</w:t>
      </w:r>
      <w:r>
        <w:rPr>
          <w:rFonts w:cs="Times New Roman CYR"/>
          <w:b/>
          <w:bCs/>
          <w:kern w:val="2"/>
          <w:sz w:val="26"/>
          <w:szCs w:val="26"/>
          <w:lang w:eastAsia="ru-RU"/>
        </w:rPr>
        <w:t xml:space="preserve"> </w:t>
      </w:r>
      <w:r w:rsidR="00D7691E">
        <w:rPr>
          <w:rFonts w:cs="Times New Roman CYR"/>
          <w:b/>
          <w:bCs/>
          <w:kern w:val="2"/>
          <w:sz w:val="26"/>
          <w:szCs w:val="26"/>
          <w:lang w:eastAsia="ru-RU"/>
        </w:rPr>
        <w:t xml:space="preserve">и восстановлению </w:t>
      </w:r>
      <w:r>
        <w:rPr>
          <w:rFonts w:cs="Times New Roman CYR"/>
          <w:b/>
          <w:bCs/>
          <w:kern w:val="2"/>
          <w:sz w:val="26"/>
          <w:szCs w:val="26"/>
          <w:lang w:eastAsia="ru-RU"/>
        </w:rPr>
        <w:t>картриджей</w:t>
      </w:r>
    </w:p>
    <w:p w:rsidR="00447860" w:rsidRDefault="00447860" w:rsidP="00447860">
      <w:pPr>
        <w:spacing w:after="0"/>
        <w:jc w:val="left"/>
        <w:textAlignment w:val="baseline"/>
        <w:rPr>
          <w:rFonts w:cs="Times New Roman CYR"/>
          <w:b/>
          <w:bCs/>
          <w:kern w:val="2"/>
          <w:sz w:val="26"/>
          <w:szCs w:val="26"/>
          <w:lang w:eastAsia="ru-RU"/>
        </w:rPr>
      </w:pPr>
    </w:p>
    <w:p w:rsidR="00447860" w:rsidRDefault="00447860" w:rsidP="00447860">
      <w:pPr>
        <w:spacing w:after="0"/>
        <w:jc w:val="left"/>
        <w:textAlignment w:val="baseline"/>
        <w:rPr>
          <w:rFonts w:cs="Calibri"/>
          <w:kern w:val="2"/>
          <w:sz w:val="26"/>
          <w:szCs w:val="26"/>
          <w:lang w:eastAsia="ru-RU"/>
        </w:rPr>
      </w:pPr>
      <w:r>
        <w:rPr>
          <w:rFonts w:cs="Calibri"/>
          <w:b/>
          <w:bCs/>
          <w:kern w:val="2"/>
          <w:sz w:val="26"/>
          <w:szCs w:val="26"/>
          <w:lang w:eastAsia="ru-RU"/>
        </w:rPr>
        <w:t>Объект закупки:</w:t>
      </w:r>
      <w:r>
        <w:rPr>
          <w:rFonts w:cs="Calibri"/>
          <w:kern w:val="2"/>
          <w:sz w:val="26"/>
          <w:szCs w:val="26"/>
          <w:lang w:eastAsia="ru-RU"/>
        </w:rPr>
        <w:t xml:space="preserve"> Оказание услуг по заправке и </w:t>
      </w:r>
      <w:r w:rsidR="00D7691E">
        <w:rPr>
          <w:rFonts w:cs="Calibri"/>
          <w:kern w:val="2"/>
          <w:sz w:val="26"/>
          <w:szCs w:val="26"/>
          <w:lang w:eastAsia="ru-RU"/>
        </w:rPr>
        <w:t>восстановлению</w:t>
      </w:r>
      <w:r>
        <w:rPr>
          <w:rFonts w:cs="Calibri"/>
          <w:kern w:val="2"/>
          <w:sz w:val="26"/>
          <w:szCs w:val="26"/>
          <w:lang w:eastAsia="ru-RU"/>
        </w:rPr>
        <w:t xml:space="preserve"> картриджей (далее - услуга)</w:t>
      </w:r>
    </w:p>
    <w:p w:rsidR="009A5580" w:rsidRDefault="009A5580" w:rsidP="00447860">
      <w:pPr>
        <w:spacing w:after="0"/>
        <w:jc w:val="left"/>
        <w:textAlignment w:val="baseline"/>
        <w:rPr>
          <w:rFonts w:cs="Calibri"/>
          <w:kern w:val="2"/>
          <w:sz w:val="26"/>
          <w:szCs w:val="26"/>
          <w:lang w:eastAsia="ru-RU"/>
        </w:rPr>
      </w:pPr>
    </w:p>
    <w:p w:rsidR="009A5580" w:rsidRDefault="009A5580" w:rsidP="00447860">
      <w:pPr>
        <w:spacing w:after="0"/>
        <w:jc w:val="left"/>
        <w:textAlignment w:val="baseline"/>
        <w:rPr>
          <w:rFonts w:cs="Calibri"/>
          <w:kern w:val="2"/>
          <w:sz w:val="26"/>
          <w:szCs w:val="26"/>
          <w:lang w:eastAsia="ru-RU"/>
        </w:rPr>
      </w:pPr>
      <w:r w:rsidRPr="009A5580">
        <w:rPr>
          <w:rFonts w:cs="Calibri"/>
          <w:b/>
          <w:kern w:val="2"/>
          <w:sz w:val="26"/>
          <w:szCs w:val="26"/>
          <w:lang w:eastAsia="ru-RU"/>
        </w:rPr>
        <w:t>Срок оказания услуг:</w:t>
      </w:r>
      <w:r>
        <w:rPr>
          <w:rFonts w:cs="Calibri"/>
          <w:kern w:val="2"/>
          <w:sz w:val="26"/>
          <w:szCs w:val="26"/>
          <w:lang w:eastAsia="ru-RU"/>
        </w:rPr>
        <w:t xml:space="preserve"> до 31.03.2022</w:t>
      </w:r>
    </w:p>
    <w:p w:rsidR="009A5580" w:rsidRDefault="009A5580" w:rsidP="00447860">
      <w:pPr>
        <w:spacing w:after="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</w:p>
    <w:p w:rsidR="00447860" w:rsidRDefault="00447860" w:rsidP="00447860">
      <w:pPr>
        <w:autoSpaceDE w:val="0"/>
        <w:spacing w:after="0"/>
        <w:jc w:val="left"/>
        <w:textAlignment w:val="baseline"/>
        <w:rPr>
          <w:rFonts w:cs="Calibri"/>
          <w:b/>
          <w:kern w:val="2"/>
          <w:sz w:val="26"/>
          <w:szCs w:val="26"/>
          <w:lang w:eastAsia="zh-CN"/>
        </w:rPr>
      </w:pPr>
      <w:r>
        <w:rPr>
          <w:rFonts w:cs="Calibri"/>
          <w:b/>
          <w:kern w:val="2"/>
          <w:sz w:val="26"/>
          <w:szCs w:val="26"/>
          <w:lang w:eastAsia="zh-CN"/>
        </w:rPr>
        <w:t>Функциональные, технические, качественные, эксплуатационные характеристики объекта закупки:</w:t>
      </w:r>
    </w:p>
    <w:p w:rsidR="009A5580" w:rsidRDefault="009A5580" w:rsidP="00447860">
      <w:pPr>
        <w:autoSpaceDE w:val="0"/>
        <w:spacing w:after="0"/>
        <w:jc w:val="left"/>
        <w:textAlignment w:val="baseline"/>
        <w:rPr>
          <w:rFonts w:cs="Calibri"/>
          <w:b/>
          <w:kern w:val="2"/>
          <w:sz w:val="26"/>
          <w:szCs w:val="26"/>
          <w:lang w:eastAsia="zh-CN"/>
        </w:rPr>
      </w:pPr>
    </w:p>
    <w:p w:rsidR="007C71F2" w:rsidRPr="007C71F2" w:rsidRDefault="007C71F2" w:rsidP="00E30C20">
      <w:pPr>
        <w:autoSpaceDE w:val="0"/>
        <w:spacing w:after="0"/>
        <w:textAlignment w:val="baseline"/>
        <w:rPr>
          <w:rFonts w:cs="Calibri"/>
          <w:kern w:val="2"/>
          <w:sz w:val="26"/>
          <w:szCs w:val="26"/>
          <w:lang w:eastAsia="zh-CN"/>
        </w:rPr>
      </w:pPr>
      <w:r w:rsidRPr="007C71F2">
        <w:rPr>
          <w:rFonts w:cs="Calibri"/>
          <w:b/>
          <w:kern w:val="2"/>
          <w:sz w:val="26"/>
          <w:szCs w:val="26"/>
          <w:lang w:eastAsia="zh-CN"/>
        </w:rPr>
        <w:t xml:space="preserve">Технические требования: </w:t>
      </w:r>
      <w:r w:rsidRPr="007C71F2">
        <w:rPr>
          <w:rFonts w:cs="Calibri"/>
          <w:kern w:val="2"/>
          <w:sz w:val="26"/>
          <w:szCs w:val="26"/>
          <w:lang w:eastAsia="zh-CN"/>
        </w:rPr>
        <w:t xml:space="preserve">Заправка картриджей представляют собой </w:t>
      </w:r>
      <w:r w:rsidR="009A5580" w:rsidRPr="007C71F2">
        <w:rPr>
          <w:rFonts w:cs="Calibri"/>
          <w:kern w:val="2"/>
          <w:sz w:val="26"/>
          <w:szCs w:val="26"/>
          <w:lang w:eastAsia="zh-CN"/>
        </w:rPr>
        <w:t>работы,</w:t>
      </w:r>
      <w:r w:rsidRPr="007C71F2">
        <w:rPr>
          <w:rFonts w:cs="Calibri"/>
          <w:kern w:val="2"/>
          <w:sz w:val="26"/>
          <w:szCs w:val="26"/>
          <w:lang w:eastAsia="zh-CN"/>
        </w:rPr>
        <w:t xml:space="preserve"> связанные с удалением остатков тонера, бумажной пыли, заправкой тонера соответствующей марки с частичной разборкой. Ремонт и восстановление картриджа включает в себя: устранение дефектов печати, профилактическую чистку, калибровку режима расходования тонера, замену </w:t>
      </w:r>
      <w:proofErr w:type="spellStart"/>
      <w:r w:rsidRPr="007C71F2">
        <w:rPr>
          <w:rFonts w:cs="Calibri"/>
          <w:kern w:val="2"/>
          <w:sz w:val="26"/>
          <w:szCs w:val="26"/>
          <w:lang w:eastAsia="zh-CN"/>
        </w:rPr>
        <w:t>фотобарабана</w:t>
      </w:r>
      <w:proofErr w:type="spellEnd"/>
      <w:r w:rsidRPr="007C71F2">
        <w:rPr>
          <w:rFonts w:cs="Calibri"/>
          <w:kern w:val="2"/>
          <w:sz w:val="26"/>
          <w:szCs w:val="26"/>
          <w:lang w:eastAsia="zh-CN"/>
        </w:rPr>
        <w:t xml:space="preserve">, чипа и иных запасных частей, тестирование и иные необходимые работы для достижения хорошего качества печати (без вкраплений, серого фона, полос и пр.). </w:t>
      </w:r>
    </w:p>
    <w:p w:rsidR="00107DB3" w:rsidRDefault="007C71F2" w:rsidP="002F04BD">
      <w:pPr>
        <w:autoSpaceDE w:val="0"/>
        <w:spacing w:after="0"/>
        <w:ind w:firstLine="708"/>
        <w:textAlignment w:val="baseline"/>
        <w:rPr>
          <w:rFonts w:cs="Calibri"/>
          <w:kern w:val="2"/>
          <w:sz w:val="26"/>
          <w:szCs w:val="26"/>
          <w:lang w:eastAsia="zh-CN"/>
        </w:rPr>
      </w:pPr>
      <w:r w:rsidRPr="007C71F2">
        <w:rPr>
          <w:rFonts w:cs="Calibri"/>
          <w:kern w:val="2"/>
          <w:sz w:val="26"/>
          <w:szCs w:val="26"/>
          <w:lang w:eastAsia="zh-CN"/>
        </w:rPr>
        <w:t>Все работы по заправке и ремонту картриджей производятся на производственных площадях Исполнителя, иждивением Исполнителя. В стоимость работ включены транспортные расходы, расходные материалы, комплектующие и запасные части.</w:t>
      </w:r>
    </w:p>
    <w:p w:rsidR="00E30C20" w:rsidRPr="007C71F2" w:rsidRDefault="00E30C20" w:rsidP="007C71F2">
      <w:pPr>
        <w:autoSpaceDE w:val="0"/>
        <w:spacing w:after="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</w:p>
    <w:p w:rsidR="00447860" w:rsidRDefault="00447860" w:rsidP="00447860">
      <w:pPr>
        <w:spacing w:after="120"/>
        <w:jc w:val="left"/>
        <w:textAlignment w:val="baseline"/>
        <w:rPr>
          <w:rFonts w:cs="Calibri"/>
          <w:b/>
          <w:kern w:val="2"/>
          <w:sz w:val="26"/>
          <w:szCs w:val="26"/>
          <w:lang w:eastAsia="zh-CN"/>
        </w:rPr>
      </w:pPr>
      <w:r>
        <w:rPr>
          <w:rFonts w:cs="Calibri"/>
          <w:b/>
          <w:kern w:val="2"/>
          <w:sz w:val="26"/>
          <w:szCs w:val="26"/>
          <w:lang w:eastAsia="zh-CN"/>
        </w:rPr>
        <w:t>Заправка картриджа должна включать в себя</w:t>
      </w:r>
      <w:r w:rsidR="00504A7D">
        <w:rPr>
          <w:rFonts w:cs="Calibri"/>
          <w:b/>
          <w:kern w:val="2"/>
          <w:sz w:val="26"/>
          <w:szCs w:val="26"/>
          <w:lang w:eastAsia="zh-CN"/>
        </w:rPr>
        <w:t xml:space="preserve"> обязательные работы</w:t>
      </w:r>
      <w:r>
        <w:rPr>
          <w:rFonts w:cs="Calibri"/>
          <w:b/>
          <w:kern w:val="2"/>
          <w:sz w:val="26"/>
          <w:szCs w:val="26"/>
          <w:lang w:eastAsia="zh-CN"/>
        </w:rPr>
        <w:t>:</w:t>
      </w:r>
    </w:p>
    <w:p w:rsidR="00447860" w:rsidRDefault="00447860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9B618A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входной тест картриджа на соответствующем оборудовании;</w:t>
      </w:r>
    </w:p>
    <w:p w:rsidR="00447860" w:rsidRDefault="00447860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9B618A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разборка картриджа;</w:t>
      </w:r>
    </w:p>
    <w:p w:rsidR="00447860" w:rsidRDefault="00447860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9B618A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очистка бункера отработки;</w:t>
      </w:r>
    </w:p>
    <w:p w:rsidR="00447860" w:rsidRDefault="00447860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9B618A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очистка деталей корпуса картриджа;</w:t>
      </w:r>
    </w:p>
    <w:p w:rsidR="008C6F04" w:rsidRPr="008C6F04" w:rsidRDefault="008C6F04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 w:rsidRPr="008C6F04">
        <w:rPr>
          <w:rFonts w:cs="Calibri"/>
          <w:kern w:val="2"/>
          <w:sz w:val="26"/>
          <w:szCs w:val="26"/>
          <w:lang w:eastAsia="zh-CN"/>
        </w:rPr>
        <w:t xml:space="preserve">- </w:t>
      </w:r>
      <w:r>
        <w:rPr>
          <w:rFonts w:cs="Calibri"/>
          <w:kern w:val="2"/>
          <w:sz w:val="26"/>
          <w:szCs w:val="26"/>
          <w:lang w:eastAsia="zh-CN"/>
        </w:rPr>
        <w:t>обработка контактных групп токопроводящей смазкой;</w:t>
      </w:r>
    </w:p>
    <w:p w:rsidR="00447860" w:rsidRDefault="00447860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9B618A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заполнение тонер-бункера тонером;</w:t>
      </w:r>
    </w:p>
    <w:p w:rsidR="00447860" w:rsidRDefault="00447860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9B618A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перепрограммирование/замена смарт-чипа;</w:t>
      </w:r>
    </w:p>
    <w:p w:rsidR="00447860" w:rsidRDefault="00447860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9B618A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проверка качества печати (печать тестовой страницы, тестовое испытание)</w:t>
      </w:r>
      <w:r w:rsidR="008C6F04">
        <w:rPr>
          <w:rFonts w:cs="Calibri"/>
          <w:kern w:val="2"/>
          <w:sz w:val="26"/>
          <w:szCs w:val="26"/>
          <w:lang w:eastAsia="zh-CN"/>
        </w:rPr>
        <w:t xml:space="preserve">, тестовый лист должен быть вложен в пакет с </w:t>
      </w:r>
      <w:r w:rsidR="001B6EC1">
        <w:rPr>
          <w:rFonts w:cs="Calibri"/>
          <w:kern w:val="2"/>
          <w:sz w:val="26"/>
          <w:szCs w:val="26"/>
          <w:lang w:eastAsia="zh-CN"/>
        </w:rPr>
        <w:t>заправленным</w:t>
      </w:r>
      <w:r w:rsidR="008C6F04">
        <w:rPr>
          <w:rFonts w:cs="Calibri"/>
          <w:kern w:val="2"/>
          <w:sz w:val="26"/>
          <w:szCs w:val="26"/>
          <w:lang w:eastAsia="zh-CN"/>
        </w:rPr>
        <w:t xml:space="preserve"> картриджем</w:t>
      </w:r>
      <w:r>
        <w:rPr>
          <w:rFonts w:cs="Calibri"/>
          <w:kern w:val="2"/>
          <w:sz w:val="26"/>
          <w:szCs w:val="26"/>
          <w:lang w:eastAsia="zh-CN"/>
        </w:rPr>
        <w:t>;</w:t>
      </w:r>
    </w:p>
    <w:p w:rsidR="00447860" w:rsidRDefault="00447860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9B618A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наклеивание гарантийных пломб на боковых крышках картриджа;</w:t>
      </w:r>
    </w:p>
    <w:p w:rsidR="00EF264C" w:rsidRDefault="00EF264C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 в случае отсутствия на картридже маркировки в формате штрих-кода, уникально идентифицирующий данный картридж, необходимо обеспечить маркировку;</w:t>
      </w:r>
    </w:p>
    <w:p w:rsidR="00447860" w:rsidRDefault="00504A7D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8C6F04">
        <w:rPr>
          <w:rFonts w:cs="Calibri"/>
          <w:kern w:val="2"/>
          <w:sz w:val="26"/>
          <w:szCs w:val="26"/>
          <w:lang w:eastAsia="zh-CN"/>
        </w:rPr>
        <w:t xml:space="preserve"> </w:t>
      </w:r>
      <w:r w:rsidR="00447860">
        <w:rPr>
          <w:rFonts w:cs="Calibri"/>
          <w:kern w:val="2"/>
          <w:sz w:val="26"/>
          <w:szCs w:val="26"/>
          <w:lang w:eastAsia="zh-CN"/>
        </w:rPr>
        <w:t>упаковка в светонепроницаемый пакет.</w:t>
      </w:r>
    </w:p>
    <w:p w:rsidR="00504A7D" w:rsidRDefault="00504A7D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9B618A" w:rsidRPr="008C6F04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упаковка в пакет-бампер</w:t>
      </w:r>
    </w:p>
    <w:p w:rsidR="00107DB3" w:rsidRDefault="00107DB3" w:rsidP="0044786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</w:p>
    <w:p w:rsidR="00447860" w:rsidRDefault="00447860" w:rsidP="00EF264C">
      <w:pPr>
        <w:spacing w:after="0"/>
        <w:ind w:firstLine="36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Картридж после каждого оказания услуги по заправке должен </w:t>
      </w:r>
      <w:r w:rsidR="00993552">
        <w:rPr>
          <w:sz w:val="26"/>
          <w:szCs w:val="26"/>
          <w:lang w:eastAsia="zh-CN"/>
        </w:rPr>
        <w:t>обеспечива</w:t>
      </w:r>
      <w:r w:rsidR="00993552" w:rsidRPr="00993552">
        <w:rPr>
          <w:sz w:val="26"/>
          <w:szCs w:val="26"/>
          <w:lang w:eastAsia="zh-CN"/>
        </w:rPr>
        <w:t>т</w:t>
      </w:r>
      <w:r w:rsidR="00993552">
        <w:rPr>
          <w:sz w:val="26"/>
          <w:szCs w:val="26"/>
          <w:lang w:eastAsia="zh-CN"/>
        </w:rPr>
        <w:t>ь</w:t>
      </w:r>
      <w:r w:rsidR="00993552" w:rsidRPr="00993552">
        <w:rPr>
          <w:sz w:val="26"/>
          <w:szCs w:val="26"/>
          <w:lang w:eastAsia="zh-CN"/>
        </w:rPr>
        <w:t xml:space="preserve"> качественную услугу до полного израсходования тонера в соответствии с техническими характеристиками производителя</w:t>
      </w:r>
      <w:r w:rsidR="00504A7D">
        <w:rPr>
          <w:sz w:val="26"/>
          <w:szCs w:val="26"/>
          <w:lang w:eastAsia="zh-CN"/>
        </w:rPr>
        <w:t>.</w:t>
      </w:r>
    </w:p>
    <w:p w:rsidR="00107DB3" w:rsidRDefault="00107DB3" w:rsidP="00447860">
      <w:pPr>
        <w:spacing w:after="0"/>
        <w:rPr>
          <w:sz w:val="26"/>
          <w:szCs w:val="26"/>
          <w:lang w:eastAsia="zh-CN"/>
        </w:rPr>
      </w:pPr>
    </w:p>
    <w:p w:rsidR="00107DB3" w:rsidRPr="00107DB3" w:rsidRDefault="00D7691E" w:rsidP="00107DB3">
      <w:pPr>
        <w:spacing w:after="0"/>
        <w:jc w:val="left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Восстановление</w:t>
      </w:r>
      <w:r w:rsidR="009A5580">
        <w:rPr>
          <w:b/>
          <w:sz w:val="26"/>
          <w:szCs w:val="26"/>
          <w:lang w:eastAsia="zh-CN"/>
        </w:rPr>
        <w:t xml:space="preserve"> картриджа долж</w:t>
      </w:r>
      <w:r w:rsidR="00107DB3" w:rsidRPr="00107DB3">
        <w:rPr>
          <w:b/>
          <w:sz w:val="26"/>
          <w:szCs w:val="26"/>
          <w:lang w:eastAsia="zh-CN"/>
        </w:rPr>
        <w:t>н</w:t>
      </w:r>
      <w:r w:rsidR="009A5580">
        <w:rPr>
          <w:b/>
          <w:sz w:val="26"/>
          <w:szCs w:val="26"/>
          <w:lang w:eastAsia="zh-CN"/>
        </w:rPr>
        <w:t>о</w:t>
      </w:r>
      <w:r w:rsidR="00107DB3" w:rsidRPr="00107DB3">
        <w:rPr>
          <w:b/>
          <w:sz w:val="26"/>
          <w:szCs w:val="26"/>
          <w:lang w:eastAsia="zh-CN"/>
        </w:rPr>
        <w:t xml:space="preserve"> включать в себя обязательные работы:</w:t>
      </w:r>
      <w:r w:rsidR="00107DB3">
        <w:rPr>
          <w:b/>
          <w:sz w:val="26"/>
          <w:szCs w:val="26"/>
          <w:lang w:eastAsia="zh-CN"/>
        </w:rPr>
        <w:br/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674B70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входной тест картриджа на соответствующем оборудовании;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674B70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разборка картриджа;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lastRenderedPageBreak/>
        <w:t>-</w:t>
      </w:r>
      <w:r w:rsidR="00674B70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 xml:space="preserve">замена </w:t>
      </w:r>
      <w:proofErr w:type="spellStart"/>
      <w:r>
        <w:rPr>
          <w:rFonts w:cs="Calibri"/>
          <w:kern w:val="2"/>
          <w:sz w:val="26"/>
          <w:szCs w:val="26"/>
          <w:lang w:eastAsia="zh-CN"/>
        </w:rPr>
        <w:t>фотобарабана</w:t>
      </w:r>
      <w:proofErr w:type="spellEnd"/>
      <w:r>
        <w:rPr>
          <w:rFonts w:cs="Calibri"/>
          <w:kern w:val="2"/>
          <w:sz w:val="26"/>
          <w:szCs w:val="26"/>
          <w:lang w:eastAsia="zh-CN"/>
        </w:rPr>
        <w:t xml:space="preserve"> (при необходимости):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674B70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замена ролика предварительного заряда (при необходимости);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674B70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замена магнитного вала /вала проявления, ракеля (при необходимости);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674B70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 xml:space="preserve">замена лезвия очистки </w:t>
      </w:r>
      <w:proofErr w:type="spellStart"/>
      <w:r>
        <w:rPr>
          <w:rFonts w:cs="Calibri"/>
          <w:kern w:val="2"/>
          <w:sz w:val="26"/>
          <w:szCs w:val="26"/>
          <w:lang w:eastAsia="zh-CN"/>
        </w:rPr>
        <w:t>фотобарабана</w:t>
      </w:r>
      <w:proofErr w:type="spellEnd"/>
      <w:r>
        <w:rPr>
          <w:rFonts w:cs="Calibri"/>
          <w:kern w:val="2"/>
          <w:sz w:val="26"/>
          <w:szCs w:val="26"/>
          <w:lang w:eastAsia="zh-CN"/>
        </w:rPr>
        <w:t xml:space="preserve"> (при необходимости);</w:t>
      </w:r>
    </w:p>
    <w:p w:rsidR="00674B70" w:rsidRDefault="00674B70" w:rsidP="00674B70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 замена ракеля (при необходимости);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674B70">
        <w:rPr>
          <w:rFonts w:cs="Calibri"/>
          <w:kern w:val="2"/>
          <w:sz w:val="26"/>
          <w:szCs w:val="26"/>
          <w:lang w:eastAsia="zh-CN"/>
        </w:rPr>
        <w:t xml:space="preserve"> </w:t>
      </w:r>
      <w:r>
        <w:rPr>
          <w:rFonts w:cs="Calibri"/>
          <w:kern w:val="2"/>
          <w:sz w:val="26"/>
          <w:szCs w:val="26"/>
          <w:lang w:eastAsia="zh-CN"/>
        </w:rPr>
        <w:t>сборка картриджа;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</w:t>
      </w:r>
      <w:r w:rsidR="0073699E" w:rsidRPr="0073699E">
        <w:rPr>
          <w:rFonts w:cs="Calibri"/>
          <w:kern w:val="2"/>
          <w:sz w:val="26"/>
          <w:szCs w:val="26"/>
          <w:lang w:eastAsia="zh-CN"/>
        </w:rPr>
        <w:t xml:space="preserve"> </w:t>
      </w:r>
      <w:r w:rsidR="0073699E">
        <w:rPr>
          <w:rFonts w:cs="Calibri"/>
          <w:kern w:val="2"/>
          <w:sz w:val="26"/>
          <w:szCs w:val="26"/>
          <w:lang w:eastAsia="zh-CN"/>
        </w:rPr>
        <w:t>проверка качества печати (печать тестовой страницы, тестовое испытание), тестовый лист должен быть вложен в пакет с восстановленным картриджем;</w:t>
      </w:r>
    </w:p>
    <w:p w:rsidR="00D7691E" w:rsidRDefault="00D7691E" w:rsidP="00D7691E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 в случае отсутствия на картридже маркировки в формате штрих-кода, уникально идентифицирующий данный картридж, необходимо обеспечить маркировку;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-наклеивание гарантийных пломб на боковых крышках картриджа;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-упаковка в светонепроницаемый пакет.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-упаковка в пакет-бампер</w:t>
      </w:r>
      <w:r w:rsidR="0011317D">
        <w:rPr>
          <w:rFonts w:cs="Calibri"/>
          <w:kern w:val="2"/>
          <w:sz w:val="26"/>
          <w:szCs w:val="26"/>
          <w:lang w:eastAsia="zh-CN"/>
        </w:rPr>
        <w:t>.</w:t>
      </w:r>
    </w:p>
    <w:p w:rsidR="00107DB3" w:rsidRDefault="00107DB3" w:rsidP="00107DB3">
      <w:pPr>
        <w:widowControl w:val="0"/>
        <w:tabs>
          <w:tab w:val="left" w:pos="918"/>
        </w:tabs>
        <w:autoSpaceDN w:val="0"/>
        <w:spacing w:after="0"/>
        <w:ind w:left="360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</w:p>
    <w:p w:rsidR="0011317D" w:rsidRDefault="0011317D" w:rsidP="0011317D">
      <w:pPr>
        <w:spacing w:after="0"/>
        <w:ind w:firstLine="36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Картридж после каждого оказания услуги по </w:t>
      </w:r>
      <w:r w:rsidR="009A5580">
        <w:rPr>
          <w:sz w:val="26"/>
          <w:szCs w:val="26"/>
          <w:lang w:eastAsia="zh-CN"/>
        </w:rPr>
        <w:t>восстановлен</w:t>
      </w:r>
      <w:bookmarkStart w:id="0" w:name="_GoBack"/>
      <w:bookmarkEnd w:id="0"/>
      <w:r w:rsidR="009A5580">
        <w:rPr>
          <w:sz w:val="26"/>
          <w:szCs w:val="26"/>
          <w:lang w:eastAsia="zh-CN"/>
        </w:rPr>
        <w:t>ию</w:t>
      </w:r>
      <w:r>
        <w:rPr>
          <w:sz w:val="26"/>
          <w:szCs w:val="26"/>
          <w:lang w:eastAsia="zh-CN"/>
        </w:rPr>
        <w:t xml:space="preserve"> должен </w:t>
      </w:r>
      <w:r w:rsidR="00BC2B6B">
        <w:rPr>
          <w:sz w:val="26"/>
          <w:szCs w:val="26"/>
          <w:lang w:eastAsia="zh-CN"/>
        </w:rPr>
        <w:t>обеспечива</w:t>
      </w:r>
      <w:r w:rsidR="00BC2B6B" w:rsidRPr="00BC2B6B">
        <w:rPr>
          <w:sz w:val="26"/>
          <w:szCs w:val="26"/>
          <w:lang w:eastAsia="zh-CN"/>
        </w:rPr>
        <w:t>т</w:t>
      </w:r>
      <w:r w:rsidR="00BC2B6B">
        <w:rPr>
          <w:sz w:val="26"/>
          <w:szCs w:val="26"/>
          <w:lang w:eastAsia="zh-CN"/>
        </w:rPr>
        <w:t>ь</w:t>
      </w:r>
      <w:r w:rsidR="00BC2B6B" w:rsidRPr="00BC2B6B">
        <w:rPr>
          <w:sz w:val="26"/>
          <w:szCs w:val="26"/>
          <w:lang w:eastAsia="zh-CN"/>
        </w:rPr>
        <w:t xml:space="preserve"> качественную услугу до полного израсходования тонера в соответствии с техническими характеристиками производителя</w:t>
      </w:r>
      <w:r w:rsidR="00BC2B6B">
        <w:rPr>
          <w:sz w:val="26"/>
          <w:szCs w:val="26"/>
          <w:lang w:eastAsia="zh-CN"/>
        </w:rPr>
        <w:t>.</w:t>
      </w:r>
    </w:p>
    <w:p w:rsidR="00504A7D" w:rsidRDefault="00504A7D" w:rsidP="00447860">
      <w:pPr>
        <w:spacing w:after="0"/>
        <w:ind w:firstLine="567"/>
        <w:rPr>
          <w:sz w:val="26"/>
          <w:szCs w:val="26"/>
          <w:lang w:eastAsia="zh-CN"/>
        </w:rPr>
      </w:pPr>
    </w:p>
    <w:p w:rsidR="00447860" w:rsidRDefault="00447860" w:rsidP="00447860">
      <w:pPr>
        <w:spacing w:after="0" w:line="220" w:lineRule="atLeast"/>
        <w:jc w:val="left"/>
        <w:textAlignment w:val="baseline"/>
        <w:rPr>
          <w:rFonts w:cs="Calibri"/>
          <w:b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ru-RU"/>
        </w:rPr>
        <w:t xml:space="preserve"> </w:t>
      </w:r>
      <w:r w:rsidR="001D0BFD">
        <w:rPr>
          <w:rFonts w:cs="Calibri"/>
          <w:b/>
          <w:kern w:val="2"/>
          <w:sz w:val="26"/>
          <w:szCs w:val="26"/>
          <w:lang w:eastAsia="zh-CN"/>
        </w:rPr>
        <w:t xml:space="preserve">Перечень </w:t>
      </w:r>
      <w:r w:rsidR="00207F34">
        <w:rPr>
          <w:rFonts w:cs="Calibri"/>
          <w:b/>
          <w:kern w:val="2"/>
          <w:sz w:val="26"/>
          <w:szCs w:val="26"/>
          <w:lang w:eastAsia="zh-CN"/>
        </w:rPr>
        <w:t xml:space="preserve">выполняемых </w:t>
      </w:r>
      <w:r w:rsidR="006C303B">
        <w:rPr>
          <w:rFonts w:cs="Calibri"/>
          <w:b/>
          <w:kern w:val="2"/>
          <w:sz w:val="26"/>
          <w:szCs w:val="26"/>
          <w:lang w:eastAsia="zh-CN"/>
        </w:rPr>
        <w:t>работ</w:t>
      </w:r>
      <w:r>
        <w:rPr>
          <w:rFonts w:cs="Calibri"/>
          <w:b/>
          <w:kern w:val="2"/>
          <w:sz w:val="26"/>
          <w:szCs w:val="26"/>
          <w:lang w:eastAsia="zh-CN"/>
        </w:rPr>
        <w:t>:</w:t>
      </w:r>
    </w:p>
    <w:p w:rsidR="00504A7D" w:rsidRDefault="00504A7D" w:rsidP="00447860">
      <w:pPr>
        <w:spacing w:after="0" w:line="220" w:lineRule="atLeast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4624"/>
        <w:gridCol w:w="1294"/>
      </w:tblGrid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691C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691C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Canon</w:t>
            </w:r>
            <w:proofErr w:type="spellEnd"/>
            <w:r>
              <w:rPr>
                <w:lang w:eastAsia="en-US"/>
              </w:rPr>
              <w:t xml:space="preserve"> 728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691CE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Canon</w:t>
            </w:r>
            <w:proofErr w:type="spellEnd"/>
            <w:r>
              <w:rPr>
                <w:lang w:eastAsia="en-US"/>
              </w:rPr>
              <w:t xml:space="preserve"> E-16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Canon</w:t>
            </w:r>
            <w:proofErr w:type="spellEnd"/>
            <w:r>
              <w:rPr>
                <w:lang w:eastAsia="en-US"/>
              </w:rPr>
              <w:t xml:space="preserve"> 731 </w:t>
            </w:r>
            <w:proofErr w:type="spellStart"/>
            <w:r>
              <w:rPr>
                <w:lang w:eastAsia="en-US"/>
              </w:rPr>
              <w:t>Bk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Canon</w:t>
            </w:r>
            <w:proofErr w:type="spellEnd"/>
            <w:r>
              <w:rPr>
                <w:lang w:eastAsia="en-US"/>
              </w:rPr>
              <w:t xml:space="preserve"> 731 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Canon</w:t>
            </w:r>
            <w:proofErr w:type="spellEnd"/>
            <w:r>
              <w:rPr>
                <w:lang w:eastAsia="en-US"/>
              </w:rPr>
              <w:t xml:space="preserve"> 731 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Canon</w:t>
            </w:r>
            <w:proofErr w:type="spellEnd"/>
            <w:r>
              <w:rPr>
                <w:lang w:eastAsia="en-US"/>
              </w:rPr>
              <w:t xml:space="preserve"> 731 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Pr="00691CE2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r>
              <w:rPr>
                <w:lang w:val="en-US" w:eastAsia="en-US"/>
              </w:rPr>
              <w:t>OKI</w:t>
            </w:r>
            <w:r w:rsidRPr="00691CE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</w:t>
            </w:r>
            <w:r w:rsidRPr="00691CE2">
              <w:rPr>
                <w:lang w:eastAsia="en-US"/>
              </w:rPr>
              <w:t xml:space="preserve">712 </w:t>
            </w:r>
            <w:proofErr w:type="spellStart"/>
            <w:r>
              <w:rPr>
                <w:lang w:eastAsia="en-US"/>
              </w:rPr>
              <w:t>Bk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Pr="00691CE2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r>
              <w:rPr>
                <w:lang w:val="en-US" w:eastAsia="en-US"/>
              </w:rPr>
              <w:t>OKI</w:t>
            </w:r>
            <w:r w:rsidRPr="00691CE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</w:t>
            </w:r>
            <w:r w:rsidRPr="00691CE2">
              <w:rPr>
                <w:lang w:eastAsia="en-US"/>
              </w:rPr>
              <w:t xml:space="preserve">712 </w:t>
            </w:r>
            <w:r>
              <w:rPr>
                <w:lang w:eastAsia="en-US"/>
              </w:rPr>
              <w:t>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r>
              <w:rPr>
                <w:lang w:val="en-US" w:eastAsia="en-US"/>
              </w:rPr>
              <w:t>OKI</w:t>
            </w:r>
            <w:r w:rsidRPr="00691CE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</w:t>
            </w:r>
            <w:r w:rsidRPr="00691CE2">
              <w:rPr>
                <w:lang w:eastAsia="en-US"/>
              </w:rPr>
              <w:t>712</w:t>
            </w:r>
            <w:r>
              <w:rPr>
                <w:lang w:eastAsia="en-US"/>
              </w:rPr>
              <w:t xml:space="preserve"> 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r>
              <w:rPr>
                <w:lang w:val="en-US" w:eastAsia="en-US"/>
              </w:rPr>
              <w:t>OKI</w:t>
            </w:r>
            <w:r w:rsidRPr="00691CE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</w:t>
            </w:r>
            <w:r w:rsidRPr="00691CE2">
              <w:rPr>
                <w:lang w:eastAsia="en-US"/>
              </w:rPr>
              <w:t>712</w:t>
            </w:r>
            <w:r>
              <w:rPr>
                <w:lang w:eastAsia="en-US"/>
              </w:rPr>
              <w:t xml:space="preserve"> 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CB435A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CB436A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CE278A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CE285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CE505X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Pr="00A754AD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CF226X</w:t>
            </w:r>
            <w:r>
              <w:rPr>
                <w:lang w:val="en-US" w:eastAsia="en-US"/>
              </w:rPr>
              <w:t>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CF280X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CF283A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Q2612A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Q5949X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Q7553X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CF218A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CF230X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картриджа HP L</w:t>
            </w:r>
            <w:proofErr w:type="spellStart"/>
            <w:r>
              <w:rPr>
                <w:lang w:val="en-US" w:eastAsia="en-US"/>
              </w:rPr>
              <w:t>aser</w:t>
            </w:r>
            <w:proofErr w:type="spellEnd"/>
            <w:r>
              <w:rPr>
                <w:lang w:eastAsia="en-US"/>
              </w:rPr>
              <w:t>J</w:t>
            </w:r>
            <w:r>
              <w:rPr>
                <w:lang w:val="en-US" w:eastAsia="en-US"/>
              </w:rPr>
              <w:t>et</w:t>
            </w:r>
            <w:r>
              <w:rPr>
                <w:lang w:eastAsia="en-US"/>
              </w:rPr>
              <w:t xml:space="preserve"> CF259X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Kyocera</w:t>
            </w:r>
            <w:proofErr w:type="spellEnd"/>
            <w:r>
              <w:rPr>
                <w:lang w:eastAsia="en-US"/>
              </w:rPr>
              <w:t xml:space="preserve"> TK-1110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Kyocera</w:t>
            </w:r>
            <w:proofErr w:type="spellEnd"/>
            <w:r>
              <w:rPr>
                <w:lang w:eastAsia="en-US"/>
              </w:rPr>
              <w:t xml:space="preserve"> TK-1170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Kyocera</w:t>
            </w:r>
            <w:proofErr w:type="spellEnd"/>
            <w:r>
              <w:rPr>
                <w:lang w:eastAsia="en-US"/>
              </w:rPr>
              <w:t xml:space="preserve"> TK-3160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Kyocera</w:t>
            </w:r>
            <w:proofErr w:type="spellEnd"/>
            <w:r>
              <w:rPr>
                <w:lang w:eastAsia="en-US"/>
              </w:rPr>
              <w:t xml:space="preserve"> TK-1160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Ricoh</w:t>
            </w:r>
            <w:proofErr w:type="spellEnd"/>
            <w:r>
              <w:rPr>
                <w:lang w:eastAsia="en-US"/>
              </w:rPr>
              <w:t xml:space="preserve"> SP200HE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Ricoh</w:t>
            </w:r>
            <w:proofErr w:type="spellEnd"/>
            <w:r>
              <w:rPr>
                <w:lang w:eastAsia="en-US"/>
              </w:rPr>
              <w:t xml:space="preserve"> SP311HE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Samsung</w:t>
            </w:r>
            <w:proofErr w:type="spellEnd"/>
            <w:r>
              <w:rPr>
                <w:lang w:eastAsia="en-US"/>
              </w:rPr>
              <w:t xml:space="preserve"> ML-1610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Samsung</w:t>
            </w:r>
            <w:proofErr w:type="spellEnd"/>
            <w:r>
              <w:rPr>
                <w:lang w:eastAsia="en-US"/>
              </w:rPr>
              <w:t xml:space="preserve"> ML-2010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Samsung</w:t>
            </w:r>
            <w:proofErr w:type="spellEnd"/>
            <w:r>
              <w:rPr>
                <w:lang w:eastAsia="en-US"/>
              </w:rPr>
              <w:t xml:space="preserve"> MLT D101S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Samsung</w:t>
            </w:r>
            <w:proofErr w:type="spellEnd"/>
            <w:r>
              <w:rPr>
                <w:lang w:eastAsia="en-US"/>
              </w:rPr>
              <w:t xml:space="preserve"> MLT D104S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Samsung</w:t>
            </w:r>
            <w:proofErr w:type="spellEnd"/>
            <w:r>
              <w:rPr>
                <w:lang w:eastAsia="en-US"/>
              </w:rPr>
              <w:t xml:space="preserve"> MLT D108S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картриджа </w:t>
            </w:r>
            <w:proofErr w:type="spellStart"/>
            <w:r>
              <w:rPr>
                <w:lang w:eastAsia="en-US"/>
              </w:rPr>
              <w:t>Samsung</w:t>
            </w:r>
            <w:proofErr w:type="spellEnd"/>
            <w:r>
              <w:rPr>
                <w:lang w:eastAsia="en-US"/>
              </w:rPr>
              <w:t xml:space="preserve"> MLT D111S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тонер-картриджа </w:t>
            </w:r>
            <w:proofErr w:type="spellStart"/>
            <w:r>
              <w:rPr>
                <w:lang w:eastAsia="en-US"/>
              </w:rPr>
              <w:t>Brother</w:t>
            </w:r>
            <w:proofErr w:type="spellEnd"/>
            <w:r>
              <w:rPr>
                <w:lang w:eastAsia="en-US"/>
              </w:rPr>
              <w:t xml:space="preserve"> TN 1075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тонер-картриджа </w:t>
            </w:r>
            <w:proofErr w:type="spellStart"/>
            <w:r>
              <w:rPr>
                <w:lang w:eastAsia="en-US"/>
              </w:rPr>
              <w:t>Brother</w:t>
            </w:r>
            <w:proofErr w:type="spellEnd"/>
            <w:r>
              <w:rPr>
                <w:lang w:eastAsia="en-US"/>
              </w:rPr>
              <w:t xml:space="preserve"> TN 1095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тонер-картриджа </w:t>
            </w:r>
            <w:proofErr w:type="spellStart"/>
            <w:r>
              <w:rPr>
                <w:lang w:eastAsia="en-US"/>
              </w:rPr>
              <w:t>Brother</w:t>
            </w:r>
            <w:proofErr w:type="spellEnd"/>
            <w:r>
              <w:rPr>
                <w:lang w:eastAsia="en-US"/>
              </w:rPr>
              <w:t xml:space="preserve"> TN 2080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тонер-картриджа </w:t>
            </w:r>
            <w:proofErr w:type="spellStart"/>
            <w:r>
              <w:rPr>
                <w:lang w:eastAsia="en-US"/>
              </w:rPr>
              <w:t>Brother</w:t>
            </w:r>
            <w:proofErr w:type="spellEnd"/>
            <w:r>
              <w:rPr>
                <w:lang w:eastAsia="en-US"/>
              </w:rPr>
              <w:t xml:space="preserve"> TN 2090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тонер-картриджа </w:t>
            </w:r>
            <w:proofErr w:type="spellStart"/>
            <w:r>
              <w:rPr>
                <w:lang w:eastAsia="en-US"/>
              </w:rPr>
              <w:t>Brother</w:t>
            </w:r>
            <w:proofErr w:type="spellEnd"/>
            <w:r>
              <w:rPr>
                <w:lang w:eastAsia="en-US"/>
              </w:rPr>
              <w:t xml:space="preserve"> TN 2275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тонер-картриджа </w:t>
            </w:r>
            <w:proofErr w:type="spellStart"/>
            <w:r>
              <w:rPr>
                <w:lang w:eastAsia="en-US"/>
              </w:rPr>
              <w:t>Brother</w:t>
            </w:r>
            <w:proofErr w:type="spellEnd"/>
            <w:r>
              <w:rPr>
                <w:lang w:eastAsia="en-US"/>
              </w:rPr>
              <w:t xml:space="preserve"> TN 2375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тонер-картриджа </w:t>
            </w:r>
            <w:proofErr w:type="spellStart"/>
            <w:r>
              <w:rPr>
                <w:lang w:eastAsia="en-US"/>
              </w:rPr>
              <w:t>Brother</w:t>
            </w:r>
            <w:proofErr w:type="spellEnd"/>
            <w:r>
              <w:rPr>
                <w:lang w:eastAsia="en-US"/>
              </w:rPr>
              <w:t xml:space="preserve"> TN 3430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Заправка тонер-картриджа </w:t>
            </w:r>
            <w:proofErr w:type="spellStart"/>
            <w:r>
              <w:rPr>
                <w:lang w:eastAsia="en-US"/>
              </w:rPr>
              <w:t>Brother</w:t>
            </w:r>
            <w:proofErr w:type="spellEnd"/>
            <w:r>
              <w:rPr>
                <w:lang w:eastAsia="en-US"/>
              </w:rPr>
              <w:t xml:space="preserve"> TN 3480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</w:t>
            </w:r>
            <w:proofErr w:type="spellStart"/>
            <w:r>
              <w:rPr>
                <w:lang w:eastAsia="en-US"/>
              </w:rPr>
              <w:t>фотобарабана</w:t>
            </w:r>
            <w:proofErr w:type="spellEnd"/>
            <w:r>
              <w:rPr>
                <w:lang w:eastAsia="en-US"/>
              </w:rPr>
              <w:t xml:space="preserve"> картриджа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Замена магнитного вала картриджа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Замена ракеля картриджа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Замена вала заряда картриджа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  <w:tr w:rsidR="009A5580" w:rsidTr="009A558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Pr>
              <w:rPr>
                <w:lang w:eastAsia="en-US"/>
              </w:rPr>
            </w:pPr>
            <w:r>
              <w:rPr>
                <w:lang w:eastAsia="en-US"/>
              </w:rPr>
              <w:t>Замена дозирующего лезвия картриджа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0" w:rsidRDefault="009A5580" w:rsidP="009A5580">
            <w:proofErr w:type="spellStart"/>
            <w:r w:rsidRPr="00174E5D">
              <w:rPr>
                <w:lang w:eastAsia="en-US"/>
              </w:rPr>
              <w:t>усл.ед</w:t>
            </w:r>
            <w:proofErr w:type="spellEnd"/>
          </w:p>
        </w:tc>
      </w:tr>
    </w:tbl>
    <w:p w:rsidR="002D7927" w:rsidRDefault="002D7927" w:rsidP="00504A7D">
      <w:pPr>
        <w:tabs>
          <w:tab w:val="left" w:pos="6315"/>
        </w:tabs>
        <w:spacing w:after="0"/>
        <w:ind w:firstLine="567"/>
        <w:rPr>
          <w:b/>
          <w:sz w:val="26"/>
          <w:szCs w:val="26"/>
          <w:lang w:eastAsia="zh-CN"/>
        </w:rPr>
      </w:pPr>
    </w:p>
    <w:p w:rsidR="002D7927" w:rsidRDefault="002D7927" w:rsidP="00504A7D">
      <w:pPr>
        <w:tabs>
          <w:tab w:val="left" w:pos="6315"/>
        </w:tabs>
        <w:spacing w:after="0"/>
        <w:ind w:firstLine="567"/>
        <w:rPr>
          <w:b/>
          <w:sz w:val="26"/>
          <w:szCs w:val="26"/>
          <w:lang w:eastAsia="zh-CN"/>
        </w:rPr>
      </w:pPr>
    </w:p>
    <w:p w:rsidR="00447860" w:rsidRDefault="00447860" w:rsidP="00504A7D">
      <w:pPr>
        <w:tabs>
          <w:tab w:val="left" w:pos="6315"/>
        </w:tabs>
        <w:spacing w:after="0"/>
        <w:ind w:firstLine="567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Требования к результатам и качеству услуг:</w:t>
      </w:r>
      <w:r w:rsidR="00504A7D">
        <w:rPr>
          <w:b/>
          <w:sz w:val="26"/>
          <w:szCs w:val="26"/>
          <w:lang w:eastAsia="zh-CN"/>
        </w:rPr>
        <w:tab/>
      </w:r>
    </w:p>
    <w:p w:rsidR="00447860" w:rsidRDefault="00447860" w:rsidP="00447860">
      <w:pPr>
        <w:spacing w:after="0"/>
        <w:ind w:firstLine="567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Заправленные </w:t>
      </w:r>
      <w:r w:rsidR="00BB05DB">
        <w:rPr>
          <w:sz w:val="26"/>
          <w:szCs w:val="26"/>
          <w:lang w:eastAsia="zh-CN"/>
        </w:rPr>
        <w:t xml:space="preserve">и </w:t>
      </w:r>
      <w:r w:rsidR="00814B25">
        <w:rPr>
          <w:sz w:val="26"/>
          <w:szCs w:val="26"/>
          <w:lang w:eastAsia="zh-CN"/>
        </w:rPr>
        <w:t>восстановленные</w:t>
      </w:r>
      <w:r w:rsidR="00BB05DB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картриджи должны обеспечивать качественную работу до</w:t>
      </w:r>
      <w:r w:rsidR="00504A7D">
        <w:rPr>
          <w:sz w:val="26"/>
          <w:szCs w:val="26"/>
          <w:lang w:eastAsia="zh-CN"/>
        </w:rPr>
        <w:t xml:space="preserve"> полного израсходования тонера </w:t>
      </w:r>
      <w:r>
        <w:rPr>
          <w:sz w:val="26"/>
          <w:szCs w:val="26"/>
          <w:lang w:eastAsia="zh-CN"/>
        </w:rPr>
        <w:t>в соответствии с техническими характеристиками производителя.</w:t>
      </w:r>
    </w:p>
    <w:p w:rsidR="00447860" w:rsidRDefault="00447860" w:rsidP="00447860">
      <w:pPr>
        <w:spacing w:after="0"/>
        <w:ind w:firstLine="567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Используемые узлы, запасные части и расходные материалы должны иметь сертификаты качества и соответствовать ГОСТам, ТУ, действующим в РФ (гарантирующие качество и безопасность товаров).</w:t>
      </w:r>
    </w:p>
    <w:p w:rsidR="00447860" w:rsidRDefault="00447860" w:rsidP="00447860">
      <w:pPr>
        <w:spacing w:after="0"/>
        <w:ind w:firstLine="567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Все устанавливаемые детали и используемые расходные материалы должны быть новыми, то есть не бывшими в эксплуатации, не восстановленными и не собранными из восстановленных компонентов.</w:t>
      </w:r>
    </w:p>
    <w:p w:rsidR="00447860" w:rsidRDefault="00447860" w:rsidP="00447860">
      <w:pPr>
        <w:spacing w:after="0"/>
        <w:ind w:firstLine="567"/>
        <w:rPr>
          <w:sz w:val="26"/>
          <w:szCs w:val="26"/>
          <w:lang w:eastAsia="zh-CN"/>
        </w:rPr>
      </w:pPr>
      <w:r>
        <w:rPr>
          <w:b/>
          <w:color w:val="000000"/>
          <w:sz w:val="26"/>
          <w:szCs w:val="26"/>
          <w:lang w:eastAsia="ru-RU"/>
        </w:rPr>
        <w:t xml:space="preserve">Требования к безопасности </w:t>
      </w:r>
      <w:r>
        <w:rPr>
          <w:b/>
          <w:sz w:val="26"/>
          <w:szCs w:val="26"/>
          <w:lang w:eastAsia="zh-CN"/>
        </w:rPr>
        <w:t xml:space="preserve">оказываемых </w:t>
      </w:r>
      <w:r>
        <w:rPr>
          <w:b/>
          <w:color w:val="000000"/>
          <w:sz w:val="26"/>
          <w:szCs w:val="26"/>
          <w:lang w:eastAsia="ru-RU"/>
        </w:rPr>
        <w:t>услуг</w:t>
      </w:r>
    </w:p>
    <w:p w:rsidR="00447860" w:rsidRDefault="00447860" w:rsidP="00447860">
      <w:pPr>
        <w:spacing w:after="0"/>
        <w:ind w:firstLine="567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Применяемые материалы, методы и технологии работ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указанной техники.</w:t>
      </w:r>
    </w:p>
    <w:p w:rsidR="00447860" w:rsidRDefault="00447860" w:rsidP="00447860">
      <w:pPr>
        <w:keepNext/>
        <w:autoSpaceDE w:val="0"/>
        <w:spacing w:after="0" w:line="240" w:lineRule="atLeast"/>
        <w:jc w:val="left"/>
        <w:textAlignment w:val="baseline"/>
        <w:rPr>
          <w:rFonts w:cs="Calibri"/>
          <w:b/>
          <w:color w:val="000000"/>
          <w:kern w:val="2"/>
          <w:sz w:val="26"/>
          <w:szCs w:val="26"/>
          <w:lang w:eastAsia="ru-RU"/>
        </w:rPr>
      </w:pPr>
      <w:r>
        <w:rPr>
          <w:sz w:val="26"/>
          <w:szCs w:val="26"/>
          <w:lang w:eastAsia="zh-CN"/>
        </w:rPr>
        <w:t xml:space="preserve">         </w:t>
      </w:r>
      <w:r>
        <w:rPr>
          <w:rFonts w:cs="Calibri"/>
          <w:b/>
          <w:color w:val="000000"/>
          <w:kern w:val="2"/>
          <w:sz w:val="26"/>
          <w:szCs w:val="26"/>
          <w:lang w:eastAsia="ru-RU"/>
        </w:rPr>
        <w:t>Требования к поддержке услуг</w:t>
      </w:r>
    </w:p>
    <w:p w:rsidR="00447860" w:rsidRDefault="00447860" w:rsidP="00447860">
      <w:pPr>
        <w:keepNext/>
        <w:autoSpaceDE w:val="0"/>
        <w:spacing w:after="0" w:line="240" w:lineRule="atLeast"/>
        <w:ind w:firstLine="567"/>
        <w:textAlignment w:val="baseline"/>
        <w:rPr>
          <w:rFonts w:cs="Calibri"/>
          <w:color w:val="000000"/>
          <w:kern w:val="2"/>
          <w:sz w:val="26"/>
          <w:szCs w:val="26"/>
          <w:lang w:eastAsia="ru-RU"/>
        </w:rPr>
      </w:pPr>
      <w:r>
        <w:rPr>
          <w:rFonts w:cs="Calibri"/>
          <w:color w:val="000000"/>
          <w:kern w:val="2"/>
          <w:sz w:val="26"/>
          <w:szCs w:val="26"/>
          <w:lang w:eastAsia="ru-RU"/>
        </w:rPr>
        <w:t xml:space="preserve">В случае обнаружения </w:t>
      </w:r>
      <w:r w:rsidR="00504A7D">
        <w:rPr>
          <w:rFonts w:cs="Calibri"/>
          <w:color w:val="000000"/>
          <w:kern w:val="2"/>
          <w:sz w:val="26"/>
          <w:szCs w:val="26"/>
          <w:lang w:eastAsia="ru-RU"/>
        </w:rPr>
        <w:t>дефектов заправки</w:t>
      </w:r>
      <w:r>
        <w:rPr>
          <w:rFonts w:cs="Calibri"/>
          <w:color w:val="000000"/>
          <w:kern w:val="2"/>
          <w:sz w:val="26"/>
          <w:szCs w:val="26"/>
          <w:lang w:eastAsia="ru-RU"/>
        </w:rPr>
        <w:t xml:space="preserve"> Заказчик направляет претензию Исполнителю на их исправление. Исполнитель должен забрать дефективные картриджи и устранить указанные дефекты за св</w:t>
      </w:r>
      <w:r w:rsidR="002D7927">
        <w:rPr>
          <w:rFonts w:cs="Calibri"/>
          <w:color w:val="000000"/>
          <w:kern w:val="2"/>
          <w:sz w:val="26"/>
          <w:szCs w:val="26"/>
          <w:lang w:eastAsia="ru-RU"/>
        </w:rPr>
        <w:t>ой счет в срок, не превышающий 1</w:t>
      </w:r>
      <w:r>
        <w:rPr>
          <w:rFonts w:cs="Calibri"/>
          <w:color w:val="000000"/>
          <w:kern w:val="2"/>
          <w:sz w:val="26"/>
          <w:szCs w:val="26"/>
          <w:lang w:eastAsia="ru-RU"/>
        </w:rPr>
        <w:t xml:space="preserve"> (</w:t>
      </w:r>
      <w:r w:rsidR="002D7927">
        <w:rPr>
          <w:rFonts w:cs="Calibri"/>
          <w:color w:val="000000"/>
          <w:kern w:val="2"/>
          <w:sz w:val="26"/>
          <w:szCs w:val="26"/>
          <w:lang w:eastAsia="ru-RU"/>
        </w:rPr>
        <w:t>одного) рабочего дня</w:t>
      </w:r>
      <w:r>
        <w:rPr>
          <w:rFonts w:cs="Calibri"/>
          <w:color w:val="000000"/>
          <w:kern w:val="2"/>
          <w:sz w:val="26"/>
          <w:szCs w:val="26"/>
          <w:lang w:eastAsia="ru-RU"/>
        </w:rPr>
        <w:t xml:space="preserve"> с момента получения им претензии.</w:t>
      </w:r>
    </w:p>
    <w:p w:rsidR="00447860" w:rsidRDefault="00447860" w:rsidP="00447860">
      <w:pPr>
        <w:keepNext/>
        <w:autoSpaceDE w:val="0"/>
        <w:spacing w:after="0" w:line="240" w:lineRule="atLeast"/>
        <w:ind w:firstLine="567"/>
        <w:textAlignment w:val="baseline"/>
        <w:rPr>
          <w:rFonts w:cs="Calibri"/>
          <w:color w:val="000000"/>
          <w:kern w:val="2"/>
          <w:sz w:val="26"/>
          <w:szCs w:val="26"/>
          <w:lang w:eastAsia="ru-RU"/>
        </w:rPr>
      </w:pPr>
      <w:r>
        <w:rPr>
          <w:rFonts w:cs="Calibri"/>
          <w:color w:val="000000"/>
          <w:kern w:val="2"/>
          <w:sz w:val="26"/>
          <w:szCs w:val="26"/>
          <w:lang w:eastAsia="ru-RU"/>
        </w:rPr>
        <w:t xml:space="preserve">Качество </w:t>
      </w:r>
      <w:r w:rsidR="002D7927">
        <w:rPr>
          <w:rFonts w:cs="Calibri"/>
          <w:color w:val="000000"/>
          <w:kern w:val="2"/>
          <w:sz w:val="26"/>
          <w:szCs w:val="26"/>
          <w:lang w:eastAsia="ru-RU"/>
        </w:rPr>
        <w:t>печати</w:t>
      </w:r>
      <w:r>
        <w:rPr>
          <w:rFonts w:cs="Calibri"/>
          <w:color w:val="000000"/>
          <w:kern w:val="2"/>
          <w:sz w:val="26"/>
          <w:szCs w:val="26"/>
          <w:lang w:eastAsia="ru-RU"/>
        </w:rPr>
        <w:t xml:space="preserve"> определяется путём отпечатка тестовой страницы, которая должна соответствовать по качеству печати контрольным характеристикам. Тестовая страница прилагается к картриджу для контроля качества </w:t>
      </w:r>
      <w:r w:rsidR="002D7927">
        <w:rPr>
          <w:rFonts w:cs="Calibri"/>
          <w:color w:val="000000"/>
          <w:kern w:val="2"/>
          <w:sz w:val="26"/>
          <w:szCs w:val="26"/>
          <w:lang w:eastAsia="ru-RU"/>
        </w:rPr>
        <w:t>услуги</w:t>
      </w:r>
      <w:r>
        <w:rPr>
          <w:rFonts w:cs="Calibri"/>
          <w:color w:val="000000"/>
          <w:kern w:val="2"/>
          <w:sz w:val="26"/>
          <w:szCs w:val="26"/>
          <w:lang w:eastAsia="ru-RU"/>
        </w:rPr>
        <w:t xml:space="preserve"> Заказчиком.</w:t>
      </w:r>
    </w:p>
    <w:p w:rsidR="00447860" w:rsidRDefault="00447860" w:rsidP="00447860">
      <w:pPr>
        <w:widowControl w:val="0"/>
        <w:overflowPunct w:val="0"/>
        <w:autoSpaceDE w:val="0"/>
        <w:spacing w:after="0"/>
        <w:ind w:firstLine="567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При запуске, и во время работы на оборудовании, картридж не должен издавать скрипящих и прочих посторонних звуков. (При печати, на напечатанной странице, не должны присутствовать посторонние элементы, фон. Печать текста или фрагментов рисунка с черной заливкой должна быть именно черной и равномерной по всей площади листа.</w:t>
      </w:r>
    </w:p>
    <w:p w:rsidR="00447860" w:rsidRDefault="00447860" w:rsidP="00447860">
      <w:pPr>
        <w:spacing w:after="0"/>
        <w:ind w:firstLine="567"/>
        <w:jc w:val="left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b/>
          <w:bCs/>
          <w:iCs/>
          <w:kern w:val="2"/>
          <w:sz w:val="26"/>
          <w:szCs w:val="26"/>
          <w:lang w:eastAsia="zh-CN"/>
        </w:rPr>
        <w:t>Условия оказания услуг</w:t>
      </w:r>
      <w:r>
        <w:rPr>
          <w:rFonts w:cs="Calibri"/>
          <w:b/>
          <w:bCs/>
          <w:kern w:val="2"/>
          <w:sz w:val="26"/>
          <w:szCs w:val="26"/>
          <w:lang w:eastAsia="zh-CN"/>
        </w:rPr>
        <w:t>:</w:t>
      </w:r>
    </w:p>
    <w:p w:rsidR="00447860" w:rsidRDefault="00447860" w:rsidP="00447860">
      <w:pPr>
        <w:spacing w:after="0"/>
        <w:ind w:firstLine="567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Доставка картриджей к месту нахождения Исполнителя и обратно должна осуществляться силами и средствами Исполнителя.</w:t>
      </w:r>
    </w:p>
    <w:p w:rsidR="00447860" w:rsidRDefault="00447860" w:rsidP="00447860">
      <w:pPr>
        <w:spacing w:after="0"/>
        <w:ind w:firstLine="567"/>
        <w:textAlignment w:val="baseline"/>
        <w:rPr>
          <w:rFonts w:cs="Calibri"/>
          <w:kern w:val="2"/>
          <w:sz w:val="26"/>
          <w:szCs w:val="26"/>
          <w:lang w:eastAsia="zh-CN"/>
        </w:rPr>
      </w:pPr>
      <w:r>
        <w:rPr>
          <w:rFonts w:cs="Calibri"/>
          <w:kern w:val="2"/>
          <w:sz w:val="26"/>
          <w:szCs w:val="26"/>
          <w:lang w:eastAsia="zh-CN"/>
        </w:rPr>
        <w:t>Услуги оказываются на основании заявок Заказчика. Заявка должна содержать: наименование картриджа, количество картриджей, подлежащих заправке, адрес по которому Исполнитель должен осуществить получение картриджей и их доставку после заправки. По каждой заявке услуга должна быть оказана в течение 1 (одного) рабочего дня, следующего за днем с момента получения картриджей у Заказчика</w:t>
      </w:r>
      <w:r w:rsidR="002D7927">
        <w:rPr>
          <w:rFonts w:cs="Calibri"/>
          <w:kern w:val="2"/>
          <w:sz w:val="26"/>
          <w:szCs w:val="26"/>
          <w:lang w:eastAsia="zh-CN"/>
        </w:rPr>
        <w:t>.</w:t>
      </w:r>
    </w:p>
    <w:p w:rsidR="00447860" w:rsidRDefault="00447860" w:rsidP="00447860">
      <w:pPr>
        <w:spacing w:after="0"/>
        <w:ind w:firstLine="567"/>
        <w:textAlignment w:val="baseline"/>
        <w:rPr>
          <w:rFonts w:cs="Calibri"/>
          <w:bCs/>
          <w:color w:val="000000"/>
          <w:kern w:val="2"/>
          <w:sz w:val="26"/>
          <w:szCs w:val="26"/>
          <w:lang w:eastAsia="zh-CN"/>
        </w:rPr>
      </w:pPr>
      <w:r>
        <w:rPr>
          <w:rFonts w:cs="Calibri"/>
          <w:bCs/>
          <w:color w:val="000000"/>
          <w:kern w:val="2"/>
          <w:sz w:val="26"/>
          <w:szCs w:val="26"/>
          <w:lang w:eastAsia="zh-CN"/>
        </w:rPr>
        <w:t>Исполнитель гарантирует использование высококачественных материалов, обеспечивающих высокое качество печати и безопасность печатных устройств. Гарантийный срок работы заправленного картриджа – до полной выработки тонера в соответствии с гарантированным ресурсом печати по количеству копий</w:t>
      </w:r>
      <w:r w:rsidR="002D7927">
        <w:rPr>
          <w:rFonts w:cs="Calibri"/>
          <w:bCs/>
          <w:color w:val="000000"/>
          <w:kern w:val="2"/>
          <w:sz w:val="26"/>
          <w:szCs w:val="26"/>
          <w:lang w:eastAsia="zh-CN"/>
        </w:rPr>
        <w:t xml:space="preserve"> оригинального картриджа данной модели.</w:t>
      </w:r>
    </w:p>
    <w:p w:rsidR="00451E49" w:rsidRDefault="00451E49" w:rsidP="00447860"/>
    <w:sectPr w:rsidR="0045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740A"/>
    <w:multiLevelType w:val="hybridMultilevel"/>
    <w:tmpl w:val="C85E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D"/>
    <w:rsid w:val="00060116"/>
    <w:rsid w:val="00107DB3"/>
    <w:rsid w:val="0011317D"/>
    <w:rsid w:val="00144FAA"/>
    <w:rsid w:val="00157FC1"/>
    <w:rsid w:val="001B6EC1"/>
    <w:rsid w:val="001D0BFD"/>
    <w:rsid w:val="00207F34"/>
    <w:rsid w:val="002D7927"/>
    <w:rsid w:val="002F04BD"/>
    <w:rsid w:val="00447860"/>
    <w:rsid w:val="00451E49"/>
    <w:rsid w:val="00504A7D"/>
    <w:rsid w:val="00523717"/>
    <w:rsid w:val="0059673B"/>
    <w:rsid w:val="00674B70"/>
    <w:rsid w:val="00691CE2"/>
    <w:rsid w:val="006C303B"/>
    <w:rsid w:val="0073699E"/>
    <w:rsid w:val="0074752D"/>
    <w:rsid w:val="007C71F2"/>
    <w:rsid w:val="00814B25"/>
    <w:rsid w:val="008172C5"/>
    <w:rsid w:val="008C6F04"/>
    <w:rsid w:val="009011D9"/>
    <w:rsid w:val="00993552"/>
    <w:rsid w:val="009A5580"/>
    <w:rsid w:val="009B618A"/>
    <w:rsid w:val="00A24C22"/>
    <w:rsid w:val="00A754AD"/>
    <w:rsid w:val="00B32776"/>
    <w:rsid w:val="00BB05DB"/>
    <w:rsid w:val="00BC2B6B"/>
    <w:rsid w:val="00C259A2"/>
    <w:rsid w:val="00D346C4"/>
    <w:rsid w:val="00D7691E"/>
    <w:rsid w:val="00E30C20"/>
    <w:rsid w:val="00EA3F34"/>
    <w:rsid w:val="00EF264C"/>
    <w:rsid w:val="00F2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AE863-D03B-4D76-9E69-3330B404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6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DB"/>
    <w:pPr>
      <w:ind w:left="720"/>
      <w:contextualSpacing/>
    </w:pPr>
  </w:style>
  <w:style w:type="table" w:styleId="a4">
    <w:name w:val="Table Grid"/>
    <w:basedOn w:val="a1"/>
    <w:uiPriority w:val="39"/>
    <w:rsid w:val="006C30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</cp:lastModifiedBy>
  <cp:revision>2</cp:revision>
  <dcterms:created xsi:type="dcterms:W3CDTF">2021-09-13T08:07:00Z</dcterms:created>
  <dcterms:modified xsi:type="dcterms:W3CDTF">2021-09-13T08:07:00Z</dcterms:modified>
</cp:coreProperties>
</file>