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0B" w:rsidRDefault="00FD270B" w:rsidP="00FD270B">
      <w:pPr>
        <w:pStyle w:val="10"/>
        <w:keepNext/>
        <w:keepLines/>
        <w:shd w:val="clear" w:color="auto" w:fill="auto"/>
        <w:ind w:right="340" w:firstLine="720"/>
        <w:jc w:val="center"/>
        <w:rPr>
          <w:rStyle w:val="11"/>
          <w:rFonts w:ascii="Times New Roman" w:hAnsi="Times New Roman" w:cs="Times New Roman"/>
          <w:i w:val="0"/>
          <w:sz w:val="24"/>
          <w:szCs w:val="24"/>
        </w:rPr>
      </w:pPr>
      <w:bookmarkStart w:id="0" w:name="bookmark0"/>
      <w:r>
        <w:rPr>
          <w:rStyle w:val="11"/>
          <w:rFonts w:ascii="Times New Roman" w:hAnsi="Times New Roman" w:cs="Times New Roman"/>
          <w:i w:val="0"/>
          <w:sz w:val="24"/>
          <w:szCs w:val="24"/>
        </w:rPr>
        <w:t xml:space="preserve">                                  </w:t>
      </w:r>
      <w:r w:rsidR="00653ADC" w:rsidRPr="00FF0E11">
        <w:rPr>
          <w:rStyle w:val="11"/>
          <w:rFonts w:ascii="Times New Roman" w:hAnsi="Times New Roman" w:cs="Times New Roman"/>
          <w:i w:val="0"/>
          <w:sz w:val="24"/>
          <w:szCs w:val="24"/>
        </w:rPr>
        <w:t>Д</w:t>
      </w:r>
      <w:r>
        <w:rPr>
          <w:rStyle w:val="11"/>
          <w:rFonts w:ascii="Times New Roman" w:hAnsi="Times New Roman" w:cs="Times New Roman"/>
          <w:i w:val="0"/>
          <w:sz w:val="24"/>
          <w:szCs w:val="24"/>
        </w:rPr>
        <w:t>ОГОВОР</w:t>
      </w:r>
      <w:r w:rsidR="00653ADC" w:rsidRPr="00FF0E11">
        <w:rPr>
          <w:rFonts w:ascii="Times New Roman" w:hAnsi="Times New Roman" w:cs="Times New Roman"/>
          <w:sz w:val="24"/>
          <w:szCs w:val="24"/>
        </w:rPr>
        <w:t xml:space="preserve"> №</w:t>
      </w:r>
      <w:r>
        <w:rPr>
          <w:rStyle w:val="11"/>
          <w:rFonts w:ascii="Times New Roman" w:hAnsi="Times New Roman" w:cs="Times New Roman"/>
          <w:i w:val="0"/>
          <w:sz w:val="24"/>
          <w:szCs w:val="24"/>
        </w:rPr>
        <w:t xml:space="preserve"> ______</w:t>
      </w:r>
    </w:p>
    <w:p w:rsidR="007540B5" w:rsidRPr="00FF0E11" w:rsidRDefault="009D17D1" w:rsidP="009D17D1">
      <w:pPr>
        <w:pStyle w:val="10"/>
        <w:keepNext/>
        <w:keepLines/>
        <w:shd w:val="clear" w:color="auto" w:fill="auto"/>
        <w:ind w:right="340"/>
        <w:rPr>
          <w:rFonts w:ascii="Times New Roman" w:hAnsi="Times New Roman" w:cs="Times New Roman"/>
          <w:sz w:val="24"/>
          <w:szCs w:val="24"/>
        </w:rPr>
      </w:pPr>
      <w:r>
        <w:rPr>
          <w:rStyle w:val="11"/>
          <w:rFonts w:ascii="Times New Roman" w:hAnsi="Times New Roman" w:cs="Times New Roman"/>
          <w:i w:val="0"/>
          <w:sz w:val="24"/>
          <w:szCs w:val="24"/>
        </w:rPr>
        <w:t xml:space="preserve">                         </w:t>
      </w:r>
      <w:r w:rsidR="00653ADC" w:rsidRPr="00FF0E11">
        <w:rPr>
          <w:rStyle w:val="11"/>
          <w:rFonts w:ascii="Times New Roman" w:hAnsi="Times New Roman" w:cs="Times New Roman"/>
          <w:i w:val="0"/>
          <w:sz w:val="24"/>
          <w:szCs w:val="24"/>
        </w:rPr>
        <w:t xml:space="preserve"> </w:t>
      </w:r>
      <w:r w:rsidR="00FD270B">
        <w:rPr>
          <w:rStyle w:val="11"/>
          <w:rFonts w:ascii="Times New Roman" w:hAnsi="Times New Roman" w:cs="Times New Roman"/>
          <w:i w:val="0"/>
          <w:sz w:val="24"/>
          <w:szCs w:val="24"/>
        </w:rPr>
        <w:t xml:space="preserve">                               </w:t>
      </w:r>
      <w:r w:rsidR="00653ADC" w:rsidRPr="00FF0E11">
        <w:rPr>
          <w:rFonts w:ascii="Times New Roman" w:hAnsi="Times New Roman" w:cs="Times New Roman"/>
          <w:sz w:val="24"/>
          <w:szCs w:val="24"/>
        </w:rPr>
        <w:t>возмездного оказания услуг</w:t>
      </w:r>
      <w:bookmarkEnd w:id="0"/>
    </w:p>
    <w:p w:rsidR="00FD270B" w:rsidRPr="00F84C1A" w:rsidRDefault="00FD270B" w:rsidP="00FD270B">
      <w:pPr>
        <w:pStyle w:val="12"/>
        <w:framePr w:h="230" w:vSpace="415" w:wrap="around" w:vAnchor="page" w:hAnchor="page" w:x="8791" w:y="1426"/>
        <w:shd w:val="clear" w:color="auto" w:fill="auto"/>
        <w:spacing w:after="0" w:line="230" w:lineRule="exact"/>
        <w:jc w:val="left"/>
        <w:rPr>
          <w:sz w:val="20"/>
          <w:szCs w:val="20"/>
        </w:rPr>
      </w:pPr>
      <w:r w:rsidRPr="00F84C1A">
        <w:rPr>
          <w:sz w:val="20"/>
          <w:szCs w:val="20"/>
        </w:rPr>
        <w:t>«____»_________</w:t>
      </w:r>
      <w:r>
        <w:rPr>
          <w:sz w:val="20"/>
          <w:szCs w:val="20"/>
        </w:rPr>
        <w:t>2019г.</w:t>
      </w:r>
    </w:p>
    <w:p w:rsidR="00FD270B" w:rsidRPr="00F644C0" w:rsidRDefault="00FD270B" w:rsidP="00FD270B">
      <w:pPr>
        <w:pStyle w:val="12"/>
        <w:shd w:val="clear" w:color="auto" w:fill="auto"/>
        <w:spacing w:after="333" w:line="240" w:lineRule="auto"/>
        <w:ind w:left="20"/>
        <w:rPr>
          <w:rFonts w:ascii="Times New Roman" w:hAnsi="Times New Roman" w:cs="Times New Roman"/>
          <w:sz w:val="24"/>
          <w:szCs w:val="24"/>
        </w:rPr>
      </w:pPr>
      <w:r w:rsidRPr="00F644C0">
        <w:rPr>
          <w:rFonts w:ascii="Times New Roman" w:hAnsi="Times New Roman" w:cs="Times New Roman"/>
          <w:sz w:val="24"/>
          <w:szCs w:val="24"/>
        </w:rPr>
        <w:t>г. Челябинск</w:t>
      </w:r>
    </w:p>
    <w:p w:rsidR="007540B5" w:rsidRPr="00F84C1A" w:rsidRDefault="00FD270B" w:rsidP="00607A12">
      <w:pPr>
        <w:ind w:left="-284" w:firstLine="284"/>
        <w:jc w:val="center"/>
        <w:rPr>
          <w:sz w:val="20"/>
          <w:szCs w:val="20"/>
        </w:rPr>
      </w:pPr>
      <w:r>
        <w:rPr>
          <w:rFonts w:ascii="Times New Roman" w:hAnsi="Times New Roman" w:cs="Times New Roman"/>
          <w:b/>
          <w:sz w:val="20"/>
          <w:szCs w:val="20"/>
        </w:rPr>
        <w:t xml:space="preserve">                                                  </w:t>
      </w:r>
      <w:r w:rsidR="0011069F" w:rsidRPr="00FD270B">
        <w:rPr>
          <w:rFonts w:ascii="Times New Roman" w:hAnsi="Times New Roman" w:cs="Times New Roman"/>
          <w:b/>
        </w:rPr>
        <w:t>ИК</w:t>
      </w:r>
      <w:r w:rsidR="00607A12">
        <w:rPr>
          <w:rFonts w:ascii="Times New Roman" w:hAnsi="Times New Roman" w:cs="Times New Roman"/>
          <w:b/>
        </w:rPr>
        <w:t>_____________________________________</w:t>
      </w:r>
    </w:p>
    <w:p w:rsidR="007540B5" w:rsidRPr="004776B0" w:rsidRDefault="00653ADC">
      <w:pPr>
        <w:rPr>
          <w:sz w:val="28"/>
          <w:szCs w:val="28"/>
        </w:rPr>
        <w:sectPr w:rsidR="007540B5" w:rsidRPr="004776B0" w:rsidSect="00705FA2">
          <w:type w:val="continuous"/>
          <w:pgSz w:w="11905" w:h="16837"/>
          <w:pgMar w:top="720" w:right="720" w:bottom="720" w:left="720" w:header="0" w:footer="3" w:gutter="0"/>
          <w:cols w:space="720"/>
          <w:noEndnote/>
          <w:docGrid w:linePitch="360"/>
        </w:sectPr>
      </w:pPr>
      <w:r w:rsidRPr="004776B0">
        <w:rPr>
          <w:sz w:val="28"/>
          <w:szCs w:val="28"/>
        </w:rPr>
        <w:t xml:space="preserve"> </w:t>
      </w:r>
    </w:p>
    <w:p w:rsidR="007540B5" w:rsidRPr="00C83105" w:rsidRDefault="00653ADC" w:rsidP="00F644C0">
      <w:pPr>
        <w:pStyle w:val="12"/>
        <w:shd w:val="clear" w:color="auto" w:fill="auto"/>
        <w:spacing w:after="0" w:line="240" w:lineRule="auto"/>
        <w:ind w:left="20" w:right="20" w:firstLine="880"/>
        <w:rPr>
          <w:rFonts w:ascii="Times New Roman" w:hAnsi="Times New Roman" w:cs="Times New Roman"/>
          <w:sz w:val="28"/>
          <w:szCs w:val="28"/>
        </w:rPr>
      </w:pPr>
      <w:r w:rsidRPr="004776B0">
        <w:rPr>
          <w:rFonts w:ascii="Times New Roman" w:hAnsi="Times New Roman" w:cs="Times New Roman"/>
          <w:sz w:val="28"/>
          <w:szCs w:val="28"/>
        </w:rPr>
        <w:lastRenderedPageBreak/>
        <w:t>Муниципальное бюджетн</w:t>
      </w:r>
      <w:r w:rsidR="0011069F" w:rsidRPr="004776B0">
        <w:rPr>
          <w:rFonts w:ascii="Times New Roman" w:hAnsi="Times New Roman" w:cs="Times New Roman"/>
          <w:sz w:val="28"/>
          <w:szCs w:val="28"/>
        </w:rPr>
        <w:t>ое учреждение "Спортивная шк</w:t>
      </w:r>
      <w:r w:rsidRPr="004776B0">
        <w:rPr>
          <w:rFonts w:ascii="Times New Roman" w:hAnsi="Times New Roman" w:cs="Times New Roman"/>
          <w:sz w:val="28"/>
          <w:szCs w:val="28"/>
        </w:rPr>
        <w:t>ол</w:t>
      </w:r>
      <w:r w:rsidR="0011069F" w:rsidRPr="004776B0">
        <w:rPr>
          <w:rFonts w:ascii="Times New Roman" w:hAnsi="Times New Roman" w:cs="Times New Roman"/>
          <w:sz w:val="28"/>
          <w:szCs w:val="28"/>
        </w:rPr>
        <w:t>а ол</w:t>
      </w:r>
      <w:r w:rsidRPr="004776B0">
        <w:rPr>
          <w:rFonts w:ascii="Times New Roman" w:hAnsi="Times New Roman" w:cs="Times New Roman"/>
          <w:sz w:val="28"/>
          <w:szCs w:val="28"/>
        </w:rPr>
        <w:t xml:space="preserve">импийского резерва № 1 по конькобежному спорту" города Челябинска, именуемый в дальнейшем «Заказчик», в лице директора Швец Андрея Антоновича, действующего на основании Устава с одной стороны, и </w:t>
      </w:r>
      <w:r w:rsidR="00607A12">
        <w:rPr>
          <w:rFonts w:ascii="Times New Roman" w:hAnsi="Times New Roman" w:cs="Times New Roman"/>
          <w:sz w:val="28"/>
          <w:szCs w:val="28"/>
        </w:rPr>
        <w:t>_____________________________________</w:t>
      </w:r>
      <w:r w:rsidRPr="004776B0">
        <w:rPr>
          <w:rFonts w:ascii="Times New Roman" w:hAnsi="Times New Roman" w:cs="Times New Roman"/>
          <w:sz w:val="28"/>
          <w:szCs w:val="28"/>
        </w:rPr>
        <w:t>именуемый в дальнейшем «Исполнитель», в лице</w:t>
      </w:r>
      <w:r w:rsidR="00C83105">
        <w:rPr>
          <w:rFonts w:ascii="Times New Roman" w:hAnsi="Times New Roman" w:cs="Times New Roman"/>
          <w:sz w:val="28"/>
          <w:szCs w:val="28"/>
        </w:rPr>
        <w:t xml:space="preserve"> </w:t>
      </w:r>
      <w:r w:rsidR="00C83105" w:rsidRPr="00C83105">
        <w:rPr>
          <w:rFonts w:ascii="Times New Roman" w:hAnsi="Times New Roman" w:cs="Times New Roman"/>
          <w:sz w:val="28"/>
          <w:szCs w:val="28"/>
        </w:rPr>
        <w:t>в лице директора</w:t>
      </w:r>
      <w:r w:rsidR="00607A12">
        <w:rPr>
          <w:rFonts w:ascii="Times New Roman" w:hAnsi="Times New Roman" w:cs="Times New Roman"/>
          <w:sz w:val="28"/>
          <w:szCs w:val="28"/>
        </w:rPr>
        <w:t>___________________________________________</w:t>
      </w:r>
      <w:r w:rsidRPr="00C83105">
        <w:rPr>
          <w:rFonts w:ascii="Times New Roman" w:hAnsi="Times New Roman" w:cs="Times New Roman"/>
          <w:sz w:val="28"/>
          <w:szCs w:val="28"/>
          <w:highlight w:val="yellow"/>
        </w:rPr>
        <w:t>,</w:t>
      </w:r>
      <w:r w:rsidRPr="00C83105">
        <w:rPr>
          <w:rFonts w:ascii="Times New Roman" w:hAnsi="Times New Roman" w:cs="Times New Roman"/>
          <w:sz w:val="28"/>
          <w:szCs w:val="28"/>
        </w:rPr>
        <w:t xml:space="preserve"> с другой стороны, заключили настоящий договор о нижеследующем:</w:t>
      </w:r>
    </w:p>
    <w:p w:rsidR="007540B5" w:rsidRPr="004776B0" w:rsidRDefault="00653ADC" w:rsidP="00F644C0">
      <w:pPr>
        <w:pStyle w:val="10"/>
        <w:keepNext/>
        <w:keepLines/>
        <w:shd w:val="clear" w:color="auto" w:fill="auto"/>
        <w:spacing w:after="29" w:line="240" w:lineRule="auto"/>
        <w:ind w:left="3940"/>
        <w:rPr>
          <w:rFonts w:ascii="Times New Roman" w:hAnsi="Times New Roman" w:cs="Times New Roman"/>
          <w:sz w:val="28"/>
          <w:szCs w:val="28"/>
        </w:rPr>
      </w:pPr>
      <w:bookmarkStart w:id="1" w:name="bookmark1"/>
      <w:r w:rsidRPr="004776B0">
        <w:rPr>
          <w:rStyle w:val="11"/>
          <w:rFonts w:ascii="Times New Roman" w:hAnsi="Times New Roman" w:cs="Times New Roman"/>
          <w:sz w:val="28"/>
          <w:szCs w:val="28"/>
        </w:rPr>
        <w:t>1.</w:t>
      </w:r>
      <w:r w:rsidRPr="004776B0">
        <w:rPr>
          <w:rFonts w:ascii="Times New Roman" w:hAnsi="Times New Roman" w:cs="Times New Roman"/>
          <w:sz w:val="28"/>
          <w:szCs w:val="28"/>
        </w:rPr>
        <w:t xml:space="preserve"> Предмет договора</w:t>
      </w:r>
      <w:bookmarkEnd w:id="1"/>
    </w:p>
    <w:p w:rsidR="007540B5" w:rsidRPr="00C83105" w:rsidRDefault="00653ADC" w:rsidP="00F644C0">
      <w:pPr>
        <w:pStyle w:val="12"/>
        <w:shd w:val="clear" w:color="auto" w:fill="auto"/>
        <w:spacing w:after="0" w:line="240" w:lineRule="auto"/>
        <w:ind w:left="20" w:right="20"/>
        <w:rPr>
          <w:rFonts w:ascii="Times New Roman" w:hAnsi="Times New Roman" w:cs="Times New Roman"/>
          <w:sz w:val="28"/>
          <w:szCs w:val="28"/>
        </w:rPr>
      </w:pPr>
      <w:r w:rsidRPr="00C83105">
        <w:rPr>
          <w:rFonts w:ascii="Times New Roman" w:hAnsi="Times New Roman" w:cs="Times New Roman"/>
          <w:sz w:val="28"/>
          <w:szCs w:val="28"/>
        </w:rPr>
        <w:t xml:space="preserve">1.1. «Заказчик» поручает, а «Исполнитель» принимает и обязуется выполнить следующие услуги: </w:t>
      </w:r>
    </w:p>
    <w:p w:rsidR="00C83105" w:rsidRPr="00C83105" w:rsidRDefault="00C83105" w:rsidP="00F644C0">
      <w:pPr>
        <w:pStyle w:val="12"/>
        <w:shd w:val="clear" w:color="auto" w:fill="auto"/>
        <w:spacing w:after="0" w:line="240" w:lineRule="auto"/>
        <w:ind w:left="20" w:right="20"/>
        <w:rPr>
          <w:rFonts w:ascii="Times New Roman" w:hAnsi="Times New Roman" w:cs="Times New Roman"/>
          <w:b/>
          <w:sz w:val="28"/>
          <w:szCs w:val="28"/>
        </w:rPr>
      </w:pPr>
      <w:r w:rsidRPr="00C83105">
        <w:rPr>
          <w:rFonts w:ascii="Times New Roman" w:hAnsi="Times New Roman" w:cs="Times New Roman"/>
          <w:b/>
          <w:sz w:val="28"/>
          <w:szCs w:val="28"/>
        </w:rPr>
        <w:t>Обучение и аттестацию по курсу "Пожарно-технический минимум для руководителей и ответственных за пожарную безопасность" своих представителей, именуемых в дальнейшем "Учащиеся" , а  "Центр" обязуется провести обучение в полном объеме, согласно учебному плану</w:t>
      </w:r>
    </w:p>
    <w:p w:rsidR="007540B5" w:rsidRPr="004776B0" w:rsidRDefault="00653ADC" w:rsidP="00F644C0">
      <w:pPr>
        <w:pStyle w:val="10"/>
        <w:keepNext/>
        <w:keepLines/>
        <w:shd w:val="clear" w:color="auto" w:fill="auto"/>
        <w:spacing w:after="33" w:line="240" w:lineRule="auto"/>
        <w:ind w:left="2880"/>
        <w:rPr>
          <w:rFonts w:ascii="Times New Roman" w:hAnsi="Times New Roman" w:cs="Times New Roman"/>
          <w:sz w:val="28"/>
          <w:szCs w:val="28"/>
        </w:rPr>
      </w:pPr>
      <w:bookmarkStart w:id="2" w:name="bookmark2"/>
      <w:r w:rsidRPr="004776B0">
        <w:rPr>
          <w:rStyle w:val="11"/>
          <w:rFonts w:ascii="Times New Roman" w:hAnsi="Times New Roman" w:cs="Times New Roman"/>
          <w:sz w:val="28"/>
          <w:szCs w:val="28"/>
        </w:rPr>
        <w:t>2.</w:t>
      </w:r>
      <w:r w:rsidRPr="004776B0">
        <w:rPr>
          <w:rFonts w:ascii="Times New Roman" w:hAnsi="Times New Roman" w:cs="Times New Roman"/>
          <w:sz w:val="28"/>
          <w:szCs w:val="28"/>
        </w:rPr>
        <w:t xml:space="preserve"> Стоимость услуг</w:t>
      </w:r>
      <w:r w:rsidRPr="004776B0">
        <w:rPr>
          <w:rStyle w:val="11"/>
          <w:rFonts w:ascii="Times New Roman" w:hAnsi="Times New Roman" w:cs="Times New Roman"/>
          <w:sz w:val="28"/>
          <w:szCs w:val="28"/>
        </w:rPr>
        <w:t xml:space="preserve"> </w:t>
      </w:r>
      <w:r w:rsidRPr="004776B0">
        <w:rPr>
          <w:rStyle w:val="11"/>
          <w:rFonts w:ascii="Times New Roman" w:hAnsi="Times New Roman" w:cs="Times New Roman"/>
          <w:i w:val="0"/>
          <w:sz w:val="28"/>
          <w:szCs w:val="28"/>
        </w:rPr>
        <w:t>и</w:t>
      </w:r>
      <w:r w:rsidRPr="004776B0">
        <w:rPr>
          <w:rFonts w:ascii="Times New Roman" w:hAnsi="Times New Roman" w:cs="Times New Roman"/>
          <w:sz w:val="28"/>
          <w:szCs w:val="28"/>
        </w:rPr>
        <w:t xml:space="preserve"> порядок расчетов</w:t>
      </w:r>
      <w:bookmarkEnd w:id="2"/>
    </w:p>
    <w:p w:rsidR="007D58FB" w:rsidRDefault="007D58FB" w:rsidP="00F644C0">
      <w:pPr>
        <w:pStyle w:val="12"/>
        <w:shd w:val="clear" w:color="auto" w:fill="auto"/>
        <w:tabs>
          <w:tab w:val="left" w:pos="577"/>
        </w:tabs>
        <w:spacing w:after="0" w:line="240" w:lineRule="auto"/>
        <w:ind w:left="20" w:right="20"/>
        <w:rPr>
          <w:rFonts w:ascii="Times New Roman" w:hAnsi="Times New Roman" w:cs="Times New Roman"/>
          <w:sz w:val="28"/>
          <w:szCs w:val="28"/>
        </w:rPr>
      </w:pPr>
    </w:p>
    <w:p w:rsidR="007D58FB" w:rsidRDefault="007D58FB" w:rsidP="00F644C0">
      <w:pPr>
        <w:pStyle w:val="12"/>
        <w:shd w:val="clear" w:color="auto" w:fill="auto"/>
        <w:tabs>
          <w:tab w:val="left" w:pos="577"/>
        </w:tabs>
        <w:spacing w:after="0" w:line="240" w:lineRule="auto"/>
        <w:ind w:left="20" w:right="20"/>
        <w:rPr>
          <w:rFonts w:ascii="Times New Roman" w:hAnsi="Times New Roman" w:cs="Times New Roman"/>
          <w:sz w:val="28"/>
          <w:szCs w:val="28"/>
        </w:rPr>
      </w:pPr>
      <w:r>
        <w:rPr>
          <w:rFonts w:ascii="Times New Roman" w:hAnsi="Times New Roman" w:cs="Times New Roman"/>
          <w:sz w:val="28"/>
          <w:szCs w:val="28"/>
        </w:rPr>
        <w:t xml:space="preserve">2.1. Цена за обучение составляет </w:t>
      </w:r>
      <w:r w:rsidR="00607A12">
        <w:rPr>
          <w:rFonts w:ascii="Times New Roman" w:hAnsi="Times New Roman" w:cs="Times New Roman"/>
          <w:sz w:val="28"/>
          <w:szCs w:val="28"/>
        </w:rPr>
        <w:t>__________(___________</w:t>
      </w:r>
      <w:r>
        <w:rPr>
          <w:rFonts w:ascii="Times New Roman" w:hAnsi="Times New Roman" w:cs="Times New Roman"/>
          <w:sz w:val="28"/>
          <w:szCs w:val="28"/>
        </w:rPr>
        <w:t>рублей)</w:t>
      </w:r>
      <w:r w:rsidR="00012B01">
        <w:rPr>
          <w:rFonts w:ascii="Times New Roman" w:hAnsi="Times New Roman" w:cs="Times New Roman"/>
          <w:sz w:val="28"/>
          <w:szCs w:val="28"/>
        </w:rPr>
        <w:t xml:space="preserve">, </w:t>
      </w:r>
      <w:r w:rsidR="001354A1">
        <w:rPr>
          <w:rFonts w:ascii="Times New Roman" w:hAnsi="Times New Roman" w:cs="Times New Roman"/>
          <w:sz w:val="28"/>
          <w:szCs w:val="28"/>
        </w:rPr>
        <w:t xml:space="preserve">согласно </w:t>
      </w:r>
      <w:r w:rsidR="00012B01">
        <w:rPr>
          <w:rFonts w:ascii="Times New Roman" w:hAnsi="Times New Roman" w:cs="Times New Roman"/>
          <w:sz w:val="28"/>
          <w:szCs w:val="28"/>
        </w:rPr>
        <w:t>Спецификации (Приложение №1 к настоящему договору).</w:t>
      </w:r>
    </w:p>
    <w:p w:rsidR="00DC4AF0" w:rsidRPr="004776B0" w:rsidRDefault="007D58FB" w:rsidP="00F644C0">
      <w:pPr>
        <w:pStyle w:val="12"/>
        <w:shd w:val="clear" w:color="auto" w:fill="auto"/>
        <w:tabs>
          <w:tab w:val="left" w:pos="577"/>
        </w:tabs>
        <w:spacing w:after="0" w:line="240" w:lineRule="auto"/>
        <w:ind w:left="20" w:right="20"/>
        <w:rPr>
          <w:rFonts w:ascii="Times New Roman" w:hAnsi="Times New Roman" w:cs="Times New Roman"/>
          <w:sz w:val="28"/>
          <w:szCs w:val="28"/>
        </w:rPr>
      </w:pPr>
      <w:r>
        <w:rPr>
          <w:rFonts w:ascii="Times New Roman" w:hAnsi="Times New Roman" w:cs="Times New Roman"/>
          <w:sz w:val="28"/>
          <w:szCs w:val="28"/>
        </w:rPr>
        <w:t xml:space="preserve">2. 2. Цена договора </w:t>
      </w:r>
      <w:r w:rsidR="00DC4AF0" w:rsidRPr="004776B0">
        <w:rPr>
          <w:rFonts w:ascii="Times New Roman" w:hAnsi="Times New Roman" w:cs="Times New Roman"/>
          <w:sz w:val="28"/>
          <w:szCs w:val="28"/>
        </w:rPr>
        <w:t xml:space="preserve"> является твердой и изменению не подлежит. </w:t>
      </w:r>
    </w:p>
    <w:p w:rsidR="007540B5" w:rsidRPr="004776B0" w:rsidRDefault="00DC4AF0" w:rsidP="00DC4AF0">
      <w:pPr>
        <w:pStyle w:val="12"/>
        <w:shd w:val="clear" w:color="auto" w:fill="auto"/>
        <w:tabs>
          <w:tab w:val="left" w:pos="514"/>
        </w:tabs>
        <w:spacing w:after="0" w:line="240" w:lineRule="auto"/>
        <w:ind w:right="20"/>
        <w:rPr>
          <w:rFonts w:ascii="Times New Roman" w:hAnsi="Times New Roman" w:cs="Times New Roman"/>
          <w:sz w:val="28"/>
          <w:szCs w:val="28"/>
        </w:rPr>
      </w:pPr>
      <w:r w:rsidRPr="004776B0">
        <w:rPr>
          <w:rFonts w:ascii="Times New Roman" w:hAnsi="Times New Roman" w:cs="Times New Roman"/>
          <w:sz w:val="28"/>
          <w:szCs w:val="28"/>
        </w:rPr>
        <w:t xml:space="preserve">2.3. </w:t>
      </w:r>
      <w:r w:rsidR="00653ADC" w:rsidRPr="004776B0">
        <w:rPr>
          <w:rFonts w:ascii="Times New Roman" w:hAnsi="Times New Roman" w:cs="Times New Roman"/>
          <w:sz w:val="28"/>
          <w:szCs w:val="28"/>
        </w:rPr>
        <w:t xml:space="preserve">Оплата производится по факту выполнения услуг, на основании счета, выставляемого «Исполнителем». Расчет за оказанные услуги производится после подписания акта об оказании услуг в течение </w:t>
      </w:r>
      <w:r w:rsidR="0011069F" w:rsidRPr="004776B0">
        <w:rPr>
          <w:rFonts w:ascii="Times New Roman" w:hAnsi="Times New Roman" w:cs="Times New Roman"/>
          <w:sz w:val="28"/>
          <w:szCs w:val="28"/>
        </w:rPr>
        <w:t>15 (пятнадцати</w:t>
      </w:r>
      <w:r w:rsidR="00653ADC" w:rsidRPr="004776B0">
        <w:rPr>
          <w:rFonts w:ascii="Times New Roman" w:hAnsi="Times New Roman" w:cs="Times New Roman"/>
          <w:sz w:val="28"/>
          <w:szCs w:val="28"/>
        </w:rPr>
        <w:t>) банковских дней, не получение в указанный срок акта об оказании услуг не освобождает Заказчика от обязательств произвести оплату.</w:t>
      </w:r>
    </w:p>
    <w:p w:rsidR="007540B5" w:rsidRPr="004776B0" w:rsidRDefault="00653ADC" w:rsidP="00F644C0">
      <w:pPr>
        <w:pStyle w:val="10"/>
        <w:keepNext/>
        <w:keepLines/>
        <w:shd w:val="clear" w:color="auto" w:fill="auto"/>
        <w:spacing w:after="28" w:line="240" w:lineRule="auto"/>
        <w:ind w:left="3940"/>
        <w:rPr>
          <w:rFonts w:ascii="Times New Roman" w:hAnsi="Times New Roman" w:cs="Times New Roman"/>
          <w:sz w:val="28"/>
          <w:szCs w:val="28"/>
        </w:rPr>
      </w:pPr>
      <w:bookmarkStart w:id="3" w:name="bookmark3"/>
      <w:r w:rsidRPr="004776B0">
        <w:rPr>
          <w:rStyle w:val="11"/>
          <w:rFonts w:ascii="Times New Roman" w:hAnsi="Times New Roman" w:cs="Times New Roman"/>
          <w:sz w:val="28"/>
          <w:szCs w:val="28"/>
        </w:rPr>
        <w:t>3.</w:t>
      </w:r>
      <w:r w:rsidRPr="004776B0">
        <w:rPr>
          <w:rFonts w:ascii="Times New Roman" w:hAnsi="Times New Roman" w:cs="Times New Roman"/>
          <w:sz w:val="28"/>
          <w:szCs w:val="28"/>
        </w:rPr>
        <w:t xml:space="preserve"> Прием</w:t>
      </w:r>
      <w:r w:rsidRPr="004776B0">
        <w:rPr>
          <w:rStyle w:val="11"/>
          <w:rFonts w:ascii="Times New Roman" w:hAnsi="Times New Roman" w:cs="Times New Roman"/>
          <w:sz w:val="28"/>
          <w:szCs w:val="28"/>
        </w:rPr>
        <w:t xml:space="preserve"> и сдача</w:t>
      </w:r>
      <w:r w:rsidRPr="004776B0">
        <w:rPr>
          <w:rFonts w:ascii="Times New Roman" w:hAnsi="Times New Roman" w:cs="Times New Roman"/>
          <w:sz w:val="28"/>
          <w:szCs w:val="28"/>
        </w:rPr>
        <w:t xml:space="preserve"> услуг</w:t>
      </w:r>
      <w:bookmarkEnd w:id="3"/>
    </w:p>
    <w:p w:rsidR="007540B5" w:rsidRPr="004776B0" w:rsidRDefault="00653ADC" w:rsidP="00F644C0">
      <w:pPr>
        <w:pStyle w:val="12"/>
        <w:numPr>
          <w:ilvl w:val="0"/>
          <w:numId w:val="2"/>
        </w:numPr>
        <w:shd w:val="clear" w:color="auto" w:fill="auto"/>
        <w:tabs>
          <w:tab w:val="left" w:pos="534"/>
        </w:tabs>
        <w:spacing w:after="0" w:line="240" w:lineRule="auto"/>
        <w:ind w:left="20" w:right="20"/>
        <w:rPr>
          <w:rFonts w:ascii="Times New Roman" w:hAnsi="Times New Roman" w:cs="Times New Roman"/>
          <w:sz w:val="28"/>
          <w:szCs w:val="28"/>
        </w:rPr>
      </w:pPr>
      <w:r w:rsidRPr="004776B0">
        <w:rPr>
          <w:rFonts w:ascii="Times New Roman" w:hAnsi="Times New Roman" w:cs="Times New Roman"/>
          <w:sz w:val="28"/>
          <w:szCs w:val="28"/>
        </w:rPr>
        <w:t>Выполненные услуги оформляются «Исполнителем» в виде экспертного заключения, акта обследования, протокола исследования (испытаний), отчета, а также актом об оказании услуг, выдаваемого «Заказчику»</w:t>
      </w:r>
      <w:r w:rsidR="00FD270B" w:rsidRPr="004776B0">
        <w:rPr>
          <w:rFonts w:ascii="Times New Roman" w:hAnsi="Times New Roman" w:cs="Times New Roman"/>
          <w:sz w:val="28"/>
          <w:szCs w:val="28"/>
        </w:rPr>
        <w:t xml:space="preserve"> в течение</w:t>
      </w:r>
      <w:r w:rsidR="00C8553C" w:rsidRPr="004776B0">
        <w:rPr>
          <w:rFonts w:ascii="Times New Roman" w:hAnsi="Times New Roman" w:cs="Times New Roman"/>
          <w:sz w:val="28"/>
          <w:szCs w:val="28"/>
        </w:rPr>
        <w:t xml:space="preserve"> 5 рабочих дней, с  момента оказания услуг.</w:t>
      </w:r>
    </w:p>
    <w:p w:rsidR="007540B5" w:rsidRPr="004776B0" w:rsidRDefault="00653ADC" w:rsidP="00F644C0">
      <w:pPr>
        <w:pStyle w:val="12"/>
        <w:numPr>
          <w:ilvl w:val="0"/>
          <w:numId w:val="2"/>
        </w:numPr>
        <w:shd w:val="clear" w:color="auto" w:fill="auto"/>
        <w:tabs>
          <w:tab w:val="left" w:pos="538"/>
        </w:tabs>
        <w:spacing w:after="0" w:line="240" w:lineRule="auto"/>
        <w:ind w:left="20" w:right="20"/>
        <w:rPr>
          <w:rFonts w:ascii="Times New Roman" w:hAnsi="Times New Roman" w:cs="Times New Roman"/>
          <w:sz w:val="28"/>
          <w:szCs w:val="28"/>
        </w:rPr>
      </w:pPr>
      <w:r w:rsidRPr="004776B0">
        <w:rPr>
          <w:rFonts w:ascii="Times New Roman" w:hAnsi="Times New Roman" w:cs="Times New Roman"/>
          <w:sz w:val="28"/>
          <w:szCs w:val="28"/>
        </w:rPr>
        <w:t xml:space="preserve">За выполненные услуги «Исполнитель» предоставляет «Заказчику» акт об оказании услуг </w:t>
      </w:r>
      <w:r w:rsidR="00FF0E11" w:rsidRPr="004776B0">
        <w:rPr>
          <w:rFonts w:ascii="Times New Roman" w:hAnsi="Times New Roman" w:cs="Times New Roman"/>
          <w:sz w:val="28"/>
          <w:szCs w:val="28"/>
        </w:rPr>
        <w:t xml:space="preserve">  </w:t>
      </w:r>
      <w:r w:rsidRPr="004776B0">
        <w:rPr>
          <w:rFonts w:ascii="Times New Roman" w:hAnsi="Times New Roman" w:cs="Times New Roman"/>
          <w:sz w:val="28"/>
          <w:szCs w:val="28"/>
        </w:rPr>
        <w:t>(2 экз.);</w:t>
      </w:r>
    </w:p>
    <w:p w:rsidR="007540B5" w:rsidRPr="004776B0" w:rsidRDefault="00653ADC" w:rsidP="00FF0E11">
      <w:pPr>
        <w:pStyle w:val="12"/>
        <w:numPr>
          <w:ilvl w:val="0"/>
          <w:numId w:val="2"/>
        </w:numPr>
        <w:shd w:val="clear" w:color="auto" w:fill="auto"/>
        <w:tabs>
          <w:tab w:val="left" w:pos="601"/>
        </w:tabs>
        <w:spacing w:after="0" w:line="240" w:lineRule="auto"/>
        <w:ind w:left="23" w:right="23"/>
        <w:contextualSpacing/>
        <w:rPr>
          <w:rFonts w:ascii="Times New Roman" w:hAnsi="Times New Roman" w:cs="Times New Roman"/>
          <w:sz w:val="28"/>
          <w:szCs w:val="28"/>
        </w:rPr>
      </w:pPr>
      <w:r w:rsidRPr="004776B0">
        <w:rPr>
          <w:rFonts w:ascii="Times New Roman" w:hAnsi="Times New Roman" w:cs="Times New Roman"/>
          <w:sz w:val="28"/>
          <w:szCs w:val="28"/>
        </w:rPr>
        <w:t>«Заказчик» обязан в течение 2 рабочих дней после оказания услуг получить у «Исполнителя» акт об оказании услуг (2 экз.). В случае неполучения Заказчиком Акта об оказании услуг в срок установленный настоящим договором, бухгалтерия Исполнителя направляет Заказчику сканированную копию Акта об оказании услуг (платежные документы) на адрес электронной почты Заказчика, с подтверждением доставки. Направленные в электронном виде платежные документы имеют юридическую силу, в соответствии с законодательством РФ и подлежат оплате в сроки установленные договором</w:t>
      </w:r>
      <w:r w:rsidR="00FF0E11" w:rsidRPr="004776B0">
        <w:rPr>
          <w:rFonts w:ascii="Times New Roman" w:hAnsi="Times New Roman" w:cs="Times New Roman"/>
          <w:sz w:val="28"/>
          <w:szCs w:val="28"/>
        </w:rPr>
        <w:t xml:space="preserve">. </w:t>
      </w:r>
      <w:r w:rsidRPr="004776B0">
        <w:rPr>
          <w:rFonts w:ascii="Times New Roman" w:hAnsi="Times New Roman" w:cs="Times New Roman"/>
          <w:sz w:val="28"/>
          <w:szCs w:val="28"/>
        </w:rPr>
        <w:t xml:space="preserve">«Заказчик» в течение 5 (пяти) банковских дней со дня получения акта об оказании услуг и отчетных документов, указанных в п. 3.1 настоящего договора, обязан вернуть «Исполнителю» подписанный акт об оказании </w:t>
      </w:r>
      <w:r w:rsidRPr="004776B0">
        <w:rPr>
          <w:rFonts w:ascii="Times New Roman" w:hAnsi="Times New Roman" w:cs="Times New Roman"/>
          <w:sz w:val="28"/>
          <w:szCs w:val="28"/>
        </w:rPr>
        <w:lastRenderedPageBreak/>
        <w:t>услуг или мотивированный отказ от приемки услуг.</w:t>
      </w:r>
      <w:r w:rsidR="00FF0E11" w:rsidRPr="004776B0">
        <w:rPr>
          <w:rFonts w:ascii="Times New Roman" w:hAnsi="Times New Roman" w:cs="Times New Roman"/>
          <w:sz w:val="28"/>
          <w:szCs w:val="28"/>
        </w:rPr>
        <w:t xml:space="preserve"> </w:t>
      </w:r>
      <w:r w:rsidRPr="004776B0">
        <w:rPr>
          <w:rFonts w:ascii="Times New Roman" w:hAnsi="Times New Roman" w:cs="Times New Roman"/>
          <w:sz w:val="28"/>
          <w:szCs w:val="28"/>
        </w:rPr>
        <w:t>В</w:t>
      </w:r>
      <w:r w:rsidR="00FF0E11" w:rsidRPr="004776B0">
        <w:rPr>
          <w:rFonts w:ascii="Times New Roman" w:hAnsi="Times New Roman" w:cs="Times New Roman"/>
          <w:sz w:val="28"/>
          <w:szCs w:val="28"/>
        </w:rPr>
        <w:t xml:space="preserve"> </w:t>
      </w:r>
      <w:r w:rsidRPr="004776B0">
        <w:rPr>
          <w:rFonts w:ascii="Times New Roman" w:hAnsi="Times New Roman" w:cs="Times New Roman"/>
          <w:sz w:val="28"/>
          <w:szCs w:val="28"/>
        </w:rPr>
        <w:t>случае, если в указанный срок «Исполнитель» не получает от «Заказчика» подписанный им акт об оказании услуг или мотивированный отказ от подписания Акта, услуги считаются принятыми «Заказчиком»;</w:t>
      </w:r>
    </w:p>
    <w:p w:rsidR="007540B5" w:rsidRDefault="00653ADC" w:rsidP="00F644C0">
      <w:pPr>
        <w:pStyle w:val="12"/>
        <w:numPr>
          <w:ilvl w:val="0"/>
          <w:numId w:val="2"/>
        </w:numPr>
        <w:shd w:val="clear" w:color="auto" w:fill="auto"/>
        <w:tabs>
          <w:tab w:val="left" w:pos="735"/>
        </w:tabs>
        <w:spacing w:after="0" w:line="240" w:lineRule="auto"/>
        <w:ind w:left="20" w:right="20"/>
        <w:jc w:val="left"/>
        <w:rPr>
          <w:rFonts w:ascii="Times New Roman" w:hAnsi="Times New Roman" w:cs="Times New Roman"/>
          <w:sz w:val="28"/>
          <w:szCs w:val="28"/>
        </w:rPr>
      </w:pPr>
      <w:r w:rsidRPr="004776B0">
        <w:rPr>
          <w:rFonts w:ascii="Times New Roman" w:hAnsi="Times New Roman" w:cs="Times New Roman"/>
          <w:sz w:val="28"/>
          <w:szCs w:val="28"/>
        </w:rPr>
        <w:t>В случае мотивированного отказа «Заказчиком», сторонами составляется двусторонний акт с перечнем необходимых доработок и сроков их выполнения. Указанный Акт должен содержать время, дату составления, указание на номер и дату Договора, в соответствии с которым он составлен, перечень необходимых доработок по Договору и сроки их осуществления.</w:t>
      </w:r>
    </w:p>
    <w:p w:rsidR="00012B01" w:rsidRPr="004776B0" w:rsidRDefault="00012B01" w:rsidP="00012B01">
      <w:pPr>
        <w:pStyle w:val="12"/>
        <w:shd w:val="clear" w:color="auto" w:fill="auto"/>
        <w:tabs>
          <w:tab w:val="left" w:pos="735"/>
        </w:tabs>
        <w:spacing w:after="0" w:line="240" w:lineRule="auto"/>
        <w:ind w:left="20" w:right="20"/>
        <w:jc w:val="left"/>
        <w:rPr>
          <w:rFonts w:ascii="Times New Roman" w:hAnsi="Times New Roman" w:cs="Times New Roman"/>
          <w:sz w:val="28"/>
          <w:szCs w:val="28"/>
        </w:rPr>
      </w:pPr>
    </w:p>
    <w:p w:rsidR="007540B5" w:rsidRPr="004776B0" w:rsidRDefault="00653ADC" w:rsidP="00F644C0">
      <w:pPr>
        <w:pStyle w:val="10"/>
        <w:keepNext/>
        <w:keepLines/>
        <w:shd w:val="clear" w:color="auto" w:fill="auto"/>
        <w:spacing w:after="33" w:line="240" w:lineRule="auto"/>
        <w:ind w:left="3600"/>
        <w:rPr>
          <w:rFonts w:ascii="Times New Roman" w:hAnsi="Times New Roman" w:cs="Times New Roman"/>
          <w:sz w:val="28"/>
          <w:szCs w:val="28"/>
        </w:rPr>
      </w:pPr>
      <w:bookmarkStart w:id="4" w:name="bookmark4"/>
      <w:r w:rsidRPr="004776B0">
        <w:rPr>
          <w:rStyle w:val="13"/>
          <w:rFonts w:ascii="Times New Roman" w:hAnsi="Times New Roman" w:cs="Times New Roman"/>
          <w:sz w:val="28"/>
          <w:szCs w:val="28"/>
        </w:rPr>
        <w:t>4.</w:t>
      </w:r>
      <w:r w:rsidRPr="004776B0">
        <w:rPr>
          <w:rFonts w:ascii="Times New Roman" w:hAnsi="Times New Roman" w:cs="Times New Roman"/>
          <w:sz w:val="28"/>
          <w:szCs w:val="28"/>
        </w:rPr>
        <w:t xml:space="preserve"> Ответственность сторон</w:t>
      </w:r>
      <w:bookmarkEnd w:id="4"/>
    </w:p>
    <w:p w:rsidR="00012B01" w:rsidRPr="00012B01" w:rsidRDefault="00012B01" w:rsidP="00012B01">
      <w:pPr>
        <w:tabs>
          <w:tab w:val="left" w:pos="567"/>
        </w:tabs>
        <w:ind w:firstLine="567"/>
        <w:jc w:val="both"/>
        <w:rPr>
          <w:rFonts w:ascii="Times New Roman" w:hAnsi="Times New Roman" w:cs="Times New Roman"/>
          <w:sz w:val="28"/>
          <w:szCs w:val="28"/>
        </w:rPr>
      </w:pPr>
      <w:bookmarkStart w:id="5" w:name="bookmark5"/>
      <w:r>
        <w:rPr>
          <w:rFonts w:ascii="Times New Roman" w:hAnsi="Times New Roman" w:cs="Times New Roman"/>
          <w:sz w:val="28"/>
          <w:szCs w:val="28"/>
        </w:rPr>
        <w:t xml:space="preserve">4.1. </w:t>
      </w:r>
      <w:r w:rsidRPr="00012B01">
        <w:rPr>
          <w:rFonts w:ascii="Times New Roman" w:hAnsi="Times New Roman" w:cs="Times New Roman"/>
          <w:sz w:val="28"/>
          <w:szCs w:val="28"/>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12B01" w:rsidRPr="00012B01" w:rsidRDefault="00012B01" w:rsidP="00012B01">
      <w:pPr>
        <w:spacing w:after="6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Pr="00012B01">
        <w:rPr>
          <w:rFonts w:ascii="Times New Roman" w:hAnsi="Times New Roman" w:cs="Times New Roman"/>
          <w:sz w:val="28"/>
          <w:szCs w:val="28"/>
        </w:rPr>
        <w:t>.2. </w:t>
      </w:r>
      <w:r w:rsidRPr="00012B01">
        <w:rPr>
          <w:rFonts w:ascii="Times New Roman" w:hAnsi="Times New Roman" w:cs="Times New Roman"/>
          <w:color w:val="000000" w:themeColor="text1"/>
          <w:sz w:val="28"/>
          <w:szCs w:val="28"/>
        </w:rPr>
        <w:t xml:space="preserve">В случае просрочки исполнения Заказчиком обязательств, предусмотренных договором ,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12B01" w:rsidRPr="00012B01" w:rsidRDefault="00012B01" w:rsidP="00012B01">
      <w:pPr>
        <w:ind w:firstLine="540"/>
        <w:jc w:val="both"/>
        <w:rPr>
          <w:rFonts w:ascii="Times New Roman" w:hAnsi="Times New Roman" w:cs="Times New Roman"/>
          <w:color w:val="000000" w:themeColor="text1"/>
          <w:sz w:val="28"/>
          <w:szCs w:val="28"/>
        </w:rPr>
      </w:pPr>
      <w:bookmarkStart w:id="6" w:name="dst101717"/>
      <w:bookmarkEnd w:id="6"/>
      <w:r w:rsidRPr="00012B01">
        <w:rPr>
          <w:rFonts w:ascii="Times New Roman" w:hAnsi="Times New Roman" w:cs="Times New Roman"/>
          <w:color w:val="000000" w:themeColor="text1"/>
          <w:sz w:val="28"/>
          <w:szCs w:val="28"/>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012B01" w:rsidRPr="00012B01" w:rsidRDefault="00012B01" w:rsidP="00012B01">
      <w:pPr>
        <w:ind w:firstLine="540"/>
        <w:jc w:val="both"/>
        <w:rPr>
          <w:rFonts w:ascii="Times New Roman" w:hAnsi="Times New Roman" w:cs="Times New Roman"/>
          <w:sz w:val="28"/>
          <w:szCs w:val="28"/>
        </w:rPr>
      </w:pPr>
      <w:bookmarkStart w:id="7" w:name="dst1157"/>
      <w:bookmarkEnd w:id="7"/>
      <w:r w:rsidRPr="00012B01">
        <w:rPr>
          <w:rFonts w:ascii="Times New Roman" w:hAnsi="Times New Roman" w:cs="Times New Roman"/>
          <w:sz w:val="28"/>
          <w:szCs w:val="28"/>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12B01" w:rsidRPr="00012B01" w:rsidRDefault="00012B01" w:rsidP="00012B01">
      <w:pPr>
        <w:pStyle w:val="ConsPlusNormal"/>
        <w:ind w:firstLine="540"/>
        <w:jc w:val="both"/>
        <w:rPr>
          <w:rFonts w:ascii="Times New Roman" w:hAnsi="Times New Roman" w:cs="Times New Roman"/>
          <w:sz w:val="28"/>
          <w:szCs w:val="28"/>
        </w:rPr>
      </w:pPr>
      <w:bookmarkStart w:id="8" w:name="dst1158"/>
      <w:bookmarkEnd w:id="8"/>
      <w:r w:rsidRPr="00012B01">
        <w:rPr>
          <w:rFonts w:ascii="Times New Roman" w:hAnsi="Times New Roman" w:cs="Times New Roman"/>
          <w:sz w:val="28"/>
          <w:szCs w:val="28"/>
        </w:rPr>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в порядке, установленном Постановлением Правительства Российской Федерации от 30.08.2017г. №1042 (в ред. от 02.08.2019г. №1011):  «в размере 10 процентов цены договора (этапа) в случае, если цена договора (этапа) не превышает 3 млн. рублей».</w:t>
      </w:r>
    </w:p>
    <w:p w:rsidR="00012B01" w:rsidRPr="00012B01" w:rsidRDefault="00012B01" w:rsidP="00012B01">
      <w:pPr>
        <w:shd w:val="clear" w:color="auto" w:fill="FFFFFF" w:themeFill="background1"/>
        <w:jc w:val="both"/>
        <w:rPr>
          <w:rFonts w:ascii="Times New Roman" w:hAnsi="Times New Roman" w:cs="Times New Roman"/>
          <w:sz w:val="28"/>
          <w:szCs w:val="28"/>
        </w:rPr>
      </w:pPr>
      <w:bookmarkStart w:id="9" w:name="dst100409"/>
      <w:bookmarkEnd w:id="9"/>
      <w:r w:rsidRPr="00012B01">
        <w:rPr>
          <w:rFonts w:ascii="Times New Roman" w:hAnsi="Times New Roman" w:cs="Times New Roman"/>
          <w:sz w:val="28"/>
          <w:szCs w:val="28"/>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2B01" w:rsidRDefault="00012B01" w:rsidP="00F644C0">
      <w:pPr>
        <w:pStyle w:val="10"/>
        <w:keepNext/>
        <w:keepLines/>
        <w:shd w:val="clear" w:color="auto" w:fill="auto"/>
        <w:spacing w:line="240" w:lineRule="auto"/>
        <w:ind w:left="2380"/>
        <w:rPr>
          <w:rStyle w:val="13"/>
          <w:rFonts w:ascii="Times New Roman" w:hAnsi="Times New Roman" w:cs="Times New Roman"/>
          <w:sz w:val="28"/>
          <w:szCs w:val="28"/>
        </w:rPr>
      </w:pPr>
    </w:p>
    <w:p w:rsidR="007540B5" w:rsidRPr="004776B0" w:rsidRDefault="00653ADC" w:rsidP="00F644C0">
      <w:pPr>
        <w:pStyle w:val="10"/>
        <w:keepNext/>
        <w:keepLines/>
        <w:shd w:val="clear" w:color="auto" w:fill="auto"/>
        <w:spacing w:line="240" w:lineRule="auto"/>
        <w:ind w:left="2380"/>
        <w:rPr>
          <w:rFonts w:ascii="Times New Roman" w:hAnsi="Times New Roman" w:cs="Times New Roman"/>
          <w:sz w:val="28"/>
          <w:szCs w:val="28"/>
        </w:rPr>
      </w:pPr>
      <w:r w:rsidRPr="004776B0">
        <w:rPr>
          <w:rStyle w:val="13"/>
          <w:rFonts w:ascii="Times New Roman" w:hAnsi="Times New Roman" w:cs="Times New Roman"/>
          <w:sz w:val="28"/>
          <w:szCs w:val="28"/>
        </w:rPr>
        <w:t>5.</w:t>
      </w:r>
      <w:r w:rsidRPr="004776B0">
        <w:rPr>
          <w:rFonts w:ascii="Times New Roman" w:hAnsi="Times New Roman" w:cs="Times New Roman"/>
          <w:sz w:val="28"/>
          <w:szCs w:val="28"/>
        </w:rPr>
        <w:t xml:space="preserve"> Срок выполнения услуг</w:t>
      </w:r>
      <w:r w:rsidRPr="004776B0">
        <w:rPr>
          <w:rStyle w:val="13"/>
          <w:rFonts w:ascii="Times New Roman" w:hAnsi="Times New Roman" w:cs="Times New Roman"/>
          <w:sz w:val="28"/>
          <w:szCs w:val="28"/>
        </w:rPr>
        <w:t xml:space="preserve"> и</w:t>
      </w:r>
      <w:r w:rsidRPr="004776B0">
        <w:rPr>
          <w:rFonts w:ascii="Times New Roman" w:hAnsi="Times New Roman" w:cs="Times New Roman"/>
          <w:sz w:val="28"/>
          <w:szCs w:val="28"/>
        </w:rPr>
        <w:t xml:space="preserve"> действия договора</w:t>
      </w:r>
      <w:bookmarkEnd w:id="5"/>
    </w:p>
    <w:p w:rsidR="00FD270B" w:rsidRPr="004776B0" w:rsidRDefault="00FD270B" w:rsidP="00F644C0">
      <w:pPr>
        <w:pStyle w:val="10"/>
        <w:keepNext/>
        <w:keepLines/>
        <w:shd w:val="clear" w:color="auto" w:fill="auto"/>
        <w:spacing w:line="240" w:lineRule="auto"/>
        <w:ind w:left="2380"/>
        <w:rPr>
          <w:rFonts w:ascii="Times New Roman" w:hAnsi="Times New Roman" w:cs="Times New Roman"/>
          <w:sz w:val="28"/>
          <w:szCs w:val="28"/>
        </w:rPr>
      </w:pPr>
    </w:p>
    <w:p w:rsidR="007540B5" w:rsidRPr="004776B0" w:rsidRDefault="00FF0E11" w:rsidP="00F644C0">
      <w:pPr>
        <w:pStyle w:val="12"/>
        <w:numPr>
          <w:ilvl w:val="0"/>
          <w:numId w:val="4"/>
        </w:numPr>
        <w:shd w:val="clear" w:color="auto" w:fill="auto"/>
        <w:tabs>
          <w:tab w:val="left" w:pos="490"/>
        </w:tabs>
        <w:spacing w:after="0" w:line="240" w:lineRule="auto"/>
        <w:ind w:left="20"/>
        <w:rPr>
          <w:rFonts w:ascii="Times New Roman" w:hAnsi="Times New Roman" w:cs="Times New Roman"/>
          <w:b/>
          <w:sz w:val="28"/>
          <w:szCs w:val="28"/>
        </w:rPr>
      </w:pPr>
      <w:r w:rsidRPr="004776B0">
        <w:rPr>
          <w:rFonts w:ascii="Times New Roman" w:hAnsi="Times New Roman" w:cs="Times New Roman"/>
          <w:b/>
          <w:sz w:val="28"/>
          <w:szCs w:val="28"/>
        </w:rPr>
        <w:t xml:space="preserve">Срок выполнения услуг: </w:t>
      </w:r>
      <w:r w:rsidR="00607A12">
        <w:rPr>
          <w:rFonts w:ascii="Times New Roman" w:hAnsi="Times New Roman" w:cs="Times New Roman"/>
          <w:b/>
          <w:sz w:val="28"/>
          <w:szCs w:val="28"/>
        </w:rPr>
        <w:t xml:space="preserve"> «_____</w:t>
      </w:r>
      <w:r w:rsidR="00012B01">
        <w:rPr>
          <w:rFonts w:ascii="Times New Roman" w:hAnsi="Times New Roman" w:cs="Times New Roman"/>
          <w:b/>
          <w:sz w:val="28"/>
          <w:szCs w:val="28"/>
        </w:rPr>
        <w:t>» декабря</w:t>
      </w:r>
      <w:r w:rsidR="003E40C6" w:rsidRPr="004776B0">
        <w:rPr>
          <w:rFonts w:ascii="Times New Roman" w:hAnsi="Times New Roman" w:cs="Times New Roman"/>
          <w:b/>
          <w:sz w:val="28"/>
          <w:szCs w:val="28"/>
        </w:rPr>
        <w:t xml:space="preserve"> </w:t>
      </w:r>
      <w:r w:rsidR="00C8553C" w:rsidRPr="004776B0">
        <w:rPr>
          <w:rFonts w:ascii="Times New Roman" w:hAnsi="Times New Roman" w:cs="Times New Roman"/>
          <w:b/>
          <w:sz w:val="28"/>
          <w:szCs w:val="28"/>
        </w:rPr>
        <w:t xml:space="preserve">2019г. </w:t>
      </w:r>
    </w:p>
    <w:p w:rsidR="004776B0" w:rsidRDefault="00F84C1A" w:rsidP="00F644C0">
      <w:pPr>
        <w:pStyle w:val="12"/>
        <w:shd w:val="clear" w:color="auto" w:fill="auto"/>
        <w:tabs>
          <w:tab w:val="left" w:pos="490"/>
        </w:tabs>
        <w:spacing w:after="0" w:line="240" w:lineRule="auto"/>
        <w:ind w:left="20"/>
        <w:rPr>
          <w:rFonts w:ascii="Times New Roman" w:hAnsi="Times New Roman" w:cs="Times New Roman"/>
          <w:b/>
          <w:sz w:val="28"/>
          <w:szCs w:val="28"/>
        </w:rPr>
      </w:pPr>
      <w:r w:rsidRPr="004776B0">
        <w:rPr>
          <w:rFonts w:ascii="Times New Roman" w:hAnsi="Times New Roman" w:cs="Times New Roman"/>
          <w:b/>
          <w:sz w:val="28"/>
          <w:szCs w:val="28"/>
        </w:rPr>
        <w:t>Обучение проходи</w:t>
      </w:r>
      <w:r w:rsidR="00012B01">
        <w:rPr>
          <w:rFonts w:ascii="Times New Roman" w:hAnsi="Times New Roman" w:cs="Times New Roman"/>
          <w:b/>
          <w:sz w:val="28"/>
          <w:szCs w:val="28"/>
        </w:rPr>
        <w:t>т по месту нахождения Исполнителя</w:t>
      </w:r>
      <w:r w:rsidRPr="004776B0">
        <w:rPr>
          <w:rFonts w:ascii="Times New Roman" w:hAnsi="Times New Roman" w:cs="Times New Roman"/>
          <w:b/>
          <w:sz w:val="28"/>
          <w:szCs w:val="28"/>
        </w:rPr>
        <w:t xml:space="preserve"> </w:t>
      </w:r>
    </w:p>
    <w:p w:rsidR="007540B5" w:rsidRPr="004776B0" w:rsidRDefault="0011069F" w:rsidP="00F644C0">
      <w:pPr>
        <w:pStyle w:val="12"/>
        <w:numPr>
          <w:ilvl w:val="0"/>
          <w:numId w:val="4"/>
        </w:numPr>
        <w:shd w:val="clear" w:color="auto" w:fill="auto"/>
        <w:tabs>
          <w:tab w:val="left" w:pos="490"/>
        </w:tabs>
        <w:spacing w:after="0" w:line="240" w:lineRule="auto"/>
        <w:ind w:left="20"/>
        <w:rPr>
          <w:rFonts w:ascii="Times New Roman" w:hAnsi="Times New Roman" w:cs="Times New Roman"/>
          <w:sz w:val="28"/>
          <w:szCs w:val="28"/>
        </w:rPr>
      </w:pPr>
      <w:r w:rsidRPr="004776B0">
        <w:rPr>
          <w:rFonts w:ascii="Times New Roman" w:hAnsi="Times New Roman" w:cs="Times New Roman"/>
          <w:sz w:val="28"/>
          <w:szCs w:val="28"/>
        </w:rPr>
        <w:t>Срок действия договора с</w:t>
      </w:r>
      <w:r w:rsidR="00C8553C" w:rsidRPr="004776B0">
        <w:rPr>
          <w:rFonts w:ascii="Times New Roman" w:hAnsi="Times New Roman" w:cs="Times New Roman"/>
          <w:sz w:val="28"/>
          <w:szCs w:val="28"/>
        </w:rPr>
        <w:t xml:space="preserve"> момента заключения настоящего договора</w:t>
      </w:r>
      <w:r w:rsidR="00653ADC" w:rsidRPr="004776B0">
        <w:rPr>
          <w:rFonts w:ascii="Times New Roman" w:hAnsi="Times New Roman" w:cs="Times New Roman"/>
          <w:sz w:val="28"/>
          <w:szCs w:val="28"/>
        </w:rPr>
        <w:t xml:space="preserve"> до 31 декабря 2019 г.</w:t>
      </w:r>
      <w:r w:rsidR="00C8553C" w:rsidRPr="004776B0">
        <w:rPr>
          <w:rFonts w:ascii="Times New Roman" w:hAnsi="Times New Roman" w:cs="Times New Roman"/>
          <w:sz w:val="28"/>
          <w:szCs w:val="28"/>
        </w:rPr>
        <w:t>, а в части взаиморасчетов до полного погашения сторонами своих обязательств.</w:t>
      </w:r>
    </w:p>
    <w:p w:rsidR="007540B5" w:rsidRPr="004776B0" w:rsidRDefault="00653ADC" w:rsidP="00F644C0">
      <w:pPr>
        <w:pStyle w:val="12"/>
        <w:numPr>
          <w:ilvl w:val="0"/>
          <w:numId w:val="4"/>
        </w:numPr>
        <w:shd w:val="clear" w:color="auto" w:fill="auto"/>
        <w:tabs>
          <w:tab w:val="left" w:pos="586"/>
        </w:tabs>
        <w:spacing w:after="0" w:line="240" w:lineRule="auto"/>
        <w:ind w:left="20" w:right="20"/>
        <w:rPr>
          <w:rFonts w:ascii="Times New Roman" w:hAnsi="Times New Roman" w:cs="Times New Roman"/>
          <w:sz w:val="28"/>
          <w:szCs w:val="28"/>
        </w:rPr>
      </w:pPr>
      <w:r w:rsidRPr="004776B0">
        <w:rPr>
          <w:rFonts w:ascii="Times New Roman" w:hAnsi="Times New Roman" w:cs="Times New Roman"/>
          <w:sz w:val="28"/>
          <w:szCs w:val="28"/>
        </w:rPr>
        <w:t>Возможно досрочное расторжение данного договора в одностороннем порядке с письменным уведомлением другой стороны за 30 дней до даты расторжения договора.</w:t>
      </w:r>
    </w:p>
    <w:p w:rsidR="007540B5" w:rsidRPr="004776B0" w:rsidRDefault="00653ADC" w:rsidP="00F644C0">
      <w:pPr>
        <w:pStyle w:val="12"/>
        <w:numPr>
          <w:ilvl w:val="0"/>
          <w:numId w:val="5"/>
        </w:numPr>
        <w:shd w:val="clear" w:color="auto" w:fill="auto"/>
        <w:tabs>
          <w:tab w:val="left" w:pos="543"/>
        </w:tabs>
        <w:spacing w:after="0" w:line="240" w:lineRule="auto"/>
        <w:ind w:left="20" w:right="20"/>
        <w:rPr>
          <w:rFonts w:ascii="Times New Roman" w:hAnsi="Times New Roman" w:cs="Times New Roman"/>
          <w:sz w:val="28"/>
          <w:szCs w:val="28"/>
        </w:rPr>
      </w:pPr>
      <w:r w:rsidRPr="004776B0">
        <w:rPr>
          <w:rFonts w:ascii="Times New Roman" w:hAnsi="Times New Roman" w:cs="Times New Roman"/>
          <w:sz w:val="28"/>
          <w:szCs w:val="28"/>
        </w:rPr>
        <w:t>По заявлению заказчика (письменной форме или в электронном виде) договор считается пролонгированным, на тех же условиях.</w:t>
      </w:r>
    </w:p>
    <w:p w:rsidR="007540B5" w:rsidRDefault="00653ADC" w:rsidP="00F644C0">
      <w:pPr>
        <w:pStyle w:val="12"/>
        <w:numPr>
          <w:ilvl w:val="0"/>
          <w:numId w:val="5"/>
        </w:numPr>
        <w:shd w:val="clear" w:color="auto" w:fill="auto"/>
        <w:tabs>
          <w:tab w:val="left" w:pos="433"/>
        </w:tabs>
        <w:spacing w:after="0" w:line="240" w:lineRule="auto"/>
        <w:ind w:left="20" w:right="20"/>
        <w:rPr>
          <w:rFonts w:ascii="Times New Roman" w:hAnsi="Times New Roman" w:cs="Times New Roman"/>
          <w:sz w:val="28"/>
          <w:szCs w:val="28"/>
        </w:rPr>
      </w:pPr>
      <w:r w:rsidRPr="004776B0">
        <w:rPr>
          <w:rFonts w:ascii="Times New Roman" w:hAnsi="Times New Roman" w:cs="Times New Roman"/>
          <w:sz w:val="28"/>
          <w:szCs w:val="28"/>
        </w:rPr>
        <w:t>Вносимые изменения и дополнения к договору рассматриваются сторонами в течение 5 рабочих дней и оформляются дополнительным соглашением.</w:t>
      </w:r>
    </w:p>
    <w:p w:rsidR="00012B01" w:rsidRDefault="00012B01" w:rsidP="00012B01">
      <w:pPr>
        <w:pStyle w:val="12"/>
        <w:shd w:val="clear" w:color="auto" w:fill="auto"/>
        <w:tabs>
          <w:tab w:val="left" w:pos="433"/>
        </w:tabs>
        <w:spacing w:after="0" w:line="240" w:lineRule="auto"/>
        <w:ind w:left="20" w:right="20"/>
        <w:rPr>
          <w:rFonts w:ascii="Times New Roman" w:hAnsi="Times New Roman" w:cs="Times New Roman"/>
          <w:sz w:val="28"/>
          <w:szCs w:val="28"/>
        </w:rPr>
      </w:pPr>
    </w:p>
    <w:tbl>
      <w:tblPr>
        <w:tblStyle w:val="TableStyle0"/>
        <w:tblW w:w="0" w:type="auto"/>
        <w:tblInd w:w="0" w:type="dxa"/>
        <w:tblLayout w:type="fixed"/>
        <w:tblLook w:val="04A0"/>
      </w:tblPr>
      <w:tblGrid>
        <w:gridCol w:w="105"/>
        <w:gridCol w:w="315"/>
        <w:gridCol w:w="315"/>
        <w:gridCol w:w="315"/>
        <w:gridCol w:w="315"/>
        <w:gridCol w:w="315"/>
        <w:gridCol w:w="315"/>
        <w:gridCol w:w="315"/>
        <w:gridCol w:w="315"/>
        <w:gridCol w:w="1824"/>
        <w:gridCol w:w="236"/>
        <w:gridCol w:w="249"/>
        <w:gridCol w:w="249"/>
        <w:gridCol w:w="1890"/>
        <w:gridCol w:w="4200"/>
        <w:gridCol w:w="945"/>
      </w:tblGrid>
      <w:tr w:rsidR="00012B01" w:rsidTr="00A81DE6">
        <w:trPr>
          <w:gridAfter w:val="1"/>
          <w:wAfter w:w="360" w:type="dxa"/>
          <w:trHeight w:val="60"/>
        </w:trPr>
        <w:tc>
          <w:tcPr>
            <w:tcW w:w="4449" w:type="dxa"/>
            <w:gridSpan w:val="10"/>
            <w:shd w:val="clear" w:color="FFFFFF" w:fill="auto"/>
            <w:vAlign w:val="center"/>
          </w:tcPr>
          <w:p w:rsidR="00012B01" w:rsidRDefault="00012B01" w:rsidP="00A81DE6">
            <w:pPr>
              <w:jc w:val="center"/>
              <w:rPr>
                <w:b/>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shd w:val="clear" w:color="FFFFFF" w:fill="auto"/>
            <w:vAlign w:val="center"/>
          </w:tcPr>
          <w:p w:rsidR="00012B01" w:rsidRDefault="00012B01" w:rsidP="00A81DE6">
            <w:pPr>
              <w:jc w:val="center"/>
              <w:rPr>
                <w:b/>
                <w:sz w:val="18"/>
                <w:szCs w:val="18"/>
              </w:rPr>
            </w:pPr>
            <w:r>
              <w:rPr>
                <w:b/>
                <w:sz w:val="18"/>
                <w:szCs w:val="18"/>
              </w:rPr>
              <w:t>"Заказчик"</w:t>
            </w:r>
          </w:p>
        </w:tc>
      </w:tr>
      <w:tr w:rsidR="00012B01" w:rsidTr="00A81DE6">
        <w:trPr>
          <w:gridAfter w:val="1"/>
          <w:wAfter w:w="360" w:type="dxa"/>
          <w:trHeight w:val="60"/>
        </w:trPr>
        <w:tc>
          <w:tcPr>
            <w:tcW w:w="4449" w:type="dxa"/>
            <w:gridSpan w:val="10"/>
            <w:shd w:val="clear" w:color="FFFFFF" w:fill="auto"/>
            <w:vAlign w:val="center"/>
          </w:tcPr>
          <w:p w:rsidR="00012B01" w:rsidRDefault="00012B01" w:rsidP="00A81DE6">
            <w:pPr>
              <w:jc w:val="center"/>
              <w:rPr>
                <w:b/>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shd w:val="clear" w:color="FFFFFF" w:fill="auto"/>
          </w:tcPr>
          <w:p w:rsidR="00012B01" w:rsidRDefault="00012B01" w:rsidP="00A81DE6">
            <w:pPr>
              <w:rPr>
                <w:b/>
                <w:sz w:val="18"/>
                <w:szCs w:val="18"/>
              </w:rPr>
            </w:pPr>
            <w:r>
              <w:rPr>
                <w:b/>
                <w:sz w:val="18"/>
                <w:szCs w:val="18"/>
              </w:rPr>
              <w:t>МБУ "СШОР №1 по конькобежному спорту" г.Челябинска</w:t>
            </w:r>
          </w:p>
        </w:tc>
      </w:tr>
      <w:tr w:rsidR="00012B01" w:rsidTr="00A81DE6">
        <w:trPr>
          <w:gridAfter w:val="1"/>
          <w:wAfter w:w="360" w:type="dxa"/>
          <w:trHeight w:val="60"/>
        </w:trPr>
        <w:tc>
          <w:tcPr>
            <w:tcW w:w="4449" w:type="dxa"/>
            <w:gridSpan w:val="10"/>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vMerge w:val="restart"/>
            <w:shd w:val="clear" w:color="FFFFFF" w:fill="auto"/>
          </w:tcPr>
          <w:p w:rsidR="00012B01" w:rsidRDefault="00012B01" w:rsidP="00A81DE6">
            <w:pPr>
              <w:rPr>
                <w:sz w:val="18"/>
                <w:szCs w:val="18"/>
              </w:rPr>
            </w:pPr>
            <w:r>
              <w:rPr>
                <w:sz w:val="18"/>
                <w:szCs w:val="18"/>
              </w:rPr>
              <w:t>454048, Челябинская обл, Челябинск г, Худякова ул, дом № 24А</w:t>
            </w:r>
          </w:p>
        </w:tc>
      </w:tr>
      <w:tr w:rsidR="00012B01" w:rsidTr="00A81DE6">
        <w:trPr>
          <w:gridAfter w:val="1"/>
          <w:wAfter w:w="360" w:type="dxa"/>
          <w:trHeight w:val="60"/>
        </w:trPr>
        <w:tc>
          <w:tcPr>
            <w:tcW w:w="4449" w:type="dxa"/>
            <w:gridSpan w:val="10"/>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vMerge/>
            <w:shd w:val="clear" w:color="FFFFFF" w:fill="auto"/>
          </w:tcPr>
          <w:p w:rsidR="00012B01" w:rsidRDefault="00012B01" w:rsidP="00A81DE6">
            <w:pPr>
              <w:rPr>
                <w:sz w:val="18"/>
                <w:szCs w:val="18"/>
              </w:rPr>
            </w:pPr>
          </w:p>
        </w:tc>
      </w:tr>
      <w:tr w:rsidR="00012B01" w:rsidTr="00A81DE6">
        <w:trPr>
          <w:gridAfter w:val="1"/>
          <w:wAfter w:w="360" w:type="dxa"/>
          <w:trHeight w:val="60"/>
        </w:trPr>
        <w:tc>
          <w:tcPr>
            <w:tcW w:w="4449" w:type="dxa"/>
            <w:gridSpan w:val="10"/>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shd w:val="clear" w:color="FFFFFF" w:fill="auto"/>
          </w:tcPr>
          <w:p w:rsidR="00012B01" w:rsidRDefault="00012B01" w:rsidP="00A81DE6">
            <w:pPr>
              <w:rPr>
                <w:sz w:val="18"/>
                <w:szCs w:val="18"/>
              </w:rPr>
            </w:pPr>
            <w:r>
              <w:rPr>
                <w:sz w:val="18"/>
                <w:szCs w:val="18"/>
              </w:rPr>
              <w:t>ИНН 7453025447, КПП 745301001</w:t>
            </w:r>
          </w:p>
        </w:tc>
      </w:tr>
      <w:tr w:rsidR="00012B01" w:rsidTr="00A81DE6">
        <w:trPr>
          <w:gridAfter w:val="1"/>
          <w:wAfter w:w="360" w:type="dxa"/>
          <w:trHeight w:val="60"/>
        </w:trPr>
        <w:tc>
          <w:tcPr>
            <w:tcW w:w="4449" w:type="dxa"/>
            <w:gridSpan w:val="10"/>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shd w:val="clear" w:color="FFFFFF" w:fill="auto"/>
          </w:tcPr>
          <w:p w:rsidR="00012B01" w:rsidRDefault="00012B01" w:rsidP="00A81DE6">
            <w:pPr>
              <w:rPr>
                <w:sz w:val="18"/>
                <w:szCs w:val="18"/>
              </w:rPr>
            </w:pPr>
            <w:r>
              <w:rPr>
                <w:sz w:val="18"/>
                <w:szCs w:val="18"/>
              </w:rPr>
              <w:t>р/с 40701810400003000001</w:t>
            </w:r>
          </w:p>
        </w:tc>
      </w:tr>
      <w:tr w:rsidR="00012B01" w:rsidTr="00A81DE6">
        <w:trPr>
          <w:gridAfter w:val="1"/>
          <w:wAfter w:w="360" w:type="dxa"/>
          <w:trHeight w:val="60"/>
        </w:trPr>
        <w:tc>
          <w:tcPr>
            <w:tcW w:w="4449" w:type="dxa"/>
            <w:gridSpan w:val="10"/>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shd w:val="clear" w:color="FFFFFF" w:fill="auto"/>
          </w:tcPr>
          <w:p w:rsidR="00012B01" w:rsidRDefault="00012B01" w:rsidP="00A81DE6">
            <w:pPr>
              <w:rPr>
                <w:sz w:val="18"/>
                <w:szCs w:val="18"/>
              </w:rPr>
            </w:pPr>
            <w:r>
              <w:rPr>
                <w:sz w:val="18"/>
                <w:szCs w:val="18"/>
              </w:rPr>
              <w:t>в банке ОТДЕЛЕНИЕ ЧЕЛЯБИНСК</w:t>
            </w:r>
          </w:p>
        </w:tc>
      </w:tr>
      <w:tr w:rsidR="00012B01" w:rsidTr="00A81DE6">
        <w:trPr>
          <w:gridAfter w:val="1"/>
          <w:wAfter w:w="360" w:type="dxa"/>
          <w:trHeight w:val="300"/>
        </w:trPr>
        <w:tc>
          <w:tcPr>
            <w:tcW w:w="4449" w:type="dxa"/>
            <w:gridSpan w:val="10"/>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1890" w:type="dxa"/>
            <w:shd w:val="clear" w:color="FFFFFF" w:fill="auto"/>
          </w:tcPr>
          <w:p w:rsidR="00012B01" w:rsidRDefault="00012B01" w:rsidP="00A81DE6">
            <w:pPr>
              <w:rPr>
                <w:sz w:val="18"/>
                <w:szCs w:val="18"/>
              </w:rPr>
            </w:pPr>
            <w:r>
              <w:rPr>
                <w:sz w:val="18"/>
                <w:szCs w:val="18"/>
              </w:rPr>
              <w:t>БИК 047501001,</w:t>
            </w:r>
          </w:p>
        </w:tc>
        <w:tc>
          <w:tcPr>
            <w:tcW w:w="4200" w:type="dxa"/>
            <w:shd w:val="clear" w:color="FFFFFF" w:fill="auto"/>
          </w:tcPr>
          <w:p w:rsidR="00012B01" w:rsidRDefault="00012B01" w:rsidP="00A81DE6">
            <w:pPr>
              <w:rPr>
                <w:sz w:val="18"/>
                <w:szCs w:val="18"/>
              </w:rPr>
            </w:pPr>
          </w:p>
        </w:tc>
      </w:tr>
      <w:tr w:rsidR="00012B01" w:rsidTr="00A81DE6">
        <w:trPr>
          <w:gridAfter w:val="1"/>
          <w:wAfter w:w="360" w:type="dxa"/>
          <w:trHeight w:val="60"/>
        </w:trPr>
        <w:tc>
          <w:tcPr>
            <w:tcW w:w="4449" w:type="dxa"/>
            <w:gridSpan w:val="10"/>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shd w:val="clear" w:color="FFFFFF" w:fill="auto"/>
          </w:tcPr>
          <w:p w:rsidR="00012B01" w:rsidRDefault="00012B01" w:rsidP="00A81DE6">
            <w:pPr>
              <w:rPr>
                <w:sz w:val="18"/>
                <w:szCs w:val="18"/>
              </w:rPr>
            </w:pPr>
            <w:r>
              <w:rPr>
                <w:sz w:val="18"/>
                <w:szCs w:val="18"/>
              </w:rPr>
              <w:t>тел.: 261-00-64</w:t>
            </w:r>
          </w:p>
        </w:tc>
      </w:tr>
      <w:tr w:rsidR="00012B01" w:rsidTr="00A81DE6">
        <w:trPr>
          <w:gridAfter w:val="1"/>
          <w:wAfter w:w="360" w:type="dxa"/>
          <w:trHeight w:val="60"/>
        </w:trPr>
        <w:tc>
          <w:tcPr>
            <w:tcW w:w="4449" w:type="dxa"/>
            <w:gridSpan w:val="10"/>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shd w:val="clear" w:color="FFFFFF" w:fill="auto"/>
          </w:tcPr>
          <w:p w:rsidR="00012B01" w:rsidRDefault="00012B01" w:rsidP="00A81DE6">
            <w:pPr>
              <w:rPr>
                <w:sz w:val="18"/>
                <w:szCs w:val="18"/>
              </w:rPr>
            </w:pPr>
          </w:p>
        </w:tc>
      </w:tr>
      <w:tr w:rsidR="00012B01" w:rsidTr="00A81DE6">
        <w:trPr>
          <w:gridAfter w:val="1"/>
          <w:wAfter w:w="360" w:type="dxa"/>
          <w:trHeight w:val="60"/>
        </w:trPr>
        <w:tc>
          <w:tcPr>
            <w:tcW w:w="105" w:type="dxa"/>
            <w:shd w:val="clear" w:color="FFFFFF" w:fill="auto"/>
            <w:vAlign w:val="bottom"/>
          </w:tcPr>
          <w:p w:rsidR="00012B01" w:rsidRDefault="00012B01" w:rsidP="00A81DE6">
            <w:pPr>
              <w:rPr>
                <w:sz w:val="18"/>
                <w:szCs w:val="18"/>
              </w:rPr>
            </w:pPr>
          </w:p>
        </w:tc>
        <w:tc>
          <w:tcPr>
            <w:tcW w:w="315" w:type="dxa"/>
            <w:tcBorders>
              <w:bottom w:val="single" w:sz="5" w:space="0" w:color="auto"/>
            </w:tcBorders>
            <w:shd w:val="clear" w:color="FFFFFF" w:fill="auto"/>
            <w:vAlign w:val="bottom"/>
          </w:tcPr>
          <w:p w:rsidR="00012B01" w:rsidRDefault="00012B01" w:rsidP="00A81DE6">
            <w:pPr>
              <w:rPr>
                <w:sz w:val="18"/>
                <w:szCs w:val="18"/>
              </w:rPr>
            </w:pPr>
          </w:p>
        </w:tc>
        <w:tc>
          <w:tcPr>
            <w:tcW w:w="315" w:type="dxa"/>
            <w:tcBorders>
              <w:bottom w:val="single" w:sz="5" w:space="0" w:color="auto"/>
            </w:tcBorders>
            <w:shd w:val="clear" w:color="FFFFFF" w:fill="auto"/>
            <w:vAlign w:val="bottom"/>
          </w:tcPr>
          <w:p w:rsidR="00012B01" w:rsidRDefault="00012B01" w:rsidP="00A81DE6">
            <w:pPr>
              <w:rPr>
                <w:szCs w:val="16"/>
              </w:rPr>
            </w:pPr>
          </w:p>
        </w:tc>
        <w:tc>
          <w:tcPr>
            <w:tcW w:w="315" w:type="dxa"/>
            <w:tcBorders>
              <w:bottom w:val="single" w:sz="5" w:space="0" w:color="auto"/>
            </w:tcBorders>
            <w:shd w:val="clear" w:color="FFFFFF" w:fill="auto"/>
            <w:vAlign w:val="bottom"/>
          </w:tcPr>
          <w:p w:rsidR="00012B01" w:rsidRDefault="00012B01" w:rsidP="00A81DE6">
            <w:pPr>
              <w:rPr>
                <w:szCs w:val="16"/>
              </w:rPr>
            </w:pPr>
          </w:p>
        </w:tc>
        <w:tc>
          <w:tcPr>
            <w:tcW w:w="315" w:type="dxa"/>
            <w:tcBorders>
              <w:bottom w:val="single" w:sz="5" w:space="0" w:color="auto"/>
            </w:tcBorders>
            <w:shd w:val="clear" w:color="FFFFFF" w:fill="auto"/>
            <w:vAlign w:val="bottom"/>
          </w:tcPr>
          <w:p w:rsidR="00012B01" w:rsidRDefault="00012B01" w:rsidP="00A81DE6">
            <w:pPr>
              <w:rPr>
                <w:szCs w:val="16"/>
              </w:rPr>
            </w:pPr>
          </w:p>
        </w:tc>
        <w:tc>
          <w:tcPr>
            <w:tcW w:w="315" w:type="dxa"/>
            <w:tcBorders>
              <w:bottom w:val="single" w:sz="5" w:space="0" w:color="auto"/>
            </w:tcBorders>
            <w:shd w:val="clear" w:color="FFFFFF" w:fill="auto"/>
            <w:vAlign w:val="bottom"/>
          </w:tcPr>
          <w:p w:rsidR="00012B01" w:rsidRDefault="00012B01" w:rsidP="00A81DE6">
            <w:pPr>
              <w:rPr>
                <w:szCs w:val="16"/>
              </w:rPr>
            </w:pPr>
          </w:p>
        </w:tc>
        <w:tc>
          <w:tcPr>
            <w:tcW w:w="315" w:type="dxa"/>
            <w:tcBorders>
              <w:bottom w:val="single" w:sz="5" w:space="0" w:color="auto"/>
            </w:tcBorders>
            <w:shd w:val="clear" w:color="FFFFFF" w:fill="auto"/>
            <w:vAlign w:val="bottom"/>
          </w:tcPr>
          <w:p w:rsidR="00012B01" w:rsidRDefault="00012B01" w:rsidP="00A81DE6">
            <w:pPr>
              <w:rPr>
                <w:szCs w:val="16"/>
              </w:rPr>
            </w:pPr>
          </w:p>
        </w:tc>
        <w:tc>
          <w:tcPr>
            <w:tcW w:w="315" w:type="dxa"/>
            <w:tcBorders>
              <w:bottom w:val="single" w:sz="5" w:space="0" w:color="auto"/>
            </w:tcBorders>
            <w:shd w:val="clear" w:color="FFFFFF" w:fill="auto"/>
            <w:vAlign w:val="bottom"/>
          </w:tcPr>
          <w:p w:rsidR="00012B01" w:rsidRDefault="00012B01" w:rsidP="00A81DE6">
            <w:pPr>
              <w:rPr>
                <w:szCs w:val="16"/>
              </w:rPr>
            </w:pPr>
          </w:p>
        </w:tc>
        <w:tc>
          <w:tcPr>
            <w:tcW w:w="315" w:type="dxa"/>
            <w:tcBorders>
              <w:bottom w:val="single" w:sz="5" w:space="0" w:color="auto"/>
            </w:tcBorders>
            <w:shd w:val="clear" w:color="FFFFFF" w:fill="auto"/>
            <w:vAlign w:val="bottom"/>
          </w:tcPr>
          <w:p w:rsidR="00012B01" w:rsidRDefault="00012B01" w:rsidP="00A81DE6">
            <w:pPr>
              <w:rPr>
                <w:szCs w:val="16"/>
              </w:rPr>
            </w:pPr>
          </w:p>
        </w:tc>
        <w:tc>
          <w:tcPr>
            <w:tcW w:w="1824" w:type="dxa"/>
            <w:tcBorders>
              <w:bottom w:val="single" w:sz="5" w:space="0" w:color="auto"/>
            </w:tcBorders>
            <w:shd w:val="clear" w:color="FFFFFF" w:fill="auto"/>
            <w:vAlign w:val="bottom"/>
          </w:tcPr>
          <w:p w:rsidR="00012B01" w:rsidRDefault="00012B01" w:rsidP="00A81DE6">
            <w:pPr>
              <w:rPr>
                <w:sz w:val="20"/>
                <w:szCs w:val="20"/>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6090" w:type="dxa"/>
            <w:gridSpan w:val="2"/>
            <w:shd w:val="clear" w:color="FFFFFF" w:fill="auto"/>
          </w:tcPr>
          <w:p w:rsidR="00012B01" w:rsidRDefault="00012B01" w:rsidP="00A81DE6">
            <w:pPr>
              <w:rPr>
                <w:sz w:val="18"/>
                <w:szCs w:val="18"/>
              </w:rPr>
            </w:pPr>
            <w:r>
              <w:rPr>
                <w:sz w:val="18"/>
                <w:szCs w:val="18"/>
              </w:rPr>
              <w:t>__________________/А. А. Щвец/</w:t>
            </w:r>
          </w:p>
        </w:tc>
      </w:tr>
      <w:tr w:rsidR="00012B01" w:rsidTr="00A81DE6">
        <w:trPr>
          <w:trHeight w:val="60"/>
        </w:trPr>
        <w:tc>
          <w:tcPr>
            <w:tcW w:w="4449" w:type="dxa"/>
            <w:gridSpan w:val="10"/>
            <w:tcBorders>
              <w:bottom w:val="none" w:sz="5" w:space="0" w:color="auto"/>
            </w:tcBorders>
            <w:shd w:val="clear" w:color="FFFFFF" w:fill="auto"/>
            <w:vAlign w:val="bottom"/>
          </w:tcPr>
          <w:p w:rsidR="00012B01" w:rsidRDefault="00012B01" w:rsidP="00A81DE6">
            <w:pPr>
              <w:rPr>
                <w:sz w:val="18"/>
                <w:szCs w:val="18"/>
              </w:rPr>
            </w:pPr>
          </w:p>
        </w:tc>
        <w:tc>
          <w:tcPr>
            <w:tcW w:w="236"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249" w:type="dxa"/>
            <w:shd w:val="clear" w:color="FFFFFF" w:fill="auto"/>
            <w:vAlign w:val="bottom"/>
          </w:tcPr>
          <w:p w:rsidR="00012B01" w:rsidRDefault="00012B01" w:rsidP="00A81DE6">
            <w:pPr>
              <w:rPr>
                <w:szCs w:val="16"/>
              </w:rPr>
            </w:pPr>
          </w:p>
        </w:tc>
        <w:tc>
          <w:tcPr>
            <w:tcW w:w="7035" w:type="dxa"/>
            <w:gridSpan w:val="3"/>
            <w:shd w:val="clear" w:color="FFFFFF" w:fill="auto"/>
          </w:tcPr>
          <w:p w:rsidR="00012B01" w:rsidRDefault="00012B01" w:rsidP="00A81DE6">
            <w:pPr>
              <w:rPr>
                <w:sz w:val="18"/>
                <w:szCs w:val="18"/>
              </w:rPr>
            </w:pPr>
            <w:r>
              <w:rPr>
                <w:sz w:val="18"/>
                <w:szCs w:val="18"/>
              </w:rPr>
              <w:t>(подпись)                         (ф.и.о.)</w:t>
            </w:r>
          </w:p>
        </w:tc>
      </w:tr>
    </w:tbl>
    <w:p w:rsidR="00012B01" w:rsidRDefault="00012B01" w:rsidP="00012B01"/>
    <w:p w:rsidR="00012B01" w:rsidRPr="004776B0" w:rsidRDefault="00012B01" w:rsidP="00012B01">
      <w:pPr>
        <w:pStyle w:val="12"/>
        <w:shd w:val="clear" w:color="auto" w:fill="auto"/>
        <w:tabs>
          <w:tab w:val="left" w:pos="433"/>
        </w:tabs>
        <w:spacing w:after="0" w:line="240" w:lineRule="auto"/>
        <w:ind w:right="20"/>
        <w:rPr>
          <w:rFonts w:ascii="Times New Roman" w:hAnsi="Times New Roman" w:cs="Times New Roman"/>
          <w:sz w:val="28"/>
          <w:szCs w:val="28"/>
        </w:rPr>
      </w:pPr>
    </w:p>
    <w:p w:rsidR="007540B5" w:rsidRPr="00FF1B2F" w:rsidRDefault="00503614" w:rsidP="00FF1B2F">
      <w:pPr>
        <w:pStyle w:val="10"/>
        <w:keepNext/>
        <w:keepLines/>
        <w:shd w:val="clear" w:color="auto" w:fill="auto"/>
        <w:spacing w:after="33" w:line="240" w:lineRule="auto"/>
        <w:ind w:left="20"/>
        <w:rPr>
          <w:rFonts w:ascii="Times New Roman" w:hAnsi="Times New Roman" w:cs="Times New Roman"/>
          <w:sz w:val="24"/>
          <w:szCs w:val="24"/>
        </w:rPr>
      </w:pPr>
      <w:r>
        <w:rPr>
          <w:rFonts w:ascii="Times New Roman" w:hAnsi="Times New Roman" w:cs="Times New Roman"/>
          <w:sz w:val="24"/>
          <w:szCs w:val="24"/>
        </w:rPr>
        <w:t xml:space="preserve">                                                                 </w:t>
      </w:r>
    </w:p>
    <w:p w:rsidR="00FF1B2F" w:rsidRPr="00FF1B2F" w:rsidRDefault="00FF1B2F" w:rsidP="00FF1B2F">
      <w:pPr>
        <w:ind w:firstLine="708"/>
        <w:rPr>
          <w:rFonts w:ascii="Times New Roman" w:hAnsi="Times New Roman" w:cs="Times New Roman"/>
        </w:rPr>
      </w:pPr>
    </w:p>
    <w:p w:rsidR="00FF1B2F" w:rsidRPr="00FF1B2F" w:rsidRDefault="00FF1B2F" w:rsidP="00FF1B2F">
      <w:pPr>
        <w:ind w:firstLine="708"/>
        <w:rPr>
          <w:rFonts w:ascii="Times New Roman" w:hAnsi="Times New Roman" w:cs="Times New Roman"/>
        </w:rPr>
        <w:sectPr w:rsidR="00FF1B2F" w:rsidRPr="00FF1B2F" w:rsidSect="00705FA2">
          <w:type w:val="continuous"/>
          <w:pgSz w:w="11905" w:h="16837"/>
          <w:pgMar w:top="346" w:right="440" w:bottom="946" w:left="1179" w:header="0" w:footer="3" w:gutter="0"/>
          <w:cols w:space="442"/>
          <w:noEndnote/>
          <w:docGrid w:linePitch="360"/>
        </w:sectPr>
      </w:pPr>
    </w:p>
    <w:p w:rsidR="00503614" w:rsidRDefault="00503614" w:rsidP="00503614">
      <w:pPr>
        <w:pStyle w:val="10"/>
        <w:keepNext/>
        <w:keepLines/>
        <w:shd w:val="clear" w:color="auto" w:fill="auto"/>
        <w:spacing w:after="33" w:line="240" w:lineRule="auto"/>
        <w:ind w:left="20"/>
        <w:rPr>
          <w:rFonts w:ascii="Times New Roman" w:hAnsi="Times New Roman" w:cs="Times New Roman"/>
          <w:sz w:val="22"/>
          <w:szCs w:val="22"/>
        </w:rPr>
      </w:pPr>
    </w:p>
    <w:p w:rsidR="00705FA2" w:rsidRPr="00503614" w:rsidRDefault="00705FA2" w:rsidP="00503614">
      <w:pPr>
        <w:pStyle w:val="10"/>
        <w:keepNext/>
        <w:keepLines/>
        <w:shd w:val="clear" w:color="auto" w:fill="auto"/>
        <w:spacing w:after="33" w:line="240" w:lineRule="auto"/>
        <w:ind w:left="20"/>
        <w:rPr>
          <w:rFonts w:ascii="Times New Roman" w:hAnsi="Times New Roman" w:cs="Times New Roman"/>
          <w:sz w:val="22"/>
          <w:szCs w:val="22"/>
        </w:rPr>
        <w:sectPr w:rsidR="00705FA2" w:rsidRPr="00503614" w:rsidSect="00705FA2">
          <w:type w:val="continuous"/>
          <w:pgSz w:w="11905" w:h="16837"/>
          <w:pgMar w:top="346" w:right="440" w:bottom="946" w:left="1179" w:header="0" w:footer="3" w:gutter="0"/>
          <w:cols w:space="442"/>
          <w:noEndnote/>
          <w:docGrid w:linePitch="360"/>
        </w:sectPr>
      </w:pPr>
    </w:p>
    <w:p w:rsidR="003052F0" w:rsidRPr="00FF1B2F" w:rsidRDefault="00F84C1A" w:rsidP="00FF1B2F">
      <w:pPr>
        <w:pStyle w:val="12"/>
        <w:shd w:val="clear" w:color="auto" w:fill="auto"/>
        <w:spacing w:after="0" w:line="240" w:lineRule="auto"/>
        <w:ind w:left="20"/>
        <w:rPr>
          <w:rFonts w:ascii="Times New Roman" w:hAnsi="Times New Roman" w:cs="Times New Roman"/>
          <w:sz w:val="24"/>
          <w:szCs w:val="24"/>
        </w:rPr>
      </w:pPr>
      <w:r w:rsidRPr="00FF1B2F">
        <w:rPr>
          <w:rFonts w:ascii="Times New Roman" w:hAnsi="Times New Roman" w:cs="Times New Roman"/>
          <w:sz w:val="24"/>
          <w:szCs w:val="24"/>
        </w:rPr>
        <w:lastRenderedPageBreak/>
        <w:t xml:space="preserve">                                                                       </w:t>
      </w:r>
    </w:p>
    <w:p w:rsidR="007540B5" w:rsidRDefault="007540B5" w:rsidP="00FF1B2F">
      <w:pPr>
        <w:pStyle w:val="12"/>
        <w:shd w:val="clear" w:color="auto" w:fill="auto"/>
        <w:spacing w:after="0" w:line="240" w:lineRule="auto"/>
        <w:ind w:left="20"/>
        <w:jc w:val="left"/>
        <w:rPr>
          <w:rFonts w:ascii="Times New Roman" w:hAnsi="Times New Roman" w:cs="Times New Roman"/>
          <w:sz w:val="24"/>
          <w:szCs w:val="24"/>
        </w:rPr>
      </w:pPr>
    </w:p>
    <w:p w:rsidR="00FF0E11" w:rsidRDefault="00FF0E11" w:rsidP="00FF1B2F">
      <w:pPr>
        <w:pStyle w:val="12"/>
        <w:shd w:val="clear" w:color="auto" w:fill="auto"/>
        <w:spacing w:after="0" w:line="240" w:lineRule="auto"/>
        <w:ind w:left="20"/>
        <w:jc w:val="left"/>
        <w:rPr>
          <w:rFonts w:ascii="Times New Roman" w:hAnsi="Times New Roman" w:cs="Times New Roman"/>
          <w:sz w:val="24"/>
          <w:szCs w:val="24"/>
        </w:rPr>
      </w:pPr>
    </w:p>
    <w:p w:rsidR="00E10A07" w:rsidRPr="00FF1B2F" w:rsidRDefault="00E10A07">
      <w:pPr>
        <w:rPr>
          <w:rFonts w:ascii="Times New Roman" w:hAnsi="Times New Roman" w:cs="Times New Roman"/>
        </w:rPr>
        <w:sectPr w:rsidR="00E10A07" w:rsidRPr="00FF1B2F" w:rsidSect="00705FA2">
          <w:type w:val="continuous"/>
          <w:pgSz w:w="11905" w:h="16837"/>
          <w:pgMar w:top="0" w:right="0" w:bottom="0" w:left="0" w:header="0" w:footer="3" w:gutter="0"/>
          <w:cols w:space="720"/>
          <w:noEndnote/>
          <w:docGrid w:linePitch="360"/>
        </w:sectPr>
      </w:pPr>
    </w:p>
    <w:p w:rsidR="007540B5" w:rsidRPr="00FF1B2F" w:rsidRDefault="00F84C1A">
      <w:pPr>
        <w:framePr w:w="11909" w:h="400" w:hRule="exact" w:wrap="notBeside" w:vAnchor="text" w:hAnchor="text" w:xAlign="center" w:y="1" w:anchorLock="1"/>
        <w:rPr>
          <w:rFonts w:ascii="Times New Roman" w:hAnsi="Times New Roman" w:cs="Times New Roman"/>
        </w:rPr>
      </w:pPr>
      <w:r w:rsidRPr="00FF1B2F">
        <w:rPr>
          <w:rFonts w:ascii="Times New Roman" w:hAnsi="Times New Roman" w:cs="Times New Roman"/>
        </w:rPr>
        <w:t xml:space="preserve">                  </w:t>
      </w:r>
    </w:p>
    <w:p w:rsidR="007540B5" w:rsidRDefault="007540B5">
      <w:pPr>
        <w:rPr>
          <w:sz w:val="2"/>
          <w:szCs w:val="2"/>
        </w:rPr>
        <w:sectPr w:rsidR="007540B5" w:rsidSect="00705FA2">
          <w:type w:val="continuous"/>
          <w:pgSz w:w="11905" w:h="16837"/>
          <w:pgMar w:top="0" w:right="0" w:bottom="0" w:left="0" w:header="0" w:footer="3" w:gutter="0"/>
          <w:cols w:space="720"/>
          <w:noEndnote/>
          <w:docGrid w:linePitch="360"/>
        </w:sectPr>
      </w:pPr>
    </w:p>
    <w:p w:rsidR="007540B5" w:rsidRDefault="00653ADC">
      <w:pPr>
        <w:pStyle w:val="12"/>
        <w:framePr w:h="229" w:wrap="around" w:hAnchor="margin" w:x="-8442" w:y="15317"/>
        <w:shd w:val="clear" w:color="auto" w:fill="auto"/>
        <w:spacing w:after="0" w:line="230" w:lineRule="exact"/>
        <w:jc w:val="left"/>
      </w:pPr>
      <w:r>
        <w:lastRenderedPageBreak/>
        <w:t>к</w:t>
      </w:r>
    </w:p>
    <w:p w:rsidR="007540B5" w:rsidRDefault="007540B5" w:rsidP="00F644C0">
      <w:pPr>
        <w:pStyle w:val="12"/>
        <w:framePr w:h="230" w:wrap="around" w:vAnchor="text" w:hAnchor="margin" w:x="7617" w:y="-10"/>
        <w:shd w:val="clear" w:color="auto" w:fill="auto"/>
        <w:spacing w:after="0" w:line="230" w:lineRule="exact"/>
        <w:ind w:left="100"/>
        <w:jc w:val="left"/>
      </w:pPr>
    </w:p>
    <w:sectPr w:rsidR="007540B5" w:rsidSect="00705FA2">
      <w:pgSz w:w="11905" w:h="16837"/>
      <w:pgMar w:top="8310" w:right="7435" w:bottom="8281" w:left="34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98" w:rsidRDefault="00D74C98" w:rsidP="007540B5">
      <w:r>
        <w:separator/>
      </w:r>
    </w:p>
  </w:endnote>
  <w:endnote w:type="continuationSeparator" w:id="1">
    <w:p w:rsidR="00D74C98" w:rsidRDefault="00D74C98" w:rsidP="007540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98" w:rsidRDefault="00D74C98"/>
  </w:footnote>
  <w:footnote w:type="continuationSeparator" w:id="1">
    <w:p w:rsidR="00D74C98" w:rsidRDefault="00D74C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F05CD"/>
    <w:multiLevelType w:val="multilevel"/>
    <w:tmpl w:val="6CC099C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012518"/>
    <w:multiLevelType w:val="multilevel"/>
    <w:tmpl w:val="6FA0F05A"/>
    <w:lvl w:ilvl="0">
      <w:start w:val="5"/>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5B2130"/>
    <w:multiLevelType w:val="multilevel"/>
    <w:tmpl w:val="D9A8B43A"/>
    <w:lvl w:ilvl="0">
      <w:start w:val="1"/>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30024D"/>
    <w:multiLevelType w:val="multilevel"/>
    <w:tmpl w:val="C2C226E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972AF6"/>
    <w:multiLevelType w:val="multilevel"/>
    <w:tmpl w:val="98F8F86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7540B5"/>
    <w:rsid w:val="00012B01"/>
    <w:rsid w:val="00054258"/>
    <w:rsid w:val="00056164"/>
    <w:rsid w:val="00060075"/>
    <w:rsid w:val="00104F55"/>
    <w:rsid w:val="0011069F"/>
    <w:rsid w:val="001354A1"/>
    <w:rsid w:val="00137E2B"/>
    <w:rsid w:val="002554A6"/>
    <w:rsid w:val="002B347F"/>
    <w:rsid w:val="003052F0"/>
    <w:rsid w:val="003E40C6"/>
    <w:rsid w:val="004776B0"/>
    <w:rsid w:val="00503614"/>
    <w:rsid w:val="00510F8A"/>
    <w:rsid w:val="0051408F"/>
    <w:rsid w:val="00607A12"/>
    <w:rsid w:val="00653ADC"/>
    <w:rsid w:val="00705FA2"/>
    <w:rsid w:val="007514C3"/>
    <w:rsid w:val="007540B5"/>
    <w:rsid w:val="007D58FB"/>
    <w:rsid w:val="007E4BF4"/>
    <w:rsid w:val="008439A4"/>
    <w:rsid w:val="0088378A"/>
    <w:rsid w:val="009613D0"/>
    <w:rsid w:val="009A7DE1"/>
    <w:rsid w:val="009B633F"/>
    <w:rsid w:val="009D17D1"/>
    <w:rsid w:val="00A15524"/>
    <w:rsid w:val="00A349D1"/>
    <w:rsid w:val="00A4012D"/>
    <w:rsid w:val="00A56E80"/>
    <w:rsid w:val="00A655FE"/>
    <w:rsid w:val="00AA0DEF"/>
    <w:rsid w:val="00B341F1"/>
    <w:rsid w:val="00B4100E"/>
    <w:rsid w:val="00B9189F"/>
    <w:rsid w:val="00BA19AA"/>
    <w:rsid w:val="00BB1240"/>
    <w:rsid w:val="00BB12B3"/>
    <w:rsid w:val="00BC325B"/>
    <w:rsid w:val="00C036A9"/>
    <w:rsid w:val="00C25661"/>
    <w:rsid w:val="00C75FAA"/>
    <w:rsid w:val="00C83105"/>
    <w:rsid w:val="00C8553C"/>
    <w:rsid w:val="00CF0D20"/>
    <w:rsid w:val="00D74C98"/>
    <w:rsid w:val="00DB195B"/>
    <w:rsid w:val="00DC4AF0"/>
    <w:rsid w:val="00E10A07"/>
    <w:rsid w:val="00E21CBF"/>
    <w:rsid w:val="00F26605"/>
    <w:rsid w:val="00F644C0"/>
    <w:rsid w:val="00F81602"/>
    <w:rsid w:val="00F84C1A"/>
    <w:rsid w:val="00FD270B"/>
    <w:rsid w:val="00FE75A6"/>
    <w:rsid w:val="00FF0E11"/>
    <w:rsid w:val="00FF1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40B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540B5"/>
    <w:rPr>
      <w:color w:val="0066CC"/>
      <w:u w:val="single"/>
    </w:rPr>
  </w:style>
  <w:style w:type="character" w:customStyle="1" w:styleId="1">
    <w:name w:val="Заголовок №1_"/>
    <w:basedOn w:val="a0"/>
    <w:link w:val="10"/>
    <w:rsid w:val="007540B5"/>
    <w:rPr>
      <w:rFonts w:ascii="Arial" w:eastAsia="Arial" w:hAnsi="Arial" w:cs="Arial"/>
      <w:b w:val="0"/>
      <w:bCs w:val="0"/>
      <w:i w:val="0"/>
      <w:iCs w:val="0"/>
      <w:smallCaps w:val="0"/>
      <w:strike w:val="0"/>
      <w:spacing w:val="0"/>
      <w:sz w:val="23"/>
      <w:szCs w:val="23"/>
    </w:rPr>
  </w:style>
  <w:style w:type="character" w:customStyle="1" w:styleId="11">
    <w:name w:val="Заголовок №1 + Курсив"/>
    <w:basedOn w:val="1"/>
    <w:rsid w:val="007540B5"/>
    <w:rPr>
      <w:i/>
      <w:iCs/>
      <w:spacing w:val="0"/>
    </w:rPr>
  </w:style>
  <w:style w:type="character" w:customStyle="1" w:styleId="a4">
    <w:name w:val="Основной текст_"/>
    <w:basedOn w:val="a0"/>
    <w:link w:val="12"/>
    <w:rsid w:val="007540B5"/>
    <w:rPr>
      <w:rFonts w:ascii="Arial" w:eastAsia="Arial" w:hAnsi="Arial" w:cs="Arial"/>
      <w:b w:val="0"/>
      <w:bCs w:val="0"/>
      <w:i w:val="0"/>
      <w:iCs w:val="0"/>
      <w:smallCaps w:val="0"/>
      <w:strike w:val="0"/>
      <w:spacing w:val="0"/>
      <w:sz w:val="23"/>
      <w:szCs w:val="23"/>
    </w:rPr>
  </w:style>
  <w:style w:type="character" w:customStyle="1" w:styleId="13">
    <w:name w:val="Заголовок №1 + Курсив"/>
    <w:basedOn w:val="1"/>
    <w:rsid w:val="007540B5"/>
    <w:rPr>
      <w:i/>
      <w:iCs/>
      <w:spacing w:val="0"/>
    </w:rPr>
  </w:style>
  <w:style w:type="paragraph" w:customStyle="1" w:styleId="10">
    <w:name w:val="Заголовок №1"/>
    <w:basedOn w:val="a"/>
    <w:link w:val="1"/>
    <w:rsid w:val="007540B5"/>
    <w:pPr>
      <w:shd w:val="clear" w:color="auto" w:fill="FFFFFF"/>
      <w:spacing w:line="317" w:lineRule="exact"/>
      <w:outlineLvl w:val="0"/>
    </w:pPr>
    <w:rPr>
      <w:rFonts w:ascii="Arial" w:eastAsia="Arial" w:hAnsi="Arial" w:cs="Arial"/>
      <w:b/>
      <w:bCs/>
      <w:sz w:val="23"/>
      <w:szCs w:val="23"/>
    </w:rPr>
  </w:style>
  <w:style w:type="paragraph" w:customStyle="1" w:styleId="12">
    <w:name w:val="Основной текст1"/>
    <w:basedOn w:val="a"/>
    <w:link w:val="a4"/>
    <w:rsid w:val="007540B5"/>
    <w:pPr>
      <w:shd w:val="clear" w:color="auto" w:fill="FFFFFF"/>
      <w:spacing w:after="420" w:line="0" w:lineRule="atLeast"/>
      <w:jc w:val="both"/>
    </w:pPr>
    <w:rPr>
      <w:rFonts w:ascii="Arial" w:eastAsia="Arial" w:hAnsi="Arial" w:cs="Arial"/>
      <w:sz w:val="23"/>
      <w:szCs w:val="23"/>
    </w:rPr>
  </w:style>
  <w:style w:type="paragraph" w:styleId="a5">
    <w:name w:val="header"/>
    <w:basedOn w:val="a"/>
    <w:link w:val="a6"/>
    <w:uiPriority w:val="99"/>
    <w:semiHidden/>
    <w:unhideWhenUsed/>
    <w:rsid w:val="00F84C1A"/>
    <w:pPr>
      <w:tabs>
        <w:tab w:val="center" w:pos="4677"/>
        <w:tab w:val="right" w:pos="9355"/>
      </w:tabs>
    </w:pPr>
  </w:style>
  <w:style w:type="character" w:customStyle="1" w:styleId="a6">
    <w:name w:val="Верхний колонтитул Знак"/>
    <w:basedOn w:val="a0"/>
    <w:link w:val="a5"/>
    <w:uiPriority w:val="99"/>
    <w:semiHidden/>
    <w:rsid w:val="00F84C1A"/>
    <w:rPr>
      <w:color w:val="000000"/>
    </w:rPr>
  </w:style>
  <w:style w:type="paragraph" w:styleId="a7">
    <w:name w:val="footer"/>
    <w:basedOn w:val="a"/>
    <w:link w:val="a8"/>
    <w:uiPriority w:val="99"/>
    <w:semiHidden/>
    <w:unhideWhenUsed/>
    <w:rsid w:val="00F84C1A"/>
    <w:pPr>
      <w:tabs>
        <w:tab w:val="center" w:pos="4677"/>
        <w:tab w:val="right" w:pos="9355"/>
      </w:tabs>
    </w:pPr>
  </w:style>
  <w:style w:type="character" w:customStyle="1" w:styleId="a8">
    <w:name w:val="Нижний колонтитул Знак"/>
    <w:basedOn w:val="a0"/>
    <w:link w:val="a7"/>
    <w:uiPriority w:val="99"/>
    <w:semiHidden/>
    <w:rsid w:val="00F84C1A"/>
    <w:rPr>
      <w:color w:val="000000"/>
    </w:rPr>
  </w:style>
  <w:style w:type="table" w:styleId="a9">
    <w:name w:val="Table Grid"/>
    <w:basedOn w:val="a1"/>
    <w:uiPriority w:val="59"/>
    <w:rsid w:val="00705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Style0">
    <w:name w:val="TableStyle0"/>
    <w:rsid w:val="007D58FB"/>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ConsPlusNormal">
    <w:name w:val="ConsPlusNormal"/>
    <w:rsid w:val="00012B01"/>
    <w:pPr>
      <w:widowControl w:val="0"/>
      <w:autoSpaceDE w:val="0"/>
      <w:autoSpaceDN w:val="0"/>
      <w:adjustRightInd w:val="0"/>
    </w:pPr>
    <w:rPr>
      <w:rFonts w:ascii="Arial" w:eastAsia="Times New Roman" w:hAnsi="Arial" w:cs="Arial"/>
      <w:sz w:val="20"/>
      <w:szCs w:val="20"/>
    </w:rPr>
  </w:style>
  <w:style w:type="paragraph" w:styleId="aa">
    <w:name w:val="List Paragraph"/>
    <w:basedOn w:val="a"/>
    <w:uiPriority w:val="34"/>
    <w:qFormat/>
    <w:rsid w:val="00012B01"/>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23B3-27A7-46F7-9B64-89FB83B2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cp:lastPrinted>2019-08-19T04:53:00Z</cp:lastPrinted>
  <dcterms:created xsi:type="dcterms:W3CDTF">2019-12-02T08:01:00Z</dcterms:created>
  <dcterms:modified xsi:type="dcterms:W3CDTF">2019-12-02T08:01:00Z</dcterms:modified>
</cp:coreProperties>
</file>