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45" w:rsidRPr="00322219" w:rsidRDefault="00797345" w:rsidP="00F11421">
      <w:pPr>
        <w:jc w:val="right"/>
        <w:rPr>
          <w:b/>
          <w:i/>
        </w:rPr>
      </w:pPr>
    </w:p>
    <w:p w:rsidR="00D17ADD" w:rsidRPr="00322219" w:rsidRDefault="005C5B91" w:rsidP="00D17ADD">
      <w:pPr>
        <w:keepNext/>
        <w:autoSpaceDE w:val="0"/>
        <w:autoSpaceDN w:val="0"/>
        <w:adjustRightInd w:val="0"/>
        <w:jc w:val="center"/>
        <w:outlineLvl w:val="0"/>
        <w:rPr>
          <w:b/>
          <w:bCs/>
        </w:rPr>
      </w:pPr>
      <w:r>
        <w:rPr>
          <w:b/>
          <w:bCs/>
        </w:rPr>
        <w:t>К</w:t>
      </w:r>
      <w:r w:rsidR="008B42ED">
        <w:rPr>
          <w:b/>
          <w:bCs/>
        </w:rPr>
        <w:t>онтракт</w:t>
      </w:r>
      <w:r w:rsidR="00D17ADD" w:rsidRPr="00322219">
        <w:rPr>
          <w:b/>
          <w:bCs/>
        </w:rPr>
        <w:t xml:space="preserve"> № ______</w:t>
      </w:r>
    </w:p>
    <w:p w:rsidR="00D17ADD" w:rsidRDefault="00D17ADD" w:rsidP="00D17ADD">
      <w:pPr>
        <w:autoSpaceDE w:val="0"/>
        <w:autoSpaceDN w:val="0"/>
        <w:adjustRightInd w:val="0"/>
        <w:jc w:val="center"/>
        <w:rPr>
          <w:b/>
        </w:rPr>
      </w:pPr>
      <w:r w:rsidRPr="00322219">
        <w:rPr>
          <w:b/>
        </w:rPr>
        <w:t>на выполнение работ</w:t>
      </w:r>
    </w:p>
    <w:p w:rsidR="00015C49" w:rsidRPr="00CB4FBA" w:rsidRDefault="00015C49" w:rsidP="00015C49">
      <w:pPr>
        <w:contextualSpacing/>
        <w:jc w:val="center"/>
        <w:rPr>
          <w:b/>
        </w:rPr>
      </w:pPr>
      <w:r w:rsidRPr="00CB4FBA">
        <w:rPr>
          <w:b/>
        </w:rPr>
        <w:t>Идентификационный код закупки: 203745304546874530100100140000000000</w:t>
      </w:r>
    </w:p>
    <w:p w:rsidR="00391AFC" w:rsidRPr="007A22FB" w:rsidRDefault="00391AFC" w:rsidP="00391AFC">
      <w:pPr>
        <w:widowControl w:val="0"/>
        <w:spacing w:line="276" w:lineRule="auto"/>
        <w:jc w:val="center"/>
      </w:pPr>
    </w:p>
    <w:p w:rsidR="005E4874" w:rsidRPr="005E4874" w:rsidRDefault="005E4874" w:rsidP="00391AFC">
      <w:pPr>
        <w:widowControl w:val="0"/>
        <w:spacing w:line="276" w:lineRule="auto"/>
        <w:rPr>
          <w:b/>
        </w:rPr>
      </w:pPr>
    </w:p>
    <w:p w:rsidR="00781FAF" w:rsidRPr="00322219" w:rsidRDefault="00781FAF" w:rsidP="00D17ADD">
      <w:pPr>
        <w:autoSpaceDE w:val="0"/>
        <w:autoSpaceDN w:val="0"/>
        <w:adjustRightInd w:val="0"/>
        <w:jc w:val="center"/>
        <w:rPr>
          <w:b/>
        </w:rPr>
      </w:pPr>
    </w:p>
    <w:p w:rsidR="00781FAF" w:rsidRPr="002319F6" w:rsidRDefault="00462491" w:rsidP="0002609D">
      <w:pPr>
        <w:tabs>
          <w:tab w:val="right" w:pos="10065"/>
        </w:tabs>
        <w:rPr>
          <w:sz w:val="22"/>
          <w:szCs w:val="22"/>
        </w:rPr>
      </w:pPr>
      <w:r w:rsidRPr="002319F6">
        <w:rPr>
          <w:sz w:val="22"/>
          <w:szCs w:val="22"/>
        </w:rPr>
        <w:t>г. Челябинск</w:t>
      </w:r>
      <w:r w:rsidRPr="002319F6">
        <w:rPr>
          <w:sz w:val="22"/>
          <w:szCs w:val="22"/>
        </w:rPr>
        <w:tab/>
      </w:r>
      <w:r w:rsidR="00781FAF" w:rsidRPr="002319F6">
        <w:rPr>
          <w:sz w:val="22"/>
          <w:szCs w:val="22"/>
        </w:rPr>
        <w:t>«_____» _____________ 20</w:t>
      </w:r>
      <w:r w:rsidR="003A2D82">
        <w:rPr>
          <w:sz w:val="22"/>
          <w:szCs w:val="22"/>
        </w:rPr>
        <w:t>20</w:t>
      </w:r>
      <w:r w:rsidR="00781FAF" w:rsidRPr="002319F6">
        <w:rPr>
          <w:sz w:val="22"/>
          <w:szCs w:val="22"/>
        </w:rPr>
        <w:t xml:space="preserve"> г.</w:t>
      </w:r>
    </w:p>
    <w:p w:rsidR="00D17ADD" w:rsidRPr="002319F6" w:rsidRDefault="00D17ADD" w:rsidP="00D17ADD">
      <w:pPr>
        <w:autoSpaceDE w:val="0"/>
        <w:autoSpaceDN w:val="0"/>
        <w:adjustRightInd w:val="0"/>
        <w:jc w:val="center"/>
        <w:rPr>
          <w:sz w:val="22"/>
          <w:szCs w:val="22"/>
        </w:rPr>
      </w:pPr>
    </w:p>
    <w:p w:rsidR="00F11421" w:rsidRDefault="00F11421" w:rsidP="00F11421">
      <w:pPr>
        <w:numPr>
          <w:ilvl w:val="2"/>
          <w:numId w:val="13"/>
        </w:numPr>
        <w:suppressAutoHyphens/>
        <w:ind w:firstLine="709"/>
        <w:jc w:val="both"/>
        <w:rPr>
          <w:sz w:val="22"/>
        </w:rPr>
      </w:pPr>
      <w:r w:rsidRPr="00AD66DA">
        <w:rPr>
          <w:sz w:val="22"/>
        </w:rPr>
        <w:t>Муниципальное бюджетное дошкольное образовательное учреждение «Детский сад №</w:t>
      </w:r>
      <w:r w:rsidR="00797345">
        <w:rPr>
          <w:sz w:val="22"/>
        </w:rPr>
        <w:t>157</w:t>
      </w:r>
      <w:r w:rsidRPr="00AD66DA">
        <w:rPr>
          <w:sz w:val="22"/>
        </w:rPr>
        <w:t xml:space="preserve"> г.Челябинска», именуемое в дальнейшем Заказчик, с одной стороны, в лице заведующего </w:t>
      </w:r>
      <w:r w:rsidR="00797345">
        <w:rPr>
          <w:sz w:val="22"/>
        </w:rPr>
        <w:t>Баженовой Татьяны Федоровны</w:t>
      </w:r>
      <w:r w:rsidRPr="00013763">
        <w:rPr>
          <w:sz w:val="22"/>
        </w:rPr>
        <w:t>, действующего на основании Устава, с одной стороны, и</w:t>
      </w:r>
      <w:r w:rsidRPr="00013763">
        <w:rPr>
          <w:rFonts w:eastAsia="Calibri"/>
          <w:sz w:val="22"/>
        </w:rPr>
        <w:t xml:space="preserve"> </w:t>
      </w:r>
      <w:r w:rsidRPr="00013763">
        <w:rPr>
          <w:sz w:val="22"/>
        </w:rPr>
        <w:t>_______________</w:t>
      </w:r>
      <w:r w:rsidRPr="00013763">
        <w:rPr>
          <w:rFonts w:eastAsia="Calibri"/>
          <w:sz w:val="22"/>
        </w:rPr>
        <w:t>__</w:t>
      </w:r>
      <w:r w:rsidRPr="00013763">
        <w:rPr>
          <w:sz w:val="22"/>
        </w:rPr>
        <w:t>___________________________________, именуемое в дальнейшем «</w:t>
      </w:r>
      <w:r>
        <w:rPr>
          <w:sz w:val="22"/>
        </w:rPr>
        <w:t>Подрядчик</w:t>
      </w:r>
      <w:r w:rsidRPr="00013763">
        <w:rPr>
          <w:sz w:val="22"/>
        </w:rPr>
        <w:t>», в лице ________________________________________________________, действующего на основании _____________________</w:t>
      </w:r>
      <w:r w:rsidR="00227AB9">
        <w:rPr>
          <w:sz w:val="22"/>
        </w:rPr>
        <w:t xml:space="preserve">_____________________________, </w:t>
      </w:r>
      <w:r w:rsidRPr="00013763">
        <w:rPr>
          <w:sz w:val="22"/>
        </w:rPr>
        <w:t xml:space="preserve">с другой стороны, совместно именуемые «Стороны», заключили настоящий </w:t>
      </w:r>
      <w:r>
        <w:rPr>
          <w:sz w:val="22"/>
        </w:rPr>
        <w:t xml:space="preserve">контракт </w:t>
      </w:r>
      <w:r w:rsidRPr="00013763">
        <w:rPr>
          <w:sz w:val="22"/>
        </w:rPr>
        <w:t xml:space="preserve"> о нижеследующем:</w:t>
      </w:r>
    </w:p>
    <w:p w:rsidR="00797345" w:rsidRPr="00013763" w:rsidRDefault="00797345" w:rsidP="00F11421">
      <w:pPr>
        <w:numPr>
          <w:ilvl w:val="2"/>
          <w:numId w:val="13"/>
        </w:numPr>
        <w:suppressAutoHyphens/>
        <w:ind w:firstLine="709"/>
        <w:jc w:val="both"/>
        <w:rPr>
          <w:sz w:val="22"/>
        </w:rPr>
      </w:pPr>
    </w:p>
    <w:p w:rsidR="00D17ADD"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1. </w:t>
      </w:r>
      <w:r w:rsidR="00D17ADD" w:rsidRPr="002319F6">
        <w:rPr>
          <w:b/>
          <w:sz w:val="22"/>
          <w:szCs w:val="22"/>
        </w:rPr>
        <w:t xml:space="preserve">Предмет </w:t>
      </w:r>
      <w:r w:rsidR="005F7C49">
        <w:rPr>
          <w:b/>
          <w:sz w:val="22"/>
          <w:szCs w:val="22"/>
        </w:rPr>
        <w:t>контракт</w:t>
      </w:r>
      <w:r w:rsidR="00D17ADD" w:rsidRPr="002319F6">
        <w:rPr>
          <w:b/>
          <w:sz w:val="22"/>
          <w:szCs w:val="22"/>
        </w:rPr>
        <w:t>а</w:t>
      </w:r>
    </w:p>
    <w:p w:rsidR="0002609D" w:rsidRPr="00015C49" w:rsidRDefault="00D17ADD" w:rsidP="00C60B11">
      <w:pPr>
        <w:widowControl w:val="0"/>
        <w:numPr>
          <w:ilvl w:val="1"/>
          <w:numId w:val="15"/>
        </w:numPr>
        <w:tabs>
          <w:tab w:val="clear" w:pos="1567"/>
          <w:tab w:val="num" w:pos="1134"/>
        </w:tabs>
        <w:suppressAutoHyphens/>
        <w:spacing w:line="20" w:lineRule="atLeast"/>
        <w:ind w:left="0" w:firstLine="709"/>
        <w:jc w:val="both"/>
        <w:rPr>
          <w:sz w:val="22"/>
          <w:szCs w:val="22"/>
          <w:lang w:eastAsia="ar-SA"/>
        </w:rPr>
      </w:pPr>
      <w:r w:rsidRPr="00015C49">
        <w:rPr>
          <w:sz w:val="22"/>
          <w:szCs w:val="22"/>
        </w:rPr>
        <w:t xml:space="preserve">Настоящий </w:t>
      </w:r>
      <w:r w:rsidR="005F7C49" w:rsidRPr="00015C49">
        <w:rPr>
          <w:sz w:val="22"/>
          <w:szCs w:val="22"/>
        </w:rPr>
        <w:t>контракт</w:t>
      </w:r>
      <w:r w:rsidRPr="00015C49">
        <w:rPr>
          <w:sz w:val="22"/>
          <w:szCs w:val="22"/>
        </w:rPr>
        <w:t xml:space="preserve"> заключается</w:t>
      </w:r>
      <w:r w:rsidR="00754A28" w:rsidRPr="00015C49">
        <w:rPr>
          <w:sz w:val="22"/>
          <w:szCs w:val="22"/>
        </w:rPr>
        <w:t xml:space="preserve"> </w:t>
      </w:r>
      <w:r w:rsidR="00015C49" w:rsidRPr="00015C49">
        <w:rPr>
          <w:sz w:val="22"/>
          <w:szCs w:val="22"/>
        </w:rPr>
        <w:t xml:space="preserve">в соответствии с требованиями </w:t>
      </w:r>
      <w:r w:rsidR="00015C49" w:rsidRPr="00015C49">
        <w:rPr>
          <w:b/>
          <w:sz w:val="22"/>
          <w:szCs w:val="22"/>
        </w:rPr>
        <w:t>пункта 5 части 1 статьи 93</w:t>
      </w:r>
      <w:r w:rsidR="00015C49" w:rsidRPr="00015C49">
        <w:rPr>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15C49" w:rsidRPr="00015C49">
        <w:rPr>
          <w:spacing w:val="2"/>
          <w:sz w:val="22"/>
          <w:szCs w:val="22"/>
        </w:rPr>
        <w:t xml:space="preserve"> </w:t>
      </w:r>
      <w:r w:rsidR="00015C49">
        <w:rPr>
          <w:sz w:val="22"/>
          <w:szCs w:val="22"/>
        </w:rPr>
        <w:t>заключили контракт</w:t>
      </w:r>
      <w:r w:rsidR="00015C49" w:rsidRPr="00015C49">
        <w:rPr>
          <w:sz w:val="22"/>
          <w:szCs w:val="22"/>
        </w:rPr>
        <w:t xml:space="preserve"> на поставку товаров для нужд бюджетного учреждения</w:t>
      </w:r>
      <w:r w:rsidR="00015C49">
        <w:rPr>
          <w:sz w:val="22"/>
          <w:szCs w:val="22"/>
        </w:rPr>
        <w:t xml:space="preserve"> (далее по тексту - Контракт</w:t>
      </w:r>
      <w:r w:rsidR="00015C49" w:rsidRPr="00015C49">
        <w:rPr>
          <w:sz w:val="22"/>
          <w:szCs w:val="22"/>
        </w:rPr>
        <w:t>)</w:t>
      </w:r>
      <w:r w:rsidR="0002609D" w:rsidRPr="00015C49">
        <w:rPr>
          <w:sz w:val="22"/>
          <w:szCs w:val="22"/>
          <w:lang w:eastAsia="ar-SA"/>
        </w:rPr>
        <w:t>.</w:t>
      </w:r>
    </w:p>
    <w:p w:rsidR="0002609D" w:rsidRPr="002319F6" w:rsidRDefault="00F94E05" w:rsidP="00C60B11">
      <w:pPr>
        <w:widowControl w:val="0"/>
        <w:numPr>
          <w:ilvl w:val="1"/>
          <w:numId w:val="15"/>
        </w:numPr>
        <w:tabs>
          <w:tab w:val="clear" w:pos="1567"/>
          <w:tab w:val="num" w:pos="1134"/>
        </w:tabs>
        <w:suppressAutoHyphens/>
        <w:spacing w:line="20" w:lineRule="atLeast"/>
        <w:ind w:left="0" w:firstLine="709"/>
        <w:jc w:val="both"/>
        <w:rPr>
          <w:sz w:val="22"/>
          <w:szCs w:val="22"/>
          <w:lang w:eastAsia="ar-SA"/>
        </w:rPr>
      </w:pPr>
      <w:r w:rsidRPr="002319F6">
        <w:rPr>
          <w:sz w:val="22"/>
          <w:szCs w:val="22"/>
        </w:rPr>
        <w:t xml:space="preserve">По настоящему </w:t>
      </w:r>
      <w:r w:rsidR="005F7C49">
        <w:rPr>
          <w:sz w:val="22"/>
          <w:szCs w:val="22"/>
        </w:rPr>
        <w:t>контракт</w:t>
      </w:r>
      <w:r w:rsidRPr="002319F6">
        <w:rPr>
          <w:sz w:val="22"/>
          <w:szCs w:val="22"/>
        </w:rPr>
        <w:t xml:space="preserve">у </w:t>
      </w:r>
      <w:r w:rsidR="0002609D" w:rsidRPr="002319F6">
        <w:rPr>
          <w:sz w:val="22"/>
          <w:szCs w:val="22"/>
        </w:rPr>
        <w:t>Подрядчик обязуется, в установленный настоящим</w:t>
      </w:r>
      <w:r w:rsidR="0002609D" w:rsidRPr="00391AFC">
        <w:rPr>
          <w:sz w:val="22"/>
          <w:szCs w:val="22"/>
        </w:rPr>
        <w:t xml:space="preserve"> </w:t>
      </w:r>
      <w:r w:rsidR="005F7C49" w:rsidRPr="00391AFC">
        <w:rPr>
          <w:sz w:val="22"/>
          <w:szCs w:val="22"/>
        </w:rPr>
        <w:t>контракт</w:t>
      </w:r>
      <w:r w:rsidR="0002609D" w:rsidRPr="00391AFC">
        <w:rPr>
          <w:sz w:val="22"/>
          <w:szCs w:val="22"/>
        </w:rPr>
        <w:t xml:space="preserve">ом срок, по заданию Заказчика выполнить </w:t>
      </w:r>
      <w:bookmarkStart w:id="0" w:name="_Hlk32563362"/>
      <w:r w:rsidR="00754A28" w:rsidRPr="00391AFC">
        <w:rPr>
          <w:sz w:val="22"/>
          <w:szCs w:val="22"/>
        </w:rPr>
        <w:t>капитальный ремонт</w:t>
      </w:r>
      <w:r w:rsidR="00C828EA" w:rsidRPr="00391AFC">
        <w:rPr>
          <w:sz w:val="22"/>
          <w:szCs w:val="22"/>
        </w:rPr>
        <w:t xml:space="preserve"> </w:t>
      </w:r>
      <w:bookmarkEnd w:id="0"/>
      <w:r w:rsidR="00391AFC" w:rsidRPr="00391AFC">
        <w:rPr>
          <w:color w:val="000000"/>
          <w:sz w:val="22"/>
          <w:szCs w:val="22"/>
        </w:rPr>
        <w:t>асфальтобетонного покрытия</w:t>
      </w:r>
      <w:r w:rsidR="0002609D" w:rsidRPr="00391AFC">
        <w:rPr>
          <w:sz w:val="22"/>
          <w:szCs w:val="22"/>
        </w:rPr>
        <w:t>,</w:t>
      </w:r>
      <w:r w:rsidR="0002609D" w:rsidRPr="002319F6">
        <w:rPr>
          <w:b/>
          <w:sz w:val="22"/>
          <w:szCs w:val="22"/>
        </w:rPr>
        <w:t xml:space="preserve"> </w:t>
      </w:r>
      <w:r w:rsidR="0002609D" w:rsidRPr="002319F6">
        <w:rPr>
          <w:sz w:val="22"/>
          <w:szCs w:val="22"/>
        </w:rPr>
        <w:t>а Заказчик обязуется принять и оплатить выполненные работы.</w:t>
      </w:r>
    </w:p>
    <w:p w:rsidR="00F11421" w:rsidRPr="001B3B6C" w:rsidRDefault="00F94E05" w:rsidP="00F11421">
      <w:pPr>
        <w:widowControl w:val="0"/>
        <w:numPr>
          <w:ilvl w:val="1"/>
          <w:numId w:val="15"/>
        </w:numPr>
        <w:tabs>
          <w:tab w:val="clear" w:pos="1567"/>
          <w:tab w:val="num" w:pos="1134"/>
        </w:tabs>
        <w:suppressAutoHyphens/>
        <w:overflowPunct w:val="0"/>
        <w:autoSpaceDE w:val="0"/>
        <w:autoSpaceDN w:val="0"/>
        <w:adjustRightInd w:val="0"/>
        <w:spacing w:line="20" w:lineRule="atLeast"/>
        <w:ind w:left="0" w:firstLine="709"/>
        <w:jc w:val="both"/>
        <w:rPr>
          <w:sz w:val="22"/>
          <w:szCs w:val="22"/>
        </w:rPr>
      </w:pPr>
      <w:r w:rsidRPr="00F11421">
        <w:rPr>
          <w:sz w:val="22"/>
          <w:szCs w:val="22"/>
        </w:rPr>
        <w:t>Место выполнения работ:</w:t>
      </w:r>
      <w:r w:rsidR="00797345" w:rsidRPr="00797345">
        <w:rPr>
          <w:color w:val="000000"/>
        </w:rPr>
        <w:t xml:space="preserve"> </w:t>
      </w:r>
      <w:r w:rsidR="00797345" w:rsidRPr="000E13ED">
        <w:rPr>
          <w:color w:val="000000"/>
        </w:rPr>
        <w:t>45408</w:t>
      </w:r>
      <w:r w:rsidR="00797345">
        <w:rPr>
          <w:color w:val="000000"/>
        </w:rPr>
        <w:t>0, г.Челябинск, ул. Витебская,2 А</w:t>
      </w:r>
      <w:r w:rsidRPr="00F11421">
        <w:rPr>
          <w:sz w:val="22"/>
          <w:szCs w:val="22"/>
        </w:rPr>
        <w:t xml:space="preserve"> </w:t>
      </w:r>
    </w:p>
    <w:p w:rsidR="00580800" w:rsidRPr="00F11421" w:rsidRDefault="00580800" w:rsidP="00DB67E8">
      <w:pPr>
        <w:widowControl w:val="0"/>
        <w:numPr>
          <w:ilvl w:val="1"/>
          <w:numId w:val="15"/>
        </w:numPr>
        <w:tabs>
          <w:tab w:val="clear" w:pos="1567"/>
          <w:tab w:val="num" w:pos="1134"/>
        </w:tabs>
        <w:suppressAutoHyphens/>
        <w:overflowPunct w:val="0"/>
        <w:autoSpaceDE w:val="0"/>
        <w:autoSpaceDN w:val="0"/>
        <w:adjustRightInd w:val="0"/>
        <w:spacing w:line="20" w:lineRule="atLeast"/>
        <w:ind w:left="0" w:firstLine="709"/>
        <w:jc w:val="both"/>
        <w:rPr>
          <w:sz w:val="22"/>
          <w:szCs w:val="22"/>
        </w:rPr>
      </w:pPr>
      <w:r w:rsidRPr="00F11421">
        <w:rPr>
          <w:sz w:val="22"/>
          <w:szCs w:val="22"/>
        </w:rPr>
        <w:t xml:space="preserve"> Подрядчик обязуется выполнить работы в соответствии с условиями настоящего </w:t>
      </w:r>
      <w:r w:rsidR="005F7C49" w:rsidRPr="00F11421">
        <w:rPr>
          <w:sz w:val="22"/>
          <w:szCs w:val="22"/>
        </w:rPr>
        <w:t>контракт</w:t>
      </w:r>
      <w:r w:rsidRPr="00F11421">
        <w:rPr>
          <w:sz w:val="22"/>
          <w:szCs w:val="22"/>
        </w:rPr>
        <w:t>а и Техническим заданием (Приложение № 1</w:t>
      </w:r>
      <w:r w:rsidR="00DD485A" w:rsidRPr="00F11421">
        <w:rPr>
          <w:sz w:val="22"/>
          <w:szCs w:val="22"/>
        </w:rPr>
        <w:t xml:space="preserve"> к </w:t>
      </w:r>
      <w:r w:rsidR="005F7C49" w:rsidRPr="00F11421">
        <w:rPr>
          <w:sz w:val="22"/>
          <w:szCs w:val="22"/>
        </w:rPr>
        <w:t>Контракт</w:t>
      </w:r>
      <w:r w:rsidR="00DD485A" w:rsidRPr="00F11421">
        <w:rPr>
          <w:sz w:val="22"/>
          <w:szCs w:val="22"/>
        </w:rPr>
        <w:t>у</w:t>
      </w:r>
      <w:r w:rsidRPr="00F11421">
        <w:rPr>
          <w:sz w:val="22"/>
          <w:szCs w:val="22"/>
        </w:rPr>
        <w:t xml:space="preserve">). </w:t>
      </w:r>
    </w:p>
    <w:p w:rsidR="00D17ADD" w:rsidRPr="002319F6" w:rsidRDefault="00580800" w:rsidP="00580800">
      <w:pPr>
        <w:widowControl w:val="0"/>
        <w:suppressAutoHyphens/>
        <w:spacing w:line="20" w:lineRule="atLeast"/>
        <w:ind w:left="709"/>
        <w:jc w:val="both"/>
        <w:rPr>
          <w:sz w:val="22"/>
          <w:szCs w:val="22"/>
          <w:lang w:eastAsia="ar-SA"/>
        </w:rPr>
      </w:pPr>
      <w:r w:rsidRPr="002319F6">
        <w:rPr>
          <w:rFonts w:eastAsia="Calibri"/>
          <w:kern w:val="28"/>
          <w:sz w:val="22"/>
          <w:szCs w:val="22"/>
          <w:lang w:eastAsia="en-US"/>
        </w:rPr>
        <w:t xml:space="preserve">1.5. </w:t>
      </w:r>
      <w:r w:rsidR="00D17ADD" w:rsidRPr="002319F6">
        <w:rPr>
          <w:rFonts w:eastAsia="Calibri"/>
          <w:kern w:val="28"/>
          <w:sz w:val="22"/>
          <w:szCs w:val="22"/>
          <w:lang w:eastAsia="en-US"/>
        </w:rPr>
        <w:t>Работы должны быть вып</w:t>
      </w:r>
      <w:r w:rsidR="00F94E05" w:rsidRPr="002319F6">
        <w:rPr>
          <w:rFonts w:eastAsia="Calibri"/>
          <w:kern w:val="28"/>
          <w:sz w:val="22"/>
          <w:szCs w:val="22"/>
          <w:lang w:eastAsia="en-US"/>
        </w:rPr>
        <w:t>олнены в полном соответствии с:</w:t>
      </w:r>
    </w:p>
    <w:p w:rsidR="00391AFC" w:rsidRPr="00AD4492" w:rsidRDefault="00391AFC" w:rsidP="00391AFC">
      <w:pPr>
        <w:autoSpaceDE w:val="0"/>
        <w:autoSpaceDN w:val="0"/>
        <w:adjustRightInd w:val="0"/>
        <w:jc w:val="both"/>
        <w:rPr>
          <w:rFonts w:eastAsia="Calibri"/>
          <w:kern w:val="28"/>
          <w:sz w:val="22"/>
          <w:szCs w:val="22"/>
          <w:lang w:eastAsia="en-US"/>
        </w:rPr>
      </w:pPr>
      <w:bookmarkStart w:id="1" w:name="_Hlk32406666"/>
      <w:r w:rsidRPr="00AD4492">
        <w:rPr>
          <w:sz w:val="22"/>
          <w:szCs w:val="22"/>
        </w:rPr>
        <w:t>- СНиП 12-03-2001 - «Безопасность труда в строительстве». Часть 1. «Общие требования»</w:t>
      </w:r>
      <w:r>
        <w:rPr>
          <w:sz w:val="22"/>
          <w:szCs w:val="22"/>
        </w:rPr>
        <w:t>;</w:t>
      </w:r>
    </w:p>
    <w:p w:rsidR="00391AFC" w:rsidRPr="00AD4492" w:rsidRDefault="00391AFC" w:rsidP="00391AFC">
      <w:pPr>
        <w:widowControl w:val="0"/>
        <w:tabs>
          <w:tab w:val="num" w:pos="1142"/>
        </w:tabs>
        <w:jc w:val="both"/>
        <w:rPr>
          <w:sz w:val="22"/>
          <w:szCs w:val="22"/>
        </w:rPr>
      </w:pPr>
      <w:bookmarkStart w:id="2" w:name="OLE_LINK24"/>
      <w:bookmarkStart w:id="3" w:name="OLE_LINK23"/>
      <w:r w:rsidRPr="00AD4492">
        <w:rPr>
          <w:sz w:val="22"/>
          <w:szCs w:val="22"/>
        </w:rPr>
        <w:t>- СНиП 12-04-2002 «Безопасность труда в строительстве». Часть 2. «Строительное производство»;</w:t>
      </w:r>
    </w:p>
    <w:p w:rsidR="00391AFC" w:rsidRDefault="00391AFC" w:rsidP="00391AFC">
      <w:pPr>
        <w:widowControl w:val="0"/>
        <w:tabs>
          <w:tab w:val="num" w:pos="1142"/>
        </w:tabs>
        <w:jc w:val="both"/>
        <w:rPr>
          <w:sz w:val="22"/>
          <w:szCs w:val="22"/>
        </w:rPr>
      </w:pPr>
      <w:r w:rsidRPr="00AD4492">
        <w:rPr>
          <w:sz w:val="22"/>
          <w:szCs w:val="22"/>
        </w:rPr>
        <w:t>- СНиП 21-01-97* - «Пожарная безопасность зданий и сооружений»</w:t>
      </w:r>
      <w:r>
        <w:rPr>
          <w:sz w:val="22"/>
          <w:szCs w:val="22"/>
        </w:rPr>
        <w:t>;</w:t>
      </w:r>
    </w:p>
    <w:bookmarkEnd w:id="2"/>
    <w:bookmarkEnd w:id="3"/>
    <w:p w:rsidR="00391AFC" w:rsidRPr="009A650F" w:rsidRDefault="00391AFC" w:rsidP="00391AFC">
      <w:pPr>
        <w:jc w:val="both"/>
        <w:rPr>
          <w:sz w:val="22"/>
          <w:szCs w:val="22"/>
        </w:rPr>
      </w:pPr>
      <w:r w:rsidRPr="009A650F">
        <w:rPr>
          <w:sz w:val="22"/>
          <w:szCs w:val="22"/>
        </w:rPr>
        <w:t>- ГОСТ Р 54401-2011. «Дороги автомобильные общего пользования. Асфал</w:t>
      </w:r>
      <w:r>
        <w:rPr>
          <w:sz w:val="22"/>
          <w:szCs w:val="22"/>
        </w:rPr>
        <w:t>ьтобетон дорожный литой горячий</w:t>
      </w:r>
      <w:r w:rsidRPr="009A650F">
        <w:rPr>
          <w:sz w:val="22"/>
          <w:szCs w:val="22"/>
        </w:rPr>
        <w:t>»</w:t>
      </w:r>
      <w:r>
        <w:rPr>
          <w:sz w:val="22"/>
          <w:szCs w:val="22"/>
        </w:rPr>
        <w:t>;</w:t>
      </w:r>
    </w:p>
    <w:p w:rsidR="00391AFC" w:rsidRPr="009A650F" w:rsidRDefault="00391AFC" w:rsidP="00391AFC">
      <w:pPr>
        <w:jc w:val="both"/>
        <w:rPr>
          <w:sz w:val="22"/>
          <w:szCs w:val="22"/>
        </w:rPr>
      </w:pPr>
      <w:r w:rsidRPr="009A650F">
        <w:rPr>
          <w:sz w:val="22"/>
          <w:szCs w:val="22"/>
        </w:rPr>
        <w:t xml:space="preserve">-ГОСТ 9128-2013 «Смеси асфальтобетонные, </w:t>
      </w:r>
      <w:proofErr w:type="spellStart"/>
      <w:r w:rsidRPr="009A650F">
        <w:rPr>
          <w:sz w:val="22"/>
          <w:szCs w:val="22"/>
        </w:rPr>
        <w:t>полимерасфальтобетонные</w:t>
      </w:r>
      <w:proofErr w:type="spellEnd"/>
      <w:r w:rsidRPr="009A650F">
        <w:rPr>
          <w:sz w:val="22"/>
          <w:szCs w:val="22"/>
        </w:rPr>
        <w:t xml:space="preserve">, асфальтобетон </w:t>
      </w:r>
      <w:proofErr w:type="spellStart"/>
      <w:r w:rsidRPr="009A650F">
        <w:rPr>
          <w:sz w:val="22"/>
          <w:szCs w:val="22"/>
        </w:rPr>
        <w:t>полимерасфальтобетон</w:t>
      </w:r>
      <w:proofErr w:type="spellEnd"/>
      <w:r w:rsidRPr="009A650F">
        <w:rPr>
          <w:sz w:val="22"/>
          <w:szCs w:val="22"/>
        </w:rPr>
        <w:t xml:space="preserve"> для автомобильных дорог и</w:t>
      </w:r>
      <w:r>
        <w:rPr>
          <w:sz w:val="22"/>
          <w:szCs w:val="22"/>
        </w:rPr>
        <w:t xml:space="preserve"> аэродромов»;</w:t>
      </w:r>
    </w:p>
    <w:p w:rsidR="00391AFC" w:rsidRPr="009A650F" w:rsidRDefault="00391AFC" w:rsidP="00391AFC">
      <w:pPr>
        <w:jc w:val="both"/>
        <w:rPr>
          <w:sz w:val="22"/>
          <w:szCs w:val="22"/>
        </w:rPr>
      </w:pPr>
      <w:r w:rsidRPr="009A650F">
        <w:rPr>
          <w:sz w:val="22"/>
          <w:szCs w:val="22"/>
        </w:rPr>
        <w:t>- ГОСТ 22245-90 – «Б</w:t>
      </w:r>
      <w:r>
        <w:rPr>
          <w:sz w:val="22"/>
          <w:szCs w:val="22"/>
        </w:rPr>
        <w:t>итумы нефтяные дорожные вязкие»;</w:t>
      </w:r>
    </w:p>
    <w:p w:rsidR="00391AFC" w:rsidRPr="009A650F" w:rsidRDefault="00391AFC" w:rsidP="00391AFC">
      <w:pPr>
        <w:jc w:val="both"/>
        <w:rPr>
          <w:sz w:val="22"/>
          <w:szCs w:val="22"/>
        </w:rPr>
      </w:pPr>
      <w:r w:rsidRPr="009A650F">
        <w:rPr>
          <w:sz w:val="22"/>
          <w:szCs w:val="22"/>
        </w:rPr>
        <w:t>-</w:t>
      </w:r>
      <w:r>
        <w:rPr>
          <w:sz w:val="22"/>
          <w:szCs w:val="22"/>
        </w:rPr>
        <w:t>ГОСТ 8267-93</w:t>
      </w:r>
      <w:r w:rsidR="00015C49">
        <w:rPr>
          <w:sz w:val="22"/>
          <w:szCs w:val="22"/>
        </w:rPr>
        <w:t xml:space="preserve"> </w:t>
      </w:r>
      <w:r>
        <w:rPr>
          <w:sz w:val="22"/>
          <w:szCs w:val="22"/>
        </w:rPr>
        <w:t>-</w:t>
      </w:r>
      <w:r w:rsidR="00015C49">
        <w:rPr>
          <w:sz w:val="22"/>
          <w:szCs w:val="22"/>
        </w:rPr>
        <w:t xml:space="preserve"> </w:t>
      </w:r>
      <w:r>
        <w:rPr>
          <w:sz w:val="22"/>
          <w:szCs w:val="22"/>
        </w:rPr>
        <w:t>«</w:t>
      </w:r>
      <w:r w:rsidRPr="009A650F">
        <w:rPr>
          <w:sz w:val="22"/>
          <w:szCs w:val="22"/>
        </w:rPr>
        <w:t>Щебень и гравий из плотных горны</w:t>
      </w:r>
      <w:r>
        <w:rPr>
          <w:sz w:val="22"/>
          <w:szCs w:val="22"/>
        </w:rPr>
        <w:t>х пород для строительных работ»;</w:t>
      </w:r>
    </w:p>
    <w:p w:rsidR="00391AFC" w:rsidRPr="009A650F" w:rsidRDefault="00391AFC" w:rsidP="00391AFC">
      <w:pPr>
        <w:widowControl w:val="0"/>
        <w:tabs>
          <w:tab w:val="num" w:pos="1142"/>
        </w:tabs>
        <w:jc w:val="both"/>
        <w:rPr>
          <w:sz w:val="22"/>
          <w:szCs w:val="22"/>
        </w:rPr>
      </w:pPr>
      <w:r w:rsidRPr="009A650F">
        <w:rPr>
          <w:sz w:val="22"/>
          <w:szCs w:val="22"/>
        </w:rPr>
        <w:t xml:space="preserve">- ГОСТ 8736-2014 </w:t>
      </w:r>
      <w:r w:rsidR="00015C49">
        <w:rPr>
          <w:sz w:val="22"/>
          <w:szCs w:val="22"/>
        </w:rPr>
        <w:t xml:space="preserve">- </w:t>
      </w:r>
      <w:r w:rsidRPr="009A650F">
        <w:rPr>
          <w:sz w:val="22"/>
          <w:szCs w:val="22"/>
        </w:rPr>
        <w:t>«Песок для строительных работ»</w:t>
      </w:r>
      <w:r>
        <w:rPr>
          <w:sz w:val="22"/>
          <w:szCs w:val="22"/>
        </w:rPr>
        <w:t>;</w:t>
      </w:r>
    </w:p>
    <w:p w:rsidR="00D17ADD" w:rsidRPr="002319F6" w:rsidRDefault="00391AFC" w:rsidP="00391AFC">
      <w:pPr>
        <w:tabs>
          <w:tab w:val="num" w:pos="1567"/>
        </w:tabs>
        <w:spacing w:line="20" w:lineRule="atLeast"/>
        <w:jc w:val="both"/>
        <w:rPr>
          <w:rFonts w:eastAsia="Calibri"/>
          <w:bCs/>
          <w:sz w:val="22"/>
          <w:szCs w:val="22"/>
          <w:lang w:eastAsia="en-US"/>
        </w:rPr>
      </w:pPr>
      <w:r w:rsidRPr="00AD4492">
        <w:rPr>
          <w:rFonts w:eastAsia="Calibri"/>
          <w:bCs/>
          <w:sz w:val="22"/>
          <w:szCs w:val="22"/>
          <w:lang w:eastAsia="en-US"/>
        </w:rPr>
        <w:t>- ФЗ - № 123 «Технический регламент о требованиях пожарной безопасности</w:t>
      </w:r>
      <w:r w:rsidR="00D17ADD" w:rsidRPr="002319F6">
        <w:rPr>
          <w:rFonts w:eastAsia="Calibri"/>
          <w:bCs/>
          <w:sz w:val="22"/>
          <w:szCs w:val="22"/>
          <w:lang w:eastAsia="en-US"/>
        </w:rPr>
        <w:t xml:space="preserve">. </w:t>
      </w:r>
    </w:p>
    <w:bookmarkEnd w:id="1"/>
    <w:p w:rsidR="00BA52A6" w:rsidRPr="002319F6" w:rsidRDefault="00580800" w:rsidP="00580800">
      <w:pPr>
        <w:widowControl w:val="0"/>
        <w:suppressAutoHyphens/>
        <w:spacing w:line="20" w:lineRule="atLeast"/>
        <w:ind w:firstLine="709"/>
        <w:jc w:val="both"/>
        <w:rPr>
          <w:rFonts w:eastAsia="Calibri"/>
          <w:kern w:val="28"/>
          <w:sz w:val="22"/>
          <w:szCs w:val="22"/>
          <w:lang w:eastAsia="en-US"/>
        </w:rPr>
      </w:pPr>
      <w:r w:rsidRPr="002319F6">
        <w:rPr>
          <w:rFonts w:eastAsia="Calibri"/>
          <w:kern w:val="28"/>
          <w:sz w:val="22"/>
          <w:szCs w:val="22"/>
          <w:lang w:eastAsia="en-US"/>
        </w:rPr>
        <w:t xml:space="preserve">1.6. </w:t>
      </w:r>
      <w:r w:rsidR="00A8650E" w:rsidRPr="002319F6">
        <w:rPr>
          <w:rFonts w:eastAsia="Calibri"/>
          <w:kern w:val="28"/>
          <w:sz w:val="22"/>
          <w:szCs w:val="22"/>
          <w:lang w:eastAsia="en-US"/>
        </w:rPr>
        <w:t xml:space="preserve">Материалы и оборудование, используемые при выполнении работ, предусмотренных настоящим </w:t>
      </w:r>
      <w:r w:rsidR="005F7C49">
        <w:rPr>
          <w:rFonts w:eastAsia="Calibri"/>
          <w:kern w:val="28"/>
          <w:sz w:val="22"/>
          <w:szCs w:val="22"/>
          <w:lang w:eastAsia="en-US"/>
        </w:rPr>
        <w:t>контракт</w:t>
      </w:r>
      <w:r w:rsidR="00A8650E" w:rsidRPr="002319F6">
        <w:rPr>
          <w:rFonts w:eastAsia="Calibri"/>
          <w:kern w:val="28"/>
          <w:sz w:val="22"/>
          <w:szCs w:val="22"/>
          <w:lang w:eastAsia="en-US"/>
        </w:rPr>
        <w:t xml:space="preserve">ом, должны иметь соответствующие сертификаты, технические паспорта, </w:t>
      </w:r>
      <w:r w:rsidR="00BA52A6" w:rsidRPr="002319F6">
        <w:rPr>
          <w:rFonts w:eastAsia="Calibri"/>
          <w:kern w:val="28"/>
          <w:sz w:val="22"/>
          <w:szCs w:val="22"/>
          <w:lang w:eastAsia="en-US"/>
        </w:rPr>
        <w:t>подтверждающие соответствие требованиям к качеству и безопасности,</w:t>
      </w:r>
      <w:r w:rsidR="00A8650E" w:rsidRPr="002319F6">
        <w:rPr>
          <w:rFonts w:eastAsia="Calibri"/>
          <w:kern w:val="28"/>
          <w:sz w:val="22"/>
          <w:szCs w:val="22"/>
          <w:lang w:eastAsia="en-US"/>
        </w:rPr>
        <w:t xml:space="preserve">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w:t>
      </w:r>
      <w:r w:rsidR="005D34D3" w:rsidRPr="002319F6">
        <w:rPr>
          <w:rFonts w:eastAsia="Calibri"/>
          <w:kern w:val="28"/>
          <w:sz w:val="22"/>
          <w:szCs w:val="22"/>
          <w:lang w:eastAsia="en-US"/>
        </w:rPr>
        <w:t>З</w:t>
      </w:r>
      <w:r w:rsidR="00A8650E" w:rsidRPr="002319F6">
        <w:rPr>
          <w:rFonts w:eastAsia="Calibri"/>
          <w:kern w:val="28"/>
          <w:sz w:val="22"/>
          <w:szCs w:val="22"/>
          <w:lang w:eastAsia="en-US"/>
        </w:rPr>
        <w:t xml:space="preserve">аказчика. При выполнении работ должны применяться новые, ранее не использованные </w:t>
      </w:r>
      <w:r w:rsidR="00BA52A6" w:rsidRPr="002319F6">
        <w:rPr>
          <w:rFonts w:eastAsia="Calibri"/>
          <w:kern w:val="28"/>
          <w:sz w:val="22"/>
          <w:szCs w:val="22"/>
          <w:lang w:eastAsia="en-US"/>
        </w:rPr>
        <w:t>материалы.</w:t>
      </w:r>
    </w:p>
    <w:p w:rsidR="00D17ADD" w:rsidRPr="002319F6" w:rsidRDefault="00580800" w:rsidP="00580800">
      <w:pPr>
        <w:widowControl w:val="0"/>
        <w:suppressAutoHyphens/>
        <w:spacing w:line="20" w:lineRule="atLeast"/>
        <w:ind w:firstLine="709"/>
        <w:jc w:val="both"/>
        <w:rPr>
          <w:rFonts w:eastAsia="Calibri"/>
          <w:kern w:val="28"/>
          <w:sz w:val="22"/>
          <w:szCs w:val="22"/>
          <w:lang w:eastAsia="en-US"/>
        </w:rPr>
      </w:pPr>
      <w:r w:rsidRPr="002319F6">
        <w:rPr>
          <w:rFonts w:eastAsia="Calibri"/>
          <w:kern w:val="28"/>
          <w:sz w:val="22"/>
          <w:szCs w:val="22"/>
          <w:lang w:eastAsia="en-US"/>
        </w:rPr>
        <w:t xml:space="preserve">1.7. </w:t>
      </w:r>
      <w:r w:rsidR="00D17ADD" w:rsidRPr="002319F6">
        <w:rPr>
          <w:rFonts w:eastAsia="Calibri"/>
          <w:kern w:val="28"/>
          <w:sz w:val="22"/>
          <w:szCs w:val="22"/>
          <w:lang w:eastAsia="en-US"/>
        </w:rPr>
        <w:t>Подрядчик вправе</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для выполнения определенного объема работ</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w:t>
      </w:r>
      <w:r w:rsidR="005F7C49">
        <w:rPr>
          <w:rFonts w:eastAsia="Calibri"/>
          <w:kern w:val="28"/>
          <w:sz w:val="22"/>
          <w:szCs w:val="22"/>
          <w:lang w:eastAsia="en-US"/>
        </w:rPr>
        <w:t>контракт</w:t>
      </w:r>
      <w:r w:rsidR="00D17ADD" w:rsidRPr="002319F6">
        <w:rPr>
          <w:rFonts w:eastAsia="Calibri"/>
          <w:kern w:val="28"/>
          <w:sz w:val="22"/>
          <w:szCs w:val="22"/>
          <w:lang w:eastAsia="en-US"/>
        </w:rPr>
        <w:t>у. В случае привлечения Подрядчиком к выполнению работ субподрядных организаций</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C828EA" w:rsidRDefault="00C828EA" w:rsidP="00C60B11">
      <w:pPr>
        <w:autoSpaceDE w:val="0"/>
        <w:autoSpaceDN w:val="0"/>
        <w:adjustRightInd w:val="0"/>
        <w:spacing w:before="120" w:after="120" w:line="20" w:lineRule="atLeast"/>
        <w:jc w:val="center"/>
        <w:rPr>
          <w:b/>
          <w:sz w:val="22"/>
          <w:szCs w:val="22"/>
        </w:rPr>
      </w:pPr>
    </w:p>
    <w:p w:rsidR="00D17ADD"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2. </w:t>
      </w:r>
      <w:r w:rsidR="00D17ADD" w:rsidRPr="002319F6">
        <w:rPr>
          <w:b/>
          <w:sz w:val="22"/>
          <w:szCs w:val="22"/>
        </w:rPr>
        <w:t>Срок выполнения работ</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2.1.</w:t>
      </w:r>
      <w:r w:rsidR="00797345">
        <w:rPr>
          <w:sz w:val="22"/>
          <w:szCs w:val="22"/>
        </w:rPr>
        <w:t xml:space="preserve"> </w:t>
      </w:r>
      <w:r w:rsidRPr="002319F6">
        <w:rPr>
          <w:sz w:val="22"/>
          <w:szCs w:val="22"/>
        </w:rPr>
        <w:t xml:space="preserve">Работы, предусмотренные настоящим </w:t>
      </w:r>
      <w:r w:rsidR="005F7C49">
        <w:rPr>
          <w:sz w:val="22"/>
          <w:szCs w:val="22"/>
        </w:rPr>
        <w:t>контракт</w:t>
      </w:r>
      <w:r w:rsidRPr="002319F6">
        <w:rPr>
          <w:sz w:val="22"/>
          <w:szCs w:val="22"/>
        </w:rPr>
        <w:t xml:space="preserve">ом, осуществляются Подрядчиком в </w:t>
      </w:r>
      <w:r w:rsidR="00EE0187" w:rsidRPr="002319F6">
        <w:rPr>
          <w:sz w:val="22"/>
          <w:szCs w:val="22"/>
        </w:rPr>
        <w:t>с</w:t>
      </w:r>
      <w:r w:rsidRPr="002319F6">
        <w:rPr>
          <w:sz w:val="22"/>
          <w:szCs w:val="22"/>
        </w:rPr>
        <w:t>ледующие сроки:</w:t>
      </w:r>
    </w:p>
    <w:p w:rsidR="00D17ADD" w:rsidRPr="00BA7184" w:rsidRDefault="00D17ADD" w:rsidP="00C60B11">
      <w:pPr>
        <w:autoSpaceDE w:val="0"/>
        <w:autoSpaceDN w:val="0"/>
        <w:adjustRightInd w:val="0"/>
        <w:spacing w:line="20" w:lineRule="atLeast"/>
        <w:ind w:firstLine="709"/>
        <w:jc w:val="both"/>
        <w:rPr>
          <w:sz w:val="22"/>
          <w:szCs w:val="22"/>
        </w:rPr>
      </w:pPr>
      <w:r w:rsidRPr="00BA7184">
        <w:rPr>
          <w:sz w:val="22"/>
          <w:szCs w:val="22"/>
        </w:rPr>
        <w:t xml:space="preserve">- начало работ – </w:t>
      </w:r>
      <w:r w:rsidR="00044D13">
        <w:rPr>
          <w:sz w:val="22"/>
          <w:szCs w:val="22"/>
        </w:rPr>
        <w:t>с момента заключения контракта</w:t>
      </w:r>
    </w:p>
    <w:p w:rsidR="00D17ADD" w:rsidRPr="002319F6" w:rsidRDefault="00D17ADD" w:rsidP="00C60B11">
      <w:pPr>
        <w:autoSpaceDE w:val="0"/>
        <w:autoSpaceDN w:val="0"/>
        <w:adjustRightInd w:val="0"/>
        <w:spacing w:line="20" w:lineRule="atLeast"/>
        <w:ind w:firstLine="709"/>
        <w:jc w:val="both"/>
        <w:rPr>
          <w:sz w:val="22"/>
          <w:szCs w:val="22"/>
        </w:rPr>
      </w:pPr>
      <w:r w:rsidRPr="00BA7184">
        <w:rPr>
          <w:sz w:val="22"/>
          <w:szCs w:val="22"/>
        </w:rPr>
        <w:t xml:space="preserve">- окончание работ – </w:t>
      </w:r>
      <w:r w:rsidR="002520BF">
        <w:rPr>
          <w:sz w:val="22"/>
          <w:szCs w:val="22"/>
        </w:rPr>
        <w:t>в течении 3</w:t>
      </w:r>
      <w:r w:rsidR="00391AFC">
        <w:rPr>
          <w:sz w:val="22"/>
          <w:szCs w:val="22"/>
        </w:rPr>
        <w:t>5</w:t>
      </w:r>
      <w:r w:rsidR="00044D13">
        <w:rPr>
          <w:sz w:val="22"/>
          <w:szCs w:val="22"/>
        </w:rPr>
        <w:t xml:space="preserve"> календарных дней</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lastRenderedPageBreak/>
        <w:t>2.2.</w:t>
      </w:r>
      <w:r w:rsidR="00797345">
        <w:rPr>
          <w:sz w:val="22"/>
          <w:szCs w:val="22"/>
        </w:rPr>
        <w:t xml:space="preserve"> </w:t>
      </w:r>
      <w:r w:rsidRPr="002319F6">
        <w:rPr>
          <w:sz w:val="22"/>
          <w:szCs w:val="22"/>
        </w:rPr>
        <w:t xml:space="preserve">На момент подписания настоящего </w:t>
      </w:r>
      <w:r w:rsidR="005F7C49">
        <w:rPr>
          <w:sz w:val="22"/>
          <w:szCs w:val="22"/>
        </w:rPr>
        <w:t>контракт</w:t>
      </w:r>
      <w:r w:rsidRPr="002319F6">
        <w:rPr>
          <w:sz w:val="22"/>
          <w:szCs w:val="22"/>
        </w:rPr>
        <w:t>а дата окончания работ является исходной для определения имущественных санкций в случаях нарушени</w:t>
      </w:r>
      <w:r w:rsidR="000C2076">
        <w:rPr>
          <w:sz w:val="22"/>
          <w:szCs w:val="22"/>
        </w:rPr>
        <w:t>я</w:t>
      </w:r>
      <w:r w:rsidRPr="002319F6">
        <w:rPr>
          <w:sz w:val="22"/>
          <w:szCs w:val="22"/>
        </w:rPr>
        <w:t>.</w:t>
      </w:r>
    </w:p>
    <w:p w:rsidR="00F3773F"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3. </w:t>
      </w:r>
      <w:r w:rsidR="00D17ADD" w:rsidRPr="002319F6">
        <w:rPr>
          <w:b/>
          <w:sz w:val="22"/>
          <w:szCs w:val="22"/>
        </w:rPr>
        <w:t>Права и обязанности сторон</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3.1.</w:t>
      </w:r>
      <w:r w:rsidR="00797345">
        <w:rPr>
          <w:b/>
          <w:sz w:val="22"/>
          <w:szCs w:val="22"/>
        </w:rPr>
        <w:t xml:space="preserve"> </w:t>
      </w:r>
      <w:r w:rsidRPr="002319F6">
        <w:rPr>
          <w:b/>
          <w:sz w:val="22"/>
          <w:szCs w:val="22"/>
        </w:rPr>
        <w:t>Подрядчик обязан:</w:t>
      </w:r>
    </w:p>
    <w:p w:rsidR="005415FF" w:rsidRPr="002319F6" w:rsidRDefault="005415FF" w:rsidP="00C60B11">
      <w:pPr>
        <w:autoSpaceDE w:val="0"/>
        <w:autoSpaceDN w:val="0"/>
        <w:adjustRightInd w:val="0"/>
        <w:spacing w:line="20" w:lineRule="atLeast"/>
        <w:ind w:firstLine="709"/>
        <w:jc w:val="both"/>
        <w:rPr>
          <w:sz w:val="22"/>
          <w:szCs w:val="22"/>
        </w:rPr>
      </w:pPr>
      <w:r w:rsidRPr="002319F6">
        <w:rPr>
          <w:sz w:val="22"/>
          <w:szCs w:val="22"/>
        </w:rPr>
        <w:t xml:space="preserve">3.1.1. Выполнить все работы с надлежащим качеством в соответствии с требованиями технического задания (Приложение </w:t>
      </w:r>
      <w:r w:rsidR="00E77BB0" w:rsidRPr="002319F6">
        <w:rPr>
          <w:sz w:val="22"/>
          <w:szCs w:val="22"/>
        </w:rPr>
        <w:t xml:space="preserve">№ 1 </w:t>
      </w:r>
      <w:r w:rsidRPr="002319F6">
        <w:rPr>
          <w:sz w:val="22"/>
          <w:szCs w:val="22"/>
        </w:rPr>
        <w:t>к</w:t>
      </w:r>
      <w:r w:rsidR="00BA7184">
        <w:rPr>
          <w:sz w:val="22"/>
          <w:szCs w:val="22"/>
        </w:rPr>
        <w:t xml:space="preserve"> </w:t>
      </w:r>
      <w:r w:rsidR="005F7C49">
        <w:rPr>
          <w:sz w:val="22"/>
          <w:szCs w:val="22"/>
        </w:rPr>
        <w:t>контракт</w:t>
      </w:r>
      <w:r w:rsidRPr="002319F6">
        <w:rPr>
          <w:sz w:val="22"/>
          <w:szCs w:val="22"/>
        </w:rPr>
        <w:t xml:space="preserve">у), в объеме, предусмотренном настоящим </w:t>
      </w:r>
      <w:r w:rsidR="005F7C49">
        <w:rPr>
          <w:sz w:val="22"/>
          <w:szCs w:val="22"/>
        </w:rPr>
        <w:t>контракт</w:t>
      </w:r>
      <w:r w:rsidRPr="002319F6">
        <w:rPr>
          <w:sz w:val="22"/>
          <w:szCs w:val="22"/>
        </w:rPr>
        <w:t xml:space="preserve">ом и приложениями к нему, и сдать результат выполненных работ Заказчику в установленный настоящим </w:t>
      </w:r>
      <w:r w:rsidR="005F7C49">
        <w:rPr>
          <w:sz w:val="22"/>
          <w:szCs w:val="22"/>
        </w:rPr>
        <w:t>контракт</w:t>
      </w:r>
      <w:r w:rsidRPr="002319F6">
        <w:rPr>
          <w:sz w:val="22"/>
          <w:szCs w:val="22"/>
        </w:rPr>
        <w:t>ом срок.</w:t>
      </w:r>
    </w:p>
    <w:p w:rsidR="00CD621B"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3.1.2.</w:t>
      </w:r>
      <w:r w:rsidR="00797345">
        <w:rPr>
          <w:sz w:val="22"/>
          <w:szCs w:val="22"/>
        </w:rPr>
        <w:t xml:space="preserve"> </w:t>
      </w:r>
      <w:r w:rsidR="00CD621B" w:rsidRPr="002319F6">
        <w:rPr>
          <w:sz w:val="22"/>
          <w:szCs w:val="22"/>
        </w:rPr>
        <w:t xml:space="preserve">Завести «Журнал </w:t>
      </w:r>
      <w:r w:rsidR="00E44CA2" w:rsidRPr="002319F6">
        <w:rPr>
          <w:sz w:val="22"/>
          <w:szCs w:val="22"/>
        </w:rPr>
        <w:t>контроля за производством работ и их приемкой</w:t>
      </w:r>
      <w:r w:rsidR="00CD621B" w:rsidRPr="002319F6">
        <w:rPr>
          <w:sz w:val="22"/>
          <w:szCs w:val="22"/>
        </w:rPr>
        <w:t>» и по требованию Заказчика предъявлять его для записи замечаний.</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3.1.3.</w:t>
      </w:r>
      <w:r w:rsidR="00797345">
        <w:rPr>
          <w:sz w:val="22"/>
          <w:szCs w:val="22"/>
        </w:rPr>
        <w:t xml:space="preserve"> </w:t>
      </w:r>
      <w:r w:rsidR="00D44427" w:rsidRPr="002319F6">
        <w:rPr>
          <w:sz w:val="22"/>
          <w:szCs w:val="22"/>
        </w:rPr>
        <w:t xml:space="preserve">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w:t>
      </w:r>
      <w:r w:rsidR="005F7C49">
        <w:rPr>
          <w:sz w:val="22"/>
          <w:szCs w:val="22"/>
        </w:rPr>
        <w:t>контракт</w:t>
      </w:r>
      <w:r w:rsidR="00D44427" w:rsidRPr="002319F6">
        <w:rPr>
          <w:sz w:val="22"/>
          <w:szCs w:val="22"/>
        </w:rPr>
        <w:t>ом, должны соответствовать техническим характеристикам согласно Приложению № 1</w:t>
      </w:r>
      <w:r w:rsidR="00DD485A" w:rsidRPr="002319F6">
        <w:rPr>
          <w:sz w:val="22"/>
          <w:szCs w:val="22"/>
        </w:rPr>
        <w:t xml:space="preserve"> к </w:t>
      </w:r>
      <w:r w:rsidR="005F7C49">
        <w:rPr>
          <w:sz w:val="22"/>
          <w:szCs w:val="22"/>
        </w:rPr>
        <w:t>Контракт</w:t>
      </w:r>
      <w:r w:rsidR="00DD485A" w:rsidRPr="002319F6">
        <w:rPr>
          <w:sz w:val="22"/>
          <w:szCs w:val="22"/>
        </w:rPr>
        <w:t>у</w:t>
      </w:r>
      <w:r w:rsidR="00D44427" w:rsidRPr="002319F6">
        <w:rPr>
          <w:sz w:val="22"/>
          <w:szCs w:val="22"/>
        </w:rPr>
        <w:t xml:space="preserve">, являющемуся неотъемлемой частью настоящего </w:t>
      </w:r>
      <w:r w:rsidR="005F7C49">
        <w:rPr>
          <w:sz w:val="22"/>
          <w:szCs w:val="22"/>
        </w:rPr>
        <w:t>контракт</w:t>
      </w:r>
      <w:r w:rsidR="00D44427" w:rsidRPr="002319F6">
        <w:rPr>
          <w:sz w:val="22"/>
          <w:szCs w:val="22"/>
        </w:rPr>
        <w:t>а</w:t>
      </w:r>
      <w:r w:rsidR="00D17ADD" w:rsidRPr="002319F6">
        <w:rPr>
          <w:sz w:val="22"/>
          <w:szCs w:val="22"/>
        </w:rPr>
        <w:t>.</w:t>
      </w:r>
    </w:p>
    <w:p w:rsidR="00D17ADD" w:rsidRPr="002319F6" w:rsidRDefault="00580800" w:rsidP="00C60B11">
      <w:pPr>
        <w:autoSpaceDE w:val="0"/>
        <w:autoSpaceDN w:val="0"/>
        <w:adjustRightInd w:val="0"/>
        <w:spacing w:line="20" w:lineRule="atLeast"/>
        <w:ind w:firstLine="709"/>
        <w:jc w:val="both"/>
        <w:rPr>
          <w:sz w:val="22"/>
          <w:szCs w:val="22"/>
        </w:rPr>
      </w:pPr>
      <w:r w:rsidRPr="002319F6">
        <w:rPr>
          <w:sz w:val="22"/>
          <w:szCs w:val="22"/>
        </w:rPr>
        <w:t>3.1.4</w:t>
      </w:r>
      <w:r w:rsidR="00CD621B" w:rsidRPr="002319F6">
        <w:rPr>
          <w:sz w:val="22"/>
          <w:szCs w:val="22"/>
        </w:rPr>
        <w:t>.</w:t>
      </w:r>
      <w:r w:rsidR="00797345">
        <w:rPr>
          <w:sz w:val="22"/>
          <w:szCs w:val="22"/>
        </w:rPr>
        <w:t xml:space="preserve"> </w:t>
      </w:r>
      <w:r w:rsidR="00D17ADD" w:rsidRPr="002319F6">
        <w:rPr>
          <w:sz w:val="22"/>
          <w:szCs w:val="22"/>
        </w:rPr>
        <w:t>Немедленно в письменной форме известить Заказчика и до получения от него указаний приостановить работы при обнаружении:</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а)</w:t>
      </w:r>
      <w:r w:rsidR="00797345">
        <w:rPr>
          <w:sz w:val="22"/>
          <w:szCs w:val="22"/>
        </w:rPr>
        <w:t xml:space="preserve"> </w:t>
      </w:r>
      <w:r w:rsidR="00D17ADD" w:rsidRPr="002319F6">
        <w:rPr>
          <w:sz w:val="22"/>
          <w:szCs w:val="22"/>
        </w:rPr>
        <w:t>возможных неблагоприятных для Заказчика последствий выполнения его указаний о способе исполнения работы;</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б)</w:t>
      </w:r>
      <w:r w:rsidR="00D17ADD" w:rsidRPr="002319F6">
        <w:rPr>
          <w:sz w:val="22"/>
          <w:szCs w:val="22"/>
        </w:rPr>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Default="00580800" w:rsidP="00C60B11">
      <w:pPr>
        <w:autoSpaceDE w:val="0"/>
        <w:autoSpaceDN w:val="0"/>
        <w:adjustRightInd w:val="0"/>
        <w:spacing w:line="20" w:lineRule="atLeast"/>
        <w:ind w:firstLine="709"/>
        <w:jc w:val="both"/>
        <w:rPr>
          <w:sz w:val="22"/>
          <w:szCs w:val="22"/>
        </w:rPr>
      </w:pPr>
      <w:r w:rsidRPr="002319F6">
        <w:rPr>
          <w:sz w:val="22"/>
          <w:szCs w:val="22"/>
        </w:rPr>
        <w:t>3.1.5</w:t>
      </w:r>
      <w:r w:rsidR="00CD621B" w:rsidRPr="002319F6">
        <w:rPr>
          <w:sz w:val="22"/>
          <w:szCs w:val="22"/>
        </w:rPr>
        <w:t>.</w:t>
      </w:r>
      <w:r w:rsidR="00797345">
        <w:rPr>
          <w:sz w:val="22"/>
          <w:szCs w:val="22"/>
        </w:rPr>
        <w:t xml:space="preserve"> </w:t>
      </w:r>
      <w:r w:rsidR="00D17ADD" w:rsidRPr="002319F6">
        <w:rPr>
          <w:sz w:val="22"/>
          <w:szCs w:val="22"/>
        </w:rPr>
        <w:t>Устранить за свой счет недостатки и дефекты, выявленные</w:t>
      </w:r>
      <w:r w:rsidR="00CD621B" w:rsidRPr="002319F6">
        <w:rPr>
          <w:sz w:val="22"/>
          <w:szCs w:val="22"/>
        </w:rPr>
        <w:t xml:space="preserve"> в ходе выполнения работ,</w:t>
      </w:r>
      <w:r w:rsidR="00D17ADD" w:rsidRPr="002319F6">
        <w:rPr>
          <w:sz w:val="22"/>
          <w:szCs w:val="22"/>
        </w:rPr>
        <w:t xml:space="preserve"> при приемке работ и в течение гарантийного срока эксплуатации объекта, в сроки, установленные соглашением</w:t>
      </w:r>
      <w:r w:rsidR="00365365">
        <w:rPr>
          <w:sz w:val="22"/>
          <w:szCs w:val="22"/>
        </w:rPr>
        <w:t xml:space="preserve"> </w:t>
      </w:r>
      <w:r w:rsidR="00D17ADD" w:rsidRPr="002319F6">
        <w:rPr>
          <w:sz w:val="22"/>
          <w:szCs w:val="22"/>
        </w:rPr>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17ADD" w:rsidRPr="002319F6" w:rsidRDefault="00F13CC3" w:rsidP="00C60B11">
      <w:pPr>
        <w:autoSpaceDE w:val="0"/>
        <w:autoSpaceDN w:val="0"/>
        <w:adjustRightInd w:val="0"/>
        <w:spacing w:line="20" w:lineRule="atLeast"/>
        <w:ind w:firstLine="709"/>
        <w:jc w:val="both"/>
        <w:rPr>
          <w:sz w:val="22"/>
          <w:szCs w:val="22"/>
        </w:rPr>
      </w:pPr>
      <w:r>
        <w:rPr>
          <w:sz w:val="22"/>
          <w:szCs w:val="22"/>
        </w:rPr>
        <w:t>3.1.</w:t>
      </w:r>
      <w:r w:rsidR="00BA7184">
        <w:rPr>
          <w:sz w:val="22"/>
          <w:szCs w:val="22"/>
        </w:rPr>
        <w:t>6</w:t>
      </w:r>
      <w:r w:rsidR="00CD621B" w:rsidRPr="002319F6">
        <w:rPr>
          <w:sz w:val="22"/>
          <w:szCs w:val="22"/>
        </w:rPr>
        <w:t>.</w:t>
      </w:r>
      <w:r w:rsidR="00797345">
        <w:rPr>
          <w:sz w:val="22"/>
          <w:szCs w:val="22"/>
        </w:rPr>
        <w:t xml:space="preserve"> </w:t>
      </w:r>
      <w:r w:rsidR="00D17ADD" w:rsidRPr="002319F6">
        <w:rPr>
          <w:sz w:val="22"/>
          <w:szCs w:val="22"/>
        </w:rPr>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2319F6" w:rsidRDefault="00F13CC3" w:rsidP="00C60B11">
      <w:pPr>
        <w:autoSpaceDE w:val="0"/>
        <w:autoSpaceDN w:val="0"/>
        <w:adjustRightInd w:val="0"/>
        <w:spacing w:line="20" w:lineRule="atLeast"/>
        <w:ind w:firstLine="709"/>
        <w:jc w:val="both"/>
        <w:rPr>
          <w:sz w:val="22"/>
          <w:szCs w:val="22"/>
        </w:rPr>
      </w:pPr>
      <w:r>
        <w:rPr>
          <w:sz w:val="22"/>
          <w:szCs w:val="22"/>
        </w:rPr>
        <w:t>3.1.</w:t>
      </w:r>
      <w:r w:rsidR="00BA7184">
        <w:rPr>
          <w:sz w:val="22"/>
          <w:szCs w:val="22"/>
        </w:rPr>
        <w:t>7</w:t>
      </w:r>
      <w:r w:rsidR="00CD621B" w:rsidRPr="002319F6">
        <w:rPr>
          <w:sz w:val="22"/>
          <w:szCs w:val="22"/>
        </w:rPr>
        <w:t>.</w:t>
      </w:r>
      <w:r w:rsidR="00797345">
        <w:rPr>
          <w:sz w:val="22"/>
          <w:szCs w:val="22"/>
        </w:rPr>
        <w:t xml:space="preserve"> </w:t>
      </w:r>
      <w:r w:rsidR="00D17ADD" w:rsidRPr="002319F6">
        <w:rPr>
          <w:sz w:val="22"/>
          <w:szCs w:val="22"/>
        </w:rPr>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E2CB7"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3.1.</w:t>
      </w:r>
      <w:r w:rsidR="00BA7184">
        <w:rPr>
          <w:sz w:val="22"/>
          <w:szCs w:val="22"/>
        </w:rPr>
        <w:t>8</w:t>
      </w:r>
      <w:r w:rsidRPr="002319F6">
        <w:rPr>
          <w:sz w:val="22"/>
          <w:szCs w:val="22"/>
        </w:rPr>
        <w:t>.</w:t>
      </w:r>
      <w:r w:rsidR="00797345">
        <w:rPr>
          <w:sz w:val="22"/>
          <w:szCs w:val="22"/>
        </w:rPr>
        <w:t xml:space="preserve"> </w:t>
      </w:r>
      <w:r w:rsidR="00D17ADD" w:rsidRPr="002319F6">
        <w:rPr>
          <w:sz w:val="22"/>
          <w:szCs w:val="22"/>
        </w:rPr>
        <w:t>Нести риск случайной гибели или случайного повре</w:t>
      </w:r>
      <w:r w:rsidR="00797345">
        <w:rPr>
          <w:sz w:val="22"/>
          <w:szCs w:val="22"/>
        </w:rPr>
        <w:t>ждения результата работы, а так</w:t>
      </w:r>
      <w:r w:rsidR="00D17ADD" w:rsidRPr="002319F6">
        <w:rPr>
          <w:sz w:val="22"/>
          <w:szCs w:val="22"/>
        </w:rPr>
        <w:t>же материалов и оборудования, применяемых при выполнении работ, до приемки работ Заказчиком.</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3.2.</w:t>
      </w:r>
      <w:r w:rsidR="00797345">
        <w:rPr>
          <w:b/>
          <w:sz w:val="22"/>
          <w:szCs w:val="22"/>
        </w:rPr>
        <w:t xml:space="preserve"> </w:t>
      </w:r>
      <w:r w:rsidRPr="002319F6">
        <w:rPr>
          <w:b/>
          <w:sz w:val="22"/>
          <w:szCs w:val="22"/>
        </w:rPr>
        <w:t>Заказчик обязан:</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3.2.1. </w:t>
      </w:r>
      <w:r w:rsidR="00C35EEF" w:rsidRPr="002319F6">
        <w:rPr>
          <w:sz w:val="22"/>
          <w:szCs w:val="22"/>
        </w:rPr>
        <w:t>При освидетельствовании «скрытых работ» на объекте, оформ</w:t>
      </w:r>
      <w:r w:rsidR="00797345">
        <w:rPr>
          <w:sz w:val="22"/>
          <w:szCs w:val="22"/>
        </w:rPr>
        <w:t xml:space="preserve">ление технической документации производить согласно раздела 6 </w:t>
      </w:r>
      <w:r w:rsidR="00C35EEF" w:rsidRPr="002319F6">
        <w:rPr>
          <w:sz w:val="22"/>
          <w:szCs w:val="22"/>
        </w:rPr>
        <w:t xml:space="preserve">настоящего </w:t>
      </w:r>
      <w:r w:rsidR="005F7C49">
        <w:rPr>
          <w:sz w:val="22"/>
          <w:szCs w:val="22"/>
        </w:rPr>
        <w:t>контракт</w:t>
      </w:r>
      <w:r w:rsidR="00C35EEF" w:rsidRPr="002319F6">
        <w:rPr>
          <w:sz w:val="22"/>
          <w:szCs w:val="22"/>
        </w:rPr>
        <w:t>а.</w:t>
      </w:r>
    </w:p>
    <w:p w:rsidR="00D17ADD" w:rsidRPr="002319F6" w:rsidRDefault="00D05588" w:rsidP="00C60B11">
      <w:pPr>
        <w:autoSpaceDE w:val="0"/>
        <w:autoSpaceDN w:val="0"/>
        <w:adjustRightInd w:val="0"/>
        <w:spacing w:line="20" w:lineRule="atLeast"/>
        <w:ind w:firstLine="709"/>
        <w:jc w:val="both"/>
        <w:rPr>
          <w:sz w:val="22"/>
          <w:szCs w:val="22"/>
        </w:rPr>
      </w:pPr>
      <w:r w:rsidRPr="002319F6">
        <w:rPr>
          <w:sz w:val="22"/>
          <w:szCs w:val="22"/>
        </w:rPr>
        <w:t>3.2.2.</w:t>
      </w:r>
      <w:r w:rsidR="00797345">
        <w:rPr>
          <w:sz w:val="22"/>
          <w:szCs w:val="22"/>
        </w:rPr>
        <w:t xml:space="preserve"> </w:t>
      </w:r>
      <w:r w:rsidR="00C35EEF" w:rsidRPr="002319F6">
        <w:rPr>
          <w:sz w:val="22"/>
          <w:szCs w:val="22"/>
        </w:rPr>
        <w:t xml:space="preserve">Обеспечить доступ Подрядчика на территорию, указанную в п. 1.3 настоящего </w:t>
      </w:r>
      <w:r w:rsidR="005F7C49">
        <w:rPr>
          <w:sz w:val="22"/>
          <w:szCs w:val="22"/>
        </w:rPr>
        <w:t>контракт</w:t>
      </w:r>
      <w:r w:rsidR="00C35EEF" w:rsidRPr="002319F6">
        <w:rPr>
          <w:sz w:val="22"/>
          <w:szCs w:val="22"/>
        </w:rPr>
        <w:t>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3.2.3. </w:t>
      </w:r>
      <w:r w:rsidR="00C35EEF" w:rsidRPr="002319F6">
        <w:rPr>
          <w:sz w:val="22"/>
          <w:szCs w:val="22"/>
        </w:rPr>
        <w:t xml:space="preserve">При завершении работ принять выполненные Подрядчиком работы в соответствии с разделом 5 настоящего </w:t>
      </w:r>
      <w:r w:rsidR="005F7C49">
        <w:rPr>
          <w:sz w:val="22"/>
          <w:szCs w:val="22"/>
        </w:rPr>
        <w:t>контракт</w:t>
      </w:r>
      <w:r w:rsidR="00C35EEF" w:rsidRPr="002319F6">
        <w:rPr>
          <w:sz w:val="22"/>
          <w:szCs w:val="22"/>
        </w:rPr>
        <w:t>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3.2.4.</w:t>
      </w:r>
      <w:r w:rsidR="00797345">
        <w:rPr>
          <w:sz w:val="22"/>
          <w:szCs w:val="22"/>
        </w:rPr>
        <w:t xml:space="preserve"> </w:t>
      </w:r>
      <w:r w:rsidR="00C35EEF" w:rsidRPr="002319F6">
        <w:rPr>
          <w:sz w:val="22"/>
          <w:szCs w:val="22"/>
        </w:rPr>
        <w:t xml:space="preserve">Оплатить фактически выполненные Подрядчиком работы в размерах и в сроки, установленные настоящим </w:t>
      </w:r>
      <w:r w:rsidR="005F7C49">
        <w:rPr>
          <w:sz w:val="22"/>
          <w:szCs w:val="22"/>
        </w:rPr>
        <w:t>контракт</w:t>
      </w:r>
      <w:r w:rsidR="00C35EEF" w:rsidRPr="002319F6">
        <w:rPr>
          <w:sz w:val="22"/>
          <w:szCs w:val="22"/>
        </w:rPr>
        <w:t>ом.</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3.2.5.</w:t>
      </w:r>
      <w:r w:rsidR="00797345">
        <w:rPr>
          <w:sz w:val="22"/>
          <w:szCs w:val="22"/>
        </w:rPr>
        <w:t xml:space="preserve"> </w:t>
      </w:r>
      <w:r w:rsidR="00C35EEF" w:rsidRPr="002319F6">
        <w:rPr>
          <w:sz w:val="22"/>
          <w:szCs w:val="22"/>
        </w:rPr>
        <w:t>При обнаружении недостатков немедленно заявить об этом Подрядчику в виде официального письма за подписью руководителя.</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3.3. Подрядчик имеет право:</w:t>
      </w:r>
    </w:p>
    <w:p w:rsidR="00D17ADD" w:rsidRPr="002319F6" w:rsidRDefault="00D05588" w:rsidP="00C60B11">
      <w:pPr>
        <w:autoSpaceDE w:val="0"/>
        <w:autoSpaceDN w:val="0"/>
        <w:adjustRightInd w:val="0"/>
        <w:spacing w:line="20" w:lineRule="atLeast"/>
        <w:ind w:firstLine="709"/>
        <w:jc w:val="both"/>
        <w:rPr>
          <w:sz w:val="22"/>
          <w:szCs w:val="22"/>
        </w:rPr>
      </w:pPr>
      <w:r w:rsidRPr="002319F6">
        <w:rPr>
          <w:sz w:val="22"/>
          <w:szCs w:val="22"/>
        </w:rPr>
        <w:t>3.3.1.</w:t>
      </w:r>
      <w:r w:rsidR="00797345">
        <w:rPr>
          <w:sz w:val="22"/>
          <w:szCs w:val="22"/>
        </w:rPr>
        <w:t xml:space="preserve"> </w:t>
      </w:r>
      <w:r w:rsidR="00D17ADD" w:rsidRPr="002319F6">
        <w:rPr>
          <w:sz w:val="22"/>
          <w:szCs w:val="22"/>
        </w:rPr>
        <w:t>По согласованию с Заказчиком, досрочно сдать результат работ Заказчику.</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3.4.</w:t>
      </w:r>
      <w:r w:rsidR="00797345">
        <w:rPr>
          <w:b/>
          <w:sz w:val="22"/>
          <w:szCs w:val="22"/>
        </w:rPr>
        <w:t xml:space="preserve"> </w:t>
      </w:r>
      <w:r w:rsidRPr="002319F6">
        <w:rPr>
          <w:b/>
          <w:sz w:val="22"/>
          <w:szCs w:val="22"/>
        </w:rPr>
        <w:t>Заказчик имеет право:</w:t>
      </w:r>
    </w:p>
    <w:p w:rsidR="00F753F3" w:rsidRPr="002319F6" w:rsidRDefault="00D17ADD" w:rsidP="00F753F3">
      <w:pPr>
        <w:autoSpaceDE w:val="0"/>
        <w:autoSpaceDN w:val="0"/>
        <w:adjustRightInd w:val="0"/>
        <w:spacing w:line="20" w:lineRule="atLeast"/>
        <w:ind w:firstLine="709"/>
        <w:jc w:val="both"/>
        <w:rPr>
          <w:sz w:val="22"/>
          <w:szCs w:val="22"/>
        </w:rPr>
      </w:pPr>
      <w:r w:rsidRPr="002319F6">
        <w:rPr>
          <w:sz w:val="22"/>
          <w:szCs w:val="22"/>
        </w:rPr>
        <w:t>3.4.1.</w:t>
      </w:r>
      <w:r w:rsidR="00797345">
        <w:rPr>
          <w:sz w:val="22"/>
          <w:szCs w:val="22"/>
        </w:rPr>
        <w:t xml:space="preserve"> </w:t>
      </w:r>
      <w:r w:rsidRPr="002319F6">
        <w:rPr>
          <w:sz w:val="22"/>
          <w:szCs w:val="22"/>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1D4824" w:rsidRPr="002319F6" w:rsidRDefault="001D4824" w:rsidP="00C60B11">
      <w:pPr>
        <w:autoSpaceDE w:val="0"/>
        <w:autoSpaceDN w:val="0"/>
        <w:adjustRightInd w:val="0"/>
        <w:spacing w:line="20" w:lineRule="atLeast"/>
        <w:ind w:firstLine="709"/>
        <w:jc w:val="both"/>
        <w:rPr>
          <w:sz w:val="22"/>
          <w:szCs w:val="22"/>
          <w:highlight w:val="yellow"/>
        </w:rPr>
      </w:pPr>
      <w:r w:rsidRPr="002319F6">
        <w:rPr>
          <w:sz w:val="22"/>
          <w:szCs w:val="22"/>
        </w:rPr>
        <w:t xml:space="preserve">3.4.2. Назначить Подрядчику разумный срок для устранения недостатков (но не более </w:t>
      </w:r>
      <w:r w:rsidR="00E77BB0" w:rsidRPr="002319F6">
        <w:rPr>
          <w:sz w:val="22"/>
          <w:szCs w:val="22"/>
        </w:rPr>
        <w:t>трех</w:t>
      </w:r>
      <w:r w:rsidRPr="002319F6">
        <w:rPr>
          <w:sz w:val="22"/>
          <w:szCs w:val="22"/>
        </w:rPr>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w:t>
      </w:r>
      <w:r w:rsidR="005F7C49">
        <w:rPr>
          <w:sz w:val="22"/>
          <w:szCs w:val="22"/>
        </w:rPr>
        <w:t>контракт</w:t>
      </w:r>
      <w:r w:rsidRPr="002319F6">
        <w:rPr>
          <w:sz w:val="22"/>
          <w:szCs w:val="22"/>
        </w:rPr>
        <w:t>а.</w:t>
      </w:r>
    </w:p>
    <w:p w:rsidR="00F753F3" w:rsidRPr="002319F6" w:rsidRDefault="00F753F3" w:rsidP="00F753F3">
      <w:pPr>
        <w:autoSpaceDE w:val="0"/>
        <w:autoSpaceDN w:val="0"/>
        <w:adjustRightInd w:val="0"/>
        <w:spacing w:line="20" w:lineRule="atLeast"/>
        <w:ind w:firstLine="709"/>
        <w:jc w:val="both"/>
        <w:rPr>
          <w:sz w:val="22"/>
          <w:szCs w:val="22"/>
        </w:rPr>
      </w:pPr>
      <w:r w:rsidRPr="002319F6">
        <w:rPr>
          <w:sz w:val="22"/>
          <w:szCs w:val="22"/>
        </w:rPr>
        <w:t>3.4.</w:t>
      </w:r>
      <w:r w:rsidR="0055575B">
        <w:rPr>
          <w:sz w:val="22"/>
          <w:szCs w:val="22"/>
        </w:rPr>
        <w:t>3</w:t>
      </w:r>
      <w:r w:rsidRPr="002319F6">
        <w:rPr>
          <w:sz w:val="22"/>
          <w:szCs w:val="22"/>
        </w:rPr>
        <w:t xml:space="preserve">. Привлекать экспертов, специалистов, обладающих необходимыми знаниями в области сертификации, стандартизации, безопасности, оценки качества, для проверки соответствия выполненных Подрядчиком Работ требованиям, установленным настоящим </w:t>
      </w:r>
      <w:r w:rsidR="005F7C49">
        <w:rPr>
          <w:sz w:val="22"/>
          <w:szCs w:val="22"/>
        </w:rPr>
        <w:t>Контракт</w:t>
      </w:r>
      <w:r w:rsidRPr="002319F6">
        <w:rPr>
          <w:sz w:val="22"/>
          <w:szCs w:val="22"/>
        </w:rPr>
        <w:t>ом.</w:t>
      </w:r>
    </w:p>
    <w:p w:rsidR="00F753F3" w:rsidRPr="002319F6" w:rsidRDefault="00F753F3" w:rsidP="00C60B11">
      <w:pPr>
        <w:autoSpaceDE w:val="0"/>
        <w:autoSpaceDN w:val="0"/>
        <w:adjustRightInd w:val="0"/>
        <w:spacing w:line="20" w:lineRule="atLeast"/>
        <w:ind w:firstLine="709"/>
        <w:jc w:val="both"/>
        <w:rPr>
          <w:sz w:val="22"/>
          <w:szCs w:val="22"/>
        </w:rPr>
      </w:pPr>
    </w:p>
    <w:p w:rsidR="00EE4CE5" w:rsidRDefault="00EE4CE5" w:rsidP="00C60B11">
      <w:pPr>
        <w:autoSpaceDE w:val="0"/>
        <w:autoSpaceDN w:val="0"/>
        <w:adjustRightInd w:val="0"/>
        <w:spacing w:before="120" w:after="120" w:line="20" w:lineRule="atLeast"/>
        <w:jc w:val="center"/>
        <w:rPr>
          <w:b/>
          <w:sz w:val="22"/>
          <w:szCs w:val="22"/>
        </w:rPr>
      </w:pP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lastRenderedPageBreak/>
        <w:t xml:space="preserve">4. Цена </w:t>
      </w:r>
      <w:r w:rsidR="005F7C49">
        <w:rPr>
          <w:b/>
          <w:sz w:val="22"/>
          <w:szCs w:val="22"/>
        </w:rPr>
        <w:t>контракт</w:t>
      </w:r>
      <w:r w:rsidRPr="002319F6">
        <w:rPr>
          <w:b/>
          <w:sz w:val="22"/>
          <w:szCs w:val="22"/>
        </w:rPr>
        <w:t>а</w:t>
      </w:r>
      <w:r w:rsidR="00215145">
        <w:rPr>
          <w:b/>
          <w:sz w:val="22"/>
          <w:szCs w:val="22"/>
        </w:rPr>
        <w:t xml:space="preserve"> </w:t>
      </w:r>
      <w:r w:rsidRPr="002319F6">
        <w:rPr>
          <w:b/>
          <w:sz w:val="22"/>
          <w:szCs w:val="22"/>
        </w:rPr>
        <w:t>и порядок расчетов</w:t>
      </w:r>
    </w:p>
    <w:p w:rsidR="001D0FB9" w:rsidRPr="002319F6" w:rsidRDefault="002B668F" w:rsidP="001D0FB9">
      <w:pPr>
        <w:widowControl w:val="0"/>
        <w:tabs>
          <w:tab w:val="left" w:pos="1134"/>
        </w:tabs>
        <w:ind w:firstLine="709"/>
        <w:jc w:val="both"/>
        <w:rPr>
          <w:sz w:val="22"/>
          <w:szCs w:val="22"/>
          <w:lang w:eastAsia="ar-SA"/>
        </w:rPr>
      </w:pPr>
      <w:r w:rsidRPr="002319F6">
        <w:rPr>
          <w:sz w:val="22"/>
          <w:szCs w:val="22"/>
        </w:rPr>
        <w:t xml:space="preserve">4.1. </w:t>
      </w:r>
      <w:r w:rsidR="001D0FB9" w:rsidRPr="002319F6">
        <w:rPr>
          <w:color w:val="000000"/>
          <w:sz w:val="22"/>
          <w:szCs w:val="22"/>
        </w:rPr>
        <w:t xml:space="preserve">Цена </w:t>
      </w:r>
      <w:r w:rsidR="005F7C49">
        <w:rPr>
          <w:snapToGrid w:val="0"/>
          <w:sz w:val="22"/>
          <w:szCs w:val="22"/>
        </w:rPr>
        <w:t>контракт</w:t>
      </w:r>
      <w:r w:rsidR="001D0FB9" w:rsidRPr="002319F6">
        <w:rPr>
          <w:snapToGrid w:val="0"/>
          <w:sz w:val="22"/>
          <w:szCs w:val="22"/>
        </w:rPr>
        <w:t>а</w:t>
      </w:r>
      <w:r w:rsidR="001D0FB9" w:rsidRPr="002319F6">
        <w:rPr>
          <w:color w:val="000000"/>
          <w:sz w:val="22"/>
          <w:szCs w:val="22"/>
        </w:rPr>
        <w:t xml:space="preserve"> составляет (____________________________) рублей </w:t>
      </w:r>
      <w:r w:rsidR="001D0FB9" w:rsidRPr="002319F6">
        <w:rPr>
          <w:sz w:val="22"/>
          <w:szCs w:val="22"/>
          <w:lang w:eastAsia="ar-SA"/>
        </w:rPr>
        <w:t>с учетом НДС (если предусмотрен).</w:t>
      </w:r>
    </w:p>
    <w:p w:rsidR="00D17ADD" w:rsidRPr="002319F6" w:rsidRDefault="00C35EEF" w:rsidP="001D0FB9">
      <w:pPr>
        <w:widowControl w:val="0"/>
        <w:tabs>
          <w:tab w:val="left" w:pos="1134"/>
        </w:tabs>
        <w:ind w:firstLine="709"/>
        <w:jc w:val="both"/>
        <w:rPr>
          <w:color w:val="000000"/>
          <w:sz w:val="22"/>
          <w:szCs w:val="22"/>
        </w:rPr>
      </w:pPr>
      <w:r w:rsidRPr="002319F6">
        <w:rPr>
          <w:color w:val="000000"/>
          <w:sz w:val="22"/>
          <w:szCs w:val="22"/>
        </w:rPr>
        <w:t xml:space="preserve">В цену </w:t>
      </w:r>
      <w:r w:rsidR="005F7C49">
        <w:rPr>
          <w:color w:val="000000"/>
          <w:sz w:val="22"/>
          <w:szCs w:val="22"/>
        </w:rPr>
        <w:t>контракт</w:t>
      </w:r>
      <w:r w:rsidRPr="002319F6">
        <w:rPr>
          <w:color w:val="000000"/>
          <w:sz w:val="22"/>
          <w:szCs w:val="22"/>
        </w:rPr>
        <w:t xml:space="preserve">а входят: </w:t>
      </w:r>
      <w:r w:rsidRPr="002319F6">
        <w:rPr>
          <w:sz w:val="22"/>
          <w:szCs w:val="22"/>
        </w:rPr>
        <w:t>стоимость работ с учетом</w:t>
      </w:r>
      <w:r w:rsidR="00365365">
        <w:rPr>
          <w:sz w:val="22"/>
          <w:szCs w:val="22"/>
        </w:rPr>
        <w:t xml:space="preserve"> </w:t>
      </w:r>
      <w:r w:rsidRPr="002319F6">
        <w:rPr>
          <w:sz w:val="22"/>
          <w:szCs w:val="22"/>
        </w:rPr>
        <w:t>НДС</w:t>
      </w:r>
      <w:r w:rsidR="00797345">
        <w:rPr>
          <w:sz w:val="22"/>
          <w:szCs w:val="22"/>
        </w:rPr>
        <w:t xml:space="preserve"> </w:t>
      </w:r>
      <w:r w:rsidRPr="002319F6">
        <w:rPr>
          <w:color w:val="000000"/>
          <w:sz w:val="22"/>
          <w:szCs w:val="22"/>
        </w:rPr>
        <w:t>(если предусмотрен)</w:t>
      </w:r>
      <w:r w:rsidRPr="002319F6">
        <w:rPr>
          <w:sz w:val="22"/>
          <w:szCs w:val="22"/>
        </w:rPr>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365365">
        <w:rPr>
          <w:sz w:val="22"/>
          <w:szCs w:val="22"/>
        </w:rPr>
        <w:t xml:space="preserve"> </w:t>
      </w:r>
      <w:r w:rsidRPr="002319F6">
        <w:rPr>
          <w:sz w:val="22"/>
          <w:szCs w:val="22"/>
        </w:rPr>
        <w:t>расходы на</w:t>
      </w:r>
      <w:r w:rsidR="00797345">
        <w:rPr>
          <w:sz w:val="22"/>
          <w:szCs w:val="22"/>
        </w:rPr>
        <w:t xml:space="preserve"> вывоз мусора, образовавшегося </w:t>
      </w:r>
      <w:r w:rsidRPr="002319F6">
        <w:rPr>
          <w:sz w:val="22"/>
          <w:szCs w:val="22"/>
        </w:rPr>
        <w:t>в ходе выполнения работ, на оплату налогов, сборов и других обязательных платежей</w:t>
      </w:r>
      <w:r w:rsidRPr="002319F6">
        <w:rPr>
          <w:color w:val="000000"/>
          <w:sz w:val="22"/>
          <w:szCs w:val="22"/>
        </w:rPr>
        <w:t>.</w:t>
      </w:r>
    </w:p>
    <w:p w:rsidR="001D0FB9" w:rsidRPr="002319F6" w:rsidRDefault="001D0FB9" w:rsidP="001D0FB9">
      <w:pPr>
        <w:widowControl w:val="0"/>
        <w:tabs>
          <w:tab w:val="left" w:pos="1134"/>
        </w:tabs>
        <w:ind w:firstLine="709"/>
        <w:jc w:val="both"/>
        <w:rPr>
          <w:iCs/>
          <w:sz w:val="22"/>
          <w:szCs w:val="22"/>
        </w:rPr>
      </w:pPr>
      <w:r w:rsidRPr="002319F6">
        <w:rPr>
          <w:iCs/>
          <w:sz w:val="22"/>
          <w:szCs w:val="22"/>
        </w:rPr>
        <w:t xml:space="preserve">В случае оплаты </w:t>
      </w:r>
      <w:r w:rsidR="005F7C49">
        <w:rPr>
          <w:iCs/>
          <w:sz w:val="22"/>
          <w:szCs w:val="22"/>
        </w:rPr>
        <w:t>контракт</w:t>
      </w:r>
      <w:r w:rsidRPr="002319F6">
        <w:rPr>
          <w:iCs/>
          <w:sz w:val="22"/>
          <w:szCs w:val="22"/>
        </w:rPr>
        <w:t xml:space="preserve">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sidR="005F7C49">
        <w:rPr>
          <w:iCs/>
          <w:sz w:val="22"/>
          <w:szCs w:val="22"/>
        </w:rPr>
        <w:t>контракт</w:t>
      </w:r>
      <w:r w:rsidRPr="002319F6">
        <w:rPr>
          <w:iCs/>
          <w:sz w:val="22"/>
          <w:szCs w:val="22"/>
        </w:rPr>
        <w:t>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73670E" w:rsidRPr="002319F6" w:rsidRDefault="001D0FB9" w:rsidP="00797345">
      <w:pPr>
        <w:widowControl w:val="0"/>
        <w:tabs>
          <w:tab w:val="left" w:pos="426"/>
          <w:tab w:val="left" w:pos="709"/>
        </w:tabs>
        <w:ind w:firstLine="709"/>
        <w:jc w:val="both"/>
        <w:rPr>
          <w:sz w:val="22"/>
          <w:szCs w:val="22"/>
          <w:lang w:eastAsia="ar-SA"/>
        </w:rPr>
      </w:pPr>
      <w:r w:rsidRPr="002319F6">
        <w:rPr>
          <w:sz w:val="22"/>
          <w:szCs w:val="22"/>
        </w:rPr>
        <w:t>4.2</w:t>
      </w:r>
      <w:r w:rsidR="007F7CBE" w:rsidRPr="002319F6">
        <w:rPr>
          <w:sz w:val="22"/>
          <w:szCs w:val="22"/>
        </w:rPr>
        <w:t xml:space="preserve">. </w:t>
      </w:r>
      <w:r w:rsidR="0073670E" w:rsidRPr="002319F6">
        <w:rPr>
          <w:sz w:val="22"/>
          <w:szCs w:val="22"/>
        </w:rPr>
        <w:t xml:space="preserve">Цена </w:t>
      </w:r>
      <w:r w:rsidR="005F7C49">
        <w:rPr>
          <w:sz w:val="22"/>
          <w:szCs w:val="22"/>
        </w:rPr>
        <w:t>контракт</w:t>
      </w:r>
      <w:r w:rsidR="0073670E" w:rsidRPr="002319F6">
        <w:rPr>
          <w:sz w:val="22"/>
          <w:szCs w:val="22"/>
        </w:rPr>
        <w:t xml:space="preserve">а, определяется в соответствии с расчетом Начальной (максимальной) цены </w:t>
      </w:r>
      <w:r w:rsidR="005F7C49">
        <w:rPr>
          <w:sz w:val="22"/>
          <w:szCs w:val="22"/>
        </w:rPr>
        <w:t>контракт</w:t>
      </w:r>
      <w:r w:rsidR="0073670E" w:rsidRPr="002319F6">
        <w:rPr>
          <w:sz w:val="22"/>
          <w:szCs w:val="22"/>
        </w:rPr>
        <w:t xml:space="preserve">а, определенной в соответствии </w:t>
      </w:r>
      <w:r w:rsidR="00EA2807">
        <w:rPr>
          <w:color w:val="000000"/>
          <w:sz w:val="22"/>
          <w:szCs w:val="22"/>
        </w:rPr>
        <w:t xml:space="preserve">с </w:t>
      </w:r>
      <w:r w:rsidR="00A5272B">
        <w:rPr>
          <w:sz w:val="22"/>
          <w:szCs w:val="22"/>
        </w:rPr>
        <w:t>Приказом</w:t>
      </w:r>
      <w:r w:rsidR="00A5272B" w:rsidRPr="00A5272B">
        <w:rPr>
          <w:sz w:val="22"/>
          <w:szCs w:val="22"/>
        </w:rPr>
        <w:t xml:space="preserve"> Министерства строительства и жилищно-коммунального хозяйства Ро</w:t>
      </w:r>
      <w:r w:rsidR="00A5272B">
        <w:rPr>
          <w:sz w:val="22"/>
          <w:szCs w:val="22"/>
        </w:rPr>
        <w:t xml:space="preserve">ссийской Федерации </w:t>
      </w:r>
      <w:r w:rsidR="00A5272B" w:rsidRPr="00A5272B">
        <w:rPr>
          <w:sz w:val="22"/>
          <w:szCs w:val="22"/>
        </w:rPr>
        <w:t>№ 841/</w:t>
      </w:r>
      <w:proofErr w:type="spellStart"/>
      <w:r w:rsidR="00A5272B" w:rsidRPr="00A5272B">
        <w:rPr>
          <w:sz w:val="22"/>
          <w:szCs w:val="22"/>
        </w:rPr>
        <w:t>пр</w:t>
      </w:r>
      <w:proofErr w:type="spellEnd"/>
      <w:r w:rsidR="00A5272B" w:rsidRPr="00A5272B">
        <w:rPr>
          <w:sz w:val="22"/>
          <w:szCs w:val="22"/>
        </w:rPr>
        <w:t xml:space="preserve"> от 23.12.2019г.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73670E" w:rsidRPr="002319F6">
        <w:rPr>
          <w:sz w:val="22"/>
          <w:szCs w:val="22"/>
        </w:rPr>
        <w:t>, проектно-сметным методом согласно сметной документ</w:t>
      </w:r>
      <w:r w:rsidR="00BE1DAB">
        <w:rPr>
          <w:sz w:val="22"/>
          <w:szCs w:val="22"/>
        </w:rPr>
        <w:t>ации (Приложение № 1.1</w:t>
      </w:r>
      <w:r w:rsidR="00A72B76" w:rsidRPr="002319F6">
        <w:rPr>
          <w:sz w:val="22"/>
          <w:szCs w:val="22"/>
        </w:rPr>
        <w:t xml:space="preserve"> к </w:t>
      </w:r>
      <w:r w:rsidR="00BE1DAB">
        <w:rPr>
          <w:sz w:val="22"/>
          <w:szCs w:val="22"/>
        </w:rPr>
        <w:t>Техническому заданию</w:t>
      </w:r>
      <w:r w:rsidR="0073670E" w:rsidRPr="002319F6">
        <w:rPr>
          <w:sz w:val="22"/>
          <w:szCs w:val="22"/>
        </w:rPr>
        <w:t>)</w:t>
      </w:r>
      <w:r w:rsidR="0073670E" w:rsidRPr="002319F6">
        <w:rPr>
          <w:color w:val="000000"/>
          <w:sz w:val="22"/>
          <w:szCs w:val="22"/>
        </w:rPr>
        <w:t xml:space="preserve">, с учетом коэффициента снижения начальной (максимальной) цены </w:t>
      </w:r>
      <w:r w:rsidR="005F7C49">
        <w:rPr>
          <w:color w:val="000000"/>
          <w:sz w:val="22"/>
          <w:szCs w:val="22"/>
        </w:rPr>
        <w:t>контракт</w:t>
      </w:r>
      <w:r w:rsidR="0073670E" w:rsidRPr="002319F6">
        <w:rPr>
          <w:color w:val="000000"/>
          <w:sz w:val="22"/>
          <w:szCs w:val="22"/>
        </w:rPr>
        <w:t>а по итогам аукциона в электронной форме.</w:t>
      </w:r>
    </w:p>
    <w:p w:rsidR="009E15C6" w:rsidRPr="002319F6" w:rsidRDefault="001D0FB9" w:rsidP="00C60B11">
      <w:pPr>
        <w:widowControl w:val="0"/>
        <w:spacing w:line="20" w:lineRule="atLeast"/>
        <w:ind w:firstLine="709"/>
        <w:jc w:val="both"/>
        <w:rPr>
          <w:sz w:val="22"/>
          <w:szCs w:val="22"/>
        </w:rPr>
      </w:pPr>
      <w:r w:rsidRPr="002319F6">
        <w:rPr>
          <w:sz w:val="22"/>
          <w:szCs w:val="22"/>
        </w:rPr>
        <w:t>4.3</w:t>
      </w:r>
      <w:r w:rsidR="009E15C6" w:rsidRPr="002319F6">
        <w:rPr>
          <w:sz w:val="22"/>
          <w:szCs w:val="22"/>
        </w:rPr>
        <w:t xml:space="preserve">. </w:t>
      </w:r>
      <w:r w:rsidR="00C35EEF" w:rsidRPr="002319F6">
        <w:rPr>
          <w:sz w:val="22"/>
          <w:szCs w:val="22"/>
        </w:rPr>
        <w:t xml:space="preserve">Цена </w:t>
      </w:r>
      <w:r w:rsidR="005F7C49">
        <w:rPr>
          <w:sz w:val="22"/>
          <w:szCs w:val="22"/>
        </w:rPr>
        <w:t>контракт</w:t>
      </w:r>
      <w:r w:rsidR="00C35EEF" w:rsidRPr="002319F6">
        <w:rPr>
          <w:sz w:val="22"/>
          <w:szCs w:val="22"/>
        </w:rPr>
        <w:t xml:space="preserve">а является твердой и определяется на весь срок исполнения </w:t>
      </w:r>
      <w:r w:rsidR="005F7C49">
        <w:rPr>
          <w:sz w:val="22"/>
          <w:szCs w:val="22"/>
        </w:rPr>
        <w:t>контракт</w:t>
      </w:r>
      <w:r w:rsidR="00C35EEF" w:rsidRPr="002319F6">
        <w:rPr>
          <w:sz w:val="22"/>
          <w:szCs w:val="22"/>
        </w:rPr>
        <w:t>а, за исключением случаев, предусмотренных действующим законодательством.</w:t>
      </w:r>
    </w:p>
    <w:p w:rsidR="009E15C6" w:rsidRPr="002319F6" w:rsidRDefault="001D0FB9" w:rsidP="00C60B11">
      <w:pPr>
        <w:widowControl w:val="0"/>
        <w:spacing w:line="20" w:lineRule="atLeast"/>
        <w:ind w:firstLine="709"/>
        <w:jc w:val="both"/>
        <w:rPr>
          <w:sz w:val="22"/>
          <w:szCs w:val="22"/>
        </w:rPr>
      </w:pPr>
      <w:r w:rsidRPr="002319F6">
        <w:rPr>
          <w:sz w:val="22"/>
          <w:szCs w:val="22"/>
        </w:rPr>
        <w:t>4.4</w:t>
      </w:r>
      <w:r w:rsidR="009E15C6" w:rsidRPr="002319F6">
        <w:rPr>
          <w:sz w:val="22"/>
          <w:szCs w:val="22"/>
        </w:rPr>
        <w:t xml:space="preserve">. Цена настоящего </w:t>
      </w:r>
      <w:r w:rsidR="005F7C49">
        <w:rPr>
          <w:sz w:val="22"/>
          <w:szCs w:val="22"/>
        </w:rPr>
        <w:t>контракт</w:t>
      </w:r>
      <w:r w:rsidR="009E15C6" w:rsidRPr="002319F6">
        <w:rPr>
          <w:sz w:val="22"/>
          <w:szCs w:val="22"/>
        </w:rPr>
        <w:t xml:space="preserve">а может быть снижена по соглашению сторон без изменения предусмотренных настоящим </w:t>
      </w:r>
      <w:r w:rsidR="005F7C49">
        <w:rPr>
          <w:sz w:val="22"/>
          <w:szCs w:val="22"/>
        </w:rPr>
        <w:t>контракт</w:t>
      </w:r>
      <w:r w:rsidR="009E15C6" w:rsidRPr="002319F6">
        <w:rPr>
          <w:sz w:val="22"/>
          <w:szCs w:val="22"/>
        </w:rPr>
        <w:t xml:space="preserve">ом объема работ и иных условий исполнения настоящего </w:t>
      </w:r>
      <w:r w:rsidR="005F7C49">
        <w:rPr>
          <w:sz w:val="22"/>
          <w:szCs w:val="22"/>
        </w:rPr>
        <w:t>контракт</w:t>
      </w:r>
      <w:r w:rsidR="009E15C6" w:rsidRPr="002319F6">
        <w:rPr>
          <w:sz w:val="22"/>
          <w:szCs w:val="22"/>
        </w:rPr>
        <w:t>а.</w:t>
      </w:r>
    </w:p>
    <w:p w:rsidR="006F5A6C" w:rsidRPr="002319F6" w:rsidRDefault="006F5A6C" w:rsidP="00797345">
      <w:pPr>
        <w:widowControl w:val="0"/>
        <w:tabs>
          <w:tab w:val="left" w:pos="709"/>
        </w:tabs>
        <w:ind w:firstLine="709"/>
        <w:jc w:val="both"/>
        <w:rPr>
          <w:sz w:val="22"/>
          <w:szCs w:val="22"/>
        </w:rPr>
      </w:pPr>
      <w:r w:rsidRPr="002319F6">
        <w:rPr>
          <w:sz w:val="22"/>
          <w:szCs w:val="22"/>
        </w:rPr>
        <w:t xml:space="preserve">4.5. Цена </w:t>
      </w:r>
      <w:r w:rsidR="005F7C49">
        <w:rPr>
          <w:sz w:val="22"/>
          <w:szCs w:val="22"/>
        </w:rPr>
        <w:t>контракт</w:t>
      </w:r>
      <w:r w:rsidRPr="002319F6">
        <w:rPr>
          <w:sz w:val="22"/>
          <w:szCs w:val="22"/>
        </w:rPr>
        <w:t xml:space="preserve">а может быть снижена, если по предложению Заказчика увеличивается предусмотренный </w:t>
      </w:r>
      <w:r w:rsidR="005F7C49">
        <w:rPr>
          <w:sz w:val="22"/>
          <w:szCs w:val="22"/>
        </w:rPr>
        <w:t>контракт</w:t>
      </w:r>
      <w:r w:rsidRPr="002319F6">
        <w:rPr>
          <w:sz w:val="22"/>
          <w:szCs w:val="22"/>
        </w:rPr>
        <w:t xml:space="preserve">ом объем работ не более чем на 10% (десять) или уменьшается предусмотренный </w:t>
      </w:r>
      <w:r w:rsidR="005F7C49">
        <w:rPr>
          <w:sz w:val="22"/>
          <w:szCs w:val="22"/>
        </w:rPr>
        <w:t>контракт</w:t>
      </w:r>
      <w:r w:rsidRPr="002319F6">
        <w:rPr>
          <w:sz w:val="22"/>
          <w:szCs w:val="22"/>
        </w:rPr>
        <w:t xml:space="preserve">ом объем выполняемых работ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w:t>
      </w:r>
      <w:r w:rsidR="005F7C49">
        <w:rPr>
          <w:sz w:val="22"/>
          <w:szCs w:val="22"/>
        </w:rPr>
        <w:t>контракт</w:t>
      </w:r>
      <w:r w:rsidRPr="002319F6">
        <w:rPr>
          <w:sz w:val="22"/>
          <w:szCs w:val="22"/>
        </w:rPr>
        <w:t xml:space="preserve">а пропорционально дополнительному объему работы исходя из установленной в </w:t>
      </w:r>
      <w:r w:rsidR="005F7C49">
        <w:rPr>
          <w:sz w:val="22"/>
          <w:szCs w:val="22"/>
        </w:rPr>
        <w:t>контракт</w:t>
      </w:r>
      <w:r w:rsidRPr="002319F6">
        <w:rPr>
          <w:sz w:val="22"/>
          <w:szCs w:val="22"/>
        </w:rPr>
        <w:t xml:space="preserve">е цены единицы материала либо вида работ, но не более чем на 10% (десять) цены </w:t>
      </w:r>
      <w:r w:rsidR="005F7C49">
        <w:rPr>
          <w:sz w:val="22"/>
          <w:szCs w:val="22"/>
        </w:rPr>
        <w:t>контракт</w:t>
      </w:r>
      <w:r w:rsidRPr="002319F6">
        <w:rPr>
          <w:sz w:val="22"/>
          <w:szCs w:val="22"/>
        </w:rPr>
        <w:t xml:space="preserve">а. При уменьшении предусмотренных </w:t>
      </w:r>
      <w:r w:rsidR="005F7C49">
        <w:rPr>
          <w:sz w:val="22"/>
          <w:szCs w:val="22"/>
        </w:rPr>
        <w:t>контракт</w:t>
      </w:r>
      <w:r w:rsidRPr="002319F6">
        <w:rPr>
          <w:sz w:val="22"/>
          <w:szCs w:val="22"/>
        </w:rPr>
        <w:t xml:space="preserve">ом объемов работ стороны </w:t>
      </w:r>
      <w:r w:rsidR="005F7C49">
        <w:rPr>
          <w:sz w:val="22"/>
          <w:szCs w:val="22"/>
        </w:rPr>
        <w:t>контракт</w:t>
      </w:r>
      <w:r w:rsidRPr="002319F6">
        <w:rPr>
          <w:sz w:val="22"/>
          <w:szCs w:val="22"/>
        </w:rPr>
        <w:t xml:space="preserve">а обязаны уменьшить цену </w:t>
      </w:r>
      <w:r w:rsidR="005F7C49">
        <w:rPr>
          <w:sz w:val="22"/>
          <w:szCs w:val="22"/>
        </w:rPr>
        <w:t>контракт</w:t>
      </w:r>
      <w:r w:rsidRPr="002319F6">
        <w:rPr>
          <w:sz w:val="22"/>
          <w:szCs w:val="22"/>
        </w:rPr>
        <w:t>а исходя из стоимости единицы материала либо вида работ.</w:t>
      </w:r>
    </w:p>
    <w:p w:rsidR="009E15C6" w:rsidRPr="002319F6" w:rsidRDefault="006F5A6C" w:rsidP="00C60B11">
      <w:pPr>
        <w:widowControl w:val="0"/>
        <w:spacing w:line="20" w:lineRule="atLeast"/>
        <w:ind w:firstLine="709"/>
        <w:jc w:val="both"/>
        <w:rPr>
          <w:sz w:val="22"/>
          <w:szCs w:val="22"/>
        </w:rPr>
      </w:pPr>
      <w:r w:rsidRPr="002319F6">
        <w:rPr>
          <w:sz w:val="22"/>
          <w:szCs w:val="22"/>
        </w:rPr>
        <w:t>4.6</w:t>
      </w:r>
      <w:r w:rsidR="009E15C6" w:rsidRPr="002319F6">
        <w:rPr>
          <w:sz w:val="22"/>
          <w:szCs w:val="22"/>
        </w:rPr>
        <w:t xml:space="preserve">. Оплата за выполненные работы производится перечислением денежных средств на расчетный счет Подрядчика </w:t>
      </w:r>
      <w:r w:rsidR="008D582B" w:rsidRPr="003E593E">
        <w:rPr>
          <w:sz w:val="22"/>
          <w:szCs w:val="22"/>
        </w:rPr>
        <w:t xml:space="preserve">не более чем в течение </w:t>
      </w:r>
      <w:r w:rsidR="00215145">
        <w:rPr>
          <w:sz w:val="22"/>
          <w:szCs w:val="22"/>
        </w:rPr>
        <w:t xml:space="preserve">15 </w:t>
      </w:r>
      <w:r w:rsidR="00615BD6">
        <w:rPr>
          <w:sz w:val="22"/>
          <w:szCs w:val="22"/>
        </w:rPr>
        <w:t xml:space="preserve">рабочих </w:t>
      </w:r>
      <w:r w:rsidR="008D582B" w:rsidRPr="002319F6">
        <w:rPr>
          <w:sz w:val="22"/>
          <w:szCs w:val="22"/>
        </w:rPr>
        <w:t>дней с даты подписания Заказчиком документа о приемке выполненных работ (</w:t>
      </w:r>
      <w:r w:rsidR="00C35EEF" w:rsidRPr="002319F6">
        <w:rPr>
          <w:sz w:val="22"/>
          <w:szCs w:val="22"/>
        </w:rPr>
        <w:t>Акт о приемке выполненных работ по форме КС-2</w:t>
      </w:r>
      <w:r w:rsidR="009E15C6" w:rsidRPr="002319F6">
        <w:rPr>
          <w:sz w:val="22"/>
          <w:szCs w:val="22"/>
        </w:rPr>
        <w:t xml:space="preserve"> либо </w:t>
      </w:r>
      <w:r w:rsidR="008D582B" w:rsidRPr="002319F6">
        <w:rPr>
          <w:sz w:val="22"/>
          <w:szCs w:val="22"/>
        </w:rPr>
        <w:t>А</w:t>
      </w:r>
      <w:r w:rsidR="009E15C6" w:rsidRPr="002319F6">
        <w:rPr>
          <w:sz w:val="22"/>
          <w:szCs w:val="22"/>
        </w:rPr>
        <w:t>кт о</w:t>
      </w:r>
      <w:r w:rsidR="00E44CA2" w:rsidRPr="002319F6">
        <w:rPr>
          <w:sz w:val="22"/>
          <w:szCs w:val="22"/>
        </w:rPr>
        <w:t>б устранении недостатков</w:t>
      </w:r>
      <w:r w:rsidR="008D582B" w:rsidRPr="002319F6">
        <w:rPr>
          <w:sz w:val="22"/>
          <w:szCs w:val="22"/>
        </w:rPr>
        <w:t>)</w:t>
      </w:r>
      <w:r w:rsidR="00E44CA2" w:rsidRPr="002319F6">
        <w:rPr>
          <w:sz w:val="22"/>
          <w:szCs w:val="22"/>
        </w:rPr>
        <w:t xml:space="preserve"> и пред</w:t>
      </w:r>
      <w:r w:rsidR="009E15C6" w:rsidRPr="002319F6">
        <w:rPr>
          <w:sz w:val="22"/>
          <w:szCs w:val="22"/>
        </w:rPr>
        <w:t xml:space="preserve">ставления Подрядчиком </w:t>
      </w:r>
      <w:r w:rsidR="008D582B" w:rsidRPr="002319F6">
        <w:rPr>
          <w:sz w:val="22"/>
          <w:szCs w:val="22"/>
        </w:rPr>
        <w:t xml:space="preserve">счета и счет-фактуры (при наличии) </w:t>
      </w:r>
      <w:r w:rsidR="009E15C6" w:rsidRPr="002319F6">
        <w:rPr>
          <w:sz w:val="22"/>
          <w:szCs w:val="22"/>
        </w:rPr>
        <w:t>на оплату.</w:t>
      </w:r>
    </w:p>
    <w:p w:rsidR="007D4B4A" w:rsidRPr="002319F6" w:rsidRDefault="006F5A6C" w:rsidP="00C60B11">
      <w:pPr>
        <w:widowControl w:val="0"/>
        <w:spacing w:line="20" w:lineRule="atLeast"/>
        <w:ind w:firstLine="709"/>
        <w:jc w:val="both"/>
        <w:rPr>
          <w:sz w:val="22"/>
          <w:szCs w:val="22"/>
        </w:rPr>
      </w:pPr>
      <w:r w:rsidRPr="002319F6">
        <w:rPr>
          <w:sz w:val="22"/>
          <w:szCs w:val="22"/>
        </w:rPr>
        <w:t>4.7</w:t>
      </w:r>
      <w:r w:rsidR="00297B3A" w:rsidRPr="002319F6">
        <w:rPr>
          <w:sz w:val="22"/>
          <w:szCs w:val="22"/>
        </w:rPr>
        <w:t xml:space="preserve">. </w:t>
      </w:r>
      <w:r w:rsidR="007D4B4A" w:rsidRPr="002319F6">
        <w:rPr>
          <w:sz w:val="22"/>
          <w:szCs w:val="22"/>
        </w:rPr>
        <w:t xml:space="preserve">Условия настоящего </w:t>
      </w:r>
      <w:r w:rsidR="005F7C49">
        <w:rPr>
          <w:sz w:val="22"/>
          <w:szCs w:val="22"/>
        </w:rPr>
        <w:t>контракт</w:t>
      </w:r>
      <w:r w:rsidR="007D4B4A" w:rsidRPr="002319F6">
        <w:rPr>
          <w:sz w:val="22"/>
          <w:szCs w:val="22"/>
        </w:rPr>
        <w:t xml:space="preserve">а о размере и (или) сроках оплаты и (или) объеме </w:t>
      </w:r>
      <w:r w:rsidR="001144FD" w:rsidRPr="002319F6">
        <w:rPr>
          <w:sz w:val="22"/>
          <w:szCs w:val="22"/>
        </w:rPr>
        <w:t>работ</w:t>
      </w:r>
      <w:r w:rsidR="007D4B4A" w:rsidRPr="002319F6">
        <w:rPr>
          <w:sz w:val="22"/>
          <w:szCs w:val="22"/>
        </w:rPr>
        <w:t xml:space="preserve"> могут быть изменены по соглашению сторон в случае уменьшения</w:t>
      </w:r>
      <w:r w:rsidR="009B4A0B" w:rsidRPr="002319F6">
        <w:rPr>
          <w:sz w:val="22"/>
          <w:szCs w:val="22"/>
        </w:rPr>
        <w:t>,</w:t>
      </w:r>
      <w:r w:rsidR="007D4B4A" w:rsidRPr="002319F6">
        <w:rPr>
          <w:sz w:val="22"/>
          <w:szCs w:val="22"/>
        </w:rPr>
        <w:t xml:space="preserve"> в соответствии с Бю</w:t>
      </w:r>
      <w:r w:rsidR="00681518" w:rsidRPr="002319F6">
        <w:rPr>
          <w:sz w:val="22"/>
          <w:szCs w:val="22"/>
        </w:rPr>
        <w:t>джетным кодексом Российской Федерации главному распорядителю средств бюджета города Челябинска</w:t>
      </w:r>
      <w:r w:rsidR="009B4A0B" w:rsidRPr="002319F6">
        <w:rPr>
          <w:sz w:val="22"/>
          <w:szCs w:val="22"/>
        </w:rPr>
        <w:t>,</w:t>
      </w:r>
      <w:r w:rsidR="00681518" w:rsidRPr="002319F6">
        <w:rPr>
          <w:sz w:val="22"/>
          <w:szCs w:val="22"/>
        </w:rPr>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2319F6">
        <w:rPr>
          <w:sz w:val="22"/>
          <w:szCs w:val="22"/>
        </w:rPr>
        <w:t>иные цели</w:t>
      </w:r>
      <w:r w:rsidR="00681518" w:rsidRPr="002319F6">
        <w:rPr>
          <w:sz w:val="22"/>
          <w:szCs w:val="22"/>
        </w:rPr>
        <w:t>.</w:t>
      </w:r>
    </w:p>
    <w:p w:rsidR="00062583" w:rsidRDefault="006F5A6C" w:rsidP="00C60B11">
      <w:pPr>
        <w:widowControl w:val="0"/>
        <w:spacing w:line="20" w:lineRule="atLeast"/>
        <w:ind w:firstLine="709"/>
        <w:jc w:val="both"/>
        <w:rPr>
          <w:sz w:val="22"/>
          <w:szCs w:val="22"/>
          <w:lang w:eastAsia="en-US"/>
        </w:rPr>
      </w:pPr>
      <w:r w:rsidRPr="002319F6">
        <w:rPr>
          <w:sz w:val="22"/>
          <w:szCs w:val="22"/>
        </w:rPr>
        <w:t>4.8</w:t>
      </w:r>
      <w:r w:rsidR="00297B3A" w:rsidRPr="002319F6">
        <w:rPr>
          <w:sz w:val="22"/>
          <w:szCs w:val="22"/>
        </w:rPr>
        <w:t>. Источник финансирова</w:t>
      </w:r>
      <w:r w:rsidR="009B4A0B" w:rsidRPr="002319F6">
        <w:rPr>
          <w:sz w:val="22"/>
          <w:szCs w:val="22"/>
        </w:rPr>
        <w:t xml:space="preserve">ния </w:t>
      </w:r>
      <w:r w:rsidR="00DD489C" w:rsidRPr="003E593E">
        <w:rPr>
          <w:sz w:val="22"/>
          <w:szCs w:val="22"/>
        </w:rPr>
        <w:t xml:space="preserve">– </w:t>
      </w:r>
      <w:r w:rsidR="00365365" w:rsidRPr="00107588">
        <w:rPr>
          <w:sz w:val="22"/>
          <w:szCs w:val="22"/>
          <w:lang w:eastAsia="en-US"/>
        </w:rPr>
        <w:t>Бюджет города Челябинска</w:t>
      </w:r>
      <w:r w:rsidR="00577BDF">
        <w:rPr>
          <w:sz w:val="22"/>
          <w:szCs w:val="22"/>
        </w:rPr>
        <w:t>.</w:t>
      </w:r>
    </w:p>
    <w:p w:rsidR="00EE4CE5" w:rsidRPr="002319F6" w:rsidRDefault="00EE4CE5" w:rsidP="00C60B11">
      <w:pPr>
        <w:widowControl w:val="0"/>
        <w:spacing w:line="20" w:lineRule="atLeast"/>
        <w:ind w:firstLine="709"/>
        <w:jc w:val="both"/>
        <w:rPr>
          <w:sz w:val="22"/>
          <w:szCs w:val="22"/>
        </w:rPr>
      </w:pPr>
    </w:p>
    <w:p w:rsidR="00D17ADD" w:rsidRDefault="00D17ADD" w:rsidP="00C60B11">
      <w:pPr>
        <w:autoSpaceDE w:val="0"/>
        <w:autoSpaceDN w:val="0"/>
        <w:adjustRightInd w:val="0"/>
        <w:spacing w:before="120" w:after="120" w:line="20" w:lineRule="atLeast"/>
        <w:jc w:val="center"/>
        <w:rPr>
          <w:b/>
          <w:sz w:val="22"/>
          <w:szCs w:val="22"/>
        </w:rPr>
      </w:pPr>
      <w:r w:rsidRPr="002319F6">
        <w:rPr>
          <w:b/>
          <w:sz w:val="22"/>
          <w:szCs w:val="22"/>
        </w:rPr>
        <w:t>5.Порядок приемки работ</w:t>
      </w:r>
    </w:p>
    <w:p w:rsidR="00B1305E" w:rsidRPr="00797345" w:rsidRDefault="00B1305E" w:rsidP="00B1305E">
      <w:pPr>
        <w:ind w:firstLine="709"/>
        <w:jc w:val="both"/>
        <w:rPr>
          <w:sz w:val="22"/>
          <w:szCs w:val="22"/>
        </w:rPr>
      </w:pPr>
      <w:bookmarkStart w:id="4" w:name="_Hlk32825906"/>
      <w:r w:rsidRPr="00797345">
        <w:rPr>
          <w:sz w:val="22"/>
          <w:szCs w:val="22"/>
        </w:rPr>
        <w:t xml:space="preserve">5.1. </w:t>
      </w:r>
      <w:bookmarkStart w:id="5" w:name="_GoBack"/>
      <w:bookmarkEnd w:id="5"/>
      <w:r w:rsidRPr="00797345">
        <w:rPr>
          <w:sz w:val="22"/>
          <w:szCs w:val="22"/>
        </w:rPr>
        <w:t xml:space="preserve">Подрядчик, в течение 5 (пяти) рабочих </w:t>
      </w:r>
      <w:r w:rsidR="00797345" w:rsidRPr="00797345">
        <w:rPr>
          <w:color w:val="000000"/>
          <w:sz w:val="22"/>
          <w:szCs w:val="22"/>
        </w:rPr>
        <w:t>со дня завершения работ</w:t>
      </w:r>
      <w:r w:rsidRPr="00797345">
        <w:rPr>
          <w:color w:val="000000"/>
          <w:sz w:val="22"/>
          <w:szCs w:val="22"/>
        </w:rPr>
        <w:t xml:space="preserve"> уведомляет Заказчика о готовности к сдаче выполненных Работ и пред</w:t>
      </w:r>
      <w:r w:rsidR="00797345" w:rsidRPr="00797345">
        <w:rPr>
          <w:color w:val="000000"/>
          <w:sz w:val="22"/>
          <w:szCs w:val="22"/>
        </w:rPr>
        <w:t xml:space="preserve">ставляет Заказчику </w:t>
      </w:r>
      <w:r w:rsidRPr="00797345">
        <w:rPr>
          <w:sz w:val="22"/>
          <w:szCs w:val="22"/>
        </w:rPr>
        <w:t xml:space="preserve">Акт о приемке выполненных работ </w:t>
      </w:r>
      <w:r w:rsidRPr="00797345">
        <w:rPr>
          <w:color w:val="000000"/>
          <w:sz w:val="22"/>
          <w:szCs w:val="22"/>
        </w:rPr>
        <w:t>по форме № КС-2.</w:t>
      </w:r>
    </w:p>
    <w:p w:rsidR="00B1305E" w:rsidRDefault="00B1305E" w:rsidP="00B1305E">
      <w:pPr>
        <w:ind w:firstLine="709"/>
        <w:jc w:val="both"/>
      </w:pPr>
      <w:r w:rsidRPr="00797345">
        <w:rPr>
          <w:sz w:val="22"/>
          <w:szCs w:val="22"/>
        </w:rPr>
        <w:t>Заказчик обязан оценить результаты выполненных работ и передать в течение 5 (пяти) рабочих дней с момента получения от подрядчика подписанный Акт о приемке выполненных работ по форме КС-2, либо мотивированный отказ от приемки выполненных работ</w:t>
      </w:r>
      <w:r w:rsidRPr="005B4598">
        <w:t>.</w:t>
      </w:r>
    </w:p>
    <w:p w:rsidR="00D10007" w:rsidRPr="002319F6" w:rsidRDefault="00D10007" w:rsidP="00D10007">
      <w:pPr>
        <w:autoSpaceDE w:val="0"/>
        <w:autoSpaceDN w:val="0"/>
        <w:adjustRightInd w:val="0"/>
        <w:spacing w:line="20" w:lineRule="atLeast"/>
        <w:ind w:firstLine="709"/>
        <w:jc w:val="both"/>
        <w:rPr>
          <w:sz w:val="22"/>
          <w:szCs w:val="22"/>
        </w:rPr>
      </w:pPr>
      <w:r w:rsidRPr="002319F6">
        <w:rPr>
          <w:sz w:val="22"/>
          <w:szCs w:val="22"/>
        </w:rPr>
        <w:t xml:space="preserve">5.2. </w:t>
      </w:r>
      <w:r>
        <w:rPr>
          <w:sz w:val="22"/>
          <w:szCs w:val="22"/>
        </w:rPr>
        <w:t>В случае мотивированного отказа</w:t>
      </w:r>
      <w:r w:rsidRPr="002319F6">
        <w:rPr>
          <w:sz w:val="22"/>
          <w:szCs w:val="22"/>
        </w:rPr>
        <w:t xml:space="preserve"> Заказчика от приемки работ Сторонами в течение </w:t>
      </w:r>
      <w:r>
        <w:rPr>
          <w:sz w:val="22"/>
          <w:szCs w:val="22"/>
        </w:rPr>
        <w:t>5</w:t>
      </w:r>
      <w:r w:rsidRPr="002319F6">
        <w:rPr>
          <w:sz w:val="22"/>
          <w:szCs w:val="22"/>
        </w:rPr>
        <w:t xml:space="preserve"> (</w:t>
      </w:r>
      <w:r>
        <w:rPr>
          <w:sz w:val="22"/>
          <w:szCs w:val="22"/>
        </w:rPr>
        <w:t>пяти</w:t>
      </w:r>
      <w:r w:rsidRPr="002319F6">
        <w:rPr>
          <w:sz w:val="22"/>
          <w:szCs w:val="22"/>
        </w:rPr>
        <w:t>) рабочих дней составляется двусторонний акт выявленных недостатков с перечнем замечаний и необходимых доработок, сроков их выполнения и дополнительных затрат.</w:t>
      </w:r>
    </w:p>
    <w:p w:rsidR="00D10007" w:rsidRPr="002319F6" w:rsidRDefault="00D10007" w:rsidP="00D10007">
      <w:pPr>
        <w:autoSpaceDE w:val="0"/>
        <w:autoSpaceDN w:val="0"/>
        <w:adjustRightInd w:val="0"/>
        <w:spacing w:line="20" w:lineRule="atLeast"/>
        <w:ind w:firstLine="709"/>
        <w:jc w:val="both"/>
        <w:rPr>
          <w:sz w:val="22"/>
          <w:szCs w:val="22"/>
        </w:rPr>
      </w:pPr>
      <w:r w:rsidRPr="002319F6">
        <w:rPr>
          <w:sz w:val="22"/>
          <w:szCs w:val="22"/>
        </w:rPr>
        <w:lastRenderedPageBreak/>
        <w:t>5.3.</w:t>
      </w:r>
      <w:r w:rsidR="00797345">
        <w:rPr>
          <w:sz w:val="22"/>
          <w:szCs w:val="22"/>
        </w:rPr>
        <w:t xml:space="preserve"> </w:t>
      </w:r>
      <w:r w:rsidRPr="002319F6">
        <w:rPr>
          <w:sz w:val="22"/>
          <w:szCs w:val="22"/>
        </w:rPr>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Pr>
          <w:sz w:val="22"/>
          <w:szCs w:val="22"/>
        </w:rPr>
        <w:t>5</w:t>
      </w:r>
      <w:r w:rsidRPr="002319F6">
        <w:rPr>
          <w:sz w:val="22"/>
          <w:szCs w:val="22"/>
        </w:rPr>
        <w:t xml:space="preserve"> настоящего </w:t>
      </w:r>
      <w:r>
        <w:rPr>
          <w:sz w:val="22"/>
          <w:szCs w:val="22"/>
        </w:rPr>
        <w:t>контракт</w:t>
      </w:r>
      <w:r w:rsidRPr="002319F6">
        <w:rPr>
          <w:sz w:val="22"/>
          <w:szCs w:val="22"/>
        </w:rPr>
        <w:t>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0007" w:rsidRPr="002319F6" w:rsidRDefault="00D10007" w:rsidP="00D10007">
      <w:pPr>
        <w:autoSpaceDE w:val="0"/>
        <w:autoSpaceDN w:val="0"/>
        <w:adjustRightInd w:val="0"/>
        <w:spacing w:line="20" w:lineRule="atLeast"/>
        <w:ind w:firstLine="709"/>
        <w:jc w:val="both"/>
        <w:rPr>
          <w:sz w:val="22"/>
          <w:szCs w:val="22"/>
        </w:rPr>
      </w:pPr>
      <w:r w:rsidRPr="002319F6">
        <w:rPr>
          <w:sz w:val="22"/>
          <w:szCs w:val="22"/>
        </w:rPr>
        <w:t xml:space="preserve">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w:t>
      </w:r>
      <w:r>
        <w:rPr>
          <w:sz w:val="22"/>
          <w:szCs w:val="22"/>
        </w:rPr>
        <w:t>контракт</w:t>
      </w:r>
      <w:r w:rsidRPr="002319F6">
        <w:rPr>
          <w:sz w:val="22"/>
          <w:szCs w:val="22"/>
        </w:rPr>
        <w:t>е.</w:t>
      </w:r>
    </w:p>
    <w:p w:rsidR="00D10007" w:rsidRPr="002319F6" w:rsidRDefault="00D10007" w:rsidP="00D10007">
      <w:pPr>
        <w:autoSpaceDE w:val="0"/>
        <w:autoSpaceDN w:val="0"/>
        <w:adjustRightInd w:val="0"/>
        <w:spacing w:line="20" w:lineRule="atLeast"/>
        <w:ind w:firstLine="709"/>
        <w:jc w:val="both"/>
        <w:rPr>
          <w:sz w:val="22"/>
          <w:szCs w:val="22"/>
        </w:rPr>
      </w:pPr>
      <w:r w:rsidRPr="002319F6">
        <w:rPr>
          <w:sz w:val="22"/>
          <w:szCs w:val="22"/>
        </w:rPr>
        <w:t>5.5. Днем окончания выполнения работ считается дата подписания Заказчиком и Подрядчиком Акта о приемке выполненных работ либо акта об устранении недостатков.</w:t>
      </w:r>
    </w:p>
    <w:p w:rsidR="00B1305E" w:rsidRDefault="00D10007" w:rsidP="00F11421">
      <w:pPr>
        <w:autoSpaceDE w:val="0"/>
        <w:autoSpaceDN w:val="0"/>
        <w:adjustRightInd w:val="0"/>
        <w:spacing w:line="20" w:lineRule="atLeast"/>
        <w:ind w:firstLine="709"/>
        <w:jc w:val="both"/>
        <w:rPr>
          <w:sz w:val="22"/>
          <w:szCs w:val="22"/>
        </w:rPr>
      </w:pPr>
      <w:r w:rsidRPr="002319F6">
        <w:rPr>
          <w:sz w:val="22"/>
          <w:szCs w:val="22"/>
        </w:rPr>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bookmarkEnd w:id="4"/>
      <w:r w:rsidR="001D7631">
        <w:rPr>
          <w:sz w:val="22"/>
          <w:szCs w:val="22"/>
        </w:rPr>
        <w:t xml:space="preserve"> </w:t>
      </w:r>
    </w:p>
    <w:p w:rsidR="00AC2FAD" w:rsidRPr="00EE4CE5" w:rsidRDefault="00AC2FAD" w:rsidP="00AC2FAD">
      <w:pPr>
        <w:pStyle w:val="af2"/>
        <w:spacing w:before="0" w:beforeAutospacing="0" w:after="0" w:afterAutospacing="0"/>
        <w:ind w:firstLine="709"/>
        <w:contextualSpacing/>
        <w:jc w:val="both"/>
        <w:rPr>
          <w:sz w:val="22"/>
          <w:szCs w:val="22"/>
        </w:rPr>
      </w:pPr>
      <w:r>
        <w:rPr>
          <w:sz w:val="22"/>
          <w:szCs w:val="22"/>
          <w:lang w:eastAsia="en-US"/>
        </w:rPr>
        <w:t>5.7</w:t>
      </w:r>
      <w:r w:rsidRPr="00EE4CE5">
        <w:rPr>
          <w:sz w:val="22"/>
          <w:szCs w:val="22"/>
          <w:lang w:eastAsia="en-US"/>
        </w:rPr>
        <w:t>. Д</w:t>
      </w:r>
      <w:r w:rsidRPr="00EE4CE5">
        <w:rPr>
          <w:sz w:val="22"/>
          <w:szCs w:val="22"/>
        </w:rPr>
        <w:t xml:space="preserve">ля осуществления электронного документооборота в ЕИС при формировании </w:t>
      </w:r>
      <w:r>
        <w:rPr>
          <w:sz w:val="22"/>
          <w:szCs w:val="22"/>
        </w:rPr>
        <w:t>и подписании документа</w:t>
      </w:r>
      <w:r w:rsidRPr="002319F6">
        <w:rPr>
          <w:sz w:val="22"/>
          <w:szCs w:val="22"/>
        </w:rPr>
        <w:t xml:space="preserve"> о приемке выполненных работ (Акт о приемке выполненных работ по форме КС-2 либо Акт об устранении недостатков)</w:t>
      </w:r>
      <w:r w:rsidRPr="00EE4CE5">
        <w:rPr>
          <w:sz w:val="22"/>
          <w:szCs w:val="22"/>
        </w:rPr>
        <w:t xml:space="preserve"> в процессе исполнения контракта обеспечить следующие условия: </w:t>
      </w:r>
    </w:p>
    <w:p w:rsidR="00AC2FAD" w:rsidRPr="00EE4CE5" w:rsidRDefault="00AC2FAD" w:rsidP="00AC2FAD">
      <w:pPr>
        <w:ind w:firstLine="709"/>
        <w:contextualSpacing/>
        <w:jc w:val="both"/>
        <w:rPr>
          <w:sz w:val="22"/>
          <w:szCs w:val="22"/>
        </w:rPr>
      </w:pPr>
      <w:r w:rsidRPr="00EE4CE5">
        <w:rPr>
          <w:sz w:val="22"/>
          <w:szCs w:val="22"/>
        </w:rPr>
        <w:t xml:space="preserve">- возможность оформления и обмена документами о приемке </w:t>
      </w:r>
      <w:r w:rsidRPr="002319F6">
        <w:rPr>
          <w:sz w:val="22"/>
          <w:szCs w:val="22"/>
        </w:rPr>
        <w:t>выполненных работ</w:t>
      </w:r>
      <w:r w:rsidRPr="00EE4CE5">
        <w:rPr>
          <w:sz w:val="22"/>
          <w:szCs w:val="22"/>
        </w:rPr>
        <w:t xml:space="preserve"> в форме электронных документов, подписанных электронной подписью в ЕИС, </w:t>
      </w:r>
    </w:p>
    <w:p w:rsidR="00AC2FAD" w:rsidRPr="00EE4CE5" w:rsidRDefault="00AC2FAD" w:rsidP="00AC2FAD">
      <w:pPr>
        <w:ind w:firstLine="709"/>
        <w:contextualSpacing/>
        <w:jc w:val="both"/>
        <w:rPr>
          <w:sz w:val="22"/>
          <w:szCs w:val="22"/>
        </w:rPr>
      </w:pPr>
      <w:r w:rsidRPr="00EE4CE5">
        <w:rPr>
          <w:sz w:val="22"/>
          <w:szCs w:val="22"/>
        </w:rPr>
        <w:t>- предоставление в качестве первичных учетных документов, подтверждающих (со</w:t>
      </w:r>
      <w:r>
        <w:rPr>
          <w:sz w:val="22"/>
          <w:szCs w:val="22"/>
        </w:rPr>
        <w:t xml:space="preserve">провождающих) </w:t>
      </w:r>
      <w:r w:rsidRPr="00EE4CE5">
        <w:rPr>
          <w:sz w:val="22"/>
          <w:szCs w:val="22"/>
        </w:rPr>
        <w:t>передачу результатов вып</w:t>
      </w:r>
      <w:r>
        <w:rPr>
          <w:sz w:val="22"/>
          <w:szCs w:val="22"/>
        </w:rPr>
        <w:t>олненных работ, оказанных услуг</w:t>
      </w:r>
      <w:r w:rsidRPr="00EE4CE5">
        <w:rPr>
          <w:sz w:val="22"/>
          <w:szCs w:val="22"/>
        </w:rPr>
        <w:t xml:space="preserve">, </w:t>
      </w:r>
      <w:r w:rsidRPr="002319F6">
        <w:rPr>
          <w:sz w:val="22"/>
          <w:szCs w:val="22"/>
        </w:rPr>
        <w:t>Акт о приемке выполненных работ по форме КС-2 либо Акт об устранении недостатков</w:t>
      </w:r>
      <w:r>
        <w:rPr>
          <w:sz w:val="22"/>
          <w:szCs w:val="22"/>
        </w:rPr>
        <w:t xml:space="preserve">, </w:t>
      </w:r>
      <w:r w:rsidRPr="00EE4CE5">
        <w:rPr>
          <w:sz w:val="22"/>
          <w:szCs w:val="22"/>
        </w:rPr>
        <w:t>счета-фактуры, в том числе корректировочных документов к ним.</w:t>
      </w:r>
    </w:p>
    <w:p w:rsidR="00AC2FAD" w:rsidRPr="00F11421" w:rsidRDefault="00AC2FAD" w:rsidP="00F11421">
      <w:pPr>
        <w:autoSpaceDE w:val="0"/>
        <w:autoSpaceDN w:val="0"/>
        <w:adjustRightInd w:val="0"/>
        <w:spacing w:line="20" w:lineRule="atLeast"/>
        <w:ind w:firstLine="709"/>
        <w:jc w:val="both"/>
        <w:rPr>
          <w:sz w:val="22"/>
          <w:szCs w:val="22"/>
        </w:rPr>
      </w:pP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6.Скрытые работы</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t>6.2. В случае если предс</w:t>
      </w:r>
      <w:r w:rsidR="00797345">
        <w:rPr>
          <w:sz w:val="22"/>
          <w:szCs w:val="22"/>
        </w:rPr>
        <w:t>тавителем Заказчика внесены в «Ж</w:t>
      </w:r>
      <w:r w:rsidRPr="002319F6">
        <w:rPr>
          <w:sz w:val="22"/>
          <w:szCs w:val="22"/>
        </w:rPr>
        <w:t xml:space="preserve">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2319F6">
        <w:rPr>
          <w:sz w:val="22"/>
          <w:szCs w:val="22"/>
        </w:rPr>
        <w:t>–</w:t>
      </w:r>
      <w:r w:rsidRPr="002319F6">
        <w:rPr>
          <w:sz w:val="22"/>
          <w:szCs w:val="22"/>
        </w:rPr>
        <w:t xml:space="preserve"> восстановить ее. </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t>6.3. Готовность принимаемых скрытых работ подтверждается подписанием Заказчиком и Подрядчиком актов освидетельствования скрытых работ.</w:t>
      </w: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7. Гарантии качества по сданным работам</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7.1. Подрядчик гарантирует</w:t>
      </w:r>
      <w:r w:rsidR="003E2225" w:rsidRPr="002319F6">
        <w:rPr>
          <w:sz w:val="22"/>
          <w:szCs w:val="22"/>
        </w:rPr>
        <w:t>:</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 надлежащее качество используемых товаров (материалов) и соответствие их требованиям </w:t>
      </w:r>
      <w:r w:rsidR="005F7C49">
        <w:rPr>
          <w:sz w:val="22"/>
          <w:szCs w:val="22"/>
        </w:rPr>
        <w:t>контракт</w:t>
      </w:r>
      <w:r w:rsidRPr="002319F6">
        <w:rPr>
          <w:sz w:val="22"/>
          <w:szCs w:val="22"/>
        </w:rPr>
        <w:t>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 качество выполнения всех работ в соответствии с требованиями контракта и </w:t>
      </w:r>
      <w:proofErr w:type="gramStart"/>
      <w:r w:rsidRPr="002319F6">
        <w:rPr>
          <w:sz w:val="22"/>
          <w:szCs w:val="22"/>
        </w:rPr>
        <w:t>действующими строительными нормами</w:t>
      </w:r>
      <w:proofErr w:type="gramEnd"/>
      <w:r w:rsidRPr="002319F6">
        <w:rPr>
          <w:sz w:val="22"/>
          <w:szCs w:val="22"/>
        </w:rPr>
        <w:t xml:space="preserve"> и правилами;</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бесперебойное функционирование всех инженерных систем и оборудования при эксплуатации объекта.</w:t>
      </w:r>
    </w:p>
    <w:p w:rsidR="00523F5E"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7.2. </w:t>
      </w:r>
      <w:r w:rsidR="00D33F20" w:rsidRPr="002319F6">
        <w:rPr>
          <w:sz w:val="22"/>
          <w:szCs w:val="22"/>
        </w:rPr>
        <w:t xml:space="preserve">Гарантийный срок на выполненные работы составляет </w:t>
      </w:r>
      <w:r w:rsidR="005407DF">
        <w:rPr>
          <w:sz w:val="22"/>
          <w:szCs w:val="22"/>
        </w:rPr>
        <w:t>36 месяцев</w:t>
      </w:r>
      <w:r w:rsidR="00D33F20" w:rsidRPr="002319F6">
        <w:rPr>
          <w:sz w:val="22"/>
          <w:szCs w:val="22"/>
        </w:rPr>
        <w:t xml:space="preserve"> с момента подписания Сторонами </w:t>
      </w:r>
      <w:r w:rsidR="00E44CA2" w:rsidRPr="002319F6">
        <w:rPr>
          <w:sz w:val="22"/>
          <w:szCs w:val="22"/>
        </w:rPr>
        <w:t>А</w:t>
      </w:r>
      <w:r w:rsidR="00D33F20" w:rsidRPr="002319F6">
        <w:rPr>
          <w:sz w:val="22"/>
          <w:szCs w:val="22"/>
        </w:rPr>
        <w:t xml:space="preserve">кта о приемке выполненных работ </w:t>
      </w:r>
      <w:r w:rsidRPr="002319F6">
        <w:rPr>
          <w:sz w:val="22"/>
          <w:szCs w:val="22"/>
        </w:rPr>
        <w:t>или акта устранения недостатков и распространяется на все выполненные работы</w:t>
      </w:r>
      <w:r w:rsidR="00523F5E" w:rsidRPr="002319F6">
        <w:rPr>
          <w:sz w:val="22"/>
          <w:szCs w:val="22"/>
        </w:rPr>
        <w:t>.</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7.3. При обнаружении в период гарантийного срока эксплуатации недостатков,</w:t>
      </w:r>
      <w:r w:rsidR="00E44CA2" w:rsidRPr="002319F6">
        <w:rPr>
          <w:sz w:val="22"/>
          <w:szCs w:val="22"/>
        </w:rPr>
        <w:t xml:space="preserve"> Подрядчик обязан</w:t>
      </w:r>
      <w:r w:rsidRPr="002319F6">
        <w:rPr>
          <w:sz w:val="22"/>
          <w:szCs w:val="22"/>
        </w:rPr>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w:t>
      </w:r>
      <w:r w:rsidRPr="002319F6">
        <w:rPr>
          <w:sz w:val="22"/>
          <w:szCs w:val="22"/>
        </w:rPr>
        <w:lastRenderedPageBreak/>
        <w:t>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17ADD" w:rsidRPr="002319F6" w:rsidRDefault="00D17ADD" w:rsidP="00FF78DB">
      <w:pPr>
        <w:tabs>
          <w:tab w:val="left" w:pos="567"/>
        </w:tabs>
        <w:autoSpaceDE w:val="0"/>
        <w:autoSpaceDN w:val="0"/>
        <w:adjustRightInd w:val="0"/>
        <w:spacing w:before="120" w:after="120" w:line="20" w:lineRule="atLeast"/>
        <w:jc w:val="center"/>
        <w:rPr>
          <w:b/>
          <w:sz w:val="22"/>
          <w:szCs w:val="22"/>
        </w:rPr>
      </w:pPr>
      <w:r w:rsidRPr="002319F6">
        <w:rPr>
          <w:b/>
          <w:sz w:val="22"/>
          <w:szCs w:val="22"/>
        </w:rPr>
        <w:t>8.Ответственность сторон</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1085C" w:rsidRPr="00D6185B" w:rsidRDefault="00615BD6" w:rsidP="00C1085C">
      <w:r w:rsidRPr="00615BD6">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Pr="009D3276">
        <w:rPr>
          <w:sz w:val="22"/>
          <w:szCs w:val="22"/>
        </w:rPr>
        <w:t>.</w:t>
      </w:r>
      <w:r w:rsidR="00C1085C" w:rsidRPr="009D3276">
        <w:rPr>
          <w:rStyle w:val="20"/>
          <w:sz w:val="24"/>
          <w:szCs w:val="24"/>
        </w:rPr>
        <w:t xml:space="preserve"> </w:t>
      </w:r>
      <w:r w:rsidR="00C1085C" w:rsidRPr="009D3276">
        <w:rPr>
          <w:rStyle w:val="blk"/>
        </w:rPr>
        <w:t xml:space="preserve">Размер штрафа устанавливается контрактом в </w:t>
      </w:r>
      <w:hyperlink r:id="rId8" w:anchor="dst100012" w:history="1">
        <w:r w:rsidR="00C1085C" w:rsidRPr="009D3276">
          <w:rPr>
            <w:rStyle w:val="a5"/>
            <w:color w:val="auto"/>
            <w:u w:val="none"/>
          </w:rPr>
          <w:t>порядке</w:t>
        </w:r>
      </w:hyperlink>
      <w:r w:rsidR="00C1085C" w:rsidRPr="009D3276">
        <w:rPr>
          <w:rStyle w:val="blk"/>
        </w:rPr>
        <w:t>, установленном Правительством Российской Федерации.</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8.4.</w:t>
      </w:r>
      <w:r w:rsidR="00797345">
        <w:rPr>
          <w:sz w:val="22"/>
          <w:szCs w:val="22"/>
        </w:rPr>
        <w:t xml:space="preserve"> </w:t>
      </w:r>
      <w:r w:rsidRPr="00615BD6">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а) 1000 рублей, если цена контракта не превышает 3 млн. рублей (включительно);</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 xml:space="preserve">8.6. Штрафы начисляются </w:t>
      </w:r>
      <w:r w:rsidRPr="0088616E">
        <w:rPr>
          <w:sz w:val="22"/>
          <w:szCs w:val="22"/>
        </w:rPr>
        <w:t>за неисполнени</w:t>
      </w:r>
      <w:r w:rsidR="006B773D" w:rsidRPr="0088616E">
        <w:rPr>
          <w:sz w:val="22"/>
          <w:szCs w:val="22"/>
        </w:rPr>
        <w:t>е</w:t>
      </w:r>
      <w:r w:rsidRPr="0088616E">
        <w:rPr>
          <w:sz w:val="22"/>
          <w:szCs w:val="22"/>
        </w:rPr>
        <w:t xml:space="preserve"> или ненадлежаще</w:t>
      </w:r>
      <w:r w:rsidR="006B773D" w:rsidRPr="0088616E">
        <w:rPr>
          <w:sz w:val="22"/>
          <w:szCs w:val="22"/>
        </w:rPr>
        <w:t>е</w:t>
      </w:r>
      <w:r w:rsidRPr="00615BD6">
        <w:rPr>
          <w:sz w:val="22"/>
          <w:szCs w:val="22"/>
        </w:rPr>
        <w:t xml:space="preserve">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r w:rsidR="002B03D6" w:rsidRPr="009D3276">
        <w:rPr>
          <w:sz w:val="22"/>
          <w:szCs w:val="22"/>
        </w:rPr>
        <w:t>.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цены контракта, что составляет ______________________________, но не более 5 </w:t>
      </w:r>
      <w:proofErr w:type="spellStart"/>
      <w:r w:rsidRPr="00615BD6">
        <w:rPr>
          <w:sz w:val="22"/>
          <w:szCs w:val="22"/>
        </w:rPr>
        <w:t>т.р</w:t>
      </w:r>
      <w:proofErr w:type="spellEnd"/>
      <w:r w:rsidRPr="00615BD6">
        <w:rPr>
          <w:sz w:val="22"/>
          <w:szCs w:val="22"/>
        </w:rPr>
        <w:t xml:space="preserve">. и не менее 1 </w:t>
      </w:r>
      <w:proofErr w:type="spellStart"/>
      <w:r w:rsidRPr="00615BD6">
        <w:rPr>
          <w:sz w:val="22"/>
          <w:szCs w:val="22"/>
        </w:rPr>
        <w:t>т.р</w:t>
      </w:r>
      <w:proofErr w:type="spellEnd"/>
      <w:r w:rsidRPr="00615BD6">
        <w:rPr>
          <w:sz w:val="22"/>
          <w:szCs w:val="22"/>
        </w:rPr>
        <w:t>.</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а) в случае, если цена контракта не превышает начальную (максимальную) цену контракта:</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- 10 процентов начальной (максимальной) цены контракта, что составляет</w:t>
      </w:r>
      <w:r w:rsidR="0088616E">
        <w:rPr>
          <w:sz w:val="22"/>
          <w:szCs w:val="22"/>
        </w:rPr>
        <w:t xml:space="preserve"> </w:t>
      </w:r>
      <w:r w:rsidR="00391AFC">
        <w:rPr>
          <w:rFonts w:eastAsia="Calibri"/>
          <w:sz w:val="22"/>
          <w:szCs w:val="22"/>
          <w:lang w:eastAsia="en-US"/>
        </w:rPr>
        <w:t>50000,0</w:t>
      </w:r>
      <w:r w:rsidR="00F11421">
        <w:rPr>
          <w:rFonts w:eastAsia="Calibri"/>
          <w:sz w:val="22"/>
          <w:szCs w:val="22"/>
          <w:lang w:eastAsia="en-US"/>
        </w:rPr>
        <w:t>0</w:t>
      </w:r>
      <w:r w:rsidR="00CE38C0" w:rsidRPr="00CE38C0">
        <w:rPr>
          <w:rFonts w:eastAsia="Calibri"/>
          <w:sz w:val="22"/>
          <w:szCs w:val="22"/>
          <w:lang w:eastAsia="en-US"/>
        </w:rPr>
        <w:t xml:space="preserve"> </w:t>
      </w:r>
      <w:r w:rsidR="00CE38C0">
        <w:rPr>
          <w:sz w:val="22"/>
          <w:szCs w:val="22"/>
        </w:rPr>
        <w:t>рублей</w:t>
      </w:r>
      <w:r w:rsidRPr="00615BD6">
        <w:rPr>
          <w:sz w:val="22"/>
          <w:szCs w:val="22"/>
        </w:rPr>
        <w:t>, если цена контракта не превышает 3 млн. рублей</w:t>
      </w:r>
      <w:r w:rsidR="0088616E">
        <w:rPr>
          <w:sz w:val="22"/>
          <w:szCs w:val="22"/>
        </w:rPr>
        <w:t>;</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lastRenderedPageBreak/>
        <w:t>б) в случае, если цена контракта превышает начальную (максимальную) цену контракта:</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- 10 процентов цены контракта, если цена контракта не превышает 3 млн. рублей;</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а) 1000 рублей, если цена контракта не превышает 3 млн. рублей;</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8.11.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от 30.08.2017 г. №1042, размер такого штрафа и порядок его начисления устанавливается контрактом в соответствии с законодательством Российской Федерации.</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8.13. 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w:t>
      </w:r>
    </w:p>
    <w:p w:rsidR="00615BD6" w:rsidRPr="00615BD6"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8.14. Уплата неустойки не освобождает стороны от исполнения обязательств, принятых на себя по контракту.</w:t>
      </w:r>
    </w:p>
    <w:p w:rsidR="00297B3A" w:rsidRDefault="00615BD6" w:rsidP="00615BD6">
      <w:pPr>
        <w:tabs>
          <w:tab w:val="left" w:pos="284"/>
          <w:tab w:val="left" w:pos="567"/>
          <w:tab w:val="left" w:pos="720"/>
        </w:tabs>
        <w:suppressAutoHyphens/>
        <w:ind w:firstLine="709"/>
        <w:contextualSpacing/>
        <w:jc w:val="both"/>
        <w:rPr>
          <w:sz w:val="22"/>
          <w:szCs w:val="22"/>
        </w:rPr>
      </w:pPr>
      <w:r w:rsidRPr="00615BD6">
        <w:rPr>
          <w:sz w:val="22"/>
          <w:szCs w:val="22"/>
        </w:rPr>
        <w:t>8.15.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5BFA" w:rsidRPr="0036113B" w:rsidRDefault="00D55BFA" w:rsidP="00D55BFA">
      <w:pPr>
        <w:pStyle w:val="af2"/>
        <w:spacing w:before="0" w:beforeAutospacing="0" w:after="0" w:afterAutospacing="0"/>
        <w:ind w:firstLine="720"/>
        <w:jc w:val="both"/>
        <w:rPr>
          <w:color w:val="000000"/>
          <w:sz w:val="22"/>
          <w:szCs w:val="22"/>
        </w:rPr>
      </w:pPr>
      <w:r>
        <w:rPr>
          <w:sz w:val="22"/>
          <w:szCs w:val="22"/>
        </w:rPr>
        <w:t xml:space="preserve">8.16. </w:t>
      </w:r>
      <w:r w:rsidRPr="00D55BFA">
        <w:rPr>
          <w:rStyle w:val="af1"/>
          <w:b w:val="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55BFA" w:rsidRPr="002319F6" w:rsidRDefault="00D55BFA" w:rsidP="00615BD6">
      <w:pPr>
        <w:tabs>
          <w:tab w:val="left" w:pos="284"/>
          <w:tab w:val="left" w:pos="567"/>
          <w:tab w:val="left" w:pos="720"/>
        </w:tabs>
        <w:suppressAutoHyphens/>
        <w:ind w:firstLine="709"/>
        <w:contextualSpacing/>
        <w:jc w:val="both"/>
        <w:rPr>
          <w:sz w:val="22"/>
          <w:szCs w:val="22"/>
        </w:rPr>
      </w:pPr>
    </w:p>
    <w:p w:rsidR="00C22448" w:rsidRPr="002319F6" w:rsidRDefault="00850861" w:rsidP="003D6FAC">
      <w:pPr>
        <w:autoSpaceDE w:val="0"/>
        <w:autoSpaceDN w:val="0"/>
        <w:adjustRightInd w:val="0"/>
        <w:spacing w:before="120" w:after="120"/>
        <w:jc w:val="center"/>
        <w:rPr>
          <w:b/>
          <w:sz w:val="22"/>
          <w:szCs w:val="22"/>
        </w:rPr>
      </w:pPr>
      <w:r>
        <w:rPr>
          <w:b/>
          <w:sz w:val="22"/>
          <w:szCs w:val="22"/>
        </w:rPr>
        <w:t>9</w:t>
      </w:r>
      <w:r w:rsidR="00C22448" w:rsidRPr="002319F6">
        <w:rPr>
          <w:b/>
          <w:sz w:val="22"/>
          <w:szCs w:val="22"/>
        </w:rPr>
        <w:t>. Обстоятельства непреодолимой силы</w:t>
      </w:r>
    </w:p>
    <w:p w:rsidR="00C22448" w:rsidRPr="002319F6" w:rsidRDefault="00850861" w:rsidP="00C60B11">
      <w:pPr>
        <w:suppressAutoHyphens/>
        <w:spacing w:line="235" w:lineRule="auto"/>
        <w:ind w:firstLine="708"/>
        <w:contextualSpacing/>
        <w:jc w:val="both"/>
        <w:rPr>
          <w:sz w:val="22"/>
          <w:szCs w:val="22"/>
        </w:rPr>
      </w:pPr>
      <w:r>
        <w:rPr>
          <w:sz w:val="22"/>
          <w:szCs w:val="22"/>
        </w:rPr>
        <w:t>9</w:t>
      </w:r>
      <w:r w:rsidR="00C22448" w:rsidRPr="002319F6">
        <w:rPr>
          <w:sz w:val="22"/>
          <w:szCs w:val="22"/>
        </w:rPr>
        <w:t xml:space="preserve">.1. Стороны освобождаются от ответственности за частичное или полное неисполнение обязательств по настоящему </w:t>
      </w:r>
      <w:r w:rsidR="005F7C49">
        <w:rPr>
          <w:sz w:val="22"/>
          <w:szCs w:val="22"/>
        </w:rPr>
        <w:t>контракт</w:t>
      </w:r>
      <w:r w:rsidR="00C22448" w:rsidRPr="002319F6">
        <w:rPr>
          <w:sz w:val="22"/>
          <w:szCs w:val="22"/>
        </w:rPr>
        <w:t>у, если это неисполнение явилось следствием обстоятельств</w:t>
      </w:r>
      <w:r w:rsidR="00580800" w:rsidRPr="002319F6">
        <w:rPr>
          <w:sz w:val="22"/>
          <w:szCs w:val="22"/>
        </w:rPr>
        <w:t xml:space="preserve"> непреодолимой силы</w:t>
      </w:r>
      <w:r w:rsidR="00C22448" w:rsidRPr="002319F6">
        <w:rPr>
          <w:sz w:val="22"/>
          <w:szCs w:val="22"/>
        </w:rPr>
        <w:t xml:space="preserve">, возникших после заключения настоящего </w:t>
      </w:r>
      <w:r w:rsidR="005F7C49">
        <w:rPr>
          <w:sz w:val="22"/>
          <w:szCs w:val="22"/>
        </w:rPr>
        <w:t>контракт</w:t>
      </w:r>
      <w:r w:rsidR="00C22448" w:rsidRPr="002319F6">
        <w:rPr>
          <w:sz w:val="22"/>
          <w:szCs w:val="22"/>
        </w:rPr>
        <w:t xml:space="preserve">а в результате событий чрезвычайного характера. </w:t>
      </w:r>
    </w:p>
    <w:p w:rsidR="00C22448" w:rsidRPr="002319F6" w:rsidRDefault="00850861" w:rsidP="00C60B11">
      <w:pPr>
        <w:suppressAutoHyphens/>
        <w:spacing w:line="235" w:lineRule="auto"/>
        <w:ind w:firstLine="708"/>
        <w:contextualSpacing/>
        <w:jc w:val="both"/>
        <w:rPr>
          <w:sz w:val="22"/>
          <w:szCs w:val="22"/>
        </w:rPr>
      </w:pPr>
      <w:r>
        <w:rPr>
          <w:sz w:val="22"/>
          <w:szCs w:val="22"/>
        </w:rPr>
        <w:t>9</w:t>
      </w:r>
      <w:r w:rsidR="00C22448" w:rsidRPr="002319F6">
        <w:rPr>
          <w:sz w:val="22"/>
          <w:szCs w:val="22"/>
        </w:rPr>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2319F6" w:rsidRDefault="00850861" w:rsidP="00C60B11">
      <w:pPr>
        <w:suppressAutoHyphens/>
        <w:spacing w:line="235" w:lineRule="auto"/>
        <w:ind w:firstLine="708"/>
        <w:contextualSpacing/>
        <w:jc w:val="both"/>
        <w:rPr>
          <w:sz w:val="22"/>
          <w:szCs w:val="22"/>
        </w:rPr>
      </w:pPr>
      <w:r>
        <w:rPr>
          <w:sz w:val="22"/>
          <w:szCs w:val="22"/>
        </w:rPr>
        <w:t>9</w:t>
      </w:r>
      <w:r w:rsidR="00C22448" w:rsidRPr="002319F6">
        <w:rPr>
          <w:sz w:val="22"/>
          <w:szCs w:val="22"/>
        </w:rPr>
        <w:t>.3. По прекращению действия обстоятельств непреодолимой силы, Сторона, ссылающаяся на них, д</w:t>
      </w:r>
      <w:r>
        <w:rPr>
          <w:sz w:val="22"/>
          <w:szCs w:val="22"/>
        </w:rPr>
        <w:t>олжна в сроки, указанные в п. 9</w:t>
      </w:r>
      <w:r w:rsidR="00C22448" w:rsidRPr="002319F6">
        <w:rPr>
          <w:sz w:val="22"/>
          <w:szCs w:val="22"/>
        </w:rPr>
        <w:t xml:space="preserve">.2 настоящего </w:t>
      </w:r>
      <w:r w:rsidR="005F7C49">
        <w:rPr>
          <w:sz w:val="22"/>
          <w:szCs w:val="22"/>
        </w:rPr>
        <w:t>контракт</w:t>
      </w:r>
      <w:r w:rsidR="00C22448" w:rsidRPr="002319F6">
        <w:rPr>
          <w:sz w:val="22"/>
          <w:szCs w:val="22"/>
        </w:rPr>
        <w:t>а, известить об этом другую Сторону в письменном виде.</w:t>
      </w:r>
    </w:p>
    <w:p w:rsidR="00C22448" w:rsidRPr="002319F6" w:rsidRDefault="00C22448" w:rsidP="00C60B11">
      <w:pPr>
        <w:suppressAutoHyphens/>
        <w:spacing w:line="235" w:lineRule="auto"/>
        <w:ind w:firstLine="708"/>
        <w:contextualSpacing/>
        <w:jc w:val="both"/>
        <w:rPr>
          <w:sz w:val="22"/>
          <w:szCs w:val="22"/>
        </w:rPr>
      </w:pPr>
      <w:r w:rsidRPr="002319F6">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22448" w:rsidRPr="002319F6" w:rsidRDefault="00850861" w:rsidP="00C60B11">
      <w:pPr>
        <w:autoSpaceDE w:val="0"/>
        <w:autoSpaceDN w:val="0"/>
        <w:adjustRightInd w:val="0"/>
        <w:spacing w:before="120" w:after="120" w:line="235" w:lineRule="auto"/>
        <w:jc w:val="center"/>
        <w:rPr>
          <w:b/>
          <w:sz w:val="22"/>
          <w:szCs w:val="22"/>
        </w:rPr>
      </w:pPr>
      <w:r>
        <w:rPr>
          <w:b/>
          <w:sz w:val="22"/>
          <w:szCs w:val="22"/>
        </w:rPr>
        <w:t>10</w:t>
      </w:r>
      <w:r w:rsidR="00C22448" w:rsidRPr="002319F6">
        <w:rPr>
          <w:b/>
          <w:sz w:val="22"/>
          <w:szCs w:val="22"/>
        </w:rPr>
        <w:t>. Порядок разрешения споров</w:t>
      </w:r>
    </w:p>
    <w:p w:rsidR="00C22448" w:rsidRPr="002319F6" w:rsidRDefault="00850861"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 xml:space="preserve">.1. Разногласия, возникающие между Заказчиком и Подрядчиком при заключении, исполнении, изменении и расторжении настоящего </w:t>
      </w:r>
      <w:r w:rsidR="005F7C49">
        <w:rPr>
          <w:sz w:val="22"/>
          <w:szCs w:val="22"/>
        </w:rPr>
        <w:t>контракт</w:t>
      </w:r>
      <w:r w:rsidR="00C22448" w:rsidRPr="002319F6">
        <w:rPr>
          <w:sz w:val="22"/>
          <w:szCs w:val="22"/>
        </w:rPr>
        <w:t>а рассм</w:t>
      </w:r>
      <w:r w:rsidR="009F505B" w:rsidRPr="002319F6">
        <w:rPr>
          <w:sz w:val="22"/>
          <w:szCs w:val="22"/>
        </w:rPr>
        <w:t>атриваются путем переговоров, а</w:t>
      </w:r>
      <w:r w:rsidR="00C22448" w:rsidRPr="002319F6">
        <w:rPr>
          <w:sz w:val="22"/>
          <w:szCs w:val="22"/>
        </w:rPr>
        <w:t xml:space="preserve"> при недостижении соглашения по спорному вопросу, путем направления претензий в письменной форме.</w:t>
      </w:r>
    </w:p>
    <w:p w:rsidR="00C22448" w:rsidRPr="002319F6" w:rsidRDefault="00850861"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C22448" w:rsidRPr="002319F6" w:rsidRDefault="00850861"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 xml:space="preserve">.3. Настоящий </w:t>
      </w:r>
      <w:r w:rsidR="005F7C49">
        <w:rPr>
          <w:sz w:val="22"/>
          <w:szCs w:val="22"/>
        </w:rPr>
        <w:t>контракт</w:t>
      </w:r>
      <w:r w:rsidR="00C22448" w:rsidRPr="002319F6">
        <w:rPr>
          <w:sz w:val="22"/>
          <w:szCs w:val="22"/>
        </w:rPr>
        <w:t xml:space="preserve"> может быть расторгнут по соглашению Сторон, решению суда, в случае одностороннего отказа Стороны от исполнения настоящего </w:t>
      </w:r>
      <w:r w:rsidR="005F7C49">
        <w:rPr>
          <w:sz w:val="22"/>
          <w:szCs w:val="22"/>
        </w:rPr>
        <w:t>контракт</w:t>
      </w:r>
      <w:r w:rsidR="00C22448" w:rsidRPr="002319F6">
        <w:rPr>
          <w:sz w:val="22"/>
          <w:szCs w:val="22"/>
        </w:rPr>
        <w:t>а в соответствии с действующим гражданским законодательством РФ.</w:t>
      </w:r>
    </w:p>
    <w:p w:rsidR="00C22448" w:rsidRPr="002319F6" w:rsidRDefault="00850861"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 xml:space="preserve">.4. Заказчик вправе принять решение об одностороннем отказе от исполнения настоящего </w:t>
      </w:r>
      <w:r w:rsidR="005F7C49">
        <w:rPr>
          <w:sz w:val="22"/>
          <w:szCs w:val="22"/>
        </w:rPr>
        <w:t>контракт</w:t>
      </w:r>
      <w:r w:rsidR="00C22448" w:rsidRPr="002319F6">
        <w:rPr>
          <w:sz w:val="22"/>
          <w:szCs w:val="22"/>
        </w:rPr>
        <w:t xml:space="preserve">а в соответствии с действующим гражданским законодательством РФ в порядке, установленном ст. 95 Федерального закона от 05.04.2013 № 44-ФЗ. </w:t>
      </w:r>
    </w:p>
    <w:p w:rsidR="00C22448" w:rsidRPr="002319F6" w:rsidRDefault="00850861"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 xml:space="preserve">.5. Отношения Сторон, не урегулированные настоящим </w:t>
      </w:r>
      <w:r w:rsidR="005F7C49">
        <w:rPr>
          <w:sz w:val="22"/>
          <w:szCs w:val="22"/>
        </w:rPr>
        <w:t>контракт</w:t>
      </w:r>
      <w:r w:rsidR="00C22448" w:rsidRPr="002319F6">
        <w:rPr>
          <w:sz w:val="22"/>
          <w:szCs w:val="22"/>
        </w:rPr>
        <w:t>ом, регулируются де</w:t>
      </w:r>
      <w:r w:rsidR="00C60B11" w:rsidRPr="002319F6">
        <w:rPr>
          <w:sz w:val="22"/>
          <w:szCs w:val="22"/>
        </w:rPr>
        <w:t>йствующим законодательством РФ.</w:t>
      </w:r>
    </w:p>
    <w:p w:rsidR="00C22448" w:rsidRPr="002319F6" w:rsidRDefault="00850861" w:rsidP="00C60B11">
      <w:pPr>
        <w:autoSpaceDE w:val="0"/>
        <w:autoSpaceDN w:val="0"/>
        <w:adjustRightInd w:val="0"/>
        <w:spacing w:before="120" w:after="120" w:line="235" w:lineRule="auto"/>
        <w:jc w:val="center"/>
        <w:rPr>
          <w:b/>
          <w:sz w:val="22"/>
          <w:szCs w:val="22"/>
        </w:rPr>
      </w:pPr>
      <w:r>
        <w:rPr>
          <w:b/>
          <w:sz w:val="22"/>
          <w:szCs w:val="22"/>
        </w:rPr>
        <w:t>11</w:t>
      </w:r>
      <w:r w:rsidR="00C22448" w:rsidRPr="002319F6">
        <w:rPr>
          <w:b/>
          <w:sz w:val="22"/>
          <w:szCs w:val="22"/>
        </w:rPr>
        <w:t>. Прочие условия</w:t>
      </w:r>
    </w:p>
    <w:p w:rsidR="0030765E" w:rsidRPr="002319F6" w:rsidRDefault="00850861" w:rsidP="00C60B11">
      <w:pPr>
        <w:suppressAutoHyphens/>
        <w:spacing w:line="235" w:lineRule="auto"/>
        <w:ind w:firstLine="708"/>
        <w:contextualSpacing/>
        <w:jc w:val="both"/>
        <w:rPr>
          <w:sz w:val="22"/>
          <w:szCs w:val="22"/>
        </w:rPr>
      </w:pPr>
      <w:r>
        <w:rPr>
          <w:sz w:val="22"/>
          <w:szCs w:val="22"/>
        </w:rPr>
        <w:lastRenderedPageBreak/>
        <w:t>11</w:t>
      </w:r>
      <w:r w:rsidR="00C22448" w:rsidRPr="002319F6">
        <w:rPr>
          <w:sz w:val="22"/>
          <w:szCs w:val="22"/>
        </w:rPr>
        <w:t xml:space="preserve">.1. Настоящий </w:t>
      </w:r>
      <w:r w:rsidR="005F7C49">
        <w:rPr>
          <w:sz w:val="22"/>
          <w:szCs w:val="22"/>
        </w:rPr>
        <w:t>контракт</w:t>
      </w:r>
      <w:r w:rsidR="00C22448" w:rsidRPr="002319F6">
        <w:rPr>
          <w:sz w:val="22"/>
          <w:szCs w:val="22"/>
        </w:rPr>
        <w:t xml:space="preserve"> вступает в силу с </w:t>
      </w:r>
      <w:r w:rsidR="00D10007">
        <w:rPr>
          <w:sz w:val="22"/>
          <w:szCs w:val="22"/>
        </w:rPr>
        <w:t xml:space="preserve">момента заключения </w:t>
      </w:r>
      <w:r w:rsidR="00C22448" w:rsidRPr="002319F6">
        <w:rPr>
          <w:sz w:val="22"/>
          <w:szCs w:val="22"/>
        </w:rPr>
        <w:t xml:space="preserve">и действует </w:t>
      </w:r>
      <w:r w:rsidR="005C5B91">
        <w:rPr>
          <w:sz w:val="22"/>
          <w:szCs w:val="22"/>
        </w:rPr>
        <w:t>до</w:t>
      </w:r>
      <w:r w:rsidR="00C22448" w:rsidRPr="00FB7C2B">
        <w:rPr>
          <w:sz w:val="22"/>
          <w:szCs w:val="22"/>
        </w:rPr>
        <w:t xml:space="preserve"> </w:t>
      </w:r>
      <w:r w:rsidR="00391AFC">
        <w:rPr>
          <w:sz w:val="22"/>
          <w:szCs w:val="22"/>
        </w:rPr>
        <w:t>15</w:t>
      </w:r>
      <w:r w:rsidR="00D10007">
        <w:rPr>
          <w:sz w:val="22"/>
          <w:szCs w:val="22"/>
        </w:rPr>
        <w:t xml:space="preserve"> </w:t>
      </w:r>
      <w:r w:rsidR="00391AFC">
        <w:rPr>
          <w:sz w:val="22"/>
          <w:szCs w:val="22"/>
        </w:rPr>
        <w:t>ноября</w:t>
      </w:r>
      <w:r w:rsidR="004F073A">
        <w:rPr>
          <w:sz w:val="22"/>
          <w:szCs w:val="22"/>
        </w:rPr>
        <w:t xml:space="preserve"> </w:t>
      </w:r>
      <w:r w:rsidR="00C22448" w:rsidRPr="00FB7C2B">
        <w:rPr>
          <w:sz w:val="22"/>
          <w:szCs w:val="22"/>
        </w:rPr>
        <w:t>20</w:t>
      </w:r>
      <w:r w:rsidR="004F073A">
        <w:rPr>
          <w:sz w:val="22"/>
          <w:szCs w:val="22"/>
        </w:rPr>
        <w:t xml:space="preserve">20 </w:t>
      </w:r>
      <w:r w:rsidR="000C5D05" w:rsidRPr="00FB7C2B">
        <w:rPr>
          <w:sz w:val="22"/>
          <w:szCs w:val="22"/>
        </w:rPr>
        <w:t>года</w:t>
      </w:r>
      <w:r w:rsidR="00C22448" w:rsidRPr="00FB7C2B">
        <w:rPr>
          <w:sz w:val="22"/>
          <w:szCs w:val="22"/>
        </w:rPr>
        <w:t>.</w:t>
      </w:r>
    </w:p>
    <w:p w:rsidR="0030765E" w:rsidRPr="002319F6" w:rsidRDefault="00850861"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 xml:space="preserve">.2. Настоящий </w:t>
      </w:r>
      <w:r w:rsidR="005F7C49">
        <w:rPr>
          <w:sz w:val="22"/>
          <w:szCs w:val="22"/>
        </w:rPr>
        <w:t>контракт</w:t>
      </w:r>
      <w:r w:rsidR="00C22448" w:rsidRPr="002319F6">
        <w:rPr>
          <w:sz w:val="22"/>
          <w:szCs w:val="22"/>
        </w:rPr>
        <w:t xml:space="preserve"> может быть расторгнут досрочно по соглашению сторон в случаях, предусмотренных действующим законодательством.</w:t>
      </w:r>
    </w:p>
    <w:p w:rsidR="0030765E" w:rsidRPr="002319F6" w:rsidRDefault="00850861"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 xml:space="preserve">.3.  Настоящий </w:t>
      </w:r>
      <w:r w:rsidR="005F7C49">
        <w:rPr>
          <w:sz w:val="22"/>
          <w:szCs w:val="22"/>
        </w:rPr>
        <w:t>контракт</w:t>
      </w:r>
      <w:r w:rsidR="00C22448" w:rsidRPr="002319F6">
        <w:rPr>
          <w:sz w:val="22"/>
          <w:szCs w:val="22"/>
        </w:rPr>
        <w:t xml:space="preserve"> может быть расторгнут в связи с односторонним отказом стороны </w:t>
      </w:r>
      <w:r w:rsidR="005F7C49">
        <w:rPr>
          <w:sz w:val="22"/>
          <w:szCs w:val="22"/>
        </w:rPr>
        <w:t>контракт</w:t>
      </w:r>
      <w:r w:rsidR="00C22448" w:rsidRPr="002319F6">
        <w:rPr>
          <w:sz w:val="22"/>
          <w:szCs w:val="22"/>
        </w:rPr>
        <w:t xml:space="preserve">а от исполнения </w:t>
      </w:r>
      <w:r w:rsidR="005F7C49">
        <w:rPr>
          <w:sz w:val="22"/>
          <w:szCs w:val="22"/>
        </w:rPr>
        <w:t>контракт</w:t>
      </w:r>
      <w:r w:rsidR="00C22448" w:rsidRPr="002319F6">
        <w:rPr>
          <w:sz w:val="22"/>
          <w:szCs w:val="22"/>
        </w:rPr>
        <w:t>а в соответствии с гражданским законодательством, в порядке, установленном ст.95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30765E" w:rsidRPr="002319F6" w:rsidRDefault="00850861"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 xml:space="preserve">.4. Отношения сторон, не урегулированные настоящим </w:t>
      </w:r>
      <w:r w:rsidR="005F7C49">
        <w:rPr>
          <w:sz w:val="22"/>
          <w:szCs w:val="22"/>
        </w:rPr>
        <w:t>контракт</w:t>
      </w:r>
      <w:r w:rsidR="00C22448" w:rsidRPr="002319F6">
        <w:rPr>
          <w:sz w:val="22"/>
          <w:szCs w:val="22"/>
        </w:rPr>
        <w:t>ом, регулируются действующим законодательством РФ.</w:t>
      </w:r>
    </w:p>
    <w:p w:rsidR="0030765E" w:rsidRPr="002319F6" w:rsidRDefault="00850861"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 xml:space="preserve">.5. Разногласия, возникающие между Заказчиком и Подрядчиком при заключении, изменении и расторжении настоящего </w:t>
      </w:r>
      <w:r w:rsidR="005F7C49">
        <w:rPr>
          <w:sz w:val="22"/>
          <w:szCs w:val="22"/>
        </w:rPr>
        <w:t>контракт</w:t>
      </w:r>
      <w:r w:rsidR="00C22448" w:rsidRPr="002319F6">
        <w:rPr>
          <w:sz w:val="22"/>
          <w:szCs w:val="22"/>
        </w:rPr>
        <w:t>а рассматриваются путем переговоров.</w:t>
      </w:r>
    </w:p>
    <w:p w:rsidR="0030765E" w:rsidRPr="002319F6" w:rsidRDefault="00850861"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.6. Все споры между сторонами, по которым не было достигнуто соглашение, разрешаются Арбитражным судом Челябинской области.</w:t>
      </w:r>
    </w:p>
    <w:p w:rsidR="00C22448" w:rsidRPr="002319F6" w:rsidRDefault="00850861" w:rsidP="00C60B11">
      <w:pPr>
        <w:suppressAutoHyphens/>
        <w:spacing w:line="235" w:lineRule="auto"/>
        <w:ind w:firstLine="708"/>
        <w:contextualSpacing/>
        <w:jc w:val="both"/>
        <w:rPr>
          <w:sz w:val="22"/>
          <w:szCs w:val="22"/>
        </w:rPr>
      </w:pPr>
      <w:r>
        <w:rPr>
          <w:sz w:val="22"/>
          <w:szCs w:val="22"/>
        </w:rPr>
        <w:t>11</w:t>
      </w:r>
      <w:r w:rsidR="00465DE5" w:rsidRPr="002319F6">
        <w:rPr>
          <w:sz w:val="22"/>
          <w:szCs w:val="22"/>
        </w:rPr>
        <w:t xml:space="preserve">.7. </w:t>
      </w:r>
      <w:r w:rsidR="00465DE5" w:rsidRPr="00E21CF0">
        <w:rPr>
          <w:sz w:val="22"/>
          <w:szCs w:val="22"/>
        </w:rPr>
        <w:t xml:space="preserve">Настоящий </w:t>
      </w:r>
      <w:r w:rsidR="005F7C49">
        <w:rPr>
          <w:sz w:val="22"/>
          <w:szCs w:val="22"/>
        </w:rPr>
        <w:t>контракт</w:t>
      </w:r>
      <w:r w:rsidR="00465DE5" w:rsidRPr="00E21CF0">
        <w:rPr>
          <w:sz w:val="22"/>
          <w:szCs w:val="22"/>
        </w:rPr>
        <w:t xml:space="preserve"> имеет </w:t>
      </w:r>
      <w:r w:rsidR="004D229D">
        <w:rPr>
          <w:sz w:val="22"/>
          <w:szCs w:val="22"/>
        </w:rPr>
        <w:t>следующие</w:t>
      </w:r>
      <w:r w:rsidR="00465DE5" w:rsidRPr="00E21CF0">
        <w:rPr>
          <w:sz w:val="22"/>
          <w:szCs w:val="22"/>
        </w:rPr>
        <w:t xml:space="preserve"> приложения</w:t>
      </w:r>
      <w:r w:rsidR="004D229D">
        <w:rPr>
          <w:sz w:val="22"/>
          <w:szCs w:val="22"/>
        </w:rPr>
        <w:t xml:space="preserve"> к </w:t>
      </w:r>
      <w:r w:rsidR="005F7C49">
        <w:rPr>
          <w:sz w:val="22"/>
          <w:szCs w:val="22"/>
        </w:rPr>
        <w:t>контракт</w:t>
      </w:r>
      <w:r w:rsidR="004D229D">
        <w:rPr>
          <w:sz w:val="22"/>
          <w:szCs w:val="22"/>
        </w:rPr>
        <w:t xml:space="preserve">у (Приложение №1 к </w:t>
      </w:r>
      <w:r w:rsidR="005F7C49">
        <w:rPr>
          <w:sz w:val="22"/>
          <w:szCs w:val="22"/>
        </w:rPr>
        <w:t>контракт</w:t>
      </w:r>
      <w:r w:rsidR="004D229D">
        <w:rPr>
          <w:sz w:val="22"/>
          <w:szCs w:val="22"/>
        </w:rPr>
        <w:t xml:space="preserve">у - Техническое задание, Приложение №2 к </w:t>
      </w:r>
      <w:r w:rsidR="005F7C49">
        <w:rPr>
          <w:sz w:val="22"/>
          <w:szCs w:val="22"/>
        </w:rPr>
        <w:t>контракт</w:t>
      </w:r>
      <w:r w:rsidR="004D229D">
        <w:rPr>
          <w:sz w:val="22"/>
          <w:szCs w:val="22"/>
        </w:rPr>
        <w:t xml:space="preserve">у - </w:t>
      </w:r>
      <w:r w:rsidR="00755D5D" w:rsidRPr="00755D5D">
        <w:rPr>
          <w:bCs/>
        </w:rPr>
        <w:t>Расчет цены контракта</w:t>
      </w:r>
      <w:r w:rsidR="004D229D">
        <w:rPr>
          <w:sz w:val="22"/>
          <w:szCs w:val="22"/>
        </w:rPr>
        <w:t>)</w:t>
      </w:r>
      <w:r w:rsidR="00C22448" w:rsidRPr="002319F6">
        <w:rPr>
          <w:sz w:val="22"/>
          <w:szCs w:val="22"/>
        </w:rPr>
        <w:t>, являющ</w:t>
      </w:r>
      <w:r w:rsidR="002319F6" w:rsidRPr="002319F6">
        <w:rPr>
          <w:sz w:val="22"/>
          <w:szCs w:val="22"/>
        </w:rPr>
        <w:t>их</w:t>
      </w:r>
      <w:r w:rsidR="00C22448" w:rsidRPr="002319F6">
        <w:rPr>
          <w:sz w:val="22"/>
          <w:szCs w:val="22"/>
        </w:rPr>
        <w:t xml:space="preserve">ся неотъемлемой частью настоящего </w:t>
      </w:r>
      <w:r w:rsidR="005F7C49">
        <w:rPr>
          <w:sz w:val="22"/>
          <w:szCs w:val="22"/>
        </w:rPr>
        <w:t>контракт</w:t>
      </w:r>
      <w:r w:rsidR="00C22448" w:rsidRPr="002319F6">
        <w:rPr>
          <w:sz w:val="22"/>
          <w:szCs w:val="22"/>
        </w:rPr>
        <w:t>а.</w:t>
      </w:r>
    </w:p>
    <w:p w:rsidR="00D17ADD" w:rsidRPr="002319F6" w:rsidRDefault="00D17ADD" w:rsidP="003D6FAC">
      <w:pPr>
        <w:autoSpaceDE w:val="0"/>
        <w:autoSpaceDN w:val="0"/>
        <w:adjustRightInd w:val="0"/>
        <w:spacing w:before="120" w:after="120"/>
        <w:jc w:val="center"/>
        <w:rPr>
          <w:b/>
          <w:sz w:val="22"/>
          <w:szCs w:val="22"/>
        </w:rPr>
      </w:pPr>
      <w:r w:rsidRPr="002319F6">
        <w:rPr>
          <w:b/>
          <w:sz w:val="22"/>
          <w:szCs w:val="22"/>
        </w:rPr>
        <w:t>1</w:t>
      </w:r>
      <w:r w:rsidR="00850861">
        <w:rPr>
          <w:b/>
          <w:sz w:val="22"/>
          <w:szCs w:val="22"/>
        </w:rPr>
        <w:t>2</w:t>
      </w:r>
      <w:r w:rsidRPr="002319F6">
        <w:rPr>
          <w:b/>
          <w:sz w:val="22"/>
          <w:szCs w:val="22"/>
        </w:rPr>
        <w:t>. Реквизиты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936"/>
      </w:tblGrid>
      <w:tr w:rsidR="00CE38C0" w:rsidRPr="002319F6" w:rsidTr="00CE38C0">
        <w:tc>
          <w:tcPr>
            <w:tcW w:w="5129" w:type="dxa"/>
          </w:tcPr>
          <w:p w:rsidR="00CE38C0" w:rsidRPr="009A217B" w:rsidRDefault="00CE38C0" w:rsidP="00CE38C0">
            <w:pPr>
              <w:pStyle w:val="14"/>
              <w:rPr>
                <w:rFonts w:ascii="Times New Roman" w:hAnsi="Times New Roman"/>
                <w:b/>
                <w:bCs/>
                <w:sz w:val="22"/>
              </w:rPr>
            </w:pPr>
            <w:r>
              <w:rPr>
                <w:rFonts w:ascii="Times New Roman" w:hAnsi="Times New Roman"/>
                <w:b/>
                <w:bCs/>
                <w:sz w:val="22"/>
              </w:rPr>
              <w:t>ЗАКАЗЧИК</w:t>
            </w:r>
          </w:p>
          <w:p w:rsidR="008F364E" w:rsidRPr="00AA5EDE" w:rsidRDefault="008F364E" w:rsidP="008F364E">
            <w:pPr>
              <w:pStyle w:val="Textbody"/>
              <w:spacing w:after="0"/>
              <w:contextualSpacing/>
              <w:rPr>
                <w:rFonts w:cs="Times New Roman"/>
                <w:lang w:val="ru-RU"/>
              </w:rPr>
            </w:pPr>
            <w:r w:rsidRPr="00AA5EDE">
              <w:rPr>
                <w:rFonts w:cs="Times New Roman"/>
                <w:lang w:val="ru-RU"/>
              </w:rPr>
              <w:t xml:space="preserve">Муниципальное бюджетное дошкольное образовательное учреждение </w:t>
            </w:r>
            <w:r>
              <w:rPr>
                <w:rFonts w:cs="Times New Roman"/>
                <w:lang w:val="ru-RU"/>
              </w:rPr>
              <w:t>«</w:t>
            </w:r>
            <w:r w:rsidRPr="00AA5EDE">
              <w:rPr>
                <w:rFonts w:cs="Times New Roman"/>
                <w:lang w:val="ru-RU"/>
              </w:rPr>
              <w:t>Детский сад №157 г. Челябинска</w:t>
            </w:r>
            <w:r>
              <w:rPr>
                <w:rFonts w:cs="Times New Roman"/>
                <w:lang w:val="ru-RU"/>
              </w:rPr>
              <w:t>»</w:t>
            </w:r>
            <w:r w:rsidRPr="00AA5EDE">
              <w:rPr>
                <w:rFonts w:cs="Times New Roman"/>
                <w:lang w:val="ru-RU"/>
              </w:rPr>
              <w:t xml:space="preserve"> (МБДОУ </w:t>
            </w:r>
            <w:r>
              <w:rPr>
                <w:rFonts w:cs="Times New Roman"/>
                <w:lang w:val="ru-RU"/>
              </w:rPr>
              <w:t>«</w:t>
            </w:r>
            <w:r w:rsidRPr="00AA5EDE">
              <w:rPr>
                <w:rFonts w:cs="Times New Roman"/>
                <w:lang w:val="ru-RU"/>
              </w:rPr>
              <w:t>ДС №157 г. Челябинска</w:t>
            </w:r>
            <w:r>
              <w:rPr>
                <w:rFonts w:cs="Times New Roman"/>
                <w:lang w:val="ru-RU"/>
              </w:rPr>
              <w:t>»</w:t>
            </w:r>
            <w:r w:rsidRPr="00AA5EDE">
              <w:rPr>
                <w:rFonts w:cs="Times New Roman"/>
                <w:lang w:val="ru-RU"/>
              </w:rPr>
              <w:t xml:space="preserve">) </w:t>
            </w:r>
          </w:p>
          <w:p w:rsidR="008F364E" w:rsidRPr="00AA5EDE" w:rsidRDefault="008F364E" w:rsidP="008F364E">
            <w:pPr>
              <w:pStyle w:val="Textbody"/>
              <w:spacing w:after="0"/>
              <w:contextualSpacing/>
              <w:rPr>
                <w:rFonts w:cs="Times New Roman"/>
                <w:lang w:val="ru-RU"/>
              </w:rPr>
            </w:pPr>
            <w:r w:rsidRPr="00AA5EDE">
              <w:rPr>
                <w:rFonts w:cs="Times New Roman"/>
                <w:lang w:val="ru-RU"/>
              </w:rPr>
              <w:t>Юридический адрес: 454080, г.Челябинск, ул.</w:t>
            </w:r>
            <w:r w:rsidR="00F055A6">
              <w:rPr>
                <w:rFonts w:cs="Times New Roman"/>
                <w:lang w:val="ru-RU"/>
              </w:rPr>
              <w:t xml:space="preserve"> </w:t>
            </w:r>
            <w:r w:rsidRPr="00AA5EDE">
              <w:rPr>
                <w:rFonts w:cs="Times New Roman"/>
                <w:lang w:val="ru-RU"/>
              </w:rPr>
              <w:t>Татьяничевой, 12В</w:t>
            </w:r>
          </w:p>
          <w:p w:rsidR="008F364E" w:rsidRPr="00AA5EDE" w:rsidRDefault="008F364E" w:rsidP="008F364E">
            <w:pPr>
              <w:pStyle w:val="Textbody"/>
              <w:spacing w:after="0"/>
              <w:contextualSpacing/>
              <w:rPr>
                <w:rFonts w:cs="Times New Roman"/>
                <w:lang w:val="ru-RU"/>
              </w:rPr>
            </w:pPr>
            <w:r w:rsidRPr="00AA5EDE">
              <w:rPr>
                <w:rFonts w:cs="Times New Roman"/>
                <w:lang w:val="ru-RU"/>
              </w:rPr>
              <w:t xml:space="preserve">Фактический адрес: </w:t>
            </w:r>
          </w:p>
          <w:p w:rsidR="008F364E" w:rsidRPr="00AA5EDE" w:rsidRDefault="008F364E" w:rsidP="008F364E">
            <w:pPr>
              <w:pStyle w:val="Textbody"/>
              <w:spacing w:after="0"/>
              <w:contextualSpacing/>
              <w:rPr>
                <w:rFonts w:cs="Times New Roman"/>
                <w:lang w:val="ru-RU"/>
              </w:rPr>
            </w:pPr>
            <w:r w:rsidRPr="00AA5EDE">
              <w:rPr>
                <w:rFonts w:cs="Times New Roman"/>
                <w:lang w:val="ru-RU"/>
              </w:rPr>
              <w:t>454080, г.Челябинск, ул.</w:t>
            </w:r>
            <w:r w:rsidR="00F055A6">
              <w:rPr>
                <w:rFonts w:cs="Times New Roman"/>
                <w:lang w:val="ru-RU"/>
              </w:rPr>
              <w:t xml:space="preserve"> </w:t>
            </w:r>
            <w:r w:rsidRPr="00AA5EDE">
              <w:rPr>
                <w:rFonts w:cs="Times New Roman"/>
                <w:lang w:val="ru-RU"/>
              </w:rPr>
              <w:t>Татьяничевой, 12В</w:t>
            </w:r>
          </w:p>
          <w:p w:rsidR="008F364E" w:rsidRPr="00AA5EDE" w:rsidRDefault="008F364E" w:rsidP="008F364E">
            <w:pPr>
              <w:contextualSpacing/>
            </w:pPr>
            <w:r w:rsidRPr="00AA5EDE">
              <w:t xml:space="preserve">454080, г.Челябинск, ул. Витебская,2А, </w:t>
            </w:r>
          </w:p>
          <w:p w:rsidR="008F364E" w:rsidRPr="00AA5EDE" w:rsidRDefault="008F364E" w:rsidP="008F364E">
            <w:pPr>
              <w:pStyle w:val="Textbody"/>
              <w:spacing w:after="0"/>
              <w:contextualSpacing/>
              <w:rPr>
                <w:rFonts w:cs="Times New Roman"/>
                <w:lang w:val="ru-RU"/>
              </w:rPr>
            </w:pPr>
            <w:r w:rsidRPr="00AA5EDE">
              <w:rPr>
                <w:rFonts w:cs="Times New Roman"/>
                <w:lang w:val="ru-RU"/>
              </w:rPr>
              <w:t>ИНН 7453045468, КПП 745301001</w:t>
            </w:r>
          </w:p>
          <w:p w:rsidR="008F364E" w:rsidRPr="00AA5EDE" w:rsidRDefault="008F364E" w:rsidP="008F364E">
            <w:pPr>
              <w:pStyle w:val="Textbody"/>
              <w:spacing w:after="0"/>
              <w:contextualSpacing/>
              <w:rPr>
                <w:rFonts w:cs="Times New Roman"/>
                <w:lang w:val="ru-RU"/>
              </w:rPr>
            </w:pPr>
            <w:r w:rsidRPr="00AA5EDE">
              <w:rPr>
                <w:rFonts w:cs="Times New Roman"/>
                <w:lang w:val="ru-RU"/>
              </w:rPr>
              <w:t>ОГРН 1027403859647</w:t>
            </w:r>
          </w:p>
          <w:p w:rsidR="008F364E" w:rsidRPr="00AA5EDE" w:rsidRDefault="008F364E" w:rsidP="008F364E">
            <w:pPr>
              <w:pStyle w:val="Textbody"/>
              <w:spacing w:after="0"/>
              <w:contextualSpacing/>
              <w:rPr>
                <w:rFonts w:cs="Times New Roman"/>
                <w:lang w:val="ru-RU"/>
              </w:rPr>
            </w:pPr>
            <w:r w:rsidRPr="00AA5EDE">
              <w:rPr>
                <w:rFonts w:cs="Times New Roman"/>
                <w:lang w:val="ru-RU"/>
              </w:rPr>
              <w:t>р/счет 407 018 104 000 030 000 01</w:t>
            </w:r>
          </w:p>
          <w:p w:rsidR="008F364E" w:rsidRPr="00AA5EDE" w:rsidRDefault="008F364E" w:rsidP="008F364E">
            <w:pPr>
              <w:pStyle w:val="Textbody"/>
              <w:spacing w:after="0"/>
              <w:contextualSpacing/>
              <w:jc w:val="both"/>
              <w:rPr>
                <w:rFonts w:cs="Times New Roman"/>
                <w:lang w:val="ru-RU"/>
              </w:rPr>
            </w:pPr>
            <w:r w:rsidRPr="00AA5EDE">
              <w:rPr>
                <w:rFonts w:cs="Times New Roman"/>
                <w:lang w:val="ru-RU"/>
              </w:rPr>
              <w:t>в Отделении Челябинск г. Челябинск</w:t>
            </w:r>
          </w:p>
          <w:p w:rsidR="008F364E" w:rsidRPr="00AA5EDE" w:rsidRDefault="008F364E" w:rsidP="008F364E">
            <w:pPr>
              <w:pStyle w:val="Textbody"/>
              <w:spacing w:after="0"/>
              <w:contextualSpacing/>
              <w:rPr>
                <w:rFonts w:cs="Times New Roman"/>
                <w:lang w:val="ru-RU"/>
              </w:rPr>
            </w:pPr>
            <w:r w:rsidRPr="00AA5EDE">
              <w:rPr>
                <w:rFonts w:cs="Times New Roman"/>
                <w:lang w:val="ru-RU"/>
              </w:rPr>
              <w:t>л/с 2047307195Н</w:t>
            </w:r>
            <w:r>
              <w:rPr>
                <w:rFonts w:cs="Times New Roman"/>
                <w:lang w:val="ru-RU"/>
              </w:rPr>
              <w:t xml:space="preserve"> </w:t>
            </w:r>
          </w:p>
          <w:p w:rsidR="008F364E" w:rsidRPr="00AA5EDE" w:rsidRDefault="008F364E" w:rsidP="008F364E">
            <w:pPr>
              <w:pStyle w:val="Textbody"/>
              <w:spacing w:after="0"/>
              <w:contextualSpacing/>
              <w:jc w:val="both"/>
              <w:rPr>
                <w:rFonts w:cs="Times New Roman"/>
                <w:lang w:val="ru-RU"/>
              </w:rPr>
            </w:pPr>
            <w:r w:rsidRPr="00AA5EDE">
              <w:rPr>
                <w:rFonts w:cs="Times New Roman"/>
                <w:lang w:val="ru-RU"/>
              </w:rPr>
              <w:t>БИК 047501001</w:t>
            </w:r>
          </w:p>
          <w:p w:rsidR="008F364E" w:rsidRPr="00AA5EDE" w:rsidRDefault="008F364E" w:rsidP="008F364E">
            <w:pPr>
              <w:pStyle w:val="Textbody"/>
              <w:spacing w:after="0"/>
              <w:contextualSpacing/>
              <w:jc w:val="both"/>
              <w:rPr>
                <w:rFonts w:cs="Times New Roman"/>
                <w:lang w:val="ru-RU"/>
              </w:rPr>
            </w:pPr>
            <w:r w:rsidRPr="00AA5EDE">
              <w:rPr>
                <w:rFonts w:cs="Times New Roman"/>
                <w:lang w:val="ru-RU"/>
              </w:rPr>
              <w:t>Тел./факс: +7(351)265-70-89</w:t>
            </w:r>
          </w:p>
          <w:p w:rsidR="008F364E" w:rsidRPr="00D55BFA" w:rsidRDefault="008F364E" w:rsidP="008F364E">
            <w:pPr>
              <w:contextualSpacing/>
              <w:jc w:val="both"/>
              <w:rPr>
                <w:lang w:val="en-US"/>
              </w:rPr>
            </w:pPr>
            <w:r w:rsidRPr="00D55BFA">
              <w:rPr>
                <w:lang w:val="en-US"/>
              </w:rPr>
              <w:t xml:space="preserve">E-mail: </w:t>
            </w:r>
            <w:hyperlink r:id="rId9" w:history="1">
              <w:r w:rsidRPr="00D55BFA">
                <w:rPr>
                  <w:rStyle w:val="a5"/>
                  <w:lang w:val="en-US"/>
                </w:rPr>
                <w:t>kinder157@yandex.ru</w:t>
              </w:r>
            </w:hyperlink>
          </w:p>
          <w:p w:rsidR="008F364E" w:rsidRPr="00D55BFA" w:rsidRDefault="008F364E" w:rsidP="008F364E">
            <w:pPr>
              <w:contextualSpacing/>
              <w:jc w:val="both"/>
              <w:rPr>
                <w:lang w:val="en-US"/>
              </w:rPr>
            </w:pPr>
          </w:p>
          <w:p w:rsidR="008F364E" w:rsidRPr="00D55BFA" w:rsidRDefault="008F364E" w:rsidP="008F364E">
            <w:pPr>
              <w:contextualSpacing/>
              <w:jc w:val="both"/>
              <w:rPr>
                <w:color w:val="000000"/>
                <w:lang w:val="en-US"/>
              </w:rPr>
            </w:pPr>
          </w:p>
          <w:p w:rsidR="008F364E" w:rsidRPr="00D55BFA" w:rsidRDefault="008F364E" w:rsidP="008F364E">
            <w:pPr>
              <w:contextualSpacing/>
              <w:rPr>
                <w:lang w:val="en-US"/>
              </w:rPr>
            </w:pPr>
            <w:r>
              <w:t>Заведующий</w:t>
            </w:r>
          </w:p>
          <w:p w:rsidR="008F364E" w:rsidRPr="00D55BFA" w:rsidRDefault="008F364E" w:rsidP="008F364E">
            <w:pPr>
              <w:contextualSpacing/>
              <w:rPr>
                <w:lang w:val="en-US"/>
              </w:rPr>
            </w:pPr>
          </w:p>
          <w:p w:rsidR="008F364E" w:rsidRPr="00AA5EDE" w:rsidRDefault="008F364E" w:rsidP="008F364E">
            <w:pPr>
              <w:contextualSpacing/>
              <w:jc w:val="both"/>
            </w:pPr>
            <w:r>
              <w:t>_______________ (Т.Ф.Баженова</w:t>
            </w:r>
            <w:r w:rsidRPr="00AA5EDE">
              <w:t>)</w:t>
            </w:r>
          </w:p>
          <w:p w:rsidR="00CE38C0" w:rsidRPr="00CA2C52" w:rsidRDefault="008F364E" w:rsidP="008F364E">
            <w:pPr>
              <w:rPr>
                <w:b/>
              </w:rPr>
            </w:pPr>
            <w:r w:rsidRPr="00AA5EDE">
              <w:t xml:space="preserve">                       МП</w:t>
            </w:r>
          </w:p>
        </w:tc>
        <w:tc>
          <w:tcPr>
            <w:tcW w:w="4936" w:type="dxa"/>
          </w:tcPr>
          <w:p w:rsidR="00CE38C0" w:rsidRPr="002319F6" w:rsidRDefault="00CE38C0" w:rsidP="00CE38C0">
            <w:pPr>
              <w:suppressAutoHyphens/>
              <w:contextualSpacing/>
              <w:jc w:val="both"/>
            </w:pPr>
            <w:r w:rsidRPr="002319F6">
              <w:rPr>
                <w:b/>
              </w:rPr>
              <w:t>Подрядчик</w:t>
            </w:r>
          </w:p>
        </w:tc>
      </w:tr>
    </w:tbl>
    <w:p w:rsidR="00D17ADD" w:rsidRDefault="00D17ADD" w:rsidP="00D17ADD">
      <w:pPr>
        <w:tabs>
          <w:tab w:val="left" w:pos="4253"/>
        </w:tabs>
        <w:sectPr w:rsidR="00D17ADD" w:rsidSect="00797345">
          <w:headerReference w:type="default" r:id="rId10"/>
          <w:pgSz w:w="11906" w:h="16838"/>
          <w:pgMar w:top="426" w:right="707" w:bottom="851" w:left="1134" w:header="567" w:footer="709" w:gutter="0"/>
          <w:cols w:space="708"/>
          <w:titlePg/>
          <w:docGrid w:linePitch="360"/>
        </w:sectPr>
      </w:pPr>
    </w:p>
    <w:p w:rsidR="002319F6" w:rsidRDefault="00D17ADD" w:rsidP="003C7E1C">
      <w:pPr>
        <w:widowControl w:val="0"/>
        <w:autoSpaceDE w:val="0"/>
        <w:autoSpaceDN w:val="0"/>
        <w:adjustRightInd w:val="0"/>
        <w:spacing w:before="20" w:after="20"/>
        <w:ind w:right="30"/>
        <w:jc w:val="right"/>
        <w:rPr>
          <w:bCs/>
        </w:rPr>
      </w:pPr>
      <w:r w:rsidRPr="00970ECB">
        <w:rPr>
          <w:bCs/>
        </w:rPr>
        <w:lastRenderedPageBreak/>
        <w:t>Приложение</w:t>
      </w:r>
      <w:r w:rsidR="00E77BB0">
        <w:rPr>
          <w:bCs/>
        </w:rPr>
        <w:t xml:space="preserve"> № 1</w:t>
      </w:r>
    </w:p>
    <w:p w:rsidR="00D17ADD" w:rsidRPr="00970ECB" w:rsidRDefault="003C7E1C" w:rsidP="003C7E1C">
      <w:pPr>
        <w:widowControl w:val="0"/>
        <w:autoSpaceDE w:val="0"/>
        <w:autoSpaceDN w:val="0"/>
        <w:adjustRightInd w:val="0"/>
        <w:spacing w:before="20" w:after="20"/>
        <w:ind w:right="30"/>
        <w:jc w:val="right"/>
        <w:rPr>
          <w:bCs/>
        </w:rPr>
      </w:pPr>
      <w:r>
        <w:rPr>
          <w:bCs/>
        </w:rPr>
        <w:t xml:space="preserve">к </w:t>
      </w:r>
      <w:r w:rsidR="005F7C49">
        <w:rPr>
          <w:bCs/>
        </w:rPr>
        <w:t>контракт</w:t>
      </w:r>
      <w:r w:rsidR="004C513C">
        <w:rPr>
          <w:bCs/>
        </w:rPr>
        <w:t>у</w:t>
      </w:r>
      <w:r w:rsidR="00614BAC">
        <w:rPr>
          <w:bCs/>
        </w:rPr>
        <w:t xml:space="preserve"> </w:t>
      </w:r>
      <w:r w:rsidR="00D17ADD" w:rsidRPr="00970ECB">
        <w:rPr>
          <w:bCs/>
        </w:rPr>
        <w:t xml:space="preserve">от </w:t>
      </w:r>
      <w:r w:rsidR="00970ECB" w:rsidRPr="00970ECB">
        <w:rPr>
          <w:bCs/>
        </w:rPr>
        <w:t>_</w:t>
      </w:r>
      <w:r w:rsidR="00D17ADD" w:rsidRPr="00970ECB">
        <w:rPr>
          <w:bCs/>
        </w:rPr>
        <w:t>_____</w:t>
      </w:r>
      <w:r w:rsidR="00970ECB">
        <w:rPr>
          <w:bCs/>
        </w:rPr>
        <w:t>_</w:t>
      </w:r>
      <w:r w:rsidR="00D17ADD" w:rsidRPr="00970ECB">
        <w:rPr>
          <w:bCs/>
        </w:rPr>
        <w:t>__</w:t>
      </w:r>
      <w:r w:rsidR="00970ECB" w:rsidRPr="00970ECB">
        <w:rPr>
          <w:bCs/>
        </w:rPr>
        <w:t>_</w:t>
      </w:r>
      <w:r w:rsidR="00D17ADD" w:rsidRPr="00970ECB">
        <w:rPr>
          <w:bCs/>
        </w:rPr>
        <w:t xml:space="preserve">_ </w:t>
      </w:r>
      <w:r w:rsidR="00970ECB" w:rsidRPr="00970ECB">
        <w:rPr>
          <w:bCs/>
        </w:rPr>
        <w:t>№_____</w:t>
      </w:r>
    </w:p>
    <w:p w:rsidR="00D17ADD" w:rsidRDefault="00D17ADD" w:rsidP="00D17ADD">
      <w:pPr>
        <w:jc w:val="center"/>
        <w:rPr>
          <w:b/>
        </w:rPr>
      </w:pPr>
    </w:p>
    <w:p w:rsidR="00391AFC" w:rsidRPr="00E60594" w:rsidRDefault="00391AFC" w:rsidP="00391AFC">
      <w:pPr>
        <w:jc w:val="center"/>
        <w:rPr>
          <w:b/>
          <w:bCs/>
          <w:sz w:val="22"/>
          <w:szCs w:val="22"/>
        </w:rPr>
      </w:pPr>
      <w:r w:rsidRPr="00E60594">
        <w:rPr>
          <w:b/>
          <w:bCs/>
          <w:sz w:val="22"/>
          <w:szCs w:val="22"/>
        </w:rPr>
        <w:t>ТЕХНИЧЕСКОЕ ЗАДАНИЕ</w:t>
      </w:r>
    </w:p>
    <w:p w:rsidR="00391AFC" w:rsidRDefault="00391AFC" w:rsidP="00391AFC">
      <w:pPr>
        <w:tabs>
          <w:tab w:val="left" w:pos="4253"/>
        </w:tabs>
        <w:jc w:val="center"/>
        <w:rPr>
          <w:b/>
          <w:sz w:val="22"/>
          <w:szCs w:val="22"/>
        </w:rPr>
      </w:pPr>
      <w:r w:rsidRPr="00E92279">
        <w:rPr>
          <w:b/>
          <w:sz w:val="22"/>
          <w:szCs w:val="22"/>
        </w:rPr>
        <w:t>на выполнение работ по капитальному ремонту</w:t>
      </w:r>
      <w:r>
        <w:rPr>
          <w:b/>
          <w:sz w:val="22"/>
          <w:szCs w:val="22"/>
        </w:rPr>
        <w:t xml:space="preserve"> </w:t>
      </w:r>
      <w:r w:rsidRPr="00932399">
        <w:rPr>
          <w:b/>
          <w:color w:val="000000"/>
          <w:sz w:val="22"/>
          <w:szCs w:val="22"/>
        </w:rPr>
        <w:t>асфальтобетонного покрытия</w:t>
      </w:r>
      <w:r>
        <w:rPr>
          <w:b/>
          <w:sz w:val="22"/>
          <w:szCs w:val="22"/>
        </w:rPr>
        <w:t>.</w:t>
      </w:r>
      <w:r w:rsidRPr="00E92279">
        <w:rPr>
          <w:b/>
          <w:sz w:val="22"/>
          <w:szCs w:val="22"/>
        </w:rPr>
        <w:t xml:space="preserve"> </w:t>
      </w:r>
    </w:p>
    <w:p w:rsidR="00391AFC" w:rsidRPr="00BC43D1" w:rsidRDefault="00391AFC" w:rsidP="00391AFC">
      <w:pPr>
        <w:tabs>
          <w:tab w:val="left" w:pos="4253"/>
        </w:tabs>
        <w:jc w:val="center"/>
        <w:rPr>
          <w:b/>
          <w:sz w:val="22"/>
          <w:szCs w:val="22"/>
        </w:rPr>
      </w:pPr>
    </w:p>
    <w:p w:rsidR="00391AFC" w:rsidRPr="00BC43D1" w:rsidRDefault="00391AFC" w:rsidP="00391AFC">
      <w:pPr>
        <w:tabs>
          <w:tab w:val="left" w:pos="4253"/>
        </w:tabs>
        <w:ind w:firstLine="426"/>
        <w:rPr>
          <w:sz w:val="22"/>
          <w:szCs w:val="22"/>
        </w:rPr>
      </w:pPr>
      <w:r w:rsidRPr="00BC43D1">
        <w:rPr>
          <w:b/>
          <w:bCs/>
          <w:sz w:val="22"/>
          <w:szCs w:val="22"/>
        </w:rPr>
        <w:t>1. Наименование выполняемых работ:</w:t>
      </w:r>
      <w:r>
        <w:rPr>
          <w:sz w:val="22"/>
          <w:szCs w:val="22"/>
        </w:rPr>
        <w:t xml:space="preserve"> капитальный ремонт </w:t>
      </w:r>
      <w:r w:rsidR="00934506" w:rsidRPr="00934506">
        <w:rPr>
          <w:color w:val="000000"/>
          <w:sz w:val="22"/>
          <w:szCs w:val="22"/>
        </w:rPr>
        <w:t>асфальтобетонного покрытия</w:t>
      </w:r>
    </w:p>
    <w:p w:rsidR="00391AFC" w:rsidRPr="00BC43D1" w:rsidRDefault="00391AFC" w:rsidP="00391AFC">
      <w:pPr>
        <w:widowControl w:val="0"/>
        <w:numPr>
          <w:ilvl w:val="0"/>
          <w:numId w:val="37"/>
        </w:numPr>
        <w:tabs>
          <w:tab w:val="num" w:pos="720"/>
        </w:tabs>
        <w:suppressAutoHyphens/>
        <w:ind w:left="426"/>
        <w:jc w:val="both"/>
        <w:rPr>
          <w:sz w:val="22"/>
          <w:szCs w:val="22"/>
        </w:rPr>
      </w:pPr>
      <w:r>
        <w:rPr>
          <w:b/>
          <w:bCs/>
          <w:sz w:val="22"/>
          <w:szCs w:val="22"/>
        </w:rPr>
        <w:t xml:space="preserve">2. Объем выполняемых </w:t>
      </w:r>
      <w:r w:rsidRPr="00BC43D1">
        <w:rPr>
          <w:b/>
          <w:bCs/>
          <w:sz w:val="22"/>
          <w:szCs w:val="22"/>
        </w:rPr>
        <w:t xml:space="preserve">работ: </w:t>
      </w:r>
      <w:r w:rsidRPr="00BC43D1">
        <w:rPr>
          <w:bCs/>
          <w:sz w:val="22"/>
          <w:szCs w:val="22"/>
        </w:rPr>
        <w:t>согласно</w:t>
      </w:r>
      <w:r w:rsidRPr="00BC43D1">
        <w:rPr>
          <w:sz w:val="22"/>
          <w:szCs w:val="22"/>
        </w:rPr>
        <w:t xml:space="preserve"> Ведомости объемов работ </w:t>
      </w:r>
    </w:p>
    <w:p w:rsidR="00391AFC" w:rsidRDefault="00391AFC" w:rsidP="00391AFC">
      <w:pPr>
        <w:widowControl w:val="0"/>
        <w:suppressAutoHyphens/>
        <w:overflowPunct w:val="0"/>
        <w:autoSpaceDE w:val="0"/>
        <w:autoSpaceDN w:val="0"/>
        <w:adjustRightInd w:val="0"/>
        <w:spacing w:line="20" w:lineRule="atLeast"/>
        <w:ind w:left="426"/>
        <w:jc w:val="both"/>
        <w:rPr>
          <w:sz w:val="22"/>
          <w:szCs w:val="22"/>
        </w:rPr>
      </w:pPr>
      <w:r w:rsidRPr="00107588">
        <w:rPr>
          <w:b/>
          <w:sz w:val="22"/>
          <w:szCs w:val="22"/>
        </w:rPr>
        <w:t>3</w:t>
      </w:r>
      <w:r w:rsidRPr="00107588">
        <w:rPr>
          <w:sz w:val="22"/>
          <w:szCs w:val="22"/>
        </w:rPr>
        <w:t>.</w:t>
      </w:r>
      <w:r w:rsidRPr="00107588">
        <w:rPr>
          <w:b/>
          <w:bCs/>
          <w:sz w:val="22"/>
          <w:szCs w:val="22"/>
        </w:rPr>
        <w:t xml:space="preserve"> Место выполнения работ: </w:t>
      </w:r>
      <w:r w:rsidRPr="0098290C">
        <w:rPr>
          <w:color w:val="000000"/>
          <w:sz w:val="22"/>
          <w:szCs w:val="22"/>
        </w:rPr>
        <w:t>454080, г.Челябинск, ул. Витебская,2 А</w:t>
      </w:r>
      <w:r>
        <w:rPr>
          <w:sz w:val="22"/>
          <w:szCs w:val="22"/>
        </w:rPr>
        <w:t>.</w:t>
      </w:r>
    </w:p>
    <w:p w:rsidR="00391AFC" w:rsidRPr="003D4DF5" w:rsidRDefault="00391AFC" w:rsidP="00391AFC">
      <w:pPr>
        <w:widowControl w:val="0"/>
        <w:numPr>
          <w:ilvl w:val="0"/>
          <w:numId w:val="13"/>
        </w:numPr>
        <w:suppressAutoHyphens/>
        <w:ind w:firstLine="426"/>
        <w:jc w:val="both"/>
        <w:rPr>
          <w:bCs/>
          <w:sz w:val="22"/>
          <w:szCs w:val="22"/>
        </w:rPr>
      </w:pPr>
      <w:r w:rsidRPr="00107588">
        <w:rPr>
          <w:b/>
          <w:bCs/>
          <w:sz w:val="22"/>
          <w:szCs w:val="22"/>
        </w:rPr>
        <w:t xml:space="preserve">4. Срок выполнения работ: </w:t>
      </w:r>
      <w:r>
        <w:rPr>
          <w:bCs/>
          <w:sz w:val="22"/>
          <w:szCs w:val="22"/>
        </w:rPr>
        <w:t>с</w:t>
      </w:r>
      <w:r w:rsidRPr="003D4DF5">
        <w:rPr>
          <w:bCs/>
          <w:sz w:val="22"/>
          <w:szCs w:val="22"/>
        </w:rPr>
        <w:t xml:space="preserve"> момента з</w:t>
      </w:r>
      <w:r>
        <w:rPr>
          <w:bCs/>
          <w:sz w:val="22"/>
          <w:szCs w:val="22"/>
        </w:rPr>
        <w:t>аключения контракта в</w:t>
      </w:r>
      <w:r w:rsidR="002520BF">
        <w:rPr>
          <w:bCs/>
          <w:sz w:val="22"/>
          <w:szCs w:val="22"/>
        </w:rPr>
        <w:t xml:space="preserve"> течении 3</w:t>
      </w:r>
      <w:r>
        <w:rPr>
          <w:bCs/>
          <w:sz w:val="22"/>
          <w:szCs w:val="22"/>
        </w:rPr>
        <w:t>5</w:t>
      </w:r>
      <w:r w:rsidRPr="003D4DF5">
        <w:rPr>
          <w:bCs/>
          <w:sz w:val="22"/>
          <w:szCs w:val="22"/>
        </w:rPr>
        <w:t xml:space="preserve"> календарных дней.</w:t>
      </w:r>
    </w:p>
    <w:p w:rsidR="00391AFC" w:rsidRPr="00784DBF" w:rsidRDefault="00391AFC" w:rsidP="00391AFC">
      <w:pPr>
        <w:autoSpaceDE w:val="0"/>
        <w:autoSpaceDN w:val="0"/>
        <w:adjustRightInd w:val="0"/>
        <w:ind w:firstLine="426"/>
        <w:jc w:val="both"/>
        <w:rPr>
          <w:b/>
          <w:bCs/>
          <w:sz w:val="22"/>
          <w:szCs w:val="22"/>
        </w:rPr>
      </w:pPr>
      <w:r w:rsidRPr="00784DBF">
        <w:rPr>
          <w:b/>
          <w:bCs/>
          <w:sz w:val="22"/>
          <w:szCs w:val="22"/>
        </w:rPr>
        <w:t>5. Виды выполняемых работ: согласно Ведомости объемов работ.</w:t>
      </w:r>
    </w:p>
    <w:p w:rsidR="00391AFC" w:rsidRDefault="00391AFC" w:rsidP="00391AFC">
      <w:pPr>
        <w:autoSpaceDE w:val="0"/>
        <w:autoSpaceDN w:val="0"/>
        <w:adjustRightInd w:val="0"/>
        <w:ind w:firstLine="426"/>
        <w:jc w:val="both"/>
        <w:rPr>
          <w:b/>
          <w:bCs/>
          <w:sz w:val="22"/>
          <w:szCs w:val="22"/>
        </w:rPr>
      </w:pPr>
      <w:r w:rsidRPr="00784DBF">
        <w:rPr>
          <w:b/>
          <w:bCs/>
          <w:sz w:val="22"/>
          <w:szCs w:val="22"/>
        </w:rPr>
        <w:t>6. Условия выполнения работ: согласно контракта с</w:t>
      </w:r>
      <w:r>
        <w:rPr>
          <w:b/>
          <w:bCs/>
          <w:sz w:val="22"/>
          <w:szCs w:val="22"/>
        </w:rPr>
        <w:t xml:space="preserve"> Заказчиком</w:t>
      </w:r>
      <w:r w:rsidRPr="00784DBF">
        <w:rPr>
          <w:b/>
          <w:bCs/>
          <w:sz w:val="22"/>
          <w:szCs w:val="22"/>
        </w:rPr>
        <w:t>.</w:t>
      </w:r>
    </w:p>
    <w:p w:rsidR="00391AFC" w:rsidRPr="00784DBF" w:rsidRDefault="00391AFC" w:rsidP="00391AFC">
      <w:pPr>
        <w:autoSpaceDE w:val="0"/>
        <w:autoSpaceDN w:val="0"/>
        <w:adjustRightInd w:val="0"/>
        <w:ind w:firstLine="426"/>
        <w:jc w:val="both"/>
        <w:rPr>
          <w:b/>
          <w:bCs/>
          <w:sz w:val="22"/>
          <w:szCs w:val="22"/>
        </w:rPr>
      </w:pPr>
      <w:r w:rsidRPr="00784DBF">
        <w:rPr>
          <w:b/>
          <w:bCs/>
          <w:sz w:val="22"/>
          <w:szCs w:val="22"/>
        </w:rPr>
        <w:t>7. Общие требования к выполнению работ:</w:t>
      </w:r>
    </w:p>
    <w:p w:rsidR="00391AFC" w:rsidRPr="00784DBF" w:rsidRDefault="00391AFC" w:rsidP="00391AFC">
      <w:pPr>
        <w:numPr>
          <w:ilvl w:val="0"/>
          <w:numId w:val="14"/>
        </w:numPr>
        <w:tabs>
          <w:tab w:val="clear" w:pos="1080"/>
          <w:tab w:val="num" w:pos="644"/>
        </w:tabs>
        <w:autoSpaceDE w:val="0"/>
        <w:autoSpaceDN w:val="0"/>
        <w:adjustRightInd w:val="0"/>
        <w:ind w:left="644"/>
        <w:jc w:val="both"/>
        <w:rPr>
          <w:bCs/>
          <w:sz w:val="22"/>
          <w:szCs w:val="22"/>
        </w:rPr>
      </w:pPr>
      <w:r w:rsidRPr="00784DBF">
        <w:rPr>
          <w:bCs/>
          <w:sz w:val="22"/>
          <w:szCs w:val="22"/>
        </w:rPr>
        <w:t>обязательное ведение Подрядчиком «Журнала контроля за производством работ и их приемкой»;</w:t>
      </w:r>
    </w:p>
    <w:p w:rsidR="00391AFC" w:rsidRPr="00784DBF" w:rsidRDefault="00391AFC" w:rsidP="00391AFC">
      <w:pPr>
        <w:numPr>
          <w:ilvl w:val="0"/>
          <w:numId w:val="14"/>
        </w:numPr>
        <w:tabs>
          <w:tab w:val="clear" w:pos="1080"/>
          <w:tab w:val="num" w:pos="644"/>
        </w:tabs>
        <w:autoSpaceDE w:val="0"/>
        <w:autoSpaceDN w:val="0"/>
        <w:adjustRightInd w:val="0"/>
        <w:ind w:left="644"/>
        <w:jc w:val="both"/>
        <w:rPr>
          <w:bCs/>
          <w:sz w:val="22"/>
          <w:szCs w:val="22"/>
        </w:rPr>
      </w:pPr>
      <w:r w:rsidRPr="00784DBF">
        <w:rPr>
          <w:bCs/>
          <w:sz w:val="22"/>
          <w:szCs w:val="22"/>
        </w:rPr>
        <w:t>обязательное составление актов на скрытые работы.</w:t>
      </w:r>
    </w:p>
    <w:p w:rsidR="00391AFC" w:rsidRPr="00784DBF" w:rsidRDefault="00391AFC" w:rsidP="00391AFC">
      <w:pPr>
        <w:autoSpaceDE w:val="0"/>
        <w:autoSpaceDN w:val="0"/>
        <w:adjustRightInd w:val="0"/>
        <w:ind w:left="426"/>
        <w:jc w:val="both"/>
        <w:rPr>
          <w:b/>
          <w:bCs/>
          <w:sz w:val="22"/>
          <w:szCs w:val="22"/>
        </w:rPr>
      </w:pPr>
      <w:r w:rsidRPr="00784DBF">
        <w:rPr>
          <w:b/>
          <w:bCs/>
          <w:sz w:val="22"/>
          <w:szCs w:val="22"/>
        </w:rPr>
        <w:t>8. Порядок (последовательность, этапы) выполнения работ: работы выполняются одним этапом.</w:t>
      </w:r>
    </w:p>
    <w:p w:rsidR="00391AFC" w:rsidRPr="00BC43D1" w:rsidRDefault="00391AFC" w:rsidP="00391AFC">
      <w:pPr>
        <w:autoSpaceDE w:val="0"/>
        <w:autoSpaceDN w:val="0"/>
        <w:adjustRightInd w:val="0"/>
        <w:ind w:left="426"/>
        <w:jc w:val="both"/>
        <w:rPr>
          <w:b/>
          <w:bCs/>
          <w:sz w:val="22"/>
          <w:szCs w:val="22"/>
        </w:rPr>
      </w:pPr>
      <w:r>
        <w:rPr>
          <w:b/>
          <w:bCs/>
          <w:sz w:val="22"/>
          <w:szCs w:val="22"/>
        </w:rPr>
        <w:t>9</w:t>
      </w:r>
      <w:r w:rsidRPr="00BC43D1">
        <w:rPr>
          <w:b/>
          <w:bCs/>
          <w:sz w:val="22"/>
          <w:szCs w:val="22"/>
        </w:rPr>
        <w:t>.Требования к качеству работ.</w:t>
      </w:r>
    </w:p>
    <w:p w:rsidR="00391AFC" w:rsidRDefault="00391AFC" w:rsidP="00391AFC">
      <w:pPr>
        <w:autoSpaceDE w:val="0"/>
        <w:autoSpaceDN w:val="0"/>
        <w:adjustRightInd w:val="0"/>
        <w:ind w:firstLine="709"/>
        <w:jc w:val="both"/>
        <w:rPr>
          <w:rFonts w:eastAsia="Calibri"/>
          <w:kern w:val="28"/>
          <w:sz w:val="22"/>
          <w:szCs w:val="22"/>
          <w:lang w:eastAsia="en-US"/>
        </w:rPr>
      </w:pPr>
      <w:r w:rsidRPr="00BC43D1">
        <w:rPr>
          <w:rFonts w:eastAsia="Calibri"/>
          <w:kern w:val="28"/>
          <w:sz w:val="22"/>
          <w:szCs w:val="22"/>
          <w:lang w:eastAsia="en-US"/>
        </w:rPr>
        <w:t>Работы должны быть выполнены в полном соответствии с:</w:t>
      </w:r>
    </w:p>
    <w:p w:rsidR="00391AFC" w:rsidRPr="00AD4492" w:rsidRDefault="00391AFC" w:rsidP="00391AFC">
      <w:pPr>
        <w:autoSpaceDE w:val="0"/>
        <w:autoSpaceDN w:val="0"/>
        <w:adjustRightInd w:val="0"/>
        <w:jc w:val="both"/>
        <w:rPr>
          <w:rFonts w:eastAsia="Calibri"/>
          <w:kern w:val="28"/>
          <w:sz w:val="22"/>
          <w:szCs w:val="22"/>
          <w:lang w:eastAsia="en-US"/>
        </w:rPr>
      </w:pPr>
      <w:r w:rsidRPr="00AD4492">
        <w:rPr>
          <w:sz w:val="22"/>
          <w:szCs w:val="22"/>
        </w:rPr>
        <w:t>- СНиП 12-03-2001 - «Безопасность труда в строительстве». Часть 1. «Общие требования»</w:t>
      </w:r>
      <w:r>
        <w:rPr>
          <w:sz w:val="22"/>
          <w:szCs w:val="22"/>
        </w:rPr>
        <w:t>;</w:t>
      </w:r>
    </w:p>
    <w:p w:rsidR="00391AFC" w:rsidRPr="00AD4492" w:rsidRDefault="00391AFC" w:rsidP="00391AFC">
      <w:pPr>
        <w:widowControl w:val="0"/>
        <w:tabs>
          <w:tab w:val="num" w:pos="1142"/>
        </w:tabs>
        <w:jc w:val="both"/>
        <w:rPr>
          <w:sz w:val="22"/>
          <w:szCs w:val="22"/>
        </w:rPr>
      </w:pPr>
      <w:r w:rsidRPr="00AD4492">
        <w:rPr>
          <w:sz w:val="22"/>
          <w:szCs w:val="22"/>
        </w:rPr>
        <w:t>- СНиП 12-04-2002 «Безопасность труда в строительстве». Часть 2. «Строительное производство»;</w:t>
      </w:r>
    </w:p>
    <w:p w:rsidR="00391AFC" w:rsidRDefault="00391AFC" w:rsidP="00391AFC">
      <w:pPr>
        <w:widowControl w:val="0"/>
        <w:tabs>
          <w:tab w:val="num" w:pos="1142"/>
        </w:tabs>
        <w:jc w:val="both"/>
        <w:rPr>
          <w:sz w:val="22"/>
          <w:szCs w:val="22"/>
        </w:rPr>
      </w:pPr>
      <w:r w:rsidRPr="00AD4492">
        <w:rPr>
          <w:sz w:val="22"/>
          <w:szCs w:val="22"/>
        </w:rPr>
        <w:t>- СНиП 21-01-97* - «Пожарная безопасность зданий и сооружений»</w:t>
      </w:r>
      <w:r>
        <w:rPr>
          <w:sz w:val="22"/>
          <w:szCs w:val="22"/>
        </w:rPr>
        <w:t>;</w:t>
      </w:r>
    </w:p>
    <w:p w:rsidR="00391AFC" w:rsidRPr="009A650F" w:rsidRDefault="00391AFC" w:rsidP="00391AFC">
      <w:pPr>
        <w:jc w:val="both"/>
        <w:rPr>
          <w:sz w:val="22"/>
          <w:szCs w:val="22"/>
        </w:rPr>
      </w:pPr>
      <w:r w:rsidRPr="009A650F">
        <w:rPr>
          <w:sz w:val="22"/>
          <w:szCs w:val="22"/>
        </w:rPr>
        <w:t>- ГОСТ Р 54401-2011. «Дороги автомобильные общего пользования. Асфал</w:t>
      </w:r>
      <w:r>
        <w:rPr>
          <w:sz w:val="22"/>
          <w:szCs w:val="22"/>
        </w:rPr>
        <w:t>ьтобетон дорожный литой горячий</w:t>
      </w:r>
      <w:r w:rsidRPr="009A650F">
        <w:rPr>
          <w:sz w:val="22"/>
          <w:szCs w:val="22"/>
        </w:rPr>
        <w:t>»</w:t>
      </w:r>
      <w:r>
        <w:rPr>
          <w:sz w:val="22"/>
          <w:szCs w:val="22"/>
        </w:rPr>
        <w:t>;</w:t>
      </w:r>
    </w:p>
    <w:p w:rsidR="00391AFC" w:rsidRPr="009A650F" w:rsidRDefault="00391AFC" w:rsidP="00391AFC">
      <w:pPr>
        <w:jc w:val="both"/>
        <w:rPr>
          <w:sz w:val="22"/>
          <w:szCs w:val="22"/>
        </w:rPr>
      </w:pPr>
      <w:r w:rsidRPr="009A650F">
        <w:rPr>
          <w:sz w:val="22"/>
          <w:szCs w:val="22"/>
        </w:rPr>
        <w:t xml:space="preserve">-ГОСТ 9128-2013 «Смеси асфальтобетонные, </w:t>
      </w:r>
      <w:proofErr w:type="spellStart"/>
      <w:r w:rsidRPr="009A650F">
        <w:rPr>
          <w:sz w:val="22"/>
          <w:szCs w:val="22"/>
        </w:rPr>
        <w:t>полимерасфальтобетонные</w:t>
      </w:r>
      <w:proofErr w:type="spellEnd"/>
      <w:r w:rsidRPr="009A650F">
        <w:rPr>
          <w:sz w:val="22"/>
          <w:szCs w:val="22"/>
        </w:rPr>
        <w:t xml:space="preserve">, асфальтобетон </w:t>
      </w:r>
      <w:proofErr w:type="spellStart"/>
      <w:r w:rsidRPr="009A650F">
        <w:rPr>
          <w:sz w:val="22"/>
          <w:szCs w:val="22"/>
        </w:rPr>
        <w:t>полимерасфальтобетон</w:t>
      </w:r>
      <w:proofErr w:type="spellEnd"/>
      <w:r w:rsidRPr="009A650F">
        <w:rPr>
          <w:sz w:val="22"/>
          <w:szCs w:val="22"/>
        </w:rPr>
        <w:t xml:space="preserve"> для автомобильных дорог и</w:t>
      </w:r>
      <w:r>
        <w:rPr>
          <w:sz w:val="22"/>
          <w:szCs w:val="22"/>
        </w:rPr>
        <w:t xml:space="preserve"> аэродромов»;</w:t>
      </w:r>
    </w:p>
    <w:p w:rsidR="00391AFC" w:rsidRPr="009A650F" w:rsidRDefault="00391AFC" w:rsidP="00391AFC">
      <w:pPr>
        <w:jc w:val="both"/>
        <w:rPr>
          <w:sz w:val="22"/>
          <w:szCs w:val="22"/>
        </w:rPr>
      </w:pPr>
      <w:r w:rsidRPr="009A650F">
        <w:rPr>
          <w:sz w:val="22"/>
          <w:szCs w:val="22"/>
        </w:rPr>
        <w:t>- ГОСТ 22245-90 – «Б</w:t>
      </w:r>
      <w:r>
        <w:rPr>
          <w:sz w:val="22"/>
          <w:szCs w:val="22"/>
        </w:rPr>
        <w:t>итумы нефтяные дорожные вязкие»;</w:t>
      </w:r>
    </w:p>
    <w:p w:rsidR="00391AFC" w:rsidRPr="009A650F" w:rsidRDefault="00391AFC" w:rsidP="00391AFC">
      <w:pPr>
        <w:jc w:val="both"/>
        <w:rPr>
          <w:sz w:val="22"/>
          <w:szCs w:val="22"/>
        </w:rPr>
      </w:pPr>
      <w:r w:rsidRPr="009A650F">
        <w:rPr>
          <w:sz w:val="22"/>
          <w:szCs w:val="22"/>
        </w:rPr>
        <w:t>-</w:t>
      </w:r>
      <w:r>
        <w:rPr>
          <w:sz w:val="22"/>
          <w:szCs w:val="22"/>
        </w:rPr>
        <w:t>ГОСТ 8267-93-«</w:t>
      </w:r>
      <w:r w:rsidRPr="009A650F">
        <w:rPr>
          <w:sz w:val="22"/>
          <w:szCs w:val="22"/>
        </w:rPr>
        <w:t>Щебень и гравий из плотных горны</w:t>
      </w:r>
      <w:r>
        <w:rPr>
          <w:sz w:val="22"/>
          <w:szCs w:val="22"/>
        </w:rPr>
        <w:t>х пород для строительных работ»;</w:t>
      </w:r>
    </w:p>
    <w:p w:rsidR="00391AFC" w:rsidRPr="009A650F" w:rsidRDefault="00391AFC" w:rsidP="00391AFC">
      <w:pPr>
        <w:widowControl w:val="0"/>
        <w:tabs>
          <w:tab w:val="num" w:pos="1142"/>
        </w:tabs>
        <w:jc w:val="both"/>
        <w:rPr>
          <w:sz w:val="22"/>
          <w:szCs w:val="22"/>
        </w:rPr>
      </w:pPr>
      <w:r w:rsidRPr="009A650F">
        <w:rPr>
          <w:sz w:val="22"/>
          <w:szCs w:val="22"/>
        </w:rPr>
        <w:t>- ГОСТ 8736-2014 «Песок для строительных работ»</w:t>
      </w:r>
      <w:r>
        <w:rPr>
          <w:sz w:val="22"/>
          <w:szCs w:val="22"/>
        </w:rPr>
        <w:t>;</w:t>
      </w:r>
    </w:p>
    <w:p w:rsidR="00391AFC" w:rsidRPr="00AD4492" w:rsidRDefault="00391AFC" w:rsidP="00391AFC">
      <w:pPr>
        <w:jc w:val="both"/>
        <w:rPr>
          <w:rFonts w:eastAsia="Calibri"/>
          <w:bCs/>
          <w:sz w:val="22"/>
          <w:szCs w:val="22"/>
          <w:lang w:eastAsia="en-US"/>
        </w:rPr>
      </w:pPr>
      <w:r w:rsidRPr="00AD4492">
        <w:rPr>
          <w:rFonts w:eastAsia="Calibri"/>
          <w:bCs/>
          <w:sz w:val="22"/>
          <w:szCs w:val="22"/>
          <w:lang w:eastAsia="en-US"/>
        </w:rPr>
        <w:t>- ФЗ - № 123 «Технический регламент о требованиях пожарной безопасности».</w:t>
      </w:r>
    </w:p>
    <w:p w:rsidR="00391AFC" w:rsidRPr="00BC43D1" w:rsidRDefault="00391AFC" w:rsidP="00391AFC">
      <w:pPr>
        <w:ind w:firstLine="709"/>
        <w:jc w:val="both"/>
        <w:rPr>
          <w:sz w:val="22"/>
          <w:szCs w:val="22"/>
        </w:rPr>
      </w:pPr>
      <w:r w:rsidRPr="00BC43D1">
        <w:rPr>
          <w:kern w:val="28"/>
          <w:sz w:val="22"/>
          <w:szCs w:val="22"/>
        </w:rPr>
        <w:t xml:space="preserve">Материалы и оборудование, используемые при выполнении работ, предусмотренных настоящим </w:t>
      </w:r>
      <w:r>
        <w:rPr>
          <w:kern w:val="28"/>
          <w:sz w:val="22"/>
          <w:szCs w:val="22"/>
        </w:rPr>
        <w:t>контрактом</w:t>
      </w:r>
      <w:r w:rsidRPr="00BC43D1">
        <w:rPr>
          <w:kern w:val="28"/>
          <w:sz w:val="22"/>
          <w:szCs w:val="22"/>
        </w:rPr>
        <w:t>,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391AFC" w:rsidRPr="00BC43D1" w:rsidRDefault="00391AFC" w:rsidP="00391AFC">
      <w:pPr>
        <w:autoSpaceDE w:val="0"/>
        <w:autoSpaceDN w:val="0"/>
        <w:adjustRightInd w:val="0"/>
        <w:ind w:firstLine="709"/>
        <w:jc w:val="both"/>
        <w:rPr>
          <w:color w:val="000000"/>
          <w:sz w:val="22"/>
          <w:szCs w:val="22"/>
        </w:rPr>
      </w:pPr>
      <w:r w:rsidRPr="00BC43D1">
        <w:rPr>
          <w:color w:val="000000"/>
          <w:sz w:val="22"/>
          <w:szCs w:val="22"/>
        </w:rPr>
        <w:t>Режим работы персонала при производстве работ согласовывается Подрядчиком с Заказчиком.</w:t>
      </w:r>
    </w:p>
    <w:p w:rsidR="00391AFC" w:rsidRPr="00107588" w:rsidRDefault="00391AFC" w:rsidP="00391AFC">
      <w:pPr>
        <w:ind w:firstLine="709"/>
        <w:contextualSpacing/>
        <w:jc w:val="both"/>
        <w:rPr>
          <w:sz w:val="22"/>
          <w:szCs w:val="22"/>
        </w:rPr>
      </w:pPr>
      <w:r w:rsidRPr="00107588">
        <w:rPr>
          <w:b/>
          <w:bCs/>
          <w:sz w:val="22"/>
          <w:szCs w:val="22"/>
        </w:rPr>
        <w:t>10. Требования к безопасности выполнения работ и безопасности результатов работ:</w:t>
      </w:r>
      <w:r w:rsidRPr="00107588">
        <w:rPr>
          <w:sz w:val="22"/>
          <w:szCs w:val="22"/>
        </w:rPr>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391AFC" w:rsidRPr="00107588" w:rsidRDefault="00391AFC" w:rsidP="00391AFC">
      <w:pPr>
        <w:ind w:firstLine="709"/>
        <w:contextualSpacing/>
        <w:jc w:val="both"/>
        <w:rPr>
          <w:sz w:val="22"/>
          <w:szCs w:val="22"/>
        </w:rPr>
      </w:pPr>
      <w:r w:rsidRPr="00107588">
        <w:rPr>
          <w:b/>
          <w:bCs/>
          <w:sz w:val="22"/>
          <w:szCs w:val="22"/>
        </w:rPr>
        <w:t xml:space="preserve">11. Порядок сдачи и приемки результатов работ: </w:t>
      </w:r>
      <w:r w:rsidRPr="00107588">
        <w:rPr>
          <w:sz w:val="22"/>
          <w:szCs w:val="22"/>
        </w:rPr>
        <w:t xml:space="preserve">согласно </w:t>
      </w:r>
      <w:r>
        <w:rPr>
          <w:bCs/>
          <w:sz w:val="22"/>
          <w:szCs w:val="22"/>
        </w:rPr>
        <w:t>контракта</w:t>
      </w:r>
      <w:r>
        <w:rPr>
          <w:sz w:val="22"/>
          <w:szCs w:val="22"/>
        </w:rPr>
        <w:t xml:space="preserve"> </w:t>
      </w:r>
      <w:r w:rsidRPr="00107588">
        <w:rPr>
          <w:sz w:val="22"/>
          <w:szCs w:val="22"/>
        </w:rPr>
        <w:t>с</w:t>
      </w:r>
      <w:r>
        <w:rPr>
          <w:sz w:val="22"/>
          <w:szCs w:val="22"/>
        </w:rPr>
        <w:t xml:space="preserve"> Заказчиком</w:t>
      </w:r>
      <w:r w:rsidRPr="00107588">
        <w:rPr>
          <w:sz w:val="22"/>
          <w:szCs w:val="22"/>
        </w:rPr>
        <w:t>.</w:t>
      </w:r>
    </w:p>
    <w:p w:rsidR="00391AFC" w:rsidRPr="00107588" w:rsidRDefault="00391AFC" w:rsidP="00391AFC">
      <w:pPr>
        <w:ind w:firstLine="709"/>
        <w:contextualSpacing/>
        <w:jc w:val="both"/>
        <w:rPr>
          <w:sz w:val="22"/>
          <w:szCs w:val="22"/>
        </w:rPr>
      </w:pPr>
      <w:r w:rsidRPr="00107588">
        <w:rPr>
          <w:b/>
          <w:bCs/>
          <w:sz w:val="22"/>
          <w:szCs w:val="22"/>
        </w:rPr>
        <w:t xml:space="preserve">12. Требования по передаче заказчику технических и иных документов по завершению и сдаче работ: </w:t>
      </w:r>
      <w:r w:rsidRPr="00107588">
        <w:rPr>
          <w:bCs/>
          <w:sz w:val="22"/>
          <w:szCs w:val="22"/>
        </w:rPr>
        <w:t xml:space="preserve">согласно </w:t>
      </w:r>
      <w:r>
        <w:rPr>
          <w:bCs/>
          <w:sz w:val="22"/>
          <w:szCs w:val="22"/>
        </w:rPr>
        <w:t xml:space="preserve">контракта </w:t>
      </w:r>
      <w:r w:rsidRPr="00107588">
        <w:rPr>
          <w:sz w:val="22"/>
          <w:szCs w:val="22"/>
        </w:rPr>
        <w:t>с</w:t>
      </w:r>
      <w:r>
        <w:rPr>
          <w:sz w:val="22"/>
          <w:szCs w:val="22"/>
        </w:rPr>
        <w:t xml:space="preserve"> Заказчиком</w:t>
      </w:r>
      <w:r w:rsidRPr="00107588">
        <w:rPr>
          <w:sz w:val="22"/>
          <w:szCs w:val="22"/>
        </w:rPr>
        <w:t>.</w:t>
      </w:r>
    </w:p>
    <w:p w:rsidR="00391AFC" w:rsidRDefault="00391AFC" w:rsidP="00391AFC">
      <w:pPr>
        <w:ind w:firstLine="709"/>
        <w:contextualSpacing/>
        <w:jc w:val="both"/>
        <w:rPr>
          <w:sz w:val="22"/>
          <w:szCs w:val="22"/>
        </w:rPr>
      </w:pPr>
      <w:r w:rsidRPr="00107588">
        <w:rPr>
          <w:b/>
          <w:bCs/>
          <w:sz w:val="22"/>
          <w:szCs w:val="22"/>
        </w:rPr>
        <w:t>1</w:t>
      </w:r>
      <w:r>
        <w:rPr>
          <w:b/>
          <w:bCs/>
          <w:sz w:val="22"/>
          <w:szCs w:val="22"/>
        </w:rPr>
        <w:t>3</w:t>
      </w:r>
      <w:r w:rsidRPr="00107588">
        <w:rPr>
          <w:b/>
          <w:bCs/>
          <w:sz w:val="22"/>
          <w:szCs w:val="22"/>
        </w:rPr>
        <w:t>. Правовое регулирование приобретения и использования выполняемых работ:</w:t>
      </w:r>
      <w:r>
        <w:rPr>
          <w:b/>
          <w:bCs/>
          <w:sz w:val="22"/>
          <w:szCs w:val="22"/>
        </w:rPr>
        <w:t xml:space="preserve"> </w:t>
      </w:r>
      <w:r w:rsidRPr="00107588">
        <w:rPr>
          <w:sz w:val="22"/>
          <w:szCs w:val="22"/>
        </w:rPr>
        <w:t xml:space="preserve">согласно </w:t>
      </w:r>
      <w:r>
        <w:rPr>
          <w:bCs/>
          <w:sz w:val="22"/>
          <w:szCs w:val="22"/>
        </w:rPr>
        <w:t>контракта</w:t>
      </w:r>
      <w:r w:rsidRPr="00107588">
        <w:rPr>
          <w:sz w:val="22"/>
          <w:szCs w:val="22"/>
        </w:rPr>
        <w:t>.</w:t>
      </w:r>
    </w:p>
    <w:p w:rsidR="00391AFC" w:rsidRPr="004078FF" w:rsidRDefault="00391AFC" w:rsidP="00391AFC">
      <w:pPr>
        <w:ind w:firstLine="709"/>
        <w:contextualSpacing/>
        <w:jc w:val="both"/>
        <w:rPr>
          <w:sz w:val="22"/>
          <w:szCs w:val="22"/>
        </w:rPr>
      </w:pPr>
      <w:r>
        <w:rPr>
          <w:b/>
          <w:bCs/>
          <w:sz w:val="22"/>
          <w:szCs w:val="22"/>
        </w:rPr>
        <w:t>14</w:t>
      </w:r>
      <w:r w:rsidRPr="004078FF">
        <w:rPr>
          <w:b/>
          <w:bCs/>
          <w:sz w:val="22"/>
          <w:szCs w:val="22"/>
        </w:rPr>
        <w:t>. Требования по объему гарантий качества работ:</w:t>
      </w:r>
    </w:p>
    <w:p w:rsidR="00391AFC" w:rsidRPr="004078FF" w:rsidRDefault="00391AFC" w:rsidP="00391AFC">
      <w:pPr>
        <w:widowControl w:val="0"/>
        <w:tabs>
          <w:tab w:val="left" w:pos="936"/>
        </w:tabs>
        <w:suppressAutoHyphens/>
        <w:contextualSpacing/>
        <w:jc w:val="both"/>
        <w:rPr>
          <w:sz w:val="22"/>
          <w:szCs w:val="22"/>
        </w:rPr>
      </w:pPr>
      <w:r w:rsidRPr="004078FF">
        <w:rPr>
          <w:sz w:val="22"/>
          <w:szCs w:val="22"/>
        </w:rPr>
        <w:t>-гарантии качества распространяются на работы, выполненные подрядчик</w:t>
      </w:r>
      <w:r>
        <w:rPr>
          <w:sz w:val="22"/>
          <w:szCs w:val="22"/>
        </w:rPr>
        <w:t>ом по контракту</w:t>
      </w:r>
      <w:r w:rsidRPr="004078FF">
        <w:rPr>
          <w:sz w:val="22"/>
          <w:szCs w:val="22"/>
        </w:rPr>
        <w:t>;</w:t>
      </w:r>
    </w:p>
    <w:p w:rsidR="00391AFC" w:rsidRPr="004078FF" w:rsidRDefault="00391AFC" w:rsidP="00391AFC">
      <w:pPr>
        <w:widowControl w:val="0"/>
        <w:tabs>
          <w:tab w:val="left" w:pos="936"/>
        </w:tabs>
        <w:suppressAutoHyphens/>
        <w:contextualSpacing/>
        <w:jc w:val="both"/>
        <w:rPr>
          <w:sz w:val="22"/>
          <w:szCs w:val="22"/>
        </w:rPr>
      </w:pPr>
      <w:r w:rsidRPr="004078FF">
        <w:rPr>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w:t>
      </w:r>
      <w:r>
        <w:rPr>
          <w:sz w:val="22"/>
          <w:szCs w:val="22"/>
        </w:rPr>
        <w:t>огласованные с Заказчиком сроки</w:t>
      </w:r>
      <w:r w:rsidRPr="004078FF">
        <w:rPr>
          <w:sz w:val="22"/>
          <w:szCs w:val="22"/>
        </w:rPr>
        <w:t>.</w:t>
      </w:r>
    </w:p>
    <w:p w:rsidR="00391AFC" w:rsidRPr="004078FF" w:rsidRDefault="00391AFC" w:rsidP="00391AFC">
      <w:pPr>
        <w:ind w:firstLine="709"/>
        <w:contextualSpacing/>
        <w:jc w:val="both"/>
        <w:rPr>
          <w:b/>
          <w:bCs/>
          <w:color w:val="000000" w:themeColor="text1"/>
          <w:sz w:val="22"/>
          <w:szCs w:val="22"/>
        </w:rPr>
      </w:pPr>
      <w:r>
        <w:rPr>
          <w:b/>
          <w:bCs/>
          <w:sz w:val="22"/>
          <w:szCs w:val="22"/>
        </w:rPr>
        <w:t>15</w:t>
      </w:r>
      <w:r w:rsidRPr="004078FF">
        <w:rPr>
          <w:b/>
          <w:bCs/>
          <w:sz w:val="22"/>
          <w:szCs w:val="22"/>
        </w:rPr>
        <w:t xml:space="preserve">. Требования по сроку гарантий качества на результаты работ: </w:t>
      </w:r>
      <w:r w:rsidRPr="004078FF">
        <w:rPr>
          <w:color w:val="000000" w:themeColor="text1"/>
          <w:sz w:val="22"/>
          <w:szCs w:val="22"/>
        </w:rPr>
        <w:t>Гарантийный срок на выполненные работы составляет 36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F11421" w:rsidRPr="00107588" w:rsidRDefault="00391AFC" w:rsidP="00391AFC">
      <w:pPr>
        <w:ind w:firstLine="709"/>
        <w:jc w:val="both"/>
        <w:rPr>
          <w:sz w:val="22"/>
          <w:szCs w:val="22"/>
        </w:rPr>
      </w:pPr>
      <w:r>
        <w:rPr>
          <w:b/>
          <w:bCs/>
          <w:sz w:val="22"/>
          <w:szCs w:val="22"/>
        </w:rPr>
        <w:t>16</w:t>
      </w:r>
      <w:r w:rsidRPr="004078FF">
        <w:rPr>
          <w:b/>
          <w:bCs/>
          <w:sz w:val="22"/>
          <w:szCs w:val="22"/>
        </w:rPr>
        <w:t xml:space="preserve">. Правовое регулирование приобретения и использования выполняемых работ: </w:t>
      </w:r>
      <w:r w:rsidRPr="004078FF">
        <w:rPr>
          <w:sz w:val="22"/>
          <w:szCs w:val="22"/>
        </w:rPr>
        <w:t xml:space="preserve">согласно </w:t>
      </w:r>
      <w:r>
        <w:rPr>
          <w:sz w:val="22"/>
          <w:szCs w:val="22"/>
        </w:rPr>
        <w:t>контракта</w:t>
      </w:r>
      <w:r w:rsidR="00F11421" w:rsidRPr="00107588">
        <w:rPr>
          <w:sz w:val="22"/>
          <w:szCs w:val="22"/>
        </w:rPr>
        <w:t>.</w:t>
      </w:r>
    </w:p>
    <w:p w:rsidR="00F11421" w:rsidRDefault="00F11421" w:rsidP="00F11421">
      <w:pPr>
        <w:tabs>
          <w:tab w:val="left" w:pos="4253"/>
        </w:tabs>
        <w:ind w:left="720"/>
        <w:contextualSpacing/>
        <w:rPr>
          <w:b/>
          <w:i/>
        </w:rPr>
        <w:sectPr w:rsidR="00F11421" w:rsidSect="00797345">
          <w:pgSz w:w="11906" w:h="16838"/>
          <w:pgMar w:top="426" w:right="707" w:bottom="425" w:left="993" w:header="709" w:footer="709" w:gutter="0"/>
          <w:cols w:space="708"/>
          <w:docGrid w:linePitch="360"/>
        </w:sectPr>
      </w:pPr>
    </w:p>
    <w:p w:rsidR="00880CDD" w:rsidRDefault="00880CDD" w:rsidP="00F11421">
      <w:pPr>
        <w:ind w:left="720"/>
        <w:contextualSpacing/>
        <w:jc w:val="center"/>
        <w:rPr>
          <w:b/>
          <w:bCs/>
          <w:sz w:val="22"/>
          <w:szCs w:val="22"/>
        </w:rPr>
      </w:pPr>
    </w:p>
    <w:p w:rsidR="00F11421" w:rsidRDefault="00F11421" w:rsidP="00F11421">
      <w:pPr>
        <w:ind w:left="720"/>
        <w:contextualSpacing/>
        <w:jc w:val="center"/>
        <w:rPr>
          <w:b/>
          <w:bCs/>
          <w:sz w:val="22"/>
          <w:szCs w:val="22"/>
        </w:rPr>
      </w:pPr>
      <w:r w:rsidRPr="00D84C95">
        <w:rPr>
          <w:b/>
          <w:bCs/>
          <w:sz w:val="22"/>
          <w:szCs w:val="22"/>
        </w:rPr>
        <w:t>ВЕДОМОСТЬ ОБЪЕМОВ РАБОТ</w:t>
      </w:r>
    </w:p>
    <w:p w:rsidR="00F11421" w:rsidRDefault="00F11421" w:rsidP="00F11421">
      <w:pPr>
        <w:ind w:left="720"/>
        <w:contextualSpacing/>
        <w:jc w:val="center"/>
        <w:rPr>
          <w:b/>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410"/>
        <w:gridCol w:w="992"/>
      </w:tblGrid>
      <w:tr w:rsidR="00391AFC" w:rsidRPr="00C07E52" w:rsidTr="00391AFC">
        <w:trPr>
          <w:trHeight w:val="395"/>
        </w:trPr>
        <w:tc>
          <w:tcPr>
            <w:tcW w:w="817" w:type="dxa"/>
          </w:tcPr>
          <w:p w:rsidR="00391AFC" w:rsidRPr="00C07E52" w:rsidRDefault="00391AFC" w:rsidP="00391AFC">
            <w:pPr>
              <w:pStyle w:val="a3"/>
              <w:ind w:left="0"/>
              <w:jc w:val="center"/>
            </w:pPr>
            <w:r w:rsidRPr="00C07E52">
              <w:t>№п/п</w:t>
            </w:r>
          </w:p>
        </w:tc>
        <w:tc>
          <w:tcPr>
            <w:tcW w:w="6379" w:type="dxa"/>
          </w:tcPr>
          <w:p w:rsidR="00391AFC" w:rsidRPr="00C07E52" w:rsidRDefault="00391AFC" w:rsidP="00391AFC">
            <w:pPr>
              <w:pStyle w:val="a3"/>
              <w:ind w:left="0"/>
              <w:jc w:val="center"/>
            </w:pPr>
            <w:r w:rsidRPr="00C07E52">
              <w:t xml:space="preserve">Наименование работ </w:t>
            </w:r>
          </w:p>
        </w:tc>
        <w:tc>
          <w:tcPr>
            <w:tcW w:w="2410" w:type="dxa"/>
          </w:tcPr>
          <w:p w:rsidR="00391AFC" w:rsidRPr="00C07E52" w:rsidRDefault="00391AFC" w:rsidP="00391AFC">
            <w:pPr>
              <w:pStyle w:val="a3"/>
              <w:ind w:left="0"/>
              <w:jc w:val="center"/>
            </w:pPr>
            <w:proofErr w:type="spellStart"/>
            <w:r w:rsidRPr="00C07E52">
              <w:t>Ед.изм</w:t>
            </w:r>
            <w:proofErr w:type="spellEnd"/>
            <w:r w:rsidRPr="00C07E52">
              <w:t>.</w:t>
            </w:r>
          </w:p>
        </w:tc>
        <w:tc>
          <w:tcPr>
            <w:tcW w:w="992" w:type="dxa"/>
          </w:tcPr>
          <w:p w:rsidR="00391AFC" w:rsidRPr="00C07E52" w:rsidRDefault="00391AFC" w:rsidP="00391AFC">
            <w:pPr>
              <w:pStyle w:val="a3"/>
              <w:ind w:left="0"/>
              <w:jc w:val="center"/>
            </w:pPr>
            <w:r w:rsidRPr="00C07E52">
              <w:t>Кол-во</w:t>
            </w:r>
          </w:p>
        </w:tc>
      </w:tr>
      <w:tr w:rsidR="00391AFC" w:rsidRPr="00C07E52" w:rsidTr="00391AFC">
        <w:trPr>
          <w:trHeight w:val="267"/>
        </w:trPr>
        <w:tc>
          <w:tcPr>
            <w:tcW w:w="817" w:type="dxa"/>
            <w:tcBorders>
              <w:bottom w:val="single" w:sz="4" w:space="0" w:color="auto"/>
            </w:tcBorders>
          </w:tcPr>
          <w:p w:rsidR="00391AFC" w:rsidRPr="00C07E52" w:rsidRDefault="00391AFC" w:rsidP="00391AFC">
            <w:pPr>
              <w:pStyle w:val="a3"/>
              <w:ind w:left="0"/>
              <w:jc w:val="center"/>
            </w:pPr>
            <w:r w:rsidRPr="00C07E52">
              <w:t>1</w:t>
            </w:r>
          </w:p>
        </w:tc>
        <w:tc>
          <w:tcPr>
            <w:tcW w:w="6379" w:type="dxa"/>
            <w:tcBorders>
              <w:bottom w:val="single" w:sz="4" w:space="0" w:color="auto"/>
            </w:tcBorders>
          </w:tcPr>
          <w:p w:rsidR="00391AFC" w:rsidRPr="00C07E52" w:rsidRDefault="00391AFC" w:rsidP="00391AFC">
            <w:pPr>
              <w:pStyle w:val="a3"/>
              <w:ind w:left="0"/>
              <w:jc w:val="center"/>
            </w:pPr>
            <w:r w:rsidRPr="00C07E52">
              <w:t>2</w:t>
            </w:r>
          </w:p>
        </w:tc>
        <w:tc>
          <w:tcPr>
            <w:tcW w:w="2410" w:type="dxa"/>
            <w:tcBorders>
              <w:bottom w:val="single" w:sz="4" w:space="0" w:color="auto"/>
            </w:tcBorders>
          </w:tcPr>
          <w:p w:rsidR="00391AFC" w:rsidRPr="00C07E52" w:rsidRDefault="00391AFC" w:rsidP="00391AFC">
            <w:pPr>
              <w:pStyle w:val="a3"/>
              <w:ind w:left="0"/>
              <w:jc w:val="center"/>
            </w:pPr>
            <w:r w:rsidRPr="00C07E52">
              <w:t>3</w:t>
            </w:r>
          </w:p>
        </w:tc>
        <w:tc>
          <w:tcPr>
            <w:tcW w:w="992" w:type="dxa"/>
            <w:tcBorders>
              <w:bottom w:val="single" w:sz="4" w:space="0" w:color="auto"/>
            </w:tcBorders>
          </w:tcPr>
          <w:p w:rsidR="00391AFC" w:rsidRPr="00C07E52" w:rsidRDefault="00391AFC" w:rsidP="00391AFC">
            <w:pPr>
              <w:pStyle w:val="a3"/>
              <w:ind w:left="0"/>
              <w:jc w:val="center"/>
            </w:pPr>
            <w:r w:rsidRPr="00C07E52">
              <w:t>4</w:t>
            </w:r>
          </w:p>
        </w:tc>
      </w:tr>
      <w:tr w:rsidR="00391AFC" w:rsidRPr="00C07E52" w:rsidTr="00391AFC">
        <w:tc>
          <w:tcPr>
            <w:tcW w:w="817" w:type="dxa"/>
            <w:tcBorders>
              <w:top w:val="single" w:sz="4" w:space="0" w:color="auto"/>
              <w:left w:val="single" w:sz="4" w:space="0" w:color="auto"/>
              <w:bottom w:val="single" w:sz="4" w:space="0" w:color="auto"/>
              <w:right w:val="single" w:sz="4" w:space="0" w:color="auto"/>
            </w:tcBorders>
            <w:vAlign w:val="center"/>
          </w:tcPr>
          <w:p w:rsidR="00391AFC" w:rsidRPr="00C07E52" w:rsidRDefault="00391AFC" w:rsidP="00391AFC">
            <w:pPr>
              <w:pStyle w:val="a3"/>
              <w:ind w:left="0"/>
              <w:jc w:val="center"/>
            </w:pPr>
          </w:p>
        </w:tc>
        <w:tc>
          <w:tcPr>
            <w:tcW w:w="6379" w:type="dxa"/>
            <w:tcBorders>
              <w:top w:val="single" w:sz="4" w:space="0" w:color="auto"/>
              <w:left w:val="single" w:sz="4" w:space="0" w:color="auto"/>
              <w:bottom w:val="single" w:sz="4" w:space="0" w:color="auto"/>
              <w:right w:val="single" w:sz="4" w:space="0" w:color="auto"/>
            </w:tcBorders>
          </w:tcPr>
          <w:p w:rsidR="00391AFC" w:rsidRPr="00C07E52" w:rsidRDefault="00391AFC" w:rsidP="00391AFC">
            <w:pPr>
              <w:pStyle w:val="a3"/>
              <w:ind w:left="0"/>
              <w:jc w:val="both"/>
            </w:pPr>
            <w:r w:rsidRPr="00C07E52">
              <w:t>Ремонт заднего проезда</w:t>
            </w:r>
          </w:p>
        </w:tc>
        <w:tc>
          <w:tcPr>
            <w:tcW w:w="2410" w:type="dxa"/>
            <w:tcBorders>
              <w:top w:val="single" w:sz="4" w:space="0" w:color="auto"/>
              <w:left w:val="single" w:sz="4" w:space="0" w:color="auto"/>
              <w:bottom w:val="single" w:sz="4" w:space="0" w:color="auto"/>
              <w:right w:val="single" w:sz="4" w:space="0" w:color="auto"/>
            </w:tcBorders>
          </w:tcPr>
          <w:p w:rsidR="00391AFC" w:rsidRPr="00C07E52" w:rsidRDefault="00391AFC" w:rsidP="00391AFC">
            <w:pPr>
              <w:jc w:val="center"/>
            </w:pPr>
          </w:p>
        </w:tc>
        <w:tc>
          <w:tcPr>
            <w:tcW w:w="992" w:type="dxa"/>
            <w:tcBorders>
              <w:top w:val="single" w:sz="4" w:space="0" w:color="auto"/>
              <w:left w:val="single" w:sz="4" w:space="0" w:color="auto"/>
              <w:bottom w:val="single" w:sz="4" w:space="0" w:color="auto"/>
              <w:right w:val="single" w:sz="4" w:space="0" w:color="auto"/>
            </w:tcBorders>
          </w:tcPr>
          <w:p w:rsidR="00391AFC" w:rsidRPr="00C07E52" w:rsidRDefault="00391AFC" w:rsidP="00391AFC">
            <w:pPr>
              <w:jc w:val="center"/>
            </w:pPr>
          </w:p>
        </w:tc>
      </w:tr>
      <w:tr w:rsidR="00391AFC" w:rsidRPr="00C07E52" w:rsidTr="00391AFC">
        <w:tc>
          <w:tcPr>
            <w:tcW w:w="817" w:type="dxa"/>
            <w:tcBorders>
              <w:top w:val="single" w:sz="4" w:space="0" w:color="auto"/>
            </w:tcBorders>
            <w:vAlign w:val="center"/>
          </w:tcPr>
          <w:p w:rsidR="00391AFC" w:rsidRPr="00C07E52" w:rsidRDefault="00391AFC" w:rsidP="00391AFC">
            <w:pPr>
              <w:pStyle w:val="a3"/>
              <w:ind w:left="0"/>
              <w:jc w:val="center"/>
            </w:pPr>
            <w:r w:rsidRPr="00C07E52">
              <w:t>1</w:t>
            </w:r>
          </w:p>
        </w:tc>
        <w:tc>
          <w:tcPr>
            <w:tcW w:w="6379" w:type="dxa"/>
            <w:tcBorders>
              <w:top w:val="single" w:sz="4" w:space="0" w:color="auto"/>
            </w:tcBorders>
          </w:tcPr>
          <w:p w:rsidR="00391AFC" w:rsidRPr="00C07E52" w:rsidRDefault="00391AFC" w:rsidP="00391AFC">
            <w:pPr>
              <w:pStyle w:val="a3"/>
              <w:ind w:left="0"/>
              <w:jc w:val="both"/>
            </w:pPr>
            <w:r w:rsidRPr="00C07E52">
              <w:t xml:space="preserve">Разборка бортовых камней на бетонном основании, </w:t>
            </w:r>
          </w:p>
        </w:tc>
        <w:tc>
          <w:tcPr>
            <w:tcW w:w="2410" w:type="dxa"/>
            <w:tcBorders>
              <w:top w:val="single" w:sz="4" w:space="0" w:color="auto"/>
            </w:tcBorders>
          </w:tcPr>
          <w:p w:rsidR="00391AFC" w:rsidRPr="00C07E52" w:rsidRDefault="00391AFC" w:rsidP="00391AFC">
            <w:pPr>
              <w:jc w:val="center"/>
            </w:pPr>
            <w:r w:rsidRPr="00C07E52">
              <w:t>100 м</w:t>
            </w:r>
          </w:p>
        </w:tc>
        <w:tc>
          <w:tcPr>
            <w:tcW w:w="992" w:type="dxa"/>
            <w:tcBorders>
              <w:top w:val="single" w:sz="4" w:space="0" w:color="auto"/>
            </w:tcBorders>
          </w:tcPr>
          <w:p w:rsidR="00391AFC" w:rsidRPr="00C07E52" w:rsidRDefault="00391AFC" w:rsidP="00391AFC">
            <w:pPr>
              <w:jc w:val="center"/>
            </w:pPr>
            <w:r w:rsidRPr="00C07E52">
              <w:rPr>
                <w:sz w:val="22"/>
                <w:szCs w:val="22"/>
              </w:rPr>
              <w:t>1,37</w:t>
            </w:r>
          </w:p>
        </w:tc>
      </w:tr>
      <w:tr w:rsidR="00391AFC" w:rsidRPr="00C07E52" w:rsidTr="00391AFC">
        <w:tc>
          <w:tcPr>
            <w:tcW w:w="817" w:type="dxa"/>
            <w:vAlign w:val="center"/>
          </w:tcPr>
          <w:p w:rsidR="00391AFC" w:rsidRPr="00C07E52" w:rsidRDefault="00391AFC" w:rsidP="00391AFC">
            <w:pPr>
              <w:pStyle w:val="a3"/>
              <w:ind w:left="0"/>
              <w:jc w:val="center"/>
            </w:pPr>
            <w:r w:rsidRPr="00C07E52">
              <w:t>2</w:t>
            </w:r>
          </w:p>
        </w:tc>
        <w:tc>
          <w:tcPr>
            <w:tcW w:w="6379" w:type="dxa"/>
          </w:tcPr>
          <w:p w:rsidR="00391AFC" w:rsidRPr="00C07E52" w:rsidRDefault="00391AFC" w:rsidP="00391AFC">
            <w:pPr>
              <w:pStyle w:val="a3"/>
              <w:ind w:left="0"/>
              <w:jc w:val="both"/>
            </w:pPr>
            <w:r w:rsidRPr="00C07E52">
              <w:t xml:space="preserve">Разработка грунта с погрузкой на автомобили-самосвалы экскаваторами с ковшом вместимостью 0,5 (0,5-0,63) м3, группа грунтов 3(под бордюр), </w:t>
            </w:r>
          </w:p>
        </w:tc>
        <w:tc>
          <w:tcPr>
            <w:tcW w:w="2410" w:type="dxa"/>
          </w:tcPr>
          <w:p w:rsidR="00391AFC" w:rsidRPr="00C07E52" w:rsidRDefault="00391AFC" w:rsidP="00391AFC">
            <w:pPr>
              <w:jc w:val="center"/>
            </w:pPr>
            <w:r w:rsidRPr="00C07E52">
              <w:t>1000 м3 грунта</w:t>
            </w:r>
          </w:p>
        </w:tc>
        <w:tc>
          <w:tcPr>
            <w:tcW w:w="992" w:type="dxa"/>
          </w:tcPr>
          <w:p w:rsidR="00391AFC" w:rsidRPr="00C07E52" w:rsidRDefault="00391AFC" w:rsidP="00391AFC">
            <w:pPr>
              <w:jc w:val="center"/>
            </w:pPr>
            <w:r w:rsidRPr="00C07E52">
              <w:rPr>
                <w:sz w:val="22"/>
                <w:szCs w:val="22"/>
              </w:rPr>
              <w:t>0,010686</w:t>
            </w:r>
          </w:p>
        </w:tc>
      </w:tr>
      <w:tr w:rsidR="00391AFC" w:rsidRPr="00C07E52" w:rsidTr="00391AFC">
        <w:tc>
          <w:tcPr>
            <w:tcW w:w="817" w:type="dxa"/>
            <w:vAlign w:val="center"/>
          </w:tcPr>
          <w:p w:rsidR="00391AFC" w:rsidRPr="00C07E52" w:rsidRDefault="00391AFC" w:rsidP="00391AFC">
            <w:pPr>
              <w:pStyle w:val="a3"/>
              <w:ind w:left="0"/>
              <w:jc w:val="center"/>
            </w:pPr>
            <w:r w:rsidRPr="00C07E52">
              <w:t>3</w:t>
            </w:r>
          </w:p>
        </w:tc>
        <w:tc>
          <w:tcPr>
            <w:tcW w:w="6379" w:type="dxa"/>
          </w:tcPr>
          <w:p w:rsidR="00391AFC" w:rsidRPr="00C07E52" w:rsidRDefault="00391AFC" w:rsidP="00391AFC">
            <w:pPr>
              <w:pStyle w:val="a3"/>
              <w:ind w:left="0"/>
              <w:jc w:val="both"/>
            </w:pPr>
            <w:r w:rsidRPr="00C07E52">
              <w:t xml:space="preserve">Перевозка грузов I класса автомобилями-самосвалами грузоподъемностью 10 т работающих вне карьера на расстояние до 40 км, </w:t>
            </w:r>
          </w:p>
        </w:tc>
        <w:tc>
          <w:tcPr>
            <w:tcW w:w="2410" w:type="dxa"/>
          </w:tcPr>
          <w:p w:rsidR="00391AFC" w:rsidRPr="00C07E52" w:rsidRDefault="00391AFC" w:rsidP="00391AFC">
            <w:pPr>
              <w:jc w:val="center"/>
            </w:pPr>
            <w:r w:rsidRPr="00C07E52">
              <w:t>1 т груза</w:t>
            </w:r>
          </w:p>
        </w:tc>
        <w:tc>
          <w:tcPr>
            <w:tcW w:w="992" w:type="dxa"/>
          </w:tcPr>
          <w:p w:rsidR="00391AFC" w:rsidRPr="00C07E52" w:rsidRDefault="00391AFC" w:rsidP="00391AFC">
            <w:pPr>
              <w:jc w:val="center"/>
            </w:pPr>
            <w:r w:rsidRPr="00C07E52">
              <w:rPr>
                <w:sz w:val="22"/>
                <w:szCs w:val="22"/>
              </w:rPr>
              <w:t>21,8104</w:t>
            </w:r>
          </w:p>
        </w:tc>
      </w:tr>
      <w:tr w:rsidR="00391AFC" w:rsidRPr="00C07E52" w:rsidTr="00391AFC">
        <w:tc>
          <w:tcPr>
            <w:tcW w:w="817" w:type="dxa"/>
            <w:vAlign w:val="center"/>
          </w:tcPr>
          <w:p w:rsidR="00391AFC" w:rsidRPr="00C07E52" w:rsidRDefault="00391AFC" w:rsidP="00391AFC">
            <w:pPr>
              <w:pStyle w:val="a3"/>
              <w:ind w:left="0"/>
              <w:jc w:val="center"/>
            </w:pPr>
            <w:r w:rsidRPr="00C07E52">
              <w:t>4</w:t>
            </w:r>
          </w:p>
        </w:tc>
        <w:tc>
          <w:tcPr>
            <w:tcW w:w="6379" w:type="dxa"/>
          </w:tcPr>
          <w:p w:rsidR="00391AFC" w:rsidRPr="00C07E52" w:rsidRDefault="00391AFC" w:rsidP="00391AFC">
            <w:pPr>
              <w:pStyle w:val="a3"/>
              <w:ind w:left="0"/>
              <w:jc w:val="both"/>
            </w:pPr>
            <w:r w:rsidRPr="00C07E52">
              <w:t xml:space="preserve">Засыпка вручную траншей, пазух котлованов и ям, группа грунтов 2, </w:t>
            </w:r>
          </w:p>
        </w:tc>
        <w:tc>
          <w:tcPr>
            <w:tcW w:w="2410" w:type="dxa"/>
          </w:tcPr>
          <w:p w:rsidR="00391AFC" w:rsidRPr="00C07E52" w:rsidRDefault="00391AFC" w:rsidP="00391AFC">
            <w:pPr>
              <w:jc w:val="center"/>
            </w:pPr>
            <w:r w:rsidRPr="00C07E52">
              <w:t>100 м3 грунта</w:t>
            </w:r>
          </w:p>
        </w:tc>
        <w:tc>
          <w:tcPr>
            <w:tcW w:w="992" w:type="dxa"/>
          </w:tcPr>
          <w:p w:rsidR="00391AFC" w:rsidRPr="00C07E52" w:rsidRDefault="00391AFC" w:rsidP="00391AFC">
            <w:pPr>
              <w:jc w:val="center"/>
            </w:pPr>
            <w:r w:rsidRPr="00C07E52">
              <w:rPr>
                <w:sz w:val="22"/>
                <w:szCs w:val="22"/>
              </w:rPr>
              <w:t>0,04795</w:t>
            </w:r>
          </w:p>
        </w:tc>
      </w:tr>
      <w:tr w:rsidR="00391AFC" w:rsidRPr="00C07E52" w:rsidTr="00391AFC">
        <w:tc>
          <w:tcPr>
            <w:tcW w:w="817" w:type="dxa"/>
            <w:vAlign w:val="center"/>
          </w:tcPr>
          <w:p w:rsidR="00391AFC" w:rsidRPr="00C07E52" w:rsidRDefault="00391AFC" w:rsidP="00391AFC">
            <w:pPr>
              <w:pStyle w:val="a3"/>
              <w:ind w:left="0"/>
              <w:jc w:val="center"/>
            </w:pPr>
            <w:r w:rsidRPr="00C07E52">
              <w:t>5</w:t>
            </w:r>
          </w:p>
        </w:tc>
        <w:tc>
          <w:tcPr>
            <w:tcW w:w="6379" w:type="dxa"/>
          </w:tcPr>
          <w:p w:rsidR="00391AFC" w:rsidRPr="00C07E52" w:rsidRDefault="00391AFC" w:rsidP="00391AFC">
            <w:r w:rsidRPr="00C07E52">
              <w:rPr>
                <w:sz w:val="22"/>
                <w:szCs w:val="22"/>
              </w:rPr>
              <w:t xml:space="preserve">Установка бортовых камней бетонных при других видах покрытий, </w:t>
            </w:r>
          </w:p>
        </w:tc>
        <w:tc>
          <w:tcPr>
            <w:tcW w:w="2410" w:type="dxa"/>
          </w:tcPr>
          <w:p w:rsidR="00391AFC" w:rsidRPr="00C07E52" w:rsidRDefault="00391AFC" w:rsidP="00391AFC">
            <w:pPr>
              <w:jc w:val="center"/>
            </w:pPr>
            <w:r w:rsidRPr="00C07E52">
              <w:rPr>
                <w:sz w:val="22"/>
                <w:szCs w:val="22"/>
              </w:rPr>
              <w:t>100 м бортового камня</w:t>
            </w:r>
          </w:p>
        </w:tc>
        <w:tc>
          <w:tcPr>
            <w:tcW w:w="992" w:type="dxa"/>
          </w:tcPr>
          <w:p w:rsidR="00391AFC" w:rsidRPr="00C07E52" w:rsidRDefault="00391AFC" w:rsidP="00391AFC">
            <w:pPr>
              <w:jc w:val="center"/>
            </w:pPr>
            <w:r w:rsidRPr="00C07E52">
              <w:rPr>
                <w:sz w:val="22"/>
                <w:szCs w:val="22"/>
              </w:rPr>
              <w:t>1,37</w:t>
            </w:r>
          </w:p>
        </w:tc>
      </w:tr>
      <w:tr w:rsidR="00391AFC" w:rsidRPr="00C07E52" w:rsidTr="00391AFC">
        <w:tc>
          <w:tcPr>
            <w:tcW w:w="817" w:type="dxa"/>
            <w:vAlign w:val="center"/>
          </w:tcPr>
          <w:p w:rsidR="00391AFC" w:rsidRPr="00C07E52" w:rsidRDefault="00391AFC" w:rsidP="00391AFC">
            <w:pPr>
              <w:pStyle w:val="a3"/>
              <w:ind w:left="0"/>
              <w:jc w:val="center"/>
            </w:pPr>
            <w:r w:rsidRPr="00C07E52">
              <w:t>6</w:t>
            </w:r>
          </w:p>
        </w:tc>
        <w:tc>
          <w:tcPr>
            <w:tcW w:w="6379" w:type="dxa"/>
          </w:tcPr>
          <w:p w:rsidR="00391AFC" w:rsidRPr="00C07E52" w:rsidRDefault="00391AFC" w:rsidP="00391AFC">
            <w:r w:rsidRPr="00C07E52">
              <w:rPr>
                <w:sz w:val="22"/>
                <w:szCs w:val="22"/>
              </w:rPr>
              <w:t xml:space="preserve">Засыпка вручную траншей, пазух котлованов и ям, группа грунтов 2, </w:t>
            </w:r>
          </w:p>
        </w:tc>
        <w:tc>
          <w:tcPr>
            <w:tcW w:w="2410" w:type="dxa"/>
          </w:tcPr>
          <w:p w:rsidR="00391AFC" w:rsidRPr="00C07E52" w:rsidRDefault="00391AFC" w:rsidP="00391AFC">
            <w:pPr>
              <w:jc w:val="center"/>
            </w:pPr>
            <w:r w:rsidRPr="00C07E52">
              <w:rPr>
                <w:sz w:val="22"/>
                <w:szCs w:val="22"/>
              </w:rPr>
              <w:t>100 м3 грунта</w:t>
            </w:r>
          </w:p>
        </w:tc>
        <w:tc>
          <w:tcPr>
            <w:tcW w:w="992" w:type="dxa"/>
          </w:tcPr>
          <w:p w:rsidR="00391AFC" w:rsidRPr="00C07E52" w:rsidRDefault="00391AFC" w:rsidP="00391AFC">
            <w:pPr>
              <w:jc w:val="center"/>
            </w:pPr>
            <w:r w:rsidRPr="00C07E52">
              <w:rPr>
                <w:sz w:val="22"/>
                <w:szCs w:val="22"/>
              </w:rPr>
              <w:t>0,06165</w:t>
            </w:r>
          </w:p>
        </w:tc>
      </w:tr>
      <w:tr w:rsidR="00391AFC" w:rsidRPr="00C07E52" w:rsidTr="00391AFC">
        <w:tc>
          <w:tcPr>
            <w:tcW w:w="817" w:type="dxa"/>
            <w:vAlign w:val="center"/>
          </w:tcPr>
          <w:p w:rsidR="00391AFC" w:rsidRPr="00C07E52" w:rsidRDefault="00391AFC" w:rsidP="00391AFC">
            <w:pPr>
              <w:pStyle w:val="a3"/>
              <w:ind w:left="0"/>
              <w:jc w:val="center"/>
            </w:pPr>
            <w:r w:rsidRPr="00C07E52">
              <w:t>7</w:t>
            </w:r>
          </w:p>
        </w:tc>
        <w:tc>
          <w:tcPr>
            <w:tcW w:w="6379" w:type="dxa"/>
          </w:tcPr>
          <w:p w:rsidR="00391AFC" w:rsidRPr="00C07E52" w:rsidRDefault="00391AFC" w:rsidP="00391AFC">
            <w:r w:rsidRPr="00C07E52">
              <w:rPr>
                <w:sz w:val="22"/>
                <w:szCs w:val="22"/>
              </w:rPr>
              <w:t xml:space="preserve">Разборка покрытий и оснований асфальтобетонных, </w:t>
            </w:r>
          </w:p>
        </w:tc>
        <w:tc>
          <w:tcPr>
            <w:tcW w:w="2410" w:type="dxa"/>
          </w:tcPr>
          <w:p w:rsidR="00391AFC" w:rsidRPr="00C07E52" w:rsidRDefault="00391AFC" w:rsidP="00391AFC">
            <w:pPr>
              <w:jc w:val="center"/>
            </w:pPr>
            <w:r w:rsidRPr="00C07E52">
              <w:rPr>
                <w:sz w:val="22"/>
                <w:szCs w:val="22"/>
              </w:rPr>
              <w:t>100 м3 конструкций</w:t>
            </w:r>
          </w:p>
        </w:tc>
        <w:tc>
          <w:tcPr>
            <w:tcW w:w="992" w:type="dxa"/>
          </w:tcPr>
          <w:p w:rsidR="00391AFC" w:rsidRPr="00C07E52" w:rsidRDefault="00391AFC" w:rsidP="00391AFC">
            <w:pPr>
              <w:jc w:val="center"/>
            </w:pPr>
            <w:r w:rsidRPr="00C07E52">
              <w:rPr>
                <w:sz w:val="22"/>
                <w:szCs w:val="22"/>
              </w:rPr>
              <w:t>0,1536</w:t>
            </w:r>
          </w:p>
        </w:tc>
      </w:tr>
      <w:tr w:rsidR="00391AFC" w:rsidRPr="00C07E52" w:rsidTr="00391AFC">
        <w:tc>
          <w:tcPr>
            <w:tcW w:w="817" w:type="dxa"/>
            <w:vAlign w:val="center"/>
          </w:tcPr>
          <w:p w:rsidR="00391AFC" w:rsidRPr="00C07E52" w:rsidRDefault="00391AFC" w:rsidP="00391AFC">
            <w:pPr>
              <w:pStyle w:val="a3"/>
              <w:ind w:left="0"/>
              <w:jc w:val="center"/>
            </w:pPr>
            <w:r w:rsidRPr="00C07E52">
              <w:t>8</w:t>
            </w:r>
          </w:p>
        </w:tc>
        <w:tc>
          <w:tcPr>
            <w:tcW w:w="6379" w:type="dxa"/>
          </w:tcPr>
          <w:p w:rsidR="00391AFC" w:rsidRPr="00C07E52" w:rsidRDefault="00391AFC" w:rsidP="00391AFC">
            <w:r w:rsidRPr="00C07E52">
              <w:rPr>
                <w:sz w:val="22"/>
                <w:szCs w:val="22"/>
              </w:rPr>
              <w:t>Разборка покрытий и оснований щебеночных, 100 м3 конструкций</w:t>
            </w:r>
          </w:p>
        </w:tc>
        <w:tc>
          <w:tcPr>
            <w:tcW w:w="2410" w:type="dxa"/>
          </w:tcPr>
          <w:p w:rsidR="00391AFC" w:rsidRPr="00C07E52" w:rsidRDefault="00391AFC" w:rsidP="00391AFC">
            <w:pPr>
              <w:jc w:val="center"/>
            </w:pPr>
            <w:r w:rsidRPr="00C07E52">
              <w:rPr>
                <w:sz w:val="22"/>
                <w:szCs w:val="22"/>
              </w:rPr>
              <w:t>100 м3 конструкций</w:t>
            </w:r>
          </w:p>
        </w:tc>
        <w:tc>
          <w:tcPr>
            <w:tcW w:w="992" w:type="dxa"/>
          </w:tcPr>
          <w:p w:rsidR="00391AFC" w:rsidRPr="00C07E52" w:rsidRDefault="00391AFC" w:rsidP="00391AFC">
            <w:pPr>
              <w:jc w:val="center"/>
            </w:pPr>
            <w:r w:rsidRPr="00C07E52">
              <w:rPr>
                <w:sz w:val="22"/>
                <w:szCs w:val="22"/>
              </w:rPr>
              <w:t>0,384</w:t>
            </w:r>
          </w:p>
        </w:tc>
      </w:tr>
      <w:tr w:rsidR="00391AFC" w:rsidRPr="00C07E52" w:rsidTr="00391AFC">
        <w:tc>
          <w:tcPr>
            <w:tcW w:w="817" w:type="dxa"/>
            <w:vAlign w:val="center"/>
          </w:tcPr>
          <w:p w:rsidR="00391AFC" w:rsidRPr="00C07E52" w:rsidRDefault="00391AFC" w:rsidP="00391AFC">
            <w:pPr>
              <w:pStyle w:val="a3"/>
              <w:ind w:left="0"/>
              <w:jc w:val="center"/>
            </w:pPr>
            <w:r w:rsidRPr="00C07E52">
              <w:t>9</w:t>
            </w:r>
          </w:p>
        </w:tc>
        <w:tc>
          <w:tcPr>
            <w:tcW w:w="6379" w:type="dxa"/>
          </w:tcPr>
          <w:p w:rsidR="00391AFC" w:rsidRPr="00C07E52" w:rsidRDefault="00391AFC" w:rsidP="00391AFC">
            <w:r w:rsidRPr="00C07E52">
              <w:rPr>
                <w:sz w:val="22"/>
                <w:szCs w:val="22"/>
              </w:rPr>
              <w:t xml:space="preserve">Перевозка грузов I класса автомобилями-самосвалами грузоподъемностью 10 т работающих вне карьера на расстояние до 40 км, </w:t>
            </w:r>
          </w:p>
        </w:tc>
        <w:tc>
          <w:tcPr>
            <w:tcW w:w="2410" w:type="dxa"/>
          </w:tcPr>
          <w:p w:rsidR="00391AFC" w:rsidRPr="00C07E52" w:rsidRDefault="00391AFC" w:rsidP="00391AFC">
            <w:pPr>
              <w:jc w:val="center"/>
            </w:pPr>
            <w:r w:rsidRPr="00C07E52">
              <w:rPr>
                <w:sz w:val="22"/>
                <w:szCs w:val="22"/>
              </w:rPr>
              <w:t>1 т груза</w:t>
            </w:r>
          </w:p>
        </w:tc>
        <w:tc>
          <w:tcPr>
            <w:tcW w:w="992" w:type="dxa"/>
          </w:tcPr>
          <w:p w:rsidR="00391AFC" w:rsidRPr="00C07E52" w:rsidRDefault="00391AFC" w:rsidP="00391AFC">
            <w:pPr>
              <w:jc w:val="center"/>
            </w:pPr>
            <w:r w:rsidRPr="00C07E52">
              <w:rPr>
                <w:sz w:val="22"/>
                <w:szCs w:val="22"/>
              </w:rPr>
              <w:t>98,688</w:t>
            </w:r>
          </w:p>
        </w:tc>
      </w:tr>
      <w:tr w:rsidR="00391AFC" w:rsidRPr="00C07E52" w:rsidTr="00391AFC">
        <w:tc>
          <w:tcPr>
            <w:tcW w:w="817" w:type="dxa"/>
            <w:vAlign w:val="center"/>
          </w:tcPr>
          <w:p w:rsidR="00391AFC" w:rsidRPr="00C07E52" w:rsidRDefault="00391AFC" w:rsidP="00391AFC">
            <w:pPr>
              <w:pStyle w:val="a3"/>
              <w:ind w:left="0"/>
              <w:jc w:val="center"/>
            </w:pPr>
            <w:r w:rsidRPr="00C07E52">
              <w:t>10</w:t>
            </w:r>
          </w:p>
        </w:tc>
        <w:tc>
          <w:tcPr>
            <w:tcW w:w="6379" w:type="dxa"/>
          </w:tcPr>
          <w:p w:rsidR="00391AFC" w:rsidRPr="00C07E52" w:rsidRDefault="00391AFC" w:rsidP="00391AFC">
            <w:r w:rsidRPr="00C07E52">
              <w:rPr>
                <w:sz w:val="22"/>
                <w:szCs w:val="22"/>
              </w:rPr>
              <w:t xml:space="preserve">Устройство подстилающих и выравнивающих слоев оснований из песка, </w:t>
            </w:r>
          </w:p>
        </w:tc>
        <w:tc>
          <w:tcPr>
            <w:tcW w:w="2410" w:type="dxa"/>
          </w:tcPr>
          <w:p w:rsidR="00391AFC" w:rsidRPr="00C07E52" w:rsidRDefault="00391AFC" w:rsidP="00391AFC">
            <w:pPr>
              <w:jc w:val="center"/>
            </w:pPr>
            <w:r w:rsidRPr="00C07E52">
              <w:rPr>
                <w:sz w:val="22"/>
                <w:szCs w:val="22"/>
              </w:rPr>
              <w:t>100 м3 материала основания (в плотном теле)</w:t>
            </w:r>
          </w:p>
        </w:tc>
        <w:tc>
          <w:tcPr>
            <w:tcW w:w="992" w:type="dxa"/>
          </w:tcPr>
          <w:p w:rsidR="00391AFC" w:rsidRPr="00C07E52" w:rsidRDefault="00391AFC" w:rsidP="00391AFC">
            <w:pPr>
              <w:jc w:val="center"/>
            </w:pPr>
            <w:r w:rsidRPr="00C07E52">
              <w:rPr>
                <w:sz w:val="22"/>
                <w:szCs w:val="22"/>
              </w:rPr>
              <w:t>0,128</w:t>
            </w:r>
          </w:p>
        </w:tc>
      </w:tr>
      <w:tr w:rsidR="00391AFC" w:rsidRPr="00C07E52" w:rsidTr="00391AFC">
        <w:tc>
          <w:tcPr>
            <w:tcW w:w="817" w:type="dxa"/>
            <w:vAlign w:val="center"/>
          </w:tcPr>
          <w:p w:rsidR="00391AFC" w:rsidRPr="00C07E52" w:rsidRDefault="00391AFC" w:rsidP="00391AFC">
            <w:pPr>
              <w:pStyle w:val="a3"/>
              <w:ind w:left="0"/>
              <w:jc w:val="center"/>
            </w:pPr>
            <w:r w:rsidRPr="00C07E52">
              <w:t>11</w:t>
            </w:r>
          </w:p>
        </w:tc>
        <w:tc>
          <w:tcPr>
            <w:tcW w:w="6379" w:type="dxa"/>
          </w:tcPr>
          <w:p w:rsidR="00391AFC" w:rsidRPr="00C07E52" w:rsidRDefault="00391AFC" w:rsidP="00391AFC">
            <w:r w:rsidRPr="00C07E52">
              <w:rPr>
                <w:sz w:val="22"/>
                <w:szCs w:val="22"/>
              </w:rPr>
              <w:t xml:space="preserve">Уплотнение грунта прицепными катками на пневмоколесном ходу 25 т на первый проход по одному следу при толщине слоя 30 см, </w:t>
            </w:r>
          </w:p>
        </w:tc>
        <w:tc>
          <w:tcPr>
            <w:tcW w:w="2410" w:type="dxa"/>
          </w:tcPr>
          <w:p w:rsidR="00391AFC" w:rsidRPr="00C07E52" w:rsidRDefault="00391AFC" w:rsidP="00391AFC">
            <w:pPr>
              <w:jc w:val="center"/>
            </w:pPr>
            <w:r w:rsidRPr="00C07E52">
              <w:rPr>
                <w:sz w:val="22"/>
                <w:szCs w:val="22"/>
              </w:rPr>
              <w:t>1000 м3 уплотненного грунта</w:t>
            </w:r>
          </w:p>
        </w:tc>
        <w:tc>
          <w:tcPr>
            <w:tcW w:w="992" w:type="dxa"/>
          </w:tcPr>
          <w:p w:rsidR="00391AFC" w:rsidRPr="00C07E52" w:rsidRDefault="00391AFC" w:rsidP="00391AFC">
            <w:pPr>
              <w:jc w:val="center"/>
            </w:pPr>
            <w:r w:rsidRPr="00C07E52">
              <w:rPr>
                <w:sz w:val="22"/>
                <w:szCs w:val="22"/>
              </w:rPr>
              <w:t>0,0771</w:t>
            </w:r>
          </w:p>
        </w:tc>
      </w:tr>
      <w:tr w:rsidR="00391AFC" w:rsidRPr="00C07E52" w:rsidTr="00391AFC">
        <w:tc>
          <w:tcPr>
            <w:tcW w:w="817" w:type="dxa"/>
            <w:vAlign w:val="center"/>
          </w:tcPr>
          <w:p w:rsidR="00391AFC" w:rsidRPr="00C07E52" w:rsidRDefault="00391AFC" w:rsidP="00391AFC">
            <w:pPr>
              <w:pStyle w:val="a3"/>
              <w:ind w:left="0"/>
              <w:jc w:val="center"/>
            </w:pPr>
            <w:r w:rsidRPr="00C07E52">
              <w:t>12</w:t>
            </w:r>
          </w:p>
        </w:tc>
        <w:tc>
          <w:tcPr>
            <w:tcW w:w="6379" w:type="dxa"/>
          </w:tcPr>
          <w:p w:rsidR="00391AFC" w:rsidRPr="00C07E52" w:rsidRDefault="00391AFC" w:rsidP="00391AFC">
            <w:r w:rsidRPr="00C07E52">
              <w:rPr>
                <w:sz w:val="22"/>
                <w:szCs w:val="22"/>
              </w:rPr>
              <w:t xml:space="preserve">Устройство подстилающих и выравнивающих слоев оснований из щебня, </w:t>
            </w:r>
          </w:p>
        </w:tc>
        <w:tc>
          <w:tcPr>
            <w:tcW w:w="2410" w:type="dxa"/>
          </w:tcPr>
          <w:p w:rsidR="00391AFC" w:rsidRPr="00C07E52" w:rsidRDefault="00391AFC" w:rsidP="00391AFC">
            <w:pPr>
              <w:jc w:val="center"/>
            </w:pPr>
            <w:r w:rsidRPr="00C07E52">
              <w:rPr>
                <w:sz w:val="22"/>
                <w:szCs w:val="22"/>
              </w:rPr>
              <w:t>100 м3 материала основания (в плотном теле)</w:t>
            </w:r>
          </w:p>
        </w:tc>
        <w:tc>
          <w:tcPr>
            <w:tcW w:w="992" w:type="dxa"/>
          </w:tcPr>
          <w:p w:rsidR="00391AFC" w:rsidRPr="00C07E52" w:rsidRDefault="00391AFC" w:rsidP="00391AFC">
            <w:pPr>
              <w:jc w:val="center"/>
            </w:pPr>
            <w:r w:rsidRPr="00C07E52">
              <w:rPr>
                <w:sz w:val="22"/>
                <w:szCs w:val="22"/>
              </w:rPr>
              <w:t>0,384</w:t>
            </w:r>
          </w:p>
        </w:tc>
      </w:tr>
      <w:tr w:rsidR="00391AFC" w:rsidRPr="00C07E52" w:rsidTr="00391AFC">
        <w:tc>
          <w:tcPr>
            <w:tcW w:w="817" w:type="dxa"/>
            <w:vAlign w:val="center"/>
          </w:tcPr>
          <w:p w:rsidR="00391AFC" w:rsidRPr="00C07E52" w:rsidRDefault="00391AFC" w:rsidP="00391AFC">
            <w:pPr>
              <w:pStyle w:val="a3"/>
              <w:ind w:left="0"/>
              <w:jc w:val="center"/>
            </w:pPr>
            <w:r w:rsidRPr="00C07E52">
              <w:t>13</w:t>
            </w:r>
          </w:p>
        </w:tc>
        <w:tc>
          <w:tcPr>
            <w:tcW w:w="6379" w:type="dxa"/>
          </w:tcPr>
          <w:p w:rsidR="00391AFC" w:rsidRPr="00C07E52" w:rsidRDefault="00391AFC" w:rsidP="00391AFC">
            <w:r w:rsidRPr="00C07E52">
              <w:rPr>
                <w:sz w:val="22"/>
                <w:szCs w:val="22"/>
              </w:rPr>
              <w:t xml:space="preserve">Розлив вяжущих материалов, </w:t>
            </w:r>
          </w:p>
        </w:tc>
        <w:tc>
          <w:tcPr>
            <w:tcW w:w="2410" w:type="dxa"/>
          </w:tcPr>
          <w:p w:rsidR="00391AFC" w:rsidRPr="00C07E52" w:rsidRDefault="00391AFC" w:rsidP="00391AFC">
            <w:pPr>
              <w:jc w:val="center"/>
            </w:pPr>
            <w:r w:rsidRPr="00C07E52">
              <w:rPr>
                <w:sz w:val="22"/>
                <w:szCs w:val="22"/>
              </w:rPr>
              <w:t>т</w:t>
            </w:r>
          </w:p>
        </w:tc>
        <w:tc>
          <w:tcPr>
            <w:tcW w:w="992" w:type="dxa"/>
          </w:tcPr>
          <w:p w:rsidR="00391AFC" w:rsidRPr="00C07E52" w:rsidRDefault="00391AFC" w:rsidP="00391AFC">
            <w:pPr>
              <w:jc w:val="center"/>
            </w:pPr>
            <w:r w:rsidRPr="00C07E52">
              <w:rPr>
                <w:sz w:val="22"/>
                <w:szCs w:val="22"/>
              </w:rPr>
              <w:t>0,4096</w:t>
            </w:r>
          </w:p>
        </w:tc>
      </w:tr>
      <w:tr w:rsidR="00391AFC" w:rsidRPr="00C07E52" w:rsidTr="00391AFC">
        <w:tc>
          <w:tcPr>
            <w:tcW w:w="817" w:type="dxa"/>
            <w:vAlign w:val="center"/>
          </w:tcPr>
          <w:p w:rsidR="00391AFC" w:rsidRPr="00C07E52" w:rsidRDefault="00391AFC" w:rsidP="00391AFC">
            <w:pPr>
              <w:pStyle w:val="a3"/>
              <w:ind w:left="0"/>
              <w:jc w:val="center"/>
            </w:pPr>
            <w:r w:rsidRPr="00C07E52">
              <w:t>14</w:t>
            </w:r>
          </w:p>
        </w:tc>
        <w:tc>
          <w:tcPr>
            <w:tcW w:w="6379" w:type="dxa"/>
          </w:tcPr>
          <w:p w:rsidR="00391AFC" w:rsidRPr="00C07E52" w:rsidRDefault="00391AFC" w:rsidP="00391AFC">
            <w:r w:rsidRPr="00C07E52">
              <w:rPr>
                <w:sz w:val="22"/>
                <w:szCs w:val="22"/>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2410" w:type="dxa"/>
          </w:tcPr>
          <w:p w:rsidR="00391AFC" w:rsidRPr="00C07E52" w:rsidRDefault="00391AFC" w:rsidP="00391AFC">
            <w:pPr>
              <w:jc w:val="center"/>
            </w:pPr>
            <w:r w:rsidRPr="00C07E52">
              <w:rPr>
                <w:sz w:val="22"/>
                <w:szCs w:val="22"/>
              </w:rPr>
              <w:t>1000 м2 покрытия</w:t>
            </w:r>
          </w:p>
        </w:tc>
        <w:tc>
          <w:tcPr>
            <w:tcW w:w="992" w:type="dxa"/>
          </w:tcPr>
          <w:p w:rsidR="00391AFC" w:rsidRPr="00C07E52" w:rsidRDefault="00391AFC" w:rsidP="00391AFC">
            <w:pPr>
              <w:jc w:val="center"/>
            </w:pPr>
            <w:r w:rsidRPr="00C07E52">
              <w:rPr>
                <w:sz w:val="22"/>
                <w:szCs w:val="22"/>
              </w:rPr>
              <w:t>0,256</w:t>
            </w:r>
          </w:p>
        </w:tc>
      </w:tr>
      <w:tr w:rsidR="00391AFC" w:rsidRPr="00C07E52" w:rsidTr="00391AFC">
        <w:tc>
          <w:tcPr>
            <w:tcW w:w="817" w:type="dxa"/>
            <w:vAlign w:val="center"/>
          </w:tcPr>
          <w:p w:rsidR="00391AFC" w:rsidRPr="00C07E52" w:rsidRDefault="00391AFC" w:rsidP="00391AFC">
            <w:pPr>
              <w:pStyle w:val="a3"/>
              <w:ind w:left="0"/>
              <w:jc w:val="center"/>
            </w:pPr>
          </w:p>
        </w:tc>
        <w:tc>
          <w:tcPr>
            <w:tcW w:w="6379" w:type="dxa"/>
          </w:tcPr>
          <w:p w:rsidR="00391AFC" w:rsidRPr="00C07E52" w:rsidRDefault="00391AFC" w:rsidP="00391AFC">
            <w:r w:rsidRPr="00C07E52">
              <w:rPr>
                <w:sz w:val="22"/>
                <w:szCs w:val="22"/>
              </w:rPr>
              <w:t>Ремонт тротуара</w:t>
            </w:r>
          </w:p>
        </w:tc>
        <w:tc>
          <w:tcPr>
            <w:tcW w:w="2410" w:type="dxa"/>
          </w:tcPr>
          <w:p w:rsidR="00391AFC" w:rsidRPr="00C07E52" w:rsidRDefault="00391AFC" w:rsidP="00391AFC">
            <w:pPr>
              <w:jc w:val="center"/>
            </w:pPr>
          </w:p>
        </w:tc>
        <w:tc>
          <w:tcPr>
            <w:tcW w:w="992" w:type="dxa"/>
          </w:tcPr>
          <w:p w:rsidR="00391AFC" w:rsidRPr="00C07E52" w:rsidRDefault="00391AFC" w:rsidP="00391AFC">
            <w:pPr>
              <w:jc w:val="center"/>
            </w:pPr>
          </w:p>
        </w:tc>
      </w:tr>
      <w:tr w:rsidR="00391AFC" w:rsidRPr="00C07E52" w:rsidTr="00391AFC">
        <w:trPr>
          <w:trHeight w:val="648"/>
        </w:trPr>
        <w:tc>
          <w:tcPr>
            <w:tcW w:w="817" w:type="dxa"/>
            <w:vAlign w:val="center"/>
          </w:tcPr>
          <w:p w:rsidR="00391AFC" w:rsidRPr="00C07E52" w:rsidRDefault="00391AFC" w:rsidP="00391AFC">
            <w:pPr>
              <w:pStyle w:val="a3"/>
              <w:ind w:left="0"/>
              <w:jc w:val="center"/>
            </w:pPr>
            <w:r w:rsidRPr="00C07E52">
              <w:t>15</w:t>
            </w:r>
          </w:p>
        </w:tc>
        <w:tc>
          <w:tcPr>
            <w:tcW w:w="6379" w:type="dxa"/>
          </w:tcPr>
          <w:p w:rsidR="00391AFC" w:rsidRPr="00C07E52" w:rsidRDefault="00391AFC" w:rsidP="00391AFC">
            <w:r w:rsidRPr="00C07E52">
              <w:rPr>
                <w:sz w:val="22"/>
                <w:szCs w:val="22"/>
              </w:rPr>
              <w:t xml:space="preserve">Разборка покрытий и оснований асфальтобетонных, </w:t>
            </w:r>
          </w:p>
        </w:tc>
        <w:tc>
          <w:tcPr>
            <w:tcW w:w="2410" w:type="dxa"/>
          </w:tcPr>
          <w:p w:rsidR="00391AFC" w:rsidRPr="00C07E52" w:rsidRDefault="00391AFC" w:rsidP="00391AFC">
            <w:pPr>
              <w:jc w:val="center"/>
            </w:pPr>
            <w:r w:rsidRPr="00C07E52">
              <w:rPr>
                <w:sz w:val="22"/>
                <w:szCs w:val="22"/>
              </w:rPr>
              <w:t>100 м3 конструкций</w:t>
            </w:r>
          </w:p>
        </w:tc>
        <w:tc>
          <w:tcPr>
            <w:tcW w:w="992" w:type="dxa"/>
          </w:tcPr>
          <w:p w:rsidR="00391AFC" w:rsidRPr="00C07E52" w:rsidRDefault="00391AFC" w:rsidP="00391AFC">
            <w:pPr>
              <w:jc w:val="center"/>
            </w:pPr>
            <w:r w:rsidRPr="00C07E52">
              <w:rPr>
                <w:sz w:val="22"/>
                <w:szCs w:val="22"/>
              </w:rPr>
              <w:t>0,02616</w:t>
            </w:r>
          </w:p>
        </w:tc>
      </w:tr>
      <w:tr w:rsidR="00391AFC" w:rsidRPr="00C07E52" w:rsidTr="00391AFC">
        <w:tc>
          <w:tcPr>
            <w:tcW w:w="817" w:type="dxa"/>
            <w:vAlign w:val="center"/>
          </w:tcPr>
          <w:p w:rsidR="00391AFC" w:rsidRPr="00C07E52" w:rsidRDefault="00391AFC" w:rsidP="00391AFC">
            <w:pPr>
              <w:pStyle w:val="a3"/>
              <w:ind w:left="0"/>
              <w:jc w:val="center"/>
            </w:pPr>
            <w:r w:rsidRPr="00C07E52">
              <w:t>16</w:t>
            </w:r>
          </w:p>
        </w:tc>
        <w:tc>
          <w:tcPr>
            <w:tcW w:w="6379" w:type="dxa"/>
          </w:tcPr>
          <w:p w:rsidR="00391AFC" w:rsidRPr="00C07E52" w:rsidRDefault="00391AFC" w:rsidP="00391AFC">
            <w:r w:rsidRPr="00C07E52">
              <w:rPr>
                <w:sz w:val="22"/>
                <w:szCs w:val="22"/>
              </w:rPr>
              <w:t xml:space="preserve">Разборка бортовых камней на щебеночном основании, </w:t>
            </w:r>
          </w:p>
        </w:tc>
        <w:tc>
          <w:tcPr>
            <w:tcW w:w="2410" w:type="dxa"/>
          </w:tcPr>
          <w:p w:rsidR="00391AFC" w:rsidRPr="00C07E52" w:rsidRDefault="00391AFC" w:rsidP="00391AFC">
            <w:pPr>
              <w:jc w:val="center"/>
            </w:pPr>
            <w:r w:rsidRPr="00C07E52">
              <w:rPr>
                <w:sz w:val="22"/>
                <w:szCs w:val="22"/>
              </w:rPr>
              <w:t>100 м</w:t>
            </w:r>
          </w:p>
        </w:tc>
        <w:tc>
          <w:tcPr>
            <w:tcW w:w="992" w:type="dxa"/>
          </w:tcPr>
          <w:p w:rsidR="00391AFC" w:rsidRPr="00C07E52" w:rsidRDefault="00391AFC" w:rsidP="00391AFC">
            <w:pPr>
              <w:jc w:val="center"/>
            </w:pPr>
            <w:r w:rsidRPr="00C07E52">
              <w:rPr>
                <w:sz w:val="22"/>
                <w:szCs w:val="22"/>
              </w:rPr>
              <w:t>0,2</w:t>
            </w:r>
          </w:p>
        </w:tc>
      </w:tr>
      <w:tr w:rsidR="00391AFC" w:rsidRPr="00C07E52" w:rsidTr="00391AFC">
        <w:tc>
          <w:tcPr>
            <w:tcW w:w="817" w:type="dxa"/>
            <w:vAlign w:val="center"/>
          </w:tcPr>
          <w:p w:rsidR="00391AFC" w:rsidRPr="00C07E52" w:rsidRDefault="00391AFC" w:rsidP="00391AFC">
            <w:pPr>
              <w:pStyle w:val="a3"/>
              <w:ind w:left="0"/>
              <w:jc w:val="center"/>
            </w:pPr>
            <w:r w:rsidRPr="00C07E52">
              <w:t>17</w:t>
            </w:r>
          </w:p>
        </w:tc>
        <w:tc>
          <w:tcPr>
            <w:tcW w:w="6379" w:type="dxa"/>
          </w:tcPr>
          <w:p w:rsidR="00391AFC" w:rsidRPr="00C07E52" w:rsidRDefault="00391AFC" w:rsidP="00391AFC">
            <w:r w:rsidRPr="00C07E52">
              <w:rPr>
                <w:sz w:val="22"/>
                <w:szCs w:val="22"/>
              </w:rPr>
              <w:t xml:space="preserve">Разработка грунта с погрузкой на автомобили-самосвалы экскаваторами с ковшом вместимостью 0,5 (0,5-0,63) м3, группа грунтов 3, </w:t>
            </w:r>
          </w:p>
        </w:tc>
        <w:tc>
          <w:tcPr>
            <w:tcW w:w="2410" w:type="dxa"/>
          </w:tcPr>
          <w:p w:rsidR="00391AFC" w:rsidRPr="00C07E52" w:rsidRDefault="00391AFC" w:rsidP="00391AFC">
            <w:pPr>
              <w:jc w:val="center"/>
            </w:pPr>
            <w:r w:rsidRPr="00C07E52">
              <w:rPr>
                <w:sz w:val="22"/>
                <w:szCs w:val="22"/>
              </w:rPr>
              <w:t>1000 м3 грунта</w:t>
            </w:r>
          </w:p>
        </w:tc>
        <w:tc>
          <w:tcPr>
            <w:tcW w:w="992" w:type="dxa"/>
          </w:tcPr>
          <w:p w:rsidR="00391AFC" w:rsidRPr="00C07E52" w:rsidRDefault="00391AFC" w:rsidP="00391AFC">
            <w:pPr>
              <w:jc w:val="center"/>
            </w:pPr>
            <w:r w:rsidRPr="00C07E52">
              <w:rPr>
                <w:sz w:val="22"/>
                <w:szCs w:val="22"/>
              </w:rPr>
              <w:t>0,002936</w:t>
            </w:r>
          </w:p>
        </w:tc>
      </w:tr>
      <w:tr w:rsidR="00391AFC" w:rsidRPr="00C07E52" w:rsidTr="00391AFC">
        <w:tc>
          <w:tcPr>
            <w:tcW w:w="817" w:type="dxa"/>
            <w:vAlign w:val="center"/>
          </w:tcPr>
          <w:p w:rsidR="00391AFC" w:rsidRPr="00C07E52" w:rsidRDefault="00391AFC" w:rsidP="00391AFC">
            <w:pPr>
              <w:pStyle w:val="a3"/>
              <w:ind w:left="0"/>
              <w:jc w:val="center"/>
            </w:pPr>
            <w:r w:rsidRPr="00C07E52">
              <w:t>18</w:t>
            </w:r>
          </w:p>
        </w:tc>
        <w:tc>
          <w:tcPr>
            <w:tcW w:w="6379" w:type="dxa"/>
          </w:tcPr>
          <w:p w:rsidR="00391AFC" w:rsidRPr="00C07E52" w:rsidRDefault="00391AFC" w:rsidP="00391AFC">
            <w:r w:rsidRPr="00C07E52">
              <w:rPr>
                <w:sz w:val="22"/>
                <w:szCs w:val="22"/>
              </w:rPr>
              <w:t xml:space="preserve">Перевозка грузов I класса автомобилями-самосвалами грузоподъемностью 10 т работающих вне карьера на расстояние до 40 км, </w:t>
            </w:r>
          </w:p>
        </w:tc>
        <w:tc>
          <w:tcPr>
            <w:tcW w:w="2410" w:type="dxa"/>
          </w:tcPr>
          <w:p w:rsidR="00391AFC" w:rsidRPr="00C07E52" w:rsidRDefault="00391AFC" w:rsidP="00391AFC">
            <w:pPr>
              <w:jc w:val="center"/>
            </w:pPr>
            <w:r w:rsidRPr="00C07E52">
              <w:rPr>
                <w:sz w:val="22"/>
                <w:szCs w:val="22"/>
              </w:rPr>
              <w:t>1 т груза</w:t>
            </w:r>
          </w:p>
        </w:tc>
        <w:tc>
          <w:tcPr>
            <w:tcW w:w="992" w:type="dxa"/>
          </w:tcPr>
          <w:p w:rsidR="00391AFC" w:rsidRPr="00C07E52" w:rsidRDefault="00391AFC" w:rsidP="00391AFC">
            <w:pPr>
              <w:jc w:val="center"/>
            </w:pPr>
            <w:r w:rsidRPr="00C07E52">
              <w:rPr>
                <w:sz w:val="22"/>
                <w:szCs w:val="22"/>
              </w:rPr>
              <w:t>7,0464</w:t>
            </w:r>
          </w:p>
        </w:tc>
      </w:tr>
      <w:tr w:rsidR="00391AFC" w:rsidRPr="00C07E52" w:rsidTr="00391AFC">
        <w:tc>
          <w:tcPr>
            <w:tcW w:w="817" w:type="dxa"/>
            <w:vAlign w:val="center"/>
          </w:tcPr>
          <w:p w:rsidR="00391AFC" w:rsidRPr="00C07E52" w:rsidRDefault="00391AFC" w:rsidP="00391AFC">
            <w:pPr>
              <w:pStyle w:val="a3"/>
              <w:ind w:left="0"/>
              <w:jc w:val="center"/>
            </w:pPr>
            <w:r w:rsidRPr="00C07E52">
              <w:t>19</w:t>
            </w:r>
          </w:p>
        </w:tc>
        <w:tc>
          <w:tcPr>
            <w:tcW w:w="6379" w:type="dxa"/>
          </w:tcPr>
          <w:p w:rsidR="00391AFC" w:rsidRPr="00C07E52" w:rsidRDefault="00391AFC" w:rsidP="00391AFC">
            <w:r w:rsidRPr="00C07E52">
              <w:rPr>
                <w:sz w:val="22"/>
                <w:szCs w:val="22"/>
              </w:rPr>
              <w:t xml:space="preserve">Исправление профиля оснований щебеночных с добавлением нового материала, </w:t>
            </w:r>
          </w:p>
        </w:tc>
        <w:tc>
          <w:tcPr>
            <w:tcW w:w="2410" w:type="dxa"/>
          </w:tcPr>
          <w:p w:rsidR="00391AFC" w:rsidRPr="00C07E52" w:rsidRDefault="00391AFC" w:rsidP="00391AFC">
            <w:pPr>
              <w:jc w:val="center"/>
            </w:pPr>
            <w:r w:rsidRPr="00C07E52">
              <w:rPr>
                <w:sz w:val="22"/>
                <w:szCs w:val="22"/>
              </w:rPr>
              <w:t>1000 м2 площади основания</w:t>
            </w:r>
          </w:p>
        </w:tc>
        <w:tc>
          <w:tcPr>
            <w:tcW w:w="992" w:type="dxa"/>
          </w:tcPr>
          <w:p w:rsidR="00391AFC" w:rsidRPr="00C07E52" w:rsidRDefault="00391AFC" w:rsidP="00391AFC">
            <w:pPr>
              <w:jc w:val="center"/>
            </w:pPr>
            <w:r w:rsidRPr="00C07E52">
              <w:rPr>
                <w:sz w:val="22"/>
                <w:szCs w:val="22"/>
              </w:rPr>
              <w:t>0,0654</w:t>
            </w:r>
          </w:p>
        </w:tc>
      </w:tr>
      <w:tr w:rsidR="00391AFC" w:rsidRPr="00C07E52" w:rsidTr="00391AFC">
        <w:tc>
          <w:tcPr>
            <w:tcW w:w="817" w:type="dxa"/>
            <w:vAlign w:val="center"/>
          </w:tcPr>
          <w:p w:rsidR="00391AFC" w:rsidRPr="00C07E52" w:rsidRDefault="00391AFC" w:rsidP="00391AFC">
            <w:pPr>
              <w:pStyle w:val="a3"/>
              <w:ind w:left="0"/>
              <w:jc w:val="center"/>
            </w:pPr>
            <w:r w:rsidRPr="00C07E52">
              <w:t>20</w:t>
            </w:r>
          </w:p>
        </w:tc>
        <w:tc>
          <w:tcPr>
            <w:tcW w:w="6379" w:type="dxa"/>
          </w:tcPr>
          <w:p w:rsidR="00391AFC" w:rsidRPr="00C07E52" w:rsidRDefault="00391AFC" w:rsidP="00391AFC">
            <w:r w:rsidRPr="00C07E52">
              <w:rPr>
                <w:sz w:val="22"/>
                <w:szCs w:val="22"/>
              </w:rPr>
              <w:t xml:space="preserve">Устройство асфальтобетонных покрытий дорожек и тротуаров однослойных из литой мелкозернистой </w:t>
            </w:r>
            <w:proofErr w:type="spellStart"/>
            <w:r w:rsidRPr="00C07E52">
              <w:rPr>
                <w:sz w:val="22"/>
                <w:szCs w:val="22"/>
              </w:rPr>
              <w:t>асфальто</w:t>
            </w:r>
            <w:proofErr w:type="spellEnd"/>
            <w:r w:rsidRPr="00C07E52">
              <w:rPr>
                <w:sz w:val="22"/>
                <w:szCs w:val="22"/>
              </w:rPr>
              <w:t xml:space="preserve">-бетонной смеси толщиной 3 см, </w:t>
            </w:r>
          </w:p>
        </w:tc>
        <w:tc>
          <w:tcPr>
            <w:tcW w:w="2410" w:type="dxa"/>
          </w:tcPr>
          <w:p w:rsidR="00391AFC" w:rsidRPr="00C07E52" w:rsidRDefault="00391AFC" w:rsidP="00391AFC">
            <w:pPr>
              <w:jc w:val="center"/>
            </w:pPr>
            <w:r w:rsidRPr="00C07E52">
              <w:rPr>
                <w:sz w:val="22"/>
                <w:szCs w:val="22"/>
              </w:rPr>
              <w:t>100 м2 покрытия</w:t>
            </w:r>
          </w:p>
        </w:tc>
        <w:tc>
          <w:tcPr>
            <w:tcW w:w="992" w:type="dxa"/>
          </w:tcPr>
          <w:p w:rsidR="00391AFC" w:rsidRPr="00C07E52" w:rsidRDefault="00391AFC" w:rsidP="00391AFC">
            <w:pPr>
              <w:jc w:val="center"/>
            </w:pPr>
            <w:r w:rsidRPr="00C07E52">
              <w:rPr>
                <w:sz w:val="22"/>
                <w:szCs w:val="22"/>
              </w:rPr>
              <w:t>0,654</w:t>
            </w:r>
          </w:p>
        </w:tc>
      </w:tr>
      <w:tr w:rsidR="00391AFC" w:rsidRPr="00C07E52" w:rsidTr="00391AFC">
        <w:tc>
          <w:tcPr>
            <w:tcW w:w="817" w:type="dxa"/>
            <w:vAlign w:val="center"/>
          </w:tcPr>
          <w:p w:rsidR="00391AFC" w:rsidRPr="00C07E52" w:rsidRDefault="00391AFC" w:rsidP="00391AFC">
            <w:pPr>
              <w:pStyle w:val="a3"/>
              <w:ind w:left="0"/>
              <w:jc w:val="center"/>
            </w:pPr>
            <w:r w:rsidRPr="00C07E52">
              <w:t>21</w:t>
            </w:r>
          </w:p>
        </w:tc>
        <w:tc>
          <w:tcPr>
            <w:tcW w:w="6379" w:type="dxa"/>
          </w:tcPr>
          <w:p w:rsidR="00391AFC" w:rsidRPr="00C07E52" w:rsidRDefault="00391AFC" w:rsidP="00391AFC">
            <w:r w:rsidRPr="00C07E52">
              <w:rPr>
                <w:sz w:val="22"/>
                <w:szCs w:val="22"/>
              </w:rPr>
              <w:t>Розлив вяжущих материалов</w:t>
            </w:r>
          </w:p>
        </w:tc>
        <w:tc>
          <w:tcPr>
            <w:tcW w:w="2410" w:type="dxa"/>
          </w:tcPr>
          <w:p w:rsidR="00391AFC" w:rsidRPr="00C07E52" w:rsidRDefault="00391AFC" w:rsidP="00391AFC">
            <w:pPr>
              <w:jc w:val="center"/>
            </w:pPr>
            <w:r w:rsidRPr="00C07E52">
              <w:rPr>
                <w:sz w:val="22"/>
                <w:szCs w:val="22"/>
              </w:rPr>
              <w:t>т</w:t>
            </w:r>
          </w:p>
        </w:tc>
        <w:tc>
          <w:tcPr>
            <w:tcW w:w="992" w:type="dxa"/>
          </w:tcPr>
          <w:p w:rsidR="00391AFC" w:rsidRPr="00C07E52" w:rsidRDefault="00391AFC" w:rsidP="00391AFC">
            <w:pPr>
              <w:jc w:val="center"/>
            </w:pPr>
            <w:r w:rsidRPr="00C07E52">
              <w:rPr>
                <w:sz w:val="22"/>
                <w:szCs w:val="22"/>
              </w:rPr>
              <w:t>0,10184</w:t>
            </w:r>
          </w:p>
        </w:tc>
      </w:tr>
      <w:tr w:rsidR="00391AFC" w:rsidRPr="00C07E52" w:rsidTr="00391AFC">
        <w:tc>
          <w:tcPr>
            <w:tcW w:w="817" w:type="dxa"/>
            <w:vAlign w:val="center"/>
          </w:tcPr>
          <w:p w:rsidR="00391AFC" w:rsidRPr="00C07E52" w:rsidRDefault="00391AFC" w:rsidP="00391AFC">
            <w:pPr>
              <w:pStyle w:val="a3"/>
              <w:ind w:left="0"/>
              <w:jc w:val="center"/>
            </w:pPr>
            <w:r w:rsidRPr="00C07E52">
              <w:t>22</w:t>
            </w:r>
          </w:p>
        </w:tc>
        <w:tc>
          <w:tcPr>
            <w:tcW w:w="6379" w:type="dxa"/>
          </w:tcPr>
          <w:p w:rsidR="00391AFC" w:rsidRPr="00C07E52" w:rsidRDefault="00391AFC" w:rsidP="00391AFC">
            <w:r w:rsidRPr="00C07E52">
              <w:rPr>
                <w:sz w:val="22"/>
                <w:szCs w:val="22"/>
              </w:rPr>
              <w:t xml:space="preserve">Засыпка вручную траншей, пазух котлованов и ям, группа грунтов 2 </w:t>
            </w:r>
          </w:p>
        </w:tc>
        <w:tc>
          <w:tcPr>
            <w:tcW w:w="2410" w:type="dxa"/>
          </w:tcPr>
          <w:p w:rsidR="00391AFC" w:rsidRPr="00C07E52" w:rsidRDefault="00391AFC" w:rsidP="00391AFC">
            <w:pPr>
              <w:jc w:val="center"/>
            </w:pPr>
            <w:r w:rsidRPr="00C07E52">
              <w:rPr>
                <w:sz w:val="22"/>
                <w:szCs w:val="22"/>
              </w:rPr>
              <w:t>100 м3 грунта</w:t>
            </w:r>
          </w:p>
        </w:tc>
        <w:tc>
          <w:tcPr>
            <w:tcW w:w="992" w:type="dxa"/>
          </w:tcPr>
          <w:p w:rsidR="00391AFC" w:rsidRPr="00C07E52" w:rsidRDefault="00391AFC" w:rsidP="00391AFC">
            <w:pPr>
              <w:jc w:val="center"/>
            </w:pPr>
            <w:r>
              <w:rPr>
                <w:sz w:val="22"/>
                <w:szCs w:val="22"/>
              </w:rPr>
              <w:t>0,06</w:t>
            </w:r>
            <w:r w:rsidRPr="00C07E52">
              <w:rPr>
                <w:sz w:val="22"/>
                <w:szCs w:val="22"/>
              </w:rPr>
              <w:t>308</w:t>
            </w:r>
          </w:p>
        </w:tc>
      </w:tr>
      <w:tr w:rsidR="00391AFC" w:rsidRPr="00C07E52" w:rsidTr="00391AFC">
        <w:tc>
          <w:tcPr>
            <w:tcW w:w="817" w:type="dxa"/>
            <w:vAlign w:val="center"/>
          </w:tcPr>
          <w:p w:rsidR="00391AFC" w:rsidRPr="00C07E52" w:rsidRDefault="00391AFC" w:rsidP="00391AFC">
            <w:pPr>
              <w:pStyle w:val="a3"/>
              <w:ind w:left="0"/>
              <w:jc w:val="center"/>
            </w:pPr>
            <w:r w:rsidRPr="00C07E52">
              <w:t>23</w:t>
            </w:r>
          </w:p>
        </w:tc>
        <w:tc>
          <w:tcPr>
            <w:tcW w:w="6379" w:type="dxa"/>
          </w:tcPr>
          <w:p w:rsidR="00391AFC" w:rsidRPr="00C07E52" w:rsidRDefault="00391AFC" w:rsidP="00391AFC">
            <w:r w:rsidRPr="00C07E52">
              <w:rPr>
                <w:sz w:val="22"/>
                <w:szCs w:val="22"/>
              </w:rPr>
              <w:t xml:space="preserve">Установка бортовых камней бетонных при других видах </w:t>
            </w:r>
            <w:r w:rsidRPr="00C07E52">
              <w:rPr>
                <w:sz w:val="22"/>
                <w:szCs w:val="22"/>
              </w:rPr>
              <w:lastRenderedPageBreak/>
              <w:t xml:space="preserve">покрытий, </w:t>
            </w:r>
          </w:p>
        </w:tc>
        <w:tc>
          <w:tcPr>
            <w:tcW w:w="2410" w:type="dxa"/>
          </w:tcPr>
          <w:p w:rsidR="00391AFC" w:rsidRPr="00C07E52" w:rsidRDefault="00391AFC" w:rsidP="00391AFC">
            <w:pPr>
              <w:jc w:val="center"/>
            </w:pPr>
            <w:r w:rsidRPr="00C07E52">
              <w:rPr>
                <w:sz w:val="22"/>
                <w:szCs w:val="22"/>
              </w:rPr>
              <w:lastRenderedPageBreak/>
              <w:t>100 м бортового камня</w:t>
            </w:r>
          </w:p>
        </w:tc>
        <w:tc>
          <w:tcPr>
            <w:tcW w:w="992" w:type="dxa"/>
          </w:tcPr>
          <w:p w:rsidR="00391AFC" w:rsidRPr="00C07E52" w:rsidRDefault="00391AFC" w:rsidP="00391AFC">
            <w:pPr>
              <w:jc w:val="center"/>
            </w:pPr>
            <w:r w:rsidRPr="00C07E52">
              <w:rPr>
                <w:sz w:val="22"/>
                <w:szCs w:val="22"/>
              </w:rPr>
              <w:t>0,2</w:t>
            </w:r>
          </w:p>
        </w:tc>
      </w:tr>
    </w:tbl>
    <w:p w:rsidR="001D7631" w:rsidRDefault="001D7631" w:rsidP="00F11421">
      <w:pPr>
        <w:ind w:left="720"/>
        <w:contextualSpacing/>
        <w:jc w:val="center"/>
        <w:rPr>
          <w:b/>
          <w:bCs/>
          <w:sz w:val="22"/>
          <w:szCs w:val="22"/>
        </w:rPr>
      </w:pPr>
    </w:p>
    <w:p w:rsidR="00F11421" w:rsidRDefault="00F11421" w:rsidP="00F11421">
      <w:pPr>
        <w:ind w:left="720"/>
        <w:jc w:val="center"/>
        <w:rPr>
          <w:b/>
        </w:rPr>
      </w:pPr>
    </w:p>
    <w:p w:rsidR="00F11421" w:rsidRDefault="00F11421" w:rsidP="00F11421">
      <w:pPr>
        <w:ind w:left="720"/>
        <w:jc w:val="center"/>
        <w:rPr>
          <w:b/>
        </w:rPr>
      </w:pPr>
      <w:r w:rsidRPr="00D84C95">
        <w:rPr>
          <w:b/>
        </w:rPr>
        <w:t>ВЕДОМОСТЬ МАТЕРИАЛОВ</w:t>
      </w:r>
    </w:p>
    <w:p w:rsidR="00F11421" w:rsidRDefault="00F11421" w:rsidP="00F11421">
      <w:pPr>
        <w:ind w:left="720"/>
        <w:jc w:val="center"/>
        <w:rPr>
          <w:b/>
        </w:rPr>
      </w:pPr>
    </w:p>
    <w:p w:rsidR="00391AFC" w:rsidRDefault="00391AFC" w:rsidP="00F11421">
      <w:pPr>
        <w:ind w:left="720"/>
        <w:jc w:val="center"/>
        <w:rPr>
          <w:b/>
        </w:rPr>
      </w:pPr>
    </w:p>
    <w:tbl>
      <w:tblPr>
        <w:tblpPr w:leftFromText="180" w:rightFromText="180" w:vertAnchor="text" w:tblpX="40" w:tblpY="1"/>
        <w:tblOverlap w:val="never"/>
        <w:tblW w:w="10422" w:type="dxa"/>
        <w:tblLayout w:type="fixed"/>
        <w:tblLook w:val="00A0" w:firstRow="1" w:lastRow="0" w:firstColumn="1" w:lastColumn="0" w:noHBand="0" w:noVBand="0"/>
      </w:tblPr>
      <w:tblGrid>
        <w:gridCol w:w="959"/>
        <w:gridCol w:w="6202"/>
        <w:gridCol w:w="1701"/>
        <w:gridCol w:w="1560"/>
      </w:tblGrid>
      <w:tr w:rsidR="00391AFC" w:rsidRPr="00C07E52" w:rsidTr="00391AFC">
        <w:trPr>
          <w:trHeight w:val="412"/>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widowControl w:val="0"/>
              <w:autoSpaceDE w:val="0"/>
              <w:autoSpaceDN w:val="0"/>
              <w:adjustRightInd w:val="0"/>
              <w:spacing w:before="20" w:after="20"/>
              <w:ind w:left="30" w:right="30"/>
              <w:jc w:val="center"/>
            </w:pPr>
            <w:r w:rsidRPr="00C07E52">
              <w:rPr>
                <w:sz w:val="22"/>
                <w:szCs w:val="22"/>
              </w:rPr>
              <w:t>№ п/п</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widowControl w:val="0"/>
              <w:autoSpaceDE w:val="0"/>
              <w:autoSpaceDN w:val="0"/>
              <w:adjustRightInd w:val="0"/>
              <w:spacing w:before="20" w:after="20"/>
              <w:ind w:left="30" w:right="30"/>
              <w:jc w:val="center"/>
            </w:pPr>
            <w:r w:rsidRPr="00C07E52">
              <w:rPr>
                <w:sz w:val="22"/>
                <w:szCs w:val="22"/>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widowControl w:val="0"/>
              <w:autoSpaceDE w:val="0"/>
              <w:autoSpaceDN w:val="0"/>
              <w:adjustRightInd w:val="0"/>
              <w:spacing w:before="20" w:after="20"/>
              <w:ind w:left="30" w:right="30"/>
              <w:jc w:val="center"/>
            </w:pPr>
            <w:r w:rsidRPr="00C07E52">
              <w:rPr>
                <w:sz w:val="22"/>
                <w:szCs w:val="22"/>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widowControl w:val="0"/>
              <w:autoSpaceDE w:val="0"/>
              <w:autoSpaceDN w:val="0"/>
              <w:adjustRightInd w:val="0"/>
              <w:spacing w:before="20" w:after="20"/>
              <w:ind w:left="30" w:right="30"/>
              <w:jc w:val="center"/>
            </w:pPr>
            <w:r w:rsidRPr="00C07E52">
              <w:rPr>
                <w:sz w:val="22"/>
                <w:szCs w:val="22"/>
              </w:rPr>
              <w:t>Количество</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1</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rPr>
                <w:bCs/>
              </w:rPr>
            </w:pPr>
            <w:r w:rsidRPr="00C07E52">
              <w:rPr>
                <w:bCs/>
                <w:sz w:val="22"/>
                <w:szCs w:val="22"/>
              </w:rPr>
              <w:t>2</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rPr>
                <w:bCs/>
              </w:rPr>
            </w:pPr>
            <w:r w:rsidRPr="00C07E52">
              <w:rPr>
                <w:b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4</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Ремонт заднего проезда</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1</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Щебень из природного камня для строительных работ марка 800, фракция 20-40 мм,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4,795</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2</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Камни бортовые БР 100.30.15 /бетон В30 (М400), объем 0,043 м3/ (ГОСТ 6665-91),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шт.</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137</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3</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Земля растительная механизированной заготовки,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6,165</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4</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Песок природный для строительных работ мелкий,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14,08</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5</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Щебень из природного камня для строительных работ марка 800, фракция 20-40 мм,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48,384</w:t>
            </w:r>
          </w:p>
        </w:tc>
      </w:tr>
      <w:tr w:rsidR="00391AFC" w:rsidRPr="00C07E52" w:rsidTr="00391AFC">
        <w:trPr>
          <w:trHeight w:val="359"/>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6</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т</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37,265</w:t>
            </w: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Ремонт тротуара</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sidRPr="00C07E52">
              <w:rPr>
                <w:bCs/>
                <w:sz w:val="22"/>
                <w:szCs w:val="22"/>
              </w:rPr>
              <w:t>7</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т</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6,25224</w:t>
            </w: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Pr>
                <w:bCs/>
                <w:sz w:val="22"/>
                <w:szCs w:val="22"/>
              </w:rPr>
              <w:t>8</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Щебень из природного камня для строительных работ марка 800, фракция 20-40 мм,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0,308</w:t>
            </w: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Pr>
                <w:bCs/>
                <w:sz w:val="22"/>
                <w:szCs w:val="22"/>
              </w:rPr>
              <w:t>9</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Раствор готовый кладочный цементный марки 100,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0,00396</w:t>
            </w: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Pr>
                <w:bCs/>
                <w:sz w:val="22"/>
                <w:szCs w:val="22"/>
              </w:rPr>
              <w:t>10</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 xml:space="preserve">Бетон тяжелый, класс В15 (М200), </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1,0148</w:t>
            </w:r>
          </w:p>
        </w:tc>
      </w:tr>
      <w:tr w:rsidR="00391AFC" w:rsidRPr="00C07E52"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Pr>
                <w:bCs/>
                <w:sz w:val="22"/>
                <w:szCs w:val="22"/>
              </w:rPr>
              <w:t>11</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Камни бортовые БР 100.20.8 /бетон В22,5 (М300), объем 0,016 м3/ (ГОСТ 6665-91),.</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proofErr w:type="spellStart"/>
            <w:r w:rsidRPr="00C07E52">
              <w:rPr>
                <w:sz w:val="22"/>
                <w:szCs w:val="22"/>
              </w:rPr>
              <w:t>шт</w:t>
            </w:r>
            <w:proofErr w:type="spellEnd"/>
          </w:p>
        </w:tc>
        <w:tc>
          <w:tcPr>
            <w:tcW w:w="1560" w:type="dxa"/>
            <w:tcBorders>
              <w:top w:val="single" w:sz="4" w:space="0" w:color="auto"/>
              <w:left w:val="nil"/>
              <w:bottom w:val="single" w:sz="4" w:space="0" w:color="auto"/>
              <w:right w:val="single" w:sz="4" w:space="0" w:color="auto"/>
            </w:tcBorders>
            <w:shd w:val="clear" w:color="auto" w:fill="auto"/>
            <w:noWrap/>
          </w:tcPr>
          <w:p w:rsidR="00391AFC" w:rsidRPr="00C07E52" w:rsidRDefault="00391AFC" w:rsidP="00391AFC">
            <w:pPr>
              <w:jc w:val="center"/>
            </w:pPr>
            <w:r w:rsidRPr="00C07E52">
              <w:rPr>
                <w:sz w:val="22"/>
                <w:szCs w:val="22"/>
              </w:rPr>
              <w:t>20</w:t>
            </w:r>
          </w:p>
        </w:tc>
      </w:tr>
      <w:tr w:rsidR="00391AFC" w:rsidRPr="00456E9C" w:rsidTr="00391AFC">
        <w:trPr>
          <w:trHeight w:val="321"/>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391AFC" w:rsidRPr="00C07E52" w:rsidRDefault="00391AFC" w:rsidP="00391AFC">
            <w:pPr>
              <w:jc w:val="center"/>
              <w:rPr>
                <w:bCs/>
              </w:rPr>
            </w:pPr>
            <w:r>
              <w:rPr>
                <w:bCs/>
                <w:sz w:val="22"/>
                <w:szCs w:val="22"/>
              </w:rPr>
              <w:t>12</w:t>
            </w:r>
          </w:p>
        </w:tc>
        <w:tc>
          <w:tcPr>
            <w:tcW w:w="6202"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r w:rsidRPr="00C07E52">
              <w:rPr>
                <w:sz w:val="22"/>
                <w:szCs w:val="22"/>
              </w:rPr>
              <w:t>Земля раститель</w:t>
            </w:r>
            <w:r>
              <w:rPr>
                <w:sz w:val="22"/>
                <w:szCs w:val="22"/>
              </w:rPr>
              <w:t>ная механизированной заготовки</w:t>
            </w:r>
          </w:p>
        </w:tc>
        <w:tc>
          <w:tcPr>
            <w:tcW w:w="1701" w:type="dxa"/>
            <w:tcBorders>
              <w:top w:val="single" w:sz="4" w:space="0" w:color="auto"/>
              <w:left w:val="nil"/>
              <w:bottom w:val="single" w:sz="4" w:space="0" w:color="auto"/>
              <w:right w:val="single" w:sz="4" w:space="0" w:color="auto"/>
            </w:tcBorders>
            <w:shd w:val="clear" w:color="auto" w:fill="auto"/>
          </w:tcPr>
          <w:p w:rsidR="00391AFC" w:rsidRPr="00C07E52" w:rsidRDefault="00391AFC" w:rsidP="00391AFC">
            <w:pPr>
              <w:jc w:val="center"/>
            </w:pPr>
            <w:r w:rsidRPr="00C07E52">
              <w:rPr>
                <w:sz w:val="22"/>
                <w:szCs w:val="22"/>
              </w:rPr>
              <w:t>м3</w:t>
            </w:r>
          </w:p>
        </w:tc>
        <w:tc>
          <w:tcPr>
            <w:tcW w:w="1560" w:type="dxa"/>
            <w:tcBorders>
              <w:top w:val="single" w:sz="4" w:space="0" w:color="auto"/>
              <w:left w:val="nil"/>
              <w:bottom w:val="single" w:sz="4" w:space="0" w:color="auto"/>
              <w:right w:val="single" w:sz="4" w:space="0" w:color="auto"/>
            </w:tcBorders>
            <w:shd w:val="clear" w:color="auto" w:fill="auto"/>
            <w:noWrap/>
          </w:tcPr>
          <w:p w:rsidR="00391AFC" w:rsidRPr="007069D4" w:rsidRDefault="00391AFC" w:rsidP="00391AFC">
            <w:pPr>
              <w:jc w:val="center"/>
            </w:pPr>
            <w:r w:rsidRPr="00C07E52">
              <w:rPr>
                <w:sz w:val="22"/>
                <w:szCs w:val="22"/>
              </w:rPr>
              <w:t>0,9</w:t>
            </w:r>
          </w:p>
        </w:tc>
      </w:tr>
    </w:tbl>
    <w:p w:rsidR="00391AFC" w:rsidRDefault="00391AFC" w:rsidP="00F11421">
      <w:pPr>
        <w:ind w:left="720"/>
        <w:jc w:val="center"/>
        <w:rPr>
          <w:b/>
        </w:rPr>
      </w:pPr>
    </w:p>
    <w:p w:rsidR="001D7631" w:rsidRDefault="001D7631" w:rsidP="00F11421">
      <w:pPr>
        <w:ind w:left="720"/>
        <w:jc w:val="center"/>
        <w:rPr>
          <w:b/>
        </w:rPr>
      </w:pPr>
    </w:p>
    <w:p w:rsidR="008F364E" w:rsidRDefault="008F364E" w:rsidP="008F364E">
      <w:pPr>
        <w:tabs>
          <w:tab w:val="left" w:pos="2580"/>
        </w:tabs>
        <w:sectPr w:rsidR="008F364E" w:rsidSect="008F364E">
          <w:pgSz w:w="11906" w:h="16838"/>
          <w:pgMar w:top="851" w:right="1134" w:bottom="425" w:left="567" w:header="709" w:footer="709" w:gutter="0"/>
          <w:cols w:space="708"/>
          <w:docGrid w:linePitch="360"/>
        </w:sectPr>
      </w:pPr>
    </w:p>
    <w:p w:rsidR="00D1590F" w:rsidRPr="00EF787C" w:rsidRDefault="00D1590F" w:rsidP="00391AFC">
      <w:pPr>
        <w:widowControl w:val="0"/>
        <w:autoSpaceDE w:val="0"/>
        <w:autoSpaceDN w:val="0"/>
        <w:adjustRightInd w:val="0"/>
        <w:spacing w:before="20" w:after="20"/>
        <w:ind w:right="30"/>
        <w:jc w:val="right"/>
        <w:rPr>
          <w:bCs/>
          <w:sz w:val="22"/>
        </w:rPr>
      </w:pPr>
      <w:r w:rsidRPr="00EF787C">
        <w:rPr>
          <w:bCs/>
          <w:sz w:val="22"/>
        </w:rPr>
        <w:lastRenderedPageBreak/>
        <w:t xml:space="preserve">Приложение № </w:t>
      </w:r>
      <w:r>
        <w:rPr>
          <w:bCs/>
          <w:sz w:val="22"/>
        </w:rPr>
        <w:t>1.1. к Техническому заданию</w:t>
      </w:r>
    </w:p>
    <w:p w:rsidR="00D1590F" w:rsidRDefault="00D1590F" w:rsidP="00391AFC">
      <w:pPr>
        <w:widowControl w:val="0"/>
        <w:autoSpaceDE w:val="0"/>
        <w:autoSpaceDN w:val="0"/>
        <w:adjustRightInd w:val="0"/>
        <w:spacing w:before="20" w:after="20"/>
        <w:ind w:right="30"/>
        <w:jc w:val="center"/>
        <w:rPr>
          <w:bCs/>
          <w:sz w:val="20"/>
          <w:szCs w:val="20"/>
        </w:rPr>
      </w:pPr>
    </w:p>
    <w:p w:rsidR="00D1590F" w:rsidRPr="002A6F2A" w:rsidRDefault="00D1590F" w:rsidP="00391AFC">
      <w:pPr>
        <w:tabs>
          <w:tab w:val="left" w:pos="975"/>
        </w:tabs>
        <w:jc w:val="center"/>
        <w:rPr>
          <w:b/>
          <w:bCs/>
          <w:caps/>
          <w:szCs w:val="22"/>
          <w:lang w:eastAsia="en-US"/>
        </w:rPr>
      </w:pPr>
      <w:r>
        <w:rPr>
          <w:b/>
          <w:bCs/>
          <w:caps/>
          <w:szCs w:val="22"/>
          <w:lang w:eastAsia="en-US"/>
        </w:rPr>
        <w:t>Проектная документация</w:t>
      </w:r>
    </w:p>
    <w:p w:rsidR="00D1590F" w:rsidRDefault="00D1590F" w:rsidP="00391AFC">
      <w:pPr>
        <w:tabs>
          <w:tab w:val="left" w:pos="975"/>
        </w:tabs>
        <w:jc w:val="center"/>
        <w:rPr>
          <w:b/>
          <w:bCs/>
          <w:sz w:val="22"/>
          <w:szCs w:val="22"/>
          <w:lang w:eastAsia="en-US"/>
        </w:rPr>
      </w:pPr>
    </w:p>
    <w:p w:rsidR="00D1590F" w:rsidRDefault="00D1590F" w:rsidP="00D1590F">
      <w:pPr>
        <w:tabs>
          <w:tab w:val="left" w:pos="975"/>
        </w:tabs>
        <w:jc w:val="center"/>
        <w:rPr>
          <w:b/>
          <w:bCs/>
          <w:sz w:val="22"/>
          <w:szCs w:val="22"/>
          <w:lang w:eastAsia="en-US"/>
        </w:rPr>
      </w:pPr>
      <w:r>
        <w:rPr>
          <w:b/>
          <w:bCs/>
          <w:sz w:val="22"/>
          <w:szCs w:val="22"/>
          <w:lang w:eastAsia="en-US"/>
        </w:rPr>
        <w:t>ЛОКАЛЬНАЯ СМЕТА</w:t>
      </w:r>
    </w:p>
    <w:p w:rsidR="00D1590F" w:rsidRPr="00745A3B" w:rsidRDefault="00D1590F" w:rsidP="00D1590F">
      <w:pPr>
        <w:tabs>
          <w:tab w:val="left" w:pos="975"/>
        </w:tabs>
        <w:jc w:val="center"/>
        <w:rPr>
          <w:bCs/>
          <w:sz w:val="22"/>
          <w:szCs w:val="22"/>
          <w:lang w:eastAsia="en-US"/>
        </w:rPr>
      </w:pPr>
      <w:r w:rsidRPr="00745A3B">
        <w:rPr>
          <w:bCs/>
          <w:sz w:val="22"/>
          <w:szCs w:val="22"/>
          <w:lang w:eastAsia="en-US"/>
        </w:rPr>
        <w:t>(Локальный сметный расчет)</w:t>
      </w:r>
    </w:p>
    <w:p w:rsidR="00D1590F" w:rsidRDefault="00D1590F" w:rsidP="00D1590F">
      <w:pPr>
        <w:tabs>
          <w:tab w:val="left" w:pos="975"/>
        </w:tabs>
        <w:jc w:val="center"/>
        <w:rPr>
          <w:rFonts w:eastAsiaTheme="minorHAnsi"/>
          <w:bCs/>
        </w:rPr>
      </w:pPr>
      <w:r w:rsidRPr="00745A3B">
        <w:rPr>
          <w:bCs/>
          <w:sz w:val="22"/>
          <w:szCs w:val="22"/>
          <w:lang w:eastAsia="en-US"/>
        </w:rPr>
        <w:t xml:space="preserve">на </w:t>
      </w:r>
      <w:r w:rsidRPr="00192A75">
        <w:rPr>
          <w:rFonts w:eastAsiaTheme="minorHAnsi"/>
          <w:bCs/>
        </w:rPr>
        <w:t xml:space="preserve">Капитальный ремонт </w:t>
      </w:r>
      <w:r w:rsidR="00391AFC" w:rsidRPr="00C602F8">
        <w:rPr>
          <w:sz w:val="22"/>
          <w:szCs w:val="22"/>
        </w:rPr>
        <w:t>асфальтобетонного покрытия</w:t>
      </w:r>
      <w:r w:rsidRPr="00192A75">
        <w:rPr>
          <w:rFonts w:eastAsiaTheme="minorHAnsi"/>
          <w:bCs/>
        </w:rPr>
        <w:t xml:space="preserve"> МБДОУ «ДС № 157 г. Челябинска»</w:t>
      </w:r>
    </w:p>
    <w:p w:rsidR="00D1590F" w:rsidRDefault="00D1590F" w:rsidP="00D1590F">
      <w:pPr>
        <w:tabs>
          <w:tab w:val="left" w:pos="975"/>
        </w:tabs>
        <w:jc w:val="center"/>
        <w:rPr>
          <w:bCs/>
          <w:sz w:val="22"/>
          <w:szCs w:val="22"/>
          <w:lang w:eastAsia="en-US"/>
        </w:rPr>
      </w:pPr>
    </w:p>
    <w:tbl>
      <w:tblPr>
        <w:tblW w:w="15620" w:type="dxa"/>
        <w:tblInd w:w="108" w:type="dxa"/>
        <w:tblLook w:val="04A0" w:firstRow="1" w:lastRow="0" w:firstColumn="1" w:lastColumn="0" w:noHBand="0" w:noVBand="1"/>
      </w:tblPr>
      <w:tblGrid>
        <w:gridCol w:w="499"/>
        <w:gridCol w:w="4990"/>
        <w:gridCol w:w="993"/>
        <w:gridCol w:w="1195"/>
        <w:gridCol w:w="1194"/>
        <w:gridCol w:w="1743"/>
        <w:gridCol w:w="1680"/>
        <w:gridCol w:w="1185"/>
        <w:gridCol w:w="898"/>
        <w:gridCol w:w="1243"/>
      </w:tblGrid>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center"/>
              <w:rPr>
                <w:rFonts w:ascii="Verdana" w:hAnsi="Verdana"/>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sz w:val="16"/>
                <w:szCs w:val="16"/>
              </w:rPr>
            </w:pPr>
            <w:r w:rsidRPr="00391AFC">
              <w:rPr>
                <w:rFonts w:ascii="Verdana" w:hAnsi="Verdana"/>
                <w:sz w:val="16"/>
                <w:szCs w:val="16"/>
              </w:rPr>
              <w:t>Сметная стоимость:</w:t>
            </w:r>
          </w:p>
        </w:tc>
        <w:tc>
          <w:tcPr>
            <w:tcW w:w="2083" w:type="dxa"/>
            <w:gridSpan w:val="2"/>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500,00</w:t>
            </w:r>
          </w:p>
        </w:tc>
        <w:tc>
          <w:tcPr>
            <w:tcW w:w="1243" w:type="dxa"/>
            <w:tcBorders>
              <w:top w:val="nil"/>
              <w:left w:val="nil"/>
              <w:bottom w:val="nil"/>
              <w:right w:val="nil"/>
            </w:tcBorders>
            <w:shd w:val="clear" w:color="auto" w:fill="auto"/>
            <w:noWrap/>
            <w:hideMark/>
          </w:tcPr>
          <w:p w:rsidR="00391AFC" w:rsidRPr="00391AFC" w:rsidRDefault="00391AFC" w:rsidP="00391AFC">
            <w:pPr>
              <w:rPr>
                <w:rFonts w:ascii="Verdana" w:hAnsi="Verdana"/>
                <w:b/>
                <w:bCs/>
                <w:sz w:val="16"/>
                <w:szCs w:val="16"/>
              </w:rPr>
            </w:pPr>
            <w:r w:rsidRPr="00391AFC">
              <w:rPr>
                <w:rFonts w:ascii="Verdana" w:hAnsi="Verdana"/>
                <w:b/>
                <w:bCs/>
                <w:sz w:val="16"/>
                <w:szCs w:val="16"/>
              </w:rPr>
              <w:t>тыс. руб.</w:t>
            </w:r>
          </w:p>
        </w:tc>
      </w:tr>
      <w:tr w:rsidR="00391AFC" w:rsidRPr="00391AFC" w:rsidTr="003C4D83">
        <w:trPr>
          <w:trHeight w:val="210"/>
        </w:trPr>
        <w:tc>
          <w:tcPr>
            <w:tcW w:w="15620" w:type="dxa"/>
            <w:gridSpan w:val="10"/>
            <w:tcBorders>
              <w:top w:val="nil"/>
              <w:left w:val="nil"/>
              <w:bottom w:val="nil"/>
              <w:right w:val="nil"/>
            </w:tcBorders>
            <w:shd w:val="clear" w:color="auto" w:fill="auto"/>
            <w:noWrap/>
            <w:hideMark/>
          </w:tcPr>
          <w:p w:rsidR="00391AFC" w:rsidRPr="00391AFC" w:rsidRDefault="00391AFC" w:rsidP="00391AFC">
            <w:pPr>
              <w:rPr>
                <w:rFonts w:ascii="Verdana" w:hAnsi="Verdana"/>
                <w:sz w:val="16"/>
                <w:szCs w:val="16"/>
              </w:rPr>
            </w:pPr>
            <w:r w:rsidRPr="00391AFC">
              <w:rPr>
                <w:rFonts w:ascii="Verdana" w:hAnsi="Verdana"/>
                <w:sz w:val="16"/>
                <w:szCs w:val="16"/>
              </w:rPr>
              <w:t>Составлена в базисных ценах на 01.01.2000 по НБ: "ТСНБ-2001 Челябинской области (эталон) с доп. и изм. 5 (приказ Минстроя России № 140/</w:t>
            </w:r>
            <w:proofErr w:type="spellStart"/>
            <w:r w:rsidRPr="00391AFC">
              <w:rPr>
                <w:rFonts w:ascii="Verdana" w:hAnsi="Verdana"/>
                <w:sz w:val="16"/>
                <w:szCs w:val="16"/>
              </w:rPr>
              <w:t>пр</w:t>
            </w:r>
            <w:proofErr w:type="spellEnd"/>
            <w:r w:rsidRPr="00391AFC">
              <w:rPr>
                <w:rFonts w:ascii="Verdana" w:hAnsi="Verdana"/>
                <w:sz w:val="16"/>
                <w:szCs w:val="16"/>
              </w:rPr>
              <w:t>)".</w:t>
            </w:r>
          </w:p>
        </w:tc>
      </w:tr>
      <w:tr w:rsidR="00391AFC" w:rsidRPr="00391AFC" w:rsidTr="003C4D83">
        <w:trPr>
          <w:trHeight w:val="98"/>
        </w:trPr>
        <w:tc>
          <w:tcPr>
            <w:tcW w:w="499" w:type="dxa"/>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439"/>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поз</w:t>
            </w:r>
          </w:p>
        </w:tc>
        <w:tc>
          <w:tcPr>
            <w:tcW w:w="4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Шифр и № позиции норматива, Наименование работ и затрат, Единица измерения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proofErr w:type="spellStart"/>
            <w:r w:rsidRPr="00391AFC">
              <w:rPr>
                <w:rFonts w:ascii="Verdana" w:hAnsi="Verdana"/>
                <w:sz w:val="16"/>
                <w:szCs w:val="16"/>
              </w:rPr>
              <w:t>Количе-ство</w:t>
            </w:r>
            <w:proofErr w:type="spellEnd"/>
          </w:p>
        </w:tc>
        <w:tc>
          <w:tcPr>
            <w:tcW w:w="2389" w:type="dxa"/>
            <w:gridSpan w:val="2"/>
            <w:tcBorders>
              <w:top w:val="single" w:sz="4" w:space="0" w:color="auto"/>
              <w:left w:val="nil"/>
              <w:bottom w:val="single" w:sz="4" w:space="0" w:color="auto"/>
              <w:right w:val="single" w:sz="4" w:space="0" w:color="000000"/>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Стоим. ед., руб.</w:t>
            </w:r>
          </w:p>
        </w:tc>
        <w:tc>
          <w:tcPr>
            <w:tcW w:w="4608" w:type="dxa"/>
            <w:gridSpan w:val="3"/>
            <w:tcBorders>
              <w:top w:val="single" w:sz="4" w:space="0" w:color="auto"/>
              <w:left w:val="nil"/>
              <w:bottom w:val="single" w:sz="4" w:space="0" w:color="auto"/>
              <w:right w:val="single" w:sz="4" w:space="0" w:color="000000"/>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Общая стоимость, руб.</w:t>
            </w:r>
          </w:p>
        </w:tc>
        <w:tc>
          <w:tcPr>
            <w:tcW w:w="2141" w:type="dxa"/>
            <w:gridSpan w:val="2"/>
            <w:tcBorders>
              <w:top w:val="single" w:sz="4" w:space="0" w:color="auto"/>
              <w:left w:val="nil"/>
              <w:bottom w:val="single" w:sz="4" w:space="0" w:color="auto"/>
              <w:right w:val="single" w:sz="4" w:space="0" w:color="000000"/>
            </w:tcBorders>
            <w:shd w:val="clear" w:color="auto" w:fill="auto"/>
            <w:vAlign w:val="center"/>
            <w:hideMark/>
          </w:tcPr>
          <w:p w:rsidR="00391AFC" w:rsidRPr="00391AFC" w:rsidRDefault="00391AFC" w:rsidP="00391AFC">
            <w:pPr>
              <w:jc w:val="center"/>
              <w:rPr>
                <w:rFonts w:ascii="Verdana" w:hAnsi="Verdana"/>
                <w:sz w:val="16"/>
                <w:szCs w:val="16"/>
              </w:rPr>
            </w:pPr>
            <w:proofErr w:type="spellStart"/>
            <w:r w:rsidRPr="00391AFC">
              <w:rPr>
                <w:rFonts w:ascii="Verdana" w:hAnsi="Verdana"/>
                <w:sz w:val="16"/>
                <w:szCs w:val="16"/>
              </w:rPr>
              <w:t>Затр</w:t>
            </w:r>
            <w:proofErr w:type="spellEnd"/>
            <w:r w:rsidRPr="00391AFC">
              <w:rPr>
                <w:rFonts w:ascii="Verdana" w:hAnsi="Verdana"/>
                <w:sz w:val="16"/>
                <w:szCs w:val="16"/>
              </w:rPr>
              <w:t xml:space="preserve">. труда рабочих, не </w:t>
            </w:r>
            <w:proofErr w:type="spellStart"/>
            <w:r w:rsidRPr="00391AFC">
              <w:rPr>
                <w:rFonts w:ascii="Verdana" w:hAnsi="Verdana"/>
                <w:sz w:val="16"/>
                <w:szCs w:val="16"/>
              </w:rPr>
              <w:t>зан</w:t>
            </w:r>
            <w:proofErr w:type="spellEnd"/>
            <w:r w:rsidRPr="00391AFC">
              <w:rPr>
                <w:rFonts w:ascii="Verdana" w:hAnsi="Verdana"/>
                <w:sz w:val="16"/>
                <w:szCs w:val="16"/>
              </w:rPr>
              <w:t xml:space="preserve">. </w:t>
            </w:r>
            <w:proofErr w:type="spellStart"/>
            <w:r w:rsidRPr="00391AFC">
              <w:rPr>
                <w:rFonts w:ascii="Verdana" w:hAnsi="Verdana"/>
                <w:sz w:val="16"/>
                <w:szCs w:val="16"/>
              </w:rPr>
              <w:t>обсл</w:t>
            </w:r>
            <w:proofErr w:type="spellEnd"/>
            <w:r w:rsidRPr="00391AFC">
              <w:rPr>
                <w:rFonts w:ascii="Verdana" w:hAnsi="Verdana"/>
                <w:sz w:val="16"/>
                <w:szCs w:val="16"/>
              </w:rPr>
              <w:t>. машин, чел-ч</w:t>
            </w:r>
          </w:p>
        </w:tc>
      </w:tr>
      <w:tr w:rsidR="00391AFC" w:rsidRPr="00391AFC" w:rsidTr="003C4D83">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4990"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всего</w:t>
            </w:r>
          </w:p>
        </w:tc>
        <w:tc>
          <w:tcPr>
            <w:tcW w:w="1194"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экс. </w:t>
            </w:r>
            <w:proofErr w:type="spellStart"/>
            <w:r w:rsidRPr="00391AFC">
              <w:rPr>
                <w:rFonts w:ascii="Verdana" w:hAnsi="Verdana"/>
                <w:sz w:val="16"/>
                <w:szCs w:val="16"/>
              </w:rPr>
              <w:t>маш</w:t>
            </w:r>
            <w:proofErr w:type="spellEnd"/>
            <w:r w:rsidRPr="00391AFC">
              <w:rPr>
                <w:rFonts w:ascii="Verdana" w:hAnsi="Verdana"/>
                <w:sz w:val="16"/>
                <w:szCs w:val="16"/>
              </w:rPr>
              <w:t>.</w:t>
            </w:r>
          </w:p>
        </w:tc>
        <w:tc>
          <w:tcPr>
            <w:tcW w:w="1743" w:type="dxa"/>
            <w:vMerge w:val="restart"/>
            <w:tcBorders>
              <w:top w:val="nil"/>
              <w:left w:val="single" w:sz="4" w:space="0" w:color="auto"/>
              <w:bottom w:val="single" w:sz="4" w:space="0" w:color="000000"/>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всего</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оплата труда </w:t>
            </w:r>
            <w:proofErr w:type="spellStart"/>
            <w:r w:rsidRPr="00391AFC">
              <w:rPr>
                <w:rFonts w:ascii="Verdana" w:hAnsi="Verdana"/>
                <w:sz w:val="16"/>
                <w:szCs w:val="16"/>
              </w:rPr>
              <w:t>осн</w:t>
            </w:r>
            <w:proofErr w:type="spellEnd"/>
            <w:r w:rsidRPr="00391AFC">
              <w:rPr>
                <w:rFonts w:ascii="Verdana" w:hAnsi="Verdana"/>
                <w:sz w:val="16"/>
                <w:szCs w:val="16"/>
              </w:rPr>
              <w:t>. раб.</w:t>
            </w:r>
          </w:p>
        </w:tc>
        <w:tc>
          <w:tcPr>
            <w:tcW w:w="1185"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экс. </w:t>
            </w:r>
            <w:proofErr w:type="spellStart"/>
            <w:r w:rsidRPr="00391AFC">
              <w:rPr>
                <w:rFonts w:ascii="Verdana" w:hAnsi="Verdana"/>
                <w:sz w:val="16"/>
                <w:szCs w:val="16"/>
              </w:rPr>
              <w:t>маш</w:t>
            </w:r>
            <w:proofErr w:type="spellEnd"/>
            <w:r w:rsidRPr="00391AFC">
              <w:rPr>
                <w:rFonts w:ascii="Verdana" w:hAnsi="Verdana"/>
                <w:sz w:val="16"/>
                <w:szCs w:val="16"/>
              </w:rPr>
              <w:t>.</w:t>
            </w:r>
          </w:p>
        </w:tc>
        <w:tc>
          <w:tcPr>
            <w:tcW w:w="2141" w:type="dxa"/>
            <w:gridSpan w:val="2"/>
            <w:tcBorders>
              <w:top w:val="single" w:sz="4" w:space="0" w:color="auto"/>
              <w:left w:val="nil"/>
              <w:bottom w:val="single" w:sz="4" w:space="0" w:color="auto"/>
              <w:right w:val="single" w:sz="4" w:space="0" w:color="000000"/>
            </w:tcBorders>
            <w:shd w:val="clear" w:color="auto" w:fill="auto"/>
            <w:vAlign w:val="center"/>
            <w:hideMark/>
          </w:tcPr>
          <w:p w:rsidR="00391AFC" w:rsidRPr="00391AFC" w:rsidRDefault="00391AFC" w:rsidP="00391AFC">
            <w:pPr>
              <w:jc w:val="center"/>
              <w:rPr>
                <w:rFonts w:ascii="Verdana" w:hAnsi="Verdana"/>
                <w:sz w:val="16"/>
                <w:szCs w:val="16"/>
              </w:rPr>
            </w:pPr>
            <w:proofErr w:type="spellStart"/>
            <w:r w:rsidRPr="00391AFC">
              <w:rPr>
                <w:rFonts w:ascii="Verdana" w:hAnsi="Verdana"/>
                <w:sz w:val="16"/>
                <w:szCs w:val="16"/>
              </w:rPr>
              <w:t>обслуж</w:t>
            </w:r>
            <w:proofErr w:type="spellEnd"/>
            <w:r w:rsidRPr="00391AFC">
              <w:rPr>
                <w:rFonts w:ascii="Verdana" w:hAnsi="Verdana"/>
                <w:sz w:val="16"/>
                <w:szCs w:val="16"/>
              </w:rPr>
              <w:t>. машины</w:t>
            </w:r>
          </w:p>
        </w:tc>
      </w:tr>
      <w:tr w:rsidR="00391AFC" w:rsidRPr="00391AFC" w:rsidTr="003C4D83">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4990"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оплата труда </w:t>
            </w:r>
            <w:proofErr w:type="spellStart"/>
            <w:r w:rsidRPr="00391AFC">
              <w:rPr>
                <w:rFonts w:ascii="Verdana" w:hAnsi="Verdana"/>
                <w:sz w:val="16"/>
                <w:szCs w:val="16"/>
              </w:rPr>
              <w:t>осн</w:t>
            </w:r>
            <w:proofErr w:type="spellEnd"/>
            <w:r w:rsidRPr="00391AFC">
              <w:rPr>
                <w:rFonts w:ascii="Verdana" w:hAnsi="Verdana"/>
                <w:sz w:val="16"/>
                <w:szCs w:val="16"/>
              </w:rPr>
              <w:t>. раб.</w:t>
            </w:r>
          </w:p>
        </w:tc>
        <w:tc>
          <w:tcPr>
            <w:tcW w:w="1194"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в </w:t>
            </w:r>
            <w:proofErr w:type="spellStart"/>
            <w:r w:rsidRPr="00391AFC">
              <w:rPr>
                <w:rFonts w:ascii="Verdana" w:hAnsi="Verdana"/>
                <w:sz w:val="16"/>
                <w:szCs w:val="16"/>
              </w:rPr>
              <w:t>т.ч</w:t>
            </w:r>
            <w:proofErr w:type="spellEnd"/>
            <w:r w:rsidRPr="00391AFC">
              <w:rPr>
                <w:rFonts w:ascii="Verdana" w:hAnsi="Verdana"/>
                <w:sz w:val="16"/>
                <w:szCs w:val="16"/>
              </w:rPr>
              <w:t xml:space="preserve">. </w:t>
            </w:r>
            <w:proofErr w:type="spellStart"/>
            <w:r w:rsidRPr="00391AFC">
              <w:rPr>
                <w:rFonts w:ascii="Verdana" w:hAnsi="Verdana"/>
                <w:sz w:val="16"/>
                <w:szCs w:val="16"/>
              </w:rPr>
              <w:t>опл</w:t>
            </w:r>
            <w:proofErr w:type="spellEnd"/>
            <w:r w:rsidRPr="00391AFC">
              <w:rPr>
                <w:rFonts w:ascii="Verdana" w:hAnsi="Verdana"/>
                <w:sz w:val="16"/>
                <w:szCs w:val="16"/>
              </w:rPr>
              <w:t>. труда мех.</w:t>
            </w:r>
          </w:p>
        </w:tc>
        <w:tc>
          <w:tcPr>
            <w:tcW w:w="1743" w:type="dxa"/>
            <w:vMerge/>
            <w:tcBorders>
              <w:top w:val="nil"/>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1680" w:type="dxa"/>
            <w:vMerge/>
            <w:tcBorders>
              <w:top w:val="nil"/>
              <w:left w:val="single" w:sz="4" w:space="0" w:color="auto"/>
              <w:bottom w:val="single" w:sz="4" w:space="0" w:color="000000"/>
              <w:right w:val="single" w:sz="4" w:space="0" w:color="auto"/>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 xml:space="preserve">в </w:t>
            </w:r>
            <w:proofErr w:type="spellStart"/>
            <w:r w:rsidRPr="00391AFC">
              <w:rPr>
                <w:rFonts w:ascii="Verdana" w:hAnsi="Verdana"/>
                <w:sz w:val="16"/>
                <w:szCs w:val="16"/>
              </w:rPr>
              <w:t>т.ч</w:t>
            </w:r>
            <w:proofErr w:type="spellEnd"/>
            <w:r w:rsidRPr="00391AFC">
              <w:rPr>
                <w:rFonts w:ascii="Verdana" w:hAnsi="Verdana"/>
                <w:sz w:val="16"/>
                <w:szCs w:val="16"/>
              </w:rPr>
              <w:t xml:space="preserve">. </w:t>
            </w:r>
            <w:proofErr w:type="spellStart"/>
            <w:r w:rsidRPr="00391AFC">
              <w:rPr>
                <w:rFonts w:ascii="Verdana" w:hAnsi="Verdana"/>
                <w:sz w:val="16"/>
                <w:szCs w:val="16"/>
              </w:rPr>
              <w:t>опл</w:t>
            </w:r>
            <w:proofErr w:type="spellEnd"/>
            <w:r w:rsidRPr="00391AFC">
              <w:rPr>
                <w:rFonts w:ascii="Verdana" w:hAnsi="Verdana"/>
                <w:sz w:val="16"/>
                <w:szCs w:val="16"/>
              </w:rPr>
              <w:t>. труда мех.</w:t>
            </w:r>
          </w:p>
        </w:tc>
        <w:tc>
          <w:tcPr>
            <w:tcW w:w="898"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на ед.</w:t>
            </w:r>
          </w:p>
        </w:tc>
        <w:tc>
          <w:tcPr>
            <w:tcW w:w="1243" w:type="dxa"/>
            <w:tcBorders>
              <w:top w:val="nil"/>
              <w:left w:val="nil"/>
              <w:bottom w:val="single" w:sz="4" w:space="0" w:color="auto"/>
              <w:right w:val="single" w:sz="4" w:space="0" w:color="auto"/>
            </w:tcBorders>
            <w:shd w:val="clear" w:color="auto" w:fill="auto"/>
            <w:vAlign w:val="center"/>
            <w:hideMark/>
          </w:tcPr>
          <w:p w:rsidR="00391AFC" w:rsidRPr="00391AFC" w:rsidRDefault="00391AFC" w:rsidP="00391AFC">
            <w:pPr>
              <w:jc w:val="center"/>
              <w:rPr>
                <w:rFonts w:ascii="Verdana" w:hAnsi="Verdana"/>
                <w:sz w:val="16"/>
                <w:szCs w:val="16"/>
              </w:rPr>
            </w:pPr>
            <w:r w:rsidRPr="00391AFC">
              <w:rPr>
                <w:rFonts w:ascii="Verdana" w:hAnsi="Verdana"/>
                <w:sz w:val="16"/>
                <w:szCs w:val="16"/>
              </w:rPr>
              <w:t>всего</w:t>
            </w:r>
          </w:p>
        </w:tc>
      </w:tr>
      <w:tr w:rsidR="00391AFC" w:rsidRPr="00391AFC" w:rsidTr="003C4D83">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1</w:t>
            </w:r>
          </w:p>
        </w:tc>
        <w:tc>
          <w:tcPr>
            <w:tcW w:w="4990"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2</w:t>
            </w:r>
          </w:p>
        </w:tc>
        <w:tc>
          <w:tcPr>
            <w:tcW w:w="993"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3</w:t>
            </w:r>
          </w:p>
        </w:tc>
        <w:tc>
          <w:tcPr>
            <w:tcW w:w="1195"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4</w:t>
            </w:r>
          </w:p>
        </w:tc>
        <w:tc>
          <w:tcPr>
            <w:tcW w:w="1194"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5</w:t>
            </w:r>
          </w:p>
        </w:tc>
        <w:tc>
          <w:tcPr>
            <w:tcW w:w="1743"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6</w:t>
            </w:r>
          </w:p>
        </w:tc>
        <w:tc>
          <w:tcPr>
            <w:tcW w:w="1680"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7</w:t>
            </w:r>
          </w:p>
        </w:tc>
        <w:tc>
          <w:tcPr>
            <w:tcW w:w="1185"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8</w:t>
            </w:r>
          </w:p>
        </w:tc>
        <w:tc>
          <w:tcPr>
            <w:tcW w:w="898"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9</w:t>
            </w:r>
          </w:p>
        </w:tc>
        <w:tc>
          <w:tcPr>
            <w:tcW w:w="1243" w:type="dxa"/>
            <w:tcBorders>
              <w:top w:val="double" w:sz="6" w:space="0" w:color="auto"/>
              <w:left w:val="nil"/>
              <w:bottom w:val="single" w:sz="4" w:space="0" w:color="auto"/>
              <w:right w:val="single" w:sz="4" w:space="0" w:color="auto"/>
            </w:tcBorders>
            <w:shd w:val="clear" w:color="auto" w:fill="auto"/>
            <w:hideMark/>
          </w:tcPr>
          <w:p w:rsidR="00391AFC" w:rsidRPr="00391AFC" w:rsidRDefault="00391AFC" w:rsidP="00391AFC">
            <w:pPr>
              <w:jc w:val="center"/>
              <w:rPr>
                <w:rFonts w:ascii="Verdana" w:hAnsi="Verdana"/>
                <w:sz w:val="16"/>
                <w:szCs w:val="16"/>
              </w:rPr>
            </w:pPr>
            <w:r w:rsidRPr="00391AFC">
              <w:rPr>
                <w:rFonts w:ascii="Verdana" w:hAnsi="Verdana"/>
                <w:sz w:val="16"/>
                <w:szCs w:val="16"/>
              </w:rPr>
              <w:t>10</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center"/>
              <w:rPr>
                <w:rFonts w:ascii="Verdana" w:hAnsi="Verdana"/>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5121" w:type="dxa"/>
            <w:gridSpan w:val="9"/>
            <w:vMerge w:val="restart"/>
            <w:tcBorders>
              <w:top w:val="nil"/>
              <w:left w:val="nil"/>
              <w:bottom w:val="nil"/>
              <w:right w:val="nil"/>
            </w:tcBorders>
            <w:shd w:val="clear" w:color="auto" w:fill="auto"/>
            <w:noWrap/>
            <w:hideMark/>
          </w:tcPr>
          <w:p w:rsidR="00391AFC" w:rsidRPr="00391AFC" w:rsidRDefault="00391AFC" w:rsidP="00391AFC">
            <w:pPr>
              <w:rPr>
                <w:rFonts w:ascii="Verdana" w:hAnsi="Verdana"/>
                <w:b/>
                <w:bCs/>
                <w:sz w:val="16"/>
                <w:szCs w:val="16"/>
                <w:u w:val="single"/>
              </w:rPr>
            </w:pPr>
            <w:r w:rsidRPr="00391AFC">
              <w:rPr>
                <w:rFonts w:ascii="Verdana" w:hAnsi="Verdana"/>
                <w:b/>
                <w:bCs/>
                <w:sz w:val="16"/>
                <w:szCs w:val="16"/>
                <w:u w:val="single"/>
              </w:rPr>
              <w:t>Раздел 1.  Ремонт заднего проезда (с разборкой асфальта и основания) - 256 м2</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u w:val="single"/>
              </w:rPr>
            </w:pPr>
          </w:p>
        </w:tc>
        <w:tc>
          <w:tcPr>
            <w:tcW w:w="15121" w:type="dxa"/>
            <w:gridSpan w:val="9"/>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Е27-03-010-01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Разборка бортовых камней на бетонном основании, 100 м</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1,37</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777,74</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1 066</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1 066</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76,7</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105,079</w:t>
            </w: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777,74</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77+60</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Е01-01-013-15</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Разработка грунта с погрузкой на автомобили-самосвалы экскаваторами с ковшом вместимостью 0,5 (0,5-0,63) м3, группа грунтов 3(под бордюр), 1000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0,010686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6 724,91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6 405,56</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68</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31,77</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0,3394942</w:t>
            </w: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313,25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911,21</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55,8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0,5962788</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(77+60)*0,043+137*0,035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Т03-21-01-040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Перевозка грузов I класса автомобилями-самосвалами грузоподъемностью 10 т работающих вне карьера на расстояние до 40 км, 1 т груза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21,8104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631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631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(77+60)*0,043*2,4+137*0,035*1,6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439"/>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3878" w:type="dxa"/>
            <w:gridSpan w:val="8"/>
            <w:tcBorders>
              <w:top w:val="nil"/>
              <w:left w:val="nil"/>
              <w:bottom w:val="nil"/>
              <w:right w:val="nil"/>
            </w:tcBorders>
            <w:shd w:val="clear" w:color="auto" w:fill="auto"/>
            <w:vAlign w:val="center"/>
            <w:hideMark/>
          </w:tcPr>
          <w:p w:rsidR="00391AFC" w:rsidRPr="00391AFC" w:rsidRDefault="00391AFC" w:rsidP="00391AFC">
            <w:pPr>
              <w:rPr>
                <w:rFonts w:ascii="Verdana" w:hAnsi="Verdana"/>
                <w:i/>
                <w:iCs/>
                <w:sz w:val="16"/>
                <w:szCs w:val="16"/>
              </w:rPr>
            </w:pPr>
            <w:r w:rsidRPr="00391AFC">
              <w:rPr>
                <w:rFonts w:ascii="Verdana" w:hAnsi="Verdana"/>
                <w:i/>
                <w:iCs/>
                <w:sz w:val="16"/>
                <w:szCs w:val="16"/>
              </w:rPr>
              <w:t>Бордюры</w:t>
            </w:r>
          </w:p>
        </w:tc>
        <w:tc>
          <w:tcPr>
            <w:tcW w:w="1243" w:type="dxa"/>
            <w:tcBorders>
              <w:top w:val="nil"/>
              <w:left w:val="nil"/>
              <w:bottom w:val="nil"/>
              <w:right w:val="nil"/>
            </w:tcBorders>
            <w:shd w:val="clear" w:color="auto" w:fill="auto"/>
            <w:hideMark/>
          </w:tcPr>
          <w:p w:rsidR="00391AFC" w:rsidRPr="00391AFC" w:rsidRDefault="00391AFC" w:rsidP="00391AFC">
            <w:pPr>
              <w:rPr>
                <w:rFonts w:ascii="Verdana" w:hAnsi="Verdana"/>
                <w:i/>
                <w:iCs/>
                <w:sz w:val="16"/>
                <w:szCs w:val="16"/>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Е01-02-061-02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Засыпка вручную траншей, пазух котлованов и ям, группа грунтов 2, 100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0,04795</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44</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44</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97,2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4,66074</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0,035*137</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С408-0015</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Щебень из природного камня для строительных работ марка 800, фракция 20-40 мм,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4,795</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122,00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585</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0,035*137</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Е27-02-010-02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Установка бортовых камней бетонных при других видах покрытий, 100 м бортового камня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1,37</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4 686,81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95,30</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6 421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1 114</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131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76,08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104,2296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813,30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11,10</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0,9316</w:t>
            </w: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С403-8021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Камни бортовые БР 100.30.15 /бетон В30 (М400), объем 0,043 м3/ (ГОСТ 6665-91), шт.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137</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60,67</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8 312</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Е01-02-061-02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Засыпка вручную траншей, пазух котлованов и ям, группа грунтов 2, 100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0,06165</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57</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57</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97,2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5,99238</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137*0,3*0,15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С407-0013</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Земля растительная механизированной заготовки,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6,165</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81,00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499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137*0,3*0,15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439"/>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3878" w:type="dxa"/>
            <w:gridSpan w:val="8"/>
            <w:tcBorders>
              <w:top w:val="nil"/>
              <w:left w:val="nil"/>
              <w:bottom w:val="nil"/>
              <w:right w:val="nil"/>
            </w:tcBorders>
            <w:shd w:val="clear" w:color="auto" w:fill="auto"/>
            <w:vAlign w:val="center"/>
            <w:hideMark/>
          </w:tcPr>
          <w:p w:rsidR="00391AFC" w:rsidRPr="00391AFC" w:rsidRDefault="00391AFC" w:rsidP="00391AFC">
            <w:pPr>
              <w:rPr>
                <w:rFonts w:ascii="Verdana" w:hAnsi="Verdana"/>
                <w:i/>
                <w:iCs/>
                <w:sz w:val="16"/>
                <w:szCs w:val="16"/>
              </w:rPr>
            </w:pPr>
            <w:r w:rsidRPr="00391AFC">
              <w:rPr>
                <w:rFonts w:ascii="Verdana" w:hAnsi="Verdana"/>
                <w:i/>
                <w:iCs/>
                <w:sz w:val="16"/>
                <w:szCs w:val="16"/>
              </w:rPr>
              <w:t>Проезд</w:t>
            </w:r>
          </w:p>
        </w:tc>
        <w:tc>
          <w:tcPr>
            <w:tcW w:w="1243" w:type="dxa"/>
            <w:tcBorders>
              <w:top w:val="nil"/>
              <w:left w:val="nil"/>
              <w:bottom w:val="nil"/>
              <w:right w:val="nil"/>
            </w:tcBorders>
            <w:shd w:val="clear" w:color="auto" w:fill="auto"/>
            <w:hideMark/>
          </w:tcPr>
          <w:p w:rsidR="00391AFC" w:rsidRPr="00391AFC" w:rsidRDefault="00391AFC" w:rsidP="00391AFC">
            <w:pPr>
              <w:rPr>
                <w:rFonts w:ascii="Verdana" w:hAnsi="Verdana"/>
                <w:i/>
                <w:iCs/>
                <w:sz w:val="16"/>
                <w:szCs w:val="16"/>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Е27-03-008-04</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Разборка покрытий и оснований асфальтобетонных, 100 м3 конструкций</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0,1536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5 022,61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3 132,91</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771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290</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481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179,8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27,61728</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1 889,70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561,25</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86</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45,63</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7,008768</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256*0,06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Е27-03-008-02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Разборка покрытий и оснований щебеночных, 100 м3 конструкций</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0,384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601,35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471,00</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231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50</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181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13,22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5,07648</w:t>
            </w: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130,35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60,83</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23</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3,79</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1,45536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256*0,15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12.</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Т03-21-01-040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Перевозка грузов I класса автомобилями-самосвалами грузоподъемностью 10 т работающих вне карьера на расстояние до 40 км, 1 т груза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98,688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2 853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2 853</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15,42*2,4+38,55*1,6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Е27-04-001-01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Устройство подстилающих и выравнивающих слоев оснований из песка, 100 м3 материала основания (в плотном теле)</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0,128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2 554,93</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2 379,98</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327</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305</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15,72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2,01216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159,40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214,86</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28</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13,88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1,77664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256*0,05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14.</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С408-0124</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Песок природный для строительных работ мелкий,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14,08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111,00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1 563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256*0,05*1,1</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Е01-02-001-02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Уплотнение грунта прицепными катками на пневмоколесном ходу 25 т на первый проход по одному следу при толщине слоя 30 см, 1000 м3 уплотненного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0,0771</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1 403,90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1 403,90</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108</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108</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252,86</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19</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15,39</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1,186569</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257*0,3</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lastRenderedPageBreak/>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16.</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Е01-02-001-08</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На каждый последующий проход по одному следу добавлять к расценке 01-02-001-02, 1000 м3 уплотненного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0,4608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171,58</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171,58</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79</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24,05</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0,635904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256*0,3*6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17.</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Е27-04-001-04</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Устройство подстилающих и выравнивающих слоев оснований из щебня, 100 м3 материала основания (в плотном теле)</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0,384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3 905,55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3 636,32</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1 499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95</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1 396</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24,19</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9,28896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247,46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337,22</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129</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20,6</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7,9104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256*0,15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18.</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С408-0015</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Щебень из природного камня для строительных работ марка 800, фракция 20-40 мм,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48,384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122,00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5 903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38,4*1,26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19.</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Е27-06-026-01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Розлив вяжущих материалов, 1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0,4096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3 100,02</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40,92</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1 270</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17</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8,64</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0,66</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0,270336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256*0,0016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Е27-06-020-01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0,256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3 218,43</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2 507,40</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824</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119</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642</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38,3</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9,8048</w:t>
            </w: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465,73</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317,68</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19,08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4,88448</w:t>
            </w: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21.</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С410-0010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24,8262</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426,00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10 576</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96,6*0,257</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22.</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Е27-06-021-01</w:t>
            </w:r>
            <w:r w:rsidRPr="00391AFC">
              <w:rPr>
                <w:rFonts w:ascii="Verdana" w:hAnsi="Verdana"/>
                <w:sz w:val="16"/>
                <w:szCs w:val="16"/>
              </w:rPr>
              <w:br/>
            </w:r>
            <w:r w:rsidRPr="00391AFC">
              <w:rPr>
                <w:rFonts w:ascii="Verdana" w:hAnsi="Verdana"/>
                <w:sz w:val="16"/>
                <w:szCs w:val="16"/>
              </w:rPr>
              <w:lastRenderedPageBreak/>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На каждые 0,5 см изменения толщины покрытия добавлять или исключать к расценке 27-06-020-01, 1000 м2 покрытия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lastRenderedPageBreak/>
              <w:t>1,028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8,92</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3,59</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0,09</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0,09252</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1,09</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257*4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23.</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С410-0010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12,4388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426,00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5 299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12,1*1,028</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ИТОГО  ПО  РАЗДЕЛУ 1</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48 998</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2 859</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6 896</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274,19341</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406</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26,656336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ОБЩЕСТРОИТЕЛЬНЫХ РАБОТ -</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45 514</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2 859</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3 412</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274,19341</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406</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26,656336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МАТЕРИАЛОВ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32 737</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63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НАКЛАДНЫЕ РАСХОДЫ - (%=142 - по стр. 1, 6, 10, 11, 13, 17, 19, 20, 22; %=95 - по стр. 2, 15, 16; %=80 - по стр. 4, 8)</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4 553</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63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СМЕТНАЯ ПРИБЫЛЬ - (%=80.75 - по стр. 1, 6, 10, 11, 13, 17, 19, 20, 22; %=42.5 - по стр. 2, 15, 16; %=38.25 - по стр. 4, 8)</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2 580</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42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ОБЩЕСТРОИТЕЛЬНЫХ РАБОТ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52 647</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3 484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3 484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3 484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ВСЕГО  ПО  РАЗДЕЛУ 1</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56 131</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НАКЛАДНЫЕ РАСХОДЫ</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4 553</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СМЕТНАЯ ПРИБЫЛЬ</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2 580</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Индекс изменения сметной стоимости К=6,54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6,54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367 097</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по смете</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440 516</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5121" w:type="dxa"/>
            <w:gridSpan w:val="9"/>
            <w:vMerge w:val="restart"/>
            <w:tcBorders>
              <w:top w:val="nil"/>
              <w:left w:val="nil"/>
              <w:bottom w:val="nil"/>
              <w:right w:val="nil"/>
            </w:tcBorders>
            <w:shd w:val="clear" w:color="auto" w:fill="auto"/>
            <w:noWrap/>
            <w:hideMark/>
          </w:tcPr>
          <w:p w:rsidR="00391AFC" w:rsidRPr="00391AFC" w:rsidRDefault="00391AFC" w:rsidP="00391AFC">
            <w:pPr>
              <w:rPr>
                <w:rFonts w:ascii="Verdana" w:hAnsi="Verdana"/>
                <w:b/>
                <w:bCs/>
                <w:sz w:val="16"/>
                <w:szCs w:val="16"/>
                <w:u w:val="single"/>
              </w:rPr>
            </w:pPr>
            <w:r w:rsidRPr="00391AFC">
              <w:rPr>
                <w:rFonts w:ascii="Verdana" w:hAnsi="Verdana"/>
                <w:b/>
                <w:bCs/>
                <w:sz w:val="16"/>
                <w:szCs w:val="16"/>
                <w:u w:val="single"/>
              </w:rPr>
              <w:t>Раздел 2.  РЕМОНТ ТРОТУАРА (со снятием старого покрытия) - 65,4м2</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u w:val="single"/>
              </w:rPr>
            </w:pPr>
          </w:p>
        </w:tc>
        <w:tc>
          <w:tcPr>
            <w:tcW w:w="15121" w:type="dxa"/>
            <w:gridSpan w:val="9"/>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24.</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Е27-03-008-04</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Разборка покрытий и оснований асфальтобетонных, 100 м3 конструкций</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0,02616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5 022,61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3 132,91</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131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49</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82</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179,8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4,703568</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1 889,70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561,25</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45,63</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1,1936808</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65,4*0,04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lastRenderedPageBreak/>
              <w:t>25.</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Е27-03-010-02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Разборка бортовых камней на щебеночном основании, 100 м</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0,2</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572,91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115</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115</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56,5</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11,3</w:t>
            </w: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572,91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26.</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Е01-01-013-15</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Разработка грунта с погрузкой на автомобили-самосвалы экскаваторами с ковшом вместимостью 0,5 (0,5-0,63) м3, группа грунтов 3, 1000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0,002936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6 724,91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6 405,56</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19</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31,77</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0,0932767</w:t>
            </w: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313,25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911,21</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55,8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0,1638288</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(0,016*20+2,616)</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27.</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Т03-21-01-040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Перевозка грузов I класса автомобилями-самосвалами грузоподъемностью 10 т работающих вне карьера на расстояние до 40 км, 1 т груза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7,0464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28,91</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204</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204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2,936*2,4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28.</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Е27-03-001-01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Исправление профиля оснований щебеночных с добавлением нового материала, 1000 м2 площади основания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0,0654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14 170,55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5 308,28</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927</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42</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347</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62,27</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4,072458</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637,02</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715,95</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47</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45</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2,943</w:t>
            </w: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29.</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Е27-07-001-01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 xml:space="preserve">Устройство асфальтобетонных покрытий дорожек и тротуаров однослойных из литой мелкозернистой </w:t>
            </w:r>
            <w:proofErr w:type="spellStart"/>
            <w:r w:rsidRPr="00391AFC">
              <w:rPr>
                <w:rFonts w:ascii="Verdana" w:hAnsi="Verdana"/>
                <w:sz w:val="16"/>
                <w:szCs w:val="16"/>
              </w:rPr>
              <w:t>асфальто</w:t>
            </w:r>
            <w:proofErr w:type="spellEnd"/>
            <w:r w:rsidRPr="00391AFC">
              <w:rPr>
                <w:rFonts w:ascii="Verdana" w:hAnsi="Verdana"/>
                <w:sz w:val="16"/>
                <w:szCs w:val="16"/>
              </w:rPr>
              <w:t>-бетонной смеси толщиной 3 см, 100 м2 покрытия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0,654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441,59</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27,38</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289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116</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18</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15,12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9,88848</w:t>
            </w: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177,51</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0,69</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0,05</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0,0327</w:t>
            </w: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30.</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С410-0010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4,66956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426,00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1 989</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7,14*0,654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31.</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Е27-07-001-02</w:t>
            </w:r>
            <w:r w:rsidRPr="00391AFC">
              <w:rPr>
                <w:rFonts w:ascii="Verdana" w:hAnsi="Verdana"/>
                <w:sz w:val="16"/>
                <w:szCs w:val="16"/>
              </w:rPr>
              <w:br/>
            </w:r>
            <w:r w:rsidRPr="00391AFC">
              <w:rPr>
                <w:rFonts w:ascii="Verdana" w:hAnsi="Verdana"/>
                <w:sz w:val="16"/>
                <w:szCs w:val="16"/>
              </w:rPr>
              <w:lastRenderedPageBreak/>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На каждые 0,5 см изменения толщины покрытия добавлять к расценке 27-07-001-01, 100 м2 покрытия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lastRenderedPageBreak/>
              <w:t>1,308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30,42</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3,18</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40</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36</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2,32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3,03456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27,24</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65,4*2</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32.</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С410-0010</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1,58268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426,00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674</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1099"/>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1,308*1,21</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33.</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Е27-06-026-01</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Розлив вяжущих материалов, 1 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0,10184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3 100,02</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40,92</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316</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8,64</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0,66</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0,0672144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0,0016*63,65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439"/>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3878" w:type="dxa"/>
            <w:gridSpan w:val="8"/>
            <w:tcBorders>
              <w:top w:val="nil"/>
              <w:left w:val="nil"/>
              <w:bottom w:val="nil"/>
              <w:right w:val="nil"/>
            </w:tcBorders>
            <w:shd w:val="clear" w:color="auto" w:fill="auto"/>
            <w:vAlign w:val="center"/>
            <w:hideMark/>
          </w:tcPr>
          <w:p w:rsidR="00391AFC" w:rsidRPr="00391AFC" w:rsidRDefault="00391AFC" w:rsidP="00391AFC">
            <w:pPr>
              <w:rPr>
                <w:rFonts w:ascii="Verdana" w:hAnsi="Verdana"/>
                <w:i/>
                <w:iCs/>
                <w:sz w:val="16"/>
                <w:szCs w:val="16"/>
              </w:rPr>
            </w:pPr>
            <w:proofErr w:type="spellStart"/>
            <w:r w:rsidRPr="00391AFC">
              <w:rPr>
                <w:rFonts w:ascii="Verdana" w:hAnsi="Verdana"/>
                <w:i/>
                <w:iCs/>
                <w:sz w:val="16"/>
                <w:szCs w:val="16"/>
              </w:rPr>
              <w:t>поребрик</w:t>
            </w:r>
            <w:proofErr w:type="spellEnd"/>
          </w:p>
        </w:tc>
        <w:tc>
          <w:tcPr>
            <w:tcW w:w="1243" w:type="dxa"/>
            <w:tcBorders>
              <w:top w:val="nil"/>
              <w:left w:val="nil"/>
              <w:bottom w:val="nil"/>
              <w:right w:val="nil"/>
            </w:tcBorders>
            <w:shd w:val="clear" w:color="auto" w:fill="auto"/>
            <w:hideMark/>
          </w:tcPr>
          <w:p w:rsidR="00391AFC" w:rsidRPr="00391AFC" w:rsidRDefault="00391AFC" w:rsidP="00391AFC">
            <w:pPr>
              <w:rPr>
                <w:rFonts w:ascii="Verdana" w:hAnsi="Verdana"/>
                <w:i/>
                <w:iCs/>
                <w:sz w:val="16"/>
                <w:szCs w:val="16"/>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34.</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Е01-02-061-02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Засыпка вручную траншей, пазух котлованов и ям, группа грунтов 2, 100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0,00308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97,2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0,299376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20*0,0154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35.</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С408-0015</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Щебень из природного камня для строительных работ марка 800, фракция 20-40 мм,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0,308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122,00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38</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36.</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Е27-02-010-02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Установка бортовых камней бетонных при других видах покрытий, 100 м бортового камня</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0,2</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1 034,07</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95,30</w:t>
            </w: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207</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163</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19</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76,08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15,216</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813,30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11,10</w:t>
            </w: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0,68</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0,136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5121" w:type="dxa"/>
            <w:gridSpan w:val="9"/>
            <w:tcBorders>
              <w:top w:val="nil"/>
              <w:left w:val="nil"/>
              <w:bottom w:val="nil"/>
              <w:right w:val="nil"/>
            </w:tcBorders>
            <w:shd w:val="clear" w:color="auto" w:fill="auto"/>
            <w:noWrap/>
            <w:hideMark/>
          </w:tcPr>
          <w:p w:rsidR="00391AFC" w:rsidRPr="00391AFC" w:rsidRDefault="00391AFC" w:rsidP="00391AFC">
            <w:pPr>
              <w:rPr>
                <w:rFonts w:ascii="Verdana" w:hAnsi="Verdana"/>
                <w:i/>
                <w:iCs/>
                <w:sz w:val="16"/>
                <w:szCs w:val="16"/>
              </w:rPr>
            </w:pPr>
            <w:r w:rsidRPr="00391AFC">
              <w:rPr>
                <w:rFonts w:ascii="Verdana" w:hAnsi="Verdana"/>
                <w:i/>
                <w:iCs/>
                <w:sz w:val="16"/>
                <w:szCs w:val="16"/>
              </w:rPr>
              <w:t xml:space="preserve">   </w:t>
            </w:r>
            <w:proofErr w:type="spellStart"/>
            <w:r w:rsidRPr="00391AFC">
              <w:rPr>
                <w:rFonts w:ascii="Verdana" w:hAnsi="Verdana"/>
                <w:i/>
                <w:iCs/>
                <w:sz w:val="16"/>
                <w:szCs w:val="16"/>
              </w:rPr>
              <w:t>Вычт.ресурсы</w:t>
            </w:r>
            <w:proofErr w:type="spellEnd"/>
            <w:r w:rsidRPr="00391AFC">
              <w:rPr>
                <w:rFonts w:ascii="Verdana" w:hAnsi="Verdana"/>
                <w:i/>
                <w:iCs/>
                <w:sz w:val="16"/>
                <w:szCs w:val="16"/>
              </w:rPr>
              <w:t>:  С401-0006:[ М-(3610.80=612.00*5.9) ];  С402-0004:[ М-(41.94=699.00*0.06) ]</w:t>
            </w: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37.</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С402-0004</w:t>
            </w:r>
            <w:r w:rsidRPr="00391AFC">
              <w:rPr>
                <w:rFonts w:ascii="Verdana" w:hAnsi="Verdana"/>
                <w:sz w:val="16"/>
                <w:szCs w:val="16"/>
              </w:rPr>
              <w:br/>
            </w:r>
            <w:r w:rsidRPr="00391AFC">
              <w:rPr>
                <w:rFonts w:ascii="Verdana" w:hAnsi="Verdana"/>
                <w:sz w:val="16"/>
                <w:szCs w:val="16"/>
              </w:rPr>
              <w:lastRenderedPageBreak/>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Раствор готовый кладочный цементный марки 100,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lastRenderedPageBreak/>
              <w:t>0,00396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699,00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(0,06*0,33)*0,2</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38.</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С401-0006</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Бетон тяжелый, класс В15 (М200),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1,0148</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612,00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621</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(5,9*0,86)*0,2</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39.</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С403-8023</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Камни бортовые БР 100.20.8 /бетон В22,5 (М300), объем 0,016 м3/ (ГОСТ 6665-91), шт.</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20</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24,85</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497</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40.</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Е01-02-061-02</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Засыпка вручную траншей, пазух котлованов и ям, группа грунтов 2, 100 м3 грунта</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0,06</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55</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55</w:t>
            </w:r>
          </w:p>
        </w:tc>
        <w:tc>
          <w:tcPr>
            <w:tcW w:w="118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97,2</w:t>
            </w:r>
          </w:p>
        </w:tc>
        <w:tc>
          <w:tcPr>
            <w:tcW w:w="1243"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5,832</w:t>
            </w:r>
          </w:p>
        </w:tc>
      </w:tr>
      <w:tr w:rsidR="00391AFC" w:rsidRPr="00391AFC" w:rsidTr="003C4D83">
        <w:trPr>
          <w:trHeight w:val="882"/>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921,46</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20*0,3</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41.</w:t>
            </w:r>
          </w:p>
        </w:tc>
        <w:tc>
          <w:tcPr>
            <w:tcW w:w="4990"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sz w:val="16"/>
                <w:szCs w:val="16"/>
              </w:rPr>
            </w:pPr>
            <w:r w:rsidRPr="00391AFC">
              <w:rPr>
                <w:rFonts w:ascii="Verdana" w:hAnsi="Verdana"/>
                <w:sz w:val="16"/>
                <w:szCs w:val="16"/>
              </w:rPr>
              <w:t>С407-0013</w:t>
            </w:r>
            <w:r w:rsidRPr="00391AFC">
              <w:rPr>
                <w:rFonts w:ascii="Verdana" w:hAnsi="Verdana"/>
                <w:sz w:val="16"/>
                <w:szCs w:val="16"/>
              </w:rPr>
              <w:br/>
              <w:t>(Приказ № 140/</w:t>
            </w:r>
            <w:proofErr w:type="spellStart"/>
            <w:r w:rsidRPr="00391AFC">
              <w:rPr>
                <w:rFonts w:ascii="Verdana" w:hAnsi="Verdana"/>
                <w:sz w:val="16"/>
                <w:szCs w:val="16"/>
              </w:rPr>
              <w:t>пр</w:t>
            </w:r>
            <w:proofErr w:type="spellEnd"/>
            <w:r w:rsidRPr="00391AFC">
              <w:rPr>
                <w:rFonts w:ascii="Verdana" w:hAnsi="Verdana"/>
                <w:sz w:val="16"/>
                <w:szCs w:val="16"/>
              </w:rPr>
              <w:t xml:space="preserve"> от 27.02.2015)</w:t>
            </w:r>
            <w:r w:rsidRPr="00391AFC">
              <w:rPr>
                <w:rFonts w:ascii="Verdana" w:hAnsi="Verdana"/>
                <w:sz w:val="16"/>
                <w:szCs w:val="16"/>
              </w:rPr>
              <w:br/>
              <w:t>Земля растительная механизированной заготовки, м3</w:t>
            </w:r>
          </w:p>
        </w:tc>
        <w:tc>
          <w:tcPr>
            <w:tcW w:w="99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0,9</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r w:rsidRPr="00391AFC">
              <w:rPr>
                <w:rFonts w:ascii="Verdana" w:hAnsi="Verdana"/>
                <w:sz w:val="16"/>
                <w:szCs w:val="16"/>
                <w:u w:val="single"/>
              </w:rPr>
              <w:t>81,00</w:t>
            </w:r>
          </w:p>
        </w:tc>
        <w:tc>
          <w:tcPr>
            <w:tcW w:w="1194"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u w:val="single"/>
              </w:rPr>
            </w:pPr>
          </w:p>
        </w:tc>
        <w:tc>
          <w:tcPr>
            <w:tcW w:w="1743"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73</w:t>
            </w:r>
          </w:p>
        </w:tc>
        <w:tc>
          <w:tcPr>
            <w:tcW w:w="1680"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660"/>
        </w:trPr>
        <w:tc>
          <w:tcPr>
            <w:tcW w:w="499"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499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sz w:val="16"/>
                <w:szCs w:val="16"/>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Объем: 20*0,3*0,15</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499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99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94"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7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680"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185"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898"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c>
          <w:tcPr>
            <w:tcW w:w="1243" w:type="dxa"/>
            <w:tcBorders>
              <w:top w:val="single" w:sz="4" w:space="0" w:color="auto"/>
              <w:left w:val="nil"/>
              <w:bottom w:val="nil"/>
              <w:right w:val="nil"/>
            </w:tcBorders>
            <w:shd w:val="clear" w:color="auto" w:fill="auto"/>
            <w:hideMark/>
          </w:tcPr>
          <w:p w:rsidR="00391AFC" w:rsidRPr="00391AFC" w:rsidRDefault="00391AFC" w:rsidP="00391AFC">
            <w:pPr>
              <w:jc w:val="right"/>
              <w:rPr>
                <w:rFonts w:ascii="Verdana" w:hAnsi="Verdana"/>
                <w:sz w:val="16"/>
                <w:szCs w:val="16"/>
              </w:rPr>
            </w:pPr>
            <w:r w:rsidRPr="00391AFC">
              <w:rPr>
                <w:rFonts w:ascii="Verdana" w:hAnsi="Verdana"/>
                <w:sz w:val="16"/>
                <w:szCs w:val="16"/>
              </w:rPr>
              <w:t> </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ИТОГО  ПО  РАЗДЕЛУ 2</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6 202</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580</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697</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54,439719</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68</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4,536424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ОБЩЕСТРОИТЕЛЬНЫХ РАБОТ -</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5 998</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580</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493</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54,439719</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68</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4,536424</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МАТЕРИАЛОВ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3 895</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63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НАКЛАДНЫЕ РАСХОДЫ - (%=142 - по стр. 24, 25, 28, 29, 31, 33, 36; %=95 - по стр. 26; %=80 - по стр. 34, 40)</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881</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63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СМЕТНАЯ ПРИБЫЛЬ - (%=80.75 - по стр. 24, 25, 28, 29, 31, 33, 36; %=42.5 - по стр. 26; %=38.25 - по стр. 34, 40)</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498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42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ОБЩЕСТРОИТЕЛЬНЫХ РАБОТ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7 377</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204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204</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204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ВСЕГО  ПО  РАЗДЕЛУ 2</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7 581</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НАКЛАДНЫЕ РАСХОДЫ</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881</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СМЕТНАЯ ПРИБЫЛЬ</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498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Индекс изменения сметной стоимости К=6,54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6,54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49 580</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по смете</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59 496</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ИТОГО  ПО  СМЕТЕ</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55 200</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3 439</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7 593</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328,63313</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474</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31,19276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ОБЩЕСТРОИТЕЛЬНЫХ РАБОТ -</w:t>
            </w:r>
          </w:p>
        </w:tc>
        <w:tc>
          <w:tcPr>
            <w:tcW w:w="993" w:type="dxa"/>
            <w:vMerge w:val="restart"/>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51 512</w:t>
            </w:r>
          </w:p>
        </w:tc>
        <w:tc>
          <w:tcPr>
            <w:tcW w:w="1680" w:type="dxa"/>
            <w:vMerge w:val="restart"/>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3 439</w:t>
            </w: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3 905</w:t>
            </w:r>
          </w:p>
        </w:tc>
        <w:tc>
          <w:tcPr>
            <w:tcW w:w="898" w:type="dxa"/>
            <w:vMerge w:val="restart"/>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u w:val="single"/>
              </w:rPr>
            </w:pPr>
            <w:r w:rsidRPr="00391AFC">
              <w:rPr>
                <w:rFonts w:ascii="Verdana" w:hAnsi="Verdana"/>
                <w:b/>
                <w:bCs/>
                <w:sz w:val="16"/>
                <w:szCs w:val="16"/>
                <w:u w:val="single"/>
              </w:rPr>
              <w:t>328,63313</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u w:val="single"/>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680"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474</w:t>
            </w:r>
          </w:p>
        </w:tc>
        <w:tc>
          <w:tcPr>
            <w:tcW w:w="898" w:type="dxa"/>
            <w:vMerge/>
            <w:tcBorders>
              <w:top w:val="nil"/>
              <w:left w:val="nil"/>
              <w:bottom w:val="nil"/>
              <w:right w:val="nil"/>
            </w:tcBorders>
            <w:vAlign w:val="center"/>
            <w:hideMark/>
          </w:tcPr>
          <w:p w:rsidR="00391AFC" w:rsidRPr="00391AFC" w:rsidRDefault="00391AFC" w:rsidP="00391AFC">
            <w:pPr>
              <w:rPr>
                <w:rFonts w:ascii="Verdana" w:hAnsi="Verdana"/>
                <w:b/>
                <w:bCs/>
                <w:sz w:val="16"/>
                <w:szCs w:val="16"/>
                <w:u w:val="single"/>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31,19276</w:t>
            </w: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МАТЕРИАЛОВ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36 632</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84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НАКЛАДНЫЕ РАСХОДЫ - (%=142 - по стр. 1, 6, 10, 11, 13, 17, 19, 20, 22, 24, 25, 28, 29, 31, 33, 36; %=95 - по стр. 2, 15, 16, 26; %=80 - по стр. 4, 8, 34, 40)</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5 434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84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СМЕТНАЯ ПРИБЫЛЬ - (%=80.75 - по стр. 1, 6, 10, 11, 13, 17, 19, 20, 22, 24, 25, 28, 29, 31, 33, 36; %=42.5 - по стр. 2, 15, 16, 26; %=38.25 - по стр. 4, 8, 34, 40)</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3 078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42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ОБЩЕСТРОИТЕЛЬНЫХ РАБОТ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60 024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3 688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3 688</w:t>
            </w:r>
          </w:p>
        </w:tc>
        <w:tc>
          <w:tcPr>
            <w:tcW w:w="898"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СТОИМОСТЬ ПЕРЕВОЗКИ ГРУЗОВ -</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3 688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 ВСЕГО  ПО  СМЕТЕ</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63 712</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НАКЛАДНЫЕ РАСХОДЫ</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5 434</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СМЕТНАЯ ПРИБЫЛЬ</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3 078</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Индекс изменения сметной стоимости К=6,54</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6,54</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416 676</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НДС 20%</w:t>
            </w:r>
          </w:p>
        </w:tc>
        <w:tc>
          <w:tcPr>
            <w:tcW w:w="993"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20</w:t>
            </w:r>
          </w:p>
        </w:tc>
        <w:tc>
          <w:tcPr>
            <w:tcW w:w="1195" w:type="dxa"/>
            <w:tcBorders>
              <w:top w:val="nil"/>
              <w:left w:val="nil"/>
              <w:bottom w:val="nil"/>
              <w:right w:val="nil"/>
            </w:tcBorders>
            <w:shd w:val="clear" w:color="auto" w:fill="auto"/>
            <w:hideMark/>
          </w:tcPr>
          <w:p w:rsidR="00391AFC" w:rsidRPr="00391AFC" w:rsidRDefault="00391AFC" w:rsidP="00391AFC">
            <w:pPr>
              <w:jc w:val="right"/>
              <w:rPr>
                <w:rFonts w:ascii="Verdana" w:hAnsi="Verdana"/>
                <w:b/>
                <w:bCs/>
                <w:sz w:val="16"/>
                <w:szCs w:val="16"/>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83 333</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r w:rsidRPr="00391AFC">
              <w:rPr>
                <w:rFonts w:ascii="Verdana" w:hAnsi="Verdana"/>
                <w:b/>
                <w:bCs/>
                <w:sz w:val="16"/>
                <w:szCs w:val="16"/>
              </w:rPr>
              <w:t>Всего по смете</w:t>
            </w:r>
          </w:p>
        </w:tc>
        <w:tc>
          <w:tcPr>
            <w:tcW w:w="993" w:type="dxa"/>
            <w:tcBorders>
              <w:top w:val="nil"/>
              <w:left w:val="nil"/>
              <w:bottom w:val="nil"/>
              <w:right w:val="nil"/>
            </w:tcBorders>
            <w:shd w:val="clear" w:color="auto" w:fill="auto"/>
            <w:hideMark/>
          </w:tcPr>
          <w:p w:rsidR="00391AFC" w:rsidRPr="00391AFC" w:rsidRDefault="00391AFC" w:rsidP="00391AFC">
            <w:pPr>
              <w:rPr>
                <w:rFonts w:ascii="Verdana" w:hAnsi="Verdana"/>
                <w:b/>
                <w:bCs/>
                <w:sz w:val="16"/>
                <w:szCs w:val="16"/>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r w:rsidRPr="00391AFC">
              <w:rPr>
                <w:rFonts w:ascii="Verdana" w:hAnsi="Verdana"/>
                <w:b/>
                <w:bCs/>
                <w:sz w:val="16"/>
                <w:szCs w:val="16"/>
              </w:rPr>
              <w:t>500 000</w:t>
            </w:r>
          </w:p>
        </w:tc>
        <w:tc>
          <w:tcPr>
            <w:tcW w:w="1680" w:type="dxa"/>
            <w:tcBorders>
              <w:top w:val="nil"/>
              <w:left w:val="nil"/>
              <w:bottom w:val="nil"/>
              <w:right w:val="nil"/>
            </w:tcBorders>
            <w:shd w:val="clear" w:color="auto" w:fill="auto"/>
            <w:noWrap/>
            <w:hideMark/>
          </w:tcPr>
          <w:p w:rsidR="00391AFC" w:rsidRPr="00391AFC" w:rsidRDefault="00391AFC" w:rsidP="00391AFC">
            <w:pPr>
              <w:jc w:val="right"/>
              <w:rPr>
                <w:rFonts w:ascii="Verdana" w:hAnsi="Verdana"/>
                <w:b/>
                <w:bCs/>
                <w:sz w:val="16"/>
                <w:szCs w:val="16"/>
              </w:rPr>
            </w:pPr>
          </w:p>
        </w:tc>
        <w:tc>
          <w:tcPr>
            <w:tcW w:w="1185"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noWrap/>
            <w:hideMark/>
          </w:tcPr>
          <w:p w:rsidR="00391AFC" w:rsidRPr="00391AFC" w:rsidRDefault="00391AFC" w:rsidP="00391AFC">
            <w:pPr>
              <w:jc w:val="right"/>
              <w:rPr>
                <w:sz w:val="20"/>
                <w:szCs w:val="20"/>
              </w:rPr>
            </w:pPr>
          </w:p>
        </w:tc>
      </w:tr>
      <w:tr w:rsidR="00391AFC" w:rsidRPr="00391AFC" w:rsidTr="003C4D83">
        <w:trPr>
          <w:trHeight w:val="210"/>
        </w:trPr>
        <w:tc>
          <w:tcPr>
            <w:tcW w:w="499"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499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99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94"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7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680"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185"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898"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c>
          <w:tcPr>
            <w:tcW w:w="1243" w:type="dxa"/>
            <w:tcBorders>
              <w:top w:val="nil"/>
              <w:left w:val="nil"/>
              <w:bottom w:val="nil"/>
              <w:right w:val="nil"/>
            </w:tcBorders>
            <w:shd w:val="clear" w:color="auto" w:fill="auto"/>
            <w:hideMark/>
          </w:tcPr>
          <w:p w:rsidR="00391AFC" w:rsidRPr="00391AFC" w:rsidRDefault="00391AFC" w:rsidP="00391AFC">
            <w:pPr>
              <w:jc w:val="right"/>
              <w:rPr>
                <w:sz w:val="20"/>
                <w:szCs w:val="20"/>
              </w:rPr>
            </w:pPr>
          </w:p>
        </w:tc>
      </w:tr>
    </w:tbl>
    <w:p w:rsidR="00391AFC" w:rsidRPr="00745A3B" w:rsidRDefault="00391AFC" w:rsidP="00D1590F">
      <w:pPr>
        <w:tabs>
          <w:tab w:val="left" w:pos="975"/>
        </w:tabs>
        <w:jc w:val="center"/>
        <w:rPr>
          <w:bCs/>
          <w:sz w:val="22"/>
          <w:szCs w:val="22"/>
          <w:lang w:eastAsia="en-US"/>
        </w:rPr>
      </w:pPr>
    </w:p>
    <w:p w:rsidR="00F055A6" w:rsidRDefault="00F055A6" w:rsidP="001D7631">
      <w:pPr>
        <w:shd w:val="clear" w:color="auto" w:fill="FFFFFF"/>
        <w:tabs>
          <w:tab w:val="left" w:pos="11985"/>
        </w:tabs>
        <w:spacing w:line="20" w:lineRule="atLeast"/>
        <w:jc w:val="center"/>
        <w:rPr>
          <w:bCs/>
        </w:rPr>
      </w:pPr>
    </w:p>
    <w:p w:rsidR="00D1590F" w:rsidRDefault="00D1590F" w:rsidP="00D1590F">
      <w:pPr>
        <w:ind w:left="284"/>
        <w:jc w:val="both"/>
        <w:rPr>
          <w:b/>
          <w:sz w:val="20"/>
          <w:szCs w:val="22"/>
        </w:rPr>
      </w:pPr>
      <w:r>
        <w:rPr>
          <w:b/>
          <w:sz w:val="20"/>
          <w:szCs w:val="22"/>
        </w:rPr>
        <w:t xml:space="preserve">Проверил: Положительное заключение государственной экспертизы </w:t>
      </w:r>
      <w:r>
        <w:rPr>
          <w:b/>
        </w:rPr>
        <w:t xml:space="preserve">№ </w:t>
      </w:r>
      <w:r w:rsidR="00391AFC" w:rsidRPr="007A22FB">
        <w:t xml:space="preserve">74-1-1-2-028149-2020 </w:t>
      </w:r>
      <w:r w:rsidR="00391AFC" w:rsidRPr="0055130C">
        <w:t xml:space="preserve">от </w:t>
      </w:r>
      <w:r w:rsidR="00391AFC">
        <w:t>30.06.2020</w:t>
      </w:r>
      <w:r w:rsidRPr="00A71FB8">
        <w:rPr>
          <w:b/>
        </w:rPr>
        <w:t>г</w:t>
      </w:r>
      <w:r>
        <w:rPr>
          <w:b/>
          <w:sz w:val="20"/>
          <w:szCs w:val="22"/>
        </w:rPr>
        <w:t xml:space="preserve">. </w:t>
      </w:r>
    </w:p>
    <w:p w:rsidR="00D1590F" w:rsidRDefault="00D1590F" w:rsidP="00D1590F">
      <w:pPr>
        <w:ind w:left="284"/>
        <w:jc w:val="both"/>
        <w:rPr>
          <w:b/>
          <w:sz w:val="20"/>
          <w:szCs w:val="22"/>
        </w:rPr>
      </w:pPr>
      <w:r>
        <w:rPr>
          <w:b/>
          <w:sz w:val="20"/>
          <w:szCs w:val="22"/>
        </w:rPr>
        <w:t>ОГАУ «</w:t>
      </w:r>
      <w:proofErr w:type="spellStart"/>
      <w:r>
        <w:rPr>
          <w:b/>
          <w:sz w:val="20"/>
          <w:szCs w:val="22"/>
        </w:rPr>
        <w:t>Госэкспертиза</w:t>
      </w:r>
      <w:proofErr w:type="spellEnd"/>
      <w:r>
        <w:rPr>
          <w:b/>
          <w:sz w:val="20"/>
          <w:szCs w:val="22"/>
        </w:rPr>
        <w:t xml:space="preserve"> Челябинской области»</w:t>
      </w:r>
    </w:p>
    <w:p w:rsidR="00F055A6" w:rsidRPr="00E421E6" w:rsidRDefault="00F055A6" w:rsidP="001D7631">
      <w:pPr>
        <w:shd w:val="clear" w:color="auto" w:fill="FFFFFF"/>
        <w:tabs>
          <w:tab w:val="left" w:pos="11985"/>
        </w:tabs>
        <w:spacing w:line="20" w:lineRule="atLeast"/>
        <w:jc w:val="center"/>
        <w:rPr>
          <w:bCs/>
        </w:rPr>
      </w:pPr>
    </w:p>
    <w:p w:rsidR="00CE38C0" w:rsidRDefault="00CE38C0" w:rsidP="005207D3">
      <w:pPr>
        <w:tabs>
          <w:tab w:val="left" w:pos="2055"/>
        </w:tabs>
      </w:pPr>
    </w:p>
    <w:p w:rsidR="00E421E6" w:rsidRDefault="00E421E6" w:rsidP="00E421E6">
      <w:pPr>
        <w:tabs>
          <w:tab w:val="left" w:pos="6540"/>
        </w:tabs>
      </w:pPr>
    </w:p>
    <w:p w:rsidR="00D1590F" w:rsidRDefault="00D1590F" w:rsidP="00E421E6">
      <w:pPr>
        <w:tabs>
          <w:tab w:val="left" w:pos="6540"/>
        </w:tabs>
      </w:pPr>
    </w:p>
    <w:p w:rsidR="00D1590F" w:rsidRDefault="00D1590F" w:rsidP="00E421E6">
      <w:pPr>
        <w:tabs>
          <w:tab w:val="left" w:pos="6540"/>
        </w:tabs>
      </w:pPr>
    </w:p>
    <w:p w:rsidR="00D1590F" w:rsidRDefault="00D1590F">
      <w:pPr>
        <w:spacing w:after="200" w:line="276" w:lineRule="auto"/>
      </w:pPr>
      <w:r>
        <w:br w:type="page"/>
      </w:r>
    </w:p>
    <w:p w:rsidR="00D1590F" w:rsidRPr="009C679F" w:rsidRDefault="00D1590F" w:rsidP="00D1590F">
      <w:pPr>
        <w:jc w:val="right"/>
        <w:rPr>
          <w:bCs/>
          <w:sz w:val="20"/>
        </w:rPr>
      </w:pPr>
      <w:r w:rsidRPr="009C679F">
        <w:rPr>
          <w:bCs/>
          <w:sz w:val="20"/>
        </w:rPr>
        <w:lastRenderedPageBreak/>
        <w:t xml:space="preserve">Приложение №2 </w:t>
      </w:r>
    </w:p>
    <w:p w:rsidR="00D1590F" w:rsidRPr="009C679F" w:rsidRDefault="00D1590F" w:rsidP="00D1590F">
      <w:pPr>
        <w:jc w:val="right"/>
        <w:rPr>
          <w:bCs/>
          <w:sz w:val="20"/>
        </w:rPr>
      </w:pPr>
      <w:r w:rsidRPr="009C679F">
        <w:rPr>
          <w:bCs/>
          <w:sz w:val="20"/>
        </w:rPr>
        <w:t>к контракту № _____ от «___» ______________ 2020г.</w:t>
      </w:r>
    </w:p>
    <w:p w:rsidR="00D1590F" w:rsidRPr="009C679F" w:rsidRDefault="009D6143" w:rsidP="00D1590F">
      <w:pPr>
        <w:jc w:val="center"/>
        <w:rPr>
          <w:b/>
          <w:bCs/>
        </w:rPr>
      </w:pPr>
      <w:r>
        <w:rPr>
          <w:b/>
          <w:bCs/>
        </w:rPr>
        <w:t>Расчет цены контракта</w:t>
      </w:r>
    </w:p>
    <w:p w:rsidR="00BD49AE" w:rsidRDefault="00DC7B4A" w:rsidP="00BD49AE">
      <w:pPr>
        <w:spacing w:after="200" w:line="276" w:lineRule="auto"/>
        <w:jc w:val="center"/>
        <w:rPr>
          <w:rFonts w:eastAsiaTheme="minorHAnsi"/>
          <w:bCs/>
        </w:rPr>
      </w:pPr>
      <w:r w:rsidRPr="00192A75">
        <w:rPr>
          <w:rFonts w:eastAsiaTheme="minorHAnsi"/>
          <w:bCs/>
        </w:rPr>
        <w:t xml:space="preserve">Капитальный ремонт </w:t>
      </w:r>
      <w:r w:rsidR="004D0089" w:rsidRPr="00C602F8">
        <w:rPr>
          <w:sz w:val="22"/>
          <w:szCs w:val="22"/>
        </w:rPr>
        <w:t>асфальтобетонного покрытия</w:t>
      </w:r>
      <w:r w:rsidR="004D0089" w:rsidRPr="00192A75">
        <w:rPr>
          <w:rFonts w:eastAsiaTheme="minorHAnsi"/>
          <w:bCs/>
        </w:rPr>
        <w:t xml:space="preserve"> </w:t>
      </w:r>
      <w:r w:rsidRPr="00192A75">
        <w:rPr>
          <w:rFonts w:eastAsiaTheme="minorHAnsi"/>
          <w:bCs/>
        </w:rPr>
        <w:t>МБДОУ «ДС № 157 г. Челябинска»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06"/>
        <w:gridCol w:w="4614"/>
        <w:gridCol w:w="1000"/>
        <w:gridCol w:w="1260"/>
        <w:gridCol w:w="375"/>
        <w:gridCol w:w="885"/>
        <w:gridCol w:w="1241"/>
        <w:gridCol w:w="2410"/>
        <w:gridCol w:w="1701"/>
        <w:gridCol w:w="1417"/>
      </w:tblGrid>
      <w:tr w:rsidR="004D0089" w:rsidRPr="00EE68A4" w:rsidTr="00015C49">
        <w:trPr>
          <w:trHeight w:val="276"/>
        </w:trPr>
        <w:tc>
          <w:tcPr>
            <w:tcW w:w="514" w:type="dxa"/>
            <w:gridSpan w:val="2"/>
            <w:vMerge w:val="restart"/>
            <w:vAlign w:val="center"/>
            <w:hideMark/>
          </w:tcPr>
          <w:p w:rsidR="004D0089" w:rsidRPr="00EE68A4" w:rsidRDefault="004D0089" w:rsidP="00015C49">
            <w:pPr>
              <w:pStyle w:val="a3"/>
              <w:ind w:left="0"/>
              <w:jc w:val="center"/>
            </w:pPr>
            <w:r w:rsidRPr="00EE68A4">
              <w:rPr>
                <w:sz w:val="22"/>
                <w:szCs w:val="22"/>
              </w:rPr>
              <w:t>№ п/п</w:t>
            </w:r>
          </w:p>
        </w:tc>
        <w:tc>
          <w:tcPr>
            <w:tcW w:w="7249" w:type="dxa"/>
            <w:gridSpan w:val="4"/>
            <w:vMerge w:val="restart"/>
            <w:vAlign w:val="center"/>
            <w:hideMark/>
          </w:tcPr>
          <w:p w:rsidR="004D0089" w:rsidRPr="00EE68A4" w:rsidRDefault="004D0089" w:rsidP="00015C49">
            <w:pPr>
              <w:pStyle w:val="a3"/>
              <w:ind w:left="0"/>
              <w:jc w:val="center"/>
            </w:pPr>
            <w:r w:rsidRPr="00EE68A4">
              <w:rPr>
                <w:sz w:val="22"/>
                <w:szCs w:val="22"/>
              </w:rPr>
              <w:t>Наименование работ</w:t>
            </w:r>
          </w:p>
        </w:tc>
        <w:tc>
          <w:tcPr>
            <w:tcW w:w="2126" w:type="dxa"/>
            <w:gridSpan w:val="2"/>
            <w:vMerge w:val="restart"/>
            <w:vAlign w:val="center"/>
          </w:tcPr>
          <w:p w:rsidR="004D0089" w:rsidRPr="00EE68A4" w:rsidRDefault="004D0089" w:rsidP="00015C49">
            <w:pPr>
              <w:pStyle w:val="a3"/>
              <w:ind w:left="0"/>
              <w:jc w:val="center"/>
            </w:pPr>
            <w:r w:rsidRPr="00EE68A4">
              <w:rPr>
                <w:sz w:val="22"/>
                <w:szCs w:val="22"/>
              </w:rPr>
              <w:t>Единица измерения</w:t>
            </w:r>
          </w:p>
        </w:tc>
        <w:tc>
          <w:tcPr>
            <w:tcW w:w="2410" w:type="dxa"/>
            <w:vMerge w:val="restart"/>
            <w:vAlign w:val="center"/>
            <w:hideMark/>
          </w:tcPr>
          <w:p w:rsidR="004D0089" w:rsidRPr="00EE68A4" w:rsidRDefault="004D0089" w:rsidP="00015C49">
            <w:pPr>
              <w:spacing w:line="276" w:lineRule="auto"/>
              <w:jc w:val="center"/>
              <w:rPr>
                <w:lang w:eastAsia="en-US"/>
              </w:rPr>
            </w:pPr>
            <w:r w:rsidRPr="00EE68A4">
              <w:rPr>
                <w:sz w:val="22"/>
                <w:szCs w:val="22"/>
                <w:lang w:eastAsia="en-US"/>
              </w:rPr>
              <w:t>Количество (объем работ)</w:t>
            </w:r>
          </w:p>
        </w:tc>
        <w:tc>
          <w:tcPr>
            <w:tcW w:w="1701" w:type="dxa"/>
            <w:vMerge w:val="restart"/>
            <w:shd w:val="clear" w:color="auto" w:fill="auto"/>
            <w:vAlign w:val="center"/>
            <w:hideMark/>
          </w:tcPr>
          <w:p w:rsidR="004D0089" w:rsidRPr="00EE68A4" w:rsidRDefault="004D0089" w:rsidP="00015C49">
            <w:pPr>
              <w:spacing w:line="276" w:lineRule="auto"/>
              <w:jc w:val="center"/>
              <w:rPr>
                <w:lang w:eastAsia="en-US"/>
              </w:rPr>
            </w:pPr>
            <w:r w:rsidRPr="00EE68A4">
              <w:rPr>
                <w:sz w:val="22"/>
                <w:szCs w:val="22"/>
                <w:lang w:eastAsia="en-US"/>
              </w:rPr>
              <w:t>Цена, руб.</w:t>
            </w:r>
          </w:p>
          <w:p w:rsidR="004D0089" w:rsidRPr="00EE68A4" w:rsidRDefault="004D0089" w:rsidP="00015C49">
            <w:pPr>
              <w:pStyle w:val="a3"/>
              <w:ind w:left="0"/>
              <w:jc w:val="center"/>
            </w:pPr>
            <w:r w:rsidRPr="00EE68A4">
              <w:rPr>
                <w:sz w:val="22"/>
                <w:szCs w:val="22"/>
              </w:rPr>
              <w:t>на единицу измерения</w:t>
            </w:r>
          </w:p>
        </w:tc>
        <w:tc>
          <w:tcPr>
            <w:tcW w:w="1417" w:type="dxa"/>
            <w:vMerge w:val="restart"/>
            <w:shd w:val="clear" w:color="auto" w:fill="auto"/>
            <w:vAlign w:val="center"/>
            <w:hideMark/>
          </w:tcPr>
          <w:p w:rsidR="004D0089" w:rsidRPr="00EE68A4" w:rsidRDefault="004D0089" w:rsidP="00015C49">
            <w:pPr>
              <w:pStyle w:val="a3"/>
              <w:ind w:left="0"/>
              <w:jc w:val="center"/>
            </w:pPr>
            <w:r w:rsidRPr="00EE68A4">
              <w:rPr>
                <w:sz w:val="22"/>
                <w:szCs w:val="22"/>
              </w:rPr>
              <w:t>Всего, руб.</w:t>
            </w:r>
          </w:p>
        </w:tc>
      </w:tr>
      <w:tr w:rsidR="004D0089" w:rsidRPr="00EE68A4" w:rsidTr="00015C49">
        <w:trPr>
          <w:trHeight w:val="276"/>
        </w:trPr>
        <w:tc>
          <w:tcPr>
            <w:tcW w:w="514" w:type="dxa"/>
            <w:gridSpan w:val="2"/>
            <w:vMerge/>
            <w:vAlign w:val="center"/>
            <w:hideMark/>
          </w:tcPr>
          <w:p w:rsidR="004D0089" w:rsidRPr="00EE68A4" w:rsidRDefault="004D0089" w:rsidP="00015C49"/>
        </w:tc>
        <w:tc>
          <w:tcPr>
            <w:tcW w:w="7249" w:type="dxa"/>
            <w:gridSpan w:val="4"/>
            <w:vMerge/>
            <w:vAlign w:val="center"/>
            <w:hideMark/>
          </w:tcPr>
          <w:p w:rsidR="004D0089" w:rsidRPr="00EE68A4" w:rsidRDefault="004D0089" w:rsidP="00015C49"/>
        </w:tc>
        <w:tc>
          <w:tcPr>
            <w:tcW w:w="2126" w:type="dxa"/>
            <w:gridSpan w:val="2"/>
            <w:vMerge/>
            <w:vAlign w:val="center"/>
          </w:tcPr>
          <w:p w:rsidR="004D0089" w:rsidRPr="00EE68A4" w:rsidRDefault="004D0089" w:rsidP="00015C49">
            <w:pPr>
              <w:jc w:val="center"/>
            </w:pPr>
          </w:p>
        </w:tc>
        <w:tc>
          <w:tcPr>
            <w:tcW w:w="2410" w:type="dxa"/>
            <w:vMerge/>
            <w:vAlign w:val="center"/>
            <w:hideMark/>
          </w:tcPr>
          <w:p w:rsidR="004D0089" w:rsidRPr="00EE68A4" w:rsidRDefault="004D0089" w:rsidP="00015C49">
            <w:pPr>
              <w:jc w:val="center"/>
            </w:pPr>
          </w:p>
        </w:tc>
        <w:tc>
          <w:tcPr>
            <w:tcW w:w="1701" w:type="dxa"/>
            <w:vMerge/>
            <w:vAlign w:val="center"/>
            <w:hideMark/>
          </w:tcPr>
          <w:p w:rsidR="004D0089" w:rsidRPr="00EE68A4" w:rsidRDefault="004D0089" w:rsidP="00015C49">
            <w:pPr>
              <w:jc w:val="center"/>
            </w:pPr>
          </w:p>
        </w:tc>
        <w:tc>
          <w:tcPr>
            <w:tcW w:w="1417" w:type="dxa"/>
            <w:vMerge/>
            <w:vAlign w:val="center"/>
            <w:hideMark/>
          </w:tcPr>
          <w:p w:rsidR="004D0089" w:rsidRPr="00EE68A4" w:rsidRDefault="004D0089" w:rsidP="00015C49">
            <w:pPr>
              <w:jc w:val="center"/>
            </w:pPr>
          </w:p>
        </w:tc>
      </w:tr>
      <w:tr w:rsidR="004D0089" w:rsidRPr="00EE68A4" w:rsidTr="00015C49">
        <w:trPr>
          <w:trHeight w:val="210"/>
        </w:trPr>
        <w:tc>
          <w:tcPr>
            <w:tcW w:w="514" w:type="dxa"/>
            <w:gridSpan w:val="2"/>
            <w:shd w:val="clear" w:color="auto" w:fill="auto"/>
            <w:vAlign w:val="center"/>
          </w:tcPr>
          <w:p w:rsidR="004D0089" w:rsidRPr="00EE68A4" w:rsidRDefault="004D0089" w:rsidP="00015C49">
            <w:pPr>
              <w:jc w:val="right"/>
            </w:pPr>
          </w:p>
        </w:tc>
        <w:tc>
          <w:tcPr>
            <w:tcW w:w="7249" w:type="dxa"/>
            <w:gridSpan w:val="4"/>
            <w:shd w:val="clear" w:color="auto" w:fill="auto"/>
          </w:tcPr>
          <w:p w:rsidR="004D0089" w:rsidRPr="00EE68A4" w:rsidRDefault="004D0089" w:rsidP="00015C49">
            <w:pPr>
              <w:pStyle w:val="a3"/>
              <w:ind w:left="0"/>
              <w:jc w:val="both"/>
            </w:pPr>
            <w:r w:rsidRPr="00EE68A4">
              <w:rPr>
                <w:sz w:val="22"/>
                <w:szCs w:val="22"/>
              </w:rPr>
              <w:t>Ремонт заднего проезда</w:t>
            </w:r>
          </w:p>
        </w:tc>
        <w:tc>
          <w:tcPr>
            <w:tcW w:w="2126" w:type="dxa"/>
            <w:gridSpan w:val="2"/>
            <w:shd w:val="clear" w:color="auto" w:fill="auto"/>
          </w:tcPr>
          <w:p w:rsidR="004D0089" w:rsidRPr="00EE68A4" w:rsidRDefault="004D0089" w:rsidP="00015C49">
            <w:pPr>
              <w:jc w:val="center"/>
            </w:pPr>
          </w:p>
        </w:tc>
        <w:tc>
          <w:tcPr>
            <w:tcW w:w="2410" w:type="dxa"/>
            <w:shd w:val="clear" w:color="auto" w:fill="auto"/>
          </w:tcPr>
          <w:p w:rsidR="004D0089" w:rsidRPr="00EE68A4" w:rsidRDefault="004D0089" w:rsidP="00015C49">
            <w:pPr>
              <w:jc w:val="center"/>
            </w:pPr>
          </w:p>
        </w:tc>
        <w:tc>
          <w:tcPr>
            <w:tcW w:w="1701" w:type="dxa"/>
            <w:shd w:val="clear" w:color="auto" w:fill="auto"/>
            <w:vAlign w:val="center"/>
          </w:tcPr>
          <w:p w:rsidR="004D0089" w:rsidRPr="00EE68A4" w:rsidRDefault="004D0089" w:rsidP="00015C49">
            <w:pPr>
              <w:jc w:val="right"/>
              <w:rPr>
                <w:color w:val="000000"/>
              </w:rPr>
            </w:pPr>
          </w:p>
        </w:tc>
        <w:tc>
          <w:tcPr>
            <w:tcW w:w="1417" w:type="dxa"/>
            <w:shd w:val="clear" w:color="auto" w:fill="auto"/>
            <w:vAlign w:val="center"/>
          </w:tcPr>
          <w:p w:rsidR="004D0089" w:rsidRPr="00EE68A4" w:rsidRDefault="004D0089" w:rsidP="00015C49">
            <w:pPr>
              <w:jc w:val="right"/>
              <w:rPr>
                <w:color w:val="000000"/>
              </w:rPr>
            </w:pP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w:t>
            </w:r>
          </w:p>
        </w:tc>
        <w:tc>
          <w:tcPr>
            <w:tcW w:w="7249" w:type="dxa"/>
            <w:gridSpan w:val="4"/>
            <w:shd w:val="clear" w:color="auto" w:fill="auto"/>
            <w:hideMark/>
          </w:tcPr>
          <w:p w:rsidR="004D0089" w:rsidRPr="00EE68A4" w:rsidRDefault="004D0089" w:rsidP="00015C49">
            <w:pPr>
              <w:pStyle w:val="a3"/>
              <w:ind w:left="0"/>
              <w:jc w:val="both"/>
            </w:pPr>
            <w:r w:rsidRPr="00EE68A4">
              <w:rPr>
                <w:sz w:val="22"/>
                <w:szCs w:val="22"/>
              </w:rPr>
              <w:t xml:space="preserve">Разборка бортовых камней на бетонном основании, </w:t>
            </w:r>
          </w:p>
        </w:tc>
        <w:tc>
          <w:tcPr>
            <w:tcW w:w="2126" w:type="dxa"/>
            <w:gridSpan w:val="2"/>
            <w:shd w:val="clear" w:color="auto" w:fill="auto"/>
          </w:tcPr>
          <w:p w:rsidR="004D0089" w:rsidRPr="00EE68A4" w:rsidRDefault="004D0089" w:rsidP="00015C49">
            <w:pPr>
              <w:jc w:val="center"/>
            </w:pPr>
            <w:r w:rsidRPr="00EE68A4">
              <w:rPr>
                <w:sz w:val="22"/>
                <w:szCs w:val="22"/>
              </w:rPr>
              <w:t>100 м</w:t>
            </w:r>
          </w:p>
        </w:tc>
        <w:tc>
          <w:tcPr>
            <w:tcW w:w="2410" w:type="dxa"/>
            <w:shd w:val="clear" w:color="auto" w:fill="auto"/>
            <w:hideMark/>
          </w:tcPr>
          <w:p w:rsidR="004D0089" w:rsidRPr="00EE68A4" w:rsidRDefault="004D0089" w:rsidP="00015C49">
            <w:pPr>
              <w:jc w:val="center"/>
            </w:pPr>
            <w:r w:rsidRPr="00EE68A4">
              <w:rPr>
                <w:sz w:val="22"/>
                <w:szCs w:val="22"/>
              </w:rPr>
              <w:t>1,37</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777,74</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1066,00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2.</w:t>
            </w:r>
          </w:p>
        </w:tc>
        <w:tc>
          <w:tcPr>
            <w:tcW w:w="7249" w:type="dxa"/>
            <w:gridSpan w:val="4"/>
            <w:shd w:val="clear" w:color="auto" w:fill="auto"/>
            <w:hideMark/>
          </w:tcPr>
          <w:p w:rsidR="004D0089" w:rsidRPr="00EE68A4" w:rsidRDefault="004D0089" w:rsidP="00015C49">
            <w:pPr>
              <w:pStyle w:val="a3"/>
              <w:ind w:left="0"/>
              <w:jc w:val="both"/>
            </w:pPr>
            <w:r w:rsidRPr="00EE68A4">
              <w:rPr>
                <w:sz w:val="22"/>
                <w:szCs w:val="22"/>
              </w:rPr>
              <w:t xml:space="preserve">Разработка грунта с погрузкой на автомобили-самосвалы экскаваторами с ковшом вместимостью 0,5 (0,5-0,63) м3, группа грунтов 3(под бордюр), </w:t>
            </w:r>
          </w:p>
        </w:tc>
        <w:tc>
          <w:tcPr>
            <w:tcW w:w="2126" w:type="dxa"/>
            <w:gridSpan w:val="2"/>
            <w:shd w:val="clear" w:color="auto" w:fill="auto"/>
          </w:tcPr>
          <w:p w:rsidR="004D0089" w:rsidRPr="00EE68A4" w:rsidRDefault="004D0089" w:rsidP="00015C49">
            <w:pPr>
              <w:jc w:val="center"/>
            </w:pPr>
            <w:r w:rsidRPr="00EE68A4">
              <w:rPr>
                <w:sz w:val="22"/>
                <w:szCs w:val="22"/>
              </w:rPr>
              <w:t>1000 м3 грунта</w:t>
            </w:r>
          </w:p>
        </w:tc>
        <w:tc>
          <w:tcPr>
            <w:tcW w:w="2410" w:type="dxa"/>
            <w:shd w:val="clear" w:color="auto" w:fill="auto"/>
            <w:hideMark/>
          </w:tcPr>
          <w:p w:rsidR="004D0089" w:rsidRPr="00EE68A4" w:rsidRDefault="004D0089" w:rsidP="00015C49">
            <w:pPr>
              <w:jc w:val="center"/>
            </w:pPr>
            <w:r w:rsidRPr="00EE68A4">
              <w:rPr>
                <w:sz w:val="22"/>
                <w:szCs w:val="22"/>
              </w:rPr>
              <w:t>0,010686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6724,91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71,00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3.</w:t>
            </w:r>
          </w:p>
        </w:tc>
        <w:tc>
          <w:tcPr>
            <w:tcW w:w="7249" w:type="dxa"/>
            <w:gridSpan w:val="4"/>
            <w:shd w:val="clear" w:color="auto" w:fill="auto"/>
            <w:hideMark/>
          </w:tcPr>
          <w:p w:rsidR="004D0089" w:rsidRPr="00EE68A4" w:rsidRDefault="004D0089" w:rsidP="00015C49">
            <w:pPr>
              <w:pStyle w:val="a3"/>
              <w:ind w:left="0"/>
              <w:jc w:val="both"/>
            </w:pPr>
            <w:r w:rsidRPr="00EE68A4">
              <w:rPr>
                <w:sz w:val="22"/>
                <w:szCs w:val="22"/>
              </w:rPr>
              <w:t xml:space="preserve">Перевозка грузов I класса автомобилями-самосвалами грузоподъемностью 10 т работающих вне карьера на расстояние до 40 км, </w:t>
            </w:r>
          </w:p>
        </w:tc>
        <w:tc>
          <w:tcPr>
            <w:tcW w:w="2126" w:type="dxa"/>
            <w:gridSpan w:val="2"/>
            <w:shd w:val="clear" w:color="auto" w:fill="auto"/>
          </w:tcPr>
          <w:p w:rsidR="004D0089" w:rsidRPr="00EE68A4" w:rsidRDefault="004D0089" w:rsidP="00015C49">
            <w:pPr>
              <w:jc w:val="center"/>
            </w:pPr>
            <w:r w:rsidRPr="00EE68A4">
              <w:rPr>
                <w:sz w:val="22"/>
                <w:szCs w:val="22"/>
              </w:rPr>
              <w:t>1 т груза</w:t>
            </w:r>
          </w:p>
        </w:tc>
        <w:tc>
          <w:tcPr>
            <w:tcW w:w="2410" w:type="dxa"/>
            <w:shd w:val="clear" w:color="auto" w:fill="auto"/>
            <w:hideMark/>
          </w:tcPr>
          <w:p w:rsidR="004D0089" w:rsidRPr="00EE68A4" w:rsidRDefault="004D0089" w:rsidP="00015C49">
            <w:pPr>
              <w:jc w:val="center"/>
            </w:pPr>
            <w:r w:rsidRPr="00EE68A4">
              <w:rPr>
                <w:sz w:val="22"/>
                <w:szCs w:val="22"/>
              </w:rPr>
              <w:t>21,8104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28,91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631,00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4.</w:t>
            </w:r>
          </w:p>
        </w:tc>
        <w:tc>
          <w:tcPr>
            <w:tcW w:w="7249" w:type="dxa"/>
            <w:gridSpan w:val="4"/>
            <w:shd w:val="clear" w:color="auto" w:fill="auto"/>
            <w:hideMark/>
          </w:tcPr>
          <w:p w:rsidR="004D0089" w:rsidRPr="00EE68A4" w:rsidRDefault="004D0089" w:rsidP="00015C49">
            <w:pPr>
              <w:pStyle w:val="a3"/>
              <w:ind w:left="0"/>
              <w:jc w:val="both"/>
            </w:pPr>
            <w:r w:rsidRPr="00EE68A4">
              <w:rPr>
                <w:sz w:val="22"/>
                <w:szCs w:val="22"/>
              </w:rPr>
              <w:t xml:space="preserve">Засыпка вручную траншей, пазух котлованов и ям, группа грунтов 2, </w:t>
            </w:r>
          </w:p>
        </w:tc>
        <w:tc>
          <w:tcPr>
            <w:tcW w:w="2126" w:type="dxa"/>
            <w:gridSpan w:val="2"/>
            <w:shd w:val="clear" w:color="auto" w:fill="auto"/>
          </w:tcPr>
          <w:p w:rsidR="004D0089" w:rsidRPr="00EE68A4" w:rsidRDefault="004D0089" w:rsidP="00015C49">
            <w:pPr>
              <w:jc w:val="center"/>
            </w:pPr>
            <w:r w:rsidRPr="00EE68A4">
              <w:rPr>
                <w:sz w:val="22"/>
                <w:szCs w:val="22"/>
              </w:rPr>
              <w:t>100 м3 грунта</w:t>
            </w:r>
          </w:p>
        </w:tc>
        <w:tc>
          <w:tcPr>
            <w:tcW w:w="2410" w:type="dxa"/>
            <w:shd w:val="clear" w:color="auto" w:fill="auto"/>
            <w:hideMark/>
          </w:tcPr>
          <w:p w:rsidR="004D0089" w:rsidRPr="00EE68A4" w:rsidRDefault="004D0089" w:rsidP="00015C49">
            <w:pPr>
              <w:jc w:val="center"/>
            </w:pPr>
            <w:r w:rsidRPr="00EE68A4">
              <w:rPr>
                <w:sz w:val="22"/>
                <w:szCs w:val="22"/>
              </w:rPr>
              <w:t>0,04795</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921,46</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44,00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5.</w:t>
            </w:r>
          </w:p>
        </w:tc>
        <w:tc>
          <w:tcPr>
            <w:tcW w:w="7249" w:type="dxa"/>
            <w:gridSpan w:val="4"/>
            <w:shd w:val="clear" w:color="auto" w:fill="auto"/>
            <w:hideMark/>
          </w:tcPr>
          <w:p w:rsidR="004D0089" w:rsidRPr="00EE68A4" w:rsidRDefault="004D0089" w:rsidP="00015C49">
            <w:r w:rsidRPr="00EE68A4">
              <w:rPr>
                <w:sz w:val="22"/>
                <w:szCs w:val="22"/>
              </w:rPr>
              <w:t xml:space="preserve">Установка бортовых камней бетонных при других видах покрытий, </w:t>
            </w:r>
          </w:p>
        </w:tc>
        <w:tc>
          <w:tcPr>
            <w:tcW w:w="2126" w:type="dxa"/>
            <w:gridSpan w:val="2"/>
            <w:shd w:val="clear" w:color="auto" w:fill="auto"/>
          </w:tcPr>
          <w:p w:rsidR="004D0089" w:rsidRPr="00EE68A4" w:rsidRDefault="004D0089" w:rsidP="00015C49">
            <w:pPr>
              <w:jc w:val="center"/>
            </w:pPr>
            <w:r w:rsidRPr="00EE68A4">
              <w:rPr>
                <w:sz w:val="22"/>
                <w:szCs w:val="22"/>
              </w:rPr>
              <w:t>100 м бортового камня</w:t>
            </w:r>
          </w:p>
        </w:tc>
        <w:tc>
          <w:tcPr>
            <w:tcW w:w="2410" w:type="dxa"/>
            <w:shd w:val="clear" w:color="auto" w:fill="auto"/>
            <w:hideMark/>
          </w:tcPr>
          <w:p w:rsidR="004D0089" w:rsidRPr="00EE68A4" w:rsidRDefault="004D0089" w:rsidP="00015C49">
            <w:pPr>
              <w:jc w:val="center"/>
            </w:pPr>
            <w:r w:rsidRPr="00EE68A4">
              <w:rPr>
                <w:sz w:val="22"/>
                <w:szCs w:val="22"/>
              </w:rPr>
              <w:t>1,37</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4686,81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6421,00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6.</w:t>
            </w:r>
          </w:p>
        </w:tc>
        <w:tc>
          <w:tcPr>
            <w:tcW w:w="7249" w:type="dxa"/>
            <w:gridSpan w:val="4"/>
            <w:shd w:val="clear" w:color="auto" w:fill="auto"/>
            <w:hideMark/>
          </w:tcPr>
          <w:p w:rsidR="004D0089" w:rsidRPr="00EE68A4" w:rsidRDefault="004D0089" w:rsidP="00015C49">
            <w:r w:rsidRPr="00EE68A4">
              <w:rPr>
                <w:sz w:val="22"/>
                <w:szCs w:val="22"/>
              </w:rPr>
              <w:t xml:space="preserve">Засыпка вручную траншей, пазух котлованов и ям, группа грунтов 2, </w:t>
            </w:r>
          </w:p>
        </w:tc>
        <w:tc>
          <w:tcPr>
            <w:tcW w:w="2126" w:type="dxa"/>
            <w:gridSpan w:val="2"/>
            <w:shd w:val="clear" w:color="auto" w:fill="auto"/>
          </w:tcPr>
          <w:p w:rsidR="004D0089" w:rsidRPr="00EE68A4" w:rsidRDefault="004D0089" w:rsidP="00015C49">
            <w:pPr>
              <w:jc w:val="center"/>
            </w:pPr>
            <w:r w:rsidRPr="00EE68A4">
              <w:rPr>
                <w:sz w:val="22"/>
                <w:szCs w:val="22"/>
              </w:rPr>
              <w:t>100 м3 грунта</w:t>
            </w:r>
          </w:p>
        </w:tc>
        <w:tc>
          <w:tcPr>
            <w:tcW w:w="2410" w:type="dxa"/>
            <w:shd w:val="clear" w:color="auto" w:fill="auto"/>
            <w:hideMark/>
          </w:tcPr>
          <w:p w:rsidR="004D0089" w:rsidRPr="00EE68A4" w:rsidRDefault="004D0089" w:rsidP="00015C49">
            <w:pPr>
              <w:jc w:val="center"/>
            </w:pPr>
            <w:r w:rsidRPr="00EE68A4">
              <w:rPr>
                <w:sz w:val="22"/>
                <w:szCs w:val="22"/>
              </w:rPr>
              <w:t>0,06165</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921,46</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57,00</w:t>
            </w:r>
          </w:p>
        </w:tc>
      </w:tr>
      <w:tr w:rsidR="004D0089" w:rsidRPr="00EE68A4" w:rsidTr="00015C49">
        <w:trPr>
          <w:trHeight w:val="406"/>
        </w:trPr>
        <w:tc>
          <w:tcPr>
            <w:tcW w:w="514" w:type="dxa"/>
            <w:gridSpan w:val="2"/>
            <w:shd w:val="clear" w:color="auto" w:fill="auto"/>
            <w:vAlign w:val="center"/>
            <w:hideMark/>
          </w:tcPr>
          <w:p w:rsidR="004D0089" w:rsidRPr="00EE68A4" w:rsidRDefault="004D0089" w:rsidP="00015C49">
            <w:pPr>
              <w:jc w:val="right"/>
            </w:pPr>
            <w:r w:rsidRPr="00EE68A4">
              <w:rPr>
                <w:sz w:val="22"/>
                <w:szCs w:val="22"/>
              </w:rPr>
              <w:t>7.</w:t>
            </w:r>
          </w:p>
        </w:tc>
        <w:tc>
          <w:tcPr>
            <w:tcW w:w="7249" w:type="dxa"/>
            <w:gridSpan w:val="4"/>
            <w:shd w:val="clear" w:color="auto" w:fill="auto"/>
            <w:hideMark/>
          </w:tcPr>
          <w:p w:rsidR="004D0089" w:rsidRPr="00EE68A4" w:rsidRDefault="004D0089" w:rsidP="00015C49">
            <w:r w:rsidRPr="00EE68A4">
              <w:rPr>
                <w:sz w:val="22"/>
                <w:szCs w:val="22"/>
              </w:rPr>
              <w:t xml:space="preserve">Разборка покрытий и оснований асфальтобетонных, </w:t>
            </w:r>
          </w:p>
        </w:tc>
        <w:tc>
          <w:tcPr>
            <w:tcW w:w="2126" w:type="dxa"/>
            <w:gridSpan w:val="2"/>
            <w:shd w:val="clear" w:color="auto" w:fill="auto"/>
          </w:tcPr>
          <w:p w:rsidR="004D0089" w:rsidRPr="00EE68A4" w:rsidRDefault="004D0089" w:rsidP="00015C49">
            <w:pPr>
              <w:jc w:val="center"/>
            </w:pPr>
            <w:r w:rsidRPr="00EE68A4">
              <w:rPr>
                <w:sz w:val="22"/>
                <w:szCs w:val="22"/>
              </w:rPr>
              <w:t>100 м3 конструкций</w:t>
            </w:r>
          </w:p>
        </w:tc>
        <w:tc>
          <w:tcPr>
            <w:tcW w:w="2410" w:type="dxa"/>
            <w:shd w:val="clear" w:color="auto" w:fill="auto"/>
            <w:hideMark/>
          </w:tcPr>
          <w:p w:rsidR="004D0089" w:rsidRPr="00EE68A4" w:rsidRDefault="004D0089" w:rsidP="00015C49">
            <w:pPr>
              <w:jc w:val="center"/>
            </w:pPr>
            <w:r w:rsidRPr="00EE68A4">
              <w:rPr>
                <w:sz w:val="22"/>
                <w:szCs w:val="22"/>
              </w:rPr>
              <w:t>0,1536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5022,61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771,00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8.</w:t>
            </w:r>
          </w:p>
        </w:tc>
        <w:tc>
          <w:tcPr>
            <w:tcW w:w="7249" w:type="dxa"/>
            <w:gridSpan w:val="4"/>
            <w:shd w:val="clear" w:color="auto" w:fill="auto"/>
            <w:hideMark/>
          </w:tcPr>
          <w:p w:rsidR="004D0089" w:rsidRPr="00EE68A4" w:rsidRDefault="004D0089" w:rsidP="00015C49">
            <w:r w:rsidRPr="00EE68A4">
              <w:rPr>
                <w:sz w:val="22"/>
                <w:szCs w:val="22"/>
              </w:rPr>
              <w:t>Разборка покрытий и оснований щебеночных, 100 м3 конструкций</w:t>
            </w:r>
          </w:p>
        </w:tc>
        <w:tc>
          <w:tcPr>
            <w:tcW w:w="2126" w:type="dxa"/>
            <w:gridSpan w:val="2"/>
            <w:shd w:val="clear" w:color="auto" w:fill="auto"/>
          </w:tcPr>
          <w:p w:rsidR="004D0089" w:rsidRPr="00EE68A4" w:rsidRDefault="004D0089" w:rsidP="00015C49">
            <w:pPr>
              <w:jc w:val="center"/>
            </w:pPr>
            <w:r w:rsidRPr="00EE68A4">
              <w:rPr>
                <w:sz w:val="22"/>
                <w:szCs w:val="22"/>
              </w:rPr>
              <w:t>100 м3 конструкций</w:t>
            </w:r>
          </w:p>
        </w:tc>
        <w:tc>
          <w:tcPr>
            <w:tcW w:w="2410" w:type="dxa"/>
            <w:shd w:val="clear" w:color="auto" w:fill="auto"/>
            <w:hideMark/>
          </w:tcPr>
          <w:p w:rsidR="004D0089" w:rsidRPr="00EE68A4" w:rsidRDefault="004D0089" w:rsidP="00015C49">
            <w:pPr>
              <w:jc w:val="center"/>
            </w:pPr>
            <w:r w:rsidRPr="00EE68A4">
              <w:rPr>
                <w:sz w:val="22"/>
                <w:szCs w:val="22"/>
              </w:rPr>
              <w:t>0,384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601,35</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231,00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9.</w:t>
            </w:r>
          </w:p>
        </w:tc>
        <w:tc>
          <w:tcPr>
            <w:tcW w:w="7249" w:type="dxa"/>
            <w:gridSpan w:val="4"/>
            <w:shd w:val="clear" w:color="auto" w:fill="auto"/>
            <w:hideMark/>
          </w:tcPr>
          <w:p w:rsidR="004D0089" w:rsidRPr="00EE68A4" w:rsidRDefault="004D0089" w:rsidP="00015C49">
            <w:r w:rsidRPr="00EE68A4">
              <w:rPr>
                <w:sz w:val="22"/>
                <w:szCs w:val="22"/>
              </w:rPr>
              <w:t xml:space="preserve">Перевозка грузов I класса автомобилями-самосвалами грузоподъемностью 10 т работающих вне карьера на расстояние до 40 км, </w:t>
            </w:r>
          </w:p>
        </w:tc>
        <w:tc>
          <w:tcPr>
            <w:tcW w:w="2126" w:type="dxa"/>
            <w:gridSpan w:val="2"/>
            <w:shd w:val="clear" w:color="auto" w:fill="auto"/>
          </w:tcPr>
          <w:p w:rsidR="004D0089" w:rsidRPr="00EE68A4" w:rsidRDefault="004D0089" w:rsidP="00015C49">
            <w:pPr>
              <w:jc w:val="center"/>
            </w:pPr>
            <w:r w:rsidRPr="00EE68A4">
              <w:rPr>
                <w:sz w:val="22"/>
                <w:szCs w:val="22"/>
              </w:rPr>
              <w:t>1 т груза</w:t>
            </w:r>
          </w:p>
        </w:tc>
        <w:tc>
          <w:tcPr>
            <w:tcW w:w="2410" w:type="dxa"/>
            <w:shd w:val="clear" w:color="auto" w:fill="auto"/>
            <w:hideMark/>
          </w:tcPr>
          <w:p w:rsidR="004D0089" w:rsidRPr="00EE68A4" w:rsidRDefault="004D0089" w:rsidP="00015C49">
            <w:pPr>
              <w:jc w:val="center"/>
            </w:pPr>
            <w:r w:rsidRPr="00EE68A4">
              <w:rPr>
                <w:sz w:val="22"/>
                <w:szCs w:val="22"/>
              </w:rPr>
              <w:t>98,688</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28,91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2853,00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10.</w:t>
            </w:r>
          </w:p>
        </w:tc>
        <w:tc>
          <w:tcPr>
            <w:tcW w:w="7249" w:type="dxa"/>
            <w:gridSpan w:val="4"/>
            <w:shd w:val="clear" w:color="auto" w:fill="auto"/>
            <w:hideMark/>
          </w:tcPr>
          <w:p w:rsidR="004D0089" w:rsidRPr="00EE68A4" w:rsidRDefault="004D0089" w:rsidP="00015C49">
            <w:r w:rsidRPr="00EE68A4">
              <w:rPr>
                <w:sz w:val="22"/>
                <w:szCs w:val="22"/>
              </w:rPr>
              <w:t xml:space="preserve">Устройство подстилающих и выравнивающих слоев оснований из песка, </w:t>
            </w:r>
          </w:p>
        </w:tc>
        <w:tc>
          <w:tcPr>
            <w:tcW w:w="2126" w:type="dxa"/>
            <w:gridSpan w:val="2"/>
            <w:shd w:val="clear" w:color="auto" w:fill="auto"/>
          </w:tcPr>
          <w:p w:rsidR="004D0089" w:rsidRPr="00EE68A4" w:rsidRDefault="004D0089" w:rsidP="00015C49">
            <w:pPr>
              <w:jc w:val="center"/>
            </w:pPr>
            <w:r w:rsidRPr="00EE68A4">
              <w:rPr>
                <w:sz w:val="22"/>
                <w:szCs w:val="22"/>
              </w:rPr>
              <w:t>100 м3 материала основания (в плотном теле)</w:t>
            </w:r>
          </w:p>
        </w:tc>
        <w:tc>
          <w:tcPr>
            <w:tcW w:w="2410" w:type="dxa"/>
            <w:shd w:val="clear" w:color="auto" w:fill="auto"/>
            <w:hideMark/>
          </w:tcPr>
          <w:p w:rsidR="004D0089" w:rsidRPr="00EE68A4" w:rsidRDefault="004D0089" w:rsidP="00015C49">
            <w:pPr>
              <w:jc w:val="center"/>
            </w:pPr>
            <w:r w:rsidRPr="00EE68A4">
              <w:rPr>
                <w:sz w:val="22"/>
                <w:szCs w:val="22"/>
              </w:rPr>
              <w:t>0,128</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2554,93</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327,00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11.</w:t>
            </w:r>
          </w:p>
        </w:tc>
        <w:tc>
          <w:tcPr>
            <w:tcW w:w="7249" w:type="dxa"/>
            <w:gridSpan w:val="4"/>
            <w:shd w:val="clear" w:color="auto" w:fill="auto"/>
            <w:hideMark/>
          </w:tcPr>
          <w:p w:rsidR="004D0089" w:rsidRPr="00EE68A4" w:rsidRDefault="004D0089" w:rsidP="00015C49">
            <w:r w:rsidRPr="00EE68A4">
              <w:rPr>
                <w:sz w:val="22"/>
                <w:szCs w:val="22"/>
              </w:rPr>
              <w:t xml:space="preserve">Уплотнение грунта прицепными катками на пневмоколесном ходу 25 т на первый проход по одному следу при толщине слоя 30 см, </w:t>
            </w:r>
          </w:p>
        </w:tc>
        <w:tc>
          <w:tcPr>
            <w:tcW w:w="2126" w:type="dxa"/>
            <w:gridSpan w:val="2"/>
            <w:shd w:val="clear" w:color="auto" w:fill="auto"/>
          </w:tcPr>
          <w:p w:rsidR="004D0089" w:rsidRPr="00EE68A4" w:rsidRDefault="004D0089" w:rsidP="00015C49">
            <w:pPr>
              <w:jc w:val="center"/>
            </w:pPr>
            <w:r w:rsidRPr="00EE68A4">
              <w:rPr>
                <w:sz w:val="22"/>
                <w:szCs w:val="22"/>
              </w:rPr>
              <w:t>1000 м3 уплотненного грунта</w:t>
            </w:r>
          </w:p>
        </w:tc>
        <w:tc>
          <w:tcPr>
            <w:tcW w:w="2410" w:type="dxa"/>
            <w:shd w:val="clear" w:color="auto" w:fill="auto"/>
            <w:hideMark/>
          </w:tcPr>
          <w:p w:rsidR="004D0089" w:rsidRPr="00EE68A4" w:rsidRDefault="004D0089" w:rsidP="00015C49">
            <w:pPr>
              <w:jc w:val="center"/>
            </w:pPr>
            <w:r w:rsidRPr="00EE68A4">
              <w:rPr>
                <w:sz w:val="22"/>
                <w:szCs w:val="22"/>
              </w:rPr>
              <w:t>0,0771</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1043,90</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108,00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12.</w:t>
            </w:r>
          </w:p>
        </w:tc>
        <w:tc>
          <w:tcPr>
            <w:tcW w:w="7249" w:type="dxa"/>
            <w:gridSpan w:val="4"/>
            <w:shd w:val="clear" w:color="auto" w:fill="auto"/>
            <w:hideMark/>
          </w:tcPr>
          <w:p w:rsidR="004D0089" w:rsidRPr="00EE68A4" w:rsidRDefault="004D0089" w:rsidP="00015C49">
            <w:r w:rsidRPr="00EE68A4">
              <w:rPr>
                <w:sz w:val="22"/>
                <w:szCs w:val="22"/>
              </w:rPr>
              <w:t xml:space="preserve">Устройство подстилающих и выравнивающих слоев оснований из щебня, </w:t>
            </w:r>
          </w:p>
        </w:tc>
        <w:tc>
          <w:tcPr>
            <w:tcW w:w="2126" w:type="dxa"/>
            <w:gridSpan w:val="2"/>
            <w:shd w:val="clear" w:color="auto" w:fill="auto"/>
          </w:tcPr>
          <w:p w:rsidR="004D0089" w:rsidRPr="00EE68A4" w:rsidRDefault="004D0089" w:rsidP="00015C49">
            <w:pPr>
              <w:jc w:val="center"/>
            </w:pPr>
            <w:r w:rsidRPr="00EE68A4">
              <w:rPr>
                <w:sz w:val="22"/>
                <w:szCs w:val="22"/>
              </w:rPr>
              <w:t>100 м3 материала основания (в плотном теле)</w:t>
            </w:r>
          </w:p>
        </w:tc>
        <w:tc>
          <w:tcPr>
            <w:tcW w:w="2410" w:type="dxa"/>
            <w:shd w:val="clear" w:color="auto" w:fill="auto"/>
            <w:hideMark/>
          </w:tcPr>
          <w:p w:rsidR="004D0089" w:rsidRPr="00EE68A4" w:rsidRDefault="004D0089" w:rsidP="00015C49">
            <w:pPr>
              <w:jc w:val="center"/>
            </w:pPr>
            <w:r w:rsidRPr="00EE68A4">
              <w:rPr>
                <w:sz w:val="22"/>
                <w:szCs w:val="22"/>
              </w:rPr>
              <w:t>0,384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3905,55</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1499,00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13.</w:t>
            </w:r>
          </w:p>
        </w:tc>
        <w:tc>
          <w:tcPr>
            <w:tcW w:w="7249" w:type="dxa"/>
            <w:gridSpan w:val="4"/>
            <w:shd w:val="clear" w:color="auto" w:fill="auto"/>
            <w:hideMark/>
          </w:tcPr>
          <w:p w:rsidR="004D0089" w:rsidRPr="00EE68A4" w:rsidRDefault="004D0089" w:rsidP="00015C49">
            <w:r w:rsidRPr="00EE68A4">
              <w:rPr>
                <w:sz w:val="22"/>
                <w:szCs w:val="22"/>
              </w:rPr>
              <w:t xml:space="preserve">Розлив вяжущих материалов, </w:t>
            </w:r>
          </w:p>
        </w:tc>
        <w:tc>
          <w:tcPr>
            <w:tcW w:w="2126" w:type="dxa"/>
            <w:gridSpan w:val="2"/>
            <w:shd w:val="clear" w:color="auto" w:fill="auto"/>
          </w:tcPr>
          <w:p w:rsidR="004D0089" w:rsidRPr="00EE68A4" w:rsidRDefault="004D0089" w:rsidP="00015C49">
            <w:pPr>
              <w:jc w:val="center"/>
            </w:pPr>
            <w:r w:rsidRPr="00EE68A4">
              <w:rPr>
                <w:sz w:val="22"/>
                <w:szCs w:val="22"/>
              </w:rPr>
              <w:t>т</w:t>
            </w:r>
          </w:p>
        </w:tc>
        <w:tc>
          <w:tcPr>
            <w:tcW w:w="2410" w:type="dxa"/>
            <w:shd w:val="clear" w:color="auto" w:fill="auto"/>
            <w:hideMark/>
          </w:tcPr>
          <w:p w:rsidR="004D0089" w:rsidRPr="00EE68A4" w:rsidRDefault="004D0089" w:rsidP="00015C49">
            <w:pPr>
              <w:jc w:val="center"/>
            </w:pPr>
            <w:r w:rsidRPr="00EE68A4">
              <w:rPr>
                <w:sz w:val="22"/>
                <w:szCs w:val="22"/>
              </w:rPr>
              <w:t>0,4096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3100,02</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1270,00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14.</w:t>
            </w:r>
          </w:p>
        </w:tc>
        <w:tc>
          <w:tcPr>
            <w:tcW w:w="7249" w:type="dxa"/>
            <w:gridSpan w:val="4"/>
            <w:shd w:val="clear" w:color="auto" w:fill="auto"/>
            <w:hideMark/>
          </w:tcPr>
          <w:p w:rsidR="004D0089" w:rsidRPr="00EE68A4" w:rsidRDefault="004D0089" w:rsidP="00015C49">
            <w:r w:rsidRPr="00EE68A4">
              <w:rPr>
                <w:sz w:val="22"/>
                <w:szCs w:val="22"/>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2126" w:type="dxa"/>
            <w:gridSpan w:val="2"/>
            <w:shd w:val="clear" w:color="auto" w:fill="auto"/>
          </w:tcPr>
          <w:p w:rsidR="004D0089" w:rsidRPr="00EE68A4" w:rsidRDefault="004D0089" w:rsidP="00015C49">
            <w:pPr>
              <w:jc w:val="center"/>
            </w:pPr>
            <w:r w:rsidRPr="00EE68A4">
              <w:rPr>
                <w:sz w:val="22"/>
                <w:szCs w:val="22"/>
              </w:rPr>
              <w:t>1000 м2 покрытия</w:t>
            </w:r>
          </w:p>
        </w:tc>
        <w:tc>
          <w:tcPr>
            <w:tcW w:w="2410" w:type="dxa"/>
            <w:shd w:val="clear" w:color="auto" w:fill="auto"/>
            <w:hideMark/>
          </w:tcPr>
          <w:p w:rsidR="004D0089" w:rsidRPr="00EE68A4" w:rsidRDefault="004D0089" w:rsidP="00015C49">
            <w:pPr>
              <w:jc w:val="center"/>
            </w:pPr>
            <w:r w:rsidRPr="00EE68A4">
              <w:rPr>
                <w:sz w:val="22"/>
                <w:szCs w:val="22"/>
              </w:rPr>
              <w:t>0,256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3218,43</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824,00</w:t>
            </w:r>
          </w:p>
        </w:tc>
      </w:tr>
      <w:tr w:rsidR="004D0089" w:rsidRPr="00EE68A4" w:rsidTr="00015C49">
        <w:trPr>
          <w:trHeight w:val="210"/>
        </w:trPr>
        <w:tc>
          <w:tcPr>
            <w:tcW w:w="514" w:type="dxa"/>
            <w:gridSpan w:val="2"/>
            <w:shd w:val="clear" w:color="auto" w:fill="auto"/>
            <w:vAlign w:val="center"/>
          </w:tcPr>
          <w:p w:rsidR="004D0089" w:rsidRPr="00EE68A4" w:rsidRDefault="004D0089" w:rsidP="00015C49">
            <w:pPr>
              <w:jc w:val="right"/>
            </w:pPr>
          </w:p>
        </w:tc>
        <w:tc>
          <w:tcPr>
            <w:tcW w:w="7249" w:type="dxa"/>
            <w:gridSpan w:val="4"/>
            <w:shd w:val="clear" w:color="auto" w:fill="auto"/>
          </w:tcPr>
          <w:p w:rsidR="004D0089" w:rsidRPr="00EE68A4" w:rsidRDefault="004D0089" w:rsidP="00015C49">
            <w:r w:rsidRPr="00EE68A4">
              <w:rPr>
                <w:sz w:val="22"/>
                <w:szCs w:val="22"/>
              </w:rPr>
              <w:t>Ремонт тротуара</w:t>
            </w:r>
          </w:p>
        </w:tc>
        <w:tc>
          <w:tcPr>
            <w:tcW w:w="2126" w:type="dxa"/>
            <w:gridSpan w:val="2"/>
            <w:shd w:val="clear" w:color="auto" w:fill="auto"/>
          </w:tcPr>
          <w:p w:rsidR="004D0089" w:rsidRPr="00EE68A4" w:rsidRDefault="004D0089" w:rsidP="00015C49">
            <w:pPr>
              <w:jc w:val="center"/>
            </w:pPr>
          </w:p>
        </w:tc>
        <w:tc>
          <w:tcPr>
            <w:tcW w:w="2410" w:type="dxa"/>
            <w:shd w:val="clear" w:color="auto" w:fill="auto"/>
          </w:tcPr>
          <w:p w:rsidR="004D0089" w:rsidRPr="00EE68A4" w:rsidRDefault="004D0089" w:rsidP="00015C49">
            <w:pPr>
              <w:jc w:val="center"/>
            </w:pPr>
          </w:p>
        </w:tc>
        <w:tc>
          <w:tcPr>
            <w:tcW w:w="1701" w:type="dxa"/>
            <w:shd w:val="clear" w:color="auto" w:fill="auto"/>
            <w:vAlign w:val="center"/>
          </w:tcPr>
          <w:p w:rsidR="004D0089" w:rsidRPr="00EE68A4" w:rsidRDefault="004D0089" w:rsidP="00015C49">
            <w:pPr>
              <w:jc w:val="right"/>
              <w:rPr>
                <w:color w:val="000000"/>
              </w:rPr>
            </w:pPr>
          </w:p>
        </w:tc>
        <w:tc>
          <w:tcPr>
            <w:tcW w:w="1417" w:type="dxa"/>
            <w:shd w:val="clear" w:color="auto" w:fill="auto"/>
            <w:vAlign w:val="center"/>
          </w:tcPr>
          <w:p w:rsidR="004D0089" w:rsidRPr="00EE68A4" w:rsidRDefault="004D0089" w:rsidP="00015C49">
            <w:pPr>
              <w:jc w:val="right"/>
              <w:rPr>
                <w:color w:val="000000"/>
              </w:rPr>
            </w:pP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15.</w:t>
            </w:r>
          </w:p>
        </w:tc>
        <w:tc>
          <w:tcPr>
            <w:tcW w:w="7249" w:type="dxa"/>
            <w:gridSpan w:val="4"/>
            <w:shd w:val="clear" w:color="auto" w:fill="auto"/>
            <w:hideMark/>
          </w:tcPr>
          <w:p w:rsidR="004D0089" w:rsidRPr="00EE68A4" w:rsidRDefault="004D0089" w:rsidP="00015C49">
            <w:r w:rsidRPr="00EE68A4">
              <w:rPr>
                <w:sz w:val="22"/>
                <w:szCs w:val="22"/>
              </w:rPr>
              <w:t xml:space="preserve">Разборка покрытий и оснований асфальтобетонных, </w:t>
            </w:r>
          </w:p>
        </w:tc>
        <w:tc>
          <w:tcPr>
            <w:tcW w:w="2126" w:type="dxa"/>
            <w:gridSpan w:val="2"/>
            <w:shd w:val="clear" w:color="auto" w:fill="auto"/>
          </w:tcPr>
          <w:p w:rsidR="004D0089" w:rsidRPr="00EE68A4" w:rsidRDefault="004D0089" w:rsidP="00015C49">
            <w:pPr>
              <w:jc w:val="center"/>
            </w:pPr>
            <w:r w:rsidRPr="00EE68A4">
              <w:rPr>
                <w:sz w:val="22"/>
                <w:szCs w:val="22"/>
              </w:rPr>
              <w:t>100 м3 конструкций</w:t>
            </w:r>
          </w:p>
        </w:tc>
        <w:tc>
          <w:tcPr>
            <w:tcW w:w="2410" w:type="dxa"/>
            <w:shd w:val="clear" w:color="auto" w:fill="auto"/>
            <w:hideMark/>
          </w:tcPr>
          <w:p w:rsidR="004D0089" w:rsidRPr="00EE68A4" w:rsidRDefault="004D0089" w:rsidP="00015C49">
            <w:pPr>
              <w:jc w:val="center"/>
            </w:pPr>
            <w:r w:rsidRPr="00EE68A4">
              <w:rPr>
                <w:sz w:val="22"/>
                <w:szCs w:val="22"/>
              </w:rPr>
              <w:t>0,02616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5022,61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131,00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lastRenderedPageBreak/>
              <w:t>16.</w:t>
            </w:r>
          </w:p>
        </w:tc>
        <w:tc>
          <w:tcPr>
            <w:tcW w:w="7249" w:type="dxa"/>
            <w:gridSpan w:val="4"/>
            <w:shd w:val="clear" w:color="auto" w:fill="auto"/>
            <w:hideMark/>
          </w:tcPr>
          <w:p w:rsidR="004D0089" w:rsidRPr="00EE68A4" w:rsidRDefault="004D0089" w:rsidP="00015C49">
            <w:r w:rsidRPr="00EE68A4">
              <w:rPr>
                <w:sz w:val="22"/>
                <w:szCs w:val="22"/>
              </w:rPr>
              <w:t xml:space="preserve">Разборка бортовых камней на щебеночном основании, </w:t>
            </w:r>
          </w:p>
        </w:tc>
        <w:tc>
          <w:tcPr>
            <w:tcW w:w="2126" w:type="dxa"/>
            <w:gridSpan w:val="2"/>
            <w:shd w:val="clear" w:color="auto" w:fill="auto"/>
          </w:tcPr>
          <w:p w:rsidR="004D0089" w:rsidRPr="00EE68A4" w:rsidRDefault="004D0089" w:rsidP="00015C49">
            <w:pPr>
              <w:jc w:val="center"/>
            </w:pPr>
            <w:r w:rsidRPr="00EE68A4">
              <w:rPr>
                <w:sz w:val="22"/>
                <w:szCs w:val="22"/>
              </w:rPr>
              <w:t>100 м</w:t>
            </w:r>
          </w:p>
        </w:tc>
        <w:tc>
          <w:tcPr>
            <w:tcW w:w="2410" w:type="dxa"/>
            <w:shd w:val="clear" w:color="auto" w:fill="auto"/>
            <w:hideMark/>
          </w:tcPr>
          <w:p w:rsidR="004D0089" w:rsidRPr="00EE68A4" w:rsidRDefault="004D0089" w:rsidP="00015C49">
            <w:pPr>
              <w:jc w:val="center"/>
            </w:pPr>
            <w:r w:rsidRPr="00EE68A4">
              <w:rPr>
                <w:sz w:val="22"/>
                <w:szCs w:val="22"/>
              </w:rPr>
              <w:t>0,2</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572,91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115,00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17.</w:t>
            </w:r>
          </w:p>
        </w:tc>
        <w:tc>
          <w:tcPr>
            <w:tcW w:w="7249" w:type="dxa"/>
            <w:gridSpan w:val="4"/>
            <w:shd w:val="clear" w:color="auto" w:fill="auto"/>
            <w:hideMark/>
          </w:tcPr>
          <w:p w:rsidR="004D0089" w:rsidRPr="00EE68A4" w:rsidRDefault="004D0089" w:rsidP="00015C49">
            <w:r w:rsidRPr="00EE68A4">
              <w:rPr>
                <w:sz w:val="22"/>
                <w:szCs w:val="22"/>
              </w:rPr>
              <w:t xml:space="preserve">Разработка грунта с погрузкой на автомобили-самосвалы экскаваторами с ковшом вместимостью 0,5 (0,5-0,63) м3, группа грунтов 3, </w:t>
            </w:r>
          </w:p>
        </w:tc>
        <w:tc>
          <w:tcPr>
            <w:tcW w:w="2126" w:type="dxa"/>
            <w:gridSpan w:val="2"/>
            <w:shd w:val="clear" w:color="auto" w:fill="auto"/>
          </w:tcPr>
          <w:p w:rsidR="004D0089" w:rsidRPr="00EE68A4" w:rsidRDefault="004D0089" w:rsidP="00015C49">
            <w:pPr>
              <w:jc w:val="center"/>
            </w:pPr>
            <w:r w:rsidRPr="00EE68A4">
              <w:rPr>
                <w:sz w:val="22"/>
                <w:szCs w:val="22"/>
              </w:rPr>
              <w:t>1000 м3 грунта</w:t>
            </w:r>
          </w:p>
        </w:tc>
        <w:tc>
          <w:tcPr>
            <w:tcW w:w="2410" w:type="dxa"/>
            <w:shd w:val="clear" w:color="auto" w:fill="auto"/>
            <w:hideMark/>
          </w:tcPr>
          <w:p w:rsidR="004D0089" w:rsidRPr="00EE68A4" w:rsidRDefault="004D0089" w:rsidP="00015C49">
            <w:pPr>
              <w:jc w:val="center"/>
            </w:pPr>
            <w:r w:rsidRPr="00EE68A4">
              <w:rPr>
                <w:sz w:val="22"/>
                <w:szCs w:val="22"/>
              </w:rPr>
              <w:t>0,002936</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6724,91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20,00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18.</w:t>
            </w:r>
          </w:p>
        </w:tc>
        <w:tc>
          <w:tcPr>
            <w:tcW w:w="7249" w:type="dxa"/>
            <w:gridSpan w:val="4"/>
            <w:shd w:val="clear" w:color="auto" w:fill="auto"/>
            <w:hideMark/>
          </w:tcPr>
          <w:p w:rsidR="004D0089" w:rsidRPr="00EE68A4" w:rsidRDefault="004D0089" w:rsidP="00015C49">
            <w:r w:rsidRPr="00EE68A4">
              <w:rPr>
                <w:sz w:val="22"/>
                <w:szCs w:val="22"/>
              </w:rPr>
              <w:t xml:space="preserve">Перевозка грузов I класса автомобилями-самосвалами грузоподъемностью 10 т работающих вне карьера на расстояние до 40 км, </w:t>
            </w:r>
          </w:p>
        </w:tc>
        <w:tc>
          <w:tcPr>
            <w:tcW w:w="2126" w:type="dxa"/>
            <w:gridSpan w:val="2"/>
            <w:shd w:val="clear" w:color="auto" w:fill="auto"/>
          </w:tcPr>
          <w:p w:rsidR="004D0089" w:rsidRPr="00EE68A4" w:rsidRDefault="004D0089" w:rsidP="00015C49">
            <w:pPr>
              <w:jc w:val="center"/>
            </w:pPr>
            <w:r w:rsidRPr="00EE68A4">
              <w:rPr>
                <w:sz w:val="22"/>
                <w:szCs w:val="22"/>
              </w:rPr>
              <w:t>1 т груза</w:t>
            </w:r>
          </w:p>
        </w:tc>
        <w:tc>
          <w:tcPr>
            <w:tcW w:w="2410" w:type="dxa"/>
            <w:shd w:val="clear" w:color="auto" w:fill="auto"/>
            <w:hideMark/>
          </w:tcPr>
          <w:p w:rsidR="004D0089" w:rsidRPr="00EE68A4" w:rsidRDefault="004D0089" w:rsidP="00015C49">
            <w:pPr>
              <w:jc w:val="center"/>
            </w:pPr>
            <w:r w:rsidRPr="00EE68A4">
              <w:rPr>
                <w:sz w:val="22"/>
                <w:szCs w:val="22"/>
              </w:rPr>
              <w:t>7,0464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28,91</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204,00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19.</w:t>
            </w:r>
          </w:p>
        </w:tc>
        <w:tc>
          <w:tcPr>
            <w:tcW w:w="7249" w:type="dxa"/>
            <w:gridSpan w:val="4"/>
            <w:shd w:val="clear" w:color="auto" w:fill="auto"/>
            <w:hideMark/>
          </w:tcPr>
          <w:p w:rsidR="004D0089" w:rsidRPr="00EE68A4" w:rsidRDefault="004D0089" w:rsidP="00015C49">
            <w:r w:rsidRPr="00EE68A4">
              <w:rPr>
                <w:sz w:val="22"/>
                <w:szCs w:val="22"/>
              </w:rPr>
              <w:t xml:space="preserve">Исправление профиля оснований щебеночных с добавлением нового материала, </w:t>
            </w:r>
          </w:p>
        </w:tc>
        <w:tc>
          <w:tcPr>
            <w:tcW w:w="2126" w:type="dxa"/>
            <w:gridSpan w:val="2"/>
            <w:shd w:val="clear" w:color="auto" w:fill="auto"/>
          </w:tcPr>
          <w:p w:rsidR="004D0089" w:rsidRPr="00EE68A4" w:rsidRDefault="004D0089" w:rsidP="00015C49">
            <w:pPr>
              <w:jc w:val="center"/>
            </w:pPr>
            <w:r w:rsidRPr="00EE68A4">
              <w:rPr>
                <w:sz w:val="22"/>
                <w:szCs w:val="22"/>
              </w:rPr>
              <w:t>1000 м2 площади основания</w:t>
            </w:r>
          </w:p>
        </w:tc>
        <w:tc>
          <w:tcPr>
            <w:tcW w:w="2410" w:type="dxa"/>
            <w:shd w:val="clear" w:color="auto" w:fill="auto"/>
            <w:hideMark/>
          </w:tcPr>
          <w:p w:rsidR="004D0089" w:rsidRPr="00EE68A4" w:rsidRDefault="004D0089" w:rsidP="00015C49">
            <w:pPr>
              <w:jc w:val="center"/>
            </w:pPr>
            <w:r w:rsidRPr="00EE68A4">
              <w:rPr>
                <w:sz w:val="22"/>
                <w:szCs w:val="22"/>
              </w:rPr>
              <w:t>0,0654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14170,55</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927,00</w:t>
            </w:r>
          </w:p>
        </w:tc>
      </w:tr>
      <w:tr w:rsidR="004D0089" w:rsidRPr="00EE68A4" w:rsidTr="00015C49">
        <w:trPr>
          <w:trHeight w:val="681"/>
        </w:trPr>
        <w:tc>
          <w:tcPr>
            <w:tcW w:w="514" w:type="dxa"/>
            <w:gridSpan w:val="2"/>
            <w:shd w:val="clear" w:color="auto" w:fill="auto"/>
            <w:vAlign w:val="center"/>
            <w:hideMark/>
          </w:tcPr>
          <w:p w:rsidR="004D0089" w:rsidRPr="00EE68A4" w:rsidRDefault="004D0089" w:rsidP="00015C49">
            <w:pPr>
              <w:jc w:val="right"/>
            </w:pPr>
            <w:r w:rsidRPr="00EE68A4">
              <w:rPr>
                <w:sz w:val="22"/>
                <w:szCs w:val="22"/>
              </w:rPr>
              <w:t>20.</w:t>
            </w:r>
          </w:p>
        </w:tc>
        <w:tc>
          <w:tcPr>
            <w:tcW w:w="7249" w:type="dxa"/>
            <w:gridSpan w:val="4"/>
            <w:shd w:val="clear" w:color="auto" w:fill="auto"/>
            <w:hideMark/>
          </w:tcPr>
          <w:p w:rsidR="004D0089" w:rsidRPr="00EE68A4" w:rsidRDefault="004D0089" w:rsidP="00015C49">
            <w:r w:rsidRPr="00EE68A4">
              <w:rPr>
                <w:sz w:val="22"/>
                <w:szCs w:val="22"/>
              </w:rPr>
              <w:t xml:space="preserve">Устройство асфальтобетонных покрытий дорожек и тротуаров однослойных из литой мелкозернистой </w:t>
            </w:r>
            <w:proofErr w:type="spellStart"/>
            <w:r w:rsidRPr="00EE68A4">
              <w:rPr>
                <w:sz w:val="22"/>
                <w:szCs w:val="22"/>
              </w:rPr>
              <w:t>асфальто</w:t>
            </w:r>
            <w:proofErr w:type="spellEnd"/>
            <w:r w:rsidRPr="00EE68A4">
              <w:rPr>
                <w:sz w:val="22"/>
                <w:szCs w:val="22"/>
              </w:rPr>
              <w:t>-бетонной смеси толщиной 3 см</w:t>
            </w:r>
          </w:p>
        </w:tc>
        <w:tc>
          <w:tcPr>
            <w:tcW w:w="2126" w:type="dxa"/>
            <w:gridSpan w:val="2"/>
            <w:shd w:val="clear" w:color="auto" w:fill="auto"/>
          </w:tcPr>
          <w:p w:rsidR="004D0089" w:rsidRPr="00EE68A4" w:rsidRDefault="004D0089" w:rsidP="00015C49">
            <w:pPr>
              <w:jc w:val="center"/>
            </w:pPr>
            <w:r w:rsidRPr="00EE68A4">
              <w:rPr>
                <w:sz w:val="22"/>
                <w:szCs w:val="22"/>
              </w:rPr>
              <w:t>100 м2 покрытия</w:t>
            </w:r>
          </w:p>
        </w:tc>
        <w:tc>
          <w:tcPr>
            <w:tcW w:w="2410" w:type="dxa"/>
            <w:shd w:val="clear" w:color="auto" w:fill="auto"/>
            <w:hideMark/>
          </w:tcPr>
          <w:p w:rsidR="004D0089" w:rsidRPr="00EE68A4" w:rsidRDefault="004D0089" w:rsidP="00015C49">
            <w:pPr>
              <w:jc w:val="center"/>
            </w:pPr>
            <w:r w:rsidRPr="00EE68A4">
              <w:rPr>
                <w:sz w:val="22"/>
                <w:szCs w:val="22"/>
              </w:rPr>
              <w:t>0,654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441,59</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289,00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21.</w:t>
            </w:r>
          </w:p>
        </w:tc>
        <w:tc>
          <w:tcPr>
            <w:tcW w:w="7249" w:type="dxa"/>
            <w:gridSpan w:val="4"/>
            <w:shd w:val="clear" w:color="auto" w:fill="auto"/>
            <w:hideMark/>
          </w:tcPr>
          <w:p w:rsidR="004D0089" w:rsidRPr="00EE68A4" w:rsidRDefault="004D0089" w:rsidP="00015C49">
            <w:r w:rsidRPr="00EE68A4">
              <w:rPr>
                <w:sz w:val="22"/>
                <w:szCs w:val="22"/>
              </w:rPr>
              <w:t>Розлив вяжущих материалов</w:t>
            </w:r>
          </w:p>
        </w:tc>
        <w:tc>
          <w:tcPr>
            <w:tcW w:w="2126" w:type="dxa"/>
            <w:gridSpan w:val="2"/>
            <w:shd w:val="clear" w:color="auto" w:fill="auto"/>
          </w:tcPr>
          <w:p w:rsidR="004D0089" w:rsidRPr="00EE68A4" w:rsidRDefault="004D0089" w:rsidP="00015C49">
            <w:pPr>
              <w:jc w:val="center"/>
            </w:pPr>
            <w:r w:rsidRPr="00EE68A4">
              <w:rPr>
                <w:sz w:val="22"/>
                <w:szCs w:val="22"/>
              </w:rPr>
              <w:t>т</w:t>
            </w:r>
          </w:p>
        </w:tc>
        <w:tc>
          <w:tcPr>
            <w:tcW w:w="2410" w:type="dxa"/>
            <w:shd w:val="clear" w:color="auto" w:fill="auto"/>
            <w:hideMark/>
          </w:tcPr>
          <w:p w:rsidR="004D0089" w:rsidRPr="00EE68A4" w:rsidRDefault="004D0089" w:rsidP="00015C49">
            <w:pPr>
              <w:jc w:val="center"/>
            </w:pPr>
            <w:r w:rsidRPr="00EE68A4">
              <w:rPr>
                <w:sz w:val="22"/>
                <w:szCs w:val="22"/>
              </w:rPr>
              <w:t>0,10184</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3100,02</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316,00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22.</w:t>
            </w:r>
          </w:p>
        </w:tc>
        <w:tc>
          <w:tcPr>
            <w:tcW w:w="7249" w:type="dxa"/>
            <w:gridSpan w:val="4"/>
            <w:shd w:val="clear" w:color="auto" w:fill="auto"/>
            <w:hideMark/>
          </w:tcPr>
          <w:p w:rsidR="004D0089" w:rsidRPr="00EE68A4" w:rsidRDefault="004D0089" w:rsidP="00015C49">
            <w:r w:rsidRPr="00EE68A4">
              <w:rPr>
                <w:sz w:val="22"/>
                <w:szCs w:val="22"/>
              </w:rPr>
              <w:t xml:space="preserve">Засыпка вручную траншей, пазух котлованов и ям, группа грунтов 2 </w:t>
            </w:r>
          </w:p>
        </w:tc>
        <w:tc>
          <w:tcPr>
            <w:tcW w:w="2126" w:type="dxa"/>
            <w:gridSpan w:val="2"/>
            <w:shd w:val="clear" w:color="auto" w:fill="auto"/>
          </w:tcPr>
          <w:p w:rsidR="004D0089" w:rsidRPr="00EE68A4" w:rsidRDefault="004D0089" w:rsidP="00015C49">
            <w:pPr>
              <w:jc w:val="center"/>
            </w:pPr>
            <w:r w:rsidRPr="00EE68A4">
              <w:rPr>
                <w:sz w:val="22"/>
                <w:szCs w:val="22"/>
              </w:rPr>
              <w:t>100 м3 грунта</w:t>
            </w:r>
          </w:p>
        </w:tc>
        <w:tc>
          <w:tcPr>
            <w:tcW w:w="2410" w:type="dxa"/>
            <w:shd w:val="clear" w:color="auto" w:fill="auto"/>
            <w:hideMark/>
          </w:tcPr>
          <w:p w:rsidR="004D0089" w:rsidRPr="00EE68A4" w:rsidRDefault="004D0089" w:rsidP="00015C49">
            <w:pPr>
              <w:jc w:val="center"/>
            </w:pPr>
            <w:r w:rsidRPr="00EE68A4">
              <w:rPr>
                <w:sz w:val="22"/>
                <w:szCs w:val="22"/>
              </w:rPr>
              <w:t>0,06308</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921,46</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58,00</w:t>
            </w:r>
          </w:p>
        </w:tc>
      </w:tr>
      <w:tr w:rsidR="004D0089" w:rsidRPr="00EE68A4" w:rsidTr="00015C49">
        <w:trPr>
          <w:trHeight w:val="210"/>
        </w:trPr>
        <w:tc>
          <w:tcPr>
            <w:tcW w:w="514" w:type="dxa"/>
            <w:gridSpan w:val="2"/>
            <w:shd w:val="clear" w:color="auto" w:fill="auto"/>
            <w:vAlign w:val="center"/>
            <w:hideMark/>
          </w:tcPr>
          <w:p w:rsidR="004D0089" w:rsidRPr="00EE68A4" w:rsidRDefault="004D0089" w:rsidP="00015C49">
            <w:pPr>
              <w:jc w:val="right"/>
            </w:pPr>
            <w:r w:rsidRPr="00EE68A4">
              <w:rPr>
                <w:sz w:val="22"/>
                <w:szCs w:val="22"/>
              </w:rPr>
              <w:t>23.</w:t>
            </w:r>
          </w:p>
        </w:tc>
        <w:tc>
          <w:tcPr>
            <w:tcW w:w="7249" w:type="dxa"/>
            <w:gridSpan w:val="4"/>
            <w:shd w:val="clear" w:color="auto" w:fill="auto"/>
            <w:hideMark/>
          </w:tcPr>
          <w:p w:rsidR="004D0089" w:rsidRPr="00EE68A4" w:rsidRDefault="004D0089" w:rsidP="00015C49">
            <w:r w:rsidRPr="00EE68A4">
              <w:rPr>
                <w:sz w:val="22"/>
                <w:szCs w:val="22"/>
              </w:rPr>
              <w:t xml:space="preserve">Установка бортовых камней бетонных при других видах покрытий, </w:t>
            </w:r>
          </w:p>
        </w:tc>
        <w:tc>
          <w:tcPr>
            <w:tcW w:w="2126" w:type="dxa"/>
            <w:gridSpan w:val="2"/>
            <w:shd w:val="clear" w:color="auto" w:fill="auto"/>
          </w:tcPr>
          <w:p w:rsidR="004D0089" w:rsidRPr="00EE68A4" w:rsidRDefault="004D0089" w:rsidP="00015C49">
            <w:pPr>
              <w:jc w:val="center"/>
            </w:pPr>
            <w:r w:rsidRPr="00EE68A4">
              <w:rPr>
                <w:sz w:val="22"/>
                <w:szCs w:val="22"/>
              </w:rPr>
              <w:t>100 м бортового камня</w:t>
            </w:r>
          </w:p>
        </w:tc>
        <w:tc>
          <w:tcPr>
            <w:tcW w:w="2410" w:type="dxa"/>
            <w:shd w:val="clear" w:color="auto" w:fill="auto"/>
            <w:hideMark/>
          </w:tcPr>
          <w:p w:rsidR="004D0089" w:rsidRPr="00EE68A4" w:rsidRDefault="004D0089" w:rsidP="00015C49">
            <w:pPr>
              <w:jc w:val="center"/>
            </w:pPr>
            <w:r w:rsidRPr="00EE68A4">
              <w:rPr>
                <w:sz w:val="22"/>
                <w:szCs w:val="22"/>
              </w:rPr>
              <w:t>0,2</w:t>
            </w:r>
          </w:p>
        </w:tc>
        <w:tc>
          <w:tcPr>
            <w:tcW w:w="1701" w:type="dxa"/>
            <w:shd w:val="clear" w:color="auto" w:fill="auto"/>
            <w:vAlign w:val="center"/>
          </w:tcPr>
          <w:p w:rsidR="004D0089" w:rsidRPr="00EE68A4" w:rsidRDefault="004D0089" w:rsidP="00015C49">
            <w:pPr>
              <w:jc w:val="right"/>
              <w:rPr>
                <w:color w:val="000000"/>
              </w:rPr>
            </w:pPr>
            <w:r w:rsidRPr="00EE68A4">
              <w:rPr>
                <w:color w:val="000000"/>
                <w:sz w:val="22"/>
                <w:szCs w:val="22"/>
              </w:rPr>
              <w:t>1034,07</w:t>
            </w:r>
          </w:p>
        </w:tc>
        <w:tc>
          <w:tcPr>
            <w:tcW w:w="1417" w:type="dxa"/>
            <w:shd w:val="clear" w:color="auto" w:fill="auto"/>
            <w:vAlign w:val="center"/>
            <w:hideMark/>
          </w:tcPr>
          <w:p w:rsidR="004D0089" w:rsidRPr="00EE68A4" w:rsidRDefault="004D0089" w:rsidP="00015C49">
            <w:pPr>
              <w:jc w:val="right"/>
              <w:rPr>
                <w:color w:val="000000"/>
              </w:rPr>
            </w:pPr>
            <w:r w:rsidRPr="00EE68A4">
              <w:rPr>
                <w:color w:val="000000"/>
                <w:sz w:val="22"/>
                <w:szCs w:val="22"/>
              </w:rPr>
              <w:t>207,00</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 ВСЕГО  ПО  СМЕТЕ</w:t>
            </w:r>
          </w:p>
        </w:tc>
        <w:tc>
          <w:tcPr>
            <w:tcW w:w="1000" w:type="dxa"/>
            <w:tcBorders>
              <w:top w:val="nil"/>
              <w:left w:val="nil"/>
              <w:bottom w:val="nil"/>
              <w:right w:val="nil"/>
            </w:tcBorders>
            <w:shd w:val="clear" w:color="auto" w:fill="auto"/>
            <w:hideMark/>
          </w:tcPr>
          <w:p w:rsidR="004D0089" w:rsidRPr="00EE68A4" w:rsidRDefault="004D0089" w:rsidP="00015C49">
            <w:pPr>
              <w:rPr>
                <w:b/>
                <w:bCs/>
              </w:rPr>
            </w:pPr>
          </w:p>
        </w:tc>
        <w:tc>
          <w:tcPr>
            <w:tcW w:w="1260" w:type="dxa"/>
            <w:tcBorders>
              <w:top w:val="nil"/>
              <w:left w:val="nil"/>
              <w:bottom w:val="nil"/>
              <w:right w:val="nil"/>
            </w:tcBorders>
            <w:shd w:val="clear" w:color="auto" w:fill="auto"/>
            <w:hideMark/>
          </w:tcPr>
          <w:p w:rsidR="004D0089" w:rsidRPr="00EE68A4" w:rsidRDefault="004D0089" w:rsidP="00015C49">
            <w:pPr>
              <w:jc w:val="right"/>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63 712</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ВСЕГО НАКЛАДНЫЕ РАСХОДЫ</w:t>
            </w:r>
          </w:p>
        </w:tc>
        <w:tc>
          <w:tcPr>
            <w:tcW w:w="1000" w:type="dxa"/>
            <w:tcBorders>
              <w:top w:val="nil"/>
              <w:left w:val="nil"/>
              <w:bottom w:val="nil"/>
              <w:right w:val="nil"/>
            </w:tcBorders>
            <w:shd w:val="clear" w:color="auto" w:fill="auto"/>
            <w:hideMark/>
          </w:tcPr>
          <w:p w:rsidR="004D0089" w:rsidRPr="00EE68A4" w:rsidRDefault="004D0089" w:rsidP="00015C49">
            <w:pPr>
              <w:rPr>
                <w:b/>
                <w:bCs/>
              </w:rPr>
            </w:pPr>
          </w:p>
        </w:tc>
        <w:tc>
          <w:tcPr>
            <w:tcW w:w="1260" w:type="dxa"/>
            <w:tcBorders>
              <w:top w:val="nil"/>
              <w:left w:val="nil"/>
              <w:bottom w:val="nil"/>
              <w:right w:val="nil"/>
            </w:tcBorders>
            <w:shd w:val="clear" w:color="auto" w:fill="auto"/>
            <w:hideMark/>
          </w:tcPr>
          <w:p w:rsidR="004D0089" w:rsidRPr="00EE68A4" w:rsidRDefault="004D0089" w:rsidP="00015C49">
            <w:pPr>
              <w:jc w:val="right"/>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5 434</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ВСЕГО СМЕТНАЯ ПРИБЫЛЬ</w:t>
            </w:r>
          </w:p>
        </w:tc>
        <w:tc>
          <w:tcPr>
            <w:tcW w:w="1000" w:type="dxa"/>
            <w:tcBorders>
              <w:top w:val="nil"/>
              <w:left w:val="nil"/>
              <w:bottom w:val="nil"/>
              <w:right w:val="nil"/>
            </w:tcBorders>
            <w:shd w:val="clear" w:color="auto" w:fill="auto"/>
            <w:hideMark/>
          </w:tcPr>
          <w:p w:rsidR="004D0089" w:rsidRPr="00EE68A4" w:rsidRDefault="004D0089" w:rsidP="00015C49">
            <w:pPr>
              <w:rPr>
                <w:b/>
                <w:bCs/>
              </w:rPr>
            </w:pPr>
          </w:p>
        </w:tc>
        <w:tc>
          <w:tcPr>
            <w:tcW w:w="1260" w:type="dxa"/>
            <w:tcBorders>
              <w:top w:val="nil"/>
              <w:left w:val="nil"/>
              <w:bottom w:val="nil"/>
              <w:right w:val="nil"/>
            </w:tcBorders>
            <w:shd w:val="clear" w:color="auto" w:fill="auto"/>
            <w:hideMark/>
          </w:tcPr>
          <w:p w:rsidR="004D0089" w:rsidRPr="00EE68A4" w:rsidRDefault="004D0089" w:rsidP="00015C49">
            <w:pPr>
              <w:jc w:val="right"/>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3 078</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Индекс изменения сметной стоимости К=6,54</w:t>
            </w:r>
          </w:p>
        </w:tc>
        <w:tc>
          <w:tcPr>
            <w:tcW w:w="1000" w:type="dxa"/>
            <w:tcBorders>
              <w:top w:val="nil"/>
              <w:left w:val="nil"/>
              <w:bottom w:val="nil"/>
              <w:right w:val="nil"/>
            </w:tcBorders>
            <w:shd w:val="clear" w:color="auto" w:fill="auto"/>
            <w:hideMark/>
          </w:tcPr>
          <w:p w:rsidR="004D0089" w:rsidRPr="00EE68A4" w:rsidRDefault="004D0089" w:rsidP="00015C49">
            <w:pPr>
              <w:jc w:val="right"/>
              <w:rPr>
                <w:b/>
                <w:bCs/>
              </w:rPr>
            </w:pPr>
            <w:r w:rsidRPr="00EE68A4">
              <w:rPr>
                <w:b/>
                <w:bCs/>
                <w:sz w:val="22"/>
                <w:szCs w:val="22"/>
              </w:rPr>
              <w:t>6,54</w:t>
            </w:r>
          </w:p>
        </w:tc>
        <w:tc>
          <w:tcPr>
            <w:tcW w:w="1260" w:type="dxa"/>
            <w:tcBorders>
              <w:top w:val="nil"/>
              <w:left w:val="nil"/>
              <w:bottom w:val="nil"/>
              <w:right w:val="nil"/>
            </w:tcBorders>
            <w:shd w:val="clear" w:color="auto" w:fill="auto"/>
            <w:hideMark/>
          </w:tcPr>
          <w:p w:rsidR="004D0089" w:rsidRPr="00EE68A4" w:rsidRDefault="004D0089" w:rsidP="00015C49">
            <w:pPr>
              <w:jc w:val="right"/>
              <w:rPr>
                <w:b/>
                <w:bCs/>
              </w:rPr>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416 676</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НДС 20%</w:t>
            </w:r>
          </w:p>
        </w:tc>
        <w:tc>
          <w:tcPr>
            <w:tcW w:w="1000" w:type="dxa"/>
            <w:tcBorders>
              <w:top w:val="nil"/>
              <w:left w:val="nil"/>
              <w:bottom w:val="nil"/>
              <w:right w:val="nil"/>
            </w:tcBorders>
            <w:shd w:val="clear" w:color="auto" w:fill="auto"/>
            <w:hideMark/>
          </w:tcPr>
          <w:p w:rsidR="004D0089" w:rsidRPr="00EE68A4" w:rsidRDefault="004D0089" w:rsidP="00015C49">
            <w:pPr>
              <w:jc w:val="right"/>
              <w:rPr>
                <w:b/>
                <w:bCs/>
              </w:rPr>
            </w:pPr>
            <w:r w:rsidRPr="00EE68A4">
              <w:rPr>
                <w:b/>
                <w:bCs/>
                <w:sz w:val="22"/>
                <w:szCs w:val="22"/>
              </w:rPr>
              <w:t>20</w:t>
            </w:r>
          </w:p>
        </w:tc>
        <w:tc>
          <w:tcPr>
            <w:tcW w:w="1260" w:type="dxa"/>
            <w:tcBorders>
              <w:top w:val="nil"/>
              <w:left w:val="nil"/>
              <w:bottom w:val="nil"/>
              <w:right w:val="nil"/>
            </w:tcBorders>
            <w:shd w:val="clear" w:color="auto" w:fill="auto"/>
            <w:hideMark/>
          </w:tcPr>
          <w:p w:rsidR="004D0089" w:rsidRPr="00EE68A4" w:rsidRDefault="004D0089" w:rsidP="00015C49">
            <w:pPr>
              <w:jc w:val="right"/>
              <w:rPr>
                <w:b/>
                <w:bCs/>
              </w:rPr>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83 333</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rPr>
                <w:b/>
                <w:bCs/>
              </w:rPr>
            </w:pPr>
            <w:r w:rsidRPr="00EE68A4">
              <w:rPr>
                <w:b/>
                <w:bCs/>
                <w:sz w:val="22"/>
                <w:szCs w:val="22"/>
              </w:rPr>
              <w:t>Всего по смете</w:t>
            </w:r>
          </w:p>
        </w:tc>
        <w:tc>
          <w:tcPr>
            <w:tcW w:w="1000" w:type="dxa"/>
            <w:tcBorders>
              <w:top w:val="nil"/>
              <w:left w:val="nil"/>
              <w:bottom w:val="nil"/>
              <w:right w:val="nil"/>
            </w:tcBorders>
            <w:shd w:val="clear" w:color="auto" w:fill="auto"/>
            <w:hideMark/>
          </w:tcPr>
          <w:p w:rsidR="004D0089" w:rsidRPr="00EE68A4" w:rsidRDefault="004D0089" w:rsidP="00015C49">
            <w:pPr>
              <w:rPr>
                <w:b/>
                <w:bCs/>
              </w:rPr>
            </w:pPr>
          </w:p>
        </w:tc>
        <w:tc>
          <w:tcPr>
            <w:tcW w:w="1260" w:type="dxa"/>
            <w:tcBorders>
              <w:top w:val="nil"/>
              <w:left w:val="nil"/>
              <w:bottom w:val="nil"/>
              <w:right w:val="nil"/>
            </w:tcBorders>
            <w:shd w:val="clear" w:color="auto" w:fill="auto"/>
            <w:hideMark/>
          </w:tcPr>
          <w:p w:rsidR="004D0089" w:rsidRPr="00EE68A4" w:rsidRDefault="004D0089" w:rsidP="00015C49">
            <w:pPr>
              <w:jc w:val="right"/>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noWrap/>
            <w:hideMark/>
          </w:tcPr>
          <w:p w:rsidR="004D0089" w:rsidRPr="00EE68A4" w:rsidRDefault="004D0089" w:rsidP="00015C49">
            <w:pPr>
              <w:jc w:val="right"/>
              <w:rPr>
                <w:b/>
                <w:bCs/>
              </w:rPr>
            </w:pPr>
            <w:r w:rsidRPr="00EE68A4">
              <w:rPr>
                <w:b/>
                <w:bCs/>
                <w:sz w:val="22"/>
                <w:szCs w:val="22"/>
              </w:rPr>
              <w:t>500 000</w:t>
            </w:r>
          </w:p>
        </w:tc>
      </w:tr>
      <w:tr w:rsidR="004D0089" w:rsidRPr="00EE68A4" w:rsidTr="00015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10"/>
        </w:trPr>
        <w:tc>
          <w:tcPr>
            <w:tcW w:w="5020" w:type="dxa"/>
            <w:gridSpan w:val="2"/>
            <w:tcBorders>
              <w:top w:val="nil"/>
              <w:left w:val="nil"/>
              <w:bottom w:val="nil"/>
              <w:right w:val="nil"/>
            </w:tcBorders>
            <w:shd w:val="clear" w:color="auto" w:fill="auto"/>
            <w:hideMark/>
          </w:tcPr>
          <w:p w:rsidR="004D0089" w:rsidRPr="00EE68A4" w:rsidRDefault="004D0089" w:rsidP="00015C49">
            <w:pPr>
              <w:jc w:val="right"/>
              <w:rPr>
                <w:b/>
                <w:bCs/>
              </w:rPr>
            </w:pPr>
          </w:p>
        </w:tc>
        <w:tc>
          <w:tcPr>
            <w:tcW w:w="1000" w:type="dxa"/>
            <w:tcBorders>
              <w:top w:val="nil"/>
              <w:left w:val="nil"/>
              <w:bottom w:val="nil"/>
              <w:right w:val="nil"/>
            </w:tcBorders>
            <w:shd w:val="clear" w:color="auto" w:fill="auto"/>
            <w:hideMark/>
          </w:tcPr>
          <w:p w:rsidR="004D0089" w:rsidRPr="00EE68A4" w:rsidRDefault="004D0089" w:rsidP="00015C49">
            <w:pPr>
              <w:jc w:val="right"/>
            </w:pPr>
          </w:p>
        </w:tc>
        <w:tc>
          <w:tcPr>
            <w:tcW w:w="1260" w:type="dxa"/>
            <w:tcBorders>
              <w:top w:val="nil"/>
              <w:left w:val="nil"/>
              <w:bottom w:val="nil"/>
              <w:right w:val="nil"/>
            </w:tcBorders>
            <w:shd w:val="clear" w:color="auto" w:fill="auto"/>
            <w:hideMark/>
          </w:tcPr>
          <w:p w:rsidR="004D0089" w:rsidRPr="00EE68A4" w:rsidRDefault="004D0089" w:rsidP="00015C49">
            <w:pPr>
              <w:jc w:val="right"/>
            </w:pPr>
          </w:p>
        </w:tc>
        <w:tc>
          <w:tcPr>
            <w:tcW w:w="1260" w:type="dxa"/>
            <w:gridSpan w:val="2"/>
            <w:tcBorders>
              <w:top w:val="nil"/>
              <w:left w:val="nil"/>
              <w:bottom w:val="nil"/>
              <w:right w:val="nil"/>
            </w:tcBorders>
            <w:shd w:val="clear" w:color="auto" w:fill="auto"/>
            <w:hideMark/>
          </w:tcPr>
          <w:p w:rsidR="004D0089" w:rsidRPr="00EE68A4" w:rsidRDefault="004D0089" w:rsidP="00015C49">
            <w:pPr>
              <w:jc w:val="right"/>
            </w:pPr>
          </w:p>
        </w:tc>
        <w:tc>
          <w:tcPr>
            <w:tcW w:w="6769" w:type="dxa"/>
            <w:gridSpan w:val="4"/>
            <w:tcBorders>
              <w:top w:val="nil"/>
              <w:left w:val="nil"/>
              <w:bottom w:val="nil"/>
              <w:right w:val="nil"/>
            </w:tcBorders>
            <w:shd w:val="clear" w:color="auto" w:fill="auto"/>
            <w:hideMark/>
          </w:tcPr>
          <w:p w:rsidR="004D0089" w:rsidRPr="00EE68A4" w:rsidRDefault="004D0089" w:rsidP="00015C49">
            <w:pPr>
              <w:jc w:val="right"/>
            </w:pPr>
          </w:p>
        </w:tc>
      </w:tr>
    </w:tbl>
    <w:p w:rsidR="004D0089" w:rsidRDefault="004D0089" w:rsidP="004D0089">
      <w:pPr>
        <w:pStyle w:val="afb"/>
        <w:tabs>
          <w:tab w:val="left" w:leader="underscore" w:pos="3034"/>
          <w:tab w:val="left" w:leader="underscore" w:pos="3571"/>
        </w:tabs>
        <w:rPr>
          <w:sz w:val="24"/>
        </w:rPr>
      </w:pPr>
    </w:p>
    <w:p w:rsidR="00BD49AE" w:rsidRDefault="00BD49AE" w:rsidP="00BD49AE">
      <w:pPr>
        <w:ind w:left="284"/>
        <w:jc w:val="both"/>
        <w:rPr>
          <w:b/>
          <w:sz w:val="20"/>
          <w:szCs w:val="22"/>
        </w:rPr>
      </w:pPr>
    </w:p>
    <w:p w:rsidR="004D0089" w:rsidRDefault="004D0089" w:rsidP="004D0089">
      <w:pPr>
        <w:ind w:left="284"/>
        <w:rPr>
          <w:b/>
          <w:bCs/>
          <w:sz w:val="20"/>
          <w:szCs w:val="22"/>
        </w:rPr>
      </w:pPr>
      <w:r>
        <w:rPr>
          <w:b/>
          <w:bCs/>
          <w:sz w:val="20"/>
          <w:szCs w:val="22"/>
        </w:rPr>
        <w:t>ВСЕГО ПО СМЕТЕ (В ТЕКУЩИХ ЦЕНАХ 2 КВАРТАЛА 2020 ГОДА С К=6,54)   500 000,00</w:t>
      </w:r>
    </w:p>
    <w:p w:rsidR="004D0089" w:rsidRDefault="004D0089" w:rsidP="004D0089">
      <w:pPr>
        <w:ind w:left="284"/>
        <w:rPr>
          <w:b/>
          <w:bCs/>
          <w:sz w:val="20"/>
          <w:szCs w:val="22"/>
        </w:rPr>
      </w:pPr>
      <w:r>
        <w:rPr>
          <w:b/>
          <w:bCs/>
          <w:sz w:val="20"/>
          <w:szCs w:val="22"/>
        </w:rPr>
        <w:t>В ТОМ ЧИСЛЕ НДС (20</w:t>
      </w:r>
      <w:proofErr w:type="gramStart"/>
      <w:r>
        <w:rPr>
          <w:b/>
          <w:bCs/>
          <w:sz w:val="20"/>
          <w:szCs w:val="22"/>
        </w:rPr>
        <w:t>%)  =</w:t>
      </w:r>
      <w:proofErr w:type="gramEnd"/>
      <w:r>
        <w:rPr>
          <w:b/>
          <w:bCs/>
          <w:sz w:val="20"/>
          <w:szCs w:val="22"/>
        </w:rPr>
        <w:t xml:space="preserve"> 83 333,00</w:t>
      </w:r>
    </w:p>
    <w:p w:rsidR="004D0089" w:rsidRDefault="004D0089" w:rsidP="004D0089">
      <w:pPr>
        <w:ind w:left="284"/>
        <w:jc w:val="both"/>
        <w:rPr>
          <w:b/>
          <w:sz w:val="20"/>
          <w:szCs w:val="22"/>
        </w:rPr>
      </w:pPr>
    </w:p>
    <w:p w:rsidR="004D0089" w:rsidRDefault="004D0089" w:rsidP="004D0089">
      <w:pPr>
        <w:ind w:left="284"/>
        <w:jc w:val="both"/>
        <w:rPr>
          <w:b/>
          <w:sz w:val="20"/>
          <w:szCs w:val="22"/>
        </w:rPr>
      </w:pPr>
      <w:r>
        <w:rPr>
          <w:b/>
          <w:sz w:val="20"/>
          <w:szCs w:val="22"/>
        </w:rPr>
        <w:t xml:space="preserve">Проверил: Положительное заключение государственной экспертизы </w:t>
      </w:r>
      <w:r>
        <w:rPr>
          <w:b/>
        </w:rPr>
        <w:t xml:space="preserve">№ </w:t>
      </w:r>
      <w:r w:rsidRPr="007916A3">
        <w:rPr>
          <w:b/>
        </w:rPr>
        <w:t>74-1-1-2-028149-2020 от 30.06.2020</w:t>
      </w:r>
      <w:proofErr w:type="gramStart"/>
      <w:r w:rsidRPr="007916A3">
        <w:rPr>
          <w:b/>
        </w:rPr>
        <w:t>г.</w:t>
      </w:r>
      <w:r w:rsidRPr="007916A3">
        <w:rPr>
          <w:b/>
          <w:sz w:val="20"/>
          <w:szCs w:val="22"/>
        </w:rPr>
        <w:t>.</w:t>
      </w:r>
      <w:proofErr w:type="gramEnd"/>
      <w:r>
        <w:rPr>
          <w:b/>
          <w:sz w:val="20"/>
          <w:szCs w:val="22"/>
        </w:rPr>
        <w:t xml:space="preserve"> </w:t>
      </w:r>
    </w:p>
    <w:p w:rsidR="00BD49AE" w:rsidRDefault="00BD49AE" w:rsidP="00BD49AE">
      <w:pPr>
        <w:ind w:left="284"/>
        <w:jc w:val="both"/>
        <w:rPr>
          <w:b/>
          <w:sz w:val="20"/>
          <w:szCs w:val="22"/>
        </w:rPr>
      </w:pPr>
      <w:r>
        <w:rPr>
          <w:b/>
          <w:sz w:val="20"/>
          <w:szCs w:val="22"/>
        </w:rPr>
        <w:t>ОГАУ «</w:t>
      </w:r>
      <w:proofErr w:type="spellStart"/>
      <w:r>
        <w:rPr>
          <w:b/>
          <w:sz w:val="20"/>
          <w:szCs w:val="22"/>
        </w:rPr>
        <w:t>Госэкспертиза</w:t>
      </w:r>
      <w:proofErr w:type="spellEnd"/>
      <w:r>
        <w:rPr>
          <w:b/>
          <w:sz w:val="20"/>
          <w:szCs w:val="22"/>
        </w:rPr>
        <w:t xml:space="preserve"> Челябинской области»</w:t>
      </w:r>
    </w:p>
    <w:p w:rsidR="00BD49AE" w:rsidRDefault="00BD49AE" w:rsidP="00BD49AE">
      <w:pPr>
        <w:ind w:left="284"/>
        <w:jc w:val="both"/>
        <w:rPr>
          <w:b/>
          <w:sz w:val="20"/>
          <w:szCs w:val="22"/>
        </w:rPr>
      </w:pPr>
    </w:p>
    <w:p w:rsidR="00BD49AE" w:rsidRDefault="00BD49AE" w:rsidP="00BD49AE">
      <w:pPr>
        <w:ind w:left="284"/>
        <w:jc w:val="both"/>
        <w:rPr>
          <w:b/>
          <w:sz w:val="20"/>
          <w:szCs w:val="22"/>
        </w:rPr>
      </w:pPr>
    </w:p>
    <w:p w:rsidR="00BD49AE" w:rsidRDefault="00BD49AE" w:rsidP="00BD49AE">
      <w:pPr>
        <w:tabs>
          <w:tab w:val="left" w:pos="2055"/>
        </w:tabs>
      </w:pPr>
      <w:r w:rsidRPr="00E421E6">
        <w:rPr>
          <w:sz w:val="20"/>
          <w:szCs w:val="20"/>
        </w:rPr>
        <w:t>Коэффициент снижения начальной (максимальной) цены контракта по итогам аукциона в электронной форме:</w:t>
      </w:r>
      <w:r w:rsidRPr="00E421E6">
        <w:rPr>
          <w:b/>
          <w:bCs/>
          <w:sz w:val="20"/>
          <w:szCs w:val="20"/>
        </w:rPr>
        <w:t xml:space="preserve"> ____________</w:t>
      </w:r>
    </w:p>
    <w:p w:rsidR="00D1590F" w:rsidRPr="00E421E6" w:rsidRDefault="00BD49AE" w:rsidP="00766A9A">
      <w:pPr>
        <w:tabs>
          <w:tab w:val="left" w:pos="2055"/>
        </w:tabs>
      </w:pPr>
      <w:r w:rsidRPr="00E421E6">
        <w:rPr>
          <w:bCs/>
          <w:sz w:val="20"/>
          <w:szCs w:val="20"/>
        </w:rPr>
        <w:t>Всего с учетом к</w:t>
      </w:r>
      <w:r w:rsidRPr="00E421E6">
        <w:rPr>
          <w:sz w:val="20"/>
          <w:szCs w:val="20"/>
        </w:rPr>
        <w:t xml:space="preserve">оэффициента снижения начальной (максимальной) цены контракта по итогам аукциона в электронной </w:t>
      </w:r>
      <w:proofErr w:type="spellStart"/>
      <w:proofErr w:type="gramStart"/>
      <w:r w:rsidRPr="00E421E6">
        <w:rPr>
          <w:sz w:val="20"/>
          <w:szCs w:val="20"/>
        </w:rPr>
        <w:t>форме:_</w:t>
      </w:r>
      <w:proofErr w:type="gramEnd"/>
      <w:r w:rsidRPr="00E421E6">
        <w:rPr>
          <w:sz w:val="20"/>
          <w:szCs w:val="20"/>
        </w:rPr>
        <w:t>_______рублей</w:t>
      </w:r>
      <w:proofErr w:type="spellEnd"/>
    </w:p>
    <w:sectPr w:rsidR="00D1590F" w:rsidRPr="00E421E6" w:rsidSect="00BD49AE">
      <w:pgSz w:w="16838" w:h="11906" w:orient="landscape"/>
      <w:pgMar w:top="426" w:right="851"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ED" w:rsidRDefault="00BB2AED" w:rsidP="00A5118F">
      <w:r>
        <w:separator/>
      </w:r>
    </w:p>
  </w:endnote>
  <w:endnote w:type="continuationSeparator" w:id="0">
    <w:p w:rsidR="00BB2AED" w:rsidRDefault="00BB2AED" w:rsidP="00A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ED" w:rsidRDefault="00BB2AED" w:rsidP="00A5118F">
      <w:r>
        <w:separator/>
      </w:r>
    </w:p>
  </w:footnote>
  <w:footnote w:type="continuationSeparator" w:id="0">
    <w:p w:rsidR="00BB2AED" w:rsidRDefault="00BB2AED" w:rsidP="00A5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49" w:rsidRDefault="00015C4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24E26"/>
    <w:multiLevelType w:val="multilevel"/>
    <w:tmpl w:val="8B40A76E"/>
    <w:lvl w:ilvl="0">
      <w:start w:val="8"/>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5802FBA"/>
    <w:multiLevelType w:val="hybridMultilevel"/>
    <w:tmpl w:val="8E7A7948"/>
    <w:lvl w:ilvl="0" w:tplc="56A42F2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8" w15:restartNumberingAfterBreak="0">
    <w:nsid w:val="192A1D3C"/>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36548C"/>
    <w:multiLevelType w:val="multilevel"/>
    <w:tmpl w:val="7C6A744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02D22"/>
    <w:multiLevelType w:val="hybridMultilevel"/>
    <w:tmpl w:val="84285CE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2086EB9"/>
    <w:multiLevelType w:val="multilevel"/>
    <w:tmpl w:val="0A6898B6"/>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8020E"/>
    <w:multiLevelType w:val="multilevel"/>
    <w:tmpl w:val="EC8A2B2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853"/>
        </w:tabs>
        <w:ind w:left="853" w:hanging="495"/>
      </w:pPr>
      <w:rPr>
        <w:rFonts w:cs="Times New Roman" w:hint="default"/>
      </w:rPr>
    </w:lvl>
    <w:lvl w:ilvl="2">
      <w:start w:val="1"/>
      <w:numFmt w:val="decimal"/>
      <w:lvlText w:val="%1.%2.%3."/>
      <w:lvlJc w:val="left"/>
      <w:pPr>
        <w:tabs>
          <w:tab w:val="num" w:pos="1436"/>
        </w:tabs>
        <w:ind w:left="1436" w:hanging="720"/>
      </w:pPr>
      <w:rPr>
        <w:rFonts w:cs="Times New Roman" w:hint="default"/>
      </w:rPr>
    </w:lvl>
    <w:lvl w:ilvl="3">
      <w:start w:val="1"/>
      <w:numFmt w:val="decimal"/>
      <w:lvlText w:val="%1.%2.%3.%4."/>
      <w:lvlJc w:val="left"/>
      <w:pPr>
        <w:tabs>
          <w:tab w:val="num" w:pos="1794"/>
        </w:tabs>
        <w:ind w:left="1794" w:hanging="720"/>
      </w:pPr>
      <w:rPr>
        <w:rFonts w:cs="Times New Roman" w:hint="default"/>
      </w:rPr>
    </w:lvl>
    <w:lvl w:ilvl="4">
      <w:start w:val="1"/>
      <w:numFmt w:val="decimal"/>
      <w:lvlText w:val="%1.%2.%3.%4.%5."/>
      <w:lvlJc w:val="left"/>
      <w:pPr>
        <w:tabs>
          <w:tab w:val="num" w:pos="2512"/>
        </w:tabs>
        <w:ind w:left="2512" w:hanging="1080"/>
      </w:pPr>
      <w:rPr>
        <w:rFonts w:cs="Times New Roman" w:hint="default"/>
      </w:rPr>
    </w:lvl>
    <w:lvl w:ilvl="5">
      <w:start w:val="1"/>
      <w:numFmt w:val="decimal"/>
      <w:lvlText w:val="%1.%2.%3.%4.%5.%6."/>
      <w:lvlJc w:val="left"/>
      <w:pPr>
        <w:tabs>
          <w:tab w:val="num" w:pos="2870"/>
        </w:tabs>
        <w:ind w:left="2870" w:hanging="1080"/>
      </w:pPr>
      <w:rPr>
        <w:rFonts w:cs="Times New Roman" w:hint="default"/>
      </w:rPr>
    </w:lvl>
    <w:lvl w:ilvl="6">
      <w:start w:val="1"/>
      <w:numFmt w:val="decimal"/>
      <w:lvlText w:val="%1.%2.%3.%4.%5.%6.%7."/>
      <w:lvlJc w:val="left"/>
      <w:pPr>
        <w:tabs>
          <w:tab w:val="num" w:pos="3588"/>
        </w:tabs>
        <w:ind w:left="3588" w:hanging="1440"/>
      </w:pPr>
      <w:rPr>
        <w:rFonts w:cs="Times New Roman" w:hint="default"/>
      </w:rPr>
    </w:lvl>
    <w:lvl w:ilvl="7">
      <w:start w:val="1"/>
      <w:numFmt w:val="decimal"/>
      <w:lvlText w:val="%1.%2.%3.%4.%5.%6.%7.%8."/>
      <w:lvlJc w:val="left"/>
      <w:pPr>
        <w:tabs>
          <w:tab w:val="num" w:pos="3946"/>
        </w:tabs>
        <w:ind w:left="3946" w:hanging="1440"/>
      </w:pPr>
      <w:rPr>
        <w:rFonts w:cs="Times New Roman" w:hint="default"/>
      </w:rPr>
    </w:lvl>
    <w:lvl w:ilvl="8">
      <w:start w:val="1"/>
      <w:numFmt w:val="decimal"/>
      <w:lvlText w:val="%1.%2.%3.%4.%5.%6.%7.%8.%9."/>
      <w:lvlJc w:val="left"/>
      <w:pPr>
        <w:tabs>
          <w:tab w:val="num" w:pos="4664"/>
        </w:tabs>
        <w:ind w:left="4664" w:hanging="1800"/>
      </w:pPr>
      <w:rPr>
        <w:rFonts w:cs="Times New Roman" w:hint="default"/>
      </w:rPr>
    </w:lvl>
  </w:abstractNum>
  <w:abstractNum w:abstractNumId="21" w15:restartNumberingAfterBreak="0">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9D80E22"/>
    <w:multiLevelType w:val="multilevel"/>
    <w:tmpl w:val="AA32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8" w15:restartNumberingAfterBreak="0">
    <w:nsid w:val="5D0E3561"/>
    <w:multiLevelType w:val="multilevel"/>
    <w:tmpl w:val="F6A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4D3F77"/>
    <w:multiLevelType w:val="multilevel"/>
    <w:tmpl w:val="13E6C874"/>
    <w:lvl w:ilvl="0">
      <w:start w:val="3"/>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0"/>
        </w:tabs>
        <w:ind w:firstLine="360"/>
      </w:pPr>
      <w:rPr>
        <w:rFonts w:cs="Times New Roman"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8" w15:restartNumberingAfterBreak="0">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4"/>
  </w:num>
  <w:num w:numId="3">
    <w:abstractNumId w:val="5"/>
  </w:num>
  <w:num w:numId="4">
    <w:abstractNumId w:val="22"/>
  </w:num>
  <w:num w:numId="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9"/>
  </w:num>
  <w:num w:numId="9">
    <w:abstractNumId w:val="21"/>
  </w:num>
  <w:num w:numId="10">
    <w:abstractNumId w:val="39"/>
  </w:num>
  <w:num w:numId="11">
    <w:abstractNumId w:val="9"/>
  </w:num>
  <w:num w:numId="12">
    <w:abstractNumId w:val="11"/>
  </w:num>
  <w:num w:numId="13">
    <w:abstractNumId w:val="0"/>
  </w:num>
  <w:num w:numId="14">
    <w:abstractNumId w:val="32"/>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0"/>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3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7"/>
  </w:num>
  <w:num w:numId="28">
    <w:abstractNumId w:val="27"/>
  </w:num>
  <w:num w:numId="29">
    <w:abstractNumId w:val="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14"/>
  </w:num>
  <w:num w:numId="42">
    <w:abstractNumId w:val="2"/>
  </w:num>
  <w:num w:numId="43">
    <w:abstractNumId w:val="28"/>
  </w:num>
  <w:num w:numId="44">
    <w:abstractNumId w:val="2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0BE"/>
    <w:rsid w:val="00002F81"/>
    <w:rsid w:val="0000527B"/>
    <w:rsid w:val="00007AF8"/>
    <w:rsid w:val="000127AC"/>
    <w:rsid w:val="00013CEA"/>
    <w:rsid w:val="00015C49"/>
    <w:rsid w:val="0002468A"/>
    <w:rsid w:val="00025329"/>
    <w:rsid w:val="00025B4A"/>
    <w:rsid w:val="0002609D"/>
    <w:rsid w:val="00031142"/>
    <w:rsid w:val="00036386"/>
    <w:rsid w:val="000421A4"/>
    <w:rsid w:val="00044D13"/>
    <w:rsid w:val="0005442D"/>
    <w:rsid w:val="00054660"/>
    <w:rsid w:val="000559A3"/>
    <w:rsid w:val="0005738E"/>
    <w:rsid w:val="00061EE1"/>
    <w:rsid w:val="00062583"/>
    <w:rsid w:val="0006590B"/>
    <w:rsid w:val="00072CFD"/>
    <w:rsid w:val="0008261B"/>
    <w:rsid w:val="00084FC4"/>
    <w:rsid w:val="00086CB2"/>
    <w:rsid w:val="000874D6"/>
    <w:rsid w:val="00091984"/>
    <w:rsid w:val="00097E10"/>
    <w:rsid w:val="000A1C54"/>
    <w:rsid w:val="000A2059"/>
    <w:rsid w:val="000A639A"/>
    <w:rsid w:val="000B5BFE"/>
    <w:rsid w:val="000C2076"/>
    <w:rsid w:val="000C5901"/>
    <w:rsid w:val="000C5D05"/>
    <w:rsid w:val="000C602A"/>
    <w:rsid w:val="000C6A0C"/>
    <w:rsid w:val="000D134E"/>
    <w:rsid w:val="000D2712"/>
    <w:rsid w:val="000D5C0B"/>
    <w:rsid w:val="000E163A"/>
    <w:rsid w:val="000E322E"/>
    <w:rsid w:val="000E7EA2"/>
    <w:rsid w:val="000F6D6B"/>
    <w:rsid w:val="0010694E"/>
    <w:rsid w:val="00110F33"/>
    <w:rsid w:val="0011207A"/>
    <w:rsid w:val="00114040"/>
    <w:rsid w:val="001144FD"/>
    <w:rsid w:val="00133065"/>
    <w:rsid w:val="001354C7"/>
    <w:rsid w:val="00144CB2"/>
    <w:rsid w:val="001505D6"/>
    <w:rsid w:val="00155FAA"/>
    <w:rsid w:val="00157066"/>
    <w:rsid w:val="00163984"/>
    <w:rsid w:val="0016445E"/>
    <w:rsid w:val="00164485"/>
    <w:rsid w:val="00167937"/>
    <w:rsid w:val="001717D0"/>
    <w:rsid w:val="00171F20"/>
    <w:rsid w:val="0017696D"/>
    <w:rsid w:val="00177E7C"/>
    <w:rsid w:val="00185C75"/>
    <w:rsid w:val="00194B3E"/>
    <w:rsid w:val="00195076"/>
    <w:rsid w:val="001A2420"/>
    <w:rsid w:val="001A3AEA"/>
    <w:rsid w:val="001A759C"/>
    <w:rsid w:val="001A77B4"/>
    <w:rsid w:val="001B0C97"/>
    <w:rsid w:val="001B5346"/>
    <w:rsid w:val="001B671B"/>
    <w:rsid w:val="001C6420"/>
    <w:rsid w:val="001D0C77"/>
    <w:rsid w:val="001D0FB9"/>
    <w:rsid w:val="001D3DEE"/>
    <w:rsid w:val="001D4824"/>
    <w:rsid w:val="001D5C16"/>
    <w:rsid w:val="001D7631"/>
    <w:rsid w:val="001E25F8"/>
    <w:rsid w:val="001E647F"/>
    <w:rsid w:val="001E6B33"/>
    <w:rsid w:val="001F02C0"/>
    <w:rsid w:val="00201DA2"/>
    <w:rsid w:val="002059B0"/>
    <w:rsid w:val="00210572"/>
    <w:rsid w:val="002126DA"/>
    <w:rsid w:val="00215145"/>
    <w:rsid w:val="00215C66"/>
    <w:rsid w:val="00217D49"/>
    <w:rsid w:val="002207A1"/>
    <w:rsid w:val="00227AB9"/>
    <w:rsid w:val="00230494"/>
    <w:rsid w:val="002319F6"/>
    <w:rsid w:val="00231CC1"/>
    <w:rsid w:val="00232E1D"/>
    <w:rsid w:val="0023619C"/>
    <w:rsid w:val="002403EC"/>
    <w:rsid w:val="0024272B"/>
    <w:rsid w:val="00243FC6"/>
    <w:rsid w:val="00252041"/>
    <w:rsid w:val="002520BF"/>
    <w:rsid w:val="002537C3"/>
    <w:rsid w:val="002540EF"/>
    <w:rsid w:val="002615D5"/>
    <w:rsid w:val="00263468"/>
    <w:rsid w:val="00270E32"/>
    <w:rsid w:val="00272BC8"/>
    <w:rsid w:val="00274EB6"/>
    <w:rsid w:val="00287550"/>
    <w:rsid w:val="00287A4B"/>
    <w:rsid w:val="0029202B"/>
    <w:rsid w:val="002926BA"/>
    <w:rsid w:val="00297B3A"/>
    <w:rsid w:val="002A5B5B"/>
    <w:rsid w:val="002A60D5"/>
    <w:rsid w:val="002B03D6"/>
    <w:rsid w:val="002B4CF0"/>
    <w:rsid w:val="002B5537"/>
    <w:rsid w:val="002B668F"/>
    <w:rsid w:val="002C0CA4"/>
    <w:rsid w:val="002D1769"/>
    <w:rsid w:val="002D1A72"/>
    <w:rsid w:val="002E041F"/>
    <w:rsid w:val="002E3BE1"/>
    <w:rsid w:val="002E6F1B"/>
    <w:rsid w:val="002F2761"/>
    <w:rsid w:val="003014A1"/>
    <w:rsid w:val="00302844"/>
    <w:rsid w:val="003062BB"/>
    <w:rsid w:val="0030765E"/>
    <w:rsid w:val="003076EE"/>
    <w:rsid w:val="00310DDA"/>
    <w:rsid w:val="00313319"/>
    <w:rsid w:val="00317CEC"/>
    <w:rsid w:val="00320BDA"/>
    <w:rsid w:val="003212CE"/>
    <w:rsid w:val="0032292F"/>
    <w:rsid w:val="0032686C"/>
    <w:rsid w:val="00327B75"/>
    <w:rsid w:val="00330B73"/>
    <w:rsid w:val="00331179"/>
    <w:rsid w:val="0034329D"/>
    <w:rsid w:val="00354E70"/>
    <w:rsid w:val="00365365"/>
    <w:rsid w:val="003720E4"/>
    <w:rsid w:val="00377D96"/>
    <w:rsid w:val="00382577"/>
    <w:rsid w:val="00383DA5"/>
    <w:rsid w:val="00391AFC"/>
    <w:rsid w:val="00395FA1"/>
    <w:rsid w:val="003A09E7"/>
    <w:rsid w:val="003A2D82"/>
    <w:rsid w:val="003B08D8"/>
    <w:rsid w:val="003B0F37"/>
    <w:rsid w:val="003C4D83"/>
    <w:rsid w:val="003C5106"/>
    <w:rsid w:val="003C7236"/>
    <w:rsid w:val="003C7E1C"/>
    <w:rsid w:val="003D0CCF"/>
    <w:rsid w:val="003D6FAC"/>
    <w:rsid w:val="003D761B"/>
    <w:rsid w:val="003E0A2D"/>
    <w:rsid w:val="003E2225"/>
    <w:rsid w:val="003E38FD"/>
    <w:rsid w:val="003E4776"/>
    <w:rsid w:val="003E593E"/>
    <w:rsid w:val="003E6C77"/>
    <w:rsid w:val="003F1D0A"/>
    <w:rsid w:val="004103DB"/>
    <w:rsid w:val="004141BE"/>
    <w:rsid w:val="004208AC"/>
    <w:rsid w:val="00424F14"/>
    <w:rsid w:val="0043010E"/>
    <w:rsid w:val="004306F1"/>
    <w:rsid w:val="00431EEC"/>
    <w:rsid w:val="004332A6"/>
    <w:rsid w:val="00457B1B"/>
    <w:rsid w:val="00460FE6"/>
    <w:rsid w:val="00462491"/>
    <w:rsid w:val="00465DE5"/>
    <w:rsid w:val="00467257"/>
    <w:rsid w:val="004755A9"/>
    <w:rsid w:val="00480B97"/>
    <w:rsid w:val="004810A1"/>
    <w:rsid w:val="00481944"/>
    <w:rsid w:val="00484D2A"/>
    <w:rsid w:val="0048751D"/>
    <w:rsid w:val="00491CED"/>
    <w:rsid w:val="0049403E"/>
    <w:rsid w:val="004B0284"/>
    <w:rsid w:val="004C513C"/>
    <w:rsid w:val="004D0089"/>
    <w:rsid w:val="004D21E6"/>
    <w:rsid w:val="004D229D"/>
    <w:rsid w:val="004D46A7"/>
    <w:rsid w:val="004D59A7"/>
    <w:rsid w:val="004D7257"/>
    <w:rsid w:val="004D7494"/>
    <w:rsid w:val="004E320C"/>
    <w:rsid w:val="004E497D"/>
    <w:rsid w:val="004E6953"/>
    <w:rsid w:val="004E7950"/>
    <w:rsid w:val="004F073A"/>
    <w:rsid w:val="004F5E51"/>
    <w:rsid w:val="00505334"/>
    <w:rsid w:val="0051683A"/>
    <w:rsid w:val="00516D4D"/>
    <w:rsid w:val="005207D3"/>
    <w:rsid w:val="00520F84"/>
    <w:rsid w:val="00521CE1"/>
    <w:rsid w:val="00523F5E"/>
    <w:rsid w:val="0053024D"/>
    <w:rsid w:val="00531C82"/>
    <w:rsid w:val="0053542F"/>
    <w:rsid w:val="005407DF"/>
    <w:rsid w:val="005415FF"/>
    <w:rsid w:val="00542817"/>
    <w:rsid w:val="00542DF5"/>
    <w:rsid w:val="00543E24"/>
    <w:rsid w:val="005460F2"/>
    <w:rsid w:val="00550957"/>
    <w:rsid w:val="00552106"/>
    <w:rsid w:val="00553350"/>
    <w:rsid w:val="00554D5D"/>
    <w:rsid w:val="0055575B"/>
    <w:rsid w:val="005557AE"/>
    <w:rsid w:val="005563C6"/>
    <w:rsid w:val="0056178B"/>
    <w:rsid w:val="005622E5"/>
    <w:rsid w:val="005658E7"/>
    <w:rsid w:val="00566192"/>
    <w:rsid w:val="005762B2"/>
    <w:rsid w:val="00577BDF"/>
    <w:rsid w:val="00580800"/>
    <w:rsid w:val="00580F7D"/>
    <w:rsid w:val="005811D8"/>
    <w:rsid w:val="00583337"/>
    <w:rsid w:val="00583974"/>
    <w:rsid w:val="00586B14"/>
    <w:rsid w:val="005902AE"/>
    <w:rsid w:val="005922D2"/>
    <w:rsid w:val="00592E0C"/>
    <w:rsid w:val="00593474"/>
    <w:rsid w:val="0059572E"/>
    <w:rsid w:val="005A3B6A"/>
    <w:rsid w:val="005B1B36"/>
    <w:rsid w:val="005C5B91"/>
    <w:rsid w:val="005C5CDA"/>
    <w:rsid w:val="005D0402"/>
    <w:rsid w:val="005D2071"/>
    <w:rsid w:val="005D34D3"/>
    <w:rsid w:val="005E034D"/>
    <w:rsid w:val="005E0831"/>
    <w:rsid w:val="005E4874"/>
    <w:rsid w:val="005E65A7"/>
    <w:rsid w:val="005F3723"/>
    <w:rsid w:val="005F7C49"/>
    <w:rsid w:val="00601CE2"/>
    <w:rsid w:val="0060634A"/>
    <w:rsid w:val="006101B5"/>
    <w:rsid w:val="00613D7A"/>
    <w:rsid w:val="00614BAC"/>
    <w:rsid w:val="00615BD6"/>
    <w:rsid w:val="006234C0"/>
    <w:rsid w:val="00627B0A"/>
    <w:rsid w:val="006365CE"/>
    <w:rsid w:val="00643804"/>
    <w:rsid w:val="00646EEB"/>
    <w:rsid w:val="00654A9E"/>
    <w:rsid w:val="00654DEC"/>
    <w:rsid w:val="006560B6"/>
    <w:rsid w:val="00661BF3"/>
    <w:rsid w:val="00666938"/>
    <w:rsid w:val="00666E54"/>
    <w:rsid w:val="00672788"/>
    <w:rsid w:val="00681518"/>
    <w:rsid w:val="006850A2"/>
    <w:rsid w:val="00692BFB"/>
    <w:rsid w:val="00692F74"/>
    <w:rsid w:val="006963A7"/>
    <w:rsid w:val="00696C22"/>
    <w:rsid w:val="0069725E"/>
    <w:rsid w:val="006B496E"/>
    <w:rsid w:val="006B6358"/>
    <w:rsid w:val="006B773D"/>
    <w:rsid w:val="006C4BC5"/>
    <w:rsid w:val="006C6576"/>
    <w:rsid w:val="006D0B33"/>
    <w:rsid w:val="006D5035"/>
    <w:rsid w:val="006D61F2"/>
    <w:rsid w:val="006E065B"/>
    <w:rsid w:val="006E3A28"/>
    <w:rsid w:val="006F12C3"/>
    <w:rsid w:val="006F140C"/>
    <w:rsid w:val="006F5A6C"/>
    <w:rsid w:val="00712B27"/>
    <w:rsid w:val="007143B8"/>
    <w:rsid w:val="00720C07"/>
    <w:rsid w:val="0072149A"/>
    <w:rsid w:val="007215F3"/>
    <w:rsid w:val="007229FC"/>
    <w:rsid w:val="00725A68"/>
    <w:rsid w:val="00731888"/>
    <w:rsid w:val="00733057"/>
    <w:rsid w:val="00733A13"/>
    <w:rsid w:val="0073670E"/>
    <w:rsid w:val="00737EFA"/>
    <w:rsid w:val="00737F0B"/>
    <w:rsid w:val="00737FDB"/>
    <w:rsid w:val="00740DC1"/>
    <w:rsid w:val="0074357A"/>
    <w:rsid w:val="0074422E"/>
    <w:rsid w:val="00744755"/>
    <w:rsid w:val="00746BED"/>
    <w:rsid w:val="007549E9"/>
    <w:rsid w:val="00754A28"/>
    <w:rsid w:val="00755D5D"/>
    <w:rsid w:val="00755F46"/>
    <w:rsid w:val="0075722E"/>
    <w:rsid w:val="007618BE"/>
    <w:rsid w:val="00763C21"/>
    <w:rsid w:val="007646E6"/>
    <w:rsid w:val="0076568E"/>
    <w:rsid w:val="00766A9A"/>
    <w:rsid w:val="00775805"/>
    <w:rsid w:val="0078045B"/>
    <w:rsid w:val="00780A33"/>
    <w:rsid w:val="00781B66"/>
    <w:rsid w:val="00781FAF"/>
    <w:rsid w:val="00783C3C"/>
    <w:rsid w:val="00794BC2"/>
    <w:rsid w:val="00797345"/>
    <w:rsid w:val="007A00B5"/>
    <w:rsid w:val="007A2CF5"/>
    <w:rsid w:val="007B67DA"/>
    <w:rsid w:val="007C1BF7"/>
    <w:rsid w:val="007C5FCA"/>
    <w:rsid w:val="007D28E3"/>
    <w:rsid w:val="007D4B4A"/>
    <w:rsid w:val="007D670D"/>
    <w:rsid w:val="007D7360"/>
    <w:rsid w:val="007D7916"/>
    <w:rsid w:val="007E4407"/>
    <w:rsid w:val="007F0AA9"/>
    <w:rsid w:val="007F59E0"/>
    <w:rsid w:val="007F6907"/>
    <w:rsid w:val="007F6FF5"/>
    <w:rsid w:val="007F7CBE"/>
    <w:rsid w:val="00801298"/>
    <w:rsid w:val="00802348"/>
    <w:rsid w:val="0080365B"/>
    <w:rsid w:val="008125DE"/>
    <w:rsid w:val="008133AB"/>
    <w:rsid w:val="00813E5D"/>
    <w:rsid w:val="00815CCA"/>
    <w:rsid w:val="00816867"/>
    <w:rsid w:val="00817DE9"/>
    <w:rsid w:val="00830366"/>
    <w:rsid w:val="00830A4D"/>
    <w:rsid w:val="008338F6"/>
    <w:rsid w:val="0083437C"/>
    <w:rsid w:val="008370C2"/>
    <w:rsid w:val="00841165"/>
    <w:rsid w:val="008412F2"/>
    <w:rsid w:val="00843E7A"/>
    <w:rsid w:val="00845678"/>
    <w:rsid w:val="00850861"/>
    <w:rsid w:val="00855D06"/>
    <w:rsid w:val="0086096C"/>
    <w:rsid w:val="008623C4"/>
    <w:rsid w:val="008647A5"/>
    <w:rsid w:val="00871C6D"/>
    <w:rsid w:val="00872181"/>
    <w:rsid w:val="00880CDD"/>
    <w:rsid w:val="00880D40"/>
    <w:rsid w:val="00885A6B"/>
    <w:rsid w:val="0088616E"/>
    <w:rsid w:val="00886210"/>
    <w:rsid w:val="008A2108"/>
    <w:rsid w:val="008A7C68"/>
    <w:rsid w:val="008B0794"/>
    <w:rsid w:val="008B3BD6"/>
    <w:rsid w:val="008B42ED"/>
    <w:rsid w:val="008B7C98"/>
    <w:rsid w:val="008C0CEA"/>
    <w:rsid w:val="008C1418"/>
    <w:rsid w:val="008C7A03"/>
    <w:rsid w:val="008C7E61"/>
    <w:rsid w:val="008D2216"/>
    <w:rsid w:val="008D582B"/>
    <w:rsid w:val="008E1691"/>
    <w:rsid w:val="008E25EE"/>
    <w:rsid w:val="008E4AD2"/>
    <w:rsid w:val="008E6213"/>
    <w:rsid w:val="008F364E"/>
    <w:rsid w:val="008F5B22"/>
    <w:rsid w:val="008F6CBE"/>
    <w:rsid w:val="008F6D17"/>
    <w:rsid w:val="009026B4"/>
    <w:rsid w:val="00902983"/>
    <w:rsid w:val="009122E6"/>
    <w:rsid w:val="00914C09"/>
    <w:rsid w:val="00924D21"/>
    <w:rsid w:val="009310FB"/>
    <w:rsid w:val="00934506"/>
    <w:rsid w:val="00934A53"/>
    <w:rsid w:val="00934B7E"/>
    <w:rsid w:val="009358B9"/>
    <w:rsid w:val="00940778"/>
    <w:rsid w:val="00945341"/>
    <w:rsid w:val="0094654C"/>
    <w:rsid w:val="009631C5"/>
    <w:rsid w:val="00970ECB"/>
    <w:rsid w:val="00984C68"/>
    <w:rsid w:val="009863F2"/>
    <w:rsid w:val="00986B81"/>
    <w:rsid w:val="00994D45"/>
    <w:rsid w:val="009A3C83"/>
    <w:rsid w:val="009A5A88"/>
    <w:rsid w:val="009A5F29"/>
    <w:rsid w:val="009B4A0B"/>
    <w:rsid w:val="009B519A"/>
    <w:rsid w:val="009B6DA0"/>
    <w:rsid w:val="009B6E5B"/>
    <w:rsid w:val="009C1ED4"/>
    <w:rsid w:val="009D3276"/>
    <w:rsid w:val="009D6143"/>
    <w:rsid w:val="009D791B"/>
    <w:rsid w:val="009E15C6"/>
    <w:rsid w:val="009E4105"/>
    <w:rsid w:val="009E53EA"/>
    <w:rsid w:val="009F206C"/>
    <w:rsid w:val="009F505B"/>
    <w:rsid w:val="00A003B2"/>
    <w:rsid w:val="00A145D3"/>
    <w:rsid w:val="00A16ED9"/>
    <w:rsid w:val="00A17235"/>
    <w:rsid w:val="00A17387"/>
    <w:rsid w:val="00A21546"/>
    <w:rsid w:val="00A3456B"/>
    <w:rsid w:val="00A36DD0"/>
    <w:rsid w:val="00A40BA6"/>
    <w:rsid w:val="00A415B5"/>
    <w:rsid w:val="00A5118F"/>
    <w:rsid w:val="00A5272B"/>
    <w:rsid w:val="00A56424"/>
    <w:rsid w:val="00A64D57"/>
    <w:rsid w:val="00A674EB"/>
    <w:rsid w:val="00A72B76"/>
    <w:rsid w:val="00A748A0"/>
    <w:rsid w:val="00A76B4A"/>
    <w:rsid w:val="00A77971"/>
    <w:rsid w:val="00A82BBD"/>
    <w:rsid w:val="00A83460"/>
    <w:rsid w:val="00A84D4D"/>
    <w:rsid w:val="00A8650E"/>
    <w:rsid w:val="00A86ED9"/>
    <w:rsid w:val="00AA29E5"/>
    <w:rsid w:val="00AA5554"/>
    <w:rsid w:val="00AA5C20"/>
    <w:rsid w:val="00AA6C19"/>
    <w:rsid w:val="00AB1C23"/>
    <w:rsid w:val="00AC0EDC"/>
    <w:rsid w:val="00AC2FAD"/>
    <w:rsid w:val="00AC3332"/>
    <w:rsid w:val="00AC3706"/>
    <w:rsid w:val="00AC3BF4"/>
    <w:rsid w:val="00AD7300"/>
    <w:rsid w:val="00AE04C7"/>
    <w:rsid w:val="00AE16C0"/>
    <w:rsid w:val="00AE55C8"/>
    <w:rsid w:val="00AF32A7"/>
    <w:rsid w:val="00AF4C25"/>
    <w:rsid w:val="00B0093B"/>
    <w:rsid w:val="00B12995"/>
    <w:rsid w:val="00B1305E"/>
    <w:rsid w:val="00B17635"/>
    <w:rsid w:val="00B2564F"/>
    <w:rsid w:val="00B340A0"/>
    <w:rsid w:val="00B52B0A"/>
    <w:rsid w:val="00B61F7D"/>
    <w:rsid w:val="00B751FF"/>
    <w:rsid w:val="00B853B0"/>
    <w:rsid w:val="00B90CCF"/>
    <w:rsid w:val="00BA0753"/>
    <w:rsid w:val="00BA2DF8"/>
    <w:rsid w:val="00BA301A"/>
    <w:rsid w:val="00BA52A6"/>
    <w:rsid w:val="00BA7184"/>
    <w:rsid w:val="00BB2AED"/>
    <w:rsid w:val="00BB475C"/>
    <w:rsid w:val="00BB691E"/>
    <w:rsid w:val="00BC5EB5"/>
    <w:rsid w:val="00BC61C2"/>
    <w:rsid w:val="00BD49AE"/>
    <w:rsid w:val="00BD4F42"/>
    <w:rsid w:val="00BD5193"/>
    <w:rsid w:val="00BD59AE"/>
    <w:rsid w:val="00BD7AFC"/>
    <w:rsid w:val="00BE1A16"/>
    <w:rsid w:val="00BE1D64"/>
    <w:rsid w:val="00BE1DAB"/>
    <w:rsid w:val="00BE2CB7"/>
    <w:rsid w:val="00BE37AD"/>
    <w:rsid w:val="00BE55D8"/>
    <w:rsid w:val="00BF0916"/>
    <w:rsid w:val="00BF66C4"/>
    <w:rsid w:val="00C0095F"/>
    <w:rsid w:val="00C00EBF"/>
    <w:rsid w:val="00C1085C"/>
    <w:rsid w:val="00C108F9"/>
    <w:rsid w:val="00C16BDF"/>
    <w:rsid w:val="00C22448"/>
    <w:rsid w:val="00C24EF7"/>
    <w:rsid w:val="00C31481"/>
    <w:rsid w:val="00C31720"/>
    <w:rsid w:val="00C34350"/>
    <w:rsid w:val="00C3581E"/>
    <w:rsid w:val="00C35EEF"/>
    <w:rsid w:val="00C40E36"/>
    <w:rsid w:val="00C459C8"/>
    <w:rsid w:val="00C502C8"/>
    <w:rsid w:val="00C54A38"/>
    <w:rsid w:val="00C555D6"/>
    <w:rsid w:val="00C56AB2"/>
    <w:rsid w:val="00C60B11"/>
    <w:rsid w:val="00C624D5"/>
    <w:rsid w:val="00C704C8"/>
    <w:rsid w:val="00C7701F"/>
    <w:rsid w:val="00C828EA"/>
    <w:rsid w:val="00C963D6"/>
    <w:rsid w:val="00C96DDD"/>
    <w:rsid w:val="00CA5153"/>
    <w:rsid w:val="00CA7495"/>
    <w:rsid w:val="00CB5BAF"/>
    <w:rsid w:val="00CB5FB4"/>
    <w:rsid w:val="00CB5FC3"/>
    <w:rsid w:val="00CB67AB"/>
    <w:rsid w:val="00CC32A4"/>
    <w:rsid w:val="00CC4043"/>
    <w:rsid w:val="00CC522C"/>
    <w:rsid w:val="00CC535E"/>
    <w:rsid w:val="00CD621B"/>
    <w:rsid w:val="00CD634F"/>
    <w:rsid w:val="00CD6D70"/>
    <w:rsid w:val="00CE1EBD"/>
    <w:rsid w:val="00CE38C0"/>
    <w:rsid w:val="00CE65F5"/>
    <w:rsid w:val="00CE6F46"/>
    <w:rsid w:val="00CF7C50"/>
    <w:rsid w:val="00D00261"/>
    <w:rsid w:val="00D00E5A"/>
    <w:rsid w:val="00D016B2"/>
    <w:rsid w:val="00D05588"/>
    <w:rsid w:val="00D10007"/>
    <w:rsid w:val="00D14C11"/>
    <w:rsid w:val="00D1590F"/>
    <w:rsid w:val="00D17ADD"/>
    <w:rsid w:val="00D23B9C"/>
    <w:rsid w:val="00D23D27"/>
    <w:rsid w:val="00D3273B"/>
    <w:rsid w:val="00D33F20"/>
    <w:rsid w:val="00D3415C"/>
    <w:rsid w:val="00D42CAE"/>
    <w:rsid w:val="00D44427"/>
    <w:rsid w:val="00D4508F"/>
    <w:rsid w:val="00D45F11"/>
    <w:rsid w:val="00D50E6B"/>
    <w:rsid w:val="00D54C1A"/>
    <w:rsid w:val="00D55BFA"/>
    <w:rsid w:val="00D66522"/>
    <w:rsid w:val="00D72DDC"/>
    <w:rsid w:val="00D76123"/>
    <w:rsid w:val="00D766A5"/>
    <w:rsid w:val="00D80390"/>
    <w:rsid w:val="00D90607"/>
    <w:rsid w:val="00D93AF5"/>
    <w:rsid w:val="00DB042D"/>
    <w:rsid w:val="00DB3473"/>
    <w:rsid w:val="00DB3649"/>
    <w:rsid w:val="00DB67E8"/>
    <w:rsid w:val="00DC174C"/>
    <w:rsid w:val="00DC249D"/>
    <w:rsid w:val="00DC6CAF"/>
    <w:rsid w:val="00DC7B4A"/>
    <w:rsid w:val="00DD0DC6"/>
    <w:rsid w:val="00DD3CDB"/>
    <w:rsid w:val="00DD485A"/>
    <w:rsid w:val="00DD489C"/>
    <w:rsid w:val="00DE0AD0"/>
    <w:rsid w:val="00DE229E"/>
    <w:rsid w:val="00DF0AE0"/>
    <w:rsid w:val="00DF657D"/>
    <w:rsid w:val="00E005D2"/>
    <w:rsid w:val="00E02228"/>
    <w:rsid w:val="00E06777"/>
    <w:rsid w:val="00E16CA9"/>
    <w:rsid w:val="00E21CF0"/>
    <w:rsid w:val="00E33A12"/>
    <w:rsid w:val="00E36AF5"/>
    <w:rsid w:val="00E41758"/>
    <w:rsid w:val="00E421E6"/>
    <w:rsid w:val="00E44CA2"/>
    <w:rsid w:val="00E55F29"/>
    <w:rsid w:val="00E56766"/>
    <w:rsid w:val="00E628B0"/>
    <w:rsid w:val="00E64B4F"/>
    <w:rsid w:val="00E666E3"/>
    <w:rsid w:val="00E67206"/>
    <w:rsid w:val="00E71D48"/>
    <w:rsid w:val="00E71E89"/>
    <w:rsid w:val="00E77617"/>
    <w:rsid w:val="00E77BB0"/>
    <w:rsid w:val="00E86AB6"/>
    <w:rsid w:val="00E87832"/>
    <w:rsid w:val="00EA1451"/>
    <w:rsid w:val="00EA2807"/>
    <w:rsid w:val="00EA6796"/>
    <w:rsid w:val="00EB30E6"/>
    <w:rsid w:val="00EB5B3A"/>
    <w:rsid w:val="00EC0554"/>
    <w:rsid w:val="00ED69D2"/>
    <w:rsid w:val="00ED6A0E"/>
    <w:rsid w:val="00EE0187"/>
    <w:rsid w:val="00EE194F"/>
    <w:rsid w:val="00EE4CE5"/>
    <w:rsid w:val="00EF1A59"/>
    <w:rsid w:val="00EF4A88"/>
    <w:rsid w:val="00EF7E80"/>
    <w:rsid w:val="00F01775"/>
    <w:rsid w:val="00F055A6"/>
    <w:rsid w:val="00F06D25"/>
    <w:rsid w:val="00F07577"/>
    <w:rsid w:val="00F11421"/>
    <w:rsid w:val="00F13CC3"/>
    <w:rsid w:val="00F14D87"/>
    <w:rsid w:val="00F20D10"/>
    <w:rsid w:val="00F30D6F"/>
    <w:rsid w:val="00F345F3"/>
    <w:rsid w:val="00F35DA7"/>
    <w:rsid w:val="00F3773F"/>
    <w:rsid w:val="00F378FA"/>
    <w:rsid w:val="00F4253B"/>
    <w:rsid w:val="00F45C85"/>
    <w:rsid w:val="00F471AF"/>
    <w:rsid w:val="00F51FD2"/>
    <w:rsid w:val="00F54644"/>
    <w:rsid w:val="00F57AFF"/>
    <w:rsid w:val="00F6108C"/>
    <w:rsid w:val="00F73389"/>
    <w:rsid w:val="00F753F3"/>
    <w:rsid w:val="00F75644"/>
    <w:rsid w:val="00F75CE3"/>
    <w:rsid w:val="00F81C43"/>
    <w:rsid w:val="00F8415F"/>
    <w:rsid w:val="00F93F3E"/>
    <w:rsid w:val="00F9472C"/>
    <w:rsid w:val="00F94E05"/>
    <w:rsid w:val="00F9683C"/>
    <w:rsid w:val="00FA2BCC"/>
    <w:rsid w:val="00FA756E"/>
    <w:rsid w:val="00FB1948"/>
    <w:rsid w:val="00FB1D72"/>
    <w:rsid w:val="00FB3F73"/>
    <w:rsid w:val="00FB4A00"/>
    <w:rsid w:val="00FB6FBE"/>
    <w:rsid w:val="00FB7463"/>
    <w:rsid w:val="00FB7C2B"/>
    <w:rsid w:val="00FD2492"/>
    <w:rsid w:val="00FD3477"/>
    <w:rsid w:val="00FD4F99"/>
    <w:rsid w:val="00FD50BE"/>
    <w:rsid w:val="00FE07A0"/>
    <w:rsid w:val="00FE7756"/>
    <w:rsid w:val="00FE7AC3"/>
    <w:rsid w:val="00FF419C"/>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5BAE"/>
  <w15:docId w15:val="{34280A73-86B5-41A4-8276-D0BBE0A1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AD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BE1A16"/>
    <w:pPr>
      <w:keepNext/>
      <w:ind w:firstLine="567"/>
      <w:jc w:val="both"/>
      <w:outlineLvl w:val="0"/>
    </w:pPr>
    <w:rPr>
      <w:b/>
      <w:bCs/>
      <w:sz w:val="22"/>
      <w:szCs w:val="22"/>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D17ADD"/>
    <w:rPr>
      <w:rFonts w:ascii="Arial" w:eastAsia="Times New Roman" w:hAnsi="Arial" w:cs="Arial"/>
      <w:sz w:val="20"/>
      <w:szCs w:val="20"/>
      <w:lang w:eastAsia="ru-RU"/>
    </w:rPr>
  </w:style>
  <w:style w:type="paragraph" w:styleId="a3">
    <w:name w:val="List Paragraph"/>
    <w:aliases w:val="Bullet List,FooterText,numbered,Paragraphe de liste1,lp1,SL_Абзац списка,Содержание. 2 уровень"/>
    <w:basedOn w:val="a"/>
    <w:link w:val="a4"/>
    <w:uiPriority w:val="99"/>
    <w:qFormat/>
    <w:rsid w:val="00D17ADD"/>
    <w:pPr>
      <w:ind w:left="720"/>
      <w:contextualSpacing/>
    </w:pPr>
  </w:style>
  <w:style w:type="character" w:styleId="a5">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6">
    <w:name w:val="No Spacing"/>
    <w:link w:val="a7"/>
    <w:uiPriority w:val="99"/>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59"/>
    <w:rsid w:val="00D17A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59"/>
    <w:rsid w:val="00D17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9">
    <w:name w:val="header"/>
    <w:basedOn w:val="a"/>
    <w:link w:val="aa"/>
    <w:uiPriority w:val="99"/>
    <w:unhideWhenUsed/>
    <w:rsid w:val="00D17ADD"/>
    <w:pPr>
      <w:tabs>
        <w:tab w:val="center" w:pos="4677"/>
        <w:tab w:val="right" w:pos="9355"/>
      </w:tabs>
    </w:pPr>
  </w:style>
  <w:style w:type="character" w:customStyle="1" w:styleId="aa">
    <w:name w:val="Верхний колонтитул Знак"/>
    <w:basedOn w:val="a0"/>
    <w:link w:val="a9"/>
    <w:uiPriority w:val="99"/>
    <w:rsid w:val="00D17ADD"/>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D17ADD"/>
    <w:pPr>
      <w:tabs>
        <w:tab w:val="center" w:pos="4677"/>
        <w:tab w:val="right" w:pos="9355"/>
      </w:tabs>
    </w:pPr>
  </w:style>
  <w:style w:type="character" w:customStyle="1" w:styleId="ac">
    <w:name w:val="Нижний колонтитул Знак"/>
    <w:aliases w:val="Знак4 Знак"/>
    <w:basedOn w:val="a0"/>
    <w:link w:val="ab"/>
    <w:uiPriority w:val="99"/>
    <w:rsid w:val="00D17AD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17ADD"/>
    <w:rPr>
      <w:rFonts w:ascii="Tahoma" w:hAnsi="Tahoma" w:cs="Tahoma"/>
      <w:sz w:val="16"/>
      <w:szCs w:val="16"/>
    </w:rPr>
  </w:style>
  <w:style w:type="character" w:customStyle="1" w:styleId="ae">
    <w:name w:val="Текст выноски Знак"/>
    <w:basedOn w:val="a0"/>
    <w:link w:val="ad"/>
    <w:uiPriority w:val="99"/>
    <w:semiHidden/>
    <w:rsid w:val="00D17ADD"/>
    <w:rPr>
      <w:rFonts w:ascii="Tahoma" w:eastAsia="Times New Roman" w:hAnsi="Tahoma" w:cs="Tahoma"/>
      <w:sz w:val="16"/>
      <w:szCs w:val="16"/>
      <w:lang w:eastAsia="ru-RU"/>
    </w:r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0"/>
    <w:uiPriority w:val="99"/>
    <w:rsid w:val="000B5BFE"/>
    <w:pPr>
      <w:autoSpaceDE w:val="0"/>
      <w:autoSpaceDN w:val="0"/>
      <w:adjustRightInd w:val="0"/>
    </w:pPr>
    <w:rPr>
      <w:rFonts w:ascii="Courier New" w:hAnsi="Courier New" w:cs="Courier New"/>
      <w:color w:val="000000"/>
      <w:sz w:val="22"/>
      <w:szCs w:val="22"/>
    </w:rPr>
  </w:style>
  <w:style w:type="character" w:customStyle="1" w:styleId="af0">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
    <w:uiPriority w:val="99"/>
    <w:rsid w:val="000B5BFE"/>
    <w:rPr>
      <w:rFonts w:ascii="Courier New" w:eastAsia="Times New Roman" w:hAnsi="Courier New" w:cs="Courier New"/>
      <w:color w:val="000000"/>
      <w:lang w:eastAsia="ru-RU"/>
    </w:rPr>
  </w:style>
  <w:style w:type="paragraph" w:customStyle="1" w:styleId="14">
    <w:name w:val="Обычный1"/>
    <w:link w:val="15"/>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locked/>
    <w:rsid w:val="000C5D05"/>
    <w:rPr>
      <w:rFonts w:ascii="TimesET" w:eastAsia="Calibri" w:hAnsi="TimesET" w:cs="Times New Roman"/>
      <w:sz w:val="24"/>
      <w:lang w:eastAsia="ru-RU"/>
    </w:rPr>
  </w:style>
  <w:style w:type="character" w:styleId="af1">
    <w:name w:val="Strong"/>
    <w:basedOn w:val="a0"/>
    <w:uiPriority w:val="22"/>
    <w:qFormat/>
    <w:rsid w:val="00297B3A"/>
    <w:rPr>
      <w:b/>
      <w:bCs/>
    </w:rPr>
  </w:style>
  <w:style w:type="character" w:customStyle="1" w:styleId="apple-converted-space">
    <w:name w:val="apple-converted-space"/>
    <w:basedOn w:val="a0"/>
    <w:rsid w:val="00297B3A"/>
  </w:style>
  <w:style w:type="paragraph" w:styleId="af2">
    <w:name w:val="Normal (Web)"/>
    <w:basedOn w:val="a"/>
    <w:uiPriority w:val="99"/>
    <w:unhideWhenUsed/>
    <w:qFormat/>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3">
    <w:name w:val="Подпись к таблице_"/>
    <w:basedOn w:val="a0"/>
    <w:link w:val="af4"/>
    <w:rsid w:val="00830A4D"/>
    <w:rPr>
      <w:rFonts w:ascii="Arial" w:eastAsia="Arial" w:hAnsi="Arial" w:cs="Arial"/>
      <w:sz w:val="14"/>
      <w:szCs w:val="14"/>
      <w:shd w:val="clear" w:color="auto" w:fill="FFFFFF"/>
    </w:rPr>
  </w:style>
  <w:style w:type="paragraph" w:customStyle="1" w:styleId="af4">
    <w:name w:val="Подпись к таблице"/>
    <w:basedOn w:val="a"/>
    <w:link w:val="af3"/>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5">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4">
    <w:name w:val="xl24"/>
    <w:basedOn w:val="a"/>
    <w:rsid w:val="009D791B"/>
    <w:pPr>
      <w:spacing w:before="100" w:after="100"/>
      <w:jc w:val="center"/>
    </w:pPr>
  </w:style>
  <w:style w:type="paragraph" w:customStyle="1" w:styleId="xl162">
    <w:name w:val="xl162"/>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3">
    <w:name w:val="xl163"/>
    <w:basedOn w:val="a"/>
    <w:rsid w:val="009D791B"/>
    <w:pPr>
      <w:spacing w:before="100" w:beforeAutospacing="1" w:after="100" w:afterAutospacing="1"/>
      <w:textAlignment w:val="top"/>
    </w:pPr>
    <w:rPr>
      <w:rFonts w:ascii="Arial" w:hAnsi="Arial" w:cs="Arial"/>
    </w:rPr>
  </w:style>
  <w:style w:type="paragraph" w:customStyle="1" w:styleId="xl164">
    <w:name w:val="xl164"/>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6">
    <w:name w:val="xl166"/>
    <w:basedOn w:val="a"/>
    <w:rsid w:val="009D791B"/>
    <w:pPr>
      <w:spacing w:before="100" w:beforeAutospacing="1" w:after="100" w:afterAutospacing="1"/>
      <w:jc w:val="right"/>
      <w:textAlignment w:val="top"/>
    </w:pPr>
  </w:style>
  <w:style w:type="paragraph" w:customStyle="1" w:styleId="xl167">
    <w:name w:val="xl167"/>
    <w:basedOn w:val="a"/>
    <w:rsid w:val="009D791B"/>
    <w:pPr>
      <w:spacing w:before="100" w:beforeAutospacing="1" w:after="100" w:afterAutospacing="1"/>
    </w:pPr>
    <w:rPr>
      <w:sz w:val="26"/>
      <w:szCs w:val="26"/>
    </w:rPr>
  </w:style>
  <w:style w:type="paragraph" w:customStyle="1" w:styleId="xl168">
    <w:name w:val="xl168"/>
    <w:basedOn w:val="a"/>
    <w:rsid w:val="009D791B"/>
    <w:pPr>
      <w:spacing w:before="100" w:beforeAutospacing="1" w:after="100" w:afterAutospacing="1"/>
    </w:pPr>
    <w:rPr>
      <w:sz w:val="26"/>
      <w:szCs w:val="26"/>
    </w:rPr>
  </w:style>
  <w:style w:type="paragraph" w:customStyle="1" w:styleId="xl169">
    <w:name w:val="xl169"/>
    <w:basedOn w:val="a"/>
    <w:rsid w:val="009D791B"/>
    <w:pPr>
      <w:spacing w:before="100" w:beforeAutospacing="1" w:after="100" w:afterAutospacing="1"/>
      <w:jc w:val="center"/>
    </w:pPr>
    <w:rPr>
      <w:sz w:val="26"/>
      <w:szCs w:val="26"/>
    </w:rPr>
  </w:style>
  <w:style w:type="paragraph" w:customStyle="1" w:styleId="xl170">
    <w:name w:val="xl170"/>
    <w:basedOn w:val="a"/>
    <w:rsid w:val="009D791B"/>
    <w:pPr>
      <w:spacing w:before="100" w:beforeAutospacing="1" w:after="100" w:afterAutospacing="1"/>
      <w:jc w:val="center"/>
    </w:pPr>
    <w:rPr>
      <w:sz w:val="26"/>
      <w:szCs w:val="26"/>
    </w:rPr>
  </w:style>
  <w:style w:type="paragraph" w:customStyle="1" w:styleId="xl171">
    <w:name w:val="xl171"/>
    <w:basedOn w:val="a"/>
    <w:rsid w:val="009D791B"/>
    <w:pPr>
      <w:spacing w:before="100" w:beforeAutospacing="1" w:after="100" w:afterAutospacing="1"/>
      <w:textAlignment w:val="top"/>
    </w:pPr>
    <w:rPr>
      <w:sz w:val="26"/>
      <w:szCs w:val="26"/>
    </w:rPr>
  </w:style>
  <w:style w:type="paragraph" w:customStyle="1" w:styleId="xl172">
    <w:name w:val="xl172"/>
    <w:basedOn w:val="a"/>
    <w:rsid w:val="009D791B"/>
    <w:pPr>
      <w:spacing w:before="100" w:beforeAutospacing="1" w:after="100" w:afterAutospacing="1"/>
      <w:textAlignment w:val="top"/>
    </w:pPr>
    <w:rPr>
      <w:sz w:val="26"/>
      <w:szCs w:val="26"/>
    </w:rPr>
  </w:style>
  <w:style w:type="paragraph" w:customStyle="1" w:styleId="xl173">
    <w:name w:val="xl173"/>
    <w:basedOn w:val="a"/>
    <w:rsid w:val="009D791B"/>
    <w:pPr>
      <w:spacing w:before="100" w:beforeAutospacing="1" w:after="100" w:afterAutospacing="1"/>
      <w:jc w:val="center"/>
      <w:textAlignment w:val="top"/>
    </w:pPr>
    <w:rPr>
      <w:sz w:val="26"/>
      <w:szCs w:val="26"/>
    </w:rPr>
  </w:style>
  <w:style w:type="paragraph" w:customStyle="1" w:styleId="xl174">
    <w:name w:val="xl174"/>
    <w:basedOn w:val="a"/>
    <w:rsid w:val="009D791B"/>
    <w:pPr>
      <w:spacing w:before="100" w:beforeAutospacing="1" w:after="100" w:afterAutospacing="1"/>
      <w:jc w:val="center"/>
      <w:textAlignment w:val="top"/>
    </w:pPr>
    <w:rPr>
      <w:sz w:val="26"/>
      <w:szCs w:val="26"/>
    </w:rPr>
  </w:style>
  <w:style w:type="paragraph" w:customStyle="1" w:styleId="xl175">
    <w:name w:val="xl175"/>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6">
    <w:name w:val="xl176"/>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7">
    <w:name w:val="xl177"/>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78">
    <w:name w:val="xl178"/>
    <w:basedOn w:val="a"/>
    <w:rsid w:val="009D79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9">
    <w:name w:val="xl179"/>
    <w:basedOn w:val="a"/>
    <w:rsid w:val="009D791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0">
    <w:name w:val="xl180"/>
    <w:basedOn w:val="a"/>
    <w:rsid w:val="009D791B"/>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1">
    <w:name w:val="xl181"/>
    <w:basedOn w:val="a"/>
    <w:rsid w:val="009D791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2">
    <w:name w:val="xl182"/>
    <w:basedOn w:val="a"/>
    <w:rsid w:val="009D791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a"/>
    <w:rsid w:val="009D791B"/>
    <w:pPr>
      <w:spacing w:before="100" w:beforeAutospacing="1" w:after="100" w:afterAutospacing="1"/>
      <w:jc w:val="center"/>
    </w:pPr>
    <w:rPr>
      <w:rFonts w:ascii="Arial" w:hAnsi="Arial" w:cs="Arial"/>
      <w:b/>
      <w:bCs/>
      <w:sz w:val="22"/>
      <w:szCs w:val="22"/>
    </w:rPr>
  </w:style>
  <w:style w:type="paragraph" w:customStyle="1" w:styleId="xl184">
    <w:name w:val="xl184"/>
    <w:basedOn w:val="a"/>
    <w:rsid w:val="009D791B"/>
    <w:pPr>
      <w:spacing w:before="100" w:beforeAutospacing="1" w:after="100" w:afterAutospacing="1"/>
      <w:jc w:val="center"/>
    </w:pPr>
    <w:rPr>
      <w:rFonts w:ascii="Arial" w:hAnsi="Arial" w:cs="Arial"/>
      <w:sz w:val="18"/>
      <w:szCs w:val="18"/>
    </w:rPr>
  </w:style>
  <w:style w:type="paragraph" w:customStyle="1" w:styleId="xl185">
    <w:name w:val="xl185"/>
    <w:basedOn w:val="a"/>
    <w:rsid w:val="009D791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a"/>
    <w:rsid w:val="009D791B"/>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9D791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table" w:customStyle="1" w:styleId="25">
    <w:name w:val="Сетка таблицы2"/>
    <w:basedOn w:val="a1"/>
    <w:next w:val="a8"/>
    <w:uiPriority w:val="59"/>
    <w:rsid w:val="005D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1A16"/>
    <w:rPr>
      <w:rFonts w:ascii="Times New Roman" w:eastAsia="Times New Roman" w:hAnsi="Times New Roman" w:cs="Times New Roman"/>
      <w:b/>
      <w:bCs/>
      <w:lang w:eastAsia="ru-RU"/>
    </w:rPr>
  </w:style>
  <w:style w:type="paragraph" w:customStyle="1" w:styleId="ConsNormal">
    <w:name w:val="ConsNormal"/>
    <w:rsid w:val="00BE1A16"/>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BE1A16"/>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BE1A16"/>
    <w:rPr>
      <w:rFonts w:ascii="Arial" w:eastAsia="Times New Roman" w:hAnsi="Arial" w:cs="Times New Roman"/>
      <w:sz w:val="24"/>
      <w:szCs w:val="24"/>
      <w:lang w:eastAsia="ru-RU"/>
    </w:rPr>
  </w:style>
  <w:style w:type="paragraph" w:customStyle="1" w:styleId="26">
    <w:name w:val="Стиль2"/>
    <w:basedOn w:val="27"/>
    <w:rsid w:val="00BE1A16"/>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8"/>
    <w:rsid w:val="00BE1A16"/>
    <w:pPr>
      <w:widowControl w:val="0"/>
      <w:tabs>
        <w:tab w:val="num" w:pos="1209"/>
        <w:tab w:val="num" w:pos="1440"/>
      </w:tabs>
      <w:adjustRightInd w:val="0"/>
      <w:spacing w:after="0" w:line="240" w:lineRule="auto"/>
      <w:ind w:left="1209" w:hanging="720"/>
      <w:jc w:val="both"/>
    </w:pPr>
  </w:style>
  <w:style w:type="character" w:styleId="af6">
    <w:name w:val="page number"/>
    <w:basedOn w:val="a0"/>
    <w:rsid w:val="00BE1A16"/>
  </w:style>
  <w:style w:type="paragraph" w:styleId="27">
    <w:name w:val="List Number 2"/>
    <w:basedOn w:val="a"/>
    <w:uiPriority w:val="99"/>
    <w:semiHidden/>
    <w:unhideWhenUsed/>
    <w:rsid w:val="00BE1A16"/>
    <w:pPr>
      <w:tabs>
        <w:tab w:val="num" w:pos="643"/>
        <w:tab w:val="num" w:pos="720"/>
      </w:tabs>
      <w:ind w:left="643" w:hanging="360"/>
      <w:contextualSpacing/>
    </w:pPr>
  </w:style>
  <w:style w:type="paragraph" w:styleId="28">
    <w:name w:val="Body Text Indent 2"/>
    <w:basedOn w:val="a"/>
    <w:link w:val="29"/>
    <w:uiPriority w:val="99"/>
    <w:semiHidden/>
    <w:unhideWhenUsed/>
    <w:rsid w:val="00BE1A16"/>
    <w:pPr>
      <w:spacing w:after="120" w:line="480" w:lineRule="auto"/>
      <w:ind w:left="283"/>
    </w:pPr>
  </w:style>
  <w:style w:type="character" w:customStyle="1" w:styleId="29">
    <w:name w:val="Основной текст с отступом 2 Знак"/>
    <w:basedOn w:val="a0"/>
    <w:link w:val="28"/>
    <w:uiPriority w:val="99"/>
    <w:semiHidden/>
    <w:rsid w:val="00BE1A16"/>
    <w:rPr>
      <w:rFonts w:ascii="Times New Roman" w:eastAsia="Times New Roman" w:hAnsi="Times New Roman" w:cs="Times New Roman"/>
      <w:sz w:val="24"/>
      <w:szCs w:val="24"/>
      <w:lang w:eastAsia="ru-RU"/>
    </w:rPr>
  </w:style>
  <w:style w:type="character" w:customStyle="1" w:styleId="FontStyle52">
    <w:name w:val="Font Style52"/>
    <w:basedOn w:val="a0"/>
    <w:rsid w:val="00BE1A16"/>
    <w:rPr>
      <w:rFonts w:ascii="Times New Roman" w:hAnsi="Times New Roman" w:cs="Times New Roman"/>
      <w:spacing w:val="10"/>
      <w:sz w:val="20"/>
      <w:szCs w:val="20"/>
    </w:rPr>
  </w:style>
  <w:style w:type="paragraph" w:customStyle="1" w:styleId="Style3">
    <w:name w:val="Style3"/>
    <w:basedOn w:val="a"/>
    <w:rsid w:val="00BE1A16"/>
    <w:pPr>
      <w:widowControl w:val="0"/>
      <w:autoSpaceDE w:val="0"/>
      <w:autoSpaceDN w:val="0"/>
      <w:adjustRightInd w:val="0"/>
      <w:spacing w:line="300" w:lineRule="exact"/>
      <w:jc w:val="center"/>
    </w:pPr>
  </w:style>
  <w:style w:type="character" w:customStyle="1" w:styleId="FontStyle45">
    <w:name w:val="Font Style45"/>
    <w:basedOn w:val="a0"/>
    <w:rsid w:val="00BE1A16"/>
    <w:rPr>
      <w:rFonts w:ascii="Times New Roman" w:hAnsi="Times New Roman" w:cs="Times New Roman" w:hint="default"/>
      <w:b/>
      <w:bCs/>
      <w:sz w:val="22"/>
      <w:szCs w:val="22"/>
    </w:rPr>
  </w:style>
  <w:style w:type="paragraph" w:customStyle="1" w:styleId="xl63">
    <w:name w:val="xl63"/>
    <w:basedOn w:val="a"/>
    <w:rsid w:val="00BE1A16"/>
    <w:pPr>
      <w:spacing w:before="100" w:beforeAutospacing="1" w:after="100" w:afterAutospacing="1"/>
    </w:pPr>
    <w:rPr>
      <w:sz w:val="20"/>
      <w:szCs w:val="20"/>
    </w:rPr>
  </w:style>
  <w:style w:type="paragraph" w:customStyle="1" w:styleId="xl64">
    <w:name w:val="xl64"/>
    <w:basedOn w:val="a"/>
    <w:rsid w:val="00BE1A16"/>
    <w:pPr>
      <w:spacing w:before="100" w:beforeAutospacing="1" w:after="100" w:afterAutospacing="1"/>
    </w:pPr>
    <w:rPr>
      <w:b/>
      <w:bCs/>
      <w:sz w:val="20"/>
      <w:szCs w:val="20"/>
    </w:rPr>
  </w:style>
  <w:style w:type="paragraph" w:customStyle="1" w:styleId="xl65">
    <w:name w:val="xl65"/>
    <w:basedOn w:val="a"/>
    <w:rsid w:val="00BE1A16"/>
    <w:pPr>
      <w:spacing w:before="100" w:beforeAutospacing="1" w:after="100" w:afterAutospacing="1"/>
    </w:pPr>
    <w:rPr>
      <w:b/>
      <w:bCs/>
      <w:sz w:val="20"/>
      <w:szCs w:val="20"/>
    </w:rPr>
  </w:style>
  <w:style w:type="paragraph" w:customStyle="1" w:styleId="xl66">
    <w:name w:val="xl66"/>
    <w:basedOn w:val="a"/>
    <w:rsid w:val="00BE1A16"/>
    <w:pPr>
      <w:spacing w:before="100" w:beforeAutospacing="1" w:after="100" w:afterAutospacing="1"/>
    </w:pPr>
    <w:rPr>
      <w:b/>
      <w:bCs/>
      <w:sz w:val="20"/>
      <w:szCs w:val="20"/>
      <w:u w:val="single"/>
    </w:rPr>
  </w:style>
  <w:style w:type="paragraph" w:customStyle="1" w:styleId="xl67">
    <w:name w:val="xl67"/>
    <w:basedOn w:val="a"/>
    <w:rsid w:val="00BE1A16"/>
    <w:pPr>
      <w:spacing w:before="100" w:beforeAutospacing="1" w:after="100" w:afterAutospacing="1"/>
    </w:pPr>
    <w:rPr>
      <w:b/>
      <w:bCs/>
      <w:sz w:val="20"/>
      <w:szCs w:val="20"/>
      <w:u w:val="single"/>
    </w:rPr>
  </w:style>
  <w:style w:type="paragraph" w:customStyle="1" w:styleId="xl68">
    <w:name w:val="xl68"/>
    <w:basedOn w:val="a"/>
    <w:rsid w:val="00BE1A16"/>
    <w:pPr>
      <w:spacing w:before="100" w:beforeAutospacing="1" w:after="100" w:afterAutospacing="1"/>
    </w:pPr>
    <w:rPr>
      <w:b/>
      <w:bCs/>
      <w:sz w:val="20"/>
      <w:szCs w:val="20"/>
    </w:rPr>
  </w:style>
  <w:style w:type="paragraph" w:customStyle="1" w:styleId="xl69">
    <w:name w:val="xl69"/>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BE1A16"/>
    <w:pPr>
      <w:pBdr>
        <w:top w:val="single" w:sz="4" w:space="0" w:color="auto"/>
        <w:bottom w:val="single" w:sz="4" w:space="0" w:color="auto"/>
      </w:pBdr>
      <w:spacing w:before="100" w:beforeAutospacing="1" w:after="100" w:afterAutospacing="1"/>
      <w:jc w:val="center"/>
    </w:pPr>
    <w:rPr>
      <w:sz w:val="20"/>
      <w:szCs w:val="20"/>
    </w:rPr>
  </w:style>
  <w:style w:type="paragraph" w:customStyle="1" w:styleId="xl71">
    <w:name w:val="xl71"/>
    <w:basedOn w:val="a"/>
    <w:rsid w:val="00BE1A16"/>
    <w:pPr>
      <w:spacing w:before="100" w:beforeAutospacing="1" w:after="100" w:afterAutospacing="1"/>
    </w:pPr>
    <w:rPr>
      <w:sz w:val="20"/>
      <w:szCs w:val="20"/>
    </w:rPr>
  </w:style>
  <w:style w:type="paragraph" w:customStyle="1" w:styleId="xl72">
    <w:name w:val="xl72"/>
    <w:basedOn w:val="a"/>
    <w:rsid w:val="00BE1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BE1A16"/>
    <w:pPr>
      <w:pBdr>
        <w:top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a"/>
    <w:rsid w:val="00BE1A16"/>
    <w:pPr>
      <w:spacing w:before="100" w:beforeAutospacing="1" w:after="100" w:afterAutospacing="1"/>
      <w:jc w:val="center"/>
    </w:pPr>
  </w:style>
  <w:style w:type="paragraph" w:customStyle="1" w:styleId="xl75">
    <w:name w:val="xl75"/>
    <w:basedOn w:val="a"/>
    <w:rsid w:val="00BE1A16"/>
    <w:pPr>
      <w:spacing w:before="100" w:beforeAutospacing="1" w:after="100" w:afterAutospacing="1"/>
      <w:jc w:val="right"/>
    </w:pPr>
  </w:style>
  <w:style w:type="paragraph" w:customStyle="1" w:styleId="xl76">
    <w:name w:val="xl76"/>
    <w:basedOn w:val="a"/>
    <w:rsid w:val="00BE1A16"/>
    <w:pPr>
      <w:spacing w:before="100" w:beforeAutospacing="1" w:after="100" w:afterAutospacing="1"/>
    </w:pPr>
    <w:rPr>
      <w:b/>
      <w:bCs/>
    </w:rPr>
  </w:style>
  <w:style w:type="paragraph" w:customStyle="1" w:styleId="xl77">
    <w:name w:val="xl77"/>
    <w:basedOn w:val="a"/>
    <w:rsid w:val="00BE1A16"/>
    <w:pPr>
      <w:spacing w:before="100" w:beforeAutospacing="1" w:after="100" w:afterAutospacing="1"/>
      <w:jc w:val="right"/>
    </w:pPr>
    <w:rPr>
      <w:sz w:val="20"/>
      <w:szCs w:val="20"/>
    </w:rPr>
  </w:style>
  <w:style w:type="paragraph" w:customStyle="1" w:styleId="xl78">
    <w:name w:val="xl78"/>
    <w:basedOn w:val="a"/>
    <w:rsid w:val="00BE1A16"/>
    <w:pPr>
      <w:spacing w:before="100" w:beforeAutospacing="1" w:after="100" w:afterAutospacing="1"/>
      <w:jc w:val="center"/>
    </w:pPr>
    <w:rPr>
      <w:sz w:val="20"/>
      <w:szCs w:val="20"/>
    </w:rPr>
  </w:style>
  <w:style w:type="paragraph" w:customStyle="1" w:styleId="xl79">
    <w:name w:val="xl79"/>
    <w:basedOn w:val="a"/>
    <w:rsid w:val="00BE1A16"/>
    <w:pPr>
      <w:spacing w:before="100" w:beforeAutospacing="1" w:after="100" w:afterAutospacing="1"/>
      <w:jc w:val="center"/>
    </w:pPr>
    <w:rPr>
      <w:sz w:val="20"/>
      <w:szCs w:val="20"/>
    </w:rPr>
  </w:style>
  <w:style w:type="paragraph" w:customStyle="1" w:styleId="xl80">
    <w:name w:val="xl80"/>
    <w:basedOn w:val="a"/>
    <w:rsid w:val="00BE1A16"/>
    <w:pPr>
      <w:spacing w:before="100" w:beforeAutospacing="1" w:after="100" w:afterAutospacing="1"/>
      <w:jc w:val="right"/>
    </w:pPr>
    <w:rPr>
      <w:sz w:val="20"/>
      <w:szCs w:val="20"/>
      <w:u w:val="single"/>
    </w:rPr>
  </w:style>
  <w:style w:type="paragraph" w:customStyle="1" w:styleId="xl81">
    <w:name w:val="xl81"/>
    <w:basedOn w:val="a"/>
    <w:rsid w:val="00BE1A16"/>
    <w:pPr>
      <w:spacing w:before="100" w:beforeAutospacing="1" w:after="100" w:afterAutospacing="1"/>
      <w:jc w:val="right"/>
    </w:pPr>
    <w:rPr>
      <w:sz w:val="20"/>
      <w:szCs w:val="20"/>
      <w:u w:val="single"/>
    </w:rPr>
  </w:style>
  <w:style w:type="paragraph" w:customStyle="1" w:styleId="xl82">
    <w:name w:val="xl82"/>
    <w:basedOn w:val="a"/>
    <w:rsid w:val="00BE1A16"/>
    <w:pPr>
      <w:spacing w:before="100" w:beforeAutospacing="1" w:after="100" w:afterAutospacing="1"/>
    </w:pPr>
    <w:rPr>
      <w:sz w:val="20"/>
      <w:szCs w:val="20"/>
    </w:rPr>
  </w:style>
  <w:style w:type="paragraph" w:customStyle="1" w:styleId="xl83">
    <w:name w:val="xl83"/>
    <w:basedOn w:val="a"/>
    <w:rsid w:val="00BE1A16"/>
    <w:pPr>
      <w:spacing w:before="100" w:beforeAutospacing="1" w:after="100" w:afterAutospacing="1"/>
    </w:pPr>
    <w:rPr>
      <w:sz w:val="20"/>
      <w:szCs w:val="20"/>
      <w:u w:val="single"/>
    </w:rPr>
  </w:style>
  <w:style w:type="paragraph" w:customStyle="1" w:styleId="xl84">
    <w:name w:val="xl84"/>
    <w:basedOn w:val="a"/>
    <w:rsid w:val="00BE1A16"/>
    <w:pPr>
      <w:spacing w:before="100" w:beforeAutospacing="1" w:after="100" w:afterAutospacing="1"/>
    </w:pPr>
    <w:rPr>
      <w:sz w:val="20"/>
      <w:szCs w:val="20"/>
      <w:u w:val="single"/>
    </w:rPr>
  </w:style>
  <w:style w:type="paragraph" w:customStyle="1" w:styleId="xl85">
    <w:name w:val="xl85"/>
    <w:basedOn w:val="a"/>
    <w:rsid w:val="00BE1A16"/>
    <w:pPr>
      <w:spacing w:before="100" w:beforeAutospacing="1" w:after="100" w:afterAutospacing="1"/>
    </w:pPr>
    <w:rPr>
      <w:i/>
      <w:iCs/>
      <w:sz w:val="20"/>
      <w:szCs w:val="20"/>
    </w:rPr>
  </w:style>
  <w:style w:type="paragraph" w:customStyle="1" w:styleId="xl86">
    <w:name w:val="xl86"/>
    <w:basedOn w:val="a"/>
    <w:rsid w:val="00BE1A16"/>
    <w:pPr>
      <w:spacing w:before="100" w:beforeAutospacing="1" w:after="100" w:afterAutospacing="1"/>
    </w:pPr>
    <w:rPr>
      <w:sz w:val="20"/>
      <w:szCs w:val="20"/>
    </w:rPr>
  </w:style>
  <w:style w:type="paragraph" w:customStyle="1" w:styleId="xl87">
    <w:name w:val="xl87"/>
    <w:basedOn w:val="a"/>
    <w:rsid w:val="00BE1A16"/>
    <w:pPr>
      <w:spacing w:before="100" w:beforeAutospacing="1" w:after="100" w:afterAutospacing="1"/>
    </w:pPr>
    <w:rPr>
      <w:sz w:val="20"/>
      <w:szCs w:val="20"/>
    </w:rPr>
  </w:style>
  <w:style w:type="paragraph" w:customStyle="1" w:styleId="xl88">
    <w:name w:val="xl88"/>
    <w:basedOn w:val="a"/>
    <w:rsid w:val="00BE1A16"/>
    <w:pPr>
      <w:spacing w:before="100" w:beforeAutospacing="1" w:after="100" w:afterAutospacing="1"/>
    </w:pPr>
    <w:rPr>
      <w:sz w:val="20"/>
      <w:szCs w:val="20"/>
      <w:u w:val="single"/>
    </w:rPr>
  </w:style>
  <w:style w:type="paragraph" w:customStyle="1" w:styleId="msonormal0">
    <w:name w:val="msonormal"/>
    <w:basedOn w:val="a"/>
    <w:rsid w:val="00BE1A16"/>
    <w:pPr>
      <w:spacing w:before="100" w:beforeAutospacing="1" w:after="100" w:afterAutospacing="1"/>
    </w:pPr>
  </w:style>
  <w:style w:type="character" w:customStyle="1" w:styleId="x-phmenubutton">
    <w:name w:val="x-ph__menu__button"/>
    <w:basedOn w:val="a0"/>
    <w:rsid w:val="00754A28"/>
  </w:style>
  <w:style w:type="character" w:customStyle="1" w:styleId="blk">
    <w:name w:val="blk"/>
    <w:basedOn w:val="a0"/>
    <w:rsid w:val="00C1085C"/>
  </w:style>
  <w:style w:type="table" w:customStyle="1" w:styleId="30">
    <w:name w:val="Сетка таблицы3"/>
    <w:basedOn w:val="a1"/>
    <w:next w:val="a8"/>
    <w:uiPriority w:val="59"/>
    <w:rsid w:val="00E421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E421E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E421E6"/>
  </w:style>
  <w:style w:type="table" w:customStyle="1" w:styleId="4">
    <w:name w:val="Сетка таблицы4"/>
    <w:basedOn w:val="a1"/>
    <w:next w:val="a8"/>
    <w:uiPriority w:val="59"/>
    <w:rsid w:val="00E42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E421E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8"/>
    <w:uiPriority w:val="59"/>
    <w:rsid w:val="00E42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E421E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99"/>
    <w:rsid w:val="00E421E6"/>
    <w:rPr>
      <w:rFonts w:ascii="Times New Roman" w:eastAsia="Times New Roman" w:hAnsi="Times New Roman" w:cs="Times New Roman"/>
      <w:sz w:val="24"/>
      <w:szCs w:val="24"/>
      <w:lang w:eastAsia="ru-RU"/>
    </w:rPr>
  </w:style>
  <w:style w:type="table" w:customStyle="1" w:styleId="110">
    <w:name w:val="Сетка таблицы11"/>
    <w:basedOn w:val="a1"/>
    <w:uiPriority w:val="99"/>
    <w:rsid w:val="00E421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9">
    <w:name w:val="Основной текст (4) + 9"/>
    <w:rsid w:val="00E421E6"/>
  </w:style>
  <w:style w:type="paragraph" w:styleId="af7">
    <w:name w:val="Body Text Indent"/>
    <w:basedOn w:val="a"/>
    <w:link w:val="af8"/>
    <w:uiPriority w:val="99"/>
    <w:semiHidden/>
    <w:unhideWhenUsed/>
    <w:rsid w:val="00E421E6"/>
    <w:pPr>
      <w:spacing w:after="120"/>
      <w:ind w:left="283"/>
    </w:pPr>
  </w:style>
  <w:style w:type="character" w:customStyle="1" w:styleId="af8">
    <w:name w:val="Основной текст с отступом Знак"/>
    <w:basedOn w:val="a0"/>
    <w:link w:val="af7"/>
    <w:uiPriority w:val="99"/>
    <w:semiHidden/>
    <w:rsid w:val="00E421E6"/>
    <w:rPr>
      <w:rFonts w:ascii="Times New Roman" w:eastAsia="Times New Roman" w:hAnsi="Times New Roman" w:cs="Times New Roman"/>
      <w:sz w:val="24"/>
      <w:szCs w:val="24"/>
    </w:rPr>
  </w:style>
  <w:style w:type="paragraph" w:customStyle="1" w:styleId="ConsPlusNonformat">
    <w:name w:val="ConsPlusNonformat"/>
    <w:rsid w:val="00E421E6"/>
    <w:pPr>
      <w:widowControl w:val="0"/>
      <w:suppressAutoHyphens/>
      <w:spacing w:after="0" w:line="240" w:lineRule="auto"/>
    </w:pPr>
    <w:rPr>
      <w:rFonts w:ascii="Times New Roman" w:eastAsia="Verdana" w:hAnsi="Times New Roman" w:cs="Verdana"/>
      <w:kern w:val="1"/>
      <w:sz w:val="24"/>
      <w:szCs w:val="24"/>
      <w:lang w:eastAsia="hi-IN" w:bidi="hi-IN"/>
    </w:rPr>
  </w:style>
  <w:style w:type="paragraph" w:customStyle="1" w:styleId="xl60">
    <w:name w:val="xl60"/>
    <w:basedOn w:val="a"/>
    <w:rsid w:val="00E421E6"/>
    <w:pPr>
      <w:spacing w:before="100" w:beforeAutospacing="1" w:after="100" w:afterAutospacing="1"/>
      <w:jc w:val="right"/>
      <w:textAlignment w:val="top"/>
    </w:pPr>
  </w:style>
  <w:style w:type="paragraph" w:customStyle="1" w:styleId="xl61">
    <w:name w:val="xl61"/>
    <w:basedOn w:val="a"/>
    <w:rsid w:val="00E421E6"/>
    <w:pPr>
      <w:spacing w:before="100" w:beforeAutospacing="1" w:after="100" w:afterAutospacing="1"/>
      <w:textAlignment w:val="top"/>
    </w:pPr>
  </w:style>
  <w:style w:type="paragraph" w:customStyle="1" w:styleId="xl62">
    <w:name w:val="xl62"/>
    <w:basedOn w:val="a"/>
    <w:rsid w:val="00E421E6"/>
    <w:pPr>
      <w:spacing w:before="100" w:beforeAutospacing="1" w:after="100" w:afterAutospacing="1"/>
      <w:jc w:val="right"/>
      <w:textAlignment w:val="top"/>
    </w:pPr>
  </w:style>
  <w:style w:type="paragraph" w:customStyle="1" w:styleId="xl58">
    <w:name w:val="xl58"/>
    <w:basedOn w:val="a"/>
    <w:rsid w:val="00E421E6"/>
    <w:pPr>
      <w:spacing w:before="100" w:beforeAutospacing="1" w:after="100" w:afterAutospacing="1"/>
      <w:jc w:val="right"/>
      <w:textAlignment w:val="top"/>
    </w:pPr>
  </w:style>
  <w:style w:type="paragraph" w:customStyle="1" w:styleId="xl59">
    <w:name w:val="xl59"/>
    <w:basedOn w:val="a"/>
    <w:rsid w:val="00E421E6"/>
    <w:pPr>
      <w:spacing w:before="100" w:beforeAutospacing="1" w:after="100" w:afterAutospacing="1"/>
      <w:textAlignment w:val="top"/>
    </w:pPr>
  </w:style>
  <w:style w:type="numbering" w:customStyle="1" w:styleId="2a">
    <w:name w:val="Нет списка2"/>
    <w:next w:val="a2"/>
    <w:uiPriority w:val="99"/>
    <w:semiHidden/>
    <w:unhideWhenUsed/>
    <w:rsid w:val="00E421E6"/>
  </w:style>
  <w:style w:type="table" w:customStyle="1" w:styleId="6">
    <w:name w:val="Сетка таблицы6"/>
    <w:basedOn w:val="a1"/>
    <w:next w:val="a8"/>
    <w:uiPriority w:val="59"/>
    <w:rsid w:val="00E421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8"/>
    <w:uiPriority w:val="59"/>
    <w:rsid w:val="00E421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viewinfo">
    <w:name w:val="iceouttxt viewinfo"/>
    <w:uiPriority w:val="99"/>
    <w:rsid w:val="00E421E6"/>
  </w:style>
  <w:style w:type="paragraph" w:customStyle="1" w:styleId="af9">
    <w:name w:val="Обычный + По ширине"/>
    <w:basedOn w:val="a"/>
    <w:uiPriority w:val="99"/>
    <w:rsid w:val="00E421E6"/>
  </w:style>
  <w:style w:type="table" w:customStyle="1" w:styleId="240">
    <w:name w:val="Сетка таблицы24"/>
    <w:basedOn w:val="a1"/>
    <w:next w:val="a8"/>
    <w:uiPriority w:val="59"/>
    <w:rsid w:val="00E421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E421E6"/>
  </w:style>
  <w:style w:type="table" w:customStyle="1" w:styleId="1110">
    <w:name w:val="Сетка таблицы111"/>
    <w:basedOn w:val="a1"/>
    <w:uiPriority w:val="99"/>
    <w:rsid w:val="00E421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421E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0">
    <w:name w:val="Сетка таблицы13"/>
    <w:basedOn w:val="a1"/>
    <w:uiPriority w:val="59"/>
    <w:rsid w:val="00E421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8"/>
    <w:uiPriority w:val="59"/>
    <w:rsid w:val="00E421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8"/>
    <w:uiPriority w:val="59"/>
    <w:rsid w:val="00E421E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2615D5"/>
  </w:style>
  <w:style w:type="character" w:customStyle="1" w:styleId="295pt">
    <w:name w:val="Основной текст (2) + 9;5 pt;Полужирный"/>
    <w:basedOn w:val="21"/>
    <w:rsid w:val="00F114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31">
    <w:name w:val="Основной текст (13)_"/>
    <w:basedOn w:val="a0"/>
    <w:link w:val="132"/>
    <w:rsid w:val="00F11421"/>
    <w:rPr>
      <w:rFonts w:ascii="Times New Roman" w:eastAsia="Times New Roman" w:hAnsi="Times New Roman" w:cs="Times New Roman"/>
      <w:shd w:val="clear" w:color="auto" w:fill="FFFFFF"/>
    </w:rPr>
  </w:style>
  <w:style w:type="character" w:customStyle="1" w:styleId="afa">
    <w:name w:val="Оглавление_"/>
    <w:basedOn w:val="a0"/>
    <w:link w:val="afb"/>
    <w:rsid w:val="00F11421"/>
    <w:rPr>
      <w:rFonts w:ascii="Times New Roman" w:eastAsia="Times New Roman" w:hAnsi="Times New Roman" w:cs="Times New Roman"/>
      <w:shd w:val="clear" w:color="auto" w:fill="FFFFFF"/>
    </w:rPr>
  </w:style>
  <w:style w:type="paragraph" w:customStyle="1" w:styleId="132">
    <w:name w:val="Основной текст (13)"/>
    <w:basedOn w:val="a"/>
    <w:link w:val="131"/>
    <w:rsid w:val="00F11421"/>
    <w:pPr>
      <w:widowControl w:val="0"/>
      <w:shd w:val="clear" w:color="auto" w:fill="FFFFFF"/>
      <w:spacing w:before="540" w:line="278" w:lineRule="exact"/>
      <w:jc w:val="both"/>
    </w:pPr>
    <w:rPr>
      <w:sz w:val="22"/>
      <w:szCs w:val="22"/>
      <w:lang w:eastAsia="en-US"/>
    </w:rPr>
  </w:style>
  <w:style w:type="paragraph" w:customStyle="1" w:styleId="afb">
    <w:name w:val="Оглавление"/>
    <w:basedOn w:val="a"/>
    <w:link w:val="afa"/>
    <w:rsid w:val="00F11421"/>
    <w:pPr>
      <w:widowControl w:val="0"/>
      <w:shd w:val="clear" w:color="auto" w:fill="FFFFFF"/>
      <w:spacing w:line="278" w:lineRule="exact"/>
      <w:jc w:val="both"/>
    </w:pPr>
    <w:rPr>
      <w:sz w:val="22"/>
      <w:szCs w:val="22"/>
      <w:lang w:eastAsia="en-US"/>
    </w:rPr>
  </w:style>
  <w:style w:type="paragraph" w:customStyle="1" w:styleId="Textbody">
    <w:name w:val="Text body"/>
    <w:basedOn w:val="a"/>
    <w:rsid w:val="008F364E"/>
    <w:pPr>
      <w:widowControl w:val="0"/>
      <w:suppressAutoHyphens/>
      <w:autoSpaceDN w:val="0"/>
      <w:spacing w:after="120"/>
      <w:textAlignment w:val="baseline"/>
    </w:pPr>
    <w:rPr>
      <w:rFonts w:eastAsia="Andale Sans UI" w:cs="Tahoma"/>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5398">
      <w:bodyDiv w:val="1"/>
      <w:marLeft w:val="0"/>
      <w:marRight w:val="0"/>
      <w:marTop w:val="0"/>
      <w:marBottom w:val="0"/>
      <w:divBdr>
        <w:top w:val="none" w:sz="0" w:space="0" w:color="auto"/>
        <w:left w:val="none" w:sz="0" w:space="0" w:color="auto"/>
        <w:bottom w:val="none" w:sz="0" w:space="0" w:color="auto"/>
        <w:right w:val="none" w:sz="0" w:space="0" w:color="auto"/>
      </w:divBdr>
    </w:div>
    <w:div w:id="268317772">
      <w:bodyDiv w:val="1"/>
      <w:marLeft w:val="0"/>
      <w:marRight w:val="0"/>
      <w:marTop w:val="0"/>
      <w:marBottom w:val="0"/>
      <w:divBdr>
        <w:top w:val="none" w:sz="0" w:space="0" w:color="auto"/>
        <w:left w:val="none" w:sz="0" w:space="0" w:color="auto"/>
        <w:bottom w:val="none" w:sz="0" w:space="0" w:color="auto"/>
        <w:right w:val="none" w:sz="0" w:space="0" w:color="auto"/>
      </w:divBdr>
    </w:div>
    <w:div w:id="270865179">
      <w:bodyDiv w:val="1"/>
      <w:marLeft w:val="0"/>
      <w:marRight w:val="0"/>
      <w:marTop w:val="0"/>
      <w:marBottom w:val="0"/>
      <w:divBdr>
        <w:top w:val="none" w:sz="0" w:space="0" w:color="auto"/>
        <w:left w:val="none" w:sz="0" w:space="0" w:color="auto"/>
        <w:bottom w:val="none" w:sz="0" w:space="0" w:color="auto"/>
        <w:right w:val="none" w:sz="0" w:space="0" w:color="auto"/>
      </w:divBdr>
    </w:div>
    <w:div w:id="328825437">
      <w:bodyDiv w:val="1"/>
      <w:marLeft w:val="0"/>
      <w:marRight w:val="0"/>
      <w:marTop w:val="0"/>
      <w:marBottom w:val="0"/>
      <w:divBdr>
        <w:top w:val="none" w:sz="0" w:space="0" w:color="auto"/>
        <w:left w:val="none" w:sz="0" w:space="0" w:color="auto"/>
        <w:bottom w:val="none" w:sz="0" w:space="0" w:color="auto"/>
        <w:right w:val="none" w:sz="0" w:space="0" w:color="auto"/>
      </w:divBdr>
    </w:div>
    <w:div w:id="533806486">
      <w:bodyDiv w:val="1"/>
      <w:marLeft w:val="0"/>
      <w:marRight w:val="0"/>
      <w:marTop w:val="0"/>
      <w:marBottom w:val="0"/>
      <w:divBdr>
        <w:top w:val="none" w:sz="0" w:space="0" w:color="auto"/>
        <w:left w:val="none" w:sz="0" w:space="0" w:color="auto"/>
        <w:bottom w:val="none" w:sz="0" w:space="0" w:color="auto"/>
        <w:right w:val="none" w:sz="0" w:space="0" w:color="auto"/>
      </w:divBdr>
    </w:div>
    <w:div w:id="645819646">
      <w:bodyDiv w:val="1"/>
      <w:marLeft w:val="0"/>
      <w:marRight w:val="0"/>
      <w:marTop w:val="0"/>
      <w:marBottom w:val="0"/>
      <w:divBdr>
        <w:top w:val="none" w:sz="0" w:space="0" w:color="auto"/>
        <w:left w:val="none" w:sz="0" w:space="0" w:color="auto"/>
        <w:bottom w:val="none" w:sz="0" w:space="0" w:color="auto"/>
        <w:right w:val="none" w:sz="0" w:space="0" w:color="auto"/>
      </w:divBdr>
    </w:div>
    <w:div w:id="653140342">
      <w:bodyDiv w:val="1"/>
      <w:marLeft w:val="0"/>
      <w:marRight w:val="0"/>
      <w:marTop w:val="0"/>
      <w:marBottom w:val="0"/>
      <w:divBdr>
        <w:top w:val="none" w:sz="0" w:space="0" w:color="auto"/>
        <w:left w:val="none" w:sz="0" w:space="0" w:color="auto"/>
        <w:bottom w:val="none" w:sz="0" w:space="0" w:color="auto"/>
        <w:right w:val="none" w:sz="0" w:space="0" w:color="auto"/>
      </w:divBdr>
      <w:divsChild>
        <w:div w:id="1164589041">
          <w:marLeft w:val="0"/>
          <w:marRight w:val="0"/>
          <w:marTop w:val="0"/>
          <w:marBottom w:val="0"/>
          <w:divBdr>
            <w:top w:val="none" w:sz="0" w:space="0" w:color="auto"/>
            <w:left w:val="none" w:sz="0" w:space="0" w:color="auto"/>
            <w:bottom w:val="none" w:sz="0" w:space="0" w:color="auto"/>
            <w:right w:val="none" w:sz="0" w:space="0" w:color="auto"/>
          </w:divBdr>
          <w:divsChild>
            <w:div w:id="1785225645">
              <w:marLeft w:val="0"/>
              <w:marRight w:val="0"/>
              <w:marTop w:val="0"/>
              <w:marBottom w:val="0"/>
              <w:divBdr>
                <w:top w:val="none" w:sz="0" w:space="0" w:color="auto"/>
                <w:left w:val="none" w:sz="0" w:space="0" w:color="auto"/>
                <w:bottom w:val="none" w:sz="0" w:space="0" w:color="auto"/>
                <w:right w:val="none" w:sz="0" w:space="0" w:color="auto"/>
              </w:divBdr>
              <w:divsChild>
                <w:div w:id="2101484662">
                  <w:marLeft w:val="0"/>
                  <w:marRight w:val="0"/>
                  <w:marTop w:val="0"/>
                  <w:marBottom w:val="0"/>
                  <w:divBdr>
                    <w:top w:val="none" w:sz="0" w:space="0" w:color="auto"/>
                    <w:left w:val="none" w:sz="0" w:space="0" w:color="auto"/>
                    <w:bottom w:val="none" w:sz="0" w:space="0" w:color="auto"/>
                    <w:right w:val="none" w:sz="0" w:space="0" w:color="auto"/>
                  </w:divBdr>
                  <w:divsChild>
                    <w:div w:id="2133086367">
                      <w:marLeft w:val="0"/>
                      <w:marRight w:val="0"/>
                      <w:marTop w:val="0"/>
                      <w:marBottom w:val="0"/>
                      <w:divBdr>
                        <w:top w:val="none" w:sz="0" w:space="0" w:color="auto"/>
                        <w:left w:val="none" w:sz="0" w:space="0" w:color="auto"/>
                        <w:bottom w:val="none" w:sz="0" w:space="0" w:color="auto"/>
                        <w:right w:val="none" w:sz="0" w:space="0" w:color="auto"/>
                      </w:divBdr>
                      <w:divsChild>
                        <w:div w:id="468791426">
                          <w:marLeft w:val="0"/>
                          <w:marRight w:val="0"/>
                          <w:marTop w:val="0"/>
                          <w:marBottom w:val="0"/>
                          <w:divBdr>
                            <w:top w:val="none" w:sz="0" w:space="0" w:color="auto"/>
                            <w:left w:val="none" w:sz="0" w:space="0" w:color="auto"/>
                            <w:bottom w:val="none" w:sz="0" w:space="0" w:color="auto"/>
                            <w:right w:val="none" w:sz="0" w:space="0" w:color="auto"/>
                          </w:divBdr>
                          <w:divsChild>
                            <w:div w:id="908617502">
                              <w:marLeft w:val="0"/>
                              <w:marRight w:val="0"/>
                              <w:marTop w:val="0"/>
                              <w:marBottom w:val="0"/>
                              <w:divBdr>
                                <w:top w:val="none" w:sz="0" w:space="0" w:color="auto"/>
                                <w:left w:val="none" w:sz="0" w:space="0" w:color="auto"/>
                                <w:bottom w:val="none" w:sz="0" w:space="0" w:color="auto"/>
                                <w:right w:val="none" w:sz="0" w:space="0" w:color="auto"/>
                              </w:divBdr>
                              <w:divsChild>
                                <w:div w:id="2039767809">
                                  <w:marLeft w:val="0"/>
                                  <w:marRight w:val="0"/>
                                  <w:marTop w:val="0"/>
                                  <w:marBottom w:val="0"/>
                                  <w:divBdr>
                                    <w:top w:val="none" w:sz="0" w:space="0" w:color="auto"/>
                                    <w:left w:val="none" w:sz="0" w:space="0" w:color="auto"/>
                                    <w:bottom w:val="none" w:sz="0" w:space="0" w:color="auto"/>
                                    <w:right w:val="none" w:sz="0" w:space="0" w:color="auto"/>
                                  </w:divBdr>
                                  <w:divsChild>
                                    <w:div w:id="764114125">
                                      <w:marLeft w:val="0"/>
                                      <w:marRight w:val="0"/>
                                      <w:marTop w:val="0"/>
                                      <w:marBottom w:val="0"/>
                                      <w:divBdr>
                                        <w:top w:val="none" w:sz="0" w:space="0" w:color="auto"/>
                                        <w:left w:val="none" w:sz="0" w:space="0" w:color="auto"/>
                                        <w:bottom w:val="none" w:sz="0" w:space="0" w:color="auto"/>
                                        <w:right w:val="none" w:sz="0" w:space="0" w:color="auto"/>
                                      </w:divBdr>
                                      <w:divsChild>
                                        <w:div w:id="1228806350">
                                          <w:marLeft w:val="0"/>
                                          <w:marRight w:val="0"/>
                                          <w:marTop w:val="0"/>
                                          <w:marBottom w:val="0"/>
                                          <w:divBdr>
                                            <w:top w:val="none" w:sz="0" w:space="0" w:color="auto"/>
                                            <w:left w:val="none" w:sz="0" w:space="0" w:color="auto"/>
                                            <w:bottom w:val="none" w:sz="0" w:space="0" w:color="auto"/>
                                            <w:right w:val="none" w:sz="0" w:space="0" w:color="auto"/>
                                          </w:divBdr>
                                          <w:divsChild>
                                            <w:div w:id="2125493598">
                                              <w:marLeft w:val="0"/>
                                              <w:marRight w:val="0"/>
                                              <w:marTop w:val="0"/>
                                              <w:marBottom w:val="0"/>
                                              <w:divBdr>
                                                <w:top w:val="none" w:sz="0" w:space="0" w:color="auto"/>
                                                <w:left w:val="none" w:sz="0" w:space="0" w:color="auto"/>
                                                <w:bottom w:val="none" w:sz="0" w:space="0" w:color="auto"/>
                                                <w:right w:val="none" w:sz="0" w:space="0" w:color="auto"/>
                                              </w:divBdr>
                                              <w:divsChild>
                                                <w:div w:id="373434257">
                                                  <w:marLeft w:val="0"/>
                                                  <w:marRight w:val="0"/>
                                                  <w:marTop w:val="0"/>
                                                  <w:marBottom w:val="0"/>
                                                  <w:divBdr>
                                                    <w:top w:val="none" w:sz="0" w:space="0" w:color="auto"/>
                                                    <w:left w:val="none" w:sz="0" w:space="0" w:color="auto"/>
                                                    <w:bottom w:val="none" w:sz="0" w:space="0" w:color="auto"/>
                                                    <w:right w:val="none" w:sz="0" w:space="0" w:color="auto"/>
                                                  </w:divBdr>
                                                  <w:divsChild>
                                                    <w:div w:id="1708136640">
                                                      <w:marLeft w:val="0"/>
                                                      <w:marRight w:val="0"/>
                                                      <w:marTop w:val="0"/>
                                                      <w:marBottom w:val="0"/>
                                                      <w:divBdr>
                                                        <w:top w:val="none" w:sz="0" w:space="0" w:color="auto"/>
                                                        <w:left w:val="none" w:sz="0" w:space="0" w:color="auto"/>
                                                        <w:bottom w:val="none" w:sz="0" w:space="0" w:color="auto"/>
                                                        <w:right w:val="none" w:sz="0" w:space="0" w:color="auto"/>
                                                      </w:divBdr>
                                                      <w:divsChild>
                                                        <w:div w:id="371156161">
                                                          <w:marLeft w:val="0"/>
                                                          <w:marRight w:val="0"/>
                                                          <w:marTop w:val="0"/>
                                                          <w:marBottom w:val="0"/>
                                                          <w:divBdr>
                                                            <w:top w:val="none" w:sz="0" w:space="0" w:color="auto"/>
                                                            <w:left w:val="none" w:sz="0" w:space="0" w:color="auto"/>
                                                            <w:bottom w:val="none" w:sz="0" w:space="0" w:color="auto"/>
                                                            <w:right w:val="none" w:sz="0" w:space="0" w:color="auto"/>
                                                          </w:divBdr>
                                                          <w:divsChild>
                                                            <w:div w:id="454058762">
                                                              <w:marLeft w:val="0"/>
                                                              <w:marRight w:val="0"/>
                                                              <w:marTop w:val="0"/>
                                                              <w:marBottom w:val="0"/>
                                                              <w:divBdr>
                                                                <w:top w:val="none" w:sz="0" w:space="0" w:color="auto"/>
                                                                <w:left w:val="none" w:sz="0" w:space="0" w:color="auto"/>
                                                                <w:bottom w:val="none" w:sz="0" w:space="0" w:color="auto"/>
                                                                <w:right w:val="none" w:sz="0" w:space="0" w:color="auto"/>
                                                              </w:divBdr>
                                                              <w:divsChild>
                                                                <w:div w:id="1240289396">
                                                                  <w:marLeft w:val="0"/>
                                                                  <w:marRight w:val="0"/>
                                                                  <w:marTop w:val="0"/>
                                                                  <w:marBottom w:val="0"/>
                                                                  <w:divBdr>
                                                                    <w:top w:val="none" w:sz="0" w:space="0" w:color="auto"/>
                                                                    <w:left w:val="none" w:sz="0" w:space="0" w:color="auto"/>
                                                                    <w:bottom w:val="none" w:sz="0" w:space="0" w:color="auto"/>
                                                                    <w:right w:val="none" w:sz="0" w:space="0" w:color="auto"/>
                                                                  </w:divBdr>
                                                                  <w:divsChild>
                                                                    <w:div w:id="1024018876">
                                                                      <w:marLeft w:val="0"/>
                                                                      <w:marRight w:val="0"/>
                                                                      <w:marTop w:val="0"/>
                                                                      <w:marBottom w:val="0"/>
                                                                      <w:divBdr>
                                                                        <w:top w:val="none" w:sz="0" w:space="0" w:color="auto"/>
                                                                        <w:left w:val="none" w:sz="0" w:space="0" w:color="auto"/>
                                                                        <w:bottom w:val="none" w:sz="0" w:space="0" w:color="auto"/>
                                                                        <w:right w:val="none" w:sz="0" w:space="0" w:color="auto"/>
                                                                      </w:divBdr>
                                                                      <w:divsChild>
                                                                        <w:div w:id="586497243">
                                                                          <w:marLeft w:val="0"/>
                                                                          <w:marRight w:val="0"/>
                                                                          <w:marTop w:val="0"/>
                                                                          <w:marBottom w:val="0"/>
                                                                          <w:divBdr>
                                                                            <w:top w:val="none" w:sz="0" w:space="0" w:color="auto"/>
                                                                            <w:left w:val="none" w:sz="0" w:space="0" w:color="auto"/>
                                                                            <w:bottom w:val="none" w:sz="0" w:space="0" w:color="auto"/>
                                                                            <w:right w:val="none" w:sz="0" w:space="0" w:color="auto"/>
                                                                          </w:divBdr>
                                                                          <w:divsChild>
                                                                            <w:div w:id="1287003426">
                                                                              <w:marLeft w:val="0"/>
                                                                              <w:marRight w:val="0"/>
                                                                              <w:marTop w:val="0"/>
                                                                              <w:marBottom w:val="0"/>
                                                                              <w:divBdr>
                                                                                <w:top w:val="none" w:sz="0" w:space="0" w:color="auto"/>
                                                                                <w:left w:val="none" w:sz="0" w:space="0" w:color="auto"/>
                                                                                <w:bottom w:val="none" w:sz="0" w:space="0" w:color="auto"/>
                                                                                <w:right w:val="none" w:sz="0" w:space="0" w:color="auto"/>
                                                                              </w:divBdr>
                                                                              <w:divsChild>
                                                                                <w:div w:id="1464696623">
                                                                                  <w:marLeft w:val="0"/>
                                                                                  <w:marRight w:val="0"/>
                                                                                  <w:marTop w:val="0"/>
                                                                                  <w:marBottom w:val="0"/>
                                                                                  <w:divBdr>
                                                                                    <w:top w:val="none" w:sz="0" w:space="0" w:color="auto"/>
                                                                                    <w:left w:val="none" w:sz="0" w:space="0" w:color="auto"/>
                                                                                    <w:bottom w:val="none" w:sz="0" w:space="0" w:color="auto"/>
                                                                                    <w:right w:val="none" w:sz="0" w:space="0" w:color="auto"/>
                                                                                  </w:divBdr>
                                                                                  <w:divsChild>
                                                                                    <w:div w:id="1412435551">
                                                                                      <w:marLeft w:val="0"/>
                                                                                      <w:marRight w:val="0"/>
                                                                                      <w:marTop w:val="0"/>
                                                                                      <w:marBottom w:val="0"/>
                                                                                      <w:divBdr>
                                                                                        <w:top w:val="none" w:sz="0" w:space="0" w:color="auto"/>
                                                                                        <w:left w:val="none" w:sz="0" w:space="0" w:color="auto"/>
                                                                                        <w:bottom w:val="none" w:sz="0" w:space="0" w:color="auto"/>
                                                                                        <w:right w:val="none" w:sz="0" w:space="0" w:color="auto"/>
                                                                                      </w:divBdr>
                                                                                      <w:divsChild>
                                                                                        <w:div w:id="263345433">
                                                                                          <w:marLeft w:val="0"/>
                                                                                          <w:marRight w:val="0"/>
                                                                                          <w:marTop w:val="0"/>
                                                                                          <w:marBottom w:val="0"/>
                                                                                          <w:divBdr>
                                                                                            <w:top w:val="none" w:sz="0" w:space="0" w:color="auto"/>
                                                                                            <w:left w:val="none" w:sz="0" w:space="0" w:color="auto"/>
                                                                                            <w:bottom w:val="none" w:sz="0" w:space="0" w:color="auto"/>
                                                                                            <w:right w:val="none" w:sz="0" w:space="0" w:color="auto"/>
                                                                                          </w:divBdr>
                                                                                          <w:divsChild>
                                                                                            <w:div w:id="1446658580">
                                                                                              <w:marLeft w:val="0"/>
                                                                                              <w:marRight w:val="0"/>
                                                                                              <w:marTop w:val="0"/>
                                                                                              <w:marBottom w:val="0"/>
                                                                                              <w:divBdr>
                                                                                                <w:top w:val="none" w:sz="0" w:space="0" w:color="auto"/>
                                                                                                <w:left w:val="none" w:sz="0" w:space="0" w:color="auto"/>
                                                                                                <w:bottom w:val="none" w:sz="0" w:space="0" w:color="auto"/>
                                                                                                <w:right w:val="none" w:sz="0" w:space="0" w:color="auto"/>
                                                                                              </w:divBdr>
                                                                                              <w:divsChild>
                                                                                                <w:div w:id="150751860">
                                                                                                  <w:marLeft w:val="0"/>
                                                                                                  <w:marRight w:val="0"/>
                                                                                                  <w:marTop w:val="0"/>
                                                                                                  <w:marBottom w:val="0"/>
                                                                                                  <w:divBdr>
                                                                                                    <w:top w:val="none" w:sz="0" w:space="0" w:color="auto"/>
                                                                                                    <w:left w:val="none" w:sz="0" w:space="0" w:color="auto"/>
                                                                                                    <w:bottom w:val="none" w:sz="0" w:space="0" w:color="auto"/>
                                                                                                    <w:right w:val="none" w:sz="0" w:space="0" w:color="auto"/>
                                                                                                  </w:divBdr>
                                                                                                  <w:divsChild>
                                                                                                    <w:div w:id="923879990">
                                                                                                      <w:marLeft w:val="0"/>
                                                                                                      <w:marRight w:val="0"/>
                                                                                                      <w:marTop w:val="0"/>
                                                                                                      <w:marBottom w:val="0"/>
                                                                                                      <w:divBdr>
                                                                                                        <w:top w:val="none" w:sz="0" w:space="0" w:color="auto"/>
                                                                                                        <w:left w:val="none" w:sz="0" w:space="0" w:color="auto"/>
                                                                                                        <w:bottom w:val="none" w:sz="0" w:space="0" w:color="auto"/>
                                                                                                        <w:right w:val="none" w:sz="0" w:space="0" w:color="auto"/>
                                                                                                      </w:divBdr>
                                                                                                      <w:divsChild>
                                                                                                        <w:div w:id="1275595831">
                                                                                                          <w:marLeft w:val="0"/>
                                                                                                          <w:marRight w:val="0"/>
                                                                                                          <w:marTop w:val="0"/>
                                                                                                          <w:marBottom w:val="0"/>
                                                                                                          <w:divBdr>
                                                                                                            <w:top w:val="none" w:sz="0" w:space="0" w:color="auto"/>
                                                                                                            <w:left w:val="none" w:sz="0" w:space="0" w:color="auto"/>
                                                                                                            <w:bottom w:val="none" w:sz="0" w:space="0" w:color="auto"/>
                                                                                                            <w:right w:val="none" w:sz="0" w:space="0" w:color="auto"/>
                                                                                                          </w:divBdr>
                                                                                                          <w:divsChild>
                                                                                                            <w:div w:id="1838840929">
                                                                                                              <w:marLeft w:val="0"/>
                                                                                                              <w:marRight w:val="0"/>
                                                                                                              <w:marTop w:val="0"/>
                                                                                                              <w:marBottom w:val="0"/>
                                                                                                              <w:divBdr>
                                                                                                                <w:top w:val="none" w:sz="0" w:space="0" w:color="auto"/>
                                                                                                                <w:left w:val="none" w:sz="0" w:space="0" w:color="auto"/>
                                                                                                                <w:bottom w:val="none" w:sz="0" w:space="0" w:color="auto"/>
                                                                                                                <w:right w:val="none" w:sz="0" w:space="0" w:color="auto"/>
                                                                                                              </w:divBdr>
                                                                                                              <w:divsChild>
                                                                                                                <w:div w:id="372577488">
                                                                                                                  <w:marLeft w:val="0"/>
                                                                                                                  <w:marRight w:val="0"/>
                                                                                                                  <w:marTop w:val="0"/>
                                                                                                                  <w:marBottom w:val="0"/>
                                                                                                                  <w:divBdr>
                                                                                                                    <w:top w:val="none" w:sz="0" w:space="0" w:color="auto"/>
                                                                                                                    <w:left w:val="none" w:sz="0" w:space="0" w:color="auto"/>
                                                                                                                    <w:bottom w:val="none" w:sz="0" w:space="0" w:color="auto"/>
                                                                                                                    <w:right w:val="none" w:sz="0" w:space="0" w:color="auto"/>
                                                                                                                  </w:divBdr>
                                                                                                                  <w:divsChild>
                                                                                                                    <w:div w:id="1887834217">
                                                                                                                      <w:marLeft w:val="0"/>
                                                                                                                      <w:marRight w:val="0"/>
                                                                                                                      <w:marTop w:val="0"/>
                                                                                                                      <w:marBottom w:val="0"/>
                                                                                                                      <w:divBdr>
                                                                                                                        <w:top w:val="none" w:sz="0" w:space="0" w:color="auto"/>
                                                                                                                        <w:left w:val="none" w:sz="0" w:space="0" w:color="auto"/>
                                                                                                                        <w:bottom w:val="none" w:sz="0" w:space="0" w:color="auto"/>
                                                                                                                        <w:right w:val="none" w:sz="0" w:space="0" w:color="auto"/>
                                                                                                                      </w:divBdr>
                                                                                                                      <w:divsChild>
                                                                                                                        <w:div w:id="1103068752">
                                                                                                                          <w:marLeft w:val="0"/>
                                                                                                                          <w:marRight w:val="0"/>
                                                                                                                          <w:marTop w:val="0"/>
                                                                                                                          <w:marBottom w:val="0"/>
                                                                                                                          <w:divBdr>
                                                                                                                            <w:top w:val="none" w:sz="0" w:space="0" w:color="auto"/>
                                                                                                                            <w:left w:val="none" w:sz="0" w:space="0" w:color="auto"/>
                                                                                                                            <w:bottom w:val="none" w:sz="0" w:space="0" w:color="auto"/>
                                                                                                                            <w:right w:val="none" w:sz="0" w:space="0" w:color="auto"/>
                                                                                                                          </w:divBdr>
                                                                                                                          <w:divsChild>
                                                                                                                            <w:div w:id="761529022">
                                                                                                                              <w:marLeft w:val="0"/>
                                                                                                                              <w:marRight w:val="0"/>
                                                                                                                              <w:marTop w:val="0"/>
                                                                                                                              <w:marBottom w:val="0"/>
                                                                                                                              <w:divBdr>
                                                                                                                                <w:top w:val="none" w:sz="0" w:space="0" w:color="auto"/>
                                                                                                                                <w:left w:val="none" w:sz="0" w:space="0" w:color="auto"/>
                                                                                                                                <w:bottom w:val="none" w:sz="0" w:space="0" w:color="auto"/>
                                                                                                                                <w:right w:val="none" w:sz="0" w:space="0" w:color="auto"/>
                                                                                                                              </w:divBdr>
                                                                                                                              <w:divsChild>
                                                                                                                                <w:div w:id="1920367427">
                                                                                                                                  <w:marLeft w:val="0"/>
                                                                                                                                  <w:marRight w:val="0"/>
                                                                                                                                  <w:marTop w:val="0"/>
                                                                                                                                  <w:marBottom w:val="0"/>
                                                                                                                                  <w:divBdr>
                                                                                                                                    <w:top w:val="none" w:sz="0" w:space="0" w:color="auto"/>
                                                                                                                                    <w:left w:val="none" w:sz="0" w:space="0" w:color="auto"/>
                                                                                                                                    <w:bottom w:val="none" w:sz="0" w:space="0" w:color="auto"/>
                                                                                                                                    <w:right w:val="none" w:sz="0" w:space="0" w:color="auto"/>
                                                                                                                                  </w:divBdr>
                                                                                                                                  <w:divsChild>
                                                                                                                                    <w:div w:id="1825857148">
                                                                                                                                      <w:marLeft w:val="0"/>
                                                                                                                                      <w:marRight w:val="0"/>
                                                                                                                                      <w:marTop w:val="0"/>
                                                                                                                                      <w:marBottom w:val="255"/>
                                                                                                                                      <w:divBdr>
                                                                                                                                        <w:top w:val="none" w:sz="0" w:space="0" w:color="auto"/>
                                                                                                                                        <w:left w:val="none" w:sz="0" w:space="0" w:color="auto"/>
                                                                                                                                        <w:bottom w:val="none" w:sz="0" w:space="0" w:color="auto"/>
                                                                                                                                        <w:right w:val="none" w:sz="0" w:space="0" w:color="auto"/>
                                                                                                                                      </w:divBdr>
                                                                                                                                    </w:div>
                                                                                                                                    <w:div w:id="1768966099">
                                                                                                                                      <w:marLeft w:val="0"/>
                                                                                                                                      <w:marRight w:val="0"/>
                                                                                                                                      <w:marTop w:val="0"/>
                                                                                                                                      <w:marBottom w:val="255"/>
                                                                                                                                      <w:divBdr>
                                                                                                                                        <w:top w:val="none" w:sz="0" w:space="0" w:color="auto"/>
                                                                                                                                        <w:left w:val="none" w:sz="0" w:space="0" w:color="auto"/>
                                                                                                                                        <w:bottom w:val="none" w:sz="0" w:space="0" w:color="auto"/>
                                                                                                                                        <w:right w:val="none" w:sz="0" w:space="0" w:color="auto"/>
                                                                                                                                      </w:divBdr>
                                                                                                                                    </w:div>
                                                                                                                                    <w:div w:id="2143838781">
                                                                                                                                      <w:marLeft w:val="0"/>
                                                                                                                                      <w:marRight w:val="0"/>
                                                                                                                                      <w:marTop w:val="0"/>
                                                                                                                                      <w:marBottom w:val="255"/>
                                                                                                                                      <w:divBdr>
                                                                                                                                        <w:top w:val="none" w:sz="0" w:space="0" w:color="auto"/>
                                                                                                                                        <w:left w:val="none" w:sz="0" w:space="0" w:color="auto"/>
                                                                                                                                        <w:bottom w:val="none" w:sz="0" w:space="0" w:color="auto"/>
                                                                                                                                        <w:right w:val="none" w:sz="0" w:space="0" w:color="auto"/>
                                                                                                                                      </w:divBdr>
                                                                                                                                    </w:div>
                                                                                                                                  </w:divsChild>
                                                                                                                                </w:div>
                                                                                                                                <w:div w:id="17821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771125520">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286348429">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01902318">
      <w:bodyDiv w:val="1"/>
      <w:marLeft w:val="0"/>
      <w:marRight w:val="0"/>
      <w:marTop w:val="0"/>
      <w:marBottom w:val="0"/>
      <w:divBdr>
        <w:top w:val="none" w:sz="0" w:space="0" w:color="auto"/>
        <w:left w:val="none" w:sz="0" w:space="0" w:color="auto"/>
        <w:bottom w:val="none" w:sz="0" w:space="0" w:color="auto"/>
        <w:right w:val="none" w:sz="0" w:space="0" w:color="auto"/>
      </w:divBdr>
    </w:div>
    <w:div w:id="1435250317">
      <w:bodyDiv w:val="1"/>
      <w:marLeft w:val="0"/>
      <w:marRight w:val="0"/>
      <w:marTop w:val="0"/>
      <w:marBottom w:val="0"/>
      <w:divBdr>
        <w:top w:val="none" w:sz="0" w:space="0" w:color="auto"/>
        <w:left w:val="none" w:sz="0" w:space="0" w:color="auto"/>
        <w:bottom w:val="none" w:sz="0" w:space="0" w:color="auto"/>
        <w:right w:val="none" w:sz="0" w:space="0" w:color="auto"/>
      </w:divBdr>
    </w:div>
    <w:div w:id="1445274219">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89146221">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 w:id="1968126889">
      <w:bodyDiv w:val="1"/>
      <w:marLeft w:val="0"/>
      <w:marRight w:val="0"/>
      <w:marTop w:val="0"/>
      <w:marBottom w:val="0"/>
      <w:divBdr>
        <w:top w:val="none" w:sz="0" w:space="0" w:color="auto"/>
        <w:left w:val="none" w:sz="0" w:space="0" w:color="auto"/>
        <w:bottom w:val="none" w:sz="0" w:space="0" w:color="auto"/>
        <w:right w:val="none" w:sz="0" w:space="0" w:color="auto"/>
      </w:divBdr>
      <w:divsChild>
        <w:div w:id="2066953693">
          <w:marLeft w:val="0"/>
          <w:marRight w:val="0"/>
          <w:marTop w:val="0"/>
          <w:marBottom w:val="0"/>
          <w:divBdr>
            <w:top w:val="none" w:sz="0" w:space="0" w:color="auto"/>
            <w:left w:val="none" w:sz="0" w:space="0" w:color="auto"/>
            <w:bottom w:val="none" w:sz="0" w:space="0" w:color="auto"/>
            <w:right w:val="none" w:sz="0" w:space="0" w:color="auto"/>
          </w:divBdr>
          <w:divsChild>
            <w:div w:id="156850425">
              <w:marLeft w:val="0"/>
              <w:marRight w:val="0"/>
              <w:marTop w:val="0"/>
              <w:marBottom w:val="0"/>
              <w:divBdr>
                <w:top w:val="none" w:sz="0" w:space="0" w:color="auto"/>
                <w:left w:val="none" w:sz="0" w:space="0" w:color="auto"/>
                <w:bottom w:val="none" w:sz="0" w:space="0" w:color="auto"/>
                <w:right w:val="none" w:sz="0" w:space="0" w:color="auto"/>
              </w:divBdr>
              <w:divsChild>
                <w:div w:id="1744645604">
                  <w:marLeft w:val="0"/>
                  <w:marRight w:val="0"/>
                  <w:marTop w:val="0"/>
                  <w:marBottom w:val="0"/>
                  <w:divBdr>
                    <w:top w:val="none" w:sz="0" w:space="0" w:color="auto"/>
                    <w:left w:val="none" w:sz="0" w:space="0" w:color="auto"/>
                    <w:bottom w:val="none" w:sz="0" w:space="0" w:color="auto"/>
                    <w:right w:val="none" w:sz="0" w:space="0" w:color="auto"/>
                  </w:divBdr>
                  <w:divsChild>
                    <w:div w:id="141705450">
                      <w:marLeft w:val="0"/>
                      <w:marRight w:val="0"/>
                      <w:marTop w:val="0"/>
                      <w:marBottom w:val="0"/>
                      <w:divBdr>
                        <w:top w:val="none" w:sz="0" w:space="0" w:color="auto"/>
                        <w:left w:val="none" w:sz="0" w:space="0" w:color="auto"/>
                        <w:bottom w:val="none" w:sz="0" w:space="0" w:color="auto"/>
                        <w:right w:val="none" w:sz="0" w:space="0" w:color="auto"/>
                      </w:divBdr>
                      <w:divsChild>
                        <w:div w:id="1656032904">
                          <w:marLeft w:val="0"/>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0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der15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F451-335B-42C2-A42D-098368D8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7799</Words>
  <Characters>44459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52154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Ness</cp:lastModifiedBy>
  <cp:revision>2</cp:revision>
  <cp:lastPrinted>2017-04-12T10:14:00Z</cp:lastPrinted>
  <dcterms:created xsi:type="dcterms:W3CDTF">2020-08-25T12:13:00Z</dcterms:created>
  <dcterms:modified xsi:type="dcterms:W3CDTF">2020-08-25T12:13:00Z</dcterms:modified>
</cp:coreProperties>
</file>