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8" w:rsidRPr="004A3F37" w:rsidRDefault="006D1810" w:rsidP="00A87C22">
      <w:pPr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4A3F37">
        <w:rPr>
          <w:rFonts w:ascii="Times New Roman" w:hAnsi="Times New Roman"/>
          <w:b/>
          <w:snapToGrid w:val="0"/>
          <w:sz w:val="21"/>
          <w:szCs w:val="21"/>
        </w:rPr>
        <w:t xml:space="preserve">Договор на оказание услуг </w:t>
      </w:r>
      <w:r w:rsidR="00452046" w:rsidRPr="004A3F37">
        <w:rPr>
          <w:rFonts w:ascii="Times New Roman" w:hAnsi="Times New Roman"/>
          <w:b/>
          <w:snapToGrid w:val="0"/>
          <w:sz w:val="21"/>
          <w:szCs w:val="21"/>
        </w:rPr>
        <w:t>№</w:t>
      </w:r>
      <w:r w:rsidR="001E4EF8" w:rsidRPr="004A3F37">
        <w:rPr>
          <w:rFonts w:ascii="Times New Roman" w:hAnsi="Times New Roman"/>
          <w:b/>
          <w:snapToGrid w:val="0"/>
          <w:sz w:val="21"/>
          <w:szCs w:val="21"/>
        </w:rPr>
        <w:t xml:space="preserve"> </w:t>
      </w:r>
    </w:p>
    <w:p w:rsidR="006D1810" w:rsidRPr="004A3F37" w:rsidRDefault="006D1810" w:rsidP="00A87C22">
      <w:pPr>
        <w:jc w:val="center"/>
        <w:rPr>
          <w:rFonts w:ascii="Times New Roman" w:hAnsi="Times New Roman"/>
          <w:b/>
          <w:snapToGrid w:val="0"/>
          <w:sz w:val="21"/>
          <w:szCs w:val="21"/>
        </w:rPr>
      </w:pPr>
    </w:p>
    <w:p w:rsidR="00452046" w:rsidRPr="004A3F37" w:rsidRDefault="00EB1BCC" w:rsidP="00452046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г. Челябинск</w:t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</w:rPr>
        <w:tab/>
      </w:r>
      <w:r w:rsidR="006D1810" w:rsidRPr="004A3F37">
        <w:rPr>
          <w:rFonts w:ascii="Times New Roman" w:hAnsi="Times New Roman"/>
          <w:sz w:val="21"/>
          <w:szCs w:val="21"/>
        </w:rPr>
        <w:t xml:space="preserve"> </w:t>
      </w:r>
      <w:r w:rsidR="00EF6D10" w:rsidRPr="004A3F37">
        <w:rPr>
          <w:rFonts w:ascii="Times New Roman" w:hAnsi="Times New Roman"/>
          <w:sz w:val="21"/>
          <w:szCs w:val="21"/>
        </w:rPr>
        <w:tab/>
      </w:r>
      <w:r w:rsidR="00EF6D10" w:rsidRPr="004A3F37">
        <w:rPr>
          <w:rFonts w:ascii="Times New Roman" w:hAnsi="Times New Roman"/>
          <w:sz w:val="21"/>
          <w:szCs w:val="21"/>
        </w:rPr>
        <w:tab/>
      </w:r>
      <w:r w:rsidR="00CE594B">
        <w:rPr>
          <w:rFonts w:ascii="Times New Roman" w:hAnsi="Times New Roman"/>
          <w:sz w:val="21"/>
          <w:szCs w:val="21"/>
        </w:rPr>
        <w:tab/>
      </w:r>
      <w:r w:rsidR="00D86489" w:rsidRPr="004A3F37">
        <w:rPr>
          <w:rFonts w:ascii="Times New Roman" w:hAnsi="Times New Roman"/>
          <w:sz w:val="21"/>
          <w:szCs w:val="21"/>
        </w:rPr>
        <w:t>«</w:t>
      </w:r>
      <w:r w:rsidR="00CE594B">
        <w:rPr>
          <w:rFonts w:ascii="Times New Roman" w:hAnsi="Times New Roman"/>
          <w:sz w:val="21"/>
          <w:szCs w:val="21"/>
        </w:rPr>
        <w:t>__» ________</w:t>
      </w:r>
      <w:r w:rsidR="00862F7C" w:rsidRPr="004A3F37">
        <w:rPr>
          <w:rFonts w:ascii="Times New Roman" w:hAnsi="Times New Roman"/>
          <w:sz w:val="21"/>
          <w:szCs w:val="21"/>
        </w:rPr>
        <w:t xml:space="preserve"> </w:t>
      </w:r>
      <w:r w:rsidR="00336D7C" w:rsidRPr="004A3F37">
        <w:rPr>
          <w:rFonts w:ascii="Times New Roman" w:hAnsi="Times New Roman"/>
          <w:sz w:val="21"/>
          <w:szCs w:val="21"/>
        </w:rPr>
        <w:t>2020</w:t>
      </w:r>
      <w:r w:rsidR="00452046" w:rsidRPr="004A3F37">
        <w:rPr>
          <w:rFonts w:ascii="Times New Roman" w:hAnsi="Times New Roman"/>
          <w:sz w:val="21"/>
          <w:szCs w:val="21"/>
        </w:rPr>
        <w:t>г.</w:t>
      </w:r>
    </w:p>
    <w:p w:rsidR="00336D7C" w:rsidRPr="004A3F37" w:rsidRDefault="00336D7C" w:rsidP="006D1810">
      <w:pPr>
        <w:ind w:firstLine="709"/>
        <w:rPr>
          <w:rFonts w:ascii="Times New Roman" w:hAnsi="Times New Roman"/>
          <w:snapToGrid w:val="0"/>
          <w:sz w:val="21"/>
          <w:szCs w:val="21"/>
        </w:rPr>
      </w:pPr>
    </w:p>
    <w:p w:rsidR="00336D7C" w:rsidRPr="004A3F37" w:rsidRDefault="00344C25" w:rsidP="006D1810">
      <w:pPr>
        <w:ind w:firstLine="709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b/>
          <w:snapToGrid w:val="0"/>
          <w:sz w:val="21"/>
          <w:szCs w:val="21"/>
        </w:rPr>
        <w:t>Муниципальное бюджетное дошкольное образовательное учреждение «Детский сад № 79 г. Челябинска</w:t>
      </w:r>
      <w:r w:rsidR="00336D7C" w:rsidRPr="004A3F37">
        <w:rPr>
          <w:rFonts w:ascii="Times New Roman" w:hAnsi="Times New Roman"/>
          <w:b/>
          <w:snapToGrid w:val="0"/>
          <w:sz w:val="21"/>
          <w:szCs w:val="21"/>
        </w:rPr>
        <w:t>»</w:t>
      </w:r>
      <w:r w:rsidR="00336D7C" w:rsidRPr="004A3F37">
        <w:rPr>
          <w:rFonts w:ascii="Times New Roman" w:hAnsi="Times New Roman"/>
          <w:snapToGrid w:val="0"/>
          <w:sz w:val="21"/>
          <w:szCs w:val="21"/>
        </w:rPr>
        <w:t>,</w:t>
      </w:r>
      <w:r w:rsidR="00336D7C" w:rsidRPr="004A3F37">
        <w:rPr>
          <w:rFonts w:ascii="Times New Roman" w:hAnsi="Times New Roman"/>
          <w:b/>
          <w:snapToGrid w:val="0"/>
          <w:sz w:val="21"/>
          <w:szCs w:val="21"/>
        </w:rPr>
        <w:t xml:space="preserve"> </w:t>
      </w:r>
      <w:r w:rsidR="00336D7C" w:rsidRPr="004A3F37">
        <w:rPr>
          <w:rFonts w:ascii="Times New Roman" w:hAnsi="Times New Roman"/>
          <w:snapToGrid w:val="0"/>
          <w:sz w:val="21"/>
          <w:szCs w:val="21"/>
        </w:rPr>
        <w:t xml:space="preserve">в лице </w:t>
      </w:r>
      <w:r>
        <w:rPr>
          <w:rFonts w:ascii="Times New Roman" w:hAnsi="Times New Roman"/>
          <w:snapToGrid w:val="0"/>
          <w:sz w:val="21"/>
          <w:szCs w:val="21"/>
        </w:rPr>
        <w:t>заведующего Меркурьевой Людмилы Александровны</w:t>
      </w:r>
      <w:r w:rsidR="00336D7C" w:rsidRPr="004A3F37">
        <w:rPr>
          <w:rFonts w:ascii="Times New Roman" w:hAnsi="Times New Roman"/>
          <w:snapToGrid w:val="0"/>
          <w:sz w:val="21"/>
          <w:szCs w:val="21"/>
        </w:rPr>
        <w:t>, действующего на основании Устава, именуемое в дальнейшем «</w:t>
      </w:r>
      <w:r w:rsidR="00336D7C" w:rsidRPr="004A3F37">
        <w:rPr>
          <w:rFonts w:ascii="Times New Roman" w:hAnsi="Times New Roman"/>
          <w:b/>
          <w:snapToGrid w:val="0"/>
          <w:sz w:val="21"/>
          <w:szCs w:val="21"/>
        </w:rPr>
        <w:t>Заказчик</w:t>
      </w:r>
      <w:r w:rsidR="00336D7C" w:rsidRPr="004A3F37">
        <w:rPr>
          <w:rFonts w:ascii="Times New Roman" w:hAnsi="Times New Roman"/>
          <w:snapToGrid w:val="0"/>
          <w:sz w:val="21"/>
          <w:szCs w:val="21"/>
        </w:rPr>
        <w:t>», с одной сторон</w:t>
      </w:r>
      <w:r w:rsidR="004430F4" w:rsidRPr="004A3F37">
        <w:rPr>
          <w:rFonts w:ascii="Times New Roman" w:hAnsi="Times New Roman"/>
          <w:snapToGrid w:val="0"/>
          <w:sz w:val="21"/>
          <w:szCs w:val="21"/>
        </w:rPr>
        <w:t xml:space="preserve"> и </w:t>
      </w:r>
      <w:r w:rsidR="00771E19">
        <w:rPr>
          <w:rFonts w:ascii="Times New Roman" w:hAnsi="Times New Roman"/>
          <w:b/>
          <w:snapToGrid w:val="0"/>
          <w:sz w:val="21"/>
          <w:szCs w:val="21"/>
        </w:rPr>
        <w:t>_____________</w:t>
      </w:r>
      <w:r w:rsidR="008E67C2" w:rsidRPr="004A3F37">
        <w:rPr>
          <w:rFonts w:ascii="Times New Roman" w:hAnsi="Times New Roman"/>
          <w:sz w:val="21"/>
          <w:szCs w:val="21"/>
        </w:rPr>
        <w:t>, в лице</w:t>
      </w:r>
      <w:r w:rsidR="00B364A2" w:rsidRPr="004A3F37">
        <w:rPr>
          <w:rFonts w:ascii="Times New Roman" w:hAnsi="Times New Roman"/>
          <w:sz w:val="21"/>
          <w:szCs w:val="21"/>
        </w:rPr>
        <w:t xml:space="preserve"> </w:t>
      </w:r>
      <w:r w:rsidR="00771E19">
        <w:rPr>
          <w:rFonts w:ascii="Times New Roman" w:hAnsi="Times New Roman"/>
          <w:snapToGrid w:val="0"/>
          <w:sz w:val="21"/>
          <w:szCs w:val="21"/>
        </w:rPr>
        <w:t>________</w:t>
      </w:r>
      <w:r w:rsidR="00336D7C" w:rsidRPr="004A3F37">
        <w:rPr>
          <w:rFonts w:ascii="Times New Roman" w:hAnsi="Times New Roman"/>
          <w:sz w:val="21"/>
          <w:szCs w:val="21"/>
        </w:rPr>
        <w:t>, дейс</w:t>
      </w:r>
      <w:r w:rsidR="004430F4" w:rsidRPr="004A3F37">
        <w:rPr>
          <w:rFonts w:ascii="Times New Roman" w:hAnsi="Times New Roman"/>
          <w:sz w:val="21"/>
          <w:szCs w:val="21"/>
        </w:rPr>
        <w:t>твующего на основании</w:t>
      </w:r>
      <w:r w:rsidR="008E67C2" w:rsidRPr="004A3F37">
        <w:rPr>
          <w:rFonts w:ascii="Times New Roman" w:hAnsi="Times New Roman"/>
          <w:sz w:val="21"/>
          <w:szCs w:val="21"/>
        </w:rPr>
        <w:t xml:space="preserve"> </w:t>
      </w:r>
      <w:r w:rsidR="00771E19">
        <w:rPr>
          <w:rFonts w:ascii="Times New Roman" w:hAnsi="Times New Roman"/>
          <w:sz w:val="21"/>
          <w:szCs w:val="21"/>
        </w:rPr>
        <w:t>_________</w:t>
      </w:r>
      <w:r w:rsidR="00336D7C" w:rsidRPr="004A3F37">
        <w:rPr>
          <w:rFonts w:ascii="Times New Roman" w:hAnsi="Times New Roman"/>
          <w:sz w:val="21"/>
          <w:szCs w:val="21"/>
        </w:rPr>
        <w:t>, именуемое в дальнейшем «</w:t>
      </w:r>
      <w:r w:rsidR="00336D7C" w:rsidRPr="004A3F37">
        <w:rPr>
          <w:rFonts w:ascii="Times New Roman" w:hAnsi="Times New Roman"/>
          <w:b/>
          <w:sz w:val="21"/>
          <w:szCs w:val="21"/>
        </w:rPr>
        <w:t>Исполнитель</w:t>
      </w:r>
      <w:r w:rsidR="00336D7C" w:rsidRPr="004A3F37">
        <w:rPr>
          <w:rFonts w:ascii="Times New Roman" w:hAnsi="Times New Roman"/>
          <w:sz w:val="21"/>
          <w:szCs w:val="21"/>
        </w:rPr>
        <w:t xml:space="preserve">», вместе именуемые «Стороны», </w:t>
      </w:r>
      <w:r w:rsidR="00336D7C" w:rsidRPr="004A3F37">
        <w:rPr>
          <w:rFonts w:ascii="Times New Roman" w:hAnsi="Times New Roman"/>
          <w:color w:val="000000"/>
          <w:sz w:val="21"/>
          <w:szCs w:val="21"/>
        </w:rPr>
        <w:t>в соответствии с Гражданским кодексом Российской Феде</w:t>
      </w:r>
      <w:r>
        <w:rPr>
          <w:rFonts w:ascii="Times New Roman" w:hAnsi="Times New Roman"/>
          <w:color w:val="000000"/>
          <w:sz w:val="21"/>
          <w:szCs w:val="21"/>
        </w:rPr>
        <w:t>рации, Федеральным законом от 05 апреля</w:t>
      </w:r>
      <w:r w:rsidR="00336D7C" w:rsidRPr="004A3F37">
        <w:rPr>
          <w:rFonts w:ascii="Times New Roman" w:hAnsi="Times New Roman"/>
          <w:color w:val="000000"/>
          <w:sz w:val="21"/>
          <w:szCs w:val="21"/>
        </w:rPr>
        <w:t xml:space="preserve"> 201</w:t>
      </w:r>
      <w:r>
        <w:rPr>
          <w:rFonts w:ascii="Times New Roman" w:hAnsi="Times New Roman"/>
          <w:color w:val="000000"/>
          <w:sz w:val="21"/>
          <w:szCs w:val="21"/>
        </w:rPr>
        <w:t>3 № 44</w:t>
      </w:r>
      <w:r w:rsidR="00336D7C" w:rsidRPr="004A3F37">
        <w:rPr>
          <w:rFonts w:ascii="Times New Roman" w:hAnsi="Times New Roman"/>
          <w:color w:val="000000"/>
          <w:sz w:val="21"/>
          <w:szCs w:val="21"/>
        </w:rPr>
        <w:t>-ФЗ "</w:t>
      </w:r>
      <w:r w:rsidR="006F61ED" w:rsidRPr="006F61ED">
        <w:rPr>
          <w:b/>
          <w:lang w:eastAsia="ar-SA"/>
        </w:rPr>
        <w:t xml:space="preserve"> </w:t>
      </w:r>
      <w:r w:rsidR="006F61ED" w:rsidRPr="006F61ED">
        <w:rPr>
          <w:rFonts w:ascii="Times New Roman" w:hAnsi="Times New Roman"/>
          <w:color w:val="000000"/>
          <w:sz w:val="21"/>
          <w:szCs w:val="21"/>
        </w:rPr>
        <w:t>О контрактной системе в сфере закупок</w:t>
      </w:r>
      <w:proofErr w:type="gramEnd"/>
      <w:r w:rsidR="006F61ED" w:rsidRPr="006F61ED">
        <w:rPr>
          <w:rFonts w:ascii="Times New Roman" w:hAnsi="Times New Roman"/>
          <w:color w:val="000000"/>
          <w:sz w:val="21"/>
          <w:szCs w:val="21"/>
        </w:rPr>
        <w:t>, товаров, работ, услуг для обеспечения государственных и муниципальных нужд</w:t>
      </w:r>
      <w:r w:rsidR="006F61ED">
        <w:rPr>
          <w:rFonts w:ascii="Times New Roman" w:hAnsi="Times New Roman"/>
          <w:color w:val="000000"/>
          <w:sz w:val="21"/>
          <w:szCs w:val="21"/>
        </w:rPr>
        <w:t xml:space="preserve"> "</w:t>
      </w:r>
      <w:r w:rsidR="00336D7C" w:rsidRPr="004A3F37">
        <w:rPr>
          <w:rFonts w:ascii="Times New Roman" w:hAnsi="Times New Roman"/>
          <w:sz w:val="21"/>
          <w:szCs w:val="21"/>
        </w:rPr>
        <w:t xml:space="preserve">, заключили настоящий Договор </w:t>
      </w:r>
      <w:r w:rsidR="006D1810" w:rsidRPr="004A3F37">
        <w:rPr>
          <w:rFonts w:ascii="Times New Roman" w:hAnsi="Times New Roman"/>
          <w:sz w:val="21"/>
          <w:szCs w:val="21"/>
        </w:rPr>
        <w:t xml:space="preserve">на оказание услуг (далее - Договор) </w:t>
      </w:r>
      <w:r w:rsidR="00336D7C" w:rsidRPr="004A3F37">
        <w:rPr>
          <w:rFonts w:ascii="Times New Roman" w:hAnsi="Times New Roman"/>
          <w:sz w:val="21"/>
          <w:szCs w:val="21"/>
        </w:rPr>
        <w:t xml:space="preserve">о нижеследующем: </w:t>
      </w:r>
    </w:p>
    <w:p w:rsidR="00336D7C" w:rsidRPr="004A3F37" w:rsidRDefault="00452046" w:rsidP="00A87C22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6F61ED" w:rsidRPr="006F61ED" w:rsidRDefault="001D67D1" w:rsidP="006F61ED">
      <w:pPr>
        <w:widowControl w:val="0"/>
        <w:numPr>
          <w:ilvl w:val="1"/>
          <w:numId w:val="13"/>
        </w:numPr>
        <w:suppressAutoHyphens/>
        <w:ind w:left="0" w:firstLine="709"/>
        <w:rPr>
          <w:lang w:eastAsia="ar-SA"/>
        </w:rPr>
      </w:pPr>
      <w:r w:rsidRPr="006F61ED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6F61ED" w:rsidRPr="006F61ED">
        <w:rPr>
          <w:rFonts w:ascii="Times New Roman" w:hAnsi="Times New Roman"/>
          <w:color w:val="000000"/>
          <w:sz w:val="21"/>
          <w:szCs w:val="21"/>
        </w:rPr>
        <w:t xml:space="preserve">Настоящий </w:t>
      </w:r>
      <w:r w:rsidR="006F61ED">
        <w:rPr>
          <w:rFonts w:ascii="Times New Roman" w:hAnsi="Times New Roman"/>
          <w:color w:val="000000"/>
          <w:sz w:val="21"/>
          <w:szCs w:val="21"/>
        </w:rPr>
        <w:t>договор</w:t>
      </w:r>
      <w:r w:rsidR="006F61ED" w:rsidRPr="006F61ED">
        <w:rPr>
          <w:rFonts w:ascii="Times New Roman" w:hAnsi="Times New Roman"/>
          <w:color w:val="000000"/>
          <w:sz w:val="21"/>
          <w:szCs w:val="21"/>
        </w:rPr>
        <w:t xml:space="preserve"> заключается на основании п.4 ст.93 ФЗ № 44 от 05.04.2013 «О контрактной системе в сфере закупок, товаров, работ, услуг для обеспечения государственных и муниципальных нужд».</w:t>
      </w:r>
    </w:p>
    <w:p w:rsidR="00336D7C" w:rsidRPr="006F61ED" w:rsidRDefault="006F61ED" w:rsidP="006F61ED">
      <w:pPr>
        <w:ind w:firstLine="709"/>
        <w:rPr>
          <w:rStyle w:val="okpdspan"/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1.2. </w:t>
      </w:r>
      <w:proofErr w:type="gramStart"/>
      <w:r w:rsidR="001D67D1" w:rsidRPr="004A3F37">
        <w:rPr>
          <w:rFonts w:ascii="Times New Roman" w:hAnsi="Times New Roman"/>
          <w:sz w:val="21"/>
          <w:szCs w:val="21"/>
        </w:rPr>
        <w:t>По настоящему догово</w:t>
      </w:r>
      <w:r w:rsidR="00766AB7" w:rsidRPr="004A3F37">
        <w:rPr>
          <w:rFonts w:ascii="Times New Roman" w:hAnsi="Times New Roman"/>
          <w:sz w:val="21"/>
          <w:szCs w:val="21"/>
        </w:rPr>
        <w:t xml:space="preserve">ру Исполнитель обязуется </w:t>
      </w:r>
      <w:r w:rsidR="001C6170" w:rsidRPr="001C6170">
        <w:rPr>
          <w:rFonts w:ascii="Times New Roman" w:hAnsi="Times New Roman"/>
          <w:b/>
          <w:i/>
          <w:sz w:val="21"/>
          <w:szCs w:val="21"/>
        </w:rPr>
        <w:t>оказать услуги  по огнезащитной обработке деревянных конструкций чердачных помещений</w:t>
      </w:r>
      <w:r w:rsidR="001C6170" w:rsidRPr="001C6170">
        <w:rPr>
          <w:rFonts w:ascii="Times New Roman" w:hAnsi="Times New Roman"/>
          <w:b/>
          <w:sz w:val="21"/>
          <w:szCs w:val="21"/>
        </w:rPr>
        <w:t xml:space="preserve"> </w:t>
      </w:r>
      <w:r w:rsidR="00766AB7" w:rsidRPr="004A3F37">
        <w:rPr>
          <w:rFonts w:ascii="Times New Roman" w:hAnsi="Times New Roman"/>
          <w:sz w:val="21"/>
          <w:szCs w:val="21"/>
        </w:rPr>
        <w:t>(далее по тексту - услуги</w:t>
      </w:r>
      <w:r w:rsidR="001D67D1" w:rsidRPr="004A3F37">
        <w:rPr>
          <w:rFonts w:ascii="Times New Roman" w:hAnsi="Times New Roman"/>
          <w:sz w:val="21"/>
          <w:szCs w:val="21"/>
        </w:rPr>
        <w:t xml:space="preserve">) в соответствии с наименованиями, характеристиками и в </w:t>
      </w:r>
      <w:r w:rsidR="00E85E61" w:rsidRPr="004A3F37">
        <w:rPr>
          <w:rFonts w:ascii="Times New Roman" w:hAnsi="Times New Roman"/>
          <w:sz w:val="21"/>
          <w:szCs w:val="21"/>
        </w:rPr>
        <w:t>количестве согласно Техническому заданию</w:t>
      </w:r>
      <w:r w:rsidR="001D67D1" w:rsidRPr="004A3F37">
        <w:rPr>
          <w:rFonts w:ascii="Times New Roman" w:hAnsi="Times New Roman"/>
          <w:sz w:val="21"/>
          <w:szCs w:val="21"/>
        </w:rPr>
        <w:t xml:space="preserve"> (Приложение №1 к настоящему договору, которое является его неотъемлемой частью), а Заказчик обязуется приня</w:t>
      </w:r>
      <w:r w:rsidR="00766AB7" w:rsidRPr="004A3F37">
        <w:rPr>
          <w:rFonts w:ascii="Times New Roman" w:hAnsi="Times New Roman"/>
          <w:sz w:val="21"/>
          <w:szCs w:val="21"/>
        </w:rPr>
        <w:t>ть и оплатить услуги</w:t>
      </w:r>
      <w:r w:rsidR="001D67D1" w:rsidRPr="004A3F37">
        <w:rPr>
          <w:rFonts w:ascii="Times New Roman" w:hAnsi="Times New Roman"/>
          <w:sz w:val="21"/>
          <w:szCs w:val="21"/>
        </w:rPr>
        <w:t xml:space="preserve"> в соответствии с условиями настоящего договора</w:t>
      </w:r>
      <w:r w:rsidR="00AC51B7" w:rsidRPr="004A3F37">
        <w:rPr>
          <w:rFonts w:ascii="Times New Roman" w:hAnsi="Times New Roman"/>
          <w:sz w:val="21"/>
          <w:szCs w:val="21"/>
        </w:rPr>
        <w:t xml:space="preserve">. </w:t>
      </w:r>
      <w:bookmarkStart w:id="0" w:name="OLE_LINK21"/>
      <w:bookmarkStart w:id="1" w:name="OLE_LINK23"/>
      <w:proofErr w:type="gramEnd"/>
    </w:p>
    <w:p w:rsidR="009D185D" w:rsidRPr="004A3F37" w:rsidRDefault="00336D7C" w:rsidP="006D1810">
      <w:pPr>
        <w:ind w:firstLine="709"/>
        <w:rPr>
          <w:rStyle w:val="okpdspan"/>
          <w:rFonts w:ascii="Times New Roman" w:hAnsi="Times New Roman"/>
          <w:b/>
          <w:sz w:val="21"/>
          <w:szCs w:val="21"/>
        </w:rPr>
      </w:pPr>
      <w:r w:rsidRPr="004A3F37">
        <w:rPr>
          <w:rStyle w:val="okpdspan"/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1.3</w:t>
      </w:r>
      <w:r w:rsidR="009D185D" w:rsidRPr="004A3F37">
        <w:rPr>
          <w:rStyle w:val="okpdspan"/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 xml:space="preserve">. Код ОКПД 2: </w:t>
      </w:r>
      <w:r w:rsidR="001C6170">
        <w:rPr>
          <w:rStyle w:val="okpdspan"/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96.01.12.231</w:t>
      </w:r>
    </w:p>
    <w:p w:rsidR="00E2777C" w:rsidRPr="004A3F37" w:rsidRDefault="00E2777C" w:rsidP="00B44BDC">
      <w:pPr>
        <w:pStyle w:val="ConsPlusNormal"/>
        <w:ind w:firstLine="0"/>
        <w:rPr>
          <w:rFonts w:ascii="Times New Roman" w:hAnsi="Times New Roman" w:cs="Times New Roman"/>
          <w:sz w:val="21"/>
          <w:szCs w:val="21"/>
          <w:highlight w:val="green"/>
        </w:rPr>
      </w:pPr>
    </w:p>
    <w:bookmarkEnd w:id="0"/>
    <w:bookmarkEnd w:id="1"/>
    <w:p w:rsidR="00A85CDC" w:rsidRPr="004A3F37" w:rsidRDefault="00A85CDC" w:rsidP="00A87C22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 xml:space="preserve">2.  </w:t>
      </w:r>
      <w:r w:rsidR="00ED0347" w:rsidRPr="004A3F37">
        <w:rPr>
          <w:rFonts w:ascii="Times New Roman" w:hAnsi="Times New Roman"/>
          <w:b/>
          <w:sz w:val="21"/>
          <w:szCs w:val="21"/>
        </w:rPr>
        <w:t>Права и обязанности сторон</w:t>
      </w:r>
    </w:p>
    <w:p w:rsidR="001C3C6E" w:rsidRPr="004A3F37" w:rsidRDefault="00104D85" w:rsidP="006D1810">
      <w:pPr>
        <w:widowControl w:val="0"/>
        <w:ind w:firstLine="709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ab/>
      </w:r>
      <w:r w:rsidR="00766AB7" w:rsidRPr="004A3F37">
        <w:rPr>
          <w:rFonts w:ascii="Times New Roman" w:hAnsi="Times New Roman"/>
          <w:b/>
          <w:sz w:val="21"/>
          <w:szCs w:val="21"/>
        </w:rPr>
        <w:t>2.1. Исполнитель</w:t>
      </w:r>
      <w:r w:rsidR="001C3C6E" w:rsidRPr="004A3F37">
        <w:rPr>
          <w:rFonts w:ascii="Times New Roman" w:hAnsi="Times New Roman"/>
          <w:b/>
          <w:sz w:val="21"/>
          <w:szCs w:val="21"/>
        </w:rPr>
        <w:t xml:space="preserve"> обязан:</w:t>
      </w:r>
    </w:p>
    <w:p w:rsidR="00104D85" w:rsidRPr="004A3F37" w:rsidRDefault="00104D85" w:rsidP="006D1810">
      <w:pPr>
        <w:pStyle w:val="-0"/>
        <w:numPr>
          <w:ilvl w:val="0"/>
          <w:numId w:val="0"/>
        </w:numPr>
        <w:ind w:firstLine="709"/>
        <w:rPr>
          <w:sz w:val="21"/>
          <w:szCs w:val="21"/>
        </w:rPr>
      </w:pPr>
      <w:r w:rsidRPr="004A3F37">
        <w:rPr>
          <w:sz w:val="21"/>
          <w:szCs w:val="21"/>
        </w:rPr>
        <w:tab/>
      </w:r>
      <w:r w:rsidR="001C3C6E" w:rsidRPr="004A3F37">
        <w:rPr>
          <w:sz w:val="21"/>
          <w:szCs w:val="21"/>
        </w:rPr>
        <w:t>2.1.1. </w:t>
      </w:r>
      <w:r w:rsidR="001C6170" w:rsidRPr="006F61ED">
        <w:rPr>
          <w:sz w:val="21"/>
          <w:szCs w:val="21"/>
        </w:rPr>
        <w:t>оказать услуги  по огнезащитной обработке деревянных конструкций чердачных помещений</w:t>
      </w:r>
      <w:r w:rsidR="001C3C6E" w:rsidRPr="004A3F37">
        <w:rPr>
          <w:sz w:val="21"/>
          <w:szCs w:val="21"/>
        </w:rPr>
        <w:t xml:space="preserve">, </w:t>
      </w:r>
      <w:r w:rsidR="00B44BDC" w:rsidRPr="004A3F37">
        <w:rPr>
          <w:sz w:val="21"/>
          <w:szCs w:val="21"/>
        </w:rPr>
        <w:t>в соответствии с</w:t>
      </w:r>
      <w:r w:rsidR="001C3C6E" w:rsidRPr="004A3F37">
        <w:rPr>
          <w:sz w:val="21"/>
          <w:szCs w:val="21"/>
        </w:rPr>
        <w:t xml:space="preserve"> требованиям</w:t>
      </w:r>
      <w:r w:rsidR="00B44BDC" w:rsidRPr="004A3F37">
        <w:rPr>
          <w:sz w:val="21"/>
          <w:szCs w:val="21"/>
        </w:rPr>
        <w:t>и</w:t>
      </w:r>
      <w:r w:rsidR="001C3C6E" w:rsidRPr="004A3F37">
        <w:rPr>
          <w:sz w:val="21"/>
          <w:szCs w:val="21"/>
        </w:rPr>
        <w:t xml:space="preserve"> законодательства Российской </w:t>
      </w:r>
      <w:r w:rsidR="00B44BDC" w:rsidRPr="004A3F37">
        <w:rPr>
          <w:sz w:val="21"/>
          <w:szCs w:val="21"/>
        </w:rPr>
        <w:t>Федерации и</w:t>
      </w:r>
      <w:r w:rsidR="001C3C6E" w:rsidRPr="004A3F37">
        <w:rPr>
          <w:sz w:val="21"/>
          <w:szCs w:val="21"/>
        </w:rPr>
        <w:t xml:space="preserve"> условиями Договора, в полном объеме, надлежащего качества и в установленные сроки; </w:t>
      </w:r>
    </w:p>
    <w:p w:rsidR="00C03B44" w:rsidRPr="004A3F37" w:rsidRDefault="00104D85" w:rsidP="006D1810">
      <w:pPr>
        <w:pStyle w:val="-0"/>
        <w:numPr>
          <w:ilvl w:val="0"/>
          <w:numId w:val="0"/>
        </w:numPr>
        <w:ind w:firstLine="709"/>
        <w:rPr>
          <w:sz w:val="21"/>
          <w:szCs w:val="21"/>
        </w:rPr>
      </w:pPr>
      <w:r w:rsidRPr="004A3F37">
        <w:rPr>
          <w:sz w:val="21"/>
          <w:szCs w:val="21"/>
        </w:rPr>
        <w:tab/>
      </w:r>
      <w:r w:rsidR="00D44153" w:rsidRPr="004A3F37">
        <w:rPr>
          <w:color w:val="000000"/>
          <w:spacing w:val="5"/>
          <w:sz w:val="21"/>
          <w:szCs w:val="21"/>
        </w:rPr>
        <w:t xml:space="preserve">2.1.2. </w:t>
      </w:r>
      <w:r w:rsidR="00C03B44" w:rsidRPr="004A3F37">
        <w:rPr>
          <w:color w:val="000000"/>
          <w:spacing w:val="5"/>
          <w:sz w:val="21"/>
          <w:szCs w:val="21"/>
        </w:rPr>
        <w:t xml:space="preserve">обеспечить соответствие квалификации своего персонала характеру </w:t>
      </w:r>
      <w:r w:rsidR="00C03B44" w:rsidRPr="004A3F37">
        <w:rPr>
          <w:color w:val="000000"/>
          <w:spacing w:val="-1"/>
          <w:sz w:val="21"/>
          <w:szCs w:val="21"/>
        </w:rPr>
        <w:t>оказываемых услуг, соблюдению им правил техники безопасности и пожарной безопасности.</w:t>
      </w:r>
    </w:p>
    <w:p w:rsidR="001C3C6E" w:rsidRPr="004A3F37" w:rsidRDefault="00104D85" w:rsidP="006D1810">
      <w:pPr>
        <w:pStyle w:val="-0"/>
        <w:numPr>
          <w:ilvl w:val="0"/>
          <w:numId w:val="0"/>
        </w:numPr>
        <w:ind w:firstLine="709"/>
        <w:rPr>
          <w:sz w:val="21"/>
          <w:szCs w:val="21"/>
        </w:rPr>
      </w:pPr>
      <w:r w:rsidRPr="004A3F37">
        <w:rPr>
          <w:sz w:val="21"/>
          <w:szCs w:val="21"/>
        </w:rPr>
        <w:tab/>
      </w:r>
      <w:r w:rsidR="00D44153" w:rsidRPr="004A3F37">
        <w:rPr>
          <w:sz w:val="21"/>
          <w:szCs w:val="21"/>
        </w:rPr>
        <w:t>2.1.3</w:t>
      </w:r>
      <w:r w:rsidR="001C3C6E" w:rsidRPr="004A3F37">
        <w:rPr>
          <w:sz w:val="21"/>
          <w:szCs w:val="21"/>
        </w:rPr>
        <w:t>. незамедлительно информировать Заказчика обо всех обстоятельствах, препятствующих исполнению Договора;</w:t>
      </w:r>
    </w:p>
    <w:p w:rsidR="001C3C6E" w:rsidRPr="004A3F37" w:rsidRDefault="00104D85" w:rsidP="006D1810">
      <w:pPr>
        <w:pStyle w:val="ConsPlusNormal"/>
        <w:ind w:firstLine="709"/>
        <w:rPr>
          <w:rFonts w:ascii="Times New Roman" w:hAnsi="Times New Roman" w:cs="Times New Roman"/>
          <w:sz w:val="21"/>
          <w:szCs w:val="21"/>
        </w:rPr>
      </w:pPr>
      <w:r w:rsidRPr="004A3F37">
        <w:rPr>
          <w:rFonts w:ascii="Times New Roman" w:hAnsi="Times New Roman" w:cs="Times New Roman"/>
          <w:sz w:val="21"/>
          <w:szCs w:val="21"/>
        </w:rPr>
        <w:tab/>
      </w:r>
      <w:r w:rsidR="00D44153" w:rsidRPr="004A3F37">
        <w:rPr>
          <w:rFonts w:ascii="Times New Roman" w:hAnsi="Times New Roman" w:cs="Times New Roman"/>
          <w:sz w:val="21"/>
          <w:szCs w:val="21"/>
        </w:rPr>
        <w:t>2.1.4</w:t>
      </w:r>
      <w:r w:rsidR="001C3C6E" w:rsidRPr="004A3F37">
        <w:rPr>
          <w:rFonts w:ascii="Times New Roman" w:hAnsi="Times New Roman" w:cs="Times New Roman"/>
          <w:sz w:val="21"/>
          <w:szCs w:val="21"/>
        </w:rPr>
        <w:t>. устранять своими силами и за свой счет допущенны</w:t>
      </w:r>
      <w:r w:rsidR="00766AB7" w:rsidRPr="004A3F37">
        <w:rPr>
          <w:rFonts w:ascii="Times New Roman" w:hAnsi="Times New Roman" w:cs="Times New Roman"/>
          <w:sz w:val="21"/>
          <w:szCs w:val="21"/>
        </w:rPr>
        <w:t xml:space="preserve">е недостатки при </w:t>
      </w:r>
      <w:r w:rsidR="00EA283F" w:rsidRPr="004A3F37">
        <w:rPr>
          <w:rFonts w:ascii="Times New Roman" w:hAnsi="Times New Roman" w:cs="Times New Roman"/>
          <w:sz w:val="21"/>
          <w:szCs w:val="21"/>
        </w:rPr>
        <w:t>оказании услуг</w:t>
      </w:r>
      <w:r w:rsidR="001C3C6E" w:rsidRPr="004A3F37">
        <w:rPr>
          <w:rFonts w:ascii="Times New Roman" w:hAnsi="Times New Roman" w:cs="Times New Roman"/>
          <w:sz w:val="21"/>
          <w:szCs w:val="21"/>
        </w:rPr>
        <w:t xml:space="preserve">; </w:t>
      </w:r>
    </w:p>
    <w:p w:rsidR="001C3C6E" w:rsidRPr="004A3F37" w:rsidRDefault="00104D85" w:rsidP="006D1810">
      <w:pPr>
        <w:pStyle w:val="ConsPlusNormal"/>
        <w:ind w:firstLine="709"/>
        <w:rPr>
          <w:rFonts w:ascii="Times New Roman" w:hAnsi="Times New Roman" w:cs="Times New Roman"/>
          <w:sz w:val="21"/>
          <w:szCs w:val="21"/>
        </w:rPr>
      </w:pPr>
      <w:r w:rsidRPr="004A3F37">
        <w:rPr>
          <w:rFonts w:ascii="Times New Roman" w:hAnsi="Times New Roman" w:cs="Times New Roman"/>
          <w:sz w:val="21"/>
          <w:szCs w:val="21"/>
        </w:rPr>
        <w:tab/>
      </w:r>
      <w:r w:rsidR="00D44153" w:rsidRPr="004A3F37">
        <w:rPr>
          <w:rFonts w:ascii="Times New Roman" w:hAnsi="Times New Roman" w:cs="Times New Roman"/>
          <w:sz w:val="21"/>
          <w:szCs w:val="21"/>
        </w:rPr>
        <w:t>2.1.5</w:t>
      </w:r>
      <w:r w:rsidR="001C3C6E" w:rsidRPr="004A3F37">
        <w:rPr>
          <w:rFonts w:ascii="Times New Roman" w:hAnsi="Times New Roman" w:cs="Times New Roman"/>
          <w:sz w:val="21"/>
          <w:szCs w:val="21"/>
        </w:rPr>
        <w:t>.</w:t>
      </w:r>
      <w:r w:rsidR="00D44153" w:rsidRPr="004A3F37">
        <w:rPr>
          <w:rFonts w:ascii="Times New Roman" w:hAnsi="Times New Roman" w:cs="Times New Roman"/>
          <w:sz w:val="21"/>
          <w:szCs w:val="21"/>
        </w:rPr>
        <w:t xml:space="preserve"> </w:t>
      </w:r>
      <w:r w:rsidR="001C3C6E" w:rsidRPr="004A3F37">
        <w:rPr>
          <w:rFonts w:ascii="Times New Roman" w:hAnsi="Times New Roman" w:cs="Times New Roman"/>
          <w:sz w:val="21"/>
          <w:szCs w:val="21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договора, а также к установленному договором сроку представить Заказчику результаты исполнения договора. </w:t>
      </w:r>
    </w:p>
    <w:p w:rsidR="001C3C6E" w:rsidRPr="004A3F37" w:rsidRDefault="00104D85" w:rsidP="006D1810">
      <w:pPr>
        <w:pStyle w:val="-0"/>
        <w:numPr>
          <w:ilvl w:val="0"/>
          <w:numId w:val="0"/>
        </w:numPr>
        <w:ind w:firstLine="709"/>
        <w:rPr>
          <w:b/>
          <w:sz w:val="21"/>
          <w:szCs w:val="21"/>
        </w:rPr>
      </w:pPr>
      <w:r w:rsidRPr="004A3F37">
        <w:rPr>
          <w:b/>
          <w:sz w:val="21"/>
          <w:szCs w:val="21"/>
        </w:rPr>
        <w:tab/>
      </w:r>
      <w:r w:rsidR="00766AB7" w:rsidRPr="004A3F37">
        <w:rPr>
          <w:b/>
          <w:sz w:val="21"/>
          <w:szCs w:val="21"/>
        </w:rPr>
        <w:t>2.2. Исполнитель</w:t>
      </w:r>
      <w:r w:rsidR="001C3C6E" w:rsidRPr="004A3F37">
        <w:rPr>
          <w:b/>
          <w:sz w:val="21"/>
          <w:szCs w:val="21"/>
        </w:rPr>
        <w:t xml:space="preserve"> вправе:</w:t>
      </w:r>
    </w:p>
    <w:p w:rsidR="001C3C6E" w:rsidRPr="004A3F37" w:rsidRDefault="00104D85" w:rsidP="006D1810">
      <w:pPr>
        <w:pStyle w:val="-0"/>
        <w:numPr>
          <w:ilvl w:val="0"/>
          <w:numId w:val="0"/>
        </w:numPr>
        <w:ind w:firstLine="709"/>
        <w:rPr>
          <w:sz w:val="21"/>
          <w:szCs w:val="21"/>
        </w:rPr>
      </w:pPr>
      <w:r w:rsidRPr="004A3F37">
        <w:rPr>
          <w:sz w:val="21"/>
          <w:szCs w:val="21"/>
        </w:rPr>
        <w:tab/>
      </w:r>
      <w:r w:rsidR="001C3C6E" w:rsidRPr="004A3F37">
        <w:rPr>
          <w:sz w:val="21"/>
          <w:szCs w:val="21"/>
        </w:rPr>
        <w:t>2.2.3. требовать от Заказчика своевреме</w:t>
      </w:r>
      <w:r w:rsidR="00EB6052" w:rsidRPr="004A3F37">
        <w:rPr>
          <w:sz w:val="21"/>
          <w:szCs w:val="21"/>
        </w:rPr>
        <w:t>нной оплаты оказанных услуг</w:t>
      </w:r>
      <w:r w:rsidR="001C3C6E" w:rsidRPr="004A3F37">
        <w:rPr>
          <w:sz w:val="21"/>
          <w:szCs w:val="21"/>
        </w:rPr>
        <w:t xml:space="preserve"> в порядке и на условиях, предусмотренных Договором.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ab/>
      </w:r>
      <w:r w:rsidR="001C3C6E" w:rsidRPr="004A3F37">
        <w:rPr>
          <w:rFonts w:ascii="Times New Roman" w:hAnsi="Times New Roman"/>
          <w:b/>
          <w:sz w:val="21"/>
          <w:szCs w:val="21"/>
        </w:rPr>
        <w:t>2.3. Заказчик обязан:</w:t>
      </w:r>
    </w:p>
    <w:p w:rsidR="001C3C6E" w:rsidRPr="004A3F37" w:rsidRDefault="00104D85" w:rsidP="006D1810">
      <w:pPr>
        <w:pStyle w:val="-0"/>
        <w:numPr>
          <w:ilvl w:val="0"/>
          <w:numId w:val="0"/>
        </w:numPr>
        <w:ind w:firstLine="709"/>
        <w:rPr>
          <w:sz w:val="21"/>
          <w:szCs w:val="21"/>
        </w:rPr>
      </w:pPr>
      <w:r w:rsidRPr="004A3F37">
        <w:rPr>
          <w:sz w:val="21"/>
          <w:szCs w:val="21"/>
        </w:rPr>
        <w:tab/>
      </w:r>
      <w:r w:rsidR="001C3C6E" w:rsidRPr="004A3F37">
        <w:rPr>
          <w:sz w:val="21"/>
          <w:szCs w:val="21"/>
        </w:rPr>
        <w:t>2.3.2. своевременно приня</w:t>
      </w:r>
      <w:r w:rsidR="00EB6052" w:rsidRPr="004A3F37">
        <w:rPr>
          <w:sz w:val="21"/>
          <w:szCs w:val="21"/>
        </w:rPr>
        <w:t>ть и оплатить оказанные услуги</w:t>
      </w:r>
      <w:r w:rsidR="001C3C6E" w:rsidRPr="004A3F37">
        <w:rPr>
          <w:sz w:val="21"/>
          <w:szCs w:val="21"/>
        </w:rPr>
        <w:t>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1C3C6E" w:rsidRPr="004A3F37">
        <w:rPr>
          <w:rFonts w:ascii="Times New Roman" w:hAnsi="Times New Roman"/>
          <w:b/>
          <w:sz w:val="21"/>
          <w:szCs w:val="21"/>
        </w:rPr>
        <w:t>2.4. Заказчик вправе: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EB6052" w:rsidRPr="004A3F37">
        <w:rPr>
          <w:rFonts w:ascii="Times New Roman" w:hAnsi="Times New Roman"/>
          <w:sz w:val="21"/>
          <w:szCs w:val="21"/>
        </w:rPr>
        <w:t>2.4.1. требовать от Исполнителя</w:t>
      </w:r>
      <w:r w:rsidR="001C3C6E" w:rsidRPr="004A3F37">
        <w:rPr>
          <w:rFonts w:ascii="Times New Roman" w:hAnsi="Times New Roman"/>
          <w:sz w:val="21"/>
          <w:szCs w:val="21"/>
        </w:rPr>
        <w:t xml:space="preserve"> надлежащего исполнения обязательств, предусмотренных Договором;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EB6052" w:rsidRPr="004A3F37">
        <w:rPr>
          <w:rFonts w:ascii="Times New Roman" w:hAnsi="Times New Roman"/>
          <w:sz w:val="21"/>
          <w:szCs w:val="21"/>
        </w:rPr>
        <w:t xml:space="preserve">2.4.2. запрашивать у Исполнителя информацию об исполнении </w:t>
      </w:r>
      <w:r w:rsidR="001C3C6E" w:rsidRPr="004A3F37">
        <w:rPr>
          <w:rFonts w:ascii="Times New Roman" w:hAnsi="Times New Roman"/>
          <w:sz w:val="21"/>
          <w:szCs w:val="21"/>
        </w:rPr>
        <w:t>им обязательств по Договору;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1C3C6E" w:rsidRPr="004A3F37">
        <w:rPr>
          <w:rFonts w:ascii="Times New Roman" w:hAnsi="Times New Roman"/>
          <w:sz w:val="21"/>
          <w:szCs w:val="21"/>
        </w:rPr>
        <w:t xml:space="preserve">2.4.3. проверять в любое </w:t>
      </w:r>
      <w:r w:rsidR="00EB6052" w:rsidRPr="004A3F37">
        <w:rPr>
          <w:rFonts w:ascii="Times New Roman" w:hAnsi="Times New Roman"/>
          <w:sz w:val="21"/>
          <w:szCs w:val="21"/>
        </w:rPr>
        <w:t>время ход исполнения Исполнителем</w:t>
      </w:r>
      <w:r w:rsidR="001C3C6E" w:rsidRPr="004A3F37">
        <w:rPr>
          <w:rFonts w:ascii="Times New Roman" w:hAnsi="Times New Roman"/>
          <w:sz w:val="21"/>
          <w:szCs w:val="21"/>
        </w:rPr>
        <w:t xml:space="preserve"> обязательств по Договору, в том числе осуществлять</w:t>
      </w:r>
      <w:r w:rsidR="00EB6052" w:rsidRPr="004A3F37">
        <w:rPr>
          <w:rFonts w:ascii="Times New Roman" w:hAnsi="Times New Roman"/>
          <w:sz w:val="21"/>
          <w:szCs w:val="21"/>
        </w:rPr>
        <w:t xml:space="preserve"> контроль сроков оказания услуг</w:t>
      </w:r>
      <w:r w:rsidR="001C3C6E" w:rsidRPr="004A3F37">
        <w:rPr>
          <w:rFonts w:ascii="Times New Roman" w:hAnsi="Times New Roman"/>
          <w:sz w:val="21"/>
          <w:szCs w:val="21"/>
        </w:rPr>
        <w:t xml:space="preserve"> в соответствии с условиями Договора;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1C3C6E" w:rsidRPr="004A3F37">
        <w:rPr>
          <w:rFonts w:ascii="Times New Roman" w:hAnsi="Times New Roman"/>
          <w:sz w:val="21"/>
          <w:szCs w:val="21"/>
        </w:rPr>
        <w:t>2.4.4. осуществлять провер</w:t>
      </w:r>
      <w:r w:rsidR="0085578C" w:rsidRPr="004A3F37">
        <w:rPr>
          <w:rFonts w:ascii="Times New Roman" w:hAnsi="Times New Roman"/>
          <w:sz w:val="21"/>
          <w:szCs w:val="21"/>
        </w:rPr>
        <w:t>ку качества оказанных услуг</w:t>
      </w:r>
      <w:r w:rsidR="001C3C6E" w:rsidRPr="004A3F37">
        <w:rPr>
          <w:rFonts w:ascii="Times New Roman" w:hAnsi="Times New Roman"/>
          <w:sz w:val="21"/>
          <w:szCs w:val="21"/>
        </w:rPr>
        <w:t xml:space="preserve">, </w:t>
      </w:r>
      <w:r w:rsidR="0085578C" w:rsidRPr="004A3F37">
        <w:rPr>
          <w:rFonts w:ascii="Times New Roman" w:hAnsi="Times New Roman"/>
          <w:sz w:val="21"/>
          <w:szCs w:val="21"/>
        </w:rPr>
        <w:t>в том числе после приемки оказанных услуг</w:t>
      </w:r>
      <w:r w:rsidR="001C3C6E" w:rsidRPr="004A3F37">
        <w:rPr>
          <w:rFonts w:ascii="Times New Roman" w:hAnsi="Times New Roman"/>
          <w:sz w:val="21"/>
          <w:szCs w:val="21"/>
        </w:rPr>
        <w:t xml:space="preserve">; 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85578C" w:rsidRPr="004A3F37">
        <w:rPr>
          <w:rFonts w:ascii="Times New Roman" w:hAnsi="Times New Roman"/>
          <w:sz w:val="21"/>
          <w:szCs w:val="21"/>
        </w:rPr>
        <w:t>2.4.5. требовать от Исполнителя</w:t>
      </w:r>
      <w:r w:rsidR="001C3C6E" w:rsidRPr="004A3F37">
        <w:rPr>
          <w:rFonts w:ascii="Times New Roman" w:hAnsi="Times New Roman"/>
          <w:sz w:val="21"/>
          <w:szCs w:val="21"/>
        </w:rPr>
        <w:t xml:space="preserve"> устранения недостатков, допущенных при исполнении Договора, за его счет;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1C3C6E" w:rsidRPr="004A3F37">
        <w:rPr>
          <w:rFonts w:ascii="Times New Roman" w:hAnsi="Times New Roman"/>
          <w:sz w:val="21"/>
          <w:szCs w:val="21"/>
        </w:rPr>
        <w:t>2.4</w:t>
      </w:r>
      <w:r w:rsidR="0085578C" w:rsidRPr="004A3F37">
        <w:rPr>
          <w:rFonts w:ascii="Times New Roman" w:hAnsi="Times New Roman"/>
          <w:sz w:val="21"/>
          <w:szCs w:val="21"/>
        </w:rPr>
        <w:t>.6. отказаться от приемки оказанной услуги, не соответствующей</w:t>
      </w:r>
      <w:r w:rsidR="001C3C6E" w:rsidRPr="004A3F37">
        <w:rPr>
          <w:rFonts w:ascii="Times New Roman" w:hAnsi="Times New Roman"/>
          <w:sz w:val="21"/>
          <w:szCs w:val="21"/>
        </w:rPr>
        <w:t xml:space="preserve"> условиям Договора, и потребовать безвозмездного устранения недостатков;</w:t>
      </w:r>
    </w:p>
    <w:p w:rsidR="001C3C6E" w:rsidRPr="004A3F37" w:rsidRDefault="00104D85" w:rsidP="006D1810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1C3C6E" w:rsidRPr="004A3F37">
        <w:rPr>
          <w:rFonts w:ascii="Times New Roman" w:hAnsi="Times New Roman"/>
          <w:sz w:val="21"/>
          <w:szCs w:val="21"/>
        </w:rPr>
        <w:t>2.4.7. привлекать экспертов, экспертные организации к проведению эк</w:t>
      </w:r>
      <w:r w:rsidR="0085578C" w:rsidRPr="004A3F37">
        <w:rPr>
          <w:rFonts w:ascii="Times New Roman" w:hAnsi="Times New Roman"/>
          <w:sz w:val="21"/>
          <w:szCs w:val="21"/>
        </w:rPr>
        <w:t>спертизы оказанной услуги</w:t>
      </w:r>
      <w:r w:rsidR="001C3C6E" w:rsidRPr="004A3F37">
        <w:rPr>
          <w:rFonts w:ascii="Times New Roman" w:hAnsi="Times New Roman"/>
          <w:sz w:val="21"/>
          <w:szCs w:val="21"/>
        </w:rPr>
        <w:t xml:space="preserve"> и для проверки соо</w:t>
      </w:r>
      <w:r w:rsidR="0085578C" w:rsidRPr="004A3F37">
        <w:rPr>
          <w:rFonts w:ascii="Times New Roman" w:hAnsi="Times New Roman"/>
          <w:sz w:val="21"/>
          <w:szCs w:val="21"/>
        </w:rPr>
        <w:t>тветствия исполнения Исполнителем</w:t>
      </w:r>
      <w:r w:rsidR="001C3C6E" w:rsidRPr="004A3F37">
        <w:rPr>
          <w:rFonts w:ascii="Times New Roman" w:hAnsi="Times New Roman"/>
          <w:sz w:val="21"/>
          <w:szCs w:val="21"/>
        </w:rPr>
        <w:t xml:space="preserve"> обязательств по Договору требованиям, установленным Договором.</w:t>
      </w:r>
    </w:p>
    <w:p w:rsidR="00452046" w:rsidRPr="004A3F37" w:rsidRDefault="00452046" w:rsidP="006D1810">
      <w:pPr>
        <w:ind w:firstLine="709"/>
        <w:rPr>
          <w:rFonts w:ascii="Times New Roman" w:hAnsi="Times New Roman"/>
          <w:b/>
          <w:sz w:val="21"/>
          <w:szCs w:val="21"/>
        </w:rPr>
      </w:pPr>
    </w:p>
    <w:p w:rsidR="00452046" w:rsidRPr="004A3F37" w:rsidRDefault="00452046" w:rsidP="00A87C22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3. Цена договора и порядок расчетов</w:t>
      </w:r>
    </w:p>
    <w:p w:rsidR="00832AC8" w:rsidRPr="006D4CDB" w:rsidRDefault="00452046" w:rsidP="006D1810">
      <w:pPr>
        <w:pStyle w:val="a6"/>
        <w:ind w:firstLine="709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A3F37">
        <w:rPr>
          <w:rFonts w:ascii="Times New Roman" w:hAnsi="Times New Roman"/>
          <w:snapToGrid w:val="0"/>
          <w:sz w:val="21"/>
          <w:szCs w:val="21"/>
        </w:rPr>
        <w:t xml:space="preserve">3.1. </w:t>
      </w:r>
      <w:r w:rsidRPr="004A3F37">
        <w:rPr>
          <w:rFonts w:ascii="Times New Roman" w:hAnsi="Times New Roman"/>
          <w:sz w:val="21"/>
          <w:szCs w:val="21"/>
        </w:rPr>
        <w:t>Цена настоящего</w:t>
      </w:r>
      <w:r w:rsidRPr="004A3F37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4430F4" w:rsidRPr="004A3F37">
        <w:rPr>
          <w:rFonts w:ascii="Times New Roman" w:hAnsi="Times New Roman"/>
          <w:snapToGrid w:val="0"/>
          <w:sz w:val="21"/>
          <w:szCs w:val="21"/>
        </w:rPr>
        <w:t xml:space="preserve">договора </w:t>
      </w:r>
      <w:r w:rsidR="00D86489" w:rsidRPr="004A3F37">
        <w:rPr>
          <w:rFonts w:ascii="Times New Roman" w:hAnsi="Times New Roman"/>
          <w:snapToGrid w:val="0"/>
          <w:sz w:val="21"/>
          <w:szCs w:val="21"/>
        </w:rPr>
        <w:t xml:space="preserve">определяется в соответствии со Спецификацией (Приложение № </w:t>
      </w:r>
      <w:r w:rsidR="00AB03FE" w:rsidRPr="004A3F37">
        <w:rPr>
          <w:rFonts w:ascii="Times New Roman" w:hAnsi="Times New Roman"/>
          <w:snapToGrid w:val="0"/>
          <w:sz w:val="21"/>
          <w:szCs w:val="21"/>
        </w:rPr>
        <w:t>2</w:t>
      </w:r>
      <w:r w:rsidR="00D86489" w:rsidRPr="004A3F37">
        <w:rPr>
          <w:rFonts w:ascii="Times New Roman" w:hAnsi="Times New Roman"/>
          <w:snapToGrid w:val="0"/>
          <w:sz w:val="21"/>
          <w:szCs w:val="21"/>
        </w:rPr>
        <w:t xml:space="preserve"> к Договору) и составляет</w:t>
      </w:r>
      <w:proofErr w:type="gramStart"/>
      <w:r w:rsidR="004430F4" w:rsidRPr="004A3F37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CE594B">
        <w:rPr>
          <w:rFonts w:ascii="Times New Roman" w:hAnsi="Times New Roman"/>
          <w:b/>
          <w:snapToGrid w:val="0"/>
          <w:sz w:val="21"/>
          <w:szCs w:val="21"/>
        </w:rPr>
        <w:t xml:space="preserve">____ </w:t>
      </w:r>
      <w:r w:rsidR="006D4CDB">
        <w:rPr>
          <w:rFonts w:ascii="Times New Roman" w:hAnsi="Times New Roman"/>
          <w:b/>
          <w:snapToGrid w:val="0"/>
          <w:sz w:val="21"/>
          <w:szCs w:val="21"/>
        </w:rPr>
        <w:t>(______</w:t>
      </w:r>
      <w:r w:rsidR="00B364A2" w:rsidRPr="004A3F37">
        <w:rPr>
          <w:rFonts w:ascii="Times New Roman" w:hAnsi="Times New Roman"/>
          <w:b/>
          <w:snapToGrid w:val="0"/>
          <w:sz w:val="21"/>
          <w:szCs w:val="21"/>
        </w:rPr>
        <w:t>)</w:t>
      </w:r>
      <w:r w:rsidR="00B364A2" w:rsidRPr="004A3F37">
        <w:rPr>
          <w:rFonts w:ascii="Times New Roman" w:hAnsi="Times New Roman"/>
          <w:snapToGrid w:val="0"/>
          <w:sz w:val="21"/>
          <w:szCs w:val="21"/>
        </w:rPr>
        <w:t xml:space="preserve"> </w:t>
      </w:r>
      <w:proofErr w:type="gramEnd"/>
      <w:r w:rsidR="00B364A2" w:rsidRPr="004A3F37">
        <w:rPr>
          <w:rFonts w:ascii="Times New Roman" w:hAnsi="Times New Roman"/>
          <w:b/>
          <w:snapToGrid w:val="0"/>
          <w:sz w:val="21"/>
          <w:szCs w:val="21"/>
        </w:rPr>
        <w:t>рублей 00 копеек</w:t>
      </w:r>
      <w:r w:rsidR="00B364A2" w:rsidRPr="004A3F37">
        <w:rPr>
          <w:rFonts w:ascii="Times New Roman" w:hAnsi="Times New Roman"/>
          <w:snapToGrid w:val="0"/>
          <w:sz w:val="21"/>
          <w:szCs w:val="21"/>
        </w:rPr>
        <w:t>,</w:t>
      </w:r>
      <w:r w:rsidR="006D4CDB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6D4CDB" w:rsidRPr="006D4CDB">
        <w:rPr>
          <w:rFonts w:ascii="Times New Roman" w:hAnsi="Times New Roman"/>
          <w:i/>
          <w:snapToGrid w:val="0"/>
          <w:color w:val="FF0000"/>
          <w:sz w:val="21"/>
          <w:szCs w:val="21"/>
        </w:rPr>
        <w:t>в том числе НДС20%/</w:t>
      </w:r>
      <w:r w:rsidR="00B364A2" w:rsidRPr="006D4CDB">
        <w:rPr>
          <w:rFonts w:ascii="Times New Roman" w:hAnsi="Times New Roman"/>
          <w:i/>
          <w:snapToGrid w:val="0"/>
          <w:color w:val="FF0000"/>
          <w:sz w:val="21"/>
          <w:szCs w:val="21"/>
        </w:rPr>
        <w:t xml:space="preserve"> НДС не предусмотрен (УСН гл. 26.2 НК РФ)</w:t>
      </w:r>
      <w:r w:rsidR="00B364A2" w:rsidRPr="006D4CDB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. </w:t>
      </w:r>
      <w:r w:rsidR="00832AC8" w:rsidRPr="006D4CDB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</w:p>
    <w:p w:rsidR="00E11BA8" w:rsidRPr="004A3F37" w:rsidRDefault="00E11BA8" w:rsidP="006D1810">
      <w:pPr>
        <w:pStyle w:val="a6"/>
        <w:ind w:firstLine="709"/>
        <w:rPr>
          <w:rFonts w:ascii="Times New Roman" w:hAnsi="Times New Roman"/>
          <w:b/>
          <w:i/>
          <w:snapToGrid w:val="0"/>
          <w:sz w:val="21"/>
          <w:szCs w:val="21"/>
        </w:rPr>
      </w:pPr>
      <w:r w:rsidRPr="004A3F37">
        <w:rPr>
          <w:rFonts w:ascii="Times New Roman" w:hAnsi="Times New Roman"/>
          <w:b/>
          <w:i/>
          <w:snapToGrid w:val="0"/>
          <w:sz w:val="21"/>
          <w:szCs w:val="21"/>
        </w:rPr>
        <w:t>Сумма договора определяется стоимостью фактически оказанных услуг, выполненных Исполнителем в течение срока действия настоящего договора, но не более цены данного договора.</w:t>
      </w:r>
    </w:p>
    <w:p w:rsidR="00452046" w:rsidRPr="004A3F37" w:rsidRDefault="001C3C6E" w:rsidP="006D1810">
      <w:pPr>
        <w:pStyle w:val="ConsNormal0"/>
        <w:widowControl/>
        <w:ind w:firstLine="709"/>
        <w:rPr>
          <w:rFonts w:ascii="Times New Roman" w:hAnsi="Times New Roman" w:cs="Times New Roman"/>
          <w:snapToGrid w:val="0"/>
          <w:sz w:val="21"/>
          <w:szCs w:val="21"/>
        </w:rPr>
      </w:pPr>
      <w:r w:rsidRPr="004A3F37">
        <w:rPr>
          <w:rFonts w:ascii="Times New Roman" w:hAnsi="Times New Roman" w:cs="Times New Roman"/>
          <w:snapToGrid w:val="0"/>
          <w:sz w:val="21"/>
          <w:szCs w:val="21"/>
        </w:rPr>
        <w:t>3.2</w:t>
      </w:r>
      <w:r w:rsidR="00452046" w:rsidRPr="004A3F37">
        <w:rPr>
          <w:rFonts w:ascii="Times New Roman" w:hAnsi="Times New Roman" w:cs="Times New Roman"/>
          <w:snapToGrid w:val="0"/>
          <w:sz w:val="21"/>
          <w:szCs w:val="21"/>
        </w:rPr>
        <w:t xml:space="preserve">.  В цену договора входит: </w:t>
      </w:r>
    </w:p>
    <w:p w:rsidR="007A4675" w:rsidRPr="004A3F37" w:rsidRDefault="00EA283F" w:rsidP="00794C0B">
      <w:pPr>
        <w:ind w:firstLine="709"/>
        <w:rPr>
          <w:rFonts w:ascii="Times New Roman" w:hAnsi="Times New Roman"/>
          <w:snapToGrid w:val="0"/>
          <w:sz w:val="21"/>
          <w:szCs w:val="21"/>
        </w:rPr>
      </w:pPr>
      <w:r w:rsidRPr="004A3F37">
        <w:rPr>
          <w:rFonts w:ascii="Times New Roman" w:hAnsi="Times New Roman"/>
          <w:snapToGrid w:val="0"/>
          <w:sz w:val="21"/>
          <w:szCs w:val="21"/>
        </w:rPr>
        <w:t>- стоимость всех расходных материалов</w:t>
      </w:r>
      <w:r w:rsidR="00452046" w:rsidRPr="004A3F37">
        <w:rPr>
          <w:rFonts w:ascii="Times New Roman" w:hAnsi="Times New Roman"/>
          <w:snapToGrid w:val="0"/>
          <w:sz w:val="21"/>
          <w:szCs w:val="21"/>
        </w:rPr>
        <w:t xml:space="preserve"> с учетом НДС (если предусмотрен), хранение, а также на уплату таможенных пошлин, налогов, сбор</w:t>
      </w:r>
      <w:r w:rsidR="00794C0B" w:rsidRPr="004A3F37">
        <w:rPr>
          <w:rFonts w:ascii="Times New Roman" w:hAnsi="Times New Roman"/>
          <w:snapToGrid w:val="0"/>
          <w:sz w:val="21"/>
          <w:szCs w:val="21"/>
        </w:rPr>
        <w:t xml:space="preserve">ов и иных обязательных платежей, </w:t>
      </w:r>
      <w:r w:rsidR="007A4675" w:rsidRPr="004A3F37">
        <w:rPr>
          <w:rFonts w:ascii="Times New Roman" w:hAnsi="Times New Roman"/>
          <w:snapToGrid w:val="0"/>
          <w:sz w:val="21"/>
          <w:szCs w:val="21"/>
        </w:rPr>
        <w:t>прочие затраты, издержки и иные расходы Исполнителя, в том числе сопутствующие, понесенные им при исполнении договора.</w:t>
      </w:r>
    </w:p>
    <w:p w:rsidR="00CD4709" w:rsidRPr="004A3F37" w:rsidRDefault="00BE1BA7" w:rsidP="006D1810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3.3. Оплата по настоящему Договору осуществляется в рублях Российской Федерации путем безналичного перечисления денежных средств Заказчи</w:t>
      </w:r>
      <w:r w:rsidR="00EA283F" w:rsidRPr="004A3F37">
        <w:rPr>
          <w:rFonts w:ascii="Times New Roman" w:hAnsi="Times New Roman"/>
          <w:sz w:val="21"/>
          <w:szCs w:val="21"/>
        </w:rPr>
        <w:t>ком на расчетный счет Исполнителя</w:t>
      </w:r>
      <w:r w:rsidRPr="004A3F37">
        <w:rPr>
          <w:rFonts w:ascii="Times New Roman" w:hAnsi="Times New Roman"/>
          <w:sz w:val="21"/>
          <w:szCs w:val="21"/>
        </w:rPr>
        <w:t>.</w:t>
      </w:r>
    </w:p>
    <w:p w:rsidR="00AB03FE" w:rsidRPr="004A3F37" w:rsidRDefault="00BE1BA7" w:rsidP="00AB03FE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lastRenderedPageBreak/>
        <w:t>3.4.</w:t>
      </w:r>
      <w:r w:rsidR="00AB03FE" w:rsidRPr="004A3F37">
        <w:rPr>
          <w:rFonts w:ascii="Times New Roman" w:hAnsi="Times New Roman"/>
          <w:sz w:val="21"/>
          <w:szCs w:val="21"/>
        </w:rPr>
        <w:t xml:space="preserve"> Оплата по настоящему Договору производятся по факту оказанных услуг на основании предъявленных счета</w:t>
      </w:r>
      <w:r w:rsidR="00862F7C" w:rsidRPr="004A3F37">
        <w:rPr>
          <w:rFonts w:ascii="Times New Roman" w:hAnsi="Times New Roman"/>
          <w:sz w:val="21"/>
          <w:szCs w:val="21"/>
        </w:rPr>
        <w:t xml:space="preserve"> на оплату</w:t>
      </w:r>
      <w:r w:rsidR="00AB03FE" w:rsidRPr="004A3F37">
        <w:rPr>
          <w:rFonts w:ascii="Times New Roman" w:hAnsi="Times New Roman"/>
          <w:sz w:val="21"/>
          <w:szCs w:val="21"/>
        </w:rPr>
        <w:t>, счета-факту</w:t>
      </w:r>
      <w:r w:rsidR="00794C0B" w:rsidRPr="004A3F37">
        <w:rPr>
          <w:rFonts w:ascii="Times New Roman" w:hAnsi="Times New Roman"/>
          <w:sz w:val="21"/>
          <w:szCs w:val="21"/>
        </w:rPr>
        <w:t xml:space="preserve">ры </w:t>
      </w:r>
      <w:r w:rsidR="002C56DB" w:rsidRPr="004A3F37">
        <w:rPr>
          <w:rFonts w:ascii="Times New Roman" w:hAnsi="Times New Roman"/>
          <w:sz w:val="21"/>
          <w:szCs w:val="21"/>
        </w:rPr>
        <w:t xml:space="preserve">или универсальный передаточный документ </w:t>
      </w:r>
      <w:r w:rsidR="00794C0B" w:rsidRPr="004A3F37">
        <w:rPr>
          <w:rFonts w:ascii="Times New Roman" w:hAnsi="Times New Roman"/>
          <w:sz w:val="21"/>
          <w:szCs w:val="21"/>
        </w:rPr>
        <w:t>(при наличии) в течение 15 (Пятнадцати) рабочи</w:t>
      </w:r>
      <w:r w:rsidR="00AB03FE" w:rsidRPr="004A3F37">
        <w:rPr>
          <w:rFonts w:ascii="Times New Roman" w:hAnsi="Times New Roman"/>
          <w:sz w:val="21"/>
          <w:szCs w:val="21"/>
        </w:rPr>
        <w:t xml:space="preserve">х дней с момента подписания  Заказчиком  </w:t>
      </w:r>
      <w:r w:rsidR="00D57652" w:rsidRPr="004A3F37">
        <w:rPr>
          <w:rFonts w:ascii="Times New Roman" w:hAnsi="Times New Roman"/>
          <w:sz w:val="21"/>
          <w:szCs w:val="21"/>
        </w:rPr>
        <w:t>Акта</w:t>
      </w:r>
      <w:r w:rsidR="009B3BA2" w:rsidRPr="004A3F37">
        <w:rPr>
          <w:rFonts w:ascii="Times New Roman" w:hAnsi="Times New Roman"/>
          <w:sz w:val="21"/>
          <w:szCs w:val="21"/>
        </w:rPr>
        <w:t xml:space="preserve"> </w:t>
      </w:r>
      <w:r w:rsidR="00C37534" w:rsidRPr="004A3F37">
        <w:rPr>
          <w:rFonts w:ascii="Times New Roman" w:hAnsi="Times New Roman"/>
          <w:sz w:val="21"/>
          <w:szCs w:val="21"/>
          <w:highlight w:val="white"/>
        </w:rPr>
        <w:t xml:space="preserve">оказанных </w:t>
      </w:r>
      <w:r w:rsidR="00AB03FE" w:rsidRPr="004A3F37">
        <w:rPr>
          <w:rFonts w:ascii="Times New Roman" w:hAnsi="Times New Roman"/>
          <w:sz w:val="21"/>
          <w:szCs w:val="21"/>
          <w:highlight w:val="white"/>
        </w:rPr>
        <w:t>услуг</w:t>
      </w:r>
      <w:r w:rsidR="00AB03FE" w:rsidRPr="004A3F37">
        <w:rPr>
          <w:rFonts w:ascii="Times New Roman" w:hAnsi="Times New Roman"/>
          <w:i/>
          <w:color w:val="FF0000"/>
          <w:sz w:val="21"/>
          <w:szCs w:val="21"/>
        </w:rPr>
        <w:t>.</w:t>
      </w:r>
      <w:r w:rsidR="00AB03FE" w:rsidRPr="004A3F37">
        <w:rPr>
          <w:rFonts w:ascii="Times New Roman" w:hAnsi="Times New Roman"/>
          <w:sz w:val="21"/>
          <w:szCs w:val="21"/>
        </w:rPr>
        <w:t xml:space="preserve">  </w:t>
      </w:r>
    </w:p>
    <w:p w:rsidR="00793444" w:rsidRPr="004A3F37" w:rsidRDefault="00452046" w:rsidP="006D1810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3.</w:t>
      </w:r>
      <w:r w:rsidR="00AB03FE" w:rsidRPr="004A3F37">
        <w:rPr>
          <w:rFonts w:ascii="Times New Roman" w:hAnsi="Times New Roman"/>
          <w:sz w:val="21"/>
          <w:szCs w:val="21"/>
        </w:rPr>
        <w:t>5</w:t>
      </w:r>
      <w:r w:rsidRPr="004A3F37">
        <w:rPr>
          <w:rFonts w:ascii="Times New Roman" w:hAnsi="Times New Roman"/>
          <w:sz w:val="21"/>
          <w:szCs w:val="21"/>
        </w:rPr>
        <w:t>. Датой опла</w:t>
      </w:r>
      <w:r w:rsidR="00EA283F" w:rsidRPr="004A3F37">
        <w:rPr>
          <w:rFonts w:ascii="Times New Roman" w:hAnsi="Times New Roman"/>
          <w:sz w:val="21"/>
          <w:szCs w:val="21"/>
        </w:rPr>
        <w:t>ты за оказанные услуги</w:t>
      </w:r>
      <w:r w:rsidRPr="004A3F37">
        <w:rPr>
          <w:rFonts w:ascii="Times New Roman" w:hAnsi="Times New Roman"/>
          <w:sz w:val="21"/>
          <w:szCs w:val="21"/>
        </w:rPr>
        <w:t xml:space="preserve"> является дата списания денежных средств со счета Заказчика.</w:t>
      </w:r>
    </w:p>
    <w:p w:rsidR="00EF6D10" w:rsidRPr="004A3F37" w:rsidRDefault="00EF6D10" w:rsidP="00CD4709">
      <w:pPr>
        <w:jc w:val="center"/>
        <w:rPr>
          <w:rFonts w:ascii="Times New Roman" w:hAnsi="Times New Roman"/>
          <w:b/>
          <w:sz w:val="21"/>
          <w:szCs w:val="21"/>
        </w:rPr>
      </w:pPr>
    </w:p>
    <w:p w:rsidR="00B12CB9" w:rsidRPr="004A3F37" w:rsidRDefault="00B12CB9" w:rsidP="00CD4709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4. </w:t>
      </w:r>
      <w:r w:rsidR="00B44BDC" w:rsidRPr="004A3F37">
        <w:rPr>
          <w:rFonts w:ascii="Times New Roman" w:hAnsi="Times New Roman"/>
          <w:b/>
          <w:sz w:val="21"/>
          <w:szCs w:val="21"/>
        </w:rPr>
        <w:t xml:space="preserve">Сроки, </w:t>
      </w:r>
      <w:r w:rsidR="00D72987" w:rsidRPr="004A3F37">
        <w:rPr>
          <w:rFonts w:ascii="Times New Roman" w:hAnsi="Times New Roman"/>
          <w:b/>
          <w:sz w:val="21"/>
          <w:szCs w:val="21"/>
        </w:rPr>
        <w:t>условия</w:t>
      </w:r>
      <w:r w:rsidR="00B44BDC" w:rsidRPr="004A3F37">
        <w:rPr>
          <w:rFonts w:ascii="Times New Roman" w:hAnsi="Times New Roman"/>
          <w:b/>
          <w:sz w:val="21"/>
          <w:szCs w:val="21"/>
        </w:rPr>
        <w:t xml:space="preserve"> и порядок</w:t>
      </w:r>
      <w:r w:rsidR="00D72987" w:rsidRPr="004A3F37">
        <w:rPr>
          <w:rFonts w:ascii="Times New Roman" w:hAnsi="Times New Roman"/>
          <w:b/>
          <w:sz w:val="21"/>
          <w:szCs w:val="21"/>
        </w:rPr>
        <w:t xml:space="preserve"> оказания услуг</w:t>
      </w:r>
      <w:r w:rsidR="0014418F" w:rsidRPr="004A3F37">
        <w:rPr>
          <w:rFonts w:ascii="Times New Roman" w:hAnsi="Times New Roman"/>
          <w:b/>
          <w:sz w:val="21"/>
          <w:szCs w:val="21"/>
        </w:rPr>
        <w:t>.</w:t>
      </w:r>
    </w:p>
    <w:p w:rsidR="007A4675" w:rsidRPr="004A3F37" w:rsidRDefault="008B4B8F" w:rsidP="007A467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1"/>
          <w:szCs w:val="21"/>
        </w:rPr>
      </w:pPr>
      <w:r w:rsidRPr="004A3F37">
        <w:rPr>
          <w:rFonts w:ascii="Times New Roman" w:hAnsi="Times New Roman"/>
          <w:color w:val="000000"/>
          <w:sz w:val="21"/>
          <w:szCs w:val="21"/>
        </w:rPr>
        <w:t xml:space="preserve">4.1. </w:t>
      </w:r>
      <w:r w:rsidR="00FF5193">
        <w:rPr>
          <w:rFonts w:ascii="Times New Roman" w:hAnsi="Times New Roman"/>
          <w:color w:val="000000"/>
          <w:sz w:val="21"/>
          <w:szCs w:val="21"/>
        </w:rPr>
        <w:t>С</w:t>
      </w:r>
      <w:r w:rsidR="006D4CDB">
        <w:rPr>
          <w:rFonts w:ascii="Times New Roman" w:hAnsi="Times New Roman"/>
          <w:color w:val="000000"/>
          <w:sz w:val="21"/>
          <w:szCs w:val="21"/>
        </w:rPr>
        <w:t>рок</w:t>
      </w:r>
      <w:r w:rsidR="007A4675" w:rsidRPr="004A3F37">
        <w:rPr>
          <w:rFonts w:ascii="Times New Roman" w:hAnsi="Times New Roman"/>
          <w:color w:val="000000"/>
          <w:sz w:val="21"/>
          <w:szCs w:val="21"/>
        </w:rPr>
        <w:t xml:space="preserve"> оказания услуг по настоящему Договору </w:t>
      </w:r>
      <w:r w:rsidR="001C6170">
        <w:rPr>
          <w:rFonts w:ascii="Times New Roman" w:hAnsi="Times New Roman"/>
          <w:b/>
          <w:color w:val="000000"/>
          <w:sz w:val="21"/>
          <w:szCs w:val="21"/>
        </w:rPr>
        <w:t>составляет 30 (Тридцать</w:t>
      </w:r>
      <w:r w:rsidR="006D4CDB">
        <w:rPr>
          <w:rFonts w:ascii="Times New Roman" w:hAnsi="Times New Roman"/>
          <w:b/>
          <w:color w:val="000000"/>
          <w:sz w:val="21"/>
          <w:szCs w:val="21"/>
        </w:rPr>
        <w:t>) календарных дней</w:t>
      </w:r>
      <w:r w:rsidR="00DD2F90">
        <w:rPr>
          <w:rFonts w:ascii="Times New Roman" w:hAnsi="Times New Roman"/>
          <w:color w:val="000000"/>
          <w:sz w:val="21"/>
          <w:szCs w:val="21"/>
        </w:rPr>
        <w:t>,</w:t>
      </w:r>
      <w:r w:rsidR="00DD2F90" w:rsidRPr="00DD2F9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D2F90" w:rsidRPr="004A3F37">
        <w:rPr>
          <w:rFonts w:ascii="Times New Roman" w:hAnsi="Times New Roman"/>
          <w:color w:val="000000"/>
          <w:sz w:val="21"/>
          <w:szCs w:val="21"/>
        </w:rPr>
        <w:t>с момента подписания Договора Сторонами</w:t>
      </w:r>
      <w:r w:rsidR="00F1221D">
        <w:rPr>
          <w:rFonts w:ascii="Times New Roman" w:hAnsi="Times New Roman"/>
          <w:color w:val="000000"/>
          <w:sz w:val="21"/>
          <w:szCs w:val="21"/>
        </w:rPr>
        <w:t>;</w:t>
      </w:r>
    </w:p>
    <w:p w:rsidR="00DD2F90" w:rsidRDefault="00D70738" w:rsidP="007A467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4.</w:t>
      </w:r>
      <w:r w:rsidRPr="00DD2F90">
        <w:rPr>
          <w:rFonts w:ascii="Times New Roman" w:hAnsi="Times New Roman"/>
          <w:sz w:val="21"/>
          <w:szCs w:val="21"/>
        </w:rPr>
        <w:t xml:space="preserve">2. </w:t>
      </w:r>
      <w:r w:rsidR="00DD2F90">
        <w:rPr>
          <w:rFonts w:ascii="Times New Roman" w:hAnsi="Times New Roman"/>
          <w:sz w:val="21"/>
          <w:szCs w:val="21"/>
        </w:rPr>
        <w:t xml:space="preserve">Исполнитель приступает к проведению работ, только после </w:t>
      </w:r>
      <w:r w:rsidR="00F1221D">
        <w:rPr>
          <w:rFonts w:ascii="Times New Roman" w:hAnsi="Times New Roman"/>
          <w:sz w:val="21"/>
          <w:szCs w:val="21"/>
        </w:rPr>
        <w:t xml:space="preserve">согласования </w:t>
      </w:r>
      <w:r w:rsidR="00A60636">
        <w:rPr>
          <w:rFonts w:ascii="Times New Roman" w:hAnsi="Times New Roman"/>
          <w:sz w:val="21"/>
          <w:szCs w:val="21"/>
        </w:rPr>
        <w:t>сроков начала работ, объемов работ</w:t>
      </w:r>
      <w:r w:rsidR="00F1221D">
        <w:rPr>
          <w:rFonts w:ascii="Times New Roman" w:hAnsi="Times New Roman"/>
          <w:sz w:val="21"/>
          <w:szCs w:val="21"/>
        </w:rPr>
        <w:t xml:space="preserve"> и</w:t>
      </w:r>
      <w:r w:rsidR="00DD2F90">
        <w:rPr>
          <w:rFonts w:ascii="Times New Roman" w:hAnsi="Times New Roman"/>
          <w:sz w:val="21"/>
          <w:szCs w:val="21"/>
        </w:rPr>
        <w:t xml:space="preserve"> получения </w:t>
      </w:r>
      <w:r w:rsidR="00F1221D" w:rsidRPr="001C6170">
        <w:rPr>
          <w:rFonts w:ascii="Times New Roman" w:hAnsi="Times New Roman"/>
          <w:sz w:val="21"/>
          <w:szCs w:val="21"/>
        </w:rPr>
        <w:t>разрешения (устного)</w:t>
      </w:r>
      <w:r w:rsidR="00F1221D">
        <w:rPr>
          <w:rFonts w:ascii="Times New Roman" w:hAnsi="Times New Roman"/>
          <w:sz w:val="21"/>
          <w:szCs w:val="21"/>
        </w:rPr>
        <w:t xml:space="preserve"> у ответс</w:t>
      </w:r>
      <w:r w:rsidR="00A60636">
        <w:rPr>
          <w:rFonts w:ascii="Times New Roman" w:hAnsi="Times New Roman"/>
          <w:sz w:val="21"/>
          <w:szCs w:val="21"/>
        </w:rPr>
        <w:t>твенного сотрудника</w:t>
      </w:r>
      <w:r w:rsidR="002B784D">
        <w:rPr>
          <w:rFonts w:ascii="Times New Roman" w:hAnsi="Times New Roman"/>
          <w:sz w:val="21"/>
          <w:szCs w:val="21"/>
        </w:rPr>
        <w:t xml:space="preserve"> Заказчика.</w:t>
      </w:r>
    </w:p>
    <w:p w:rsidR="002B784D" w:rsidRDefault="002B784D" w:rsidP="002B784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4.2.1.</w:t>
      </w:r>
      <w:r w:rsidRPr="002B784D">
        <w:rPr>
          <w:rFonts w:ascii="Times New Roman" w:hAnsi="Times New Roman"/>
          <w:sz w:val="21"/>
          <w:szCs w:val="21"/>
        </w:rPr>
        <w:t>Услуги на объектах оказываются в присутствии представителя Заказчика, п</w:t>
      </w:r>
      <w:r>
        <w:rPr>
          <w:rFonts w:ascii="Times New Roman" w:hAnsi="Times New Roman"/>
          <w:sz w:val="21"/>
          <w:szCs w:val="21"/>
        </w:rPr>
        <w:t>о предварительному согласованию</w:t>
      </w:r>
      <w:r w:rsidRPr="002B784D">
        <w:rPr>
          <w:rFonts w:ascii="Times New Roman" w:hAnsi="Times New Roman"/>
          <w:sz w:val="21"/>
          <w:szCs w:val="21"/>
        </w:rPr>
        <w:t>. Исполнитель уведомляет Заказчика о начале оказания услуг не позд</w:t>
      </w:r>
      <w:r>
        <w:rPr>
          <w:rFonts w:ascii="Times New Roman" w:hAnsi="Times New Roman"/>
          <w:sz w:val="21"/>
          <w:szCs w:val="21"/>
        </w:rPr>
        <w:t>нее, чем за 2 (два) рабочих дня, до даты начала проведения работ.</w:t>
      </w:r>
    </w:p>
    <w:p w:rsidR="008054CB" w:rsidRPr="004A3F37" w:rsidRDefault="008B4B8F" w:rsidP="007A4675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4.</w:t>
      </w:r>
      <w:r w:rsidR="00A60636">
        <w:rPr>
          <w:rFonts w:ascii="Times New Roman" w:hAnsi="Times New Roman"/>
          <w:sz w:val="21"/>
          <w:szCs w:val="21"/>
        </w:rPr>
        <w:t>3</w:t>
      </w:r>
      <w:r w:rsidRPr="004A3F37">
        <w:rPr>
          <w:rFonts w:ascii="Times New Roman" w:hAnsi="Times New Roman"/>
          <w:sz w:val="21"/>
          <w:szCs w:val="21"/>
        </w:rPr>
        <w:t xml:space="preserve">. </w:t>
      </w:r>
      <w:r w:rsidR="00FF5193">
        <w:rPr>
          <w:rFonts w:ascii="Times New Roman" w:hAnsi="Times New Roman"/>
          <w:sz w:val="21"/>
          <w:szCs w:val="21"/>
        </w:rPr>
        <w:t>в</w:t>
      </w:r>
      <w:r w:rsidR="008D3A29" w:rsidRPr="004A3F37">
        <w:rPr>
          <w:rFonts w:ascii="Times New Roman" w:hAnsi="Times New Roman"/>
          <w:sz w:val="21"/>
          <w:szCs w:val="21"/>
        </w:rPr>
        <w:t xml:space="preserve">ремя </w:t>
      </w:r>
      <w:r w:rsidR="00A60636">
        <w:rPr>
          <w:rFonts w:ascii="Times New Roman" w:hAnsi="Times New Roman"/>
          <w:sz w:val="21"/>
          <w:szCs w:val="21"/>
        </w:rPr>
        <w:t xml:space="preserve">проведения работ, </w:t>
      </w:r>
      <w:r w:rsidR="008D3A29" w:rsidRPr="004A3F37">
        <w:rPr>
          <w:rFonts w:ascii="Times New Roman" w:hAnsi="Times New Roman"/>
          <w:sz w:val="21"/>
          <w:szCs w:val="21"/>
        </w:rPr>
        <w:t xml:space="preserve"> в рамках </w:t>
      </w:r>
      <w:r w:rsidR="00DA53EF" w:rsidRPr="004A3F37">
        <w:rPr>
          <w:rFonts w:ascii="Times New Roman" w:hAnsi="Times New Roman"/>
          <w:sz w:val="21"/>
          <w:szCs w:val="21"/>
        </w:rPr>
        <w:t>оказания услуг по данному договору</w:t>
      </w:r>
      <w:r w:rsidR="008054CB" w:rsidRPr="004A3F37">
        <w:rPr>
          <w:rFonts w:ascii="Times New Roman" w:hAnsi="Times New Roman"/>
          <w:sz w:val="21"/>
          <w:szCs w:val="21"/>
        </w:rPr>
        <w:t xml:space="preserve"> – с 8-00 до 12-00 и с 12-45 до 15-00 в </w:t>
      </w:r>
      <w:r w:rsidR="008054CB" w:rsidRPr="004A3F37">
        <w:rPr>
          <w:rFonts w:ascii="Times New Roman" w:hAnsi="Times New Roman"/>
          <w:bCs/>
          <w:sz w:val="21"/>
          <w:szCs w:val="21"/>
        </w:rPr>
        <w:t>рабочие дни при 40-часовой рабочей неделе согласно производственному календарю</w:t>
      </w:r>
      <w:r w:rsidR="008054CB" w:rsidRPr="004A3F37">
        <w:rPr>
          <w:rFonts w:ascii="Times New Roman" w:hAnsi="Times New Roman"/>
          <w:sz w:val="21"/>
          <w:szCs w:val="21"/>
        </w:rPr>
        <w:t>.</w:t>
      </w:r>
    </w:p>
    <w:p w:rsidR="00A8161E" w:rsidRPr="004A3F37" w:rsidRDefault="008B4B8F" w:rsidP="007A4675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pacing w:val="-1"/>
          <w:sz w:val="21"/>
          <w:szCs w:val="21"/>
        </w:rPr>
        <w:t>4.</w:t>
      </w:r>
      <w:r w:rsidR="00A60636">
        <w:rPr>
          <w:rFonts w:ascii="Times New Roman" w:hAnsi="Times New Roman"/>
          <w:spacing w:val="-1"/>
          <w:sz w:val="21"/>
          <w:szCs w:val="21"/>
        </w:rPr>
        <w:t>4</w:t>
      </w:r>
      <w:r w:rsidRPr="004A3F37">
        <w:rPr>
          <w:rFonts w:ascii="Times New Roman" w:hAnsi="Times New Roman"/>
          <w:spacing w:val="-1"/>
          <w:sz w:val="21"/>
          <w:szCs w:val="21"/>
        </w:rPr>
        <w:t xml:space="preserve">. </w:t>
      </w:r>
      <w:r w:rsidR="00A8161E" w:rsidRPr="004A3F37">
        <w:rPr>
          <w:rFonts w:ascii="Times New Roman" w:hAnsi="Times New Roman"/>
          <w:sz w:val="21"/>
          <w:szCs w:val="21"/>
        </w:rPr>
        <w:t>Стороны назначают ответственных сотрудников по исполнению настоящего Договора:</w:t>
      </w:r>
    </w:p>
    <w:p w:rsidR="008054CB" w:rsidRPr="004A3F37" w:rsidRDefault="00CF30A3" w:rsidP="007A467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4A3F37">
        <w:rPr>
          <w:rFonts w:ascii="Times New Roman" w:hAnsi="Times New Roman"/>
          <w:spacing w:val="-1"/>
          <w:sz w:val="21"/>
          <w:szCs w:val="21"/>
        </w:rPr>
        <w:t>Представитель Заказчика</w:t>
      </w:r>
      <w:r w:rsidR="004430F4" w:rsidRPr="004A3F37">
        <w:rPr>
          <w:rFonts w:ascii="Times New Roman" w:hAnsi="Times New Roman"/>
          <w:spacing w:val="-1"/>
          <w:sz w:val="21"/>
          <w:szCs w:val="21"/>
        </w:rPr>
        <w:t xml:space="preserve">: </w:t>
      </w:r>
      <w:proofErr w:type="spellStart"/>
      <w:r w:rsidR="006F61ED">
        <w:rPr>
          <w:rFonts w:ascii="Times New Roman" w:hAnsi="Times New Roman"/>
          <w:b/>
          <w:i/>
          <w:spacing w:val="-1"/>
          <w:sz w:val="21"/>
          <w:szCs w:val="21"/>
        </w:rPr>
        <w:t>Шадчина</w:t>
      </w:r>
      <w:proofErr w:type="spellEnd"/>
      <w:r w:rsidR="006F61ED">
        <w:rPr>
          <w:rFonts w:ascii="Times New Roman" w:hAnsi="Times New Roman"/>
          <w:b/>
          <w:i/>
          <w:spacing w:val="-1"/>
          <w:sz w:val="21"/>
          <w:szCs w:val="21"/>
        </w:rPr>
        <w:t xml:space="preserve"> Светлана Ивановна</w:t>
      </w:r>
      <w:r w:rsidR="001C6170">
        <w:rPr>
          <w:rFonts w:ascii="Times New Roman" w:hAnsi="Times New Roman"/>
          <w:b/>
          <w:i/>
          <w:spacing w:val="-1"/>
          <w:sz w:val="21"/>
          <w:szCs w:val="21"/>
        </w:rPr>
        <w:t xml:space="preserve">, </w:t>
      </w:r>
      <w:r w:rsidR="006F61ED">
        <w:rPr>
          <w:rFonts w:ascii="Times New Roman" w:hAnsi="Times New Roman"/>
          <w:b/>
          <w:i/>
          <w:spacing w:val="-1"/>
          <w:sz w:val="21"/>
          <w:szCs w:val="21"/>
        </w:rPr>
        <w:t>заведующий хозяйством,</w:t>
      </w:r>
      <w:r w:rsidR="00A60636">
        <w:rPr>
          <w:rFonts w:ascii="Times New Roman" w:hAnsi="Times New Roman"/>
          <w:b/>
          <w:i/>
          <w:spacing w:val="-1"/>
          <w:sz w:val="21"/>
          <w:szCs w:val="21"/>
        </w:rPr>
        <w:t xml:space="preserve"> тел. </w:t>
      </w:r>
      <w:r w:rsidR="001C6170">
        <w:rPr>
          <w:rFonts w:ascii="Times New Roman" w:hAnsi="Times New Roman"/>
          <w:b/>
          <w:i/>
          <w:spacing w:val="-1"/>
          <w:sz w:val="21"/>
          <w:szCs w:val="21"/>
        </w:rPr>
        <w:t>+7(351)</w:t>
      </w:r>
      <w:r w:rsidR="006F61ED">
        <w:rPr>
          <w:rFonts w:ascii="Times New Roman" w:hAnsi="Times New Roman"/>
          <w:b/>
          <w:i/>
          <w:spacing w:val="-1"/>
          <w:sz w:val="21"/>
          <w:szCs w:val="21"/>
        </w:rPr>
        <w:t>772-79-23</w:t>
      </w:r>
    </w:p>
    <w:p w:rsidR="003238D4" w:rsidRPr="00A60636" w:rsidRDefault="008054CB" w:rsidP="007A4675">
      <w:pPr>
        <w:ind w:firstLine="709"/>
        <w:rPr>
          <w:rFonts w:ascii="Times New Roman" w:hAnsi="Times New Roman"/>
          <w:i/>
          <w:color w:val="FF0000"/>
          <w:spacing w:val="-1"/>
          <w:sz w:val="21"/>
          <w:szCs w:val="21"/>
        </w:rPr>
      </w:pPr>
      <w:r w:rsidRPr="00A60636">
        <w:rPr>
          <w:rFonts w:ascii="Times New Roman" w:hAnsi="Times New Roman"/>
          <w:i/>
          <w:color w:val="FF0000"/>
          <w:spacing w:val="-1"/>
          <w:sz w:val="21"/>
          <w:szCs w:val="21"/>
        </w:rPr>
        <w:t>Представитель Исполнит</w:t>
      </w:r>
      <w:r w:rsidR="00CE6B7B" w:rsidRPr="00A60636">
        <w:rPr>
          <w:rFonts w:ascii="Times New Roman" w:hAnsi="Times New Roman"/>
          <w:i/>
          <w:color w:val="FF0000"/>
          <w:spacing w:val="-1"/>
          <w:sz w:val="21"/>
          <w:szCs w:val="21"/>
        </w:rPr>
        <w:t>еля</w:t>
      </w:r>
      <w:r w:rsidR="00A60636" w:rsidRPr="00A60636">
        <w:rPr>
          <w:rFonts w:ascii="Times New Roman" w:hAnsi="Times New Roman"/>
          <w:i/>
          <w:color w:val="FF0000"/>
          <w:spacing w:val="-1"/>
          <w:sz w:val="21"/>
          <w:szCs w:val="21"/>
        </w:rPr>
        <w:t>: _________________</w:t>
      </w:r>
      <w:r w:rsidR="00A60636" w:rsidRPr="00A60636">
        <w:rPr>
          <w:rFonts w:ascii="Times New Roman" w:hAnsi="Times New Roman"/>
          <w:b/>
          <w:i/>
          <w:color w:val="FF0000"/>
          <w:spacing w:val="-1"/>
          <w:sz w:val="21"/>
          <w:szCs w:val="21"/>
        </w:rPr>
        <w:t xml:space="preserve"> 8(____</w:t>
      </w:r>
      <w:r w:rsidR="00B64698" w:rsidRPr="00A60636">
        <w:rPr>
          <w:rFonts w:ascii="Times New Roman" w:hAnsi="Times New Roman"/>
          <w:b/>
          <w:i/>
          <w:color w:val="FF0000"/>
          <w:spacing w:val="-1"/>
          <w:sz w:val="21"/>
          <w:szCs w:val="21"/>
        </w:rPr>
        <w:t>)</w:t>
      </w:r>
      <w:r w:rsidR="00A60636" w:rsidRPr="00A60636">
        <w:rPr>
          <w:rFonts w:ascii="Times New Roman" w:hAnsi="Times New Roman"/>
          <w:b/>
          <w:i/>
          <w:color w:val="FF0000"/>
          <w:spacing w:val="-1"/>
          <w:sz w:val="21"/>
          <w:szCs w:val="21"/>
        </w:rPr>
        <w:t>_______</w:t>
      </w:r>
    </w:p>
    <w:p w:rsidR="004E25B5" w:rsidRPr="004A3F37" w:rsidRDefault="004E25B5" w:rsidP="004E25B5">
      <w:pPr>
        <w:ind w:firstLine="709"/>
        <w:rPr>
          <w:rFonts w:ascii="Times New Roman" w:hAnsi="Times New Roman"/>
          <w:b/>
          <w:i/>
          <w:color w:val="FF0000"/>
          <w:spacing w:val="-1"/>
          <w:sz w:val="21"/>
          <w:szCs w:val="21"/>
        </w:rPr>
      </w:pPr>
    </w:p>
    <w:p w:rsidR="004E25B5" w:rsidRPr="004A3F37" w:rsidRDefault="004E25B5" w:rsidP="00B64698">
      <w:pPr>
        <w:ind w:firstLine="709"/>
        <w:jc w:val="center"/>
        <w:rPr>
          <w:rFonts w:ascii="Times New Roman" w:hAnsi="Times New Roman"/>
          <w:b/>
          <w:spacing w:val="-1"/>
          <w:sz w:val="21"/>
          <w:szCs w:val="21"/>
        </w:rPr>
      </w:pPr>
      <w:r w:rsidRPr="004A3F37">
        <w:rPr>
          <w:rFonts w:ascii="Times New Roman" w:hAnsi="Times New Roman"/>
          <w:b/>
          <w:spacing w:val="-1"/>
          <w:sz w:val="21"/>
          <w:szCs w:val="21"/>
        </w:rPr>
        <w:t>5. Приемка по количеству, ассортименту, комплектности и качеству</w:t>
      </w:r>
    </w:p>
    <w:p w:rsidR="001C6170" w:rsidRDefault="003D1D84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FF5193">
        <w:rPr>
          <w:rFonts w:ascii="Times New Roman" w:hAnsi="Times New Roman"/>
          <w:spacing w:val="-1"/>
          <w:sz w:val="21"/>
          <w:szCs w:val="21"/>
        </w:rPr>
        <w:t xml:space="preserve">5.1. </w:t>
      </w:r>
      <w:r w:rsidR="001C6170">
        <w:rPr>
          <w:rFonts w:ascii="Times New Roman" w:hAnsi="Times New Roman"/>
          <w:spacing w:val="-1"/>
          <w:sz w:val="21"/>
          <w:szCs w:val="21"/>
        </w:rPr>
        <w:t xml:space="preserve">Приемка и контроль объема оказанных услуг, производится </w:t>
      </w:r>
      <w:r w:rsidR="002B784D">
        <w:rPr>
          <w:rFonts w:ascii="Times New Roman" w:hAnsi="Times New Roman"/>
          <w:spacing w:val="-1"/>
          <w:sz w:val="21"/>
          <w:szCs w:val="21"/>
        </w:rPr>
        <w:t>непосредственно на объектах пре</w:t>
      </w:r>
      <w:r w:rsidR="001C6170">
        <w:rPr>
          <w:rFonts w:ascii="Times New Roman" w:hAnsi="Times New Roman"/>
          <w:spacing w:val="-1"/>
          <w:sz w:val="21"/>
          <w:szCs w:val="21"/>
        </w:rPr>
        <w:t>д</w:t>
      </w:r>
      <w:r w:rsidR="002B784D">
        <w:rPr>
          <w:rFonts w:ascii="Times New Roman" w:hAnsi="Times New Roman"/>
          <w:spacing w:val="-1"/>
          <w:sz w:val="21"/>
          <w:szCs w:val="21"/>
        </w:rPr>
        <w:t>с</w:t>
      </w:r>
      <w:r w:rsidR="001C6170">
        <w:rPr>
          <w:rFonts w:ascii="Times New Roman" w:hAnsi="Times New Roman"/>
          <w:spacing w:val="-1"/>
          <w:sz w:val="21"/>
          <w:szCs w:val="21"/>
        </w:rPr>
        <w:t xml:space="preserve">тавителем Заказчика. </w:t>
      </w:r>
    </w:p>
    <w:p w:rsidR="001C6170" w:rsidRDefault="001C6170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5.1.</w:t>
      </w:r>
      <w:r w:rsidRPr="00891F23">
        <w:rPr>
          <w:rFonts w:ascii="Times New Roman" w:hAnsi="Times New Roman"/>
          <w:spacing w:val="-1"/>
          <w:sz w:val="21"/>
          <w:szCs w:val="21"/>
        </w:rPr>
        <w:t>1</w:t>
      </w:r>
      <w:proofErr w:type="gramStart"/>
      <w:r w:rsidRPr="00891F23">
        <w:rPr>
          <w:rFonts w:ascii="Times New Roman" w:hAnsi="Times New Roman"/>
          <w:spacing w:val="-1"/>
          <w:sz w:val="21"/>
          <w:szCs w:val="21"/>
        </w:rPr>
        <w:t xml:space="preserve"> П</w:t>
      </w:r>
      <w:proofErr w:type="gramEnd"/>
      <w:r w:rsidRPr="00891F23">
        <w:rPr>
          <w:rFonts w:ascii="Times New Roman" w:hAnsi="Times New Roman"/>
          <w:spacing w:val="-1"/>
          <w:sz w:val="21"/>
          <w:szCs w:val="21"/>
        </w:rPr>
        <w:t>о результатам выполненных работ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1C6170">
        <w:rPr>
          <w:rFonts w:ascii="Times New Roman" w:hAnsi="Times New Roman"/>
          <w:spacing w:val="-1"/>
          <w:sz w:val="21"/>
          <w:szCs w:val="21"/>
        </w:rPr>
        <w:t xml:space="preserve"> Исполнитель представляет следующие документы:</w:t>
      </w:r>
    </w:p>
    <w:p w:rsidR="00891F23" w:rsidRPr="00891F23" w:rsidRDefault="00891F23" w:rsidP="00891F23">
      <w:pPr>
        <w:ind w:firstLine="709"/>
        <w:rPr>
          <w:rFonts w:ascii="Times New Roman" w:hAnsi="Times New Roman"/>
          <w:spacing w:val="-1"/>
          <w:sz w:val="21"/>
          <w:szCs w:val="21"/>
        </w:rPr>
      </w:pPr>
      <w:r>
        <w:rPr>
          <w:rFonts w:ascii="Times New Roman" w:hAnsi="Times New Roman"/>
          <w:b/>
          <w:spacing w:val="-1"/>
          <w:sz w:val="21"/>
          <w:szCs w:val="21"/>
        </w:rPr>
        <w:t xml:space="preserve">- </w:t>
      </w:r>
      <w:r w:rsidRPr="00891F23">
        <w:rPr>
          <w:rFonts w:ascii="Times New Roman" w:hAnsi="Times New Roman"/>
          <w:b/>
          <w:spacing w:val="-1"/>
          <w:sz w:val="21"/>
          <w:szCs w:val="21"/>
        </w:rPr>
        <w:t>Протокол</w:t>
      </w:r>
      <w:r w:rsidRPr="00891F23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spacing w:val="-1"/>
          <w:sz w:val="21"/>
          <w:szCs w:val="21"/>
        </w:rPr>
        <w:t xml:space="preserve">испытаний по определению качества огнезащитной обработки </w:t>
      </w:r>
      <w:r w:rsidRPr="00891F23">
        <w:rPr>
          <w:rFonts w:ascii="Times New Roman" w:hAnsi="Times New Roman"/>
          <w:spacing w:val="-1"/>
          <w:sz w:val="21"/>
          <w:szCs w:val="21"/>
        </w:rPr>
        <w:t xml:space="preserve">деревянных конструкций в соответствии с ГОСТ </w:t>
      </w:r>
      <w:proofErr w:type="gramStart"/>
      <w:r w:rsidRPr="00891F23">
        <w:rPr>
          <w:rFonts w:ascii="Times New Roman" w:hAnsi="Times New Roman"/>
          <w:spacing w:val="-1"/>
          <w:sz w:val="21"/>
          <w:szCs w:val="21"/>
        </w:rPr>
        <w:t>Р</w:t>
      </w:r>
      <w:proofErr w:type="gramEnd"/>
      <w:r w:rsidRPr="00891F23">
        <w:rPr>
          <w:rFonts w:ascii="Times New Roman" w:hAnsi="Times New Roman"/>
          <w:spacing w:val="-1"/>
          <w:sz w:val="21"/>
          <w:szCs w:val="21"/>
        </w:rPr>
        <w:t xml:space="preserve"> 53292-2009 "Огнезащитные составы и вещества для древесины  и материалов на ее основе. Общие требования. Методы испытаний"  (испытания осуществляются в аккредитованной в установленном порядке испытательной лаборатории (центре) или в испытательной пожарной лаборатории);</w:t>
      </w:r>
    </w:p>
    <w:p w:rsidR="00891F23" w:rsidRPr="00891F23" w:rsidRDefault="00891F23" w:rsidP="00891F23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891F23">
        <w:rPr>
          <w:rFonts w:ascii="Times New Roman" w:hAnsi="Times New Roman"/>
          <w:spacing w:val="-1"/>
          <w:sz w:val="21"/>
          <w:szCs w:val="21"/>
        </w:rPr>
        <w:t xml:space="preserve">- 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spacing w:val="-1"/>
          <w:sz w:val="21"/>
          <w:szCs w:val="21"/>
        </w:rPr>
        <w:t>Протокол испытаний</w:t>
      </w:r>
      <w:r w:rsidRPr="00891F23">
        <w:rPr>
          <w:rFonts w:ascii="Times New Roman" w:hAnsi="Times New Roman"/>
          <w:spacing w:val="-1"/>
          <w:sz w:val="21"/>
          <w:szCs w:val="21"/>
        </w:rPr>
        <w:t xml:space="preserve"> составляются Исполнителем в двух экземплярах, подписываются его руководителем, а также лицом проводившим проверку, скрепляются печатью Исполнителя и вместе с Заключением о соответствии испытуемого объекта передаются на рассмотрение Заказчику до подписания Акта приема-сдачи услуг;</w:t>
      </w:r>
    </w:p>
    <w:p w:rsidR="00891F23" w:rsidRPr="00891F23" w:rsidRDefault="00891F23" w:rsidP="00891F23">
      <w:pPr>
        <w:ind w:firstLine="709"/>
        <w:rPr>
          <w:rFonts w:ascii="Times New Roman" w:hAnsi="Times New Roman"/>
          <w:bCs/>
          <w:spacing w:val="-1"/>
          <w:sz w:val="21"/>
          <w:szCs w:val="21"/>
        </w:rPr>
      </w:pPr>
      <w:r w:rsidRPr="00891F23">
        <w:rPr>
          <w:rFonts w:ascii="Times New Roman" w:hAnsi="Times New Roman"/>
          <w:bCs/>
          <w:spacing w:val="-1"/>
          <w:sz w:val="21"/>
          <w:szCs w:val="21"/>
        </w:rPr>
        <w:t xml:space="preserve">- </w:t>
      </w:r>
      <w:r>
        <w:rPr>
          <w:rFonts w:ascii="Times New Roman" w:hAnsi="Times New Roman"/>
          <w:bCs/>
          <w:spacing w:val="-1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bCs/>
          <w:spacing w:val="-1"/>
          <w:sz w:val="21"/>
          <w:szCs w:val="21"/>
        </w:rPr>
        <w:t>Сертификаты</w:t>
      </w:r>
      <w:r w:rsidRPr="00891F23">
        <w:rPr>
          <w:rFonts w:ascii="Times New Roman" w:hAnsi="Times New Roman"/>
          <w:bCs/>
          <w:spacing w:val="-1"/>
          <w:sz w:val="21"/>
          <w:szCs w:val="21"/>
        </w:rPr>
        <w:t xml:space="preserve"> соответствия, санитарно-технические сертификаты, удостоверяющие качество используемых при огнезащитной обработке деревянных конструкций чердачных помещений материалов.</w:t>
      </w:r>
    </w:p>
    <w:p w:rsidR="00891F23" w:rsidRDefault="00891F23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891F23">
        <w:rPr>
          <w:rFonts w:ascii="Times New Roman" w:hAnsi="Times New Roman"/>
          <w:spacing w:val="-1"/>
          <w:sz w:val="21"/>
          <w:szCs w:val="21"/>
        </w:rPr>
        <w:t xml:space="preserve">- 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spacing w:val="-1"/>
          <w:sz w:val="21"/>
          <w:szCs w:val="21"/>
        </w:rPr>
        <w:t xml:space="preserve">Акты сдачи-приемки оказанных услуг по </w:t>
      </w:r>
      <w:r w:rsidRPr="00891F23">
        <w:rPr>
          <w:rFonts w:ascii="Times New Roman" w:hAnsi="Times New Roman"/>
          <w:spacing w:val="-1"/>
          <w:sz w:val="21"/>
          <w:szCs w:val="21"/>
        </w:rPr>
        <w:t xml:space="preserve">"Огнезащитной обработке деревянных конструкций чердачных помещений". </w:t>
      </w:r>
    </w:p>
    <w:p w:rsidR="003D1D84" w:rsidRPr="004A3F37" w:rsidRDefault="003D1D84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FF5193">
        <w:rPr>
          <w:rFonts w:ascii="Times New Roman" w:hAnsi="Times New Roman"/>
          <w:spacing w:val="-1"/>
          <w:sz w:val="21"/>
          <w:szCs w:val="21"/>
        </w:rPr>
        <w:t xml:space="preserve">5.2. Отказ Заказчика от приемки </w:t>
      </w:r>
      <w:r w:rsidR="00FF5193">
        <w:rPr>
          <w:rFonts w:ascii="Times New Roman" w:hAnsi="Times New Roman"/>
          <w:spacing w:val="-1"/>
          <w:sz w:val="21"/>
          <w:szCs w:val="21"/>
        </w:rPr>
        <w:t>оказанных услуг</w:t>
      </w:r>
      <w:r w:rsidRPr="00FF5193">
        <w:rPr>
          <w:rFonts w:ascii="Times New Roman" w:hAnsi="Times New Roman"/>
          <w:spacing w:val="-1"/>
          <w:sz w:val="21"/>
          <w:szCs w:val="21"/>
        </w:rPr>
        <w:t xml:space="preserve"> возможен в случае не</w:t>
      </w:r>
      <w:r w:rsidR="002E554F" w:rsidRPr="00FF5193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FF5193">
        <w:rPr>
          <w:rFonts w:ascii="Times New Roman" w:hAnsi="Times New Roman"/>
          <w:spacing w:val="-1"/>
          <w:sz w:val="21"/>
          <w:szCs w:val="21"/>
        </w:rPr>
        <w:t>соответствия оказанных услуг, условиям настоящего Договора и Техническому заданию (Приложение № 1, к настоящему Договору), о чем Сторонами составляется акт. В случае необоснованного отказа представителя Исполнителя от подписи акта</w:t>
      </w:r>
      <w:r w:rsidRPr="004A3F37">
        <w:rPr>
          <w:rFonts w:ascii="Times New Roman" w:hAnsi="Times New Roman"/>
          <w:spacing w:val="-1"/>
          <w:sz w:val="21"/>
          <w:szCs w:val="21"/>
        </w:rPr>
        <w:t>, об этом делается в нем отметка</w:t>
      </w:r>
    </w:p>
    <w:p w:rsidR="004E25B5" w:rsidRPr="004A3F37" w:rsidRDefault="004E25B5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4A3F37">
        <w:rPr>
          <w:rFonts w:ascii="Times New Roman" w:hAnsi="Times New Roman"/>
          <w:spacing w:val="-1"/>
          <w:sz w:val="21"/>
          <w:szCs w:val="21"/>
        </w:rPr>
        <w:t>5</w:t>
      </w:r>
      <w:r w:rsidR="00EF3CE9" w:rsidRPr="004A3F37">
        <w:rPr>
          <w:rFonts w:ascii="Times New Roman" w:hAnsi="Times New Roman"/>
          <w:spacing w:val="-1"/>
          <w:sz w:val="21"/>
          <w:szCs w:val="21"/>
        </w:rPr>
        <w:t>.3. Приемка оказанных</w:t>
      </w:r>
      <w:r w:rsidR="004B2052" w:rsidRPr="004A3F37">
        <w:rPr>
          <w:rFonts w:ascii="Times New Roman" w:hAnsi="Times New Roman"/>
          <w:spacing w:val="-1"/>
          <w:sz w:val="21"/>
          <w:szCs w:val="21"/>
        </w:rPr>
        <w:t xml:space="preserve"> услуг</w:t>
      </w:r>
      <w:r w:rsidRPr="004A3F37">
        <w:rPr>
          <w:rFonts w:ascii="Times New Roman" w:hAnsi="Times New Roman"/>
          <w:spacing w:val="-1"/>
          <w:sz w:val="21"/>
          <w:szCs w:val="21"/>
        </w:rPr>
        <w:t xml:space="preserve"> осуществляется приемочной комиссией из представителей Заказчика, состоящая из 5 (пяти) человек. В состав приемочной комиссии по требованию Заказчика может быть включен п</w:t>
      </w:r>
      <w:r w:rsidR="003D1D84" w:rsidRPr="004A3F37">
        <w:rPr>
          <w:rFonts w:ascii="Times New Roman" w:hAnsi="Times New Roman"/>
          <w:spacing w:val="-1"/>
          <w:sz w:val="21"/>
          <w:szCs w:val="21"/>
        </w:rPr>
        <w:t>редставитель Исполнителя</w:t>
      </w:r>
      <w:r w:rsidRPr="004A3F37">
        <w:rPr>
          <w:rFonts w:ascii="Times New Roman" w:hAnsi="Times New Roman"/>
          <w:spacing w:val="-1"/>
          <w:sz w:val="21"/>
          <w:szCs w:val="21"/>
        </w:rPr>
        <w:t>, действующий на основании доверенност</w:t>
      </w:r>
      <w:r w:rsidR="003D1D84" w:rsidRPr="004A3F37">
        <w:rPr>
          <w:rFonts w:ascii="Times New Roman" w:hAnsi="Times New Roman"/>
          <w:spacing w:val="-1"/>
          <w:sz w:val="21"/>
          <w:szCs w:val="21"/>
        </w:rPr>
        <w:t xml:space="preserve">и. По результатам приемки оказанных услуг, </w:t>
      </w:r>
      <w:r w:rsidRPr="004A3F37">
        <w:rPr>
          <w:rFonts w:ascii="Times New Roman" w:hAnsi="Times New Roman"/>
          <w:spacing w:val="-1"/>
          <w:sz w:val="21"/>
          <w:szCs w:val="21"/>
        </w:rPr>
        <w:t xml:space="preserve"> приемочной комиссией</w:t>
      </w:r>
      <w:r w:rsidR="002E554F" w:rsidRPr="004A3F37">
        <w:rPr>
          <w:rFonts w:ascii="Times New Roman" w:hAnsi="Times New Roman"/>
          <w:spacing w:val="-1"/>
          <w:sz w:val="21"/>
          <w:szCs w:val="21"/>
        </w:rPr>
        <w:t xml:space="preserve"> составляется  А</w:t>
      </w:r>
      <w:r w:rsidR="003D1D84" w:rsidRPr="004A3F37">
        <w:rPr>
          <w:rFonts w:ascii="Times New Roman" w:hAnsi="Times New Roman"/>
          <w:spacing w:val="-1"/>
          <w:sz w:val="21"/>
          <w:szCs w:val="21"/>
        </w:rPr>
        <w:t>кт приемки оказанных услуг</w:t>
      </w:r>
      <w:r w:rsidR="002E554F" w:rsidRPr="004A3F37">
        <w:rPr>
          <w:rFonts w:ascii="Times New Roman" w:hAnsi="Times New Roman"/>
          <w:spacing w:val="-1"/>
          <w:sz w:val="21"/>
          <w:szCs w:val="21"/>
        </w:rPr>
        <w:t xml:space="preserve">. </w:t>
      </w:r>
      <w:r w:rsidRPr="004A3F37">
        <w:rPr>
          <w:rFonts w:ascii="Times New Roman" w:hAnsi="Times New Roman"/>
          <w:spacing w:val="-1"/>
          <w:sz w:val="21"/>
          <w:szCs w:val="21"/>
        </w:rPr>
        <w:t>Сро</w:t>
      </w:r>
      <w:r w:rsidR="00391347" w:rsidRPr="004A3F37">
        <w:rPr>
          <w:rFonts w:ascii="Times New Roman" w:hAnsi="Times New Roman"/>
          <w:spacing w:val="-1"/>
          <w:sz w:val="21"/>
          <w:szCs w:val="21"/>
        </w:rPr>
        <w:t xml:space="preserve">к </w:t>
      </w:r>
      <w:r w:rsidR="002E554F" w:rsidRPr="004A3F37">
        <w:rPr>
          <w:rFonts w:ascii="Times New Roman" w:hAnsi="Times New Roman"/>
          <w:spacing w:val="-1"/>
          <w:sz w:val="21"/>
          <w:szCs w:val="21"/>
        </w:rPr>
        <w:t xml:space="preserve">приемки, </w:t>
      </w:r>
      <w:r w:rsidR="00391347" w:rsidRPr="004A3F37">
        <w:rPr>
          <w:rFonts w:ascii="Times New Roman" w:hAnsi="Times New Roman"/>
          <w:spacing w:val="-1"/>
          <w:sz w:val="21"/>
          <w:szCs w:val="21"/>
        </w:rPr>
        <w:t>соста</w:t>
      </w:r>
      <w:r w:rsidR="002E554F" w:rsidRPr="004A3F37">
        <w:rPr>
          <w:rFonts w:ascii="Times New Roman" w:hAnsi="Times New Roman"/>
          <w:spacing w:val="-1"/>
          <w:sz w:val="21"/>
          <w:szCs w:val="21"/>
        </w:rPr>
        <w:t xml:space="preserve">вления и оформления Акта </w:t>
      </w:r>
      <w:r w:rsidR="003D1D84" w:rsidRPr="004A3F37">
        <w:rPr>
          <w:rFonts w:ascii="Times New Roman" w:hAnsi="Times New Roman"/>
          <w:spacing w:val="-1"/>
          <w:sz w:val="21"/>
          <w:szCs w:val="21"/>
        </w:rPr>
        <w:t xml:space="preserve"> оказанных услуг, </w:t>
      </w:r>
      <w:r w:rsidRPr="004A3F37">
        <w:rPr>
          <w:rFonts w:ascii="Times New Roman" w:hAnsi="Times New Roman"/>
          <w:spacing w:val="-1"/>
          <w:sz w:val="21"/>
          <w:szCs w:val="21"/>
        </w:rPr>
        <w:t>составляет 5 (пять) рабо</w:t>
      </w:r>
      <w:r w:rsidR="007447A9" w:rsidRPr="004A3F37">
        <w:rPr>
          <w:rFonts w:ascii="Times New Roman" w:hAnsi="Times New Roman"/>
          <w:spacing w:val="-1"/>
          <w:sz w:val="21"/>
          <w:szCs w:val="21"/>
        </w:rPr>
        <w:t>чих дней</w:t>
      </w:r>
      <w:r w:rsidRPr="004A3F37">
        <w:rPr>
          <w:rFonts w:ascii="Times New Roman" w:hAnsi="Times New Roman"/>
          <w:spacing w:val="-1"/>
          <w:sz w:val="21"/>
          <w:szCs w:val="21"/>
        </w:rPr>
        <w:t xml:space="preserve">. </w:t>
      </w:r>
    </w:p>
    <w:p w:rsidR="007447A9" w:rsidRPr="004A3F37" w:rsidRDefault="00240D35" w:rsidP="004E25B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FF5193">
        <w:rPr>
          <w:rFonts w:ascii="Times New Roman" w:hAnsi="Times New Roman"/>
          <w:spacing w:val="-1"/>
          <w:sz w:val="21"/>
          <w:szCs w:val="21"/>
        </w:rPr>
        <w:t>5.4</w:t>
      </w:r>
      <w:r w:rsidR="004B2052" w:rsidRPr="00FF5193">
        <w:rPr>
          <w:rFonts w:ascii="Times New Roman" w:hAnsi="Times New Roman"/>
          <w:spacing w:val="-1"/>
          <w:sz w:val="21"/>
          <w:szCs w:val="21"/>
        </w:rPr>
        <w:t>. В случае не соответствия оказанных услуг условиям Технического задания  (Приложение № 1</w:t>
      </w:r>
      <w:r w:rsidR="004E25B5" w:rsidRPr="00FF5193">
        <w:rPr>
          <w:rFonts w:ascii="Times New Roman" w:hAnsi="Times New Roman"/>
          <w:spacing w:val="-1"/>
          <w:sz w:val="21"/>
          <w:szCs w:val="21"/>
        </w:rPr>
        <w:t>) З</w:t>
      </w:r>
      <w:r w:rsidR="004B2052" w:rsidRPr="00FF5193">
        <w:rPr>
          <w:rFonts w:ascii="Times New Roman" w:hAnsi="Times New Roman"/>
          <w:spacing w:val="-1"/>
          <w:sz w:val="21"/>
          <w:szCs w:val="21"/>
        </w:rPr>
        <w:t>аказчик вправе отказаться от их</w:t>
      </w:r>
      <w:r w:rsidR="004E25B5" w:rsidRPr="00FF5193">
        <w:rPr>
          <w:rFonts w:ascii="Times New Roman" w:hAnsi="Times New Roman"/>
          <w:spacing w:val="-1"/>
          <w:sz w:val="21"/>
          <w:szCs w:val="21"/>
        </w:rPr>
        <w:t xml:space="preserve"> принятия и оплаты</w:t>
      </w:r>
      <w:r w:rsidR="004E25B5" w:rsidRPr="004A3F37">
        <w:rPr>
          <w:rFonts w:ascii="Times New Roman" w:hAnsi="Times New Roman"/>
          <w:spacing w:val="-1"/>
          <w:sz w:val="21"/>
          <w:szCs w:val="21"/>
        </w:rPr>
        <w:t>.</w:t>
      </w:r>
      <w:r w:rsidR="004B2052" w:rsidRPr="004A3F37">
        <w:rPr>
          <w:rFonts w:ascii="Times New Roman" w:hAnsi="Times New Roman"/>
          <w:spacing w:val="-1"/>
          <w:sz w:val="21"/>
          <w:szCs w:val="21"/>
        </w:rPr>
        <w:t xml:space="preserve"> </w:t>
      </w:r>
    </w:p>
    <w:p w:rsidR="00240D35" w:rsidRPr="004A3F37" w:rsidRDefault="00240D35" w:rsidP="00240D3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4A3F37">
        <w:rPr>
          <w:rFonts w:ascii="Times New Roman" w:hAnsi="Times New Roman"/>
          <w:spacing w:val="-1"/>
          <w:sz w:val="21"/>
          <w:szCs w:val="21"/>
        </w:rPr>
        <w:t xml:space="preserve">5.5. Заказчик подписывает Акт </w:t>
      </w:r>
      <w:r w:rsidR="00862F7C" w:rsidRPr="004A3F37">
        <w:rPr>
          <w:rFonts w:ascii="Times New Roman" w:hAnsi="Times New Roman"/>
          <w:spacing w:val="-1"/>
          <w:sz w:val="21"/>
          <w:szCs w:val="21"/>
        </w:rPr>
        <w:t>приемки</w:t>
      </w:r>
      <w:r w:rsidRPr="004A3F37">
        <w:rPr>
          <w:rFonts w:ascii="Times New Roman" w:hAnsi="Times New Roman"/>
          <w:spacing w:val="-1"/>
          <w:sz w:val="21"/>
          <w:szCs w:val="21"/>
        </w:rPr>
        <w:t xml:space="preserve"> оказанных услуг, или в трехдневный срок направляет Исполнителю мотивированный отказ от приемки услуг. В случае мотивированного отказа от приемки услуг, сторонами в трехдневный срок составляется двусторонний акт с указанием перечня необходимых доработок и сроков их выполнения.</w:t>
      </w:r>
    </w:p>
    <w:p w:rsidR="004E25B5" w:rsidRPr="004A3F37" w:rsidRDefault="00240D35" w:rsidP="007A4675">
      <w:pPr>
        <w:ind w:firstLine="709"/>
        <w:rPr>
          <w:rFonts w:ascii="Times New Roman" w:hAnsi="Times New Roman"/>
          <w:spacing w:val="-1"/>
          <w:sz w:val="21"/>
          <w:szCs w:val="21"/>
        </w:rPr>
      </w:pPr>
      <w:r w:rsidRPr="004A3F37">
        <w:rPr>
          <w:rFonts w:ascii="Times New Roman" w:hAnsi="Times New Roman"/>
          <w:spacing w:val="-1"/>
          <w:sz w:val="21"/>
          <w:szCs w:val="21"/>
        </w:rPr>
        <w:t>5.6. При отсутствии мотивированного отказа от приемки услуг в указанный срок, услуги считаются принятыми Заказчиком с даты их окончания, указанной в акте.</w:t>
      </w:r>
    </w:p>
    <w:p w:rsidR="001C3C6E" w:rsidRPr="004A3F37" w:rsidRDefault="00373E6A" w:rsidP="007A4675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5.7</w:t>
      </w:r>
      <w:r w:rsidR="008B4B8F" w:rsidRPr="004A3F37">
        <w:rPr>
          <w:rFonts w:ascii="Times New Roman" w:hAnsi="Times New Roman"/>
          <w:sz w:val="21"/>
          <w:szCs w:val="21"/>
        </w:rPr>
        <w:t xml:space="preserve">. </w:t>
      </w:r>
      <w:r w:rsidR="00A422D5" w:rsidRPr="004A3F37">
        <w:rPr>
          <w:rFonts w:ascii="Times New Roman" w:hAnsi="Times New Roman"/>
          <w:sz w:val="21"/>
          <w:szCs w:val="21"/>
        </w:rPr>
        <w:t>Документы по оказанным услугам</w:t>
      </w:r>
      <w:r w:rsidR="001C3C6E" w:rsidRPr="004A3F37">
        <w:rPr>
          <w:rFonts w:ascii="Times New Roman" w:hAnsi="Times New Roman"/>
          <w:sz w:val="21"/>
          <w:szCs w:val="21"/>
        </w:rPr>
        <w:t xml:space="preserve"> и для оплаты,</w:t>
      </w:r>
      <w:r w:rsidR="001C3C6E" w:rsidRPr="004A3F37">
        <w:rPr>
          <w:rFonts w:ascii="Times New Roman" w:hAnsi="Times New Roman"/>
          <w:color w:val="FF0000"/>
          <w:sz w:val="21"/>
          <w:szCs w:val="21"/>
        </w:rPr>
        <w:t xml:space="preserve"> </w:t>
      </w:r>
      <w:r w:rsidR="001C3C6E" w:rsidRPr="004A3F37">
        <w:rPr>
          <w:rFonts w:ascii="Times New Roman" w:hAnsi="Times New Roman"/>
          <w:sz w:val="21"/>
          <w:szCs w:val="21"/>
        </w:rPr>
        <w:t>составленные по форме в соответствии с законодательством Российской Федерации с указанием номера и даты договора:</w:t>
      </w:r>
    </w:p>
    <w:p w:rsidR="001C3C6E" w:rsidRPr="004A3F37" w:rsidRDefault="007A4675" w:rsidP="007A4675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а</w:t>
      </w:r>
      <w:r w:rsidR="001C3C6E" w:rsidRPr="004A3F37">
        <w:rPr>
          <w:rFonts w:ascii="Times New Roman" w:hAnsi="Times New Roman"/>
          <w:sz w:val="21"/>
          <w:szCs w:val="21"/>
        </w:rPr>
        <w:t>) счет для оплаты;</w:t>
      </w:r>
    </w:p>
    <w:p w:rsidR="001C3C6E" w:rsidRPr="004A3F37" w:rsidRDefault="007A4675" w:rsidP="007A4675">
      <w:pPr>
        <w:autoSpaceDE w:val="0"/>
        <w:autoSpaceDN w:val="0"/>
        <w:adjustRightInd w:val="0"/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б</w:t>
      </w:r>
      <w:r w:rsidR="001C3C6E" w:rsidRPr="004A3F37">
        <w:rPr>
          <w:rFonts w:ascii="Times New Roman" w:hAnsi="Times New Roman"/>
          <w:sz w:val="21"/>
          <w:szCs w:val="21"/>
        </w:rPr>
        <w:t>) счет-фактуру или универсальный передаточный документ (при наличии);</w:t>
      </w:r>
    </w:p>
    <w:p w:rsidR="00A422D5" w:rsidRPr="004A3F37" w:rsidRDefault="007A4675" w:rsidP="007A4675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в</w:t>
      </w:r>
      <w:r w:rsidR="00373E6A" w:rsidRPr="004A3F37">
        <w:rPr>
          <w:rFonts w:ascii="Times New Roman" w:hAnsi="Times New Roman"/>
          <w:sz w:val="21"/>
          <w:szCs w:val="21"/>
        </w:rPr>
        <w:t>) </w:t>
      </w:r>
      <w:r w:rsidR="00D57652" w:rsidRPr="004A3F37">
        <w:rPr>
          <w:rFonts w:ascii="Times New Roman" w:hAnsi="Times New Roman"/>
          <w:sz w:val="21"/>
          <w:szCs w:val="21"/>
        </w:rPr>
        <w:t>акт</w:t>
      </w:r>
      <w:r w:rsidR="002C56DB" w:rsidRPr="004A3F37">
        <w:rPr>
          <w:rFonts w:ascii="Times New Roman" w:hAnsi="Times New Roman"/>
          <w:sz w:val="21"/>
          <w:szCs w:val="21"/>
          <w:highlight w:val="white"/>
        </w:rPr>
        <w:t xml:space="preserve"> оказанных услуг</w:t>
      </w:r>
      <w:r w:rsidR="001C3C6E" w:rsidRPr="004A3F37">
        <w:rPr>
          <w:rFonts w:ascii="Times New Roman" w:hAnsi="Times New Roman"/>
          <w:sz w:val="21"/>
          <w:szCs w:val="21"/>
        </w:rPr>
        <w:t xml:space="preserve"> в двух  экземплярах один экземпляр для Заказчика и один экземпляр для </w:t>
      </w:r>
      <w:r w:rsidRPr="004A3F37">
        <w:rPr>
          <w:rFonts w:ascii="Times New Roman" w:hAnsi="Times New Roman"/>
          <w:sz w:val="21"/>
          <w:szCs w:val="21"/>
        </w:rPr>
        <w:t>Исполнителя</w:t>
      </w:r>
      <w:r w:rsidR="001C3C6E" w:rsidRPr="004A3F37">
        <w:rPr>
          <w:rFonts w:ascii="Times New Roman" w:hAnsi="Times New Roman"/>
          <w:sz w:val="21"/>
          <w:szCs w:val="21"/>
        </w:rPr>
        <w:t>;</w:t>
      </w:r>
    </w:p>
    <w:p w:rsidR="00A422D5" w:rsidRPr="004A3F37" w:rsidRDefault="00373E6A" w:rsidP="007A4675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5.8</w:t>
      </w:r>
      <w:r w:rsidR="001C3C6E" w:rsidRPr="004A3F37">
        <w:rPr>
          <w:rFonts w:ascii="Times New Roman" w:hAnsi="Times New Roman"/>
          <w:sz w:val="21"/>
          <w:szCs w:val="21"/>
        </w:rPr>
        <w:t xml:space="preserve">. Фактической датой </w:t>
      </w:r>
      <w:r w:rsidR="00FF5193">
        <w:rPr>
          <w:rFonts w:ascii="Times New Roman" w:hAnsi="Times New Roman"/>
          <w:sz w:val="21"/>
          <w:szCs w:val="21"/>
        </w:rPr>
        <w:t>оказания услуг</w:t>
      </w:r>
      <w:r w:rsidR="00DA53EF" w:rsidRPr="004A3F37">
        <w:rPr>
          <w:rFonts w:ascii="Times New Roman" w:hAnsi="Times New Roman"/>
          <w:sz w:val="21"/>
          <w:szCs w:val="21"/>
        </w:rPr>
        <w:t xml:space="preserve"> </w:t>
      </w:r>
      <w:r w:rsidR="001C3C6E" w:rsidRPr="004A3F37">
        <w:rPr>
          <w:rFonts w:ascii="Times New Roman" w:hAnsi="Times New Roman"/>
          <w:sz w:val="21"/>
          <w:szCs w:val="21"/>
        </w:rPr>
        <w:t xml:space="preserve">считается дата, указанная в </w:t>
      </w:r>
      <w:r w:rsidR="00D57652" w:rsidRPr="004A3F37">
        <w:rPr>
          <w:rFonts w:ascii="Times New Roman" w:hAnsi="Times New Roman"/>
          <w:sz w:val="21"/>
          <w:szCs w:val="21"/>
        </w:rPr>
        <w:t>Акте</w:t>
      </w:r>
      <w:r w:rsidRPr="004A3F37">
        <w:rPr>
          <w:rFonts w:ascii="Times New Roman" w:hAnsi="Times New Roman"/>
          <w:sz w:val="21"/>
          <w:szCs w:val="21"/>
        </w:rPr>
        <w:t xml:space="preserve"> оказанных услуг</w:t>
      </w:r>
      <w:r w:rsidR="00DA53EF" w:rsidRPr="004A3F37">
        <w:rPr>
          <w:rFonts w:ascii="Times New Roman" w:hAnsi="Times New Roman"/>
          <w:sz w:val="21"/>
          <w:szCs w:val="21"/>
        </w:rPr>
        <w:t>;</w:t>
      </w:r>
    </w:p>
    <w:p w:rsidR="006D1810" w:rsidRPr="004A3F37" w:rsidRDefault="006D1810" w:rsidP="00CD4709">
      <w:pPr>
        <w:ind w:firstLine="708"/>
        <w:jc w:val="center"/>
        <w:rPr>
          <w:rFonts w:ascii="Times New Roman" w:hAnsi="Times New Roman"/>
          <w:b/>
          <w:sz w:val="21"/>
          <w:szCs w:val="21"/>
        </w:rPr>
      </w:pPr>
      <w:bookmarkStart w:id="2" w:name="OLE_LINK28"/>
      <w:bookmarkStart w:id="3" w:name="OLE_LINK30"/>
    </w:p>
    <w:p w:rsidR="00A86C2A" w:rsidRPr="004A3F37" w:rsidRDefault="002C56DB" w:rsidP="00CD4709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6</w:t>
      </w:r>
      <w:r w:rsidR="00A86C2A" w:rsidRPr="004A3F37">
        <w:rPr>
          <w:rFonts w:ascii="Times New Roman" w:hAnsi="Times New Roman"/>
          <w:b/>
          <w:sz w:val="21"/>
          <w:szCs w:val="21"/>
        </w:rPr>
        <w:t>. </w:t>
      </w:r>
      <w:r w:rsidR="00106DE9" w:rsidRPr="004A3F37">
        <w:rPr>
          <w:rFonts w:ascii="Times New Roman" w:hAnsi="Times New Roman"/>
          <w:b/>
          <w:sz w:val="21"/>
          <w:szCs w:val="21"/>
        </w:rPr>
        <w:t>Гарантии качества</w:t>
      </w:r>
    </w:p>
    <w:p w:rsidR="00106DE9" w:rsidRPr="0047010D" w:rsidRDefault="00E03772" w:rsidP="00373E6A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="00D751D1">
        <w:rPr>
          <w:rFonts w:ascii="Times New Roman" w:hAnsi="Times New Roman"/>
          <w:sz w:val="21"/>
          <w:szCs w:val="21"/>
        </w:rPr>
        <w:t xml:space="preserve">      </w:t>
      </w:r>
      <w:r w:rsidRPr="004A3F37">
        <w:rPr>
          <w:rFonts w:ascii="Times New Roman" w:hAnsi="Times New Roman"/>
          <w:sz w:val="21"/>
          <w:szCs w:val="21"/>
        </w:rPr>
        <w:t>6</w:t>
      </w:r>
      <w:r w:rsidR="00373E6A" w:rsidRPr="004A3F37">
        <w:rPr>
          <w:rFonts w:ascii="Times New Roman" w:hAnsi="Times New Roman"/>
          <w:sz w:val="21"/>
          <w:szCs w:val="21"/>
        </w:rPr>
        <w:t xml:space="preserve">.1. </w:t>
      </w:r>
      <w:r w:rsidR="00062356" w:rsidRPr="004A3F37">
        <w:rPr>
          <w:rFonts w:ascii="Times New Roman" w:hAnsi="Times New Roman"/>
          <w:sz w:val="21"/>
          <w:szCs w:val="21"/>
        </w:rPr>
        <w:t>Гарантийный срок на оказанн</w:t>
      </w:r>
      <w:r w:rsidR="0047010D">
        <w:rPr>
          <w:rFonts w:ascii="Times New Roman" w:hAnsi="Times New Roman"/>
          <w:sz w:val="21"/>
          <w:szCs w:val="21"/>
        </w:rPr>
        <w:t>ые услуги</w:t>
      </w:r>
      <w:r w:rsidR="000A37BB">
        <w:rPr>
          <w:rFonts w:ascii="Times New Roman" w:hAnsi="Times New Roman"/>
          <w:sz w:val="21"/>
          <w:szCs w:val="21"/>
        </w:rPr>
        <w:t xml:space="preserve">, </w:t>
      </w:r>
      <w:r w:rsidR="0047010D">
        <w:rPr>
          <w:rFonts w:ascii="Times New Roman" w:hAnsi="Times New Roman"/>
          <w:sz w:val="21"/>
          <w:szCs w:val="21"/>
        </w:rPr>
        <w:t>не менее 24 (Двадцать четыре)</w:t>
      </w:r>
      <w:r w:rsidR="00373E6A" w:rsidRPr="004A3F37">
        <w:rPr>
          <w:rFonts w:ascii="Times New Roman" w:hAnsi="Times New Roman"/>
          <w:sz w:val="21"/>
          <w:szCs w:val="21"/>
        </w:rPr>
        <w:t xml:space="preserve"> месяцев,</w:t>
      </w:r>
      <w:r w:rsidR="000A37BB">
        <w:rPr>
          <w:rFonts w:ascii="Times New Roman" w:hAnsi="Times New Roman"/>
          <w:sz w:val="21"/>
          <w:szCs w:val="21"/>
        </w:rPr>
        <w:t xml:space="preserve"> </w:t>
      </w:r>
      <w:r w:rsidR="00373E6A" w:rsidRPr="004A3F37">
        <w:rPr>
          <w:rFonts w:ascii="Times New Roman" w:hAnsi="Times New Roman"/>
          <w:sz w:val="21"/>
          <w:szCs w:val="21"/>
        </w:rPr>
        <w:t xml:space="preserve">от даты подписания сторонами  Акта приемки оказанных услуг. </w:t>
      </w:r>
    </w:p>
    <w:p w:rsidR="00670A78" w:rsidRPr="004A3F37" w:rsidRDefault="00670A78" w:rsidP="00670A78">
      <w:pPr>
        <w:rPr>
          <w:rFonts w:ascii="Times New Roman" w:hAnsi="Times New Roman"/>
          <w:i/>
          <w:color w:val="00B0F0"/>
          <w:sz w:val="21"/>
          <w:szCs w:val="21"/>
        </w:rPr>
      </w:pPr>
      <w:r w:rsidRPr="004A3F37">
        <w:rPr>
          <w:rFonts w:ascii="Times New Roman" w:hAnsi="Times New Roman"/>
          <w:spacing w:val="-6"/>
          <w:sz w:val="21"/>
          <w:szCs w:val="21"/>
        </w:rPr>
        <w:lastRenderedPageBreak/>
        <w:tab/>
      </w:r>
      <w:r w:rsidR="0047010D">
        <w:rPr>
          <w:rFonts w:ascii="Times New Roman" w:hAnsi="Times New Roman"/>
          <w:spacing w:val="-6"/>
          <w:sz w:val="21"/>
          <w:szCs w:val="21"/>
        </w:rPr>
        <w:t>6.2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>. В случае обнаружения дефектов или в</w:t>
      </w:r>
      <w:r w:rsidRPr="004A3F37">
        <w:rPr>
          <w:rFonts w:ascii="Times New Roman" w:hAnsi="Times New Roman"/>
          <w:spacing w:val="-6"/>
          <w:sz w:val="21"/>
          <w:szCs w:val="21"/>
        </w:rPr>
        <w:t xml:space="preserve"> 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течение гарантийного срока </w:t>
      </w:r>
      <w:r w:rsidR="00E83395" w:rsidRPr="004A3F37">
        <w:rPr>
          <w:rFonts w:ascii="Times New Roman" w:hAnsi="Times New Roman"/>
          <w:sz w:val="21"/>
          <w:szCs w:val="21"/>
        </w:rPr>
        <w:t>Исполнитель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 обязуется за свой счет в согласованные с Заказчик</w:t>
      </w:r>
      <w:r w:rsidR="004E6C25" w:rsidRPr="004A3F37">
        <w:rPr>
          <w:rFonts w:ascii="Times New Roman" w:hAnsi="Times New Roman"/>
          <w:spacing w:val="-6"/>
          <w:sz w:val="21"/>
          <w:szCs w:val="21"/>
        </w:rPr>
        <w:t>ом сроки, но не позднее 3 (трёх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) рабочих дней с момента получения </w:t>
      </w:r>
      <w:r w:rsidR="00106DE9" w:rsidRPr="004A3F37">
        <w:rPr>
          <w:rFonts w:ascii="Times New Roman" w:hAnsi="Times New Roman"/>
          <w:spacing w:val="-3"/>
          <w:sz w:val="21"/>
          <w:szCs w:val="21"/>
        </w:rPr>
        <w:t xml:space="preserve">соответствующего уведомления 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от Заказчика, устранить обнаруженные дефекты и неисправности </w:t>
      </w:r>
      <w:r w:rsidR="00E83395" w:rsidRPr="004A3F37">
        <w:rPr>
          <w:rFonts w:ascii="Times New Roman" w:hAnsi="Times New Roman"/>
          <w:spacing w:val="-6"/>
          <w:sz w:val="21"/>
          <w:szCs w:val="21"/>
        </w:rPr>
        <w:t>путе</w:t>
      </w:r>
      <w:r w:rsidRPr="004A3F37">
        <w:rPr>
          <w:rFonts w:ascii="Times New Roman" w:hAnsi="Times New Roman"/>
          <w:spacing w:val="-6"/>
          <w:sz w:val="21"/>
          <w:szCs w:val="21"/>
        </w:rPr>
        <w:t>м р</w:t>
      </w:r>
      <w:r w:rsidR="0047010D">
        <w:rPr>
          <w:rFonts w:ascii="Times New Roman" w:hAnsi="Times New Roman"/>
          <w:spacing w:val="-6"/>
          <w:sz w:val="21"/>
          <w:szCs w:val="21"/>
        </w:rPr>
        <w:t>емонта либо замены оборудования</w:t>
      </w:r>
      <w:r w:rsidR="00E83395" w:rsidRPr="004A3F37">
        <w:rPr>
          <w:rFonts w:ascii="Times New Roman" w:hAnsi="Times New Roman"/>
          <w:spacing w:val="-6"/>
          <w:sz w:val="21"/>
          <w:szCs w:val="21"/>
        </w:rPr>
        <w:t>.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 </w:t>
      </w:r>
    </w:p>
    <w:p w:rsidR="00670A78" w:rsidRPr="004A3F37" w:rsidRDefault="00670A78" w:rsidP="00670A78">
      <w:pPr>
        <w:rPr>
          <w:rFonts w:ascii="Times New Roman" w:hAnsi="Times New Roman"/>
          <w:i/>
          <w:color w:val="00B0F0"/>
          <w:sz w:val="21"/>
          <w:szCs w:val="21"/>
        </w:rPr>
      </w:pPr>
      <w:r w:rsidRPr="004A3F37">
        <w:rPr>
          <w:rFonts w:ascii="Times New Roman" w:hAnsi="Times New Roman"/>
          <w:i/>
          <w:color w:val="00B0F0"/>
          <w:sz w:val="21"/>
          <w:szCs w:val="21"/>
        </w:rPr>
        <w:tab/>
      </w:r>
      <w:r w:rsidR="0047010D">
        <w:rPr>
          <w:rFonts w:ascii="Times New Roman" w:hAnsi="Times New Roman"/>
          <w:spacing w:val="-6"/>
          <w:sz w:val="21"/>
          <w:szCs w:val="21"/>
        </w:rPr>
        <w:t>6.3</w:t>
      </w:r>
      <w:r w:rsidRPr="004A3F37">
        <w:rPr>
          <w:rFonts w:ascii="Times New Roman" w:hAnsi="Times New Roman"/>
          <w:spacing w:val="-6"/>
          <w:sz w:val="21"/>
          <w:szCs w:val="21"/>
        </w:rPr>
        <w:t xml:space="preserve">. 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Срок гарантии продлевается на срок устранения </w:t>
      </w:r>
      <w:r w:rsidR="002656EF" w:rsidRPr="004A3F37">
        <w:rPr>
          <w:rFonts w:ascii="Times New Roman" w:hAnsi="Times New Roman"/>
          <w:spacing w:val="-6"/>
          <w:sz w:val="21"/>
          <w:szCs w:val="21"/>
        </w:rPr>
        <w:t>дефе</w:t>
      </w:r>
      <w:r w:rsidRPr="004A3F37">
        <w:rPr>
          <w:rFonts w:ascii="Times New Roman" w:hAnsi="Times New Roman"/>
          <w:spacing w:val="-6"/>
          <w:sz w:val="21"/>
          <w:szCs w:val="21"/>
        </w:rPr>
        <w:t>ктов и неисправностей</w:t>
      </w:r>
      <w:r w:rsidR="00106DE9" w:rsidRPr="004A3F37">
        <w:rPr>
          <w:rFonts w:ascii="Times New Roman" w:hAnsi="Times New Roman"/>
          <w:spacing w:val="-6"/>
          <w:sz w:val="21"/>
          <w:szCs w:val="21"/>
        </w:rPr>
        <w:t xml:space="preserve">. </w:t>
      </w:r>
    </w:p>
    <w:p w:rsidR="00106DE9" w:rsidRPr="004A3F37" w:rsidRDefault="00670A78" w:rsidP="00670A78">
      <w:pPr>
        <w:rPr>
          <w:rFonts w:ascii="Times New Roman" w:hAnsi="Times New Roman"/>
          <w:i/>
          <w:color w:val="00B0F0"/>
          <w:sz w:val="21"/>
          <w:szCs w:val="21"/>
        </w:rPr>
      </w:pPr>
      <w:r w:rsidRPr="004A3F37">
        <w:rPr>
          <w:rFonts w:ascii="Times New Roman" w:hAnsi="Times New Roman"/>
          <w:i/>
          <w:color w:val="00B0F0"/>
          <w:sz w:val="21"/>
          <w:szCs w:val="21"/>
        </w:rPr>
        <w:tab/>
      </w:r>
      <w:r w:rsidR="00D751D1">
        <w:rPr>
          <w:rFonts w:ascii="Times New Roman" w:hAnsi="Times New Roman"/>
          <w:spacing w:val="-7"/>
          <w:sz w:val="21"/>
          <w:szCs w:val="21"/>
        </w:rPr>
        <w:t>6.</w:t>
      </w:r>
      <w:r w:rsidR="0047010D">
        <w:rPr>
          <w:rFonts w:ascii="Times New Roman" w:hAnsi="Times New Roman"/>
          <w:spacing w:val="-7"/>
          <w:sz w:val="21"/>
          <w:szCs w:val="21"/>
        </w:rPr>
        <w:t>4</w:t>
      </w:r>
      <w:r w:rsidR="00106DE9" w:rsidRPr="004A3F37">
        <w:rPr>
          <w:rFonts w:ascii="Times New Roman" w:hAnsi="Times New Roman"/>
          <w:spacing w:val="-7"/>
          <w:sz w:val="21"/>
          <w:szCs w:val="21"/>
        </w:rPr>
        <w:t xml:space="preserve">. По итогам устранения недостатков Стороны составляют акт об устранении недостатков с описанием вида ремонта. </w:t>
      </w:r>
    </w:p>
    <w:bookmarkEnd w:id="2"/>
    <w:bookmarkEnd w:id="3"/>
    <w:p w:rsidR="0047010D" w:rsidRDefault="0047010D" w:rsidP="00E03772">
      <w:pPr>
        <w:jc w:val="center"/>
        <w:rPr>
          <w:rFonts w:ascii="Times New Roman" w:hAnsi="Times New Roman"/>
          <w:b/>
          <w:sz w:val="21"/>
          <w:szCs w:val="21"/>
        </w:rPr>
      </w:pPr>
    </w:p>
    <w:p w:rsidR="00E03772" w:rsidRDefault="00E03772" w:rsidP="00E03772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7</w:t>
      </w:r>
      <w:r w:rsidR="00452046" w:rsidRPr="004A3F37">
        <w:rPr>
          <w:rFonts w:ascii="Times New Roman" w:hAnsi="Times New Roman"/>
          <w:b/>
          <w:sz w:val="21"/>
          <w:szCs w:val="21"/>
        </w:rPr>
        <w:t>. Ответственность Сторон</w:t>
      </w:r>
    </w:p>
    <w:p w:rsidR="00D751D1" w:rsidRPr="004A3F37" w:rsidRDefault="00D751D1" w:rsidP="00E03772">
      <w:pPr>
        <w:jc w:val="center"/>
        <w:rPr>
          <w:rFonts w:ascii="Times New Roman" w:hAnsi="Times New Roman"/>
          <w:b/>
          <w:sz w:val="21"/>
          <w:szCs w:val="21"/>
        </w:rPr>
      </w:pPr>
    </w:p>
    <w:p w:rsidR="00D751D1" w:rsidRPr="00D751D1" w:rsidRDefault="00E03772" w:rsidP="00D751D1">
      <w:pPr>
        <w:rPr>
          <w:rFonts w:ascii="Times New Roman" w:hAnsi="Times New Roman"/>
          <w:spacing w:val="-6"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ab/>
      </w:r>
      <w:r w:rsidRPr="00D751D1">
        <w:rPr>
          <w:rFonts w:ascii="Times New Roman" w:hAnsi="Times New Roman"/>
          <w:spacing w:val="-6"/>
          <w:sz w:val="21"/>
          <w:szCs w:val="21"/>
        </w:rPr>
        <w:t>7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.1. За неисполнение или ненадлежащее исполнение взятых на себя обязательств по настоящему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D751D1">
        <w:rPr>
          <w:rFonts w:ascii="Times New Roman" w:hAnsi="Times New Roman"/>
          <w:spacing w:val="-6"/>
          <w:sz w:val="21"/>
          <w:szCs w:val="21"/>
        </w:rPr>
        <w:t>оговору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.2. </w:t>
      </w:r>
      <w:r w:rsidR="00100A75">
        <w:rPr>
          <w:rFonts w:ascii="Times New Roman" w:hAnsi="Times New Roman"/>
          <w:spacing w:val="-6"/>
          <w:sz w:val="21"/>
          <w:szCs w:val="21"/>
        </w:rPr>
        <w:t>В случае просрочки исполнения З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аказчиком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а также в иных случаях неисполнени</w:t>
      </w:r>
      <w:r w:rsidR="00100A75">
        <w:rPr>
          <w:rFonts w:ascii="Times New Roman" w:hAnsi="Times New Roman"/>
          <w:spacing w:val="-6"/>
          <w:sz w:val="21"/>
          <w:szCs w:val="21"/>
        </w:rPr>
        <w:t>я или ненадлежащего исполнения З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аказчиком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>
        <w:rPr>
          <w:rFonts w:ascii="Times New Roman" w:hAnsi="Times New Roman"/>
          <w:spacing w:val="-6"/>
          <w:sz w:val="21"/>
          <w:szCs w:val="21"/>
        </w:rPr>
        <w:t>оговором</w:t>
      </w:r>
      <w:r w:rsidR="00100A75">
        <w:rPr>
          <w:rFonts w:ascii="Times New Roman" w:hAnsi="Times New Roman"/>
          <w:spacing w:val="-6"/>
          <w:sz w:val="21"/>
          <w:szCs w:val="21"/>
        </w:rPr>
        <w:t>, Исполнитель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начиная со дня, следующего после дня истечения установленного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срока исполнения обязательства. Такая пеня устанавливается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</w:t>
      </w:r>
      <w:r w:rsidR="0048791B">
        <w:rPr>
          <w:rFonts w:ascii="Times New Roman" w:hAnsi="Times New Roman"/>
          <w:spacing w:val="-6"/>
          <w:sz w:val="21"/>
          <w:szCs w:val="21"/>
        </w:rPr>
        <w:t>тся за ненадлежащее исполнение З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аказчиком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за исключением просрочки исполнения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 Размер штрафа устанавливается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в порядке, установленном Правительством Российской Федерации. 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>.3.</w:t>
      </w:r>
      <w:r w:rsidR="0048791B">
        <w:rPr>
          <w:rFonts w:ascii="Times New Roman" w:hAnsi="Times New Roman"/>
          <w:spacing w:val="-6"/>
          <w:sz w:val="21"/>
          <w:szCs w:val="21"/>
        </w:rPr>
        <w:t xml:space="preserve"> 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В случае </w:t>
      </w:r>
      <w:r w:rsidR="00100A75">
        <w:rPr>
          <w:rFonts w:ascii="Times New Roman" w:hAnsi="Times New Roman"/>
          <w:spacing w:val="-6"/>
          <w:sz w:val="21"/>
          <w:szCs w:val="21"/>
        </w:rPr>
        <w:t>просрочки исполнения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100A75">
        <w:rPr>
          <w:rFonts w:ascii="Times New Roman" w:hAnsi="Times New Roman"/>
          <w:spacing w:val="-6"/>
          <w:sz w:val="21"/>
          <w:szCs w:val="21"/>
        </w:rPr>
        <w:t>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а также в иных случаях неисполнения или нена</w:t>
      </w:r>
      <w:r w:rsidR="00100A75">
        <w:rPr>
          <w:rFonts w:ascii="Times New Roman" w:hAnsi="Times New Roman"/>
          <w:spacing w:val="-6"/>
          <w:sz w:val="21"/>
          <w:szCs w:val="21"/>
        </w:rPr>
        <w:t>длежащего исполнения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100A75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</w:t>
      </w:r>
      <w:r w:rsidR="00100A75">
        <w:rPr>
          <w:rFonts w:ascii="Times New Roman" w:hAnsi="Times New Roman"/>
          <w:spacing w:val="-6"/>
          <w:sz w:val="21"/>
          <w:szCs w:val="21"/>
        </w:rPr>
        <w:t>З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аказчик направляет </w:t>
      </w:r>
      <w:r w:rsidR="00100A75">
        <w:rPr>
          <w:rFonts w:ascii="Times New Roman" w:hAnsi="Times New Roman"/>
          <w:spacing w:val="-6"/>
          <w:sz w:val="21"/>
          <w:szCs w:val="21"/>
        </w:rPr>
        <w:t>исполнителю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требование об уплате неустоек (штрафов, пеней). </w:t>
      </w:r>
    </w:p>
    <w:p w:rsidR="00D751D1" w:rsidRPr="00D751D1" w:rsidRDefault="00100A75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     </w:t>
      </w:r>
      <w:proofErr w:type="gramStart"/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Пеня начисляется за каждый день </w:t>
      </w:r>
      <w:r>
        <w:rPr>
          <w:rFonts w:ascii="Times New Roman" w:hAnsi="Times New Roman"/>
          <w:spacing w:val="-6"/>
          <w:sz w:val="21"/>
          <w:szCs w:val="21"/>
        </w:rPr>
        <w:t>просрочки исполнения Исполнителем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обязательства, предусмотренного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48791B">
        <w:rPr>
          <w:rFonts w:ascii="Times New Roman" w:hAnsi="Times New Roman"/>
          <w:spacing w:val="-6"/>
          <w:sz w:val="21"/>
          <w:szCs w:val="21"/>
        </w:rPr>
        <w:t>оговором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, начиная со дня, следующего после дня истечения установленного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48791B">
        <w:rPr>
          <w:rFonts w:ascii="Times New Roman" w:hAnsi="Times New Roman"/>
          <w:spacing w:val="-6"/>
          <w:sz w:val="21"/>
          <w:szCs w:val="21"/>
        </w:rPr>
        <w:t>оговором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срока исполнения обязательства, и устанавливается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48791B">
        <w:rPr>
          <w:rFonts w:ascii="Times New Roman" w:hAnsi="Times New Roman"/>
          <w:spacing w:val="-6"/>
          <w:sz w:val="21"/>
          <w:szCs w:val="21"/>
        </w:rPr>
        <w:t>оговором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48791B">
        <w:rPr>
          <w:rFonts w:ascii="Times New Roman" w:hAnsi="Times New Roman"/>
          <w:spacing w:val="-6"/>
          <w:sz w:val="21"/>
          <w:szCs w:val="21"/>
        </w:rPr>
        <w:t>оговора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, уменьшенной на сумму, пропорциональную объему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</w:t>
      </w:r>
      <w:r w:rsidR="0048791B">
        <w:rPr>
          <w:rFonts w:ascii="Times New Roman" w:hAnsi="Times New Roman"/>
          <w:spacing w:val="-6"/>
          <w:sz w:val="21"/>
          <w:szCs w:val="21"/>
        </w:rPr>
        <w:t>оговором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и фактически исполненных </w:t>
      </w:r>
      <w:r w:rsidR="0048791B">
        <w:rPr>
          <w:rFonts w:ascii="Times New Roman" w:hAnsi="Times New Roman"/>
          <w:spacing w:val="-6"/>
          <w:sz w:val="21"/>
          <w:szCs w:val="21"/>
        </w:rPr>
        <w:t>Исполнителем</w:t>
      </w:r>
      <w:r w:rsidR="00D751D1" w:rsidRPr="00D751D1">
        <w:rPr>
          <w:rFonts w:ascii="Times New Roman" w:hAnsi="Times New Roman"/>
          <w:spacing w:val="-6"/>
          <w:sz w:val="21"/>
          <w:szCs w:val="21"/>
        </w:rPr>
        <w:t>, за исключением случаев, если</w:t>
      </w:r>
      <w:proofErr w:type="gramEnd"/>
      <w:r w:rsidR="00D751D1" w:rsidRPr="00D751D1">
        <w:rPr>
          <w:rFonts w:ascii="Times New Roman" w:hAnsi="Times New Roman"/>
          <w:spacing w:val="-6"/>
          <w:sz w:val="21"/>
          <w:szCs w:val="21"/>
        </w:rPr>
        <w:t xml:space="preserve"> законодательством Российской Федерации установлен иной порядок начисления пени.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.4. Штрафы начисляются за ненадлежащее исполнение Заказчиком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за исключением просрочки исполнения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 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 w:rsidRPr="00D751D1">
        <w:rPr>
          <w:rFonts w:ascii="Times New Roman" w:hAnsi="Times New Roman"/>
          <w:spacing w:val="-6"/>
          <w:sz w:val="21"/>
          <w:szCs w:val="21"/>
        </w:rPr>
        <w:t xml:space="preserve">За каждый факт неисполнения Заказчиком обязательств, предусмотренных </w:t>
      </w:r>
      <w:r w:rsidR="00896EA9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за исключением просрочки исполнения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размер штрафа устанавливается в следующем порядке: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 w:rsidRPr="00D751D1">
        <w:rPr>
          <w:rFonts w:ascii="Times New Roman" w:hAnsi="Times New Roman"/>
          <w:spacing w:val="-6"/>
          <w:sz w:val="21"/>
          <w:szCs w:val="21"/>
        </w:rPr>
        <w:t xml:space="preserve">а) 1000 рублей, если цена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не превышает 3 млн. рублей (включительно);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>.5. Штрафы начисляются за неисполнения или нена</w:t>
      </w:r>
      <w:r w:rsidR="00C26930">
        <w:rPr>
          <w:rFonts w:ascii="Times New Roman" w:hAnsi="Times New Roman"/>
          <w:spacing w:val="-6"/>
          <w:sz w:val="21"/>
          <w:szCs w:val="21"/>
        </w:rPr>
        <w:t>длежащего исполнение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за ис</w:t>
      </w:r>
      <w:r w:rsidR="00C26930">
        <w:rPr>
          <w:rFonts w:ascii="Times New Roman" w:hAnsi="Times New Roman"/>
          <w:spacing w:val="-6"/>
          <w:sz w:val="21"/>
          <w:szCs w:val="21"/>
        </w:rPr>
        <w:t>ключением просрочки исполнения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: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 w:rsidRPr="00D751D1">
        <w:rPr>
          <w:rFonts w:ascii="Times New Roman" w:hAnsi="Times New Roman"/>
          <w:spacing w:val="-6"/>
          <w:sz w:val="21"/>
          <w:szCs w:val="21"/>
        </w:rPr>
        <w:t>за каждый факт неисполнения или нена</w:t>
      </w:r>
      <w:r w:rsidR="00C26930">
        <w:rPr>
          <w:rFonts w:ascii="Times New Roman" w:hAnsi="Times New Roman"/>
          <w:spacing w:val="-6"/>
          <w:sz w:val="21"/>
          <w:szCs w:val="21"/>
        </w:rPr>
        <w:t>длежащего исполнения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за исключением просрочки исполнения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размер штрафа устанавливается в следующем порядке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 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а) 10 процентов цены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что составляет__________________ в случае, если цена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(этапа) не превышает 3 млн. рублей;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>.7. За каждый факт неисполнения или нена</w:t>
      </w:r>
      <w:r w:rsidR="00C26930">
        <w:rPr>
          <w:rFonts w:ascii="Times New Roman" w:hAnsi="Times New Roman"/>
          <w:spacing w:val="-6"/>
          <w:sz w:val="21"/>
          <w:szCs w:val="21"/>
        </w:rPr>
        <w:t>длежащего исполнения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обязательства, предусмотренного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которое не имеет стоимостного выражения, размер штрафа устанавливается (при наличии в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Договоре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таких обязательств) в следующем порядке: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 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а) 1000 рублей, если цена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не превышает 3 млн. рублей;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.8. Общая сумма начисленных штрафов за неисполнение или </w:t>
      </w:r>
      <w:r w:rsidR="00C26930">
        <w:rPr>
          <w:rFonts w:ascii="Times New Roman" w:hAnsi="Times New Roman"/>
          <w:spacing w:val="-6"/>
          <w:sz w:val="21"/>
          <w:szCs w:val="21"/>
        </w:rPr>
        <w:t>ненадлежащее исполнение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не может превышать цену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>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="00C26930">
        <w:rPr>
          <w:rFonts w:ascii="Times New Roman" w:hAnsi="Times New Roman"/>
          <w:spacing w:val="-6"/>
          <w:sz w:val="21"/>
          <w:szCs w:val="21"/>
        </w:rPr>
        <w:t>.9. Общая сумма начисле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нных штрафов за ненадлежащее исполнение Заказчиком обязательств, предусмотренных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не может превышать цену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Договора</w:t>
      </w:r>
      <w:r w:rsidRPr="00D751D1">
        <w:rPr>
          <w:rFonts w:ascii="Times New Roman" w:hAnsi="Times New Roman"/>
          <w:spacing w:val="-6"/>
          <w:sz w:val="21"/>
          <w:szCs w:val="21"/>
        </w:rPr>
        <w:t>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.10.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в соответствии с законодательством Российской Федерации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.11. В случае просрочки исполнения, неисполнения или ненадлежащего исполнения обязательства, предусмотренного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, Заказчик вправе провести оплату по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Договору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за вычетом соответствующего размера неустойки (штрафа, пени).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>.12. Штрафные не</w:t>
      </w:r>
      <w:r w:rsidR="00C26930">
        <w:rPr>
          <w:rFonts w:ascii="Times New Roman" w:hAnsi="Times New Roman"/>
          <w:spacing w:val="-6"/>
          <w:sz w:val="21"/>
          <w:szCs w:val="21"/>
        </w:rPr>
        <w:t>устойки уплачиваются Исполнителем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 в течение 5 (пяти) рабочих дней с момента предъявления Заказчиком письменной претензии об уплате штрафных санкций.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.13. Уплата неустойки не освобождает стороны от исполнения обязательств, принятых на себя по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Договору</w:t>
      </w:r>
      <w:r w:rsidRPr="00D751D1">
        <w:rPr>
          <w:rFonts w:ascii="Times New Roman" w:hAnsi="Times New Roman"/>
          <w:spacing w:val="-6"/>
          <w:sz w:val="21"/>
          <w:szCs w:val="21"/>
        </w:rPr>
        <w:t>.</w:t>
      </w:r>
    </w:p>
    <w:p w:rsid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 7</w:t>
      </w:r>
      <w:r w:rsidRPr="00D751D1">
        <w:rPr>
          <w:rFonts w:ascii="Times New Roman" w:hAnsi="Times New Roman"/>
          <w:spacing w:val="-6"/>
          <w:sz w:val="21"/>
          <w:szCs w:val="21"/>
        </w:rPr>
        <w:t xml:space="preserve">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C26930">
        <w:rPr>
          <w:rFonts w:ascii="Times New Roman" w:hAnsi="Times New Roman"/>
          <w:spacing w:val="-6"/>
          <w:sz w:val="21"/>
          <w:szCs w:val="21"/>
        </w:rPr>
        <w:t>Договором</w:t>
      </w:r>
      <w:r w:rsidRPr="00D751D1">
        <w:rPr>
          <w:rFonts w:ascii="Times New Roman" w:hAnsi="Times New Roman"/>
          <w:spacing w:val="-6"/>
          <w:sz w:val="21"/>
          <w:szCs w:val="21"/>
        </w:rPr>
        <w:t>, произошло вследствие непреодолимой силы или по вине другой стороны.</w:t>
      </w:r>
    </w:p>
    <w:p w:rsidR="00D751D1" w:rsidRPr="00D751D1" w:rsidRDefault="00D751D1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lastRenderedPageBreak/>
        <w:t xml:space="preserve">       7.15. </w:t>
      </w:r>
      <w:r w:rsidRPr="00D751D1">
        <w:rPr>
          <w:rFonts w:ascii="Times New Roman" w:hAnsi="Times New Roman"/>
          <w:spacing w:val="-6"/>
          <w:sz w:val="21"/>
          <w:szCs w:val="21"/>
        </w:rPr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 (Постановление Правительства РФ от 4 июля 2018 г. N 783).</w:t>
      </w:r>
    </w:p>
    <w:p w:rsidR="00D751D1" w:rsidRDefault="00C26930" w:rsidP="00D751D1">
      <w:pPr>
        <w:rPr>
          <w:rFonts w:ascii="Times New Roman" w:hAnsi="Times New Roman"/>
          <w:spacing w:val="-6"/>
          <w:sz w:val="21"/>
          <w:szCs w:val="21"/>
        </w:rPr>
      </w:pPr>
      <w:r>
        <w:rPr>
          <w:rFonts w:ascii="Times New Roman" w:hAnsi="Times New Roman"/>
          <w:spacing w:val="-6"/>
          <w:sz w:val="21"/>
          <w:szCs w:val="21"/>
        </w:rPr>
        <w:t xml:space="preserve">       7.16. </w:t>
      </w:r>
      <w:r w:rsidR="00D751D1" w:rsidRPr="00C26930">
        <w:rPr>
          <w:rFonts w:ascii="Times New Roman" w:hAnsi="Times New Roman"/>
          <w:spacing w:val="-6"/>
          <w:sz w:val="21"/>
          <w:szCs w:val="21"/>
        </w:rPr>
        <w:t>При выявлении нарушений в качестве Товара, Исполнитель несет административную и уголовную ответственность согласно действующему законодательству</w:t>
      </w:r>
      <w:r>
        <w:rPr>
          <w:rFonts w:ascii="Times New Roman" w:hAnsi="Times New Roman"/>
          <w:spacing w:val="-6"/>
          <w:sz w:val="21"/>
          <w:szCs w:val="21"/>
        </w:rPr>
        <w:t>.</w:t>
      </w:r>
    </w:p>
    <w:p w:rsidR="00C26930" w:rsidRPr="00D751D1" w:rsidRDefault="00C26930" w:rsidP="00D751D1">
      <w:pPr>
        <w:rPr>
          <w:rFonts w:ascii="Times New Roman" w:hAnsi="Times New Roman"/>
          <w:spacing w:val="-6"/>
          <w:sz w:val="21"/>
          <w:szCs w:val="21"/>
        </w:rPr>
      </w:pPr>
    </w:p>
    <w:p w:rsidR="00BD1400" w:rsidRPr="004A3F37" w:rsidRDefault="00BD1400" w:rsidP="00BD1400">
      <w:pPr>
        <w:pStyle w:val="Default"/>
        <w:jc w:val="center"/>
        <w:rPr>
          <w:b/>
          <w:color w:val="auto"/>
          <w:sz w:val="21"/>
          <w:szCs w:val="21"/>
        </w:rPr>
      </w:pPr>
      <w:r w:rsidRPr="004A3F37">
        <w:rPr>
          <w:b/>
          <w:color w:val="auto"/>
          <w:sz w:val="21"/>
          <w:szCs w:val="21"/>
        </w:rPr>
        <w:t>8</w:t>
      </w:r>
      <w:r w:rsidR="00752F4E" w:rsidRPr="004A3F37">
        <w:rPr>
          <w:b/>
          <w:color w:val="auto"/>
          <w:sz w:val="21"/>
          <w:szCs w:val="21"/>
        </w:rPr>
        <w:t xml:space="preserve">. Порядок разрешение споров </w:t>
      </w:r>
    </w:p>
    <w:p w:rsidR="00BD1400" w:rsidRPr="004A3F37" w:rsidRDefault="00BD1400" w:rsidP="00BD1400">
      <w:pPr>
        <w:pStyle w:val="Default"/>
        <w:jc w:val="both"/>
        <w:rPr>
          <w:sz w:val="21"/>
          <w:szCs w:val="21"/>
        </w:rPr>
      </w:pPr>
      <w:r w:rsidRPr="004A3F37">
        <w:rPr>
          <w:b/>
          <w:color w:val="auto"/>
          <w:sz w:val="21"/>
          <w:szCs w:val="21"/>
        </w:rPr>
        <w:tab/>
      </w:r>
      <w:r w:rsidRPr="004A3F37">
        <w:rPr>
          <w:sz w:val="21"/>
          <w:szCs w:val="21"/>
          <w:highlight w:val="white"/>
        </w:rPr>
        <w:t>8</w:t>
      </w:r>
      <w:r w:rsidR="00752F4E" w:rsidRPr="004A3F37">
        <w:rPr>
          <w:sz w:val="21"/>
          <w:szCs w:val="21"/>
          <w:highlight w:val="white"/>
        </w:rPr>
        <w:t xml:space="preserve">.1. </w:t>
      </w:r>
      <w:r w:rsidR="00752F4E" w:rsidRPr="004A3F37">
        <w:rPr>
          <w:sz w:val="21"/>
          <w:szCs w:val="21"/>
        </w:rPr>
        <w:t xml:space="preserve">Споры, возникшие между сторонами при исполнении Договора, решаются путем проведения переговоров, а при </w:t>
      </w:r>
      <w:proofErr w:type="spellStart"/>
      <w:r w:rsidR="00752F4E" w:rsidRPr="004A3F37">
        <w:rPr>
          <w:sz w:val="21"/>
          <w:szCs w:val="21"/>
        </w:rPr>
        <w:t>недостижении</w:t>
      </w:r>
      <w:proofErr w:type="spellEnd"/>
      <w:r w:rsidR="00752F4E" w:rsidRPr="004A3F37">
        <w:rPr>
          <w:sz w:val="21"/>
          <w:szCs w:val="21"/>
        </w:rPr>
        <w:t xml:space="preserve"> согласия – в Арбитражном суде Челябинской области. </w:t>
      </w:r>
    </w:p>
    <w:p w:rsidR="00BD1400" w:rsidRPr="004A3F37" w:rsidRDefault="00BD1400" w:rsidP="00BD1400">
      <w:pPr>
        <w:pStyle w:val="Default"/>
        <w:jc w:val="both"/>
        <w:rPr>
          <w:sz w:val="21"/>
          <w:szCs w:val="21"/>
        </w:rPr>
      </w:pPr>
      <w:r w:rsidRPr="004A3F37">
        <w:rPr>
          <w:sz w:val="21"/>
          <w:szCs w:val="21"/>
        </w:rPr>
        <w:tab/>
        <w:t xml:space="preserve">8.2. </w:t>
      </w:r>
      <w:r w:rsidR="00752F4E" w:rsidRPr="004A3F37">
        <w:rPr>
          <w:sz w:val="21"/>
          <w:szCs w:val="21"/>
        </w:rPr>
        <w:t xml:space="preserve">До передачи спора на разрешение арбитражного суда Стороны принимают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30 (тридцати) календарных дней </w:t>
      </w:r>
      <w:proofErr w:type="gramStart"/>
      <w:r w:rsidR="00752F4E" w:rsidRPr="004A3F37">
        <w:rPr>
          <w:sz w:val="21"/>
          <w:szCs w:val="21"/>
        </w:rPr>
        <w:t>с даты</w:t>
      </w:r>
      <w:proofErr w:type="gramEnd"/>
      <w:r w:rsidR="00752F4E" w:rsidRPr="004A3F37">
        <w:rPr>
          <w:sz w:val="21"/>
          <w:szCs w:val="21"/>
        </w:rPr>
        <w:t xml:space="preserve"> ее получения. Оставление претензии без ответа в установленный срок означает признание требований претензии. </w:t>
      </w:r>
    </w:p>
    <w:p w:rsidR="00752F4E" w:rsidRPr="004A3F37" w:rsidRDefault="00BD1400" w:rsidP="00BD1400">
      <w:pPr>
        <w:pStyle w:val="Default"/>
        <w:jc w:val="both"/>
        <w:rPr>
          <w:sz w:val="21"/>
          <w:szCs w:val="21"/>
        </w:rPr>
      </w:pPr>
      <w:r w:rsidRPr="004A3F37">
        <w:rPr>
          <w:sz w:val="21"/>
          <w:szCs w:val="21"/>
        </w:rPr>
        <w:tab/>
        <w:t>8</w:t>
      </w:r>
      <w:r w:rsidR="00752F4E" w:rsidRPr="004A3F37">
        <w:rPr>
          <w:sz w:val="21"/>
          <w:szCs w:val="21"/>
        </w:rPr>
        <w:t xml:space="preserve">.3. Если претензионные требования подлежат денежной оценке, в претензии указывается </w:t>
      </w:r>
      <w:proofErr w:type="spellStart"/>
      <w:r w:rsidR="00752F4E" w:rsidRPr="004A3F37">
        <w:rPr>
          <w:sz w:val="21"/>
          <w:szCs w:val="21"/>
        </w:rPr>
        <w:t>истребуемая</w:t>
      </w:r>
      <w:proofErr w:type="spellEnd"/>
      <w:r w:rsidR="00752F4E" w:rsidRPr="004A3F37">
        <w:rPr>
          <w:sz w:val="21"/>
          <w:szCs w:val="21"/>
        </w:rPr>
        <w:t xml:space="preserve"> сумма и ее полный и обоснованный расчет.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52F4E" w:rsidRPr="004A3F37" w:rsidRDefault="00752F4E" w:rsidP="00752F4E">
      <w:pPr>
        <w:rPr>
          <w:rFonts w:ascii="Times New Roman" w:hAnsi="Times New Roman"/>
          <w:b/>
          <w:sz w:val="21"/>
          <w:szCs w:val="21"/>
        </w:rPr>
      </w:pPr>
    </w:p>
    <w:p w:rsidR="00752F4E" w:rsidRPr="004A3F37" w:rsidRDefault="00BD1400" w:rsidP="00752F4E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9</w:t>
      </w:r>
      <w:r w:rsidR="00752F4E" w:rsidRPr="004A3F37">
        <w:rPr>
          <w:rFonts w:ascii="Times New Roman" w:hAnsi="Times New Roman"/>
          <w:b/>
          <w:sz w:val="21"/>
          <w:szCs w:val="21"/>
        </w:rPr>
        <w:t>. Срок действия и порядок расторжения договора</w:t>
      </w:r>
    </w:p>
    <w:p w:rsidR="00BD1400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9</w:t>
      </w:r>
      <w:r w:rsidR="00752F4E" w:rsidRPr="004A3F37">
        <w:rPr>
          <w:rFonts w:ascii="Times New Roman" w:hAnsi="Times New Roman"/>
          <w:sz w:val="21"/>
          <w:szCs w:val="21"/>
        </w:rPr>
        <w:t xml:space="preserve">.1. Настоящий Договор считается заключенным с момента его подписания обеими Сторонами и </w:t>
      </w:r>
      <w:r w:rsidR="00752F4E" w:rsidRPr="00C26930">
        <w:rPr>
          <w:rFonts w:ascii="Times New Roman" w:hAnsi="Times New Roman"/>
          <w:sz w:val="21"/>
          <w:szCs w:val="21"/>
        </w:rPr>
        <w:t xml:space="preserve">действует </w:t>
      </w:r>
      <w:r w:rsidR="00D70738" w:rsidRPr="00C26930">
        <w:rPr>
          <w:rFonts w:ascii="Times New Roman" w:hAnsi="Times New Roman"/>
          <w:sz w:val="21"/>
          <w:szCs w:val="21"/>
        </w:rPr>
        <w:t>п</w:t>
      </w:r>
      <w:r w:rsidR="00752F4E" w:rsidRPr="00C26930">
        <w:rPr>
          <w:rFonts w:ascii="Times New Roman" w:hAnsi="Times New Roman"/>
          <w:color w:val="000000" w:themeColor="text1"/>
          <w:sz w:val="21"/>
          <w:szCs w:val="21"/>
        </w:rPr>
        <w:t>о</w:t>
      </w:r>
      <w:r w:rsidR="00C26930" w:rsidRPr="00C2693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31 декабря</w:t>
      </w:r>
      <w:r w:rsidR="00752F4E" w:rsidRPr="00C2693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2020 года,</w:t>
      </w:r>
      <w:r w:rsidR="00752F4E" w:rsidRPr="004A3F37">
        <w:rPr>
          <w:rFonts w:ascii="Times New Roman" w:hAnsi="Times New Roman"/>
          <w:bCs/>
          <w:sz w:val="21"/>
          <w:szCs w:val="21"/>
        </w:rPr>
        <w:t xml:space="preserve"> </w:t>
      </w:r>
      <w:r w:rsidR="00752F4E" w:rsidRPr="004A3F37">
        <w:rPr>
          <w:rFonts w:ascii="Times New Roman" w:hAnsi="Times New Roman"/>
          <w:sz w:val="21"/>
          <w:szCs w:val="21"/>
        </w:rPr>
        <w:t>а в части оплаты – до полного исполнения обязатель</w:t>
      </w:r>
      <w:proofErr w:type="gramStart"/>
      <w:r w:rsidR="00752F4E" w:rsidRPr="004A3F37">
        <w:rPr>
          <w:rFonts w:ascii="Times New Roman" w:hAnsi="Times New Roman"/>
          <w:sz w:val="21"/>
          <w:szCs w:val="21"/>
        </w:rPr>
        <w:t>ств ст</w:t>
      </w:r>
      <w:proofErr w:type="gramEnd"/>
      <w:r w:rsidR="00752F4E" w:rsidRPr="004A3F37">
        <w:rPr>
          <w:rFonts w:ascii="Times New Roman" w:hAnsi="Times New Roman"/>
          <w:sz w:val="21"/>
          <w:szCs w:val="21"/>
        </w:rPr>
        <w:t>орон.</w:t>
      </w:r>
    </w:p>
    <w:p w:rsidR="00BD1400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9</w:t>
      </w:r>
      <w:r w:rsidR="00752F4E" w:rsidRPr="004A3F37">
        <w:rPr>
          <w:rFonts w:ascii="Times New Roman" w:hAnsi="Times New Roman"/>
          <w:sz w:val="21"/>
          <w:szCs w:val="21"/>
        </w:rPr>
        <w:t>.2. Любые измен</w:t>
      </w:r>
      <w:r w:rsidR="00C26930">
        <w:rPr>
          <w:rFonts w:ascii="Times New Roman" w:hAnsi="Times New Roman"/>
          <w:sz w:val="21"/>
          <w:szCs w:val="21"/>
        </w:rPr>
        <w:t>ения и дополнения к настоящему Д</w:t>
      </w:r>
      <w:r w:rsidR="00752F4E" w:rsidRPr="004A3F37">
        <w:rPr>
          <w:rFonts w:ascii="Times New Roman" w:hAnsi="Times New Roman"/>
          <w:sz w:val="21"/>
          <w:szCs w:val="21"/>
        </w:rPr>
        <w:t xml:space="preserve">оговору имеют силу только в том случае, если они оформлены в письменном виде и подписаны обеими Сторонами. </w:t>
      </w:r>
    </w:p>
    <w:p w:rsidR="00BD1400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bCs/>
          <w:sz w:val="21"/>
          <w:szCs w:val="21"/>
        </w:rPr>
        <w:t>9</w:t>
      </w:r>
      <w:r w:rsidR="00752F4E" w:rsidRPr="004A3F37">
        <w:rPr>
          <w:rFonts w:ascii="Times New Roman" w:hAnsi="Times New Roman"/>
          <w:bCs/>
          <w:sz w:val="21"/>
          <w:szCs w:val="21"/>
        </w:rPr>
        <w:t>.3.</w:t>
      </w:r>
      <w:r w:rsidR="00752F4E" w:rsidRPr="004A3F37">
        <w:rPr>
          <w:rFonts w:ascii="Times New Roman" w:hAnsi="Times New Roman"/>
          <w:b/>
          <w:bCs/>
          <w:color w:val="C0504D"/>
          <w:sz w:val="21"/>
          <w:szCs w:val="21"/>
        </w:rPr>
        <w:t xml:space="preserve"> </w:t>
      </w:r>
      <w:r w:rsidR="00C26930">
        <w:rPr>
          <w:rFonts w:ascii="Times New Roman" w:hAnsi="Times New Roman"/>
          <w:sz w:val="21"/>
          <w:szCs w:val="21"/>
        </w:rPr>
        <w:t>Расторжение Д</w:t>
      </w:r>
      <w:r w:rsidR="00752F4E" w:rsidRPr="004A3F37">
        <w:rPr>
          <w:rFonts w:ascii="Times New Roman" w:hAnsi="Times New Roman"/>
          <w:sz w:val="21"/>
          <w:szCs w:val="21"/>
        </w:rPr>
        <w:t>оговора допускается по соглашению сторон договора, решению суда в случае односторо</w:t>
      </w:r>
      <w:r w:rsidR="00871636">
        <w:rPr>
          <w:rFonts w:ascii="Times New Roman" w:hAnsi="Times New Roman"/>
          <w:sz w:val="21"/>
          <w:szCs w:val="21"/>
        </w:rPr>
        <w:t>ннего отказа стороны Д</w:t>
      </w:r>
      <w:r w:rsidR="00752F4E" w:rsidRPr="004A3F37">
        <w:rPr>
          <w:rFonts w:ascii="Times New Roman" w:hAnsi="Times New Roman"/>
          <w:sz w:val="21"/>
          <w:szCs w:val="21"/>
        </w:rPr>
        <w:t>оговора от исполнения договора в соответствии с гражданским законодательством Российской Федерации.</w:t>
      </w:r>
    </w:p>
    <w:p w:rsidR="00BD1400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</w:r>
      <w:r w:rsidRPr="004A3F37">
        <w:rPr>
          <w:rFonts w:ascii="Times New Roman" w:hAnsi="Times New Roman"/>
          <w:sz w:val="21"/>
          <w:szCs w:val="21"/>
          <w:lang w:eastAsia="ar-SA"/>
        </w:rPr>
        <w:t>9</w:t>
      </w:r>
      <w:r w:rsidR="00752F4E" w:rsidRPr="004A3F37">
        <w:rPr>
          <w:rFonts w:ascii="Times New Roman" w:hAnsi="Times New Roman"/>
          <w:sz w:val="21"/>
          <w:szCs w:val="21"/>
          <w:lang w:eastAsia="ar-SA"/>
        </w:rPr>
        <w:t>.4. Одн</w:t>
      </w:r>
      <w:r w:rsidR="00871636">
        <w:rPr>
          <w:rFonts w:ascii="Times New Roman" w:hAnsi="Times New Roman"/>
          <w:sz w:val="21"/>
          <w:szCs w:val="21"/>
          <w:lang w:eastAsia="ar-SA"/>
        </w:rPr>
        <w:t>осторонний отказ от исполнения Д</w:t>
      </w:r>
      <w:r w:rsidR="00752F4E" w:rsidRPr="004A3F37">
        <w:rPr>
          <w:rFonts w:ascii="Times New Roman" w:hAnsi="Times New Roman"/>
          <w:sz w:val="21"/>
          <w:szCs w:val="21"/>
          <w:lang w:eastAsia="ar-SA"/>
        </w:rPr>
        <w:t xml:space="preserve">оговора (полностью или частично) допускается в </w:t>
      </w:r>
      <w:r w:rsidR="00871636">
        <w:rPr>
          <w:rFonts w:ascii="Times New Roman" w:hAnsi="Times New Roman"/>
          <w:sz w:val="21"/>
          <w:szCs w:val="21"/>
          <w:lang w:eastAsia="ar-SA"/>
        </w:rPr>
        <w:t>случае существенного нарушения Д</w:t>
      </w:r>
      <w:r w:rsidR="00752F4E" w:rsidRPr="004A3F37">
        <w:rPr>
          <w:rFonts w:ascii="Times New Roman" w:hAnsi="Times New Roman"/>
          <w:sz w:val="21"/>
          <w:szCs w:val="21"/>
          <w:lang w:eastAsia="ar-SA"/>
        </w:rPr>
        <w:t>оговора одной из сторон в соответствии с гражданским законода</w:t>
      </w:r>
      <w:r w:rsidR="00A55A2F" w:rsidRPr="004A3F37">
        <w:rPr>
          <w:rFonts w:ascii="Times New Roman" w:hAnsi="Times New Roman"/>
          <w:sz w:val="21"/>
          <w:szCs w:val="21"/>
          <w:lang w:eastAsia="ar-SA"/>
        </w:rPr>
        <w:t>тельством Российской Федерации.</w:t>
      </w:r>
    </w:p>
    <w:p w:rsidR="00BD1400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9</w:t>
      </w:r>
      <w:r w:rsidR="00871636">
        <w:rPr>
          <w:rFonts w:ascii="Times New Roman" w:hAnsi="Times New Roman"/>
          <w:sz w:val="21"/>
          <w:szCs w:val="21"/>
        </w:rPr>
        <w:t>.5. Расторжение Д</w:t>
      </w:r>
      <w:r w:rsidR="00752F4E" w:rsidRPr="004A3F37">
        <w:rPr>
          <w:rFonts w:ascii="Times New Roman" w:hAnsi="Times New Roman"/>
          <w:sz w:val="21"/>
          <w:szCs w:val="21"/>
        </w:rPr>
        <w:t>оговора влечет за собой п</w:t>
      </w:r>
      <w:r w:rsidR="00871636">
        <w:rPr>
          <w:rFonts w:ascii="Times New Roman" w:hAnsi="Times New Roman"/>
          <w:sz w:val="21"/>
          <w:szCs w:val="21"/>
        </w:rPr>
        <w:t>рекращение обязатель</w:t>
      </w:r>
      <w:proofErr w:type="gramStart"/>
      <w:r w:rsidR="00871636">
        <w:rPr>
          <w:rFonts w:ascii="Times New Roman" w:hAnsi="Times New Roman"/>
          <w:sz w:val="21"/>
          <w:szCs w:val="21"/>
        </w:rPr>
        <w:t>ств ст</w:t>
      </w:r>
      <w:proofErr w:type="gramEnd"/>
      <w:r w:rsidR="00871636">
        <w:rPr>
          <w:rFonts w:ascii="Times New Roman" w:hAnsi="Times New Roman"/>
          <w:sz w:val="21"/>
          <w:szCs w:val="21"/>
        </w:rPr>
        <w:t>орон Д</w:t>
      </w:r>
      <w:r w:rsidR="00752F4E" w:rsidRPr="004A3F37">
        <w:rPr>
          <w:rFonts w:ascii="Times New Roman" w:hAnsi="Times New Roman"/>
          <w:sz w:val="21"/>
          <w:szCs w:val="21"/>
        </w:rPr>
        <w:t>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:rsidR="00752F4E" w:rsidRPr="004A3F37" w:rsidRDefault="00BD1400" w:rsidP="00BD1400">
      <w:pPr>
        <w:numPr>
          <w:ilvl w:val="1"/>
          <w:numId w:val="0"/>
        </w:num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9</w:t>
      </w:r>
      <w:r w:rsidR="00752F4E" w:rsidRPr="004A3F37">
        <w:rPr>
          <w:rFonts w:ascii="Times New Roman" w:hAnsi="Times New Roman"/>
          <w:sz w:val="21"/>
          <w:szCs w:val="21"/>
        </w:rPr>
        <w:t>.6. Договор считается измененным или расторгнутым с мо</w:t>
      </w:r>
      <w:r w:rsidR="00871636">
        <w:rPr>
          <w:rFonts w:ascii="Times New Roman" w:hAnsi="Times New Roman"/>
          <w:sz w:val="21"/>
          <w:szCs w:val="21"/>
        </w:rPr>
        <w:t>мента получения одной стороной Д</w:t>
      </w:r>
      <w:r w:rsidR="00752F4E" w:rsidRPr="004A3F37">
        <w:rPr>
          <w:rFonts w:ascii="Times New Roman" w:hAnsi="Times New Roman"/>
          <w:sz w:val="21"/>
          <w:szCs w:val="21"/>
        </w:rPr>
        <w:t>огов</w:t>
      </w:r>
      <w:r w:rsidR="00871636">
        <w:rPr>
          <w:rFonts w:ascii="Times New Roman" w:hAnsi="Times New Roman"/>
          <w:sz w:val="21"/>
          <w:szCs w:val="21"/>
        </w:rPr>
        <w:t>ора уведомления другой стороны Д</w:t>
      </w:r>
      <w:r w:rsidR="00752F4E" w:rsidRPr="004A3F37">
        <w:rPr>
          <w:rFonts w:ascii="Times New Roman" w:hAnsi="Times New Roman"/>
          <w:sz w:val="21"/>
          <w:szCs w:val="21"/>
        </w:rPr>
        <w:t>оговора об одно</w:t>
      </w:r>
      <w:r w:rsidR="00871636">
        <w:rPr>
          <w:rFonts w:ascii="Times New Roman" w:hAnsi="Times New Roman"/>
          <w:sz w:val="21"/>
          <w:szCs w:val="21"/>
        </w:rPr>
        <w:t>стороннем отказе от исполнения Д</w:t>
      </w:r>
      <w:r w:rsidR="00752F4E" w:rsidRPr="004A3F37">
        <w:rPr>
          <w:rFonts w:ascii="Times New Roman" w:hAnsi="Times New Roman"/>
          <w:sz w:val="21"/>
          <w:szCs w:val="21"/>
        </w:rPr>
        <w:t>оговора полностью или частично, если иной срок ра</w:t>
      </w:r>
      <w:r w:rsidR="00871636">
        <w:rPr>
          <w:rFonts w:ascii="Times New Roman" w:hAnsi="Times New Roman"/>
          <w:sz w:val="21"/>
          <w:szCs w:val="21"/>
        </w:rPr>
        <w:t>сторжения или изменения Д</w:t>
      </w:r>
      <w:r w:rsidR="00752F4E" w:rsidRPr="004A3F37">
        <w:rPr>
          <w:rFonts w:ascii="Times New Roman" w:hAnsi="Times New Roman"/>
          <w:sz w:val="21"/>
          <w:szCs w:val="21"/>
        </w:rPr>
        <w:t>оговора не предусмотрен в уведомлении либо не определен соглашением сторон.</w:t>
      </w:r>
    </w:p>
    <w:p w:rsidR="00752F4E" w:rsidRPr="004A3F37" w:rsidRDefault="00BD1400" w:rsidP="00752F4E">
      <w:pPr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10</w:t>
      </w:r>
      <w:r w:rsidR="00752F4E" w:rsidRPr="004A3F37">
        <w:rPr>
          <w:rFonts w:ascii="Times New Roman" w:hAnsi="Times New Roman"/>
          <w:b/>
          <w:sz w:val="21"/>
          <w:szCs w:val="21"/>
        </w:rPr>
        <w:t>. Дополнительные условия</w:t>
      </w:r>
    </w:p>
    <w:p w:rsidR="00BD1400" w:rsidRPr="004A3F37" w:rsidRDefault="00BD1400" w:rsidP="00BD1400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bCs/>
          <w:sz w:val="21"/>
          <w:szCs w:val="21"/>
        </w:rPr>
        <w:tab/>
        <w:t>10</w:t>
      </w:r>
      <w:r w:rsidR="00752F4E" w:rsidRPr="004A3F37">
        <w:rPr>
          <w:rFonts w:ascii="Times New Roman" w:hAnsi="Times New Roman"/>
          <w:bCs/>
          <w:sz w:val="21"/>
          <w:szCs w:val="21"/>
        </w:rPr>
        <w:t>.1.</w:t>
      </w:r>
      <w:r w:rsidR="00752F4E" w:rsidRPr="004A3F37">
        <w:rPr>
          <w:rFonts w:ascii="Times New Roman" w:hAnsi="Times New Roman"/>
          <w:sz w:val="21"/>
          <w:szCs w:val="21"/>
        </w:rPr>
        <w:t xml:space="preserve"> </w:t>
      </w:r>
      <w:r w:rsidR="003B2B35" w:rsidRPr="004A3F37">
        <w:rPr>
          <w:rFonts w:ascii="Times New Roman" w:hAnsi="Times New Roman"/>
          <w:sz w:val="21"/>
          <w:szCs w:val="21"/>
        </w:rPr>
        <w:t>Исполнитель</w:t>
      </w:r>
      <w:r w:rsidR="00752F4E" w:rsidRPr="004A3F37">
        <w:rPr>
          <w:rFonts w:ascii="Times New Roman" w:hAnsi="Times New Roman"/>
          <w:sz w:val="21"/>
          <w:szCs w:val="21"/>
        </w:rPr>
        <w:t xml:space="preserve"> не вправе передавать свои права и обязанности по настоящему Договору третьим лицам.</w:t>
      </w:r>
    </w:p>
    <w:p w:rsidR="00BD1400" w:rsidRPr="004A3F37" w:rsidRDefault="00BD1400" w:rsidP="00BD1400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10</w:t>
      </w:r>
      <w:r w:rsidR="00752F4E" w:rsidRPr="004A3F37">
        <w:rPr>
          <w:rFonts w:ascii="Times New Roman" w:hAnsi="Times New Roman"/>
          <w:sz w:val="21"/>
          <w:szCs w:val="21"/>
        </w:rPr>
        <w:t>.2. Стороны обязаны в десятидневный срок сообщить в письменном виде новые реквизиты в случае их изменения.</w:t>
      </w:r>
    </w:p>
    <w:p w:rsidR="00BD1400" w:rsidRPr="004A3F37" w:rsidRDefault="00BD1400" w:rsidP="00BD1400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10</w:t>
      </w:r>
      <w:r w:rsidR="00752F4E" w:rsidRPr="004A3F37">
        <w:rPr>
          <w:rFonts w:ascii="Times New Roman" w:hAnsi="Times New Roman"/>
          <w:sz w:val="21"/>
          <w:szCs w:val="21"/>
        </w:rPr>
        <w:t xml:space="preserve">.3. Все остальные вопросы, не урегулированные настоящим Договором, регулируются в соответствии с действующим законодательством Российской Федерации </w:t>
      </w:r>
    </w:p>
    <w:p w:rsidR="00752F4E" w:rsidRPr="004A3F37" w:rsidRDefault="00BD1400" w:rsidP="00BD1400">
      <w:pPr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ab/>
        <w:t>10</w:t>
      </w:r>
      <w:r w:rsidR="00A55A2F" w:rsidRPr="004A3F37">
        <w:rPr>
          <w:rFonts w:ascii="Times New Roman" w:hAnsi="Times New Roman"/>
          <w:sz w:val="21"/>
          <w:szCs w:val="21"/>
        </w:rPr>
        <w:t>.4</w:t>
      </w:r>
      <w:r w:rsidR="00752F4E" w:rsidRPr="004A3F37">
        <w:rPr>
          <w:rFonts w:ascii="Times New Roman" w:hAnsi="Times New Roman"/>
          <w:sz w:val="21"/>
          <w:szCs w:val="21"/>
        </w:rPr>
        <w:t>. Неотъемлемой</w:t>
      </w:r>
      <w:r w:rsidR="00871636">
        <w:rPr>
          <w:rFonts w:ascii="Times New Roman" w:hAnsi="Times New Roman"/>
          <w:sz w:val="21"/>
          <w:szCs w:val="21"/>
        </w:rPr>
        <w:t xml:space="preserve"> частью настоящего Д</w:t>
      </w:r>
      <w:r w:rsidR="00752F4E" w:rsidRPr="004A3F37">
        <w:rPr>
          <w:rFonts w:ascii="Times New Roman" w:hAnsi="Times New Roman"/>
          <w:sz w:val="21"/>
          <w:szCs w:val="21"/>
        </w:rPr>
        <w:t>оговора является:</w:t>
      </w:r>
    </w:p>
    <w:p w:rsidR="00452046" w:rsidRPr="004A3F37" w:rsidRDefault="00A55A2F" w:rsidP="00D70738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>- Техническое задание</w:t>
      </w:r>
      <w:r w:rsidR="00452046" w:rsidRPr="004A3F37">
        <w:rPr>
          <w:rFonts w:ascii="Times New Roman" w:hAnsi="Times New Roman"/>
          <w:sz w:val="21"/>
          <w:szCs w:val="21"/>
        </w:rPr>
        <w:t xml:space="preserve"> (Прило</w:t>
      </w:r>
      <w:r w:rsidR="0080047E" w:rsidRPr="004A3F37">
        <w:rPr>
          <w:rFonts w:ascii="Times New Roman" w:hAnsi="Times New Roman"/>
          <w:sz w:val="21"/>
          <w:szCs w:val="21"/>
        </w:rPr>
        <w:t xml:space="preserve">жение №1 к </w:t>
      </w:r>
      <w:r w:rsidR="00D70738" w:rsidRPr="004A3F37">
        <w:rPr>
          <w:rFonts w:ascii="Times New Roman" w:hAnsi="Times New Roman"/>
          <w:sz w:val="21"/>
          <w:szCs w:val="21"/>
        </w:rPr>
        <w:t>Д</w:t>
      </w:r>
      <w:r w:rsidR="0080047E" w:rsidRPr="004A3F37">
        <w:rPr>
          <w:rFonts w:ascii="Times New Roman" w:hAnsi="Times New Roman"/>
          <w:sz w:val="21"/>
          <w:szCs w:val="21"/>
        </w:rPr>
        <w:t>оговору);</w:t>
      </w:r>
    </w:p>
    <w:p w:rsidR="00D70738" w:rsidRPr="004A3F37" w:rsidRDefault="00D70738" w:rsidP="00D70738">
      <w:pPr>
        <w:ind w:firstLine="709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 xml:space="preserve">- Спецификация (Приложение № 2 к Договору); </w:t>
      </w:r>
    </w:p>
    <w:p w:rsidR="00535776" w:rsidRPr="004A3F37" w:rsidRDefault="00535776" w:rsidP="00D70738">
      <w:pPr>
        <w:ind w:firstLine="709"/>
        <w:rPr>
          <w:rFonts w:ascii="Times New Roman" w:hAnsi="Times New Roman"/>
          <w:sz w:val="21"/>
          <w:szCs w:val="21"/>
        </w:rPr>
      </w:pPr>
    </w:p>
    <w:p w:rsidR="00E37FDA" w:rsidRPr="004A3F37" w:rsidRDefault="00E37FDA" w:rsidP="00E549D0">
      <w:pPr>
        <w:tabs>
          <w:tab w:val="left" w:pos="2880"/>
        </w:tabs>
        <w:autoSpaceDE w:val="0"/>
        <w:autoSpaceDN w:val="0"/>
        <w:ind w:right="-1"/>
        <w:rPr>
          <w:rFonts w:ascii="Times New Roman" w:hAnsi="Times New Roman"/>
          <w:sz w:val="21"/>
          <w:szCs w:val="21"/>
        </w:rPr>
      </w:pPr>
    </w:p>
    <w:p w:rsidR="00452046" w:rsidRPr="004A3F37" w:rsidRDefault="009C2570" w:rsidP="00A55A2F">
      <w:pPr>
        <w:tabs>
          <w:tab w:val="left" w:pos="2880"/>
        </w:tabs>
        <w:autoSpaceDE w:val="0"/>
        <w:autoSpaceDN w:val="0"/>
        <w:ind w:left="284" w:right="-1" w:firstLine="567"/>
        <w:jc w:val="center"/>
        <w:rPr>
          <w:rFonts w:ascii="Times New Roman" w:hAnsi="Times New Roman"/>
          <w:b/>
          <w:sz w:val="21"/>
          <w:szCs w:val="21"/>
        </w:rPr>
      </w:pPr>
      <w:r w:rsidRPr="004A3F37">
        <w:rPr>
          <w:rFonts w:ascii="Times New Roman" w:hAnsi="Times New Roman"/>
          <w:b/>
          <w:sz w:val="21"/>
          <w:szCs w:val="21"/>
        </w:rPr>
        <w:t>1</w:t>
      </w:r>
      <w:r w:rsidR="00D57652" w:rsidRPr="004A3F37">
        <w:rPr>
          <w:rFonts w:ascii="Times New Roman" w:hAnsi="Times New Roman"/>
          <w:b/>
          <w:sz w:val="21"/>
          <w:szCs w:val="21"/>
        </w:rPr>
        <w:t>1</w:t>
      </w:r>
      <w:r w:rsidR="00452046" w:rsidRPr="004A3F37">
        <w:rPr>
          <w:rFonts w:ascii="Times New Roman" w:hAnsi="Times New Roman"/>
          <w:b/>
          <w:sz w:val="21"/>
          <w:szCs w:val="21"/>
        </w:rPr>
        <w:t>. Реквизиты и подписи Сторон</w:t>
      </w:r>
    </w:p>
    <w:p w:rsidR="00A55A2F" w:rsidRPr="004A3F37" w:rsidRDefault="00A55A2F" w:rsidP="00A55A2F">
      <w:pPr>
        <w:tabs>
          <w:tab w:val="left" w:pos="2880"/>
        </w:tabs>
        <w:autoSpaceDE w:val="0"/>
        <w:autoSpaceDN w:val="0"/>
        <w:ind w:left="284" w:right="-1" w:firstLine="567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8114CC" w:rsidRPr="004A3F37" w:rsidTr="00E549D0">
        <w:tc>
          <w:tcPr>
            <w:tcW w:w="5140" w:type="dxa"/>
          </w:tcPr>
          <w:p w:rsidR="00E549D0" w:rsidRPr="004A3F37" w:rsidRDefault="00E549D0" w:rsidP="00452046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ЗАКАЗЧИК</w:t>
            </w:r>
          </w:p>
        </w:tc>
        <w:tc>
          <w:tcPr>
            <w:tcW w:w="5141" w:type="dxa"/>
          </w:tcPr>
          <w:p w:rsidR="00E549D0" w:rsidRPr="004A3F37" w:rsidRDefault="003B2B35" w:rsidP="00452046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</w:tr>
      <w:tr w:rsidR="008114CC" w:rsidRPr="00856A00" w:rsidTr="00E549D0">
        <w:tc>
          <w:tcPr>
            <w:tcW w:w="5140" w:type="dxa"/>
          </w:tcPr>
          <w:p w:rsidR="00A55A2F" w:rsidRDefault="00A55A2F" w:rsidP="00A55A2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Мун</w:t>
            </w:r>
            <w:r w:rsidR="00871636">
              <w:rPr>
                <w:rFonts w:ascii="Times New Roman" w:hAnsi="Times New Roman"/>
                <w:b/>
                <w:sz w:val="21"/>
                <w:szCs w:val="21"/>
              </w:rPr>
              <w:t xml:space="preserve">иципальное бюджетное дошкольное </w:t>
            </w:r>
          </w:p>
          <w:p w:rsidR="00871636" w:rsidRDefault="00871636" w:rsidP="00A55A2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Образовательное учреждение</w:t>
            </w:r>
          </w:p>
          <w:p w:rsidR="00871636" w:rsidRPr="004A3F37" w:rsidRDefault="00871636" w:rsidP="00A55A2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«ДС № 79 г. Челябинска»</w:t>
            </w:r>
          </w:p>
          <w:p w:rsidR="00A55A2F" w:rsidRPr="004A3F37" w:rsidRDefault="00871636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Юр. адрес: 454071</w:t>
            </w:r>
            <w:r w:rsidR="00A55A2F" w:rsidRPr="004A3F37">
              <w:rPr>
                <w:rFonts w:ascii="Times New Roman" w:hAnsi="Times New Roman"/>
                <w:sz w:val="21"/>
                <w:szCs w:val="21"/>
              </w:rPr>
              <w:t xml:space="preserve"> г. Челябинск, </w:t>
            </w:r>
            <w:r>
              <w:rPr>
                <w:rFonts w:ascii="Times New Roman" w:hAnsi="Times New Roman"/>
                <w:sz w:val="21"/>
                <w:szCs w:val="21"/>
              </w:rPr>
              <w:t>ул. Грибоедова,36</w:t>
            </w:r>
          </w:p>
          <w:p w:rsidR="00871636" w:rsidRDefault="00871636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Фактический адрес: </w:t>
            </w:r>
          </w:p>
          <w:p w:rsidR="00A55A2F" w:rsidRDefault="00871636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454071</w:t>
            </w:r>
            <w:r w:rsidR="00A55A2F" w:rsidRPr="004A3F37">
              <w:rPr>
                <w:rFonts w:ascii="Times New Roman" w:hAnsi="Times New Roman"/>
                <w:sz w:val="21"/>
                <w:szCs w:val="21"/>
              </w:rPr>
              <w:t xml:space="preserve"> г. Челябинск, </w:t>
            </w:r>
            <w:r>
              <w:rPr>
                <w:rFonts w:ascii="Times New Roman" w:hAnsi="Times New Roman"/>
                <w:sz w:val="21"/>
                <w:szCs w:val="21"/>
              </w:rPr>
              <w:t>ул. Грибоедова,36;</w:t>
            </w:r>
          </w:p>
          <w:p w:rsidR="00A55A2F" w:rsidRPr="004A3F37" w:rsidRDefault="00871636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454081 г. Челябинск, ул. Кудрявцева,77-а</w:t>
            </w:r>
          </w:p>
          <w:p w:rsidR="00A55A2F" w:rsidRPr="004A3F37" w:rsidRDefault="0028043A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ИНН 7452019313</w:t>
            </w:r>
            <w:r w:rsidR="00A55A2F" w:rsidRPr="004A3F37">
              <w:rPr>
                <w:rFonts w:ascii="Times New Roman" w:hAnsi="Times New Roman"/>
                <w:sz w:val="21"/>
                <w:szCs w:val="21"/>
              </w:rPr>
              <w:t xml:space="preserve">, КПП </w:t>
            </w:r>
            <w:r>
              <w:rPr>
                <w:rFonts w:ascii="Times New Roman" w:hAnsi="Times New Roman"/>
                <w:sz w:val="21"/>
                <w:szCs w:val="21"/>
              </w:rPr>
              <w:t>745201001</w:t>
            </w:r>
            <w:r w:rsidR="00A55A2F" w:rsidRPr="004A3F3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A55A2F" w:rsidRDefault="00856A00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2047306286Н, 2147306225Н</w:t>
            </w:r>
          </w:p>
          <w:p w:rsidR="00856A00" w:rsidRDefault="00856A00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Комитете финансов города Челябинска</w:t>
            </w:r>
          </w:p>
          <w:p w:rsidR="00856A00" w:rsidRPr="00856A00" w:rsidRDefault="00856A00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Отделение Челябинск</w:t>
            </w:r>
          </w:p>
          <w:p w:rsidR="00A55A2F" w:rsidRPr="004A3F37" w:rsidRDefault="00856A00" w:rsidP="00A55A2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/с 4070810400003000001</w:t>
            </w:r>
          </w:p>
          <w:p w:rsidR="00A55A2F" w:rsidRPr="004A3F37" w:rsidRDefault="00A55A2F" w:rsidP="00A55A2F">
            <w:pPr>
              <w:tabs>
                <w:tab w:val="left" w:pos="2880"/>
              </w:tabs>
              <w:ind w:right="-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A3F37">
              <w:rPr>
                <w:rFonts w:ascii="Times New Roman" w:hAnsi="Times New Roman"/>
                <w:sz w:val="21"/>
                <w:szCs w:val="21"/>
              </w:rPr>
              <w:t>БИК 047501001</w:t>
            </w:r>
          </w:p>
          <w:p w:rsidR="00A55A2F" w:rsidRPr="004A3F37" w:rsidRDefault="00A55A2F" w:rsidP="00856A00">
            <w:pPr>
              <w:tabs>
                <w:tab w:val="left" w:pos="2880"/>
              </w:tabs>
              <w:ind w:right="-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A3F3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ОГРН </w:t>
            </w:r>
            <w:r w:rsidR="00856A00">
              <w:rPr>
                <w:rFonts w:ascii="Times New Roman" w:hAnsi="Times New Roman"/>
                <w:sz w:val="21"/>
                <w:szCs w:val="21"/>
              </w:rPr>
              <w:t>1027403777103</w:t>
            </w:r>
            <w:r w:rsidRPr="004A3F37">
              <w:rPr>
                <w:rFonts w:ascii="Times New Roman" w:hAnsi="Times New Roman"/>
                <w:sz w:val="21"/>
                <w:szCs w:val="21"/>
              </w:rPr>
              <w:t xml:space="preserve"> ОКПО </w:t>
            </w:r>
            <w:r w:rsidR="00856A00">
              <w:rPr>
                <w:rFonts w:ascii="Times New Roman" w:hAnsi="Times New Roman"/>
                <w:sz w:val="21"/>
                <w:szCs w:val="21"/>
              </w:rPr>
              <w:t>36917530</w:t>
            </w:r>
          </w:p>
          <w:p w:rsidR="00A55A2F" w:rsidRPr="00856A00" w:rsidRDefault="00A55A2F" w:rsidP="00A55A2F">
            <w:pPr>
              <w:tabs>
                <w:tab w:val="left" w:pos="2880"/>
              </w:tabs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3F37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56A00"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 w:rsidRPr="004A3F37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56A0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: </w:t>
            </w:r>
            <w:r w:rsidR="00856A00">
              <w:rPr>
                <w:rFonts w:ascii="Times New Roman" w:hAnsi="Times New Roman"/>
                <w:sz w:val="21"/>
                <w:szCs w:val="21"/>
                <w:lang w:val="en-US"/>
              </w:rPr>
              <w:t>mdou.tzr.12@gmail.com</w:t>
            </w:r>
          </w:p>
          <w:p w:rsidR="00E549D0" w:rsidRPr="00856A00" w:rsidRDefault="00A55A2F" w:rsidP="00A55A2F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3F37">
              <w:rPr>
                <w:rFonts w:ascii="Times New Roman" w:hAnsi="Times New Roman"/>
                <w:sz w:val="21"/>
                <w:szCs w:val="21"/>
              </w:rPr>
              <w:t>Тел</w:t>
            </w:r>
            <w:r w:rsidRPr="00856A00">
              <w:rPr>
                <w:rFonts w:ascii="Times New Roman" w:hAnsi="Times New Roman"/>
                <w:sz w:val="21"/>
                <w:szCs w:val="21"/>
                <w:lang w:val="en-US"/>
              </w:rPr>
              <w:t>.: +7 (3</w:t>
            </w:r>
            <w:r w:rsidR="00856A00">
              <w:rPr>
                <w:rFonts w:ascii="Times New Roman" w:hAnsi="Times New Roman"/>
                <w:sz w:val="21"/>
                <w:szCs w:val="21"/>
                <w:lang w:val="en-US"/>
              </w:rPr>
              <w:t>51) 7772-79-23</w:t>
            </w:r>
          </w:p>
        </w:tc>
        <w:tc>
          <w:tcPr>
            <w:tcW w:w="5141" w:type="dxa"/>
          </w:tcPr>
          <w:p w:rsidR="00E549D0" w:rsidRPr="004A3F37" w:rsidRDefault="00E549D0" w:rsidP="0047010D">
            <w:pPr>
              <w:tabs>
                <w:tab w:val="left" w:pos="2880"/>
              </w:tabs>
              <w:autoSpaceDE w:val="0"/>
              <w:autoSpaceDN w:val="0"/>
              <w:ind w:right="-1"/>
              <w:jc w:val="left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</w:p>
        </w:tc>
      </w:tr>
      <w:tr w:rsidR="008114CC" w:rsidRPr="004A3F37" w:rsidTr="00E549D0">
        <w:tc>
          <w:tcPr>
            <w:tcW w:w="5140" w:type="dxa"/>
          </w:tcPr>
          <w:p w:rsidR="00A55A2F" w:rsidRPr="00856A00" w:rsidRDefault="00856A00" w:rsidP="00E549D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Заведующий</w:t>
            </w:r>
          </w:p>
          <w:p w:rsidR="008114CC" w:rsidRPr="004A3F37" w:rsidRDefault="004A7622" w:rsidP="00E549D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 xml:space="preserve">______________ </w:t>
            </w:r>
            <w:r w:rsidR="00856A00">
              <w:rPr>
                <w:rFonts w:ascii="Times New Roman" w:hAnsi="Times New Roman"/>
                <w:b/>
                <w:sz w:val="21"/>
                <w:szCs w:val="21"/>
              </w:rPr>
              <w:t>Л.А.Меркурьева</w:t>
            </w:r>
            <w:bookmarkStart w:id="4" w:name="_GoBack"/>
            <w:bookmarkEnd w:id="4"/>
          </w:p>
          <w:p w:rsidR="008114CC" w:rsidRPr="004A3F37" w:rsidRDefault="008114CC" w:rsidP="00E549D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дата</w:t>
            </w:r>
          </w:p>
        </w:tc>
        <w:tc>
          <w:tcPr>
            <w:tcW w:w="5141" w:type="dxa"/>
          </w:tcPr>
          <w:p w:rsidR="00A55A2F" w:rsidRPr="004A3F37" w:rsidRDefault="00A55A2F" w:rsidP="008114CC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114CC" w:rsidRPr="004A3F37" w:rsidRDefault="003B2B35" w:rsidP="008114CC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__________________/</w:t>
            </w:r>
            <w:r w:rsidR="00535776" w:rsidRPr="004A3F3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8114CC" w:rsidRPr="004A3F37">
              <w:rPr>
                <w:rFonts w:ascii="Times New Roman" w:hAnsi="Times New Roman"/>
                <w:b/>
                <w:sz w:val="21"/>
                <w:szCs w:val="21"/>
              </w:rPr>
              <w:t>/</w:t>
            </w:r>
          </w:p>
          <w:p w:rsidR="008114CC" w:rsidRPr="004A3F37" w:rsidRDefault="008114CC" w:rsidP="008114CC">
            <w:pPr>
              <w:tabs>
                <w:tab w:val="left" w:pos="2880"/>
              </w:tabs>
              <w:autoSpaceDE w:val="0"/>
              <w:autoSpaceDN w:val="0"/>
              <w:ind w:right="-1"/>
              <w:rPr>
                <w:rFonts w:ascii="Times New Roman" w:hAnsi="Times New Roman"/>
                <w:b/>
                <w:sz w:val="21"/>
                <w:szCs w:val="21"/>
              </w:rPr>
            </w:pPr>
            <w:r w:rsidRPr="004A3F37">
              <w:rPr>
                <w:rFonts w:ascii="Times New Roman" w:hAnsi="Times New Roman"/>
                <w:b/>
                <w:sz w:val="21"/>
                <w:szCs w:val="21"/>
              </w:rPr>
              <w:t>дата</w:t>
            </w:r>
          </w:p>
        </w:tc>
      </w:tr>
    </w:tbl>
    <w:p w:rsidR="00E549D0" w:rsidRDefault="00E549D0" w:rsidP="00452046">
      <w:pPr>
        <w:tabs>
          <w:tab w:val="left" w:pos="2880"/>
        </w:tabs>
        <w:autoSpaceDE w:val="0"/>
        <w:autoSpaceDN w:val="0"/>
        <w:ind w:left="284" w:right="-1" w:firstLine="567"/>
        <w:rPr>
          <w:rFonts w:ascii="Times New Roman" w:hAnsi="Times New Roman"/>
          <w:b/>
          <w:sz w:val="24"/>
          <w:szCs w:val="24"/>
        </w:rPr>
      </w:pPr>
    </w:p>
    <w:p w:rsidR="00535776" w:rsidRDefault="00535776" w:rsidP="00AD2ACE">
      <w:pPr>
        <w:jc w:val="right"/>
        <w:rPr>
          <w:rFonts w:ascii="Times New Roman" w:hAnsi="Times New Roman"/>
          <w:sz w:val="24"/>
          <w:szCs w:val="24"/>
        </w:rPr>
        <w:sectPr w:rsidR="00535776" w:rsidSect="00E85E61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2046" w:rsidRPr="004A3F37" w:rsidRDefault="00452046" w:rsidP="00AD2ACE">
      <w:pPr>
        <w:jc w:val="right"/>
        <w:rPr>
          <w:rFonts w:ascii="Times New Roman" w:hAnsi="Times New Roman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lastRenderedPageBreak/>
        <w:t xml:space="preserve">Приложение №1 </w:t>
      </w:r>
    </w:p>
    <w:p w:rsidR="00F97C79" w:rsidRPr="004A3F37" w:rsidRDefault="00AD2ACE" w:rsidP="006D1810">
      <w:pPr>
        <w:jc w:val="right"/>
        <w:rPr>
          <w:rFonts w:ascii="Times New Roman" w:hAnsi="Times New Roman"/>
          <w:snapToGrid w:val="0"/>
          <w:color w:val="000000" w:themeColor="text1"/>
          <w:sz w:val="21"/>
          <w:szCs w:val="21"/>
        </w:rPr>
      </w:pPr>
      <w:r w:rsidRPr="004A3F37">
        <w:rPr>
          <w:rFonts w:ascii="Times New Roman" w:hAnsi="Times New Roman"/>
          <w:sz w:val="21"/>
          <w:szCs w:val="21"/>
        </w:rPr>
        <w:t xml:space="preserve">к </w:t>
      </w:r>
      <w:r w:rsidR="0063454A" w:rsidRPr="004A3F37">
        <w:rPr>
          <w:rFonts w:ascii="Times New Roman" w:hAnsi="Times New Roman"/>
          <w:color w:val="000000" w:themeColor="text1"/>
          <w:sz w:val="21"/>
          <w:szCs w:val="21"/>
        </w:rPr>
        <w:t xml:space="preserve">Договору </w:t>
      </w:r>
      <w:r w:rsidR="00F97C79" w:rsidRPr="004A3F37">
        <w:rPr>
          <w:rFonts w:ascii="Times New Roman" w:hAnsi="Times New Roman"/>
          <w:snapToGrid w:val="0"/>
          <w:color w:val="000000" w:themeColor="text1"/>
          <w:sz w:val="21"/>
          <w:szCs w:val="21"/>
        </w:rPr>
        <w:t xml:space="preserve">на оказание услуг </w:t>
      </w:r>
    </w:p>
    <w:p w:rsidR="00CE594B" w:rsidRPr="00C552B7" w:rsidRDefault="00CE594B" w:rsidP="00CE594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___/ЕП61-8/20 от «__» _______</w:t>
      </w:r>
      <w:r w:rsidRPr="00033142">
        <w:rPr>
          <w:rFonts w:ascii="Times New Roman" w:hAnsi="Times New Roman"/>
        </w:rPr>
        <w:t>2020 г.</w:t>
      </w:r>
    </w:p>
    <w:p w:rsidR="004A7622" w:rsidRPr="00891F23" w:rsidRDefault="004A7622" w:rsidP="00512773">
      <w:pPr>
        <w:rPr>
          <w:rFonts w:ascii="Times New Roman" w:hAnsi="Times New Roman"/>
          <w:sz w:val="21"/>
          <w:szCs w:val="21"/>
        </w:rPr>
      </w:pPr>
    </w:p>
    <w:p w:rsidR="00535776" w:rsidRPr="00891F23" w:rsidRDefault="00535776" w:rsidP="00290869">
      <w:pPr>
        <w:spacing w:after="120"/>
        <w:jc w:val="center"/>
        <w:rPr>
          <w:rFonts w:ascii="Times New Roman" w:hAnsi="Times New Roman"/>
          <w:b/>
          <w:caps/>
          <w:sz w:val="21"/>
          <w:szCs w:val="21"/>
        </w:rPr>
      </w:pPr>
      <w:r w:rsidRPr="00891F23">
        <w:rPr>
          <w:rFonts w:ascii="Times New Roman" w:hAnsi="Times New Roman"/>
          <w:b/>
          <w:caps/>
          <w:sz w:val="21"/>
          <w:szCs w:val="21"/>
        </w:rPr>
        <w:t>ТЕХНИЧЕСКОЕ ЗАДАНИЕ</w:t>
      </w:r>
    </w:p>
    <w:p w:rsidR="00891F23" w:rsidRPr="00891F23" w:rsidRDefault="00891F23" w:rsidP="00891F23">
      <w:pPr>
        <w:ind w:left="-142"/>
        <w:jc w:val="center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 xml:space="preserve">на оказание Услуг по </w:t>
      </w:r>
      <w:r w:rsidRPr="00891F23">
        <w:rPr>
          <w:rFonts w:ascii="Times New Roman" w:hAnsi="Times New Roman"/>
          <w:sz w:val="21"/>
          <w:szCs w:val="21"/>
        </w:rPr>
        <w:t>огнезащитной обработке деревянных конструкций чердачных помещений</w:t>
      </w:r>
    </w:p>
    <w:p w:rsidR="00891F23" w:rsidRPr="00891F23" w:rsidRDefault="00891F23" w:rsidP="00891F23">
      <w:pPr>
        <w:ind w:left="-142"/>
        <w:jc w:val="center"/>
        <w:rPr>
          <w:rFonts w:ascii="Times New Roman" w:hAnsi="Times New Roman"/>
          <w:b/>
          <w:sz w:val="21"/>
          <w:szCs w:val="21"/>
        </w:rPr>
      </w:pPr>
    </w:p>
    <w:p w:rsidR="00891F23" w:rsidRPr="00891F23" w:rsidRDefault="00891F23" w:rsidP="00891F23">
      <w:pPr>
        <w:numPr>
          <w:ilvl w:val="0"/>
          <w:numId w:val="12"/>
        </w:numPr>
        <w:jc w:val="left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>Вид услуг:</w:t>
      </w:r>
    </w:p>
    <w:p w:rsidR="00891F23" w:rsidRPr="00891F23" w:rsidRDefault="00891F23" w:rsidP="00891F23">
      <w:pPr>
        <w:ind w:left="578"/>
        <w:jc w:val="left"/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8928"/>
        <w:gridCol w:w="2398"/>
        <w:gridCol w:w="3273"/>
      </w:tblGrid>
      <w:tr w:rsidR="00891F23" w:rsidRPr="00891F23" w:rsidTr="00891F23">
        <w:trPr>
          <w:trHeight w:val="70"/>
        </w:trPr>
        <w:tc>
          <w:tcPr>
            <w:tcW w:w="415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b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804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b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753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Единица</w:t>
            </w:r>
          </w:p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b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1029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b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количество</w:t>
            </w:r>
          </w:p>
        </w:tc>
      </w:tr>
      <w:tr w:rsidR="00891F23" w:rsidRPr="00891F23" w:rsidTr="00891F23">
        <w:tc>
          <w:tcPr>
            <w:tcW w:w="415" w:type="pct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caps/>
                <w:sz w:val="21"/>
                <w:szCs w:val="21"/>
              </w:rPr>
            </w:pPr>
            <w:r w:rsidRPr="00891F23">
              <w:rPr>
                <w:rFonts w:ascii="Times New Roman" w:hAnsi="Times New Roman"/>
                <w:caps/>
                <w:sz w:val="21"/>
                <w:szCs w:val="21"/>
              </w:rPr>
              <w:t>1</w:t>
            </w:r>
          </w:p>
        </w:tc>
        <w:tc>
          <w:tcPr>
            <w:tcW w:w="2804" w:type="pct"/>
          </w:tcPr>
          <w:p w:rsidR="00891F23" w:rsidRPr="00891F23" w:rsidRDefault="00891F23" w:rsidP="00891F23">
            <w:pPr>
              <w:jc w:val="left"/>
              <w:rPr>
                <w:rFonts w:ascii="Times New Roman" w:hAnsi="Times New Roman"/>
                <w:b/>
                <w:caps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753" w:type="pct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м²</w:t>
            </w:r>
          </w:p>
        </w:tc>
        <w:tc>
          <w:tcPr>
            <w:tcW w:w="1029" w:type="pct"/>
          </w:tcPr>
          <w:p w:rsidR="00891F23" w:rsidRPr="00891F23" w:rsidRDefault="00891F23" w:rsidP="00891F23">
            <w:pPr>
              <w:jc w:val="center"/>
              <w:rPr>
                <w:rFonts w:ascii="Times New Roman" w:hAnsi="Times New Roman"/>
                <w:caps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sz w:val="21"/>
                <w:szCs w:val="21"/>
              </w:rPr>
              <w:t>1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 </w:t>
            </w:r>
            <w:r w:rsidRPr="00891F23">
              <w:rPr>
                <w:rFonts w:ascii="Times New Roman" w:eastAsia="Calibri" w:hAnsi="Times New Roman"/>
                <w:sz w:val="21"/>
                <w:szCs w:val="21"/>
              </w:rPr>
              <w:t>889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,0</w:t>
            </w:r>
          </w:p>
        </w:tc>
      </w:tr>
    </w:tbl>
    <w:p w:rsidR="00891F23" w:rsidRPr="00891F23" w:rsidRDefault="00891F23" w:rsidP="00891F23">
      <w:pPr>
        <w:shd w:val="clear" w:color="auto" w:fill="FFFFFF"/>
        <w:ind w:left="-142"/>
        <w:jc w:val="left"/>
        <w:rPr>
          <w:rFonts w:ascii="Times New Roman" w:hAnsi="Times New Roman"/>
          <w:sz w:val="21"/>
          <w:szCs w:val="21"/>
        </w:rPr>
      </w:pPr>
    </w:p>
    <w:p w:rsidR="00891F23" w:rsidRPr="00891F23" w:rsidRDefault="00891F23" w:rsidP="00891F23">
      <w:pPr>
        <w:ind w:left="-142"/>
        <w:rPr>
          <w:rFonts w:ascii="Times New Roman" w:hAnsi="Times New Roman"/>
          <w:sz w:val="21"/>
          <w:szCs w:val="21"/>
        </w:rPr>
      </w:pPr>
    </w:p>
    <w:p w:rsidR="00891F23" w:rsidRPr="00891F23" w:rsidRDefault="00891F23" w:rsidP="00891F23">
      <w:pPr>
        <w:spacing w:after="240"/>
        <w:ind w:left="-142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>1.1. Объекты и адреса для оказания услуг по огнезащитной обработке деревянных конструкций чердачных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665"/>
        <w:gridCol w:w="4674"/>
        <w:gridCol w:w="5505"/>
      </w:tblGrid>
      <w:tr w:rsidR="00891F23" w:rsidRPr="00891F23" w:rsidTr="00891F23">
        <w:trPr>
          <w:trHeight w:val="751"/>
        </w:trPr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1468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Адрес объекта</w:t>
            </w:r>
          </w:p>
        </w:tc>
        <w:tc>
          <w:tcPr>
            <w:tcW w:w="1729" w:type="pct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Общая площадь деревянных конструкций (чердачных помещений), м²</w:t>
            </w:r>
          </w:p>
        </w:tc>
      </w:tr>
      <w:tr w:rsidR="00891F23" w:rsidRPr="00891F23" w:rsidTr="00891F23"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Подстанция СМП Металлургического района</w:t>
            </w:r>
          </w:p>
        </w:tc>
        <w:tc>
          <w:tcPr>
            <w:tcW w:w="1468" w:type="pct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город Челябинск,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>ул.32 годовщины Октября, 31</w:t>
            </w:r>
          </w:p>
        </w:tc>
        <w:tc>
          <w:tcPr>
            <w:tcW w:w="1729" w:type="pct"/>
            <w:vMerge w:val="restart"/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sz w:val="21"/>
                <w:szCs w:val="21"/>
              </w:rPr>
              <w:t>1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eastAsia="Calibri" w:hAnsi="Times New Roman"/>
                <w:sz w:val="21"/>
                <w:szCs w:val="21"/>
              </w:rPr>
              <w:t>889,0</w:t>
            </w:r>
          </w:p>
        </w:tc>
      </w:tr>
      <w:tr w:rsidR="00891F23" w:rsidRPr="00891F23" w:rsidTr="00891F23"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Подстанция СМП Центрального района</w:t>
            </w:r>
          </w:p>
        </w:tc>
        <w:tc>
          <w:tcPr>
            <w:tcW w:w="1468" w:type="pct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город Челябинск, Свердловский проспект, 53а</w:t>
            </w:r>
          </w:p>
        </w:tc>
        <w:tc>
          <w:tcPr>
            <w:tcW w:w="1729" w:type="pct"/>
            <w:vMerge/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891F23" w:rsidRPr="00891F23" w:rsidTr="00891F23"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 xml:space="preserve">Подстанция СМП </w:t>
            </w:r>
            <w:proofErr w:type="spellStart"/>
            <w:r w:rsidRPr="00891F23">
              <w:rPr>
                <w:rFonts w:ascii="Times New Roman" w:hAnsi="Times New Roman"/>
                <w:sz w:val="21"/>
                <w:szCs w:val="21"/>
              </w:rPr>
              <w:t>Тракторозаводского</w:t>
            </w:r>
            <w:proofErr w:type="spellEnd"/>
            <w:r w:rsidRPr="00891F23">
              <w:rPr>
                <w:rFonts w:ascii="Times New Roman" w:hAnsi="Times New Roman"/>
                <w:sz w:val="21"/>
                <w:szCs w:val="21"/>
              </w:rPr>
              <w:t xml:space="preserve"> района</w:t>
            </w:r>
          </w:p>
        </w:tc>
        <w:tc>
          <w:tcPr>
            <w:tcW w:w="1468" w:type="pct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город Челябинск,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 xml:space="preserve">ул. </w:t>
            </w:r>
            <w:proofErr w:type="spellStart"/>
            <w:r w:rsidRPr="00891F23">
              <w:rPr>
                <w:rFonts w:ascii="Times New Roman" w:hAnsi="Times New Roman"/>
                <w:sz w:val="21"/>
                <w:szCs w:val="21"/>
              </w:rPr>
              <w:t>Котина</w:t>
            </w:r>
            <w:proofErr w:type="spellEnd"/>
            <w:r w:rsidRPr="00891F23">
              <w:rPr>
                <w:rFonts w:ascii="Times New Roman" w:hAnsi="Times New Roman"/>
                <w:sz w:val="21"/>
                <w:szCs w:val="21"/>
              </w:rPr>
              <w:t>, 58</w:t>
            </w:r>
          </w:p>
        </w:tc>
        <w:tc>
          <w:tcPr>
            <w:tcW w:w="1729" w:type="pct"/>
            <w:vMerge/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1F23" w:rsidRPr="00891F23" w:rsidTr="00891F23"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Подстанция СМП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>Советского района</w:t>
            </w:r>
          </w:p>
        </w:tc>
        <w:tc>
          <w:tcPr>
            <w:tcW w:w="1468" w:type="pct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город Челябинск,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>ул. Блюхера, 11д</w:t>
            </w:r>
          </w:p>
        </w:tc>
        <w:tc>
          <w:tcPr>
            <w:tcW w:w="1729" w:type="pct"/>
            <w:vMerge/>
            <w:tcBorders>
              <w:bottom w:val="nil"/>
            </w:tcBorders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1F23" w:rsidRPr="00891F23" w:rsidTr="00891F23">
        <w:tc>
          <w:tcPr>
            <w:tcW w:w="338" w:type="pct"/>
            <w:shd w:val="clear" w:color="auto" w:fill="auto"/>
            <w:vAlign w:val="center"/>
          </w:tcPr>
          <w:p w:rsidR="00891F23" w:rsidRPr="00891F23" w:rsidRDefault="00891F23" w:rsidP="00891F23">
            <w:pPr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891F23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Подстанция СМП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 xml:space="preserve">пос. </w:t>
            </w:r>
            <w:proofErr w:type="spellStart"/>
            <w:r w:rsidRPr="00891F23">
              <w:rPr>
                <w:rFonts w:ascii="Times New Roman" w:hAnsi="Times New Roman"/>
                <w:sz w:val="21"/>
                <w:szCs w:val="21"/>
              </w:rPr>
              <w:t>Новосинеглазово</w:t>
            </w:r>
            <w:proofErr w:type="spellEnd"/>
          </w:p>
        </w:tc>
        <w:tc>
          <w:tcPr>
            <w:tcW w:w="1468" w:type="pct"/>
            <w:tcBorders>
              <w:bottom w:val="single" w:sz="4" w:space="0" w:color="auto"/>
            </w:tcBorders>
            <w:vAlign w:val="center"/>
          </w:tcPr>
          <w:p w:rsidR="00891F23" w:rsidRPr="00891F23" w:rsidRDefault="00891F23" w:rsidP="00BB702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город Челябинск,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91F23">
              <w:rPr>
                <w:rFonts w:ascii="Times New Roman" w:hAnsi="Times New Roman"/>
                <w:sz w:val="21"/>
                <w:szCs w:val="21"/>
              </w:rPr>
              <w:t>ул. Лермонтова, 11</w:t>
            </w:r>
          </w:p>
        </w:tc>
        <w:tc>
          <w:tcPr>
            <w:tcW w:w="1729" w:type="pct"/>
            <w:tcBorders>
              <w:top w:val="nil"/>
              <w:bottom w:val="single" w:sz="4" w:space="0" w:color="auto"/>
            </w:tcBorders>
            <w:vAlign w:val="center"/>
          </w:tcPr>
          <w:p w:rsidR="00891F23" w:rsidRPr="00891F23" w:rsidRDefault="00891F23" w:rsidP="00891F23">
            <w:pPr>
              <w:ind w:left="-142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</w:tbl>
    <w:p w:rsidR="00891F23" w:rsidRPr="00891F23" w:rsidRDefault="00891F23" w:rsidP="00891F23">
      <w:pPr>
        <w:ind w:left="-142"/>
        <w:jc w:val="left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 xml:space="preserve"> </w:t>
      </w:r>
    </w:p>
    <w:p w:rsidR="00891F23" w:rsidRPr="00891F23" w:rsidRDefault="00891F23" w:rsidP="00891F23">
      <w:pPr>
        <w:spacing w:after="240"/>
        <w:ind w:left="-142"/>
        <w:jc w:val="left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>1.2. Состав и содержание услуг</w:t>
      </w:r>
    </w:p>
    <w:p w:rsidR="00891F23" w:rsidRPr="00891F23" w:rsidRDefault="00891F23" w:rsidP="00891F23">
      <w:pPr>
        <w:tabs>
          <w:tab w:val="num" w:pos="0"/>
        </w:tabs>
        <w:suppressAutoHyphens/>
        <w:rPr>
          <w:rFonts w:ascii="Times New Roman" w:hAnsi="Times New Roman"/>
          <w:sz w:val="21"/>
          <w:szCs w:val="21"/>
          <w:lang w:eastAsia="ar-SA"/>
        </w:rPr>
      </w:pPr>
      <w:r w:rsidRPr="00891F23">
        <w:rPr>
          <w:rFonts w:ascii="Times New Roman" w:hAnsi="Times New Roman"/>
          <w:sz w:val="21"/>
          <w:szCs w:val="21"/>
          <w:lang w:eastAsia="ar-SA"/>
        </w:rPr>
        <w:t>Оказание услуг по огнезащитной обработке деревянных поверхностей здания включает в себя: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  <w:lang w:eastAsia="ar-SA"/>
        </w:rPr>
      </w:pPr>
      <w:r w:rsidRPr="00891F23">
        <w:rPr>
          <w:rFonts w:ascii="Times New Roman" w:hAnsi="Times New Roman"/>
          <w:sz w:val="21"/>
          <w:szCs w:val="21"/>
          <w:lang w:eastAsia="ar-SA"/>
        </w:rPr>
        <w:t>- очистка деревянных поверхностей от пыли и грязи;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  <w:lang w:eastAsia="ar-SA"/>
        </w:rPr>
      </w:pPr>
      <w:r w:rsidRPr="00891F23">
        <w:rPr>
          <w:rFonts w:ascii="Times New Roman" w:hAnsi="Times New Roman"/>
          <w:sz w:val="21"/>
          <w:szCs w:val="21"/>
          <w:lang w:eastAsia="ar-SA"/>
        </w:rPr>
        <w:t>- проведение огнезащитных работ, средства огнезащиты наносить ровным слоем, без пропусков и наплывов, тщательно обрабатывать  места соединения отдельных деталей;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- используемые материалы для огнезащитного покрытия должны соответствовать государственным стандартам и требованиям ГОСТ Р 53292-2009 «Огнезащитные составы и вещества для древесины и материалов на её основе» и быть согласованы с заказчиком. Срок хранения огнезащитного состава на момент проведения работ не должен превышать 12 месяцев с момента изготовления и должен подтверждаться сертификатом соответствия. Огнезащитная обработка должна проводиться составом, дающим древесине</w:t>
      </w:r>
      <w:r w:rsidRPr="00891F23">
        <w:rPr>
          <w:rFonts w:ascii="Times New Roman" w:hAnsi="Times New Roman"/>
          <w:b/>
          <w:bCs/>
          <w:sz w:val="21"/>
          <w:szCs w:val="21"/>
        </w:rPr>
        <w:t xml:space="preserve"> не ниже 2-ой группы огнезащитной эффективности </w:t>
      </w:r>
      <w:r w:rsidRPr="00891F23">
        <w:rPr>
          <w:rFonts w:ascii="Times New Roman" w:hAnsi="Times New Roman"/>
          <w:sz w:val="21"/>
          <w:szCs w:val="21"/>
        </w:rPr>
        <w:t>по НПБ 251-98.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  <w:lang w:eastAsia="ar-SA"/>
        </w:rPr>
      </w:pPr>
      <w:r w:rsidRPr="00891F23">
        <w:rPr>
          <w:rFonts w:ascii="Times New Roman" w:hAnsi="Times New Roman"/>
          <w:sz w:val="21"/>
          <w:szCs w:val="21"/>
          <w:lang w:eastAsia="ar-SA"/>
        </w:rPr>
        <w:t xml:space="preserve">Исполнитель должен выполнять все работы из своих материалов, своими средствами, а также иметь все необходимые устройства, приспособления и инструменты для проведения работ по подготовке деревянных конструкций и нанесения на их поверхность огнезащитного покрытия. </w:t>
      </w:r>
    </w:p>
    <w:p w:rsidR="00891F23" w:rsidRPr="00891F23" w:rsidRDefault="00891F23" w:rsidP="00891F23">
      <w:pPr>
        <w:rPr>
          <w:rFonts w:ascii="Times New Roman" w:hAnsi="Times New Roman"/>
          <w:b/>
          <w:bCs/>
          <w:sz w:val="21"/>
          <w:szCs w:val="21"/>
        </w:rPr>
      </w:pPr>
    </w:p>
    <w:p w:rsidR="00891F23" w:rsidRPr="00891F23" w:rsidRDefault="00891F23" w:rsidP="00891F23">
      <w:pPr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>1.3. Сроки и периодичность оказания услуг</w:t>
      </w:r>
    </w:p>
    <w:p w:rsidR="00891F23" w:rsidRPr="00891F23" w:rsidRDefault="00891F23" w:rsidP="00891F23">
      <w:pPr>
        <w:tabs>
          <w:tab w:val="left" w:pos="851"/>
          <w:tab w:val="left" w:pos="2268"/>
          <w:tab w:val="left" w:pos="2410"/>
          <w:tab w:val="left" w:pos="2552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891F23">
        <w:rPr>
          <w:rFonts w:ascii="Times New Roman" w:hAnsi="Times New Roman"/>
          <w:sz w:val="21"/>
          <w:szCs w:val="21"/>
        </w:rPr>
        <w:t>Огнезащитная обработка деревянных конструкций чердачных помещений производится в течение 30 (Тридцати) календарных дней со дня заключения Договора.</w:t>
      </w:r>
    </w:p>
    <w:p w:rsidR="00891F23" w:rsidRDefault="00891F23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891F23" w:rsidRPr="00891F23" w:rsidRDefault="00891F23" w:rsidP="00891F23">
      <w:pPr>
        <w:numPr>
          <w:ilvl w:val="0"/>
          <w:numId w:val="12"/>
        </w:numPr>
        <w:jc w:val="left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lastRenderedPageBreak/>
        <w:t>Требования к оказанию услуг и порядок контроля и приемки услуг</w:t>
      </w:r>
    </w:p>
    <w:p w:rsidR="00891F23" w:rsidRDefault="00891F23" w:rsidP="00891F23">
      <w:pPr>
        <w:ind w:firstLine="851"/>
        <w:rPr>
          <w:rFonts w:ascii="Times New Roman" w:hAnsi="Times New Roman"/>
          <w:b/>
          <w:spacing w:val="-2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1. Организация, выполняющая услуги должна иметь действующую лицензию </w:t>
      </w:r>
      <w:r w:rsidRPr="00891F23">
        <w:rPr>
          <w:rFonts w:ascii="Times New Roman" w:hAnsi="Times New Roman"/>
          <w:b/>
          <w:sz w:val="21"/>
          <w:szCs w:val="21"/>
        </w:rPr>
        <w:t>МЧС России на оказание услуг по огнезащите материалов, изделий и конструкций.</w:t>
      </w:r>
    </w:p>
    <w:p w:rsidR="00891F23" w:rsidRPr="00891F23" w:rsidRDefault="00891F23" w:rsidP="00891F23">
      <w:pPr>
        <w:ind w:firstLine="851"/>
        <w:rPr>
          <w:rFonts w:ascii="Times New Roman" w:hAnsi="Times New Roman"/>
          <w:b/>
          <w:spacing w:val="-2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2. Услуги на объектах оказываются в присутствии представителя Заказчика, по предварительному согласованию, в рабочие дни, в период с 9.00 часов до 15.00 часов. Исполнитель уведомляет Заказчика о начале оказания услуг не позднее, чем за 2 (два) рабочих дня. Контактное лицо Заказчика, ответственное за взаимодействие с Исполнителем по настоящему Договору – </w:t>
      </w:r>
      <w:proofErr w:type="spellStart"/>
      <w:r w:rsidRPr="00891F23">
        <w:rPr>
          <w:rFonts w:ascii="Times New Roman" w:hAnsi="Times New Roman"/>
          <w:sz w:val="21"/>
          <w:szCs w:val="21"/>
        </w:rPr>
        <w:t>Буйденко</w:t>
      </w:r>
      <w:proofErr w:type="spellEnd"/>
      <w:r w:rsidRPr="00891F23">
        <w:rPr>
          <w:rFonts w:ascii="Times New Roman" w:hAnsi="Times New Roman"/>
          <w:sz w:val="21"/>
          <w:szCs w:val="21"/>
        </w:rPr>
        <w:t xml:space="preserve"> Сергей Яковлевич, начальник технической службы, тел.: +7 (351) 724-77-34;</w:t>
      </w:r>
    </w:p>
    <w:p w:rsidR="00891F23" w:rsidRPr="00891F23" w:rsidRDefault="00891F23" w:rsidP="00891F23">
      <w:pPr>
        <w:tabs>
          <w:tab w:val="left" w:pos="700"/>
        </w:tabs>
        <w:ind w:left="-142" w:firstLine="993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3. Лица, направленные для работы на объекте должны:</w:t>
      </w:r>
    </w:p>
    <w:p w:rsidR="00891F23" w:rsidRPr="00891F23" w:rsidRDefault="00891F23" w:rsidP="00891F23">
      <w:pPr>
        <w:tabs>
          <w:tab w:val="left" w:pos="700"/>
        </w:tabs>
        <w:ind w:left="-142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- иметь с собой оборудование и рабочий инструмент, необходимый для выполнения полного объема услуг;</w:t>
      </w:r>
    </w:p>
    <w:p w:rsidR="00891F23" w:rsidRPr="00891F23" w:rsidRDefault="00891F23" w:rsidP="00891F23">
      <w:pPr>
        <w:tabs>
          <w:tab w:val="left" w:pos="700"/>
        </w:tabs>
        <w:ind w:left="-142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- выполнять требования охраны труда;</w:t>
      </w:r>
    </w:p>
    <w:p w:rsidR="00891F23" w:rsidRPr="00891F23" w:rsidRDefault="00891F23" w:rsidP="00891F23">
      <w:pPr>
        <w:tabs>
          <w:tab w:val="left" w:pos="700"/>
        </w:tabs>
        <w:ind w:left="-142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- при необходимости обозначать место работ знаком «Осторожно! Идут испытания, работы». </w:t>
      </w:r>
    </w:p>
    <w:p w:rsidR="00891F23" w:rsidRPr="00891F23" w:rsidRDefault="00891F23" w:rsidP="00891F23">
      <w:pPr>
        <w:ind w:firstLine="851"/>
        <w:rPr>
          <w:rFonts w:ascii="Times New Roman" w:hAnsi="Times New Roman"/>
          <w:sz w:val="21"/>
          <w:szCs w:val="21"/>
          <w:lang w:eastAsia="ar-SA"/>
        </w:rPr>
      </w:pPr>
      <w:r w:rsidRPr="00891F23">
        <w:rPr>
          <w:rFonts w:ascii="Times New Roman" w:hAnsi="Times New Roman"/>
          <w:sz w:val="21"/>
          <w:szCs w:val="21"/>
        </w:rPr>
        <w:t xml:space="preserve">4.Выполнение услуг и оформление результатов должно соответствовать нормативной документации: «Технический регламент о требованиях пожарной безопасности» № 123-ФЗ от 22.07.2008г., </w:t>
      </w:r>
      <w:r w:rsidRPr="00891F23">
        <w:rPr>
          <w:rFonts w:ascii="Times New Roman" w:hAnsi="Times New Roman"/>
          <w:spacing w:val="-2"/>
          <w:sz w:val="21"/>
          <w:szCs w:val="21"/>
        </w:rPr>
        <w:t>свод правил СП 2.13130.2012 "Системы противопожарной защиты. Обеспечение</w:t>
      </w:r>
      <w:r w:rsidRPr="00891F23">
        <w:rPr>
          <w:rFonts w:ascii="Times New Roman" w:hAnsi="Times New Roman"/>
          <w:sz w:val="21"/>
          <w:szCs w:val="21"/>
        </w:rPr>
        <w:t xml:space="preserve"> </w:t>
      </w:r>
      <w:r w:rsidRPr="00891F23">
        <w:rPr>
          <w:rFonts w:ascii="Times New Roman" w:hAnsi="Times New Roman"/>
          <w:spacing w:val="-2"/>
          <w:sz w:val="21"/>
          <w:szCs w:val="21"/>
        </w:rPr>
        <w:t xml:space="preserve">огнестойкости объектов защиты", </w:t>
      </w:r>
      <w:r w:rsidRPr="00891F23">
        <w:rPr>
          <w:rFonts w:ascii="Times New Roman" w:hAnsi="Times New Roman"/>
          <w:sz w:val="21"/>
          <w:szCs w:val="21"/>
          <w:lang w:eastAsia="ar-SA"/>
        </w:rPr>
        <w:t>НПБ 251-98 «Огнезащитные составы и вещества для древесины и материалов на ее основе. Общие требования. Методы испытаний.», ГОСТ Р 53292-2009 «Огнезащитные составы и вещества для древесины и материалов на ее основе. Общие требования. Методы испытаний», ГОСТ 16363-98 «Средства защитные для древесины. Метод определения огнезащитных свойств».</w:t>
      </w:r>
      <w:r w:rsidRPr="00891F23">
        <w:rPr>
          <w:rFonts w:ascii="Times New Roman" w:hAnsi="Times New Roman"/>
          <w:spacing w:val="-2"/>
          <w:sz w:val="21"/>
          <w:szCs w:val="21"/>
        </w:rPr>
        <w:t xml:space="preserve"> </w:t>
      </w:r>
    </w:p>
    <w:p w:rsidR="00891F23" w:rsidRPr="00891F23" w:rsidRDefault="00891F23" w:rsidP="00891F23">
      <w:pPr>
        <w:ind w:firstLine="851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5. Гарантийный срок на услуги по огнезащитной обработке, указанный в п. 1.2, должен составлять не менее 24 месяцев с момента подписания Акта сдачи-приемки оказанных услуг сторонами в полном объеме.</w:t>
      </w:r>
    </w:p>
    <w:p w:rsidR="00891F23" w:rsidRPr="00891F23" w:rsidRDefault="00891F23" w:rsidP="00891F23">
      <w:pPr>
        <w:numPr>
          <w:ilvl w:val="0"/>
          <w:numId w:val="12"/>
        </w:numPr>
        <w:spacing w:before="240"/>
        <w:jc w:val="left"/>
        <w:rPr>
          <w:rFonts w:ascii="Times New Roman" w:hAnsi="Times New Roman"/>
          <w:b/>
          <w:sz w:val="21"/>
          <w:szCs w:val="21"/>
        </w:rPr>
      </w:pPr>
      <w:r w:rsidRPr="00891F23">
        <w:rPr>
          <w:rFonts w:ascii="Times New Roman" w:hAnsi="Times New Roman"/>
          <w:b/>
          <w:sz w:val="21"/>
          <w:szCs w:val="21"/>
        </w:rPr>
        <w:t xml:space="preserve"> Порядок контроля и приемки услуг</w:t>
      </w:r>
    </w:p>
    <w:p w:rsidR="00891F23" w:rsidRPr="00891F23" w:rsidRDefault="00891F23" w:rsidP="00891F23">
      <w:pPr>
        <w:ind w:left="-142"/>
        <w:jc w:val="left"/>
        <w:rPr>
          <w:rFonts w:ascii="Times New Roman" w:hAnsi="Times New Roman"/>
          <w:b/>
          <w:sz w:val="21"/>
          <w:szCs w:val="21"/>
        </w:rPr>
      </w:pP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1. Контроль выполнения объема оказанных услуг производится непосредственно на объектах представителем Заказчика.</w:t>
      </w:r>
    </w:p>
    <w:p w:rsidR="00891F23" w:rsidRPr="00891F23" w:rsidRDefault="00891F23" w:rsidP="00891F23">
      <w:pPr>
        <w:rPr>
          <w:rFonts w:ascii="Times New Roman" w:hAnsi="Times New Roman"/>
          <w:color w:val="FF0000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2. По результатам выполненных услуг Исполнитель представляет следующие документы: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b/>
          <w:bCs/>
          <w:sz w:val="21"/>
          <w:szCs w:val="21"/>
        </w:rPr>
        <w:t>-</w:t>
      </w:r>
      <w:r w:rsidRPr="00891F23">
        <w:rPr>
          <w:rFonts w:ascii="Times New Roman" w:hAnsi="Times New Roman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sz w:val="21"/>
          <w:szCs w:val="21"/>
        </w:rPr>
        <w:t>Протокол</w:t>
      </w:r>
      <w:r w:rsidRPr="00891F23">
        <w:rPr>
          <w:rFonts w:ascii="Times New Roman" w:hAnsi="Times New Roman"/>
          <w:sz w:val="21"/>
          <w:szCs w:val="21"/>
        </w:rPr>
        <w:t xml:space="preserve"> </w:t>
      </w:r>
      <w:r w:rsidRPr="00891F23">
        <w:rPr>
          <w:rFonts w:ascii="Times New Roman" w:hAnsi="Times New Roman"/>
          <w:b/>
          <w:sz w:val="21"/>
          <w:szCs w:val="21"/>
        </w:rPr>
        <w:t xml:space="preserve">испытаний по определению качества огнезащитной обработки </w:t>
      </w:r>
      <w:r w:rsidRPr="00891F23">
        <w:rPr>
          <w:rFonts w:ascii="Times New Roman" w:hAnsi="Times New Roman"/>
          <w:sz w:val="21"/>
          <w:szCs w:val="21"/>
        </w:rPr>
        <w:t>деревянных конструкций в соответствии с ГОСТ Р 53292-2009 "Огнезащитные составы и вещества для древесины  и материалов на ее основе. Общие требования. Методы испытаний"  (испытания осуществляются в аккредитованной в установленном порядке испытательной лаборатории (центре) или в испытательной пожарной лаборатории);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- </w:t>
      </w:r>
      <w:r w:rsidRPr="00891F23">
        <w:rPr>
          <w:rFonts w:ascii="Times New Roman" w:hAnsi="Times New Roman"/>
          <w:b/>
          <w:sz w:val="21"/>
          <w:szCs w:val="21"/>
        </w:rPr>
        <w:t>П</w:t>
      </w:r>
      <w:r w:rsidRPr="00891F23">
        <w:rPr>
          <w:rFonts w:ascii="Times New Roman" w:hAnsi="Times New Roman"/>
          <w:b/>
          <w:spacing w:val="-2"/>
          <w:sz w:val="21"/>
          <w:szCs w:val="21"/>
        </w:rPr>
        <w:t>ротокол испытаний</w:t>
      </w:r>
      <w:r w:rsidRPr="00891F23">
        <w:rPr>
          <w:rFonts w:ascii="Times New Roman" w:hAnsi="Times New Roman"/>
          <w:spacing w:val="-2"/>
          <w:sz w:val="21"/>
          <w:szCs w:val="21"/>
        </w:rPr>
        <w:t xml:space="preserve"> составляются Исполнителем в двух экземплярах, подписываются его руков</w:t>
      </w:r>
      <w:r w:rsidRPr="00891F23">
        <w:rPr>
          <w:rFonts w:ascii="Times New Roman" w:hAnsi="Times New Roman"/>
          <w:sz w:val="21"/>
          <w:szCs w:val="21"/>
        </w:rPr>
        <w:t>одителем, а также лицом проводившим проверку, скрепляются печатью Исполнителя и вместе с Заключением о соответствии испытуемого объекта передаются на рассмотрение Заказчику до подписания Акта приема-сдачи услуг;</w:t>
      </w:r>
    </w:p>
    <w:p w:rsidR="00891F23" w:rsidRPr="00891F23" w:rsidRDefault="00891F23" w:rsidP="00891F23">
      <w:pPr>
        <w:shd w:val="clear" w:color="auto" w:fill="FFFFFF"/>
        <w:tabs>
          <w:tab w:val="num" w:pos="0"/>
        </w:tabs>
        <w:ind w:right="-6"/>
        <w:rPr>
          <w:rFonts w:ascii="Times New Roman" w:hAnsi="Times New Roman"/>
          <w:bCs/>
          <w:sz w:val="21"/>
          <w:szCs w:val="21"/>
        </w:rPr>
      </w:pPr>
      <w:r w:rsidRPr="00891F23">
        <w:rPr>
          <w:rFonts w:ascii="Times New Roman" w:hAnsi="Times New Roman"/>
          <w:bCs/>
          <w:sz w:val="21"/>
          <w:szCs w:val="21"/>
        </w:rPr>
        <w:t xml:space="preserve">- </w:t>
      </w:r>
      <w:r w:rsidRPr="00891F23">
        <w:rPr>
          <w:rFonts w:ascii="Times New Roman" w:hAnsi="Times New Roman"/>
          <w:b/>
          <w:bCs/>
          <w:sz w:val="21"/>
          <w:szCs w:val="21"/>
        </w:rPr>
        <w:t>Сертификаты</w:t>
      </w:r>
      <w:r w:rsidRPr="00891F23">
        <w:rPr>
          <w:rFonts w:ascii="Times New Roman" w:hAnsi="Times New Roman"/>
          <w:bCs/>
          <w:sz w:val="21"/>
          <w:szCs w:val="21"/>
        </w:rPr>
        <w:t xml:space="preserve"> соответствия, санитарно-технические сертификаты, удостоверяющие качество используемых при огнезащитной обработке деревянных конструкций чердачных помещений материалов.</w:t>
      </w:r>
    </w:p>
    <w:p w:rsidR="00891F23" w:rsidRPr="00891F23" w:rsidRDefault="00891F23" w:rsidP="00891F23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- </w:t>
      </w:r>
      <w:r w:rsidRPr="00891F23">
        <w:rPr>
          <w:rFonts w:ascii="Times New Roman" w:hAnsi="Times New Roman"/>
          <w:b/>
          <w:sz w:val="21"/>
          <w:szCs w:val="21"/>
        </w:rPr>
        <w:t xml:space="preserve">Акты сдачи-приемки оказанных услуг по </w:t>
      </w:r>
      <w:r w:rsidRPr="00891F23">
        <w:rPr>
          <w:rFonts w:ascii="Times New Roman" w:hAnsi="Times New Roman"/>
          <w:sz w:val="21"/>
          <w:szCs w:val="21"/>
        </w:rPr>
        <w:t xml:space="preserve">"Огнезащитной обработке деревянных конструкций чердачных помещений". </w:t>
      </w:r>
    </w:p>
    <w:p w:rsidR="00882769" w:rsidRDefault="00891F23" w:rsidP="00535776">
      <w:pPr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3. Приёмка выполненных услуг производится представителем Заказчика путем подписания Акта сдачи-приемки оказанных услуг и передачи Заказчику оформленных документов.</w:t>
      </w:r>
    </w:p>
    <w:p w:rsidR="00891F23" w:rsidRPr="00891F23" w:rsidRDefault="00891F23" w:rsidP="00535776">
      <w:pPr>
        <w:rPr>
          <w:rFonts w:ascii="Times New Roman" w:hAnsi="Times New Roman"/>
          <w:b/>
          <w:sz w:val="21"/>
          <w:szCs w:val="21"/>
        </w:rPr>
      </w:pPr>
    </w:p>
    <w:tbl>
      <w:tblPr>
        <w:tblW w:w="14842" w:type="dxa"/>
        <w:tblLayout w:type="fixed"/>
        <w:tblLook w:val="04A0" w:firstRow="1" w:lastRow="0" w:firstColumn="1" w:lastColumn="0" w:noHBand="0" w:noVBand="1"/>
      </w:tblPr>
      <w:tblGrid>
        <w:gridCol w:w="7422"/>
        <w:gridCol w:w="7420"/>
      </w:tblGrid>
      <w:tr w:rsidR="00882769" w:rsidRPr="00290869" w:rsidTr="00882769">
        <w:trPr>
          <w:trHeight w:val="1134"/>
        </w:trPr>
        <w:tc>
          <w:tcPr>
            <w:tcW w:w="7422" w:type="dxa"/>
            <w:hideMark/>
          </w:tcPr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От Исполнителя:</w:t>
            </w:r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__________________________ </w:t>
            </w:r>
            <w:proofErr w:type="spellStart"/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А.А.Васильев</w:t>
            </w:r>
            <w:proofErr w:type="spellEnd"/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М.П.</w:t>
            </w:r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«___» ______________ 2020 г.</w:t>
            </w:r>
          </w:p>
        </w:tc>
        <w:tc>
          <w:tcPr>
            <w:tcW w:w="7420" w:type="dxa"/>
            <w:hideMark/>
          </w:tcPr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От Заказчика:</w:t>
            </w:r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____</w:t>
            </w:r>
            <w:r w:rsidR="00290869"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_____________________ </w:t>
            </w:r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М.П.</w:t>
            </w:r>
          </w:p>
          <w:p w:rsidR="00882769" w:rsidRPr="00290869" w:rsidRDefault="00882769" w:rsidP="004A3F37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90869">
              <w:rPr>
                <w:rFonts w:ascii="Times New Roman" w:hAnsi="Times New Roman"/>
                <w:sz w:val="21"/>
                <w:szCs w:val="21"/>
                <w:lang w:eastAsia="en-US"/>
              </w:rPr>
              <w:t>«___» ______________ 2020 г.</w:t>
            </w:r>
          </w:p>
        </w:tc>
      </w:tr>
    </w:tbl>
    <w:p w:rsidR="00882769" w:rsidRPr="00535776" w:rsidRDefault="00882769" w:rsidP="00535776">
      <w:pPr>
        <w:rPr>
          <w:rFonts w:ascii="Times New Roman" w:hAnsi="Times New Roman"/>
          <w:color w:val="000000"/>
        </w:rPr>
      </w:pPr>
    </w:p>
    <w:p w:rsidR="00DE6FAA" w:rsidRDefault="00DE6FAA" w:rsidP="00DE6FAA">
      <w:pPr>
        <w:pStyle w:val="a4"/>
        <w:ind w:left="397"/>
        <w:rPr>
          <w:sz w:val="22"/>
          <w:szCs w:val="22"/>
        </w:rPr>
      </w:pPr>
    </w:p>
    <w:p w:rsidR="002E1103" w:rsidRDefault="002E1103" w:rsidP="00DE6FAA">
      <w:pPr>
        <w:pStyle w:val="a4"/>
        <w:ind w:left="397"/>
        <w:rPr>
          <w:sz w:val="22"/>
          <w:szCs w:val="22"/>
        </w:rPr>
        <w:sectPr w:rsidR="002E1103" w:rsidSect="00535776">
          <w:footerReference w:type="default" r:id="rId10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E1103" w:rsidRPr="00DF0F99" w:rsidRDefault="002E1103" w:rsidP="006D1810">
      <w:pPr>
        <w:jc w:val="right"/>
        <w:rPr>
          <w:rFonts w:ascii="Times New Roman" w:hAnsi="Times New Roman"/>
        </w:rPr>
      </w:pPr>
    </w:p>
    <w:p w:rsidR="006D1810" w:rsidRPr="00891F23" w:rsidRDefault="006D1810" w:rsidP="006D1810">
      <w:pPr>
        <w:jc w:val="right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Приложение №2 </w:t>
      </w:r>
    </w:p>
    <w:p w:rsidR="009B3BA2" w:rsidRPr="00891F23" w:rsidRDefault="009B3BA2" w:rsidP="009B3BA2">
      <w:pPr>
        <w:jc w:val="right"/>
        <w:rPr>
          <w:rFonts w:ascii="Times New Roman" w:hAnsi="Times New Roman"/>
          <w:snapToGrid w:val="0"/>
          <w:color w:val="000000" w:themeColor="text1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 xml:space="preserve">к </w:t>
      </w:r>
      <w:r w:rsidRPr="00891F23">
        <w:rPr>
          <w:rFonts w:ascii="Times New Roman" w:hAnsi="Times New Roman"/>
          <w:color w:val="000000" w:themeColor="text1"/>
          <w:sz w:val="21"/>
          <w:szCs w:val="21"/>
        </w:rPr>
        <w:t xml:space="preserve">Договору </w:t>
      </w:r>
      <w:r w:rsidRPr="00891F23">
        <w:rPr>
          <w:rFonts w:ascii="Times New Roman" w:hAnsi="Times New Roman"/>
          <w:snapToGrid w:val="0"/>
          <w:color w:val="000000" w:themeColor="text1"/>
          <w:sz w:val="21"/>
          <w:szCs w:val="21"/>
        </w:rPr>
        <w:t xml:space="preserve">на оказание услуг </w:t>
      </w:r>
    </w:p>
    <w:p w:rsidR="009B3BA2" w:rsidRPr="00891F23" w:rsidRDefault="00290869" w:rsidP="009B3BA2">
      <w:pPr>
        <w:jc w:val="right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№ ___</w:t>
      </w:r>
      <w:r w:rsidR="00CE594B" w:rsidRPr="00891F23">
        <w:rPr>
          <w:rFonts w:ascii="Times New Roman" w:hAnsi="Times New Roman"/>
          <w:sz w:val="21"/>
          <w:szCs w:val="21"/>
        </w:rPr>
        <w:t>/ЕП61-8/20 от «__» _______</w:t>
      </w:r>
      <w:r w:rsidR="009B3BA2" w:rsidRPr="00891F23">
        <w:rPr>
          <w:rFonts w:ascii="Times New Roman" w:hAnsi="Times New Roman"/>
          <w:sz w:val="21"/>
          <w:szCs w:val="21"/>
        </w:rPr>
        <w:t>2020 г.</w:t>
      </w:r>
    </w:p>
    <w:p w:rsidR="009B3BA2" w:rsidRPr="00891F23" w:rsidRDefault="009B3BA2" w:rsidP="009B3BA2">
      <w:pPr>
        <w:rPr>
          <w:rFonts w:ascii="Times New Roman" w:hAnsi="Times New Roman"/>
          <w:b/>
          <w:sz w:val="21"/>
          <w:szCs w:val="21"/>
        </w:rPr>
      </w:pPr>
    </w:p>
    <w:p w:rsidR="002E1103" w:rsidRPr="00891F23" w:rsidRDefault="002E1103" w:rsidP="00DE6FAA">
      <w:pPr>
        <w:suppressAutoHyphens/>
        <w:contextualSpacing/>
        <w:jc w:val="center"/>
        <w:rPr>
          <w:rFonts w:ascii="Times New Roman" w:hAnsi="Times New Roman"/>
          <w:sz w:val="21"/>
          <w:szCs w:val="21"/>
        </w:rPr>
      </w:pPr>
    </w:p>
    <w:p w:rsidR="00DE6FAA" w:rsidRPr="00891F23" w:rsidRDefault="00DE6FAA" w:rsidP="00DE6FAA">
      <w:pPr>
        <w:suppressAutoHyphens/>
        <w:contextualSpacing/>
        <w:jc w:val="center"/>
        <w:rPr>
          <w:rFonts w:ascii="Times New Roman" w:hAnsi="Times New Roman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СПЕЦИФИКАЦИЯ</w:t>
      </w:r>
    </w:p>
    <w:p w:rsidR="00B364A2" w:rsidRPr="00891F23" w:rsidRDefault="00B364A2" w:rsidP="00DE6FAA">
      <w:pPr>
        <w:suppressAutoHyphens/>
        <w:contextualSpacing/>
        <w:jc w:val="center"/>
        <w:rPr>
          <w:rFonts w:ascii="Times New Roman" w:hAnsi="Times New Roman"/>
          <w:sz w:val="21"/>
          <w:szCs w:val="21"/>
        </w:rPr>
      </w:pPr>
    </w:p>
    <w:p w:rsidR="00DE6FAA" w:rsidRPr="00891F23" w:rsidRDefault="00B364A2" w:rsidP="00B364A2">
      <w:pPr>
        <w:pStyle w:val="a4"/>
        <w:tabs>
          <w:tab w:val="left" w:pos="1200"/>
        </w:tabs>
        <w:ind w:left="397"/>
        <w:rPr>
          <w:sz w:val="21"/>
          <w:szCs w:val="21"/>
        </w:rPr>
      </w:pPr>
      <w:r w:rsidRPr="00891F23">
        <w:rPr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8775"/>
        <w:gridCol w:w="1353"/>
        <w:gridCol w:w="1028"/>
        <w:gridCol w:w="1977"/>
        <w:gridCol w:w="2098"/>
      </w:tblGrid>
      <w:tr w:rsidR="009B3BA2" w:rsidRPr="00891F23" w:rsidTr="009B3BA2">
        <w:trPr>
          <w:trHeight w:val="253"/>
        </w:trPr>
        <w:tc>
          <w:tcPr>
            <w:tcW w:w="216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2756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Товары (работы, услуги)</w:t>
            </w:r>
          </w:p>
        </w:tc>
        <w:tc>
          <w:tcPr>
            <w:tcW w:w="425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ед. изм.</w:t>
            </w:r>
          </w:p>
        </w:tc>
        <w:tc>
          <w:tcPr>
            <w:tcW w:w="323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кол-во</w:t>
            </w:r>
          </w:p>
        </w:tc>
        <w:tc>
          <w:tcPr>
            <w:tcW w:w="621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Цена</w:t>
            </w:r>
          </w:p>
        </w:tc>
        <w:tc>
          <w:tcPr>
            <w:tcW w:w="659" w:type="pct"/>
            <w:vMerge w:val="restar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9B3BA2" w:rsidRPr="00891F23" w:rsidTr="009B3BA2">
        <w:trPr>
          <w:trHeight w:val="253"/>
        </w:trPr>
        <w:tc>
          <w:tcPr>
            <w:tcW w:w="216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56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3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pct"/>
            <w:vMerge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B3BA2" w:rsidRPr="00891F23" w:rsidTr="009B3BA2">
        <w:trPr>
          <w:trHeight w:val="60"/>
        </w:trPr>
        <w:tc>
          <w:tcPr>
            <w:tcW w:w="216" w:type="pc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756" w:type="pct"/>
            <w:shd w:val="clear" w:color="FFFFFF" w:fill="auto"/>
            <w:vAlign w:val="center"/>
          </w:tcPr>
          <w:p w:rsidR="000A37BB" w:rsidRPr="00891F23" w:rsidRDefault="00891F23" w:rsidP="009B3BA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Огнезащитная обработка деревянных конструкций чердачных помещений</w:t>
            </w:r>
            <w:r w:rsidR="000A37BB" w:rsidRPr="00891F23">
              <w:rPr>
                <w:rFonts w:ascii="Times New Roman" w:hAnsi="Times New Roman"/>
                <w:sz w:val="21"/>
                <w:szCs w:val="21"/>
              </w:rPr>
              <w:t>, в соответствии</w:t>
            </w:r>
            <w:r w:rsidR="00290869" w:rsidRPr="00891F23">
              <w:rPr>
                <w:rFonts w:ascii="Times New Roman" w:hAnsi="Times New Roman"/>
                <w:sz w:val="21"/>
                <w:szCs w:val="21"/>
              </w:rPr>
              <w:t xml:space="preserve"> с Техническим заданием.</w:t>
            </w:r>
          </w:p>
        </w:tc>
        <w:tc>
          <w:tcPr>
            <w:tcW w:w="425" w:type="pct"/>
            <w:shd w:val="clear" w:color="FFFFFF" w:fill="auto"/>
            <w:vAlign w:val="center"/>
          </w:tcPr>
          <w:p w:rsidR="009B3BA2" w:rsidRPr="00891F23" w:rsidRDefault="00891F23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м</w:t>
            </w:r>
            <w:r w:rsidRPr="00891F23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3" w:type="pct"/>
            <w:shd w:val="clear" w:color="FFFFFF" w:fill="auto"/>
            <w:vAlign w:val="center"/>
          </w:tcPr>
          <w:p w:rsidR="009B3BA2" w:rsidRPr="00891F23" w:rsidRDefault="000A37BB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sz w:val="21"/>
                <w:szCs w:val="21"/>
              </w:rPr>
              <w:t>1</w:t>
            </w:r>
            <w:r w:rsidR="00891F23" w:rsidRPr="00891F23">
              <w:rPr>
                <w:rFonts w:ascii="Times New Roman" w:hAnsi="Times New Roman"/>
                <w:sz w:val="21"/>
                <w:szCs w:val="21"/>
              </w:rPr>
              <w:t xml:space="preserve"> 889</w:t>
            </w:r>
          </w:p>
        </w:tc>
        <w:tc>
          <w:tcPr>
            <w:tcW w:w="621" w:type="pc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9" w:type="pct"/>
            <w:shd w:val="clear" w:color="FFFFFF" w:fill="auto"/>
            <w:vAlign w:val="center"/>
          </w:tcPr>
          <w:p w:rsidR="009B3BA2" w:rsidRPr="00891F23" w:rsidRDefault="009B3BA2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37BB" w:rsidRPr="00891F23" w:rsidTr="000A37BB">
        <w:trPr>
          <w:trHeight w:val="60"/>
        </w:trPr>
        <w:tc>
          <w:tcPr>
            <w:tcW w:w="4341" w:type="pct"/>
            <w:gridSpan w:val="5"/>
            <w:shd w:val="clear" w:color="FFFFFF" w:fill="auto"/>
            <w:vAlign w:val="center"/>
          </w:tcPr>
          <w:p w:rsidR="000A37BB" w:rsidRPr="00891F23" w:rsidRDefault="000A37BB" w:rsidP="000A37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659" w:type="pct"/>
            <w:shd w:val="clear" w:color="FFFFFF" w:fill="auto"/>
            <w:vAlign w:val="center"/>
          </w:tcPr>
          <w:p w:rsidR="000A37BB" w:rsidRPr="00891F23" w:rsidRDefault="000A37BB" w:rsidP="009B3B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82769" w:rsidRPr="00891F23" w:rsidTr="00882769">
        <w:trPr>
          <w:trHeight w:val="60"/>
        </w:trPr>
        <w:tc>
          <w:tcPr>
            <w:tcW w:w="4341" w:type="pct"/>
            <w:gridSpan w:val="5"/>
            <w:shd w:val="clear" w:color="FFFFFF" w:fill="auto"/>
            <w:vAlign w:val="center"/>
          </w:tcPr>
          <w:p w:rsidR="00882769" w:rsidRPr="00891F23" w:rsidRDefault="000A37BB" w:rsidP="00882769">
            <w:pPr>
              <w:jc w:val="righ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891F23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в </w:t>
            </w:r>
            <w:proofErr w:type="spellStart"/>
            <w:r w:rsidRPr="00891F23">
              <w:rPr>
                <w:rFonts w:ascii="Times New Roman" w:hAnsi="Times New Roman"/>
                <w:color w:val="FF0000"/>
                <w:sz w:val="21"/>
                <w:szCs w:val="21"/>
              </w:rPr>
              <w:t>т.ч</w:t>
            </w:r>
            <w:proofErr w:type="spellEnd"/>
            <w:r w:rsidRPr="00891F23">
              <w:rPr>
                <w:rFonts w:ascii="Times New Roman" w:hAnsi="Times New Roman"/>
                <w:color w:val="FF0000"/>
                <w:sz w:val="21"/>
                <w:szCs w:val="21"/>
              </w:rPr>
              <w:t>. НДС 20%</w:t>
            </w:r>
          </w:p>
        </w:tc>
        <w:tc>
          <w:tcPr>
            <w:tcW w:w="659" w:type="pct"/>
            <w:shd w:val="clear" w:color="FFFFFF" w:fill="auto"/>
            <w:vAlign w:val="center"/>
          </w:tcPr>
          <w:p w:rsidR="00882769" w:rsidRPr="00891F23" w:rsidRDefault="00882769" w:rsidP="009B3B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9B3BA2" w:rsidRPr="00891F23" w:rsidRDefault="009B3BA2" w:rsidP="00B364A2">
      <w:pPr>
        <w:pStyle w:val="a4"/>
        <w:tabs>
          <w:tab w:val="left" w:pos="1200"/>
        </w:tabs>
        <w:ind w:left="397"/>
        <w:rPr>
          <w:sz w:val="21"/>
          <w:szCs w:val="21"/>
        </w:rPr>
      </w:pPr>
    </w:p>
    <w:p w:rsidR="000A37BB" w:rsidRPr="00891F23" w:rsidRDefault="00891F23" w:rsidP="000A37BB">
      <w:pPr>
        <w:pStyle w:val="a6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891F23">
        <w:rPr>
          <w:rFonts w:ascii="Times New Roman" w:hAnsi="Times New Roman"/>
          <w:sz w:val="21"/>
          <w:szCs w:val="21"/>
        </w:rPr>
        <w:t>Всего 1 (Одно) наименование</w:t>
      </w:r>
      <w:r w:rsidR="00DE6FAA" w:rsidRPr="00891F23">
        <w:rPr>
          <w:rFonts w:ascii="Times New Roman" w:hAnsi="Times New Roman"/>
          <w:sz w:val="21"/>
          <w:szCs w:val="21"/>
        </w:rPr>
        <w:t xml:space="preserve"> на общую сумму </w:t>
      </w:r>
      <w:r w:rsidR="00CE594B" w:rsidRPr="00891F23">
        <w:rPr>
          <w:rFonts w:ascii="Times New Roman" w:hAnsi="Times New Roman"/>
          <w:b/>
          <w:snapToGrid w:val="0"/>
          <w:sz w:val="21"/>
          <w:szCs w:val="21"/>
        </w:rPr>
        <w:t xml:space="preserve">____ </w:t>
      </w:r>
      <w:r w:rsidR="000A37BB" w:rsidRPr="00891F23">
        <w:rPr>
          <w:rFonts w:ascii="Times New Roman" w:hAnsi="Times New Roman"/>
          <w:b/>
          <w:snapToGrid w:val="0"/>
          <w:sz w:val="21"/>
          <w:szCs w:val="21"/>
        </w:rPr>
        <w:t>(______)</w:t>
      </w:r>
      <w:r w:rsidR="000A37BB" w:rsidRPr="00891F23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0A37BB" w:rsidRPr="00891F23">
        <w:rPr>
          <w:rFonts w:ascii="Times New Roman" w:hAnsi="Times New Roman"/>
          <w:b/>
          <w:snapToGrid w:val="0"/>
          <w:sz w:val="21"/>
          <w:szCs w:val="21"/>
        </w:rPr>
        <w:t>рублей 00 копеек</w:t>
      </w:r>
      <w:r w:rsidR="000A37BB" w:rsidRPr="00891F23">
        <w:rPr>
          <w:rFonts w:ascii="Times New Roman" w:hAnsi="Times New Roman"/>
          <w:snapToGrid w:val="0"/>
          <w:sz w:val="21"/>
          <w:szCs w:val="21"/>
        </w:rPr>
        <w:t xml:space="preserve">, </w:t>
      </w:r>
      <w:r w:rsidR="000A37BB" w:rsidRPr="00891F23">
        <w:rPr>
          <w:rFonts w:ascii="Times New Roman" w:hAnsi="Times New Roman"/>
          <w:i/>
          <w:snapToGrid w:val="0"/>
          <w:color w:val="FF0000"/>
          <w:sz w:val="21"/>
          <w:szCs w:val="21"/>
        </w:rPr>
        <w:t>в том числе НДС20%/ НДС не предусмотрен (УСН гл. 26.2 НК РФ)</w:t>
      </w:r>
      <w:r w:rsidR="000A37BB" w:rsidRPr="00891F23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.  </w:t>
      </w:r>
    </w:p>
    <w:p w:rsidR="00882769" w:rsidRPr="00891F23" w:rsidRDefault="00882769" w:rsidP="00466825">
      <w:pPr>
        <w:rPr>
          <w:rFonts w:ascii="Times New Roman" w:hAnsi="Times New Roman"/>
          <w:sz w:val="21"/>
          <w:szCs w:val="21"/>
        </w:rPr>
      </w:pPr>
    </w:p>
    <w:p w:rsidR="002E1103" w:rsidRPr="00891F23" w:rsidRDefault="002E1103" w:rsidP="00466825">
      <w:pPr>
        <w:rPr>
          <w:rFonts w:ascii="Times New Roman" w:hAnsi="Times New Roman"/>
          <w:sz w:val="21"/>
          <w:szCs w:val="21"/>
        </w:rPr>
      </w:pPr>
    </w:p>
    <w:tbl>
      <w:tblPr>
        <w:tblW w:w="14842" w:type="dxa"/>
        <w:tblLayout w:type="fixed"/>
        <w:tblLook w:val="04A0" w:firstRow="1" w:lastRow="0" w:firstColumn="1" w:lastColumn="0" w:noHBand="0" w:noVBand="1"/>
      </w:tblPr>
      <w:tblGrid>
        <w:gridCol w:w="7422"/>
        <w:gridCol w:w="7420"/>
      </w:tblGrid>
      <w:tr w:rsidR="002E1103" w:rsidRPr="00891F23" w:rsidTr="00882769">
        <w:trPr>
          <w:trHeight w:val="1134"/>
        </w:trPr>
        <w:tc>
          <w:tcPr>
            <w:tcW w:w="7422" w:type="dxa"/>
            <w:hideMark/>
          </w:tcPr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От Исполнителя:</w:t>
            </w:r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__________________________</w:t>
            </w:r>
            <w:r w:rsidR="00882769"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82769"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А.А.Васильев</w:t>
            </w:r>
            <w:proofErr w:type="spellEnd"/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М.П.</w:t>
            </w:r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«___» ______________ 20__ г.</w:t>
            </w:r>
          </w:p>
        </w:tc>
        <w:tc>
          <w:tcPr>
            <w:tcW w:w="7420" w:type="dxa"/>
            <w:hideMark/>
          </w:tcPr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От Заказчика:</w:t>
            </w:r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_________________________</w:t>
            </w:r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М.П.</w:t>
            </w:r>
          </w:p>
          <w:p w:rsidR="002E1103" w:rsidRPr="00891F23" w:rsidRDefault="002E1103" w:rsidP="00891F23">
            <w:pPr>
              <w:ind w:left="399" w:hangingChars="190" w:hanging="399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91F23">
              <w:rPr>
                <w:rFonts w:ascii="Times New Roman" w:hAnsi="Times New Roman"/>
                <w:sz w:val="21"/>
                <w:szCs w:val="21"/>
                <w:lang w:eastAsia="en-US"/>
              </w:rPr>
              <w:t>«___» ______________ 20__ г.</w:t>
            </w:r>
          </w:p>
        </w:tc>
      </w:tr>
    </w:tbl>
    <w:p w:rsidR="00426AF3" w:rsidRPr="00F51A55" w:rsidRDefault="00426AF3" w:rsidP="0079272E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426AF3" w:rsidRPr="00F51A55" w:rsidSect="004E25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C8" w:rsidRDefault="004F25C8" w:rsidP="008B0791">
      <w:r>
        <w:separator/>
      </w:r>
    </w:p>
  </w:endnote>
  <w:endnote w:type="continuationSeparator" w:id="0">
    <w:p w:rsidR="004F25C8" w:rsidRDefault="004F25C8" w:rsidP="008B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501"/>
    </w:sdtPr>
    <w:sdtEndPr/>
    <w:sdtContent>
      <w:sdt>
        <w:sdtPr>
          <w:id w:val="104118856"/>
        </w:sdtPr>
        <w:sdtEndPr/>
        <w:sdtContent>
          <w:p w:rsidR="006F61ED" w:rsidRDefault="006F61ED" w:rsidP="006F61ED">
            <w:pPr>
              <w:pStyle w:val="a6"/>
            </w:pPr>
          </w:p>
          <w:p w:rsidR="001C6170" w:rsidRPr="008C39D3" w:rsidRDefault="004F25C8" w:rsidP="008C39D3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308"/>
    </w:sdtPr>
    <w:sdtEndPr/>
    <w:sdtContent>
      <w:sdt>
        <w:sdtPr>
          <w:id w:val="4858309"/>
        </w:sdtPr>
        <w:sdtEndPr/>
        <w:sdtContent>
          <w:p w:rsidR="001C6170" w:rsidRPr="00D459BE" w:rsidRDefault="001C6170" w:rsidP="008C39D3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D459BE">
              <w:rPr>
                <w:rFonts w:ascii="Times New Roman" w:hAnsi="Times New Roman" w:cs="Times New Roman"/>
                <w:sz w:val="16"/>
                <w:szCs w:val="16"/>
              </w:rPr>
              <w:t>УЗ «Ста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нция скорой медицинской помощи»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8B0791">
              <w:rPr>
                <w:rFonts w:ascii="Times New Roman" w:hAnsi="Times New Roman"/>
              </w:rPr>
              <w:t xml:space="preserve">Страница </w: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B0791">
              <w:rPr>
                <w:rFonts w:ascii="Times New Roman" w:hAnsi="Times New Roman"/>
                <w:b/>
              </w:rPr>
              <w:instrText>PAGE</w:instrTex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30FF8">
              <w:rPr>
                <w:rFonts w:ascii="Times New Roman" w:hAnsi="Times New Roman"/>
                <w:b/>
                <w:noProof/>
              </w:rPr>
              <w:t>8</w: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8B0791">
              <w:rPr>
                <w:rFonts w:ascii="Times New Roman" w:hAnsi="Times New Roman"/>
              </w:rPr>
              <w:t xml:space="preserve"> из </w: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B0791">
              <w:rPr>
                <w:rFonts w:ascii="Times New Roman" w:hAnsi="Times New Roman"/>
                <w:b/>
              </w:rPr>
              <w:instrText>NUMPAGES</w:instrTex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30FF8">
              <w:rPr>
                <w:rFonts w:ascii="Times New Roman" w:hAnsi="Times New Roman"/>
                <w:b/>
                <w:noProof/>
              </w:rPr>
              <w:t>8</w:t>
            </w:r>
            <w:r w:rsidR="009B1FB3" w:rsidRPr="008B07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1C6170" w:rsidRPr="008C39D3" w:rsidRDefault="001C6170" w:rsidP="008C39D3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smartTag w:uri="urn:schemas-microsoft-com:office:smarttags" w:element="metricconverter">
              <w:smartTagPr>
                <w:attr w:name="ProductID" w:val="454136, г"/>
              </w:smartTagPr>
              <w:r w:rsidRPr="00D459BE">
                <w:rPr>
                  <w:rFonts w:ascii="Times New Roman" w:hAnsi="Times New Roman" w:cs="Times New Roman"/>
                  <w:sz w:val="16"/>
                  <w:szCs w:val="16"/>
                </w:rPr>
                <w:t>454136, г</w:t>
              </w:r>
            </w:smartTag>
            <w:r w:rsidRPr="00D459BE">
              <w:rPr>
                <w:rFonts w:ascii="Times New Roman" w:hAnsi="Times New Roman" w:cs="Times New Roman"/>
                <w:sz w:val="16"/>
                <w:szCs w:val="16"/>
              </w:rPr>
              <w:t>. Челябинск, пр. Победы, 287. ИНН 7447009574, КПП 744701001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C8" w:rsidRDefault="004F25C8" w:rsidP="008B0791">
      <w:r>
        <w:separator/>
      </w:r>
    </w:p>
  </w:footnote>
  <w:footnote w:type="continuationSeparator" w:id="0">
    <w:p w:rsidR="004F25C8" w:rsidRDefault="004F25C8" w:rsidP="008B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25C084E"/>
    <w:multiLevelType w:val="hybridMultilevel"/>
    <w:tmpl w:val="757CB788"/>
    <w:lvl w:ilvl="0" w:tplc="22A224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66D03"/>
    <w:multiLevelType w:val="singleLevel"/>
    <w:tmpl w:val="19D8D5EC"/>
    <w:lvl w:ilvl="0">
      <w:start w:val="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68B04C5"/>
    <w:multiLevelType w:val="multilevel"/>
    <w:tmpl w:val="C59A1B0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5">
    <w:nsid w:val="2AC346B5"/>
    <w:multiLevelType w:val="hybridMultilevel"/>
    <w:tmpl w:val="6A6669AA"/>
    <w:lvl w:ilvl="0" w:tplc="DFB852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002AC"/>
    <w:multiLevelType w:val="hybridMultilevel"/>
    <w:tmpl w:val="0C6E5666"/>
    <w:lvl w:ilvl="0" w:tplc="E154D1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2617AE"/>
    <w:multiLevelType w:val="hybridMultilevel"/>
    <w:tmpl w:val="E4308370"/>
    <w:lvl w:ilvl="0" w:tplc="02D4D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393B"/>
    <w:multiLevelType w:val="hybridMultilevel"/>
    <w:tmpl w:val="3AA2E0B8"/>
    <w:lvl w:ilvl="0" w:tplc="17A220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C87038B"/>
    <w:multiLevelType w:val="hybridMultilevel"/>
    <w:tmpl w:val="293406E6"/>
    <w:lvl w:ilvl="0" w:tplc="22A22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841AFF"/>
    <w:multiLevelType w:val="singleLevel"/>
    <w:tmpl w:val="0CFEB688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4679"/>
    <w:multiLevelType w:val="hybridMultilevel"/>
    <w:tmpl w:val="C400C1CA"/>
    <w:lvl w:ilvl="0" w:tplc="B58A051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39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46"/>
    <w:rsid w:val="00003593"/>
    <w:rsid w:val="000115FB"/>
    <w:rsid w:val="00011EE5"/>
    <w:rsid w:val="0001302F"/>
    <w:rsid w:val="0001553D"/>
    <w:rsid w:val="0002054E"/>
    <w:rsid w:val="0002061C"/>
    <w:rsid w:val="000508D8"/>
    <w:rsid w:val="00054740"/>
    <w:rsid w:val="00055D56"/>
    <w:rsid w:val="0006150F"/>
    <w:rsid w:val="00061912"/>
    <w:rsid w:val="00062356"/>
    <w:rsid w:val="000623CF"/>
    <w:rsid w:val="00070204"/>
    <w:rsid w:val="000805B2"/>
    <w:rsid w:val="000A1473"/>
    <w:rsid w:val="000A37BB"/>
    <w:rsid w:val="000C3E8F"/>
    <w:rsid w:val="000C7AF0"/>
    <w:rsid w:val="000D4A86"/>
    <w:rsid w:val="000D4BE4"/>
    <w:rsid w:val="000D51C0"/>
    <w:rsid w:val="00100A75"/>
    <w:rsid w:val="001029DF"/>
    <w:rsid w:val="00104D85"/>
    <w:rsid w:val="00106DE9"/>
    <w:rsid w:val="001139F2"/>
    <w:rsid w:val="00121602"/>
    <w:rsid w:val="00125239"/>
    <w:rsid w:val="00126CDF"/>
    <w:rsid w:val="001304BD"/>
    <w:rsid w:val="0014418F"/>
    <w:rsid w:val="001443BF"/>
    <w:rsid w:val="001542BA"/>
    <w:rsid w:val="00157F84"/>
    <w:rsid w:val="00160CC4"/>
    <w:rsid w:val="001747FA"/>
    <w:rsid w:val="00175F07"/>
    <w:rsid w:val="00192FA6"/>
    <w:rsid w:val="001958C2"/>
    <w:rsid w:val="00196024"/>
    <w:rsid w:val="001B178D"/>
    <w:rsid w:val="001B1BBA"/>
    <w:rsid w:val="001B4A42"/>
    <w:rsid w:val="001C3C6E"/>
    <w:rsid w:val="001C6170"/>
    <w:rsid w:val="001C7D94"/>
    <w:rsid w:val="001C7F40"/>
    <w:rsid w:val="001D67D1"/>
    <w:rsid w:val="001E4EF8"/>
    <w:rsid w:val="001F2A32"/>
    <w:rsid w:val="00213F28"/>
    <w:rsid w:val="00240D35"/>
    <w:rsid w:val="00244AFD"/>
    <w:rsid w:val="00245453"/>
    <w:rsid w:val="00252F9A"/>
    <w:rsid w:val="002611D7"/>
    <w:rsid w:val="002656EF"/>
    <w:rsid w:val="00273AD4"/>
    <w:rsid w:val="0028043A"/>
    <w:rsid w:val="00282003"/>
    <w:rsid w:val="002835EC"/>
    <w:rsid w:val="00290869"/>
    <w:rsid w:val="00291ED2"/>
    <w:rsid w:val="00295B12"/>
    <w:rsid w:val="002A7513"/>
    <w:rsid w:val="002B1496"/>
    <w:rsid w:val="002B784D"/>
    <w:rsid w:val="002C56DB"/>
    <w:rsid w:val="002D4BAD"/>
    <w:rsid w:val="002D5995"/>
    <w:rsid w:val="002D68D0"/>
    <w:rsid w:val="002E043D"/>
    <w:rsid w:val="002E1103"/>
    <w:rsid w:val="002E554F"/>
    <w:rsid w:val="0030688D"/>
    <w:rsid w:val="003238D4"/>
    <w:rsid w:val="0032788D"/>
    <w:rsid w:val="0033447E"/>
    <w:rsid w:val="003348B5"/>
    <w:rsid w:val="00335CD5"/>
    <w:rsid w:val="00336430"/>
    <w:rsid w:val="00336D7C"/>
    <w:rsid w:val="00344410"/>
    <w:rsid w:val="00344C25"/>
    <w:rsid w:val="00346AF4"/>
    <w:rsid w:val="00357899"/>
    <w:rsid w:val="00363485"/>
    <w:rsid w:val="00365DBB"/>
    <w:rsid w:val="00373E6A"/>
    <w:rsid w:val="00377258"/>
    <w:rsid w:val="00383DB5"/>
    <w:rsid w:val="0038453A"/>
    <w:rsid w:val="00386394"/>
    <w:rsid w:val="00391347"/>
    <w:rsid w:val="003B2B35"/>
    <w:rsid w:val="003C27BE"/>
    <w:rsid w:val="003D12E6"/>
    <w:rsid w:val="003D18ED"/>
    <w:rsid w:val="003D1D84"/>
    <w:rsid w:val="003D519E"/>
    <w:rsid w:val="003D53EB"/>
    <w:rsid w:val="004179E8"/>
    <w:rsid w:val="00420B19"/>
    <w:rsid w:val="0042485E"/>
    <w:rsid w:val="00426AF3"/>
    <w:rsid w:val="00430FF8"/>
    <w:rsid w:val="0043656C"/>
    <w:rsid w:val="0044267F"/>
    <w:rsid w:val="004430F4"/>
    <w:rsid w:val="0044456F"/>
    <w:rsid w:val="004472C7"/>
    <w:rsid w:val="00451668"/>
    <w:rsid w:val="00452046"/>
    <w:rsid w:val="00455B85"/>
    <w:rsid w:val="004642EE"/>
    <w:rsid w:val="00466825"/>
    <w:rsid w:val="0047010D"/>
    <w:rsid w:val="00475ADC"/>
    <w:rsid w:val="0048791B"/>
    <w:rsid w:val="00492531"/>
    <w:rsid w:val="004939B2"/>
    <w:rsid w:val="004953BE"/>
    <w:rsid w:val="004A252A"/>
    <w:rsid w:val="004A3F37"/>
    <w:rsid w:val="004A7622"/>
    <w:rsid w:val="004A7E97"/>
    <w:rsid w:val="004B2052"/>
    <w:rsid w:val="004B21AA"/>
    <w:rsid w:val="004B301A"/>
    <w:rsid w:val="004E25B5"/>
    <w:rsid w:val="004E34D2"/>
    <w:rsid w:val="004E6C25"/>
    <w:rsid w:val="004F25C8"/>
    <w:rsid w:val="00500744"/>
    <w:rsid w:val="00501D4D"/>
    <w:rsid w:val="00512773"/>
    <w:rsid w:val="005167F6"/>
    <w:rsid w:val="00517705"/>
    <w:rsid w:val="00520F47"/>
    <w:rsid w:val="005221B1"/>
    <w:rsid w:val="00535776"/>
    <w:rsid w:val="00544051"/>
    <w:rsid w:val="005449B0"/>
    <w:rsid w:val="00562E80"/>
    <w:rsid w:val="00584CA3"/>
    <w:rsid w:val="0058609C"/>
    <w:rsid w:val="005A063E"/>
    <w:rsid w:val="005A50F9"/>
    <w:rsid w:val="005B4074"/>
    <w:rsid w:val="005B553D"/>
    <w:rsid w:val="005C6332"/>
    <w:rsid w:val="00606947"/>
    <w:rsid w:val="006139B3"/>
    <w:rsid w:val="006310EF"/>
    <w:rsid w:val="0063454A"/>
    <w:rsid w:val="006353E6"/>
    <w:rsid w:val="00645473"/>
    <w:rsid w:val="00646985"/>
    <w:rsid w:val="00670A78"/>
    <w:rsid w:val="0068016E"/>
    <w:rsid w:val="006905A2"/>
    <w:rsid w:val="006B5722"/>
    <w:rsid w:val="006B6CC5"/>
    <w:rsid w:val="006C0DBE"/>
    <w:rsid w:val="006D1810"/>
    <w:rsid w:val="006D4CDB"/>
    <w:rsid w:val="006F20DA"/>
    <w:rsid w:val="006F3D0F"/>
    <w:rsid w:val="006F61ED"/>
    <w:rsid w:val="007116BF"/>
    <w:rsid w:val="007124E8"/>
    <w:rsid w:val="00716AC0"/>
    <w:rsid w:val="007236FD"/>
    <w:rsid w:val="00734841"/>
    <w:rsid w:val="00741AE3"/>
    <w:rsid w:val="007447A9"/>
    <w:rsid w:val="0074771A"/>
    <w:rsid w:val="00752F4E"/>
    <w:rsid w:val="0076254E"/>
    <w:rsid w:val="00762839"/>
    <w:rsid w:val="00765BAD"/>
    <w:rsid w:val="00766AB7"/>
    <w:rsid w:val="00771E19"/>
    <w:rsid w:val="0078275C"/>
    <w:rsid w:val="0079272E"/>
    <w:rsid w:val="00793444"/>
    <w:rsid w:val="00794C0B"/>
    <w:rsid w:val="007953E6"/>
    <w:rsid w:val="007A4675"/>
    <w:rsid w:val="007B72EC"/>
    <w:rsid w:val="007F6741"/>
    <w:rsid w:val="0080047E"/>
    <w:rsid w:val="008054CB"/>
    <w:rsid w:val="008114CC"/>
    <w:rsid w:val="00811B56"/>
    <w:rsid w:val="008172C9"/>
    <w:rsid w:val="00832AC8"/>
    <w:rsid w:val="00844B68"/>
    <w:rsid w:val="00845C39"/>
    <w:rsid w:val="00853A1B"/>
    <w:rsid w:val="0085578C"/>
    <w:rsid w:val="00855922"/>
    <w:rsid w:val="00856A00"/>
    <w:rsid w:val="00856FA6"/>
    <w:rsid w:val="00862F7C"/>
    <w:rsid w:val="00865895"/>
    <w:rsid w:val="00871636"/>
    <w:rsid w:val="00882769"/>
    <w:rsid w:val="00891F23"/>
    <w:rsid w:val="00894E0C"/>
    <w:rsid w:val="00895306"/>
    <w:rsid w:val="00896EA9"/>
    <w:rsid w:val="008977A1"/>
    <w:rsid w:val="008B0791"/>
    <w:rsid w:val="008B4B8F"/>
    <w:rsid w:val="008C39D3"/>
    <w:rsid w:val="008D3A29"/>
    <w:rsid w:val="008D445B"/>
    <w:rsid w:val="008D4FD3"/>
    <w:rsid w:val="008E5425"/>
    <w:rsid w:val="008E67C2"/>
    <w:rsid w:val="008F3369"/>
    <w:rsid w:val="00903AA8"/>
    <w:rsid w:val="009073F0"/>
    <w:rsid w:val="00912CB2"/>
    <w:rsid w:val="00917C7F"/>
    <w:rsid w:val="00926B3A"/>
    <w:rsid w:val="009278F8"/>
    <w:rsid w:val="009313A4"/>
    <w:rsid w:val="009548FE"/>
    <w:rsid w:val="009664B8"/>
    <w:rsid w:val="00966FAB"/>
    <w:rsid w:val="00972A5B"/>
    <w:rsid w:val="0097472F"/>
    <w:rsid w:val="00977FB5"/>
    <w:rsid w:val="009813E9"/>
    <w:rsid w:val="00986E47"/>
    <w:rsid w:val="009933CF"/>
    <w:rsid w:val="00996165"/>
    <w:rsid w:val="009A05B5"/>
    <w:rsid w:val="009B1FB3"/>
    <w:rsid w:val="009B3BA2"/>
    <w:rsid w:val="009B6419"/>
    <w:rsid w:val="009C2570"/>
    <w:rsid w:val="009D185D"/>
    <w:rsid w:val="009D5B73"/>
    <w:rsid w:val="009F5358"/>
    <w:rsid w:val="009F590D"/>
    <w:rsid w:val="009F78B9"/>
    <w:rsid w:val="00A0416F"/>
    <w:rsid w:val="00A17947"/>
    <w:rsid w:val="00A20175"/>
    <w:rsid w:val="00A41347"/>
    <w:rsid w:val="00A422D5"/>
    <w:rsid w:val="00A428D6"/>
    <w:rsid w:val="00A43E12"/>
    <w:rsid w:val="00A55A2F"/>
    <w:rsid w:val="00A60636"/>
    <w:rsid w:val="00A706ED"/>
    <w:rsid w:val="00A71585"/>
    <w:rsid w:val="00A72A9A"/>
    <w:rsid w:val="00A80BF5"/>
    <w:rsid w:val="00A8161E"/>
    <w:rsid w:val="00A82706"/>
    <w:rsid w:val="00A85CDC"/>
    <w:rsid w:val="00A86C2A"/>
    <w:rsid w:val="00A87C22"/>
    <w:rsid w:val="00A927DE"/>
    <w:rsid w:val="00A96A7D"/>
    <w:rsid w:val="00A96E02"/>
    <w:rsid w:val="00A972C1"/>
    <w:rsid w:val="00AA125C"/>
    <w:rsid w:val="00AA229C"/>
    <w:rsid w:val="00AB03FE"/>
    <w:rsid w:val="00AB0F94"/>
    <w:rsid w:val="00AC07DB"/>
    <w:rsid w:val="00AC1121"/>
    <w:rsid w:val="00AC51B7"/>
    <w:rsid w:val="00AD2ACE"/>
    <w:rsid w:val="00AE4327"/>
    <w:rsid w:val="00AF7066"/>
    <w:rsid w:val="00B01907"/>
    <w:rsid w:val="00B11406"/>
    <w:rsid w:val="00B12CB9"/>
    <w:rsid w:val="00B16FFA"/>
    <w:rsid w:val="00B20B21"/>
    <w:rsid w:val="00B27D3F"/>
    <w:rsid w:val="00B30FCE"/>
    <w:rsid w:val="00B364A2"/>
    <w:rsid w:val="00B44BDC"/>
    <w:rsid w:val="00B4739C"/>
    <w:rsid w:val="00B5088C"/>
    <w:rsid w:val="00B573A9"/>
    <w:rsid w:val="00B61F56"/>
    <w:rsid w:val="00B64698"/>
    <w:rsid w:val="00B6497E"/>
    <w:rsid w:val="00B65C7B"/>
    <w:rsid w:val="00B765E1"/>
    <w:rsid w:val="00B9081C"/>
    <w:rsid w:val="00BA05E4"/>
    <w:rsid w:val="00BA524A"/>
    <w:rsid w:val="00BA52F4"/>
    <w:rsid w:val="00BA584A"/>
    <w:rsid w:val="00BA62E5"/>
    <w:rsid w:val="00BA6A74"/>
    <w:rsid w:val="00BB09A2"/>
    <w:rsid w:val="00BB7022"/>
    <w:rsid w:val="00BC1595"/>
    <w:rsid w:val="00BC3E86"/>
    <w:rsid w:val="00BC7DE1"/>
    <w:rsid w:val="00BD1400"/>
    <w:rsid w:val="00BE1BA7"/>
    <w:rsid w:val="00C01A93"/>
    <w:rsid w:val="00C03B44"/>
    <w:rsid w:val="00C15732"/>
    <w:rsid w:val="00C248F4"/>
    <w:rsid w:val="00C24DE5"/>
    <w:rsid w:val="00C26930"/>
    <w:rsid w:val="00C37534"/>
    <w:rsid w:val="00C42513"/>
    <w:rsid w:val="00C45925"/>
    <w:rsid w:val="00C718CB"/>
    <w:rsid w:val="00C928C1"/>
    <w:rsid w:val="00C92B33"/>
    <w:rsid w:val="00C9448E"/>
    <w:rsid w:val="00CD4709"/>
    <w:rsid w:val="00CE594B"/>
    <w:rsid w:val="00CE6B7B"/>
    <w:rsid w:val="00CF30A3"/>
    <w:rsid w:val="00D04ACC"/>
    <w:rsid w:val="00D13A7E"/>
    <w:rsid w:val="00D21314"/>
    <w:rsid w:val="00D215E6"/>
    <w:rsid w:val="00D255F0"/>
    <w:rsid w:val="00D324A2"/>
    <w:rsid w:val="00D367F3"/>
    <w:rsid w:val="00D40B69"/>
    <w:rsid w:val="00D44153"/>
    <w:rsid w:val="00D506C0"/>
    <w:rsid w:val="00D57652"/>
    <w:rsid w:val="00D615E9"/>
    <w:rsid w:val="00D6535F"/>
    <w:rsid w:val="00D70738"/>
    <w:rsid w:val="00D72987"/>
    <w:rsid w:val="00D746DC"/>
    <w:rsid w:val="00D751D1"/>
    <w:rsid w:val="00D86489"/>
    <w:rsid w:val="00D95A94"/>
    <w:rsid w:val="00DA4293"/>
    <w:rsid w:val="00DA53EF"/>
    <w:rsid w:val="00DA7995"/>
    <w:rsid w:val="00DA7EC9"/>
    <w:rsid w:val="00DB2B7A"/>
    <w:rsid w:val="00DB7E3F"/>
    <w:rsid w:val="00DC6B60"/>
    <w:rsid w:val="00DD1545"/>
    <w:rsid w:val="00DD2F90"/>
    <w:rsid w:val="00DD746D"/>
    <w:rsid w:val="00DE6136"/>
    <w:rsid w:val="00DE6FAA"/>
    <w:rsid w:val="00DF0508"/>
    <w:rsid w:val="00DF0F99"/>
    <w:rsid w:val="00E030C7"/>
    <w:rsid w:val="00E03772"/>
    <w:rsid w:val="00E059BC"/>
    <w:rsid w:val="00E11BA8"/>
    <w:rsid w:val="00E15C07"/>
    <w:rsid w:val="00E2777C"/>
    <w:rsid w:val="00E37FDA"/>
    <w:rsid w:val="00E549D0"/>
    <w:rsid w:val="00E54FEC"/>
    <w:rsid w:val="00E6252A"/>
    <w:rsid w:val="00E62DA2"/>
    <w:rsid w:val="00E72D1C"/>
    <w:rsid w:val="00E80144"/>
    <w:rsid w:val="00E83395"/>
    <w:rsid w:val="00E85E61"/>
    <w:rsid w:val="00EA283F"/>
    <w:rsid w:val="00EB1BCC"/>
    <w:rsid w:val="00EB6052"/>
    <w:rsid w:val="00EC5453"/>
    <w:rsid w:val="00ED0347"/>
    <w:rsid w:val="00EE6EEB"/>
    <w:rsid w:val="00EF1E9A"/>
    <w:rsid w:val="00EF3CE9"/>
    <w:rsid w:val="00EF5770"/>
    <w:rsid w:val="00EF6D10"/>
    <w:rsid w:val="00F052FB"/>
    <w:rsid w:val="00F05636"/>
    <w:rsid w:val="00F1221D"/>
    <w:rsid w:val="00F252AB"/>
    <w:rsid w:val="00F25BC2"/>
    <w:rsid w:val="00F27FD3"/>
    <w:rsid w:val="00F300BF"/>
    <w:rsid w:val="00F352FD"/>
    <w:rsid w:val="00F54E2B"/>
    <w:rsid w:val="00F72B5B"/>
    <w:rsid w:val="00F75D2F"/>
    <w:rsid w:val="00F7780D"/>
    <w:rsid w:val="00F80E5A"/>
    <w:rsid w:val="00F909DC"/>
    <w:rsid w:val="00F90C94"/>
    <w:rsid w:val="00F9485D"/>
    <w:rsid w:val="00F9640F"/>
    <w:rsid w:val="00F97C79"/>
    <w:rsid w:val="00FA0622"/>
    <w:rsid w:val="00FE4E14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20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52046"/>
    <w:pPr>
      <w:ind w:left="720"/>
      <w:contextualSpacing/>
    </w:pPr>
    <w:rPr>
      <w:rFonts w:ascii="Times New Roman" w:eastAsia="Calibri" w:hAnsi="Times New Roman"/>
      <w:sz w:val="28"/>
      <w:szCs w:val="20"/>
    </w:rPr>
  </w:style>
  <w:style w:type="character" w:customStyle="1" w:styleId="ConsNormal">
    <w:name w:val="ConsNormal Знак"/>
    <w:link w:val="ConsNormal0"/>
    <w:locked/>
    <w:rsid w:val="00452046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45204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52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20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52046"/>
    <w:rPr>
      <w:rFonts w:ascii="Times New Roman" w:eastAsia="Calibri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894E0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4E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Контракт-раздел"/>
    <w:basedOn w:val="a"/>
    <w:next w:val="-0"/>
    <w:rsid w:val="000508D8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rFonts w:ascii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0508D8"/>
    <w:pPr>
      <w:numPr>
        <w:ilvl w:val="1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-1">
    <w:name w:val="Контракт-подпункт"/>
    <w:basedOn w:val="a"/>
    <w:rsid w:val="000508D8"/>
    <w:pPr>
      <w:numPr>
        <w:ilvl w:val="2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-2">
    <w:name w:val="Контракт-подподпункт"/>
    <w:basedOn w:val="a"/>
    <w:rsid w:val="000508D8"/>
    <w:pPr>
      <w:numPr>
        <w:ilvl w:val="3"/>
        <w:numId w:val="1"/>
      </w:numPr>
    </w:pPr>
    <w:rPr>
      <w:rFonts w:ascii="Times New Roman" w:hAnsi="Times New Roman"/>
      <w:sz w:val="24"/>
      <w:szCs w:val="24"/>
    </w:rPr>
  </w:style>
  <w:style w:type="paragraph" w:styleId="a6">
    <w:name w:val="No Spacing"/>
    <w:qFormat/>
    <w:rsid w:val="00832AC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B07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79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B0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79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E043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E5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0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0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kpdspan">
    <w:name w:val="okpd_span"/>
    <w:basedOn w:val="a0"/>
    <w:rsid w:val="00ED0347"/>
  </w:style>
  <w:style w:type="paragraph" w:styleId="ae">
    <w:name w:val="Body Text Indent"/>
    <w:basedOn w:val="a"/>
    <w:link w:val="af"/>
    <w:uiPriority w:val="99"/>
    <w:semiHidden/>
    <w:unhideWhenUsed/>
    <w:rsid w:val="0097472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472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52F4E"/>
    <w:pPr>
      <w:suppressAutoHyphens/>
      <w:autoSpaceDE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D1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1810"/>
    <w:rPr>
      <w:rFonts w:ascii="Calibri" w:eastAsia="Times New Roman" w:hAnsi="Calibri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B364A2"/>
  </w:style>
  <w:style w:type="paragraph" w:styleId="af0">
    <w:name w:val="Normal (Web)"/>
    <w:basedOn w:val="a"/>
    <w:uiPriority w:val="99"/>
    <w:qFormat/>
    <w:rsid w:val="00D751D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20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52046"/>
    <w:pPr>
      <w:ind w:left="720"/>
      <w:contextualSpacing/>
    </w:pPr>
    <w:rPr>
      <w:rFonts w:ascii="Times New Roman" w:eastAsia="Calibri" w:hAnsi="Times New Roman"/>
      <w:sz w:val="28"/>
      <w:szCs w:val="20"/>
    </w:rPr>
  </w:style>
  <w:style w:type="character" w:customStyle="1" w:styleId="ConsNormal">
    <w:name w:val="ConsNormal Знак"/>
    <w:link w:val="ConsNormal0"/>
    <w:locked/>
    <w:rsid w:val="00452046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45204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52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20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52046"/>
    <w:rPr>
      <w:rFonts w:ascii="Times New Roman" w:eastAsia="Calibri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894E0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4E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Контракт-раздел"/>
    <w:basedOn w:val="a"/>
    <w:next w:val="-0"/>
    <w:rsid w:val="000508D8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rFonts w:ascii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0508D8"/>
    <w:pPr>
      <w:numPr>
        <w:ilvl w:val="1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-1">
    <w:name w:val="Контракт-подпункт"/>
    <w:basedOn w:val="a"/>
    <w:rsid w:val="000508D8"/>
    <w:pPr>
      <w:numPr>
        <w:ilvl w:val="2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-2">
    <w:name w:val="Контракт-подподпункт"/>
    <w:basedOn w:val="a"/>
    <w:rsid w:val="000508D8"/>
    <w:pPr>
      <w:numPr>
        <w:ilvl w:val="3"/>
        <w:numId w:val="1"/>
      </w:numPr>
    </w:pPr>
    <w:rPr>
      <w:rFonts w:ascii="Times New Roman" w:hAnsi="Times New Roman"/>
      <w:sz w:val="24"/>
      <w:szCs w:val="24"/>
    </w:rPr>
  </w:style>
  <w:style w:type="paragraph" w:styleId="a6">
    <w:name w:val="No Spacing"/>
    <w:qFormat/>
    <w:rsid w:val="00832AC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B07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79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B0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79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E043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E5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06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0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kpdspan">
    <w:name w:val="okpd_span"/>
    <w:basedOn w:val="a0"/>
    <w:rsid w:val="00ED0347"/>
  </w:style>
  <w:style w:type="paragraph" w:styleId="ae">
    <w:name w:val="Body Text Indent"/>
    <w:basedOn w:val="a"/>
    <w:link w:val="af"/>
    <w:uiPriority w:val="99"/>
    <w:semiHidden/>
    <w:unhideWhenUsed/>
    <w:rsid w:val="0097472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472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52F4E"/>
    <w:pPr>
      <w:suppressAutoHyphens/>
      <w:autoSpaceDE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D1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1810"/>
    <w:rPr>
      <w:rFonts w:ascii="Calibri" w:eastAsia="Times New Roman" w:hAnsi="Calibri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B364A2"/>
  </w:style>
  <w:style w:type="paragraph" w:styleId="af0">
    <w:name w:val="Normal (Web)"/>
    <w:basedOn w:val="a"/>
    <w:uiPriority w:val="99"/>
    <w:qFormat/>
    <w:rsid w:val="00D751D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48CB-49EC-47F7-9570-3C4165E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Н Б</dc:creator>
  <cp:lastModifiedBy>buh2</cp:lastModifiedBy>
  <cp:revision>7</cp:revision>
  <cp:lastPrinted>2020-02-18T12:12:00Z</cp:lastPrinted>
  <dcterms:created xsi:type="dcterms:W3CDTF">2020-05-26T08:13:00Z</dcterms:created>
  <dcterms:modified xsi:type="dcterms:W3CDTF">2020-05-27T03:57:00Z</dcterms:modified>
</cp:coreProperties>
</file>