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14E7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</w:p>
    <w:p w14:paraId="56C8B4DD" w14:textId="77777777" w:rsidR="003F4ACD" w:rsidRDefault="003F4ACD" w:rsidP="003F4ACD">
      <w:pPr>
        <w:pStyle w:val="a4"/>
        <w:rPr>
          <w:szCs w:val="20"/>
        </w:rPr>
      </w:pPr>
    </w:p>
    <w:p w14:paraId="6CCF5F0B" w14:textId="1FEEA015" w:rsidR="003F4ACD" w:rsidRDefault="003F4ACD" w:rsidP="003F4ACD">
      <w:pPr>
        <w:pStyle w:val="a4"/>
        <w:rPr>
          <w:szCs w:val="20"/>
        </w:rPr>
      </w:pPr>
      <w:r w:rsidRPr="00952463">
        <w:rPr>
          <w:szCs w:val="20"/>
        </w:rPr>
        <w:t xml:space="preserve">ДОГОВОР ПОСТАВКИ № </w:t>
      </w:r>
    </w:p>
    <w:p w14:paraId="6A7E2440" w14:textId="77777777" w:rsidR="0053473F" w:rsidRDefault="0053473F" w:rsidP="003F4ACD">
      <w:pPr>
        <w:pStyle w:val="a4"/>
        <w:rPr>
          <w:szCs w:val="20"/>
        </w:rPr>
      </w:pPr>
    </w:p>
    <w:p w14:paraId="0441A3D0" w14:textId="77777777" w:rsidR="0053473F" w:rsidRDefault="0053473F" w:rsidP="003F4ACD">
      <w:pPr>
        <w:pStyle w:val="a4"/>
        <w:rPr>
          <w:szCs w:val="20"/>
        </w:rPr>
      </w:pPr>
    </w:p>
    <w:p w14:paraId="65362000" w14:textId="53027A01" w:rsidR="003F4ACD" w:rsidRPr="00B901FA" w:rsidRDefault="00E868AA" w:rsidP="003F4ACD">
      <w:pPr>
        <w:rPr>
          <w:sz w:val="20"/>
          <w:szCs w:val="20"/>
        </w:rPr>
      </w:pPr>
      <w:r>
        <w:rPr>
          <w:sz w:val="20"/>
          <w:szCs w:val="20"/>
        </w:rPr>
        <w:t>г.</w:t>
      </w:r>
      <w:r w:rsidR="001A31BF">
        <w:rPr>
          <w:sz w:val="20"/>
          <w:szCs w:val="20"/>
        </w:rPr>
        <w:t xml:space="preserve"> </w:t>
      </w:r>
      <w:r>
        <w:rPr>
          <w:sz w:val="20"/>
          <w:szCs w:val="20"/>
        </w:rPr>
        <w:t>Челябинск</w:t>
      </w:r>
      <w:r w:rsidR="003F4ACD" w:rsidRPr="00952463">
        <w:rPr>
          <w:sz w:val="20"/>
          <w:szCs w:val="20"/>
        </w:rPr>
        <w:tab/>
        <w:t xml:space="preserve">                                                                      </w:t>
      </w:r>
      <w:r w:rsidR="003F4ACD">
        <w:rPr>
          <w:sz w:val="20"/>
          <w:szCs w:val="20"/>
        </w:rPr>
        <w:t xml:space="preserve">       </w:t>
      </w:r>
      <w:r w:rsidR="003F4ACD" w:rsidRPr="00952463">
        <w:rPr>
          <w:sz w:val="20"/>
          <w:szCs w:val="20"/>
        </w:rPr>
        <w:t xml:space="preserve">  </w:t>
      </w:r>
      <w:r w:rsidR="00B71C52" w:rsidRPr="00B901FA">
        <w:rPr>
          <w:sz w:val="20"/>
          <w:szCs w:val="20"/>
        </w:rPr>
        <w:t xml:space="preserve">            </w:t>
      </w:r>
      <w:r w:rsidR="003F4ACD" w:rsidRPr="00952463">
        <w:rPr>
          <w:sz w:val="20"/>
          <w:szCs w:val="20"/>
        </w:rPr>
        <w:t xml:space="preserve">           «</w:t>
      </w:r>
      <w:r w:rsidR="003F6E83">
        <w:rPr>
          <w:sz w:val="20"/>
          <w:szCs w:val="20"/>
        </w:rPr>
        <w:t>0</w:t>
      </w:r>
      <w:r w:rsidR="00C40C23">
        <w:rPr>
          <w:sz w:val="20"/>
          <w:szCs w:val="20"/>
        </w:rPr>
        <w:t>1</w:t>
      </w:r>
      <w:r w:rsidR="00B71C52">
        <w:rPr>
          <w:sz w:val="20"/>
          <w:szCs w:val="20"/>
        </w:rPr>
        <w:t>»</w:t>
      </w:r>
      <w:r w:rsidR="006D3603">
        <w:rPr>
          <w:sz w:val="20"/>
          <w:szCs w:val="20"/>
        </w:rPr>
        <w:t xml:space="preserve"> </w:t>
      </w:r>
      <w:r w:rsidR="00C40C23">
        <w:rPr>
          <w:sz w:val="20"/>
          <w:szCs w:val="20"/>
        </w:rPr>
        <w:t>апреля</w:t>
      </w:r>
      <w:r w:rsidR="006D3603">
        <w:rPr>
          <w:sz w:val="20"/>
          <w:szCs w:val="20"/>
        </w:rPr>
        <w:t xml:space="preserve"> </w:t>
      </w:r>
      <w:r w:rsidR="003F4ACD" w:rsidRPr="00952463">
        <w:rPr>
          <w:sz w:val="20"/>
          <w:szCs w:val="20"/>
        </w:rPr>
        <w:t>20</w:t>
      </w:r>
      <w:r w:rsidR="00C74161">
        <w:rPr>
          <w:sz w:val="20"/>
          <w:szCs w:val="20"/>
        </w:rPr>
        <w:t>20</w:t>
      </w:r>
      <w:r w:rsidR="00D26476">
        <w:rPr>
          <w:sz w:val="20"/>
          <w:szCs w:val="20"/>
        </w:rPr>
        <w:t xml:space="preserve"> г</w:t>
      </w:r>
    </w:p>
    <w:p w14:paraId="68769E1A" w14:textId="77777777" w:rsidR="003F4ACD" w:rsidRPr="00B901FA" w:rsidRDefault="003F4ACD" w:rsidP="003F4ACD">
      <w:pPr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                </w:t>
      </w:r>
    </w:p>
    <w:p w14:paraId="299C402F" w14:textId="4852DAA1" w:rsidR="003F4ACD" w:rsidRPr="006D3603" w:rsidRDefault="006F271B" w:rsidP="006D3603">
      <w:pPr>
        <w:spacing w:line="360" w:lineRule="auto"/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</w:t>
      </w:r>
      <w:r w:rsidR="003F6E83">
        <w:rPr>
          <w:b/>
          <w:sz w:val="16"/>
          <w:szCs w:val="16"/>
        </w:rPr>
        <w:t>________________________</w:t>
      </w:r>
      <w:r w:rsidRPr="00B901FA">
        <w:rPr>
          <w:sz w:val="16"/>
          <w:szCs w:val="16"/>
        </w:rPr>
        <w:t xml:space="preserve">, именуемое в дальнейшем </w:t>
      </w:r>
      <w:r w:rsidRPr="00B901FA">
        <w:rPr>
          <w:b/>
          <w:sz w:val="16"/>
          <w:szCs w:val="16"/>
        </w:rPr>
        <w:t>«Поставщик»</w:t>
      </w:r>
      <w:r w:rsidR="00682A53" w:rsidRPr="00B901FA">
        <w:rPr>
          <w:sz w:val="16"/>
          <w:szCs w:val="16"/>
        </w:rPr>
        <w:t xml:space="preserve">, действующий на основании </w:t>
      </w:r>
      <w:r w:rsidR="003F6E83">
        <w:rPr>
          <w:sz w:val="16"/>
          <w:szCs w:val="16"/>
        </w:rPr>
        <w:t>________</w:t>
      </w:r>
      <w:r w:rsidR="00B901FA" w:rsidRPr="00B901FA">
        <w:rPr>
          <w:color w:val="000000"/>
          <w:sz w:val="16"/>
          <w:szCs w:val="16"/>
          <w:shd w:val="clear" w:color="auto" w:fill="FFFFFF"/>
        </w:rPr>
        <w:t>.и</w:t>
      </w:r>
      <w:r w:rsidR="00682A53" w:rsidRPr="00B901FA">
        <w:rPr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 </w:t>
      </w:r>
      <w:r w:rsidR="00C875E4" w:rsidRPr="00B901FA">
        <w:rPr>
          <w:b/>
          <w:sz w:val="16"/>
          <w:szCs w:val="16"/>
        </w:rPr>
        <w:t>Муниципальное автономное дошкольное образователь</w:t>
      </w:r>
      <w:r w:rsidR="006D3603">
        <w:rPr>
          <w:b/>
          <w:sz w:val="16"/>
          <w:szCs w:val="16"/>
        </w:rPr>
        <w:t>ное учреждение «Детский сад № 482 г. Челябинска»</w:t>
      </w:r>
      <w:r w:rsidR="00916D50" w:rsidRPr="00B901FA">
        <w:rPr>
          <w:b/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именуемое в дальнейшем </w:t>
      </w:r>
      <w:r w:rsidRPr="00B901FA">
        <w:rPr>
          <w:b/>
          <w:sz w:val="16"/>
          <w:szCs w:val="16"/>
        </w:rPr>
        <w:t xml:space="preserve">«Покупатель», </w:t>
      </w:r>
      <w:r w:rsidRPr="00B901FA">
        <w:rPr>
          <w:sz w:val="16"/>
          <w:szCs w:val="16"/>
        </w:rPr>
        <w:t>в лице</w:t>
      </w:r>
      <w:r w:rsidRPr="00B901FA">
        <w:rPr>
          <w:b/>
          <w:sz w:val="16"/>
          <w:szCs w:val="16"/>
        </w:rPr>
        <w:t xml:space="preserve"> </w:t>
      </w:r>
      <w:r w:rsidR="006D3603">
        <w:rPr>
          <w:b/>
          <w:sz w:val="16"/>
          <w:szCs w:val="16"/>
        </w:rPr>
        <w:t>заведующего Алябушевой Светланы Васильевны</w:t>
      </w:r>
      <w:r w:rsidR="006D3603">
        <w:rPr>
          <w:sz w:val="16"/>
          <w:szCs w:val="16"/>
        </w:rPr>
        <w:t xml:space="preserve"> </w:t>
      </w:r>
      <w:r w:rsidRPr="006D3603">
        <w:rPr>
          <w:sz w:val="16"/>
          <w:szCs w:val="16"/>
        </w:rPr>
        <w:t xml:space="preserve">действующего </w:t>
      </w:r>
      <w:r w:rsidR="00C875E4" w:rsidRPr="006D3603">
        <w:rPr>
          <w:sz w:val="16"/>
          <w:szCs w:val="16"/>
        </w:rPr>
        <w:t>на основании  Устава</w:t>
      </w:r>
      <w:r w:rsidRPr="006D3603">
        <w:rPr>
          <w:sz w:val="16"/>
          <w:szCs w:val="16"/>
        </w:rPr>
        <w:t xml:space="preserve">,   </w:t>
      </w:r>
      <w:r w:rsidR="003F4ACD" w:rsidRPr="006D3603">
        <w:rPr>
          <w:sz w:val="16"/>
          <w:szCs w:val="16"/>
        </w:rPr>
        <w:t>с другой стороны</w:t>
      </w:r>
      <w:r w:rsidR="000F3233">
        <w:rPr>
          <w:sz w:val="16"/>
          <w:szCs w:val="16"/>
        </w:rPr>
        <w:t>,</w:t>
      </w:r>
      <w:r w:rsidR="000F3233" w:rsidRPr="000F3233">
        <w:t xml:space="preserve"> </w:t>
      </w:r>
      <w:r w:rsidR="000F3233" w:rsidRPr="000F3233">
        <w:rPr>
          <w:sz w:val="16"/>
          <w:szCs w:val="16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3F4ACD" w:rsidRPr="006D3603">
        <w:rPr>
          <w:sz w:val="16"/>
          <w:szCs w:val="16"/>
        </w:rPr>
        <w:t>, заключили настоящий договор о нижеследующем:</w:t>
      </w:r>
    </w:p>
    <w:p w14:paraId="6A5724C3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1. ПРЕДМЕТ ДОГОВОРА</w:t>
      </w:r>
    </w:p>
    <w:p w14:paraId="2C2A36F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обязуется по заказу Покупателя поставить, а Покупатель - принять и оплатить в порядке и на условиях настоящего Договора  свежие овощи и картофель, именуемые далее по тексту договора - Товар.</w:t>
      </w:r>
    </w:p>
    <w:p w14:paraId="6A8A76D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Поставка Товара осуществляется партиями на основании заказов, исходя из фактического наличия Товара на складе Поставщика. </w:t>
      </w:r>
    </w:p>
    <w:p w14:paraId="5CFD23C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Ассортимент, количество, цена, место и дата получения Товара определены в накладных (ТТН, товарный чек, товарная накладная, расходная накладная), являющихся неотъемлемой частью настоящего договора и основанных на согласованных с Поставщиком заказах Покупателя. </w:t>
      </w:r>
    </w:p>
    <w:p w14:paraId="7651E8FF" w14:textId="07D3C82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Сбор и согласование Заказа осуществляется по средствам телефонной связи.   Покупатель вправе предоставить </w:t>
      </w:r>
    </w:p>
    <w:p w14:paraId="3F6473D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Товаросопроводительная накладная на партию Товара, подлежащего поставке, формируется на основе Заказа Покупателя. </w:t>
      </w:r>
    </w:p>
    <w:p w14:paraId="505B10C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Цена Товара устанавливается в рублях на основании спецификации (являющейся неотъемлемой частью договора)  и остается фиксированной на срок действия настоящего договора. В цену Товара включены установленные законом налоговые платежи, стоимость тары, стоимость погрузочных работ и услуг по доставке</w:t>
      </w:r>
      <w:r>
        <w:rPr>
          <w:sz w:val="16"/>
          <w:szCs w:val="16"/>
        </w:rPr>
        <w:t>.</w:t>
      </w:r>
    </w:p>
    <w:p w14:paraId="509E9FFE" w14:textId="2A4D0FA3" w:rsidR="003F4ACD" w:rsidRDefault="006D3603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916D50">
        <w:rPr>
          <w:sz w:val="16"/>
          <w:szCs w:val="16"/>
        </w:rPr>
        <w:t>умма договора</w:t>
      </w:r>
      <w:r w:rsidR="001A31BF">
        <w:rPr>
          <w:sz w:val="16"/>
          <w:szCs w:val="16"/>
        </w:rPr>
        <w:t>,</w:t>
      </w:r>
      <w:r w:rsidR="00916D50" w:rsidRPr="00916D50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согласно спецификации</w:t>
      </w:r>
      <w:r w:rsidR="001A31BF">
        <w:rPr>
          <w:sz w:val="16"/>
          <w:szCs w:val="16"/>
        </w:rPr>
        <w:t>,</w:t>
      </w:r>
      <w:r>
        <w:rPr>
          <w:sz w:val="16"/>
          <w:szCs w:val="16"/>
        </w:rPr>
        <w:t xml:space="preserve"> составляет</w:t>
      </w:r>
      <w:r w:rsidR="00BF7763">
        <w:rPr>
          <w:sz w:val="16"/>
          <w:szCs w:val="16"/>
        </w:rPr>
        <w:t xml:space="preserve"> </w:t>
      </w:r>
      <w:r w:rsidR="003F6E83">
        <w:rPr>
          <w:sz w:val="16"/>
          <w:szCs w:val="16"/>
        </w:rPr>
        <w:t>__________________</w:t>
      </w:r>
      <w:r w:rsidR="00A26E40">
        <w:rPr>
          <w:sz w:val="16"/>
          <w:szCs w:val="16"/>
        </w:rPr>
        <w:t xml:space="preserve"> в</w:t>
      </w:r>
      <w:r w:rsidR="00F60C6E">
        <w:rPr>
          <w:sz w:val="16"/>
          <w:szCs w:val="16"/>
        </w:rPr>
        <w:t>.</w:t>
      </w:r>
    </w:p>
    <w:p w14:paraId="706CB1FB" w14:textId="77777777" w:rsidR="00F60C6E" w:rsidRPr="003F4ACD" w:rsidRDefault="00F60C6E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Товар может быть выбран Заказчиком не в полном объеме.</w:t>
      </w:r>
    </w:p>
    <w:p w14:paraId="14F4DACE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2. ПРАВА И ОБЯЗАННОСТИ СТОРОН.</w:t>
      </w:r>
    </w:p>
    <w:p w14:paraId="107AC49D" w14:textId="77777777" w:rsidR="003F4ACD" w:rsidRPr="003F4ACD" w:rsidRDefault="003F4ACD" w:rsidP="003F4ACD">
      <w:pPr>
        <w:pStyle w:val="2"/>
        <w:rPr>
          <w:sz w:val="16"/>
        </w:rPr>
      </w:pPr>
      <w:r w:rsidRPr="003F4ACD">
        <w:rPr>
          <w:sz w:val="16"/>
        </w:rPr>
        <w:t>УСЛОВИЯ ТРАНСПОРТИРОВКИ И ПРИЕМКИ</w:t>
      </w:r>
    </w:p>
    <w:p w14:paraId="50D58237" w14:textId="4407329C" w:rsidR="00647ECD" w:rsidRDefault="003F4ACD" w:rsidP="00647ECD">
      <w:pPr>
        <w:numPr>
          <w:ilvl w:val="1"/>
          <w:numId w:val="2"/>
        </w:numPr>
        <w:tabs>
          <w:tab w:val="left" w:pos="720"/>
        </w:tabs>
        <w:spacing w:line="360" w:lineRule="auto"/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Доставка Товара осуществляется  по </w:t>
      </w:r>
      <w:r w:rsidR="001A31BF">
        <w:rPr>
          <w:sz w:val="16"/>
          <w:szCs w:val="16"/>
        </w:rPr>
        <w:t>двум адресам</w:t>
      </w:r>
      <w:r w:rsidRPr="003F4ACD">
        <w:rPr>
          <w:sz w:val="16"/>
          <w:szCs w:val="16"/>
        </w:rPr>
        <w:t xml:space="preserve"> адресам:</w:t>
      </w:r>
    </w:p>
    <w:p w14:paraId="29F16740" w14:textId="77777777" w:rsidR="003F4ACD" w:rsidRPr="003F4ACD" w:rsidRDefault="00647ECD" w:rsidP="003F4ACD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  <w:r w:rsidRPr="00647ECD">
        <w:rPr>
          <w:bCs/>
          <w:sz w:val="16"/>
          <w:szCs w:val="16"/>
        </w:rPr>
        <w:t xml:space="preserve">г. Челябинск, ул. </w:t>
      </w:r>
      <w:r w:rsidR="006D3603">
        <w:rPr>
          <w:bCs/>
          <w:sz w:val="16"/>
          <w:szCs w:val="16"/>
        </w:rPr>
        <w:t>Чичерина</w:t>
      </w:r>
      <w:r w:rsidRPr="00647ECD">
        <w:rPr>
          <w:bCs/>
          <w:sz w:val="16"/>
          <w:szCs w:val="16"/>
        </w:rPr>
        <w:t xml:space="preserve">, д. </w:t>
      </w:r>
      <w:r w:rsidR="006D3603">
        <w:rPr>
          <w:bCs/>
          <w:sz w:val="16"/>
          <w:szCs w:val="16"/>
        </w:rPr>
        <w:t>40А и Чичерина, д. 40Б</w:t>
      </w:r>
      <w:r w:rsidRPr="00647ECD">
        <w:rPr>
          <w:bCs/>
          <w:sz w:val="16"/>
          <w:szCs w:val="16"/>
        </w:rPr>
        <w:t xml:space="preserve"> </w:t>
      </w:r>
    </w:p>
    <w:p w14:paraId="2D12D1FA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Окончательное место передачи товара определяется в заказе Покупателя.</w:t>
      </w:r>
    </w:p>
    <w:p w14:paraId="460E217C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Новые места поставки товара Покупателю определяются на основании Дополнительных соглашений к  настоящему</w:t>
      </w:r>
    </w:p>
    <w:p w14:paraId="27277EB2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Договору.</w:t>
      </w:r>
    </w:p>
    <w:p w14:paraId="313434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соответствия. Продавец обязуется по запросу Покупателя представить надлежащем образом заверенные копии документов, подтверждающих качество отгруженного товара.</w:t>
      </w:r>
    </w:p>
    <w:p w14:paraId="3AD5ABA9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обязан обеспечить наличие информации о Товаре на русском языке в соответствии с требованиями законодательства.</w:t>
      </w:r>
    </w:p>
    <w:p w14:paraId="322751EE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 Товара по ассортименту, количеству и качеству производится Покупателем в соответствии с товаросопроводительными накладными в момент передачи товара.</w:t>
      </w:r>
    </w:p>
    <w:p w14:paraId="297EE1A4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Приемка-передача и последующее хранение Товара должно быть осуществлено Покупателем при температурном режиме хранения предусмотренного для данного вида Товара.</w:t>
      </w:r>
    </w:p>
    <w:p w14:paraId="03A323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 считается принятым Покупателем по ассортименту, количеству и качеству с момента подписания накладной уполномоченным лицом Покупателя с расшифровкой подписи. </w:t>
      </w:r>
    </w:p>
    <w:p w14:paraId="249C682F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своевременно обязан предоставить Поставщику надлежаще оформленную доверенность, на лиц, уполномоченных совершать заказы и осуществлять приемку товарно-материальных ценностей, а также образцы оттисков печатей и штампов, по утвержденной Поставщиком форме, являющейся Приложением № 1 к настоящему Договору.</w:t>
      </w:r>
    </w:p>
    <w:p w14:paraId="1F559FBA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обязуется своевременно в письменном виде уведомить Поставщика о смене лиц, уполномоченных Покупателем в доверенности. В противном случае, переданный в адрес (торговую точку) Покупателя товар, считается принятым от имени и в интересах последнего.</w:t>
      </w:r>
    </w:p>
    <w:p w14:paraId="32DD7571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Обязательными условиями приёмки Товара представителем Покупателя являются:</w:t>
      </w:r>
    </w:p>
    <w:p w14:paraId="74EF45D7" w14:textId="4134EF7D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 xml:space="preserve">приемка товара лицом, указанным в доверенности, </w:t>
      </w:r>
      <w:r w:rsidR="004B283C">
        <w:rPr>
          <w:sz w:val="16"/>
          <w:szCs w:val="16"/>
        </w:rPr>
        <w:t>предоставляемой покупателем при заключении договора</w:t>
      </w:r>
      <w:r w:rsidRPr="003F4ACD">
        <w:rPr>
          <w:sz w:val="16"/>
          <w:szCs w:val="16"/>
        </w:rPr>
        <w:t>;</w:t>
      </w:r>
    </w:p>
    <w:p w14:paraId="1A57487C" w14:textId="77777777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приемка товара лицом, указанным в разовой доверенности на бланке типовой формы М-2;</w:t>
      </w:r>
    </w:p>
    <w:p w14:paraId="21848ECC" w14:textId="77777777" w:rsidR="003F4ACD" w:rsidRPr="003F4ACD" w:rsidRDefault="003F4ACD" w:rsidP="003F4ACD">
      <w:pPr>
        <w:tabs>
          <w:tab w:val="left" w:pos="1440"/>
        </w:tabs>
        <w:ind w:left="144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удостоверение подписи материально-ответственного лица Покупателя, принявшего товар, оттиском круглой печати (штампа).</w:t>
      </w:r>
    </w:p>
    <w:p w14:paraId="7566E21A" w14:textId="77777777" w:rsidR="003F4ACD" w:rsidRPr="003F4ACD" w:rsidRDefault="003F4ACD" w:rsidP="003F4ACD">
      <w:pPr>
        <w:numPr>
          <w:ilvl w:val="1"/>
          <w:numId w:val="2"/>
        </w:numPr>
        <w:tabs>
          <w:tab w:val="num" w:pos="720"/>
          <w:tab w:val="left" w:pos="90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Стороны договорились, что наличие на товаросопроводительной накладной круглой печати или штампа Покупателя является достаточным подтверждением того, что Товар принят от имени и в интересах Покупателя, а полномочия лица, принявшего Товар, явствуют из обстановки на основании статьи 182 ГК РФ.</w:t>
      </w:r>
    </w:p>
    <w:p w14:paraId="06FCEFEB" w14:textId="77777777" w:rsidR="003F4ACD" w:rsidRPr="006D3603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В случае принятия Поставщиком решения об отгрузке Товара при невыполнении Покупателем условий п. 2.9 настоящего Договора, Покупатель обязуется подтверждать получение Товара подписанием еженедельных сверок о полученном им Товаре от Поставщика. </w:t>
      </w:r>
    </w:p>
    <w:p w14:paraId="308CB036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 случае несоответствия Товара сведениям, указанным в накладной, уполномоченными лицами Покупателя и Поставщика должна быть сделана отметка о фактически принятом количестве и ассортименте товара, заверенная подписями представителей сторон с расшифровкой подписей во всех экземплярах документов.</w:t>
      </w:r>
      <w:r w:rsidRPr="003F4ACD">
        <w:rPr>
          <w:b/>
          <w:sz w:val="16"/>
          <w:szCs w:val="16"/>
        </w:rPr>
        <w:t xml:space="preserve"> </w:t>
      </w:r>
    </w:p>
    <w:p w14:paraId="2050D70B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b/>
          <w:sz w:val="16"/>
          <w:szCs w:val="16"/>
        </w:rPr>
      </w:pPr>
      <w:r w:rsidRPr="003F4ACD">
        <w:rPr>
          <w:sz w:val="16"/>
          <w:szCs w:val="16"/>
        </w:rPr>
        <w:t>Право собственности на Товар переходит от Поставщика к Покупателю в момент подписания накладных на поставленный Товар.</w:t>
      </w:r>
    </w:p>
    <w:p w14:paraId="58568927" w14:textId="77777777" w:rsidR="003F4ACD" w:rsidRPr="003F4ACD" w:rsidRDefault="003F4ACD" w:rsidP="003F4ACD">
      <w:pPr>
        <w:pStyle w:val="31"/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3. ПОРЯДОК  РАСЧЕТОВ</w:t>
      </w:r>
    </w:p>
    <w:p w14:paraId="0AD873F0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Покупатель оплачивает Товар, поста</w:t>
      </w:r>
      <w:r w:rsidR="0023601F">
        <w:rPr>
          <w:sz w:val="16"/>
          <w:szCs w:val="16"/>
        </w:rPr>
        <w:t xml:space="preserve">вляемый Поставщиком в течение </w:t>
      </w:r>
      <w:r w:rsidR="00647ECD">
        <w:rPr>
          <w:sz w:val="16"/>
          <w:szCs w:val="16"/>
        </w:rPr>
        <w:t>14</w:t>
      </w:r>
      <w:r w:rsidRPr="003F4ACD">
        <w:rPr>
          <w:sz w:val="16"/>
          <w:szCs w:val="16"/>
        </w:rPr>
        <w:t xml:space="preserve"> календарных дней со дня принятия партии товара (п. 1.6 настоящего Договора),</w:t>
      </w:r>
    </w:p>
    <w:p w14:paraId="2CE47EB4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Расчеты за поставляемый Товар производятся в форме безналичного денежного расчета в рублях РФ в соответствии с действующим законодательством. </w:t>
      </w:r>
    </w:p>
    <w:p w14:paraId="54DD81ED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Обязательство Покупателя по оплате Товара считается исполненным после зачисления суммы денежных средств в оплату всего Товара, подлежащего поставке, на счет Поставщика.</w:t>
      </w:r>
    </w:p>
    <w:p w14:paraId="50CE4653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lastRenderedPageBreak/>
        <w:t>Датой оплаты очередной партии Товара считается дата поступления денежных средств в оплату партии Товара на расчетный счет Поставщика.</w:t>
      </w:r>
    </w:p>
    <w:p w14:paraId="146CC734" w14:textId="77777777" w:rsidR="003F4ACD" w:rsidRPr="003F4ACD" w:rsidRDefault="003F4ACD" w:rsidP="003F4ACD">
      <w:pPr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3.5.         </w:t>
      </w:r>
      <w:r w:rsidRPr="003F4ACD">
        <w:rPr>
          <w:sz w:val="16"/>
          <w:szCs w:val="16"/>
        </w:rPr>
        <w:tab/>
        <w:t xml:space="preserve">Поставщик вправе в одностороннем порядке приостановить поставку товара  при нарушении Покупателем п. 3.1 настоящего Договора до полного погашения просроченной задолженности  последним либо невыполнения условий. </w:t>
      </w:r>
    </w:p>
    <w:p w14:paraId="2C22E2B2" w14:textId="77777777" w:rsidR="005434EA" w:rsidRPr="006D3603" w:rsidRDefault="005434EA" w:rsidP="003F4ACD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515F811B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4. ОТВЕТСТВЕННОСТЬ СТОРОН</w:t>
      </w:r>
    </w:p>
    <w:p w14:paraId="57E8DCB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За нарушение сроков оплаты Поставщик вправе взыскать с Покупателя неустойку в размере </w:t>
      </w:r>
      <w:r w:rsidR="006D3603">
        <w:rPr>
          <w:sz w:val="16"/>
          <w:szCs w:val="16"/>
        </w:rPr>
        <w:t>1/300 ставки ЦБ РФ</w:t>
      </w:r>
      <w:r w:rsidRPr="003F4ACD">
        <w:rPr>
          <w:sz w:val="16"/>
          <w:szCs w:val="16"/>
        </w:rPr>
        <w:t xml:space="preserve"> от стоимости неоплаченного товара за каждый день просрочки. Обязательство по уплате неустойки возникает с момента истечения срока, указанного в 3.1. настоящего Договора.</w:t>
      </w:r>
    </w:p>
    <w:p w14:paraId="1B687EF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 было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  <w:r w:rsidRPr="003F4ACD">
        <w:rPr>
          <w:b/>
          <w:sz w:val="16"/>
          <w:szCs w:val="16"/>
        </w:rPr>
        <w:t xml:space="preserve"> </w:t>
      </w:r>
    </w:p>
    <w:p w14:paraId="12DBE12A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Документ, выданный соответствующей торгово-промышленной палатой, является достаточным подтверждением наличия и продолжительности действия непреодолимой силы.</w:t>
      </w:r>
    </w:p>
    <w:p w14:paraId="1859BF68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Договору, а также о предполагаемом сроке действия непреодолимой силы.</w:t>
      </w:r>
    </w:p>
    <w:p w14:paraId="4610C6A2" w14:textId="77777777" w:rsidR="003F4ACD" w:rsidRPr="003F4ACD" w:rsidRDefault="003F4ACD" w:rsidP="003F4ACD">
      <w:pPr>
        <w:tabs>
          <w:tab w:val="left" w:pos="1080"/>
        </w:tabs>
        <w:ind w:left="720" w:hanging="720"/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5. ПОРЯДОК РАЗРЕШЕНИЯ СПОРОВ</w:t>
      </w:r>
    </w:p>
    <w:p w14:paraId="0CA10421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Все споры и разногласия между сторонами, возникающие в период действия  настоящего   Договора, разрешаются сторонами путем переговоров.</w:t>
      </w:r>
    </w:p>
    <w:p w14:paraId="18282036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наличия претензий по договору со стороны Покупателя устанавливается обязательный претензионный порядок их разрешения Поставщиком в 20-ти дневный срок с момента получения соответствующей претензии.</w:t>
      </w:r>
    </w:p>
    <w:p w14:paraId="56687043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не урегулирования споров и разногласий путем переговоров, спор подлежит разрешению в Арбитражном суде Челябинской области.</w:t>
      </w:r>
    </w:p>
    <w:p w14:paraId="7FA7A077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Положения, не урегулированные настоящим Договором, регулируются положениями действующего законодательства РФ.</w:t>
      </w:r>
    </w:p>
    <w:p w14:paraId="5CC3E52C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6. СРОК ДЕЙСТВИЯ ДОГОВОРА</w:t>
      </w:r>
    </w:p>
    <w:p w14:paraId="623BB135" w14:textId="53E1E6D2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Настоящий Договор считается заключенным с момента его подписания и вступает в силу с даты, присвоенной настоящему Договору.</w:t>
      </w:r>
      <w:r w:rsidR="00A60A6A" w:rsidRPr="00A60A6A">
        <w:rPr>
          <w:sz w:val="16"/>
          <w:szCs w:val="16"/>
        </w:rPr>
        <w:t xml:space="preserve"> </w:t>
      </w:r>
      <w:r w:rsidR="00A60A6A">
        <w:rPr>
          <w:sz w:val="16"/>
          <w:szCs w:val="16"/>
        </w:rPr>
        <w:t xml:space="preserve">Сок поставки по договору </w:t>
      </w:r>
      <w:r w:rsidR="00A60A6A" w:rsidRPr="00B54F7A">
        <w:rPr>
          <w:b/>
          <w:bCs/>
          <w:sz w:val="16"/>
          <w:szCs w:val="16"/>
        </w:rPr>
        <w:t xml:space="preserve">с </w:t>
      </w:r>
      <w:r w:rsidR="000F3233" w:rsidRPr="00B54F7A">
        <w:rPr>
          <w:b/>
          <w:bCs/>
          <w:sz w:val="16"/>
          <w:szCs w:val="16"/>
        </w:rPr>
        <w:t>0</w:t>
      </w:r>
      <w:r w:rsidR="00C40C23">
        <w:rPr>
          <w:b/>
          <w:bCs/>
          <w:sz w:val="16"/>
          <w:szCs w:val="16"/>
        </w:rPr>
        <w:t>1</w:t>
      </w:r>
      <w:r w:rsidR="00A60A6A" w:rsidRPr="00B54F7A">
        <w:rPr>
          <w:b/>
          <w:bCs/>
          <w:sz w:val="16"/>
          <w:szCs w:val="16"/>
        </w:rPr>
        <w:t>.</w:t>
      </w:r>
      <w:r w:rsidR="00C74161">
        <w:rPr>
          <w:b/>
          <w:bCs/>
          <w:sz w:val="16"/>
          <w:szCs w:val="16"/>
        </w:rPr>
        <w:t>0</w:t>
      </w:r>
      <w:r w:rsidR="00C40C23">
        <w:rPr>
          <w:b/>
          <w:bCs/>
          <w:sz w:val="16"/>
          <w:szCs w:val="16"/>
        </w:rPr>
        <w:t>4</w:t>
      </w:r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 xml:space="preserve"> по </w:t>
      </w:r>
      <w:r w:rsidR="00D13ED6">
        <w:rPr>
          <w:b/>
          <w:bCs/>
          <w:sz w:val="16"/>
          <w:szCs w:val="16"/>
        </w:rPr>
        <w:t>3</w:t>
      </w:r>
      <w:r w:rsidR="00C40C23">
        <w:rPr>
          <w:b/>
          <w:bCs/>
          <w:sz w:val="16"/>
          <w:szCs w:val="16"/>
        </w:rPr>
        <w:t>0</w:t>
      </w:r>
      <w:r w:rsidR="00A60A6A" w:rsidRPr="00B54F7A">
        <w:rPr>
          <w:b/>
          <w:bCs/>
          <w:sz w:val="16"/>
          <w:szCs w:val="16"/>
        </w:rPr>
        <w:t>.</w:t>
      </w:r>
      <w:r w:rsidR="00C40C23">
        <w:rPr>
          <w:b/>
          <w:bCs/>
          <w:sz w:val="16"/>
          <w:szCs w:val="16"/>
        </w:rPr>
        <w:t>04</w:t>
      </w:r>
      <w:bookmarkStart w:id="0" w:name="_GoBack"/>
      <w:bookmarkEnd w:id="0"/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>г</w:t>
      </w:r>
      <w:r w:rsidR="00A60A6A">
        <w:rPr>
          <w:sz w:val="16"/>
          <w:szCs w:val="16"/>
        </w:rPr>
        <w:t>.</w:t>
      </w:r>
    </w:p>
    <w:p w14:paraId="270A317F" w14:textId="045F53FF" w:rsidR="00302975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</w:t>
      </w:r>
      <w:r w:rsidR="00A379CB">
        <w:rPr>
          <w:sz w:val="16"/>
          <w:szCs w:val="16"/>
        </w:rPr>
        <w:t>астоящий Договор действует до «</w:t>
      </w:r>
      <w:r w:rsidR="000B3451" w:rsidRPr="000B3451">
        <w:rPr>
          <w:sz w:val="16"/>
          <w:szCs w:val="16"/>
        </w:rPr>
        <w:t>31</w:t>
      </w:r>
      <w:r w:rsidR="000B3451">
        <w:rPr>
          <w:sz w:val="16"/>
          <w:szCs w:val="16"/>
        </w:rPr>
        <w:t xml:space="preserve">» </w:t>
      </w:r>
      <w:r w:rsidR="000B3451" w:rsidRPr="000B3451">
        <w:rPr>
          <w:sz w:val="16"/>
          <w:szCs w:val="16"/>
        </w:rPr>
        <w:t xml:space="preserve"> </w:t>
      </w:r>
      <w:r w:rsidR="000B3451">
        <w:rPr>
          <w:sz w:val="16"/>
          <w:szCs w:val="16"/>
        </w:rPr>
        <w:t xml:space="preserve">декабря </w:t>
      </w:r>
      <w:r w:rsidRPr="003F4ACD">
        <w:rPr>
          <w:sz w:val="16"/>
          <w:szCs w:val="16"/>
        </w:rPr>
        <w:t>20</w:t>
      </w:r>
      <w:r w:rsidR="00C74161">
        <w:rPr>
          <w:sz w:val="16"/>
          <w:szCs w:val="16"/>
        </w:rPr>
        <w:t>20</w:t>
      </w:r>
      <w:r w:rsidRPr="003F4ACD">
        <w:rPr>
          <w:sz w:val="16"/>
          <w:szCs w:val="16"/>
        </w:rPr>
        <w:t xml:space="preserve">г., но в любом случае до выполнения сторонами всех обязательств по Договору.  </w:t>
      </w:r>
    </w:p>
    <w:p w14:paraId="69B168A6" w14:textId="77777777" w:rsidR="003F4ACD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02975">
        <w:rPr>
          <w:sz w:val="16"/>
          <w:szCs w:val="16"/>
        </w:rPr>
        <w:t xml:space="preserve">Настоящий Договор  может быть  расторгнут досрочно по соглашению сторон  либо в одностороннем порядке. Прекращение срока действия Договора не освобождает Стороны от ответственности  за его нарушения.  </w:t>
      </w:r>
    </w:p>
    <w:p w14:paraId="5608A8CE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14:paraId="2540D462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Договор составлен  в двух экземплярах, имеющих одинаковую юридическую, по одному для каждой из сторон,  скрепляется печатями и подписями сторон.</w:t>
      </w:r>
    </w:p>
    <w:p w14:paraId="43207C82" w14:textId="77777777" w:rsidR="003F4ACD" w:rsidRPr="003F4ACD" w:rsidRDefault="003F4ACD" w:rsidP="003F4ACD">
      <w:pPr>
        <w:numPr>
          <w:ilvl w:val="0"/>
          <w:numId w:val="4"/>
        </w:num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ЮРИДИЧЕСКИЕ АДРЕСА И РЕКВИЗИТЫ СТОРОН</w:t>
      </w:r>
    </w:p>
    <w:tbl>
      <w:tblPr>
        <w:tblW w:w="10320" w:type="dxa"/>
        <w:tblInd w:w="-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3F4ACD" w:rsidRPr="003F4ACD" w14:paraId="0B1478FC" w14:textId="77777777">
        <w:trPr>
          <w:trHeight w:val="240"/>
        </w:trPr>
        <w:tc>
          <w:tcPr>
            <w:tcW w:w="4800" w:type="dxa"/>
          </w:tcPr>
          <w:p w14:paraId="505556F3" w14:textId="77777777" w:rsidR="003F4ACD" w:rsidRPr="003F4ACD" w:rsidRDefault="003F4ACD" w:rsidP="003F4ACD">
            <w:pPr>
              <w:pStyle w:val="ConsNormal"/>
              <w:ind w:firstLine="0"/>
              <w:jc w:val="both"/>
              <w:rPr>
                <w:sz w:val="16"/>
              </w:rPr>
            </w:pPr>
            <w:r w:rsidRPr="003F4ACD">
              <w:rPr>
                <w:rFonts w:ascii="Times New Roman" w:hAnsi="Times New Roman"/>
                <w:b/>
                <w:sz w:val="16"/>
              </w:rPr>
              <w:t xml:space="preserve">Поставщик: </w:t>
            </w:r>
          </w:p>
        </w:tc>
        <w:tc>
          <w:tcPr>
            <w:tcW w:w="5520" w:type="dxa"/>
          </w:tcPr>
          <w:p w14:paraId="74F58C4E" w14:textId="77777777" w:rsidR="003F4ACD" w:rsidRPr="003F4ACD" w:rsidRDefault="003F4ACD" w:rsidP="003F4ACD">
            <w:pPr>
              <w:ind w:left="473"/>
              <w:jc w:val="both"/>
              <w:rPr>
                <w:sz w:val="16"/>
              </w:rPr>
            </w:pPr>
            <w:r w:rsidRPr="003F4ACD">
              <w:rPr>
                <w:b/>
                <w:sz w:val="16"/>
              </w:rPr>
              <w:t>Покупатель:</w:t>
            </w:r>
          </w:p>
        </w:tc>
      </w:tr>
      <w:tr w:rsidR="00595744" w:rsidRPr="00A50D6E" w14:paraId="770E165B" w14:textId="77777777">
        <w:trPr>
          <w:trHeight w:val="2514"/>
        </w:trPr>
        <w:tc>
          <w:tcPr>
            <w:tcW w:w="4800" w:type="dxa"/>
          </w:tcPr>
          <w:p w14:paraId="7C3511B7" w14:textId="77777777" w:rsidR="00595744" w:rsidRPr="006D3603" w:rsidRDefault="00595744" w:rsidP="003F6E83">
            <w:pPr>
              <w:autoSpaceDE w:val="0"/>
              <w:autoSpaceDN w:val="0"/>
              <w:adjustRightInd w:val="0"/>
              <w:ind w:left="30" w:right="30"/>
              <w:rPr>
                <w:sz w:val="16"/>
              </w:rPr>
            </w:pPr>
          </w:p>
        </w:tc>
        <w:tc>
          <w:tcPr>
            <w:tcW w:w="5520" w:type="dxa"/>
          </w:tcPr>
          <w:p w14:paraId="1AF587C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0A6A">
              <w:rPr>
                <w:b/>
                <w:color w:val="000000"/>
                <w:spacing w:val="-1"/>
                <w:sz w:val="20"/>
                <w:szCs w:val="20"/>
              </w:rPr>
              <w:t>МАДОУ « ДС № 482 г. Челябинска»</w:t>
            </w:r>
          </w:p>
          <w:p w14:paraId="58669F2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z w:val="20"/>
                <w:szCs w:val="20"/>
              </w:rPr>
              <w:t>Адрес: 454021, г. Челябинск, Чичерина 40Б</w:t>
            </w:r>
          </w:p>
          <w:p w14:paraId="73F48E68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-2"/>
                <w:sz w:val="20"/>
                <w:szCs w:val="20"/>
              </w:rPr>
              <w:t>ИНН 7447033584 КПП 744701001</w:t>
            </w:r>
          </w:p>
          <w:p w14:paraId="0808139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ОГРН 1027402335047</w:t>
            </w:r>
          </w:p>
          <w:p w14:paraId="38E31E74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Лицевой счет 3047301027А</w:t>
            </w:r>
          </w:p>
          <w:p w14:paraId="7C14293F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Комитете финансов города Челябинска</w:t>
            </w:r>
          </w:p>
          <w:p w14:paraId="2C7F3F5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7"/>
                <w:sz w:val="20"/>
                <w:szCs w:val="20"/>
              </w:rPr>
              <w:t>р/сч 40701810400003000001</w:t>
            </w:r>
          </w:p>
          <w:p w14:paraId="28ACA96B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Отделении Челябинск г. Челябинск</w:t>
            </w:r>
          </w:p>
          <w:p w14:paraId="02EC410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БИК 047501001</w:t>
            </w:r>
          </w:p>
          <w:p w14:paraId="3C880E4D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ПАО «Челябинвестбанк»</w:t>
            </w:r>
          </w:p>
          <w:p w14:paraId="4A996881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р/сч 40703 810890864000010</w:t>
            </w:r>
          </w:p>
          <w:p w14:paraId="7A4B071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к/сч 30101810400000000779 в Отделении Челябинск</w:t>
            </w:r>
          </w:p>
          <w:p w14:paraId="2B5CACBE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sz w:val="20"/>
                <w:szCs w:val="20"/>
              </w:rPr>
              <w:t>БИК 047501779</w:t>
            </w:r>
          </w:p>
          <w:p w14:paraId="1D5BBA56" w14:textId="77777777" w:rsidR="00647ECD" w:rsidRPr="002925CD" w:rsidRDefault="00647ECD" w:rsidP="00647EC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14:paraId="63082964" w14:textId="77777777" w:rsidR="00647ECD" w:rsidRPr="00AE459F" w:rsidRDefault="00647ECD" w:rsidP="00647ECD">
            <w:pPr>
              <w:rPr>
                <w:bCs/>
                <w:sz w:val="20"/>
                <w:szCs w:val="20"/>
              </w:rPr>
            </w:pPr>
          </w:p>
          <w:p w14:paraId="4B28CB5A" w14:textId="77777777" w:rsidR="00595744" w:rsidRPr="00595744" w:rsidRDefault="00595744" w:rsidP="00916D50">
            <w:pPr>
              <w:ind w:right="424"/>
              <w:rPr>
                <w:b/>
                <w:sz w:val="20"/>
                <w:szCs w:val="20"/>
              </w:rPr>
            </w:pPr>
          </w:p>
        </w:tc>
      </w:tr>
      <w:tr w:rsidR="00595744" w:rsidRPr="00A50D6E" w14:paraId="4024B0F7" w14:textId="77777777">
        <w:trPr>
          <w:trHeight w:val="1085"/>
        </w:trPr>
        <w:tc>
          <w:tcPr>
            <w:tcW w:w="4800" w:type="dxa"/>
          </w:tcPr>
          <w:p w14:paraId="727C9904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31072750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7A7C0173" w14:textId="4FCBCE56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>________________________________________/</w:t>
            </w:r>
            <w:r w:rsidR="006E6C61">
              <w:rPr>
                <w:rFonts w:ascii="Times New Roman" w:hAnsi="Times New Roman"/>
                <w:sz w:val="16"/>
              </w:rPr>
              <w:t>.</w:t>
            </w:r>
            <w:r w:rsidRPr="00A50D6E">
              <w:rPr>
                <w:rFonts w:ascii="Times New Roman" w:hAnsi="Times New Roman"/>
                <w:sz w:val="16"/>
              </w:rPr>
              <w:t>/</w:t>
            </w:r>
          </w:p>
          <w:p w14:paraId="02508D5F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674C1AE6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</w:t>
            </w:r>
          </w:p>
          <w:p w14:paraId="6DB0DBE5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М.П.</w:t>
            </w:r>
          </w:p>
        </w:tc>
        <w:tc>
          <w:tcPr>
            <w:tcW w:w="5520" w:type="dxa"/>
          </w:tcPr>
          <w:p w14:paraId="34F0D814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169E42B9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5072634F" w14:textId="77777777" w:rsidR="00595744" w:rsidRPr="00A50D6E" w:rsidRDefault="00595744" w:rsidP="003F4ACD">
            <w:pPr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</w:t>
            </w:r>
            <w:r w:rsidR="00A60A6A">
              <w:rPr>
                <w:sz w:val="16"/>
              </w:rPr>
              <w:t xml:space="preserve">                                                       </w:t>
            </w:r>
            <w:r w:rsidRPr="00A50D6E">
              <w:rPr>
                <w:sz w:val="16"/>
              </w:rPr>
              <w:t>_____________________/</w:t>
            </w:r>
            <w:r w:rsidR="00A60A6A">
              <w:rPr>
                <w:sz w:val="16"/>
              </w:rPr>
              <w:t>Алябушева С.В</w:t>
            </w:r>
            <w:r w:rsidR="00647ECD">
              <w:rPr>
                <w:sz w:val="16"/>
              </w:rPr>
              <w:t>.</w:t>
            </w:r>
            <w:r w:rsidRPr="00A50D6E">
              <w:rPr>
                <w:sz w:val="16"/>
              </w:rPr>
              <w:t>/</w:t>
            </w:r>
          </w:p>
          <w:p w14:paraId="4F58BF11" w14:textId="77777777" w:rsidR="00595744" w:rsidRPr="00A50D6E" w:rsidRDefault="00A60A6A" w:rsidP="003F4ACD">
            <w:pPr>
              <w:ind w:left="47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 w:rsidR="00595744" w:rsidRPr="00A50D6E">
              <w:rPr>
                <w:sz w:val="16"/>
              </w:rPr>
              <w:t>(подпись)                                     (расшифровка)</w:t>
            </w:r>
          </w:p>
          <w:p w14:paraId="1AA6C233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</w:p>
          <w:p w14:paraId="0A74DBE6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                                                                                                       М.П.</w:t>
            </w:r>
          </w:p>
        </w:tc>
      </w:tr>
    </w:tbl>
    <w:p w14:paraId="5AA5C63A" w14:textId="77777777" w:rsidR="008E29D4" w:rsidRPr="003F4ACD" w:rsidRDefault="008E29D4" w:rsidP="009F131B"/>
    <w:sectPr w:rsidR="008E29D4" w:rsidRPr="003F4ACD" w:rsidSect="003F4AC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985"/>
    <w:multiLevelType w:val="multilevel"/>
    <w:tmpl w:val="8E9EC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8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 w15:restartNumberingAfterBreak="0">
    <w:nsid w:val="17B82138"/>
    <w:multiLevelType w:val="multilevel"/>
    <w:tmpl w:val="649879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762A9F"/>
    <w:multiLevelType w:val="multilevel"/>
    <w:tmpl w:val="54AE12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6F0D0F"/>
    <w:multiLevelType w:val="multilevel"/>
    <w:tmpl w:val="13480B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7106C3"/>
    <w:multiLevelType w:val="multilevel"/>
    <w:tmpl w:val="1DC8F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0376C77"/>
    <w:multiLevelType w:val="multilevel"/>
    <w:tmpl w:val="318E8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CD"/>
    <w:rsid w:val="00070A2B"/>
    <w:rsid w:val="000B3451"/>
    <w:rsid w:val="000F3233"/>
    <w:rsid w:val="00104040"/>
    <w:rsid w:val="001A31BF"/>
    <w:rsid w:val="001F0940"/>
    <w:rsid w:val="0023601F"/>
    <w:rsid w:val="00236050"/>
    <w:rsid w:val="002477A2"/>
    <w:rsid w:val="002A77C4"/>
    <w:rsid w:val="00302975"/>
    <w:rsid w:val="003C3BD1"/>
    <w:rsid w:val="003F4ACD"/>
    <w:rsid w:val="003F6E83"/>
    <w:rsid w:val="00406E54"/>
    <w:rsid w:val="00407781"/>
    <w:rsid w:val="00460C5B"/>
    <w:rsid w:val="004B283C"/>
    <w:rsid w:val="004D0525"/>
    <w:rsid w:val="005205EA"/>
    <w:rsid w:val="0053473F"/>
    <w:rsid w:val="005434EA"/>
    <w:rsid w:val="00573806"/>
    <w:rsid w:val="00595744"/>
    <w:rsid w:val="00597039"/>
    <w:rsid w:val="005B3117"/>
    <w:rsid w:val="00647ECD"/>
    <w:rsid w:val="00650200"/>
    <w:rsid w:val="0065564F"/>
    <w:rsid w:val="00682A53"/>
    <w:rsid w:val="006B7F84"/>
    <w:rsid w:val="006D3603"/>
    <w:rsid w:val="006E6C61"/>
    <w:rsid w:val="006F271B"/>
    <w:rsid w:val="007920FB"/>
    <w:rsid w:val="007F5FDD"/>
    <w:rsid w:val="008212D5"/>
    <w:rsid w:val="008216C5"/>
    <w:rsid w:val="008A6DF3"/>
    <w:rsid w:val="008E29D4"/>
    <w:rsid w:val="00916D50"/>
    <w:rsid w:val="009F131B"/>
    <w:rsid w:val="009F3EE9"/>
    <w:rsid w:val="00A26E40"/>
    <w:rsid w:val="00A379CB"/>
    <w:rsid w:val="00A60A6A"/>
    <w:rsid w:val="00A77685"/>
    <w:rsid w:val="00AC112B"/>
    <w:rsid w:val="00AD50D8"/>
    <w:rsid w:val="00B35592"/>
    <w:rsid w:val="00B45BE0"/>
    <w:rsid w:val="00B54F7A"/>
    <w:rsid w:val="00B71C52"/>
    <w:rsid w:val="00B901FA"/>
    <w:rsid w:val="00B92169"/>
    <w:rsid w:val="00BC052F"/>
    <w:rsid w:val="00BD085C"/>
    <w:rsid w:val="00BF7763"/>
    <w:rsid w:val="00C40C23"/>
    <w:rsid w:val="00C74161"/>
    <w:rsid w:val="00C875E4"/>
    <w:rsid w:val="00CA4632"/>
    <w:rsid w:val="00D13ED6"/>
    <w:rsid w:val="00D26476"/>
    <w:rsid w:val="00E868AA"/>
    <w:rsid w:val="00ED456B"/>
    <w:rsid w:val="00F2481A"/>
    <w:rsid w:val="00F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3538"/>
  <w15:docId w15:val="{F0E03477-0285-4F1F-9FCF-7FD5A67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ACD"/>
    <w:rPr>
      <w:sz w:val="24"/>
      <w:szCs w:val="24"/>
    </w:rPr>
  </w:style>
  <w:style w:type="paragraph" w:styleId="2">
    <w:name w:val="heading 2"/>
    <w:basedOn w:val="a"/>
    <w:next w:val="a"/>
    <w:qFormat/>
    <w:rsid w:val="003F4ACD"/>
    <w:pPr>
      <w:keepNext/>
      <w:jc w:val="center"/>
      <w:outlineLvl w:val="1"/>
    </w:pPr>
    <w:rPr>
      <w:b/>
      <w:sz w:val="1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647E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ACD"/>
    <w:pPr>
      <w:jc w:val="both"/>
    </w:pPr>
  </w:style>
  <w:style w:type="paragraph" w:styleId="20">
    <w:name w:val="Body Text Indent 2"/>
    <w:basedOn w:val="a"/>
    <w:rsid w:val="003F4ACD"/>
    <w:pPr>
      <w:ind w:left="720" w:hanging="720"/>
      <w:jc w:val="both"/>
    </w:pPr>
  </w:style>
  <w:style w:type="paragraph" w:styleId="31">
    <w:name w:val="Body Text Indent 3"/>
    <w:basedOn w:val="a"/>
    <w:rsid w:val="003F4ACD"/>
    <w:pPr>
      <w:ind w:left="720" w:hanging="720"/>
      <w:jc w:val="both"/>
    </w:pPr>
    <w:rPr>
      <w:sz w:val="18"/>
    </w:rPr>
  </w:style>
  <w:style w:type="paragraph" w:styleId="32">
    <w:name w:val="Body Text 3"/>
    <w:basedOn w:val="a"/>
    <w:rsid w:val="003F4ACD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3F4ACD"/>
    <w:pPr>
      <w:tabs>
        <w:tab w:val="left" w:pos="720"/>
      </w:tabs>
      <w:jc w:val="center"/>
    </w:pPr>
    <w:rPr>
      <w:b/>
      <w:sz w:val="20"/>
      <w:szCs w:val="16"/>
    </w:rPr>
  </w:style>
  <w:style w:type="paragraph" w:customStyle="1" w:styleId="ConsNormal">
    <w:name w:val="ConsNormal"/>
    <w:rsid w:val="003F4ACD"/>
    <w:pPr>
      <w:widowControl w:val="0"/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647EC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ИП ЯНЦЕН Н.С.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stognii</dc:creator>
  <cp:lastModifiedBy>123</cp:lastModifiedBy>
  <cp:revision>11</cp:revision>
  <cp:lastPrinted>2015-09-08T04:09:00Z</cp:lastPrinted>
  <dcterms:created xsi:type="dcterms:W3CDTF">2019-06-19T04:38:00Z</dcterms:created>
  <dcterms:modified xsi:type="dcterms:W3CDTF">2020-03-12T03:38:00Z</dcterms:modified>
</cp:coreProperties>
</file>