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83" w:rsidRPr="00681391" w:rsidRDefault="00D46043" w:rsidP="006A4783">
      <w:pPr>
        <w:tabs>
          <w:tab w:val="left" w:pos="2340"/>
        </w:tabs>
        <w:jc w:val="center"/>
        <w:rPr>
          <w:rFonts w:eastAsiaTheme="minorEastAsia"/>
          <w:b/>
          <w:sz w:val="22"/>
          <w:szCs w:val="22"/>
        </w:rPr>
      </w:pPr>
      <w:r>
        <w:rPr>
          <w:rFonts w:eastAsiaTheme="minorEastAsia"/>
          <w:b/>
          <w:sz w:val="22"/>
          <w:szCs w:val="22"/>
        </w:rPr>
        <w:t xml:space="preserve">ДОГОВОР № </w:t>
      </w:r>
    </w:p>
    <w:p w:rsidR="006A4783" w:rsidRPr="00681391" w:rsidRDefault="006A4783" w:rsidP="006A4783">
      <w:pPr>
        <w:jc w:val="both"/>
        <w:rPr>
          <w:rFonts w:eastAsiaTheme="minorEastAsia"/>
          <w:sz w:val="22"/>
          <w:szCs w:val="22"/>
        </w:rPr>
      </w:pPr>
    </w:p>
    <w:p w:rsidR="006A4783" w:rsidRPr="00681391" w:rsidRDefault="006A4783" w:rsidP="006A4783">
      <w:pPr>
        <w:jc w:val="both"/>
        <w:rPr>
          <w:rFonts w:eastAsiaTheme="minorEastAsia"/>
          <w:sz w:val="22"/>
          <w:szCs w:val="22"/>
        </w:rPr>
      </w:pPr>
    </w:p>
    <w:p w:rsidR="006A4783" w:rsidRPr="00F45125" w:rsidRDefault="006A4783" w:rsidP="006A4783">
      <w:pPr>
        <w:jc w:val="both"/>
        <w:rPr>
          <w:rFonts w:eastAsiaTheme="minorEastAsia"/>
          <w:sz w:val="20"/>
          <w:szCs w:val="20"/>
        </w:rPr>
      </w:pPr>
      <w:r w:rsidRPr="00F45125">
        <w:rPr>
          <w:rFonts w:eastAsiaTheme="minorEastAsia"/>
          <w:sz w:val="20"/>
          <w:szCs w:val="20"/>
        </w:rPr>
        <w:t xml:space="preserve">   г. Челябинск                                                                                                 </w:t>
      </w:r>
      <w:r w:rsidR="00D46043" w:rsidRPr="00F45125">
        <w:rPr>
          <w:rFonts w:eastAsiaTheme="minorEastAsia"/>
          <w:sz w:val="20"/>
          <w:szCs w:val="20"/>
        </w:rPr>
        <w:t xml:space="preserve">          </w:t>
      </w:r>
      <w:r w:rsidRPr="00F45125">
        <w:rPr>
          <w:rFonts w:eastAsiaTheme="minorEastAsia"/>
          <w:sz w:val="20"/>
          <w:szCs w:val="20"/>
        </w:rPr>
        <w:t xml:space="preserve"> </w:t>
      </w:r>
      <w:r w:rsidR="00096FB3">
        <w:rPr>
          <w:rFonts w:eastAsiaTheme="minorEastAsia"/>
          <w:sz w:val="20"/>
          <w:szCs w:val="20"/>
        </w:rPr>
        <w:t xml:space="preserve">   </w:t>
      </w:r>
      <w:r w:rsidR="003F6D73">
        <w:rPr>
          <w:rFonts w:eastAsiaTheme="minorEastAsia"/>
          <w:sz w:val="20"/>
          <w:szCs w:val="20"/>
        </w:rPr>
        <w:t xml:space="preserve">                           </w:t>
      </w:r>
      <w:r w:rsidR="000028FA">
        <w:rPr>
          <w:rFonts w:eastAsiaTheme="minorEastAsia"/>
          <w:sz w:val="20"/>
          <w:szCs w:val="20"/>
        </w:rPr>
        <w:t xml:space="preserve">   </w:t>
      </w:r>
      <w:r w:rsidR="00096FB3">
        <w:rPr>
          <w:rFonts w:eastAsiaTheme="minorEastAsia"/>
          <w:sz w:val="20"/>
          <w:szCs w:val="20"/>
        </w:rPr>
        <w:t xml:space="preserve">  </w:t>
      </w:r>
      <w:r w:rsidRPr="00F45125">
        <w:rPr>
          <w:rFonts w:eastAsiaTheme="minorEastAsia"/>
          <w:sz w:val="20"/>
          <w:szCs w:val="20"/>
        </w:rPr>
        <w:t xml:space="preserve">   «_____» </w:t>
      </w:r>
      <w:r w:rsidR="003F6D73">
        <w:rPr>
          <w:rFonts w:eastAsiaTheme="minorEastAsia"/>
          <w:sz w:val="20"/>
          <w:szCs w:val="20"/>
        </w:rPr>
        <w:t>октября</w:t>
      </w:r>
      <w:r w:rsidR="00D46043" w:rsidRPr="00F45125">
        <w:rPr>
          <w:rFonts w:eastAsiaTheme="minorEastAsia"/>
          <w:sz w:val="20"/>
          <w:szCs w:val="20"/>
        </w:rPr>
        <w:t xml:space="preserve"> </w:t>
      </w:r>
      <w:r w:rsidRPr="00F45125">
        <w:rPr>
          <w:rFonts w:eastAsiaTheme="minorEastAsia"/>
          <w:sz w:val="20"/>
          <w:szCs w:val="20"/>
        </w:rPr>
        <w:t>201</w:t>
      </w:r>
      <w:r w:rsidR="00530E08" w:rsidRPr="00F45125">
        <w:rPr>
          <w:rFonts w:eastAsiaTheme="minorEastAsia"/>
          <w:sz w:val="20"/>
          <w:szCs w:val="20"/>
        </w:rPr>
        <w:t>9</w:t>
      </w:r>
      <w:r w:rsidRPr="00F45125">
        <w:rPr>
          <w:rFonts w:eastAsiaTheme="minorEastAsia"/>
          <w:sz w:val="20"/>
          <w:szCs w:val="20"/>
        </w:rPr>
        <w:t xml:space="preserve"> г.</w:t>
      </w:r>
    </w:p>
    <w:p w:rsidR="006A4783" w:rsidRPr="00F45125" w:rsidRDefault="006A4783" w:rsidP="006A4783">
      <w:pPr>
        <w:jc w:val="both"/>
        <w:rPr>
          <w:rFonts w:eastAsiaTheme="minorEastAsia"/>
          <w:sz w:val="20"/>
          <w:szCs w:val="20"/>
        </w:rPr>
      </w:pPr>
    </w:p>
    <w:p w:rsidR="005A7279" w:rsidRPr="00F45125" w:rsidRDefault="005A7279" w:rsidP="006A4783">
      <w:pPr>
        <w:ind w:firstLine="360"/>
        <w:jc w:val="both"/>
        <w:rPr>
          <w:rFonts w:eastAsiaTheme="minorEastAsia"/>
          <w:bCs/>
          <w:sz w:val="20"/>
          <w:szCs w:val="20"/>
        </w:rPr>
      </w:pPr>
      <w:r w:rsidRPr="00F45125">
        <w:rPr>
          <w:rFonts w:eastAsiaTheme="minorEastAsia"/>
          <w:bCs/>
          <w:sz w:val="20"/>
          <w:szCs w:val="20"/>
        </w:rPr>
        <w:t xml:space="preserve">Муниципальное автономное дошкольное образовательное учреждение «Детский сад № 23 г. Челябинска», в лице заведующего Солнцевой Е. П. действующего на основании Устава, именуемое в дальнейшем "Заказчик" с одной стороны, </w:t>
      </w:r>
    </w:p>
    <w:p w:rsidR="006A4783" w:rsidRPr="00F45125" w:rsidRDefault="005A7279" w:rsidP="006A4783">
      <w:pPr>
        <w:ind w:firstLine="360"/>
        <w:jc w:val="both"/>
        <w:rPr>
          <w:rFonts w:eastAsiaTheme="minorEastAsia"/>
          <w:sz w:val="20"/>
          <w:szCs w:val="20"/>
        </w:rPr>
      </w:pPr>
      <w:r w:rsidRPr="00F45125">
        <w:rPr>
          <w:rFonts w:eastAsiaTheme="minorEastAsia"/>
          <w:bCs/>
          <w:sz w:val="20"/>
          <w:szCs w:val="20"/>
        </w:rPr>
        <w:t xml:space="preserve">и </w:t>
      </w:r>
      <w:r w:rsidR="006B4A37" w:rsidRPr="00F45125">
        <w:rPr>
          <w:rFonts w:eastAsiaTheme="minorEastAsia"/>
          <w:bCs/>
          <w:sz w:val="20"/>
          <w:szCs w:val="20"/>
        </w:rPr>
        <w:t>___</w:t>
      </w:r>
      <w:r w:rsidRPr="00F45125">
        <w:rPr>
          <w:rFonts w:eastAsiaTheme="minorEastAsia"/>
          <w:bCs/>
          <w:sz w:val="20"/>
          <w:szCs w:val="20"/>
        </w:rPr>
        <w:t xml:space="preserve"> именуемое в дальнейшем «Поставщик», в лице </w:t>
      </w:r>
      <w:r w:rsidR="006B4A37" w:rsidRPr="00F45125">
        <w:rPr>
          <w:rFonts w:eastAsiaTheme="minorEastAsia"/>
          <w:bCs/>
          <w:sz w:val="20"/>
          <w:szCs w:val="20"/>
        </w:rPr>
        <w:t>__</w:t>
      </w:r>
      <w:r w:rsidRPr="00F45125">
        <w:rPr>
          <w:rFonts w:eastAsiaTheme="minorEastAsia"/>
          <w:bCs/>
          <w:sz w:val="20"/>
          <w:szCs w:val="20"/>
        </w:rPr>
        <w:t xml:space="preserve">, действующего на основании </w:t>
      </w:r>
      <w:r w:rsidR="006B4A37" w:rsidRPr="00F45125">
        <w:rPr>
          <w:rFonts w:eastAsiaTheme="minorEastAsia"/>
          <w:bCs/>
          <w:sz w:val="20"/>
          <w:szCs w:val="20"/>
        </w:rPr>
        <w:t>__</w:t>
      </w:r>
      <w:r w:rsidRPr="00F45125">
        <w:rPr>
          <w:rFonts w:eastAsiaTheme="minorEastAsia"/>
          <w:bCs/>
          <w:sz w:val="20"/>
          <w:szCs w:val="20"/>
        </w:rPr>
        <w:t>,  именуемое в дальнейшем "Поставщик", с другой стороны, заключили  настоящий  договор о нижеследующем:</w:t>
      </w:r>
    </w:p>
    <w:p w:rsidR="006A4783" w:rsidRPr="00F45125" w:rsidRDefault="006A4783" w:rsidP="006A4783">
      <w:pPr>
        <w:jc w:val="both"/>
        <w:rPr>
          <w:rFonts w:eastAsiaTheme="minorEastAsia"/>
          <w:sz w:val="20"/>
          <w:szCs w:val="20"/>
        </w:rPr>
      </w:pPr>
    </w:p>
    <w:p w:rsidR="006A4783" w:rsidRPr="00F45125" w:rsidRDefault="006A4783" w:rsidP="006A4783">
      <w:pPr>
        <w:numPr>
          <w:ilvl w:val="0"/>
          <w:numId w:val="1"/>
        </w:numPr>
        <w:jc w:val="center"/>
        <w:rPr>
          <w:rFonts w:eastAsiaTheme="minorEastAsia"/>
          <w:b/>
          <w:sz w:val="20"/>
          <w:szCs w:val="20"/>
        </w:rPr>
      </w:pPr>
      <w:r w:rsidRPr="00F45125">
        <w:rPr>
          <w:rFonts w:eastAsiaTheme="minorEastAsia"/>
          <w:b/>
          <w:sz w:val="20"/>
          <w:szCs w:val="20"/>
        </w:rPr>
        <w:t>Предмет договора</w:t>
      </w:r>
    </w:p>
    <w:p w:rsidR="006A4783" w:rsidRPr="00F45125" w:rsidRDefault="006A4783" w:rsidP="006A4783">
      <w:pPr>
        <w:ind w:left="360"/>
        <w:jc w:val="center"/>
        <w:rPr>
          <w:rFonts w:eastAsiaTheme="minorEastAsia"/>
          <w:b/>
          <w:sz w:val="20"/>
          <w:szCs w:val="20"/>
        </w:rPr>
      </w:pPr>
    </w:p>
    <w:p w:rsidR="006A4783" w:rsidRPr="00F45125" w:rsidRDefault="006A4783" w:rsidP="006A4783">
      <w:pPr>
        <w:jc w:val="both"/>
        <w:rPr>
          <w:sz w:val="20"/>
          <w:szCs w:val="20"/>
          <w:lang w:eastAsia="ru-RU"/>
        </w:rPr>
      </w:pPr>
      <w:r w:rsidRPr="00F45125">
        <w:rPr>
          <w:sz w:val="20"/>
          <w:szCs w:val="20"/>
          <w:lang w:eastAsia="ru-RU"/>
        </w:rPr>
        <w:t xml:space="preserve">1.1. В соответствии с настоящим договором Поставщик обязуется осуществить поставку продукции  в ассортименте, количестве, указанные в спецификации (Приложении № 1), являющейся неотъемлемой частью настоящего договора, а Заказчик обязуется обеспечить приемку и оплату поставленного товара в сроки, установленные настоящим договором.  </w:t>
      </w:r>
    </w:p>
    <w:p w:rsidR="006A4783" w:rsidRPr="00F45125" w:rsidRDefault="006A4783" w:rsidP="006A4783">
      <w:pPr>
        <w:jc w:val="both"/>
        <w:rPr>
          <w:rFonts w:eastAsiaTheme="minorEastAsia"/>
          <w:sz w:val="20"/>
          <w:szCs w:val="20"/>
        </w:rPr>
      </w:pPr>
      <w:r w:rsidRPr="00F45125">
        <w:rPr>
          <w:rFonts w:eastAsiaTheme="minorEastAsia"/>
          <w:sz w:val="20"/>
          <w:szCs w:val="20"/>
        </w:rPr>
        <w:t xml:space="preserve">1.2. Настоящий Договор заключен </w:t>
      </w:r>
      <w:r w:rsidRPr="00F45125">
        <w:rPr>
          <w:sz w:val="20"/>
          <w:szCs w:val="20"/>
        </w:rPr>
        <w:t>с соблюдением требований «Положения о закупке товаров, работ и услуг для нужд МА</w:t>
      </w:r>
      <w:r w:rsidR="005A7279" w:rsidRPr="00F45125">
        <w:rPr>
          <w:sz w:val="20"/>
          <w:szCs w:val="20"/>
        </w:rPr>
        <w:t>Д</w:t>
      </w:r>
      <w:r w:rsidRPr="00F45125">
        <w:rPr>
          <w:sz w:val="20"/>
          <w:szCs w:val="20"/>
        </w:rPr>
        <w:t>ОУ «</w:t>
      </w:r>
      <w:r w:rsidR="005A7279" w:rsidRPr="00F45125">
        <w:rPr>
          <w:bCs/>
          <w:sz w:val="20"/>
          <w:szCs w:val="20"/>
        </w:rPr>
        <w:t>Детский сад № 23</w:t>
      </w:r>
      <w:r w:rsidR="00926CCB" w:rsidRPr="00F45125">
        <w:rPr>
          <w:bCs/>
          <w:sz w:val="20"/>
          <w:szCs w:val="20"/>
        </w:rPr>
        <w:t xml:space="preserve"> </w:t>
      </w:r>
      <w:r w:rsidRPr="00F45125">
        <w:rPr>
          <w:sz w:val="20"/>
          <w:szCs w:val="20"/>
        </w:rPr>
        <w:t>г. Челябинска»» в рамках Федерального закона от 18 июля 2011 г. № 223-ФЗ «О закупках товаров, работ, услуг отдельными видами юридических лиц»</w:t>
      </w:r>
      <w:r w:rsidRPr="00F45125">
        <w:rPr>
          <w:rFonts w:eastAsiaTheme="minorEastAsia"/>
          <w:sz w:val="20"/>
          <w:szCs w:val="20"/>
        </w:rPr>
        <w:t>.</w:t>
      </w:r>
    </w:p>
    <w:p w:rsidR="006A4783" w:rsidRPr="00F45125" w:rsidRDefault="006A4783" w:rsidP="006A4783">
      <w:pPr>
        <w:jc w:val="center"/>
        <w:rPr>
          <w:rFonts w:eastAsiaTheme="minorEastAsia"/>
          <w:b/>
          <w:sz w:val="20"/>
          <w:szCs w:val="20"/>
        </w:rPr>
      </w:pPr>
    </w:p>
    <w:p w:rsidR="006A4783" w:rsidRPr="00F45125" w:rsidRDefault="006A4783" w:rsidP="006A4783">
      <w:pPr>
        <w:numPr>
          <w:ilvl w:val="0"/>
          <w:numId w:val="1"/>
        </w:numPr>
        <w:jc w:val="center"/>
        <w:rPr>
          <w:rFonts w:eastAsiaTheme="minorEastAsia"/>
          <w:sz w:val="20"/>
          <w:szCs w:val="20"/>
        </w:rPr>
      </w:pPr>
      <w:r w:rsidRPr="00F45125">
        <w:rPr>
          <w:rFonts w:eastAsiaTheme="minorEastAsia"/>
          <w:b/>
          <w:sz w:val="20"/>
          <w:szCs w:val="20"/>
        </w:rPr>
        <w:t>Условия, порядок поставки и приемки Товара</w:t>
      </w:r>
    </w:p>
    <w:p w:rsidR="006A4783" w:rsidRPr="00F45125" w:rsidRDefault="006A4783" w:rsidP="006A4783">
      <w:pPr>
        <w:ind w:left="360"/>
        <w:jc w:val="center"/>
        <w:rPr>
          <w:rFonts w:eastAsiaTheme="minorEastAsia"/>
          <w:sz w:val="20"/>
          <w:szCs w:val="20"/>
        </w:rPr>
      </w:pPr>
    </w:p>
    <w:p w:rsidR="00A516A3" w:rsidRPr="00F45125" w:rsidRDefault="00A516A3" w:rsidP="00A516A3">
      <w:pPr>
        <w:numPr>
          <w:ilvl w:val="1"/>
          <w:numId w:val="1"/>
        </w:numPr>
        <w:tabs>
          <w:tab w:val="left" w:pos="426"/>
          <w:tab w:val="left" w:pos="851"/>
          <w:tab w:val="left" w:pos="1418"/>
        </w:tabs>
        <w:ind w:left="0" w:firstLine="0"/>
        <w:jc w:val="both"/>
        <w:rPr>
          <w:rFonts w:eastAsiaTheme="minorEastAsia"/>
          <w:sz w:val="20"/>
          <w:szCs w:val="20"/>
        </w:rPr>
      </w:pPr>
      <w:r w:rsidRPr="00F45125">
        <w:rPr>
          <w:snapToGrid w:val="0"/>
          <w:color w:val="000000"/>
          <w:sz w:val="20"/>
          <w:szCs w:val="20"/>
          <w:lang w:eastAsia="ru-RU"/>
        </w:rPr>
        <w:t xml:space="preserve">Заказчик не позднее 12 часов дня, предшествующего поставке, подает письменно или устно по тел.  </w:t>
      </w:r>
      <w:r w:rsidR="006B4A37" w:rsidRPr="00F45125">
        <w:rPr>
          <w:snapToGrid w:val="0"/>
          <w:color w:val="000000"/>
          <w:sz w:val="20"/>
          <w:szCs w:val="20"/>
          <w:lang w:eastAsia="ru-RU"/>
        </w:rPr>
        <w:t>___</w:t>
      </w:r>
      <w:r w:rsidRPr="00F45125">
        <w:rPr>
          <w:snapToGrid w:val="0"/>
          <w:color w:val="000000"/>
          <w:sz w:val="20"/>
          <w:szCs w:val="20"/>
          <w:lang w:eastAsia="ru-RU"/>
        </w:rPr>
        <w:t>, либо через торгового представителя, в которой указывается требуемое количество и ассортимент продукции, а Поставщик согласовывает эту заявку.</w:t>
      </w:r>
    </w:p>
    <w:p w:rsidR="00A516A3" w:rsidRPr="00F45125" w:rsidRDefault="00A516A3" w:rsidP="00A516A3">
      <w:pPr>
        <w:numPr>
          <w:ilvl w:val="1"/>
          <w:numId w:val="1"/>
        </w:numPr>
        <w:tabs>
          <w:tab w:val="left" w:pos="426"/>
          <w:tab w:val="left" w:pos="851"/>
          <w:tab w:val="left" w:pos="1418"/>
        </w:tabs>
        <w:ind w:left="709" w:hanging="709"/>
        <w:jc w:val="both"/>
        <w:rPr>
          <w:rFonts w:eastAsiaTheme="minorEastAsia"/>
          <w:sz w:val="20"/>
          <w:szCs w:val="20"/>
        </w:rPr>
      </w:pPr>
      <w:r w:rsidRPr="00F45125">
        <w:rPr>
          <w:rFonts w:eastAsiaTheme="minorEastAsia"/>
          <w:sz w:val="20"/>
          <w:szCs w:val="20"/>
        </w:rPr>
        <w:t xml:space="preserve">Заказчик вправе подавать заявки </w:t>
      </w:r>
      <w:r w:rsidRPr="00F45125">
        <w:rPr>
          <w:rFonts w:eastAsiaTheme="minorEastAsia"/>
          <w:b/>
          <w:sz w:val="20"/>
          <w:szCs w:val="20"/>
        </w:rPr>
        <w:t>ежедневно</w:t>
      </w:r>
      <w:r w:rsidRPr="00F45125">
        <w:rPr>
          <w:rFonts w:eastAsiaTheme="minorEastAsia"/>
          <w:sz w:val="20"/>
          <w:szCs w:val="20"/>
        </w:rPr>
        <w:t>.</w:t>
      </w:r>
    </w:p>
    <w:p w:rsidR="00A516A3" w:rsidRPr="00F45125" w:rsidRDefault="00A516A3" w:rsidP="00A516A3">
      <w:pPr>
        <w:numPr>
          <w:ilvl w:val="1"/>
          <w:numId w:val="1"/>
        </w:numPr>
        <w:tabs>
          <w:tab w:val="left" w:pos="426"/>
          <w:tab w:val="left" w:pos="851"/>
          <w:tab w:val="left" w:pos="1418"/>
        </w:tabs>
        <w:ind w:left="709" w:hanging="709"/>
        <w:jc w:val="both"/>
        <w:rPr>
          <w:rFonts w:eastAsiaTheme="minorEastAsia"/>
          <w:sz w:val="20"/>
          <w:szCs w:val="20"/>
        </w:rPr>
      </w:pPr>
      <w:r w:rsidRPr="00F45125">
        <w:rPr>
          <w:rFonts w:eastAsiaTheme="minorEastAsia"/>
          <w:sz w:val="20"/>
          <w:szCs w:val="20"/>
        </w:rPr>
        <w:t xml:space="preserve">Заказчик вправе указывать в заявке </w:t>
      </w:r>
      <w:r w:rsidRPr="00F45125">
        <w:rPr>
          <w:rFonts w:eastAsiaTheme="minorEastAsia"/>
          <w:b/>
          <w:sz w:val="20"/>
          <w:szCs w:val="20"/>
        </w:rPr>
        <w:t>любой объем продукции</w:t>
      </w:r>
      <w:r w:rsidRPr="00F45125">
        <w:rPr>
          <w:rFonts w:eastAsiaTheme="minorEastAsia"/>
          <w:sz w:val="20"/>
          <w:szCs w:val="20"/>
        </w:rPr>
        <w:t>.</w:t>
      </w:r>
    </w:p>
    <w:p w:rsidR="00A516A3" w:rsidRPr="00F45125" w:rsidRDefault="00A516A3" w:rsidP="00A516A3">
      <w:pPr>
        <w:numPr>
          <w:ilvl w:val="1"/>
          <w:numId w:val="1"/>
        </w:numPr>
        <w:tabs>
          <w:tab w:val="left" w:pos="426"/>
          <w:tab w:val="left" w:pos="851"/>
        </w:tabs>
        <w:ind w:left="0" w:firstLine="0"/>
        <w:jc w:val="both"/>
        <w:rPr>
          <w:rFonts w:eastAsiaTheme="minorEastAsia"/>
          <w:sz w:val="20"/>
          <w:szCs w:val="20"/>
        </w:rPr>
      </w:pPr>
      <w:r w:rsidRPr="00F45125">
        <w:rPr>
          <w:rFonts w:eastAsiaTheme="minorEastAsia"/>
          <w:sz w:val="20"/>
          <w:szCs w:val="20"/>
        </w:rPr>
        <w:t xml:space="preserve">Поставка товара по настоящему договору производится по адресу: </w:t>
      </w:r>
    </w:p>
    <w:p w:rsidR="007B3B25" w:rsidRPr="007B3B25" w:rsidRDefault="007B3B25" w:rsidP="007B3B25">
      <w:pPr>
        <w:jc w:val="both"/>
        <w:rPr>
          <w:rFonts w:eastAsiaTheme="minorEastAsia"/>
          <w:sz w:val="20"/>
          <w:szCs w:val="20"/>
        </w:rPr>
      </w:pPr>
      <w:r w:rsidRPr="007B3B25">
        <w:rPr>
          <w:rFonts w:eastAsiaTheme="minorEastAsia"/>
          <w:sz w:val="20"/>
          <w:szCs w:val="20"/>
        </w:rPr>
        <w:t xml:space="preserve">- г. Челябинск, ул. 250-лет Челябинску, д. 65, </w:t>
      </w:r>
    </w:p>
    <w:p w:rsidR="00A516A3" w:rsidRPr="00F45125" w:rsidRDefault="007B3B25" w:rsidP="007B3B25">
      <w:pPr>
        <w:jc w:val="both"/>
        <w:rPr>
          <w:rFonts w:eastAsiaTheme="minorEastAsia"/>
          <w:sz w:val="20"/>
          <w:szCs w:val="20"/>
        </w:rPr>
      </w:pPr>
      <w:r w:rsidRPr="007B3B25">
        <w:rPr>
          <w:rFonts w:eastAsiaTheme="minorEastAsia"/>
          <w:sz w:val="20"/>
          <w:szCs w:val="20"/>
        </w:rPr>
        <w:t xml:space="preserve">- г. Челябинск, ул. </w:t>
      </w:r>
      <w:proofErr w:type="gramStart"/>
      <w:r w:rsidRPr="007B3B25">
        <w:rPr>
          <w:rFonts w:eastAsiaTheme="minorEastAsia"/>
          <w:sz w:val="20"/>
          <w:szCs w:val="20"/>
        </w:rPr>
        <w:t>Лесопарковая</w:t>
      </w:r>
      <w:proofErr w:type="gramEnd"/>
      <w:r w:rsidRPr="007B3B25">
        <w:rPr>
          <w:rFonts w:eastAsiaTheme="minorEastAsia"/>
          <w:sz w:val="20"/>
          <w:szCs w:val="20"/>
        </w:rPr>
        <w:t>, д. 7Б</w:t>
      </w:r>
      <w:r>
        <w:rPr>
          <w:rFonts w:eastAsiaTheme="minorEastAsia"/>
          <w:sz w:val="20"/>
          <w:szCs w:val="20"/>
        </w:rPr>
        <w:t>.</w:t>
      </w:r>
      <w:r w:rsidR="00A516A3" w:rsidRPr="00F45125">
        <w:rPr>
          <w:rFonts w:eastAsiaTheme="minorEastAsia"/>
          <w:sz w:val="20"/>
          <w:szCs w:val="20"/>
        </w:rPr>
        <w:t xml:space="preserve"> </w:t>
      </w:r>
    </w:p>
    <w:p w:rsidR="006A4783" w:rsidRPr="00F45125" w:rsidRDefault="00A516A3" w:rsidP="00A516A3">
      <w:pPr>
        <w:jc w:val="both"/>
        <w:rPr>
          <w:rFonts w:eastAsiaTheme="minorEastAsia"/>
          <w:sz w:val="20"/>
          <w:szCs w:val="20"/>
        </w:rPr>
      </w:pPr>
      <w:r w:rsidRPr="00F45125">
        <w:rPr>
          <w:rFonts w:eastAsiaTheme="minorEastAsia"/>
          <w:sz w:val="20"/>
          <w:szCs w:val="20"/>
        </w:rPr>
        <w:t>силами и за счет средств Поставщика. Поставка осуществляется в рабочие дни Заказчика с 06.00 до 11.00 часов местного времени</w:t>
      </w:r>
      <w:r w:rsidR="006A4783" w:rsidRPr="00F45125">
        <w:rPr>
          <w:rFonts w:eastAsiaTheme="minorEastAsia"/>
          <w:sz w:val="20"/>
          <w:szCs w:val="20"/>
        </w:rPr>
        <w:t>.</w:t>
      </w:r>
    </w:p>
    <w:p w:rsidR="006A4783" w:rsidRPr="00F45125" w:rsidRDefault="006A4783" w:rsidP="006A4783">
      <w:pPr>
        <w:jc w:val="both"/>
        <w:rPr>
          <w:rFonts w:eastAsiaTheme="minorEastAsia"/>
          <w:sz w:val="20"/>
          <w:szCs w:val="20"/>
        </w:rPr>
      </w:pPr>
      <w:r w:rsidRPr="00F45125">
        <w:rPr>
          <w:rFonts w:eastAsiaTheme="minorEastAsia"/>
          <w:b/>
          <w:sz w:val="20"/>
          <w:szCs w:val="20"/>
        </w:rPr>
        <w:t>Срок поставки товара</w:t>
      </w:r>
      <w:r w:rsidRPr="00F45125">
        <w:rPr>
          <w:rFonts w:eastAsiaTheme="minorEastAsia"/>
          <w:sz w:val="20"/>
          <w:szCs w:val="20"/>
        </w:rPr>
        <w:t xml:space="preserve">: </w:t>
      </w:r>
      <w:r w:rsidRPr="00F45125">
        <w:rPr>
          <w:rFonts w:eastAsiaTheme="minorEastAsia"/>
          <w:b/>
          <w:sz w:val="20"/>
          <w:szCs w:val="20"/>
          <w:u w:val="single"/>
        </w:rPr>
        <w:t>с 01.</w:t>
      </w:r>
      <w:r w:rsidR="003F6D73">
        <w:rPr>
          <w:rFonts w:eastAsiaTheme="minorEastAsia"/>
          <w:b/>
          <w:sz w:val="20"/>
          <w:szCs w:val="20"/>
          <w:u w:val="single"/>
        </w:rPr>
        <w:t>11</w:t>
      </w:r>
      <w:r w:rsidR="00681391" w:rsidRPr="00F45125">
        <w:rPr>
          <w:rFonts w:eastAsiaTheme="minorEastAsia"/>
          <w:b/>
          <w:sz w:val="20"/>
          <w:szCs w:val="20"/>
          <w:u w:val="single"/>
        </w:rPr>
        <w:t>.2019</w:t>
      </w:r>
      <w:r w:rsidRPr="00F45125">
        <w:rPr>
          <w:rFonts w:eastAsiaTheme="minorEastAsia"/>
          <w:b/>
          <w:sz w:val="20"/>
          <w:szCs w:val="20"/>
          <w:u w:val="single"/>
        </w:rPr>
        <w:t xml:space="preserve">г. по </w:t>
      </w:r>
      <w:r w:rsidR="006B4A37" w:rsidRPr="00F45125">
        <w:rPr>
          <w:rFonts w:eastAsiaTheme="minorEastAsia"/>
          <w:b/>
          <w:sz w:val="20"/>
          <w:szCs w:val="20"/>
          <w:u w:val="single"/>
        </w:rPr>
        <w:t>3</w:t>
      </w:r>
      <w:r w:rsidR="00D47438">
        <w:rPr>
          <w:rFonts w:eastAsiaTheme="minorEastAsia"/>
          <w:b/>
          <w:sz w:val="20"/>
          <w:szCs w:val="20"/>
          <w:u w:val="single"/>
        </w:rPr>
        <w:t>1</w:t>
      </w:r>
      <w:r w:rsidR="006B4A37" w:rsidRPr="00F45125">
        <w:rPr>
          <w:rFonts w:eastAsiaTheme="minorEastAsia"/>
          <w:b/>
          <w:sz w:val="20"/>
          <w:szCs w:val="20"/>
          <w:u w:val="single"/>
        </w:rPr>
        <w:t>.</w:t>
      </w:r>
      <w:r w:rsidR="000028FA">
        <w:rPr>
          <w:rFonts w:eastAsiaTheme="minorEastAsia"/>
          <w:b/>
          <w:sz w:val="20"/>
          <w:szCs w:val="20"/>
          <w:u w:val="single"/>
        </w:rPr>
        <w:t>1</w:t>
      </w:r>
      <w:r w:rsidR="003F6D73">
        <w:rPr>
          <w:rFonts w:eastAsiaTheme="minorEastAsia"/>
          <w:b/>
          <w:sz w:val="20"/>
          <w:szCs w:val="20"/>
          <w:u w:val="single"/>
        </w:rPr>
        <w:t>2</w:t>
      </w:r>
      <w:r w:rsidRPr="00F45125">
        <w:rPr>
          <w:rFonts w:eastAsiaTheme="minorEastAsia"/>
          <w:b/>
          <w:sz w:val="20"/>
          <w:szCs w:val="20"/>
          <w:u w:val="single"/>
        </w:rPr>
        <w:t>.201</w:t>
      </w:r>
      <w:r w:rsidR="00681391" w:rsidRPr="00F45125">
        <w:rPr>
          <w:rFonts w:eastAsiaTheme="minorEastAsia"/>
          <w:b/>
          <w:sz w:val="20"/>
          <w:szCs w:val="20"/>
          <w:u w:val="single"/>
        </w:rPr>
        <w:t>9</w:t>
      </w:r>
      <w:r w:rsidRPr="00F45125">
        <w:rPr>
          <w:rFonts w:eastAsiaTheme="minorEastAsia"/>
          <w:b/>
          <w:sz w:val="20"/>
          <w:szCs w:val="20"/>
          <w:u w:val="single"/>
        </w:rPr>
        <w:t>г.</w:t>
      </w:r>
    </w:p>
    <w:p w:rsidR="006A4783" w:rsidRPr="00F45125" w:rsidRDefault="006A4783" w:rsidP="006A4783">
      <w:pPr>
        <w:jc w:val="both"/>
        <w:rPr>
          <w:rFonts w:eastAsiaTheme="minorEastAsia"/>
          <w:sz w:val="20"/>
          <w:szCs w:val="20"/>
        </w:rPr>
      </w:pPr>
      <w:r w:rsidRPr="00F45125">
        <w:rPr>
          <w:rFonts w:eastAsiaTheme="minorEastAsia"/>
          <w:sz w:val="20"/>
          <w:szCs w:val="20"/>
        </w:rPr>
        <w:t>2.2. Поставщик формирует партию Товара для отгрузки Заказчику в точном соответствии с заявкой Заказчика.</w:t>
      </w:r>
    </w:p>
    <w:p w:rsidR="006A4783" w:rsidRPr="00F45125" w:rsidRDefault="006A4783" w:rsidP="006A4783">
      <w:pPr>
        <w:jc w:val="both"/>
        <w:rPr>
          <w:rFonts w:eastAsiaTheme="minorEastAsia"/>
          <w:sz w:val="20"/>
          <w:szCs w:val="20"/>
        </w:rPr>
      </w:pPr>
      <w:r w:rsidRPr="00F45125">
        <w:rPr>
          <w:rFonts w:eastAsiaTheme="minorEastAsia"/>
          <w:sz w:val="20"/>
          <w:szCs w:val="20"/>
        </w:rPr>
        <w:t>2.4. Поставляемый Товар должен соответствовать ассортименту, количеству, качеству, требованиям ГОСТ, ТУ, СанПиН и иметь декларации о соответствии (сертификаты соответствия) и др. установленные действующим законодательством сопроводительные документы.</w:t>
      </w:r>
    </w:p>
    <w:p w:rsidR="006A4783" w:rsidRPr="00F45125" w:rsidRDefault="006A4783" w:rsidP="006A4783">
      <w:pPr>
        <w:jc w:val="both"/>
        <w:rPr>
          <w:rFonts w:eastAsiaTheme="minorEastAsia"/>
          <w:sz w:val="20"/>
          <w:szCs w:val="20"/>
        </w:rPr>
      </w:pPr>
      <w:r w:rsidRPr="00F45125">
        <w:rPr>
          <w:rFonts w:eastAsiaTheme="minorEastAsia"/>
          <w:sz w:val="20"/>
          <w:szCs w:val="20"/>
        </w:rPr>
        <w:t xml:space="preserve">2.5. Поставка товара осуществляется  специально предназначенным или специально оборудованным для таких целей транспортным средством по предварительным заявкам Заказчика. </w:t>
      </w:r>
    </w:p>
    <w:p w:rsidR="006A4783" w:rsidRPr="00F45125" w:rsidRDefault="006A4783" w:rsidP="006A4783">
      <w:pPr>
        <w:jc w:val="both"/>
        <w:rPr>
          <w:rFonts w:eastAsiaTheme="minorEastAsia"/>
          <w:sz w:val="20"/>
          <w:szCs w:val="20"/>
        </w:rPr>
      </w:pPr>
      <w:r w:rsidRPr="00F45125">
        <w:rPr>
          <w:rFonts w:eastAsiaTheme="minorEastAsia"/>
          <w:sz w:val="20"/>
          <w:szCs w:val="20"/>
        </w:rPr>
        <w:t xml:space="preserve">2.6.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6A4783" w:rsidRPr="00F45125" w:rsidRDefault="006A4783" w:rsidP="006A4783">
      <w:pPr>
        <w:jc w:val="both"/>
        <w:rPr>
          <w:rFonts w:eastAsiaTheme="minorEastAsia"/>
          <w:sz w:val="20"/>
          <w:szCs w:val="20"/>
        </w:rPr>
      </w:pPr>
      <w:r w:rsidRPr="00F45125">
        <w:rPr>
          <w:rFonts w:eastAsiaTheme="minorEastAsia"/>
          <w:sz w:val="20"/>
          <w:szCs w:val="20"/>
        </w:rPr>
        <w:t>2.7. Передача товара Заказчику  завершается подписанием передаточных документов (накладной, товарно-транспортной накладной, УПД и т.п.), подтверждающих соответствие поставки по количеству, ассортименту, объему, качеству и  требованиям, установленным данным Договором.</w:t>
      </w:r>
    </w:p>
    <w:p w:rsidR="006A4783" w:rsidRPr="00F45125" w:rsidRDefault="006A4783" w:rsidP="006A4783">
      <w:pPr>
        <w:jc w:val="both"/>
        <w:rPr>
          <w:rFonts w:eastAsiaTheme="minorEastAsia"/>
          <w:sz w:val="20"/>
          <w:szCs w:val="20"/>
        </w:rPr>
      </w:pPr>
      <w:r w:rsidRPr="00F45125">
        <w:rPr>
          <w:rFonts w:eastAsiaTheme="minorEastAsia"/>
          <w:sz w:val="20"/>
          <w:szCs w:val="20"/>
        </w:rPr>
        <w:t>2.8. Риск случайной гибели Товара переходит к Заказчику в момент приемки этого Товара уполномоченным на то представителем Заказчика.</w:t>
      </w:r>
    </w:p>
    <w:p w:rsidR="006A4783" w:rsidRPr="00F45125" w:rsidRDefault="006A4783" w:rsidP="006A4783">
      <w:pPr>
        <w:jc w:val="both"/>
        <w:rPr>
          <w:rFonts w:eastAsiaTheme="minorEastAsia"/>
          <w:sz w:val="20"/>
          <w:szCs w:val="20"/>
        </w:rPr>
      </w:pPr>
      <w:r w:rsidRPr="00F45125">
        <w:rPr>
          <w:rFonts w:eastAsiaTheme="minorEastAsia"/>
          <w:sz w:val="20"/>
          <w:szCs w:val="20"/>
        </w:rPr>
        <w:t>2.9. Право собственности на Товар переходит к Заказчику в момент приемки этого Товара представителем Заказчика.</w:t>
      </w:r>
    </w:p>
    <w:p w:rsidR="006A4783" w:rsidRPr="00F45125" w:rsidRDefault="006A4783" w:rsidP="006A4783">
      <w:pPr>
        <w:jc w:val="both"/>
        <w:rPr>
          <w:rFonts w:eastAsia="Arial"/>
          <w:bCs/>
          <w:color w:val="000000"/>
          <w:sz w:val="20"/>
          <w:szCs w:val="20"/>
          <w:lang w:eastAsia="ru-RU"/>
        </w:rPr>
      </w:pPr>
      <w:r w:rsidRPr="00F45125">
        <w:rPr>
          <w:rFonts w:eastAsia="Arial"/>
          <w:bCs/>
          <w:color w:val="000000"/>
          <w:sz w:val="20"/>
          <w:szCs w:val="20"/>
          <w:lang w:eastAsia="ru-RU"/>
        </w:rPr>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6A4783" w:rsidRPr="00F45125" w:rsidRDefault="006A4783" w:rsidP="006A4783">
      <w:pPr>
        <w:jc w:val="both"/>
        <w:rPr>
          <w:rFonts w:eastAsia="Arial"/>
          <w:bCs/>
          <w:color w:val="000000"/>
          <w:sz w:val="20"/>
          <w:szCs w:val="20"/>
          <w:lang w:eastAsia="ru-RU"/>
        </w:rPr>
      </w:pPr>
      <w:r w:rsidRPr="00F45125">
        <w:rPr>
          <w:rFonts w:eastAsia="Arial"/>
          <w:bCs/>
          <w:color w:val="000000"/>
          <w:sz w:val="20"/>
          <w:szCs w:val="20"/>
          <w:lang w:eastAsia="ru-RU"/>
        </w:rPr>
        <w:t xml:space="preserve">2.10. При передаче Товара Заказчику Поставщик обязан </w:t>
      </w:r>
      <w:proofErr w:type="gramStart"/>
      <w:r w:rsidRPr="00F45125">
        <w:rPr>
          <w:rFonts w:eastAsia="Arial"/>
          <w:bCs/>
          <w:color w:val="000000"/>
          <w:sz w:val="20"/>
          <w:szCs w:val="20"/>
          <w:lang w:eastAsia="ru-RU"/>
        </w:rPr>
        <w:t>предоставить соответствующие документы</w:t>
      </w:r>
      <w:proofErr w:type="gramEnd"/>
      <w:r w:rsidRPr="00F45125">
        <w:rPr>
          <w:rFonts w:eastAsia="Arial"/>
          <w:bCs/>
          <w:color w:val="000000"/>
          <w:sz w:val="20"/>
          <w:szCs w:val="20"/>
          <w:lang w:eastAsia="ru-RU"/>
        </w:rPr>
        <w:t>, подтверждающие качество и безопасность продуктов питания, и передавать Заказчику надлежащим образом оформленные сопроводительные документы, в том числе: надлежащим образом заверенные  сертификаты соответствия (декларации о соответствии); удостоверения качества и др., требуемые в соответствии с действующим законодательством сопроводительные документы, в которых должны быть отражены номера и даты выдачи документа,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срок годности.</w:t>
      </w:r>
    </w:p>
    <w:p w:rsidR="006A4783" w:rsidRPr="00F45125" w:rsidRDefault="006A4783" w:rsidP="006A4783">
      <w:pPr>
        <w:jc w:val="both"/>
        <w:rPr>
          <w:rFonts w:eastAsia="Arial"/>
          <w:bCs/>
          <w:color w:val="000000"/>
          <w:sz w:val="20"/>
          <w:szCs w:val="20"/>
          <w:lang w:eastAsia="ru-RU"/>
        </w:rPr>
      </w:pPr>
      <w:r w:rsidRPr="00F45125">
        <w:rPr>
          <w:rFonts w:eastAsia="Arial"/>
          <w:bCs/>
          <w:color w:val="000000"/>
          <w:sz w:val="20"/>
          <w:szCs w:val="20"/>
          <w:lang w:eastAsia="ru-RU"/>
        </w:rPr>
        <w:t xml:space="preserve">2.11.При приеме Товара Заказчик проверяет его соответствие сведениям, указанным в транспортных и сопроводительных документах по наименованию, количеству, ассортименту. В ходе приемки Товара Заказчиком производится визуальная оценка качества поставляемого Товара. </w:t>
      </w:r>
      <w:proofErr w:type="gramStart"/>
      <w:r w:rsidRPr="00F45125">
        <w:rPr>
          <w:rFonts w:eastAsia="Arial"/>
          <w:bCs/>
          <w:color w:val="000000"/>
          <w:sz w:val="20"/>
          <w:szCs w:val="20"/>
          <w:lang w:eastAsia="ru-RU"/>
        </w:rPr>
        <w:t>Приемка партии товара Заказчиком завершается подписанием передаточных документов (накладной, товарно-транспортной накладной, универсального-передаточного документа (далее по тексту – УПД и т.п.).</w:t>
      </w:r>
      <w:proofErr w:type="gramEnd"/>
    </w:p>
    <w:p w:rsidR="006A4783" w:rsidRPr="00F45125" w:rsidRDefault="006A4783" w:rsidP="006A4783">
      <w:pPr>
        <w:jc w:val="both"/>
        <w:rPr>
          <w:rFonts w:eastAsia="Arial"/>
          <w:bCs/>
          <w:color w:val="000000"/>
          <w:sz w:val="20"/>
          <w:szCs w:val="20"/>
          <w:lang w:eastAsia="ru-RU"/>
        </w:rPr>
      </w:pPr>
      <w:r w:rsidRPr="00F45125">
        <w:rPr>
          <w:rFonts w:eastAsia="Arial"/>
          <w:bCs/>
          <w:color w:val="000000"/>
          <w:sz w:val="20"/>
          <w:szCs w:val="20"/>
          <w:lang w:eastAsia="ru-RU"/>
        </w:rPr>
        <w:t xml:space="preserve">2.12. При обнаружении факта недопоставки Товара  или поставки Товара ненадлежащего качества, Заказчик обязан сделать отметку об этом в накладной, а также составить Акт претензий в 2-х экземплярах, один из которых направить Поставщику. Поставщик обязан произвести замену Товара на качественный или поставить недостающий Товар в течение 1 (одного) рабочего дня со дня получения претензии с отнесением всех расходов на Поставщика, а в случае, если товар является скоропортящимся, в течение 3 (трех) часов с момента получения претензии. </w:t>
      </w:r>
    </w:p>
    <w:p w:rsidR="006A4783" w:rsidRPr="00F45125" w:rsidRDefault="006A4783" w:rsidP="006A4783">
      <w:pPr>
        <w:jc w:val="both"/>
        <w:rPr>
          <w:rFonts w:eastAsia="Arial"/>
          <w:bCs/>
          <w:color w:val="000000"/>
          <w:sz w:val="20"/>
          <w:szCs w:val="20"/>
          <w:lang w:eastAsia="ru-RU"/>
        </w:rPr>
      </w:pPr>
      <w:r w:rsidRPr="00F45125">
        <w:rPr>
          <w:rFonts w:eastAsia="Arial"/>
          <w:bCs/>
          <w:color w:val="000000"/>
          <w:sz w:val="20"/>
          <w:szCs w:val="20"/>
          <w:lang w:eastAsia="ru-RU"/>
        </w:rPr>
        <w:lastRenderedPageBreak/>
        <w:t xml:space="preserve">2.13. При обнаружении недостатков Товара в процессе его дальнейшего использования Заказчиком (при условии, что недостатки Товара не могли быть установлены Заказчиком при приемке Товара), Заказчик обязан незамедлительно известить Поставщика о выявленных недостатках Товара. Вызов уполномоченного представителя Поставщика обязателен для составления Акта претензий в 2-х экземплярах, фиксирующего недостатки качества Товара, который подписывают представители Заказчика и Поставщика. В случае неявки Поставщика Акт претензий составляется Заказчиком в одностороннем порядке в 2-х экземплярах, один из которых направляется  Поставщику. </w:t>
      </w:r>
    </w:p>
    <w:p w:rsidR="006A4783" w:rsidRPr="00F45125" w:rsidRDefault="006A4783" w:rsidP="006A4783">
      <w:pPr>
        <w:jc w:val="both"/>
        <w:rPr>
          <w:rFonts w:eastAsia="Arial"/>
          <w:bCs/>
          <w:color w:val="000000"/>
          <w:sz w:val="20"/>
          <w:szCs w:val="20"/>
          <w:lang w:eastAsia="ru-RU"/>
        </w:rPr>
      </w:pPr>
      <w:r w:rsidRPr="00F45125">
        <w:rPr>
          <w:rFonts w:eastAsia="Arial"/>
          <w:bCs/>
          <w:color w:val="000000"/>
          <w:sz w:val="20"/>
          <w:szCs w:val="20"/>
          <w:lang w:eastAsia="ru-RU"/>
        </w:rPr>
        <w:t>2.14. Акты претензий являются основаниями для начислений Заказчиком Поставщику штрафов, предусмотренных п.5.2. настоящего Договора.</w:t>
      </w:r>
    </w:p>
    <w:p w:rsidR="006A4783" w:rsidRPr="00F45125" w:rsidRDefault="006A4783" w:rsidP="006A4783">
      <w:pPr>
        <w:jc w:val="both"/>
        <w:rPr>
          <w:rFonts w:eastAsia="Arial"/>
          <w:bCs/>
          <w:color w:val="000000"/>
          <w:sz w:val="20"/>
          <w:szCs w:val="20"/>
          <w:lang w:eastAsia="ru-RU"/>
        </w:rPr>
      </w:pPr>
      <w:r w:rsidRPr="00F45125">
        <w:rPr>
          <w:rFonts w:eastAsia="Arial"/>
          <w:bCs/>
          <w:color w:val="000000"/>
          <w:sz w:val="20"/>
          <w:szCs w:val="20"/>
          <w:lang w:eastAsia="ru-RU"/>
        </w:rPr>
        <w:t>2.15. В случае если Поставщик оспаривает факт поставки Товара ненадлежащего качества, Поставщик привлекает для выявления характера недостатков Товара независимого эксперта (экспертную организацию). Оплата услуг эксперта осуществляется за счет Поставщика. Поставщик отвечает за недостатки Товара, возникшие до его передачи Заказчику или по причинам, возникшим до этого момента. В случае получения заключения экспертизы, подтверждающего ненадлежащее качество товара, оформляется возврат товара.</w:t>
      </w:r>
    </w:p>
    <w:p w:rsidR="006A4783" w:rsidRPr="00F45125" w:rsidRDefault="006A4783" w:rsidP="006A4783">
      <w:pPr>
        <w:jc w:val="both"/>
        <w:rPr>
          <w:rFonts w:eastAsia="Arial"/>
          <w:bCs/>
          <w:color w:val="000000"/>
          <w:sz w:val="20"/>
          <w:szCs w:val="20"/>
        </w:rPr>
      </w:pPr>
      <w:r w:rsidRPr="00F45125">
        <w:rPr>
          <w:rFonts w:eastAsia="Arial"/>
          <w:bCs/>
          <w:color w:val="000000"/>
          <w:sz w:val="20"/>
          <w:szCs w:val="20"/>
        </w:rPr>
        <w:t>2.16. Поставка Товара, несоответствующего  требованиям Заказчика по наименованию, количеству, ассортименту, объему и качеству, расценивается как ненадлежащее исполнение обязательств Поставщиком. Поступившая партия такого Товара в счет поставки по договору не принимается, осуществляется возврат продукции и датой выполнения Поставщиком обязательства по поставке считается день поставки Товара, строго соответствующего требованиям Заказчика.</w:t>
      </w:r>
    </w:p>
    <w:p w:rsidR="006A4783" w:rsidRPr="00F45125" w:rsidRDefault="006A4783" w:rsidP="006A4783">
      <w:pPr>
        <w:jc w:val="both"/>
        <w:rPr>
          <w:rFonts w:eastAsiaTheme="minorEastAsia"/>
          <w:sz w:val="20"/>
          <w:szCs w:val="20"/>
        </w:rPr>
      </w:pPr>
      <w:r w:rsidRPr="00F45125">
        <w:rPr>
          <w:rFonts w:eastAsia="Arial"/>
          <w:bCs/>
          <w:color w:val="000000"/>
          <w:sz w:val="20"/>
          <w:szCs w:val="20"/>
        </w:rPr>
        <w:t>2.17.</w:t>
      </w:r>
      <w:r w:rsidRPr="00F45125">
        <w:rPr>
          <w:sz w:val="20"/>
          <w:szCs w:val="20"/>
          <w:lang w:eastAsia="ru-RU"/>
        </w:rPr>
        <w:t xml:space="preserve"> </w:t>
      </w:r>
      <w:r w:rsidRPr="00F45125">
        <w:rPr>
          <w:rFonts w:eastAsia="Arial"/>
          <w:bCs/>
          <w:color w:val="000000"/>
          <w:sz w:val="20"/>
          <w:szCs w:val="20"/>
        </w:rPr>
        <w:t>Остаточный срок годности (остаточный срок хранения)  каждой партии</w:t>
      </w:r>
      <w:r w:rsidR="00B41750" w:rsidRPr="00F45125">
        <w:rPr>
          <w:rFonts w:eastAsia="Arial"/>
          <w:bCs/>
          <w:color w:val="000000"/>
          <w:sz w:val="20"/>
          <w:szCs w:val="20"/>
        </w:rPr>
        <w:t xml:space="preserve"> не менее </w:t>
      </w:r>
      <w:r w:rsidR="00215020" w:rsidRPr="00F45125">
        <w:rPr>
          <w:rFonts w:eastAsia="Arial"/>
          <w:bCs/>
          <w:color w:val="000000"/>
          <w:sz w:val="20"/>
          <w:szCs w:val="20"/>
        </w:rPr>
        <w:t>8</w:t>
      </w:r>
      <w:r w:rsidR="00423B07" w:rsidRPr="00F45125">
        <w:rPr>
          <w:rFonts w:eastAsia="Arial"/>
          <w:bCs/>
          <w:color w:val="000000"/>
          <w:sz w:val="20"/>
          <w:szCs w:val="20"/>
        </w:rPr>
        <w:t xml:space="preserve">0 </w:t>
      </w:r>
      <w:r w:rsidR="00215020" w:rsidRPr="00F45125">
        <w:rPr>
          <w:rFonts w:eastAsia="Arial"/>
          <w:bCs/>
          <w:color w:val="000000"/>
          <w:sz w:val="20"/>
          <w:szCs w:val="20"/>
        </w:rPr>
        <w:t>% от общего срока годности</w:t>
      </w:r>
      <w:r w:rsidRPr="00F45125">
        <w:rPr>
          <w:rFonts w:eastAsia="Arial"/>
          <w:bCs/>
          <w:color w:val="000000"/>
          <w:sz w:val="20"/>
          <w:szCs w:val="20"/>
        </w:rPr>
        <w:t xml:space="preserve"> на момент поставки.</w:t>
      </w:r>
    </w:p>
    <w:p w:rsidR="006A4783" w:rsidRPr="00F45125" w:rsidRDefault="006A4783" w:rsidP="006A4783">
      <w:pPr>
        <w:jc w:val="both"/>
        <w:rPr>
          <w:rFonts w:eastAsiaTheme="minorEastAsia"/>
          <w:sz w:val="20"/>
          <w:szCs w:val="20"/>
        </w:rPr>
      </w:pPr>
    </w:p>
    <w:p w:rsidR="006A4783" w:rsidRPr="00F45125" w:rsidRDefault="006A4783" w:rsidP="006A4783">
      <w:pPr>
        <w:jc w:val="center"/>
        <w:rPr>
          <w:rFonts w:eastAsiaTheme="minorEastAsia"/>
          <w:b/>
          <w:sz w:val="20"/>
          <w:szCs w:val="20"/>
        </w:rPr>
      </w:pPr>
      <w:r w:rsidRPr="00F45125">
        <w:rPr>
          <w:rFonts w:eastAsiaTheme="minorEastAsia"/>
          <w:b/>
          <w:sz w:val="20"/>
          <w:szCs w:val="20"/>
        </w:rPr>
        <w:t>3. Порядок расчетов</w:t>
      </w:r>
    </w:p>
    <w:p w:rsidR="006A4783" w:rsidRPr="00F45125" w:rsidRDefault="006A4783" w:rsidP="00F25255">
      <w:pPr>
        <w:tabs>
          <w:tab w:val="left" w:pos="709"/>
          <w:tab w:val="left" w:pos="993"/>
        </w:tabs>
        <w:spacing w:before="240"/>
        <w:jc w:val="both"/>
        <w:rPr>
          <w:rFonts w:eastAsiaTheme="minorEastAsia"/>
          <w:sz w:val="20"/>
          <w:szCs w:val="20"/>
        </w:rPr>
      </w:pPr>
      <w:r w:rsidRPr="00F45125">
        <w:rPr>
          <w:rFonts w:eastAsiaTheme="minorEastAsia"/>
          <w:sz w:val="20"/>
          <w:szCs w:val="20"/>
        </w:rPr>
        <w:t xml:space="preserve">3.1. </w:t>
      </w:r>
      <w:r w:rsidR="00F4547D" w:rsidRPr="00F45125">
        <w:rPr>
          <w:rFonts w:eastAsiaTheme="minorEastAsia"/>
          <w:sz w:val="20"/>
          <w:szCs w:val="20"/>
        </w:rPr>
        <w:t xml:space="preserve">Общая стоимость договора составляет  </w:t>
      </w:r>
      <w:r w:rsidR="006B4A37" w:rsidRPr="00F45125">
        <w:rPr>
          <w:rFonts w:eastAsiaTheme="minorEastAsia"/>
          <w:b/>
          <w:sz w:val="20"/>
          <w:szCs w:val="20"/>
        </w:rPr>
        <w:t>__</w:t>
      </w:r>
      <w:r w:rsidRPr="00F45125">
        <w:rPr>
          <w:rFonts w:eastAsiaTheme="minorEastAsia"/>
          <w:b/>
          <w:sz w:val="20"/>
          <w:szCs w:val="20"/>
        </w:rPr>
        <w:t>.</w:t>
      </w:r>
      <w:r w:rsidRPr="00F45125">
        <w:rPr>
          <w:rFonts w:eastAsiaTheme="minorEastAsia" w:cstheme="minorBidi"/>
          <w:i/>
          <w:sz w:val="20"/>
          <w:szCs w:val="20"/>
        </w:rPr>
        <w:t xml:space="preserve">                           </w:t>
      </w:r>
    </w:p>
    <w:p w:rsidR="006A4783" w:rsidRPr="00F45125" w:rsidRDefault="006A4783" w:rsidP="006A4783">
      <w:pPr>
        <w:tabs>
          <w:tab w:val="left" w:pos="709"/>
          <w:tab w:val="left" w:pos="993"/>
        </w:tabs>
        <w:jc w:val="both"/>
        <w:rPr>
          <w:rFonts w:eastAsiaTheme="minorEastAsia" w:cstheme="minorBidi"/>
          <w:i/>
          <w:sz w:val="20"/>
          <w:szCs w:val="20"/>
        </w:rPr>
      </w:pPr>
      <w:r w:rsidRPr="00F45125">
        <w:rPr>
          <w:rFonts w:eastAsiaTheme="minorEastAsia"/>
          <w:sz w:val="20"/>
          <w:szCs w:val="20"/>
        </w:rPr>
        <w:t xml:space="preserve">3.2. </w:t>
      </w:r>
      <w:proofErr w:type="gramStart"/>
      <w:r w:rsidRPr="00F45125">
        <w:rPr>
          <w:rFonts w:eastAsiaTheme="minorEastAsia"/>
          <w:sz w:val="20"/>
          <w:szCs w:val="20"/>
        </w:rPr>
        <w:t>Цена Договора включает все расходы Поставщика связанные с исполнением условий настоящего Договора, в т.ч. транспортные расходы, затраты на тару, упаковку, маркировку, расходов на получение документов, подтверждающих качество и безопасность товара, страхование, уплату таможенных пошлин,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r w:rsidRPr="00F45125">
        <w:rPr>
          <w:rFonts w:eastAsiaTheme="minorEastAsia" w:cstheme="minorBidi"/>
          <w:i/>
          <w:sz w:val="20"/>
          <w:szCs w:val="20"/>
        </w:rPr>
        <w:t xml:space="preserve"> </w:t>
      </w:r>
      <w:proofErr w:type="gramEnd"/>
    </w:p>
    <w:p w:rsidR="006A4783" w:rsidRPr="00F45125" w:rsidRDefault="006A4783" w:rsidP="006A4783">
      <w:pPr>
        <w:jc w:val="both"/>
        <w:rPr>
          <w:rFonts w:eastAsiaTheme="minorEastAsia"/>
          <w:sz w:val="20"/>
          <w:szCs w:val="20"/>
        </w:rPr>
      </w:pPr>
      <w:r w:rsidRPr="00F45125">
        <w:rPr>
          <w:rFonts w:eastAsiaTheme="minorEastAsia"/>
          <w:sz w:val="20"/>
          <w:szCs w:val="20"/>
        </w:rPr>
        <w:t xml:space="preserve">3.3. Расчеты за поставленную продукцию производятся в течение 30 дней </w:t>
      </w:r>
      <w:proofErr w:type="gramStart"/>
      <w:r w:rsidRPr="00F45125">
        <w:rPr>
          <w:rFonts w:eastAsiaTheme="minorEastAsia"/>
          <w:sz w:val="20"/>
          <w:szCs w:val="20"/>
        </w:rPr>
        <w:t>с даты подписания</w:t>
      </w:r>
      <w:proofErr w:type="gramEnd"/>
      <w:r w:rsidRPr="00F45125">
        <w:rPr>
          <w:rFonts w:eastAsiaTheme="minorEastAsia"/>
          <w:sz w:val="20"/>
          <w:szCs w:val="20"/>
        </w:rPr>
        <w:t xml:space="preserve"> документов, подтверждающих факт поставки (товарной накладной, УПД и т.п.) безналичным порядком на расчетный счет Поставщика.</w:t>
      </w:r>
    </w:p>
    <w:p w:rsidR="006A4783" w:rsidRPr="00F45125" w:rsidRDefault="006A4783" w:rsidP="006A4783">
      <w:pPr>
        <w:shd w:val="clear" w:color="auto" w:fill="FFFFFF"/>
        <w:jc w:val="both"/>
        <w:rPr>
          <w:color w:val="000000"/>
          <w:spacing w:val="5"/>
          <w:sz w:val="20"/>
          <w:szCs w:val="20"/>
          <w:lang w:eastAsia="ru-RU"/>
        </w:rPr>
      </w:pPr>
      <w:r w:rsidRPr="00F45125">
        <w:rPr>
          <w:color w:val="000000"/>
          <w:spacing w:val="5"/>
          <w:sz w:val="20"/>
          <w:szCs w:val="20"/>
          <w:lang w:eastAsia="ru-RU"/>
        </w:rPr>
        <w:t>3.</w:t>
      </w:r>
      <w:r w:rsidR="00215020" w:rsidRPr="00F45125">
        <w:rPr>
          <w:color w:val="000000"/>
          <w:spacing w:val="5"/>
          <w:sz w:val="20"/>
          <w:szCs w:val="20"/>
          <w:lang w:eastAsia="ru-RU"/>
        </w:rPr>
        <w:t>4</w:t>
      </w:r>
      <w:r w:rsidRPr="00F45125">
        <w:rPr>
          <w:color w:val="000000"/>
          <w:spacing w:val="5"/>
          <w:sz w:val="20"/>
          <w:szCs w:val="20"/>
          <w:lang w:eastAsia="ru-RU"/>
        </w:rPr>
        <w:t xml:space="preserve">. </w:t>
      </w:r>
      <w:proofErr w:type="gramStart"/>
      <w:r w:rsidRPr="00F45125">
        <w:rPr>
          <w:color w:val="000000"/>
          <w:spacing w:val="5"/>
          <w:sz w:val="20"/>
          <w:szCs w:val="20"/>
          <w:lang w:eastAsia="ru-RU"/>
        </w:rPr>
        <w:t>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roofErr w:type="gramEnd"/>
    </w:p>
    <w:p w:rsidR="006A4783" w:rsidRPr="00F45125" w:rsidRDefault="006A4783" w:rsidP="006A4783">
      <w:pPr>
        <w:shd w:val="clear" w:color="auto" w:fill="FFFFFF"/>
        <w:jc w:val="both"/>
        <w:rPr>
          <w:color w:val="000000"/>
          <w:spacing w:val="5"/>
          <w:sz w:val="20"/>
          <w:szCs w:val="20"/>
          <w:lang w:eastAsia="ru-RU"/>
        </w:rPr>
      </w:pPr>
      <w:r w:rsidRPr="00F45125">
        <w:rPr>
          <w:color w:val="000000"/>
          <w:spacing w:val="5"/>
          <w:sz w:val="20"/>
          <w:szCs w:val="20"/>
          <w:lang w:eastAsia="ru-RU"/>
        </w:rPr>
        <w:t>3.</w:t>
      </w:r>
      <w:r w:rsidR="00215020" w:rsidRPr="00F45125">
        <w:rPr>
          <w:color w:val="000000"/>
          <w:spacing w:val="5"/>
          <w:sz w:val="20"/>
          <w:szCs w:val="20"/>
          <w:lang w:eastAsia="ru-RU"/>
        </w:rPr>
        <w:t>5</w:t>
      </w:r>
      <w:r w:rsidRPr="00F45125">
        <w:rPr>
          <w:color w:val="000000"/>
          <w:spacing w:val="5"/>
          <w:sz w:val="20"/>
          <w:szCs w:val="20"/>
          <w:lang w:eastAsia="ru-RU"/>
        </w:rPr>
        <w:t xml:space="preserve">. </w:t>
      </w:r>
      <w:proofErr w:type="spellStart"/>
      <w:r w:rsidRPr="00F45125">
        <w:rPr>
          <w:color w:val="000000"/>
          <w:spacing w:val="5"/>
          <w:sz w:val="20"/>
          <w:szCs w:val="20"/>
          <w:lang w:eastAsia="ru-RU"/>
        </w:rPr>
        <w:t>Невыборка</w:t>
      </w:r>
      <w:proofErr w:type="spellEnd"/>
      <w:r w:rsidRPr="00F45125">
        <w:rPr>
          <w:color w:val="000000"/>
          <w:spacing w:val="5"/>
          <w:sz w:val="20"/>
          <w:szCs w:val="20"/>
          <w:lang w:eastAsia="ru-RU"/>
        </w:rPr>
        <w:t xml:space="preserve"> продукции на полную сумму договора, не является недопоставкой и неисполнением договора.</w:t>
      </w:r>
    </w:p>
    <w:p w:rsidR="006A4783" w:rsidRPr="00F45125" w:rsidRDefault="006A4783" w:rsidP="006A4783">
      <w:pPr>
        <w:shd w:val="clear" w:color="auto" w:fill="FFFFFF"/>
        <w:jc w:val="both"/>
        <w:rPr>
          <w:color w:val="000000"/>
          <w:spacing w:val="5"/>
          <w:sz w:val="20"/>
          <w:szCs w:val="20"/>
          <w:lang w:eastAsia="ru-RU"/>
        </w:rPr>
      </w:pPr>
    </w:p>
    <w:p w:rsidR="006A4783" w:rsidRPr="00F45125" w:rsidRDefault="006A4783" w:rsidP="006A4783">
      <w:pPr>
        <w:shd w:val="clear" w:color="auto" w:fill="FFFFFF"/>
        <w:jc w:val="both"/>
        <w:rPr>
          <w:color w:val="000000"/>
          <w:spacing w:val="5"/>
          <w:sz w:val="20"/>
          <w:szCs w:val="20"/>
          <w:lang w:eastAsia="ru-RU"/>
        </w:rPr>
      </w:pPr>
    </w:p>
    <w:p w:rsidR="006A4783" w:rsidRPr="00F45125" w:rsidRDefault="006A4783" w:rsidP="006A4783">
      <w:pPr>
        <w:jc w:val="center"/>
        <w:rPr>
          <w:rFonts w:eastAsiaTheme="minorEastAsia"/>
          <w:b/>
          <w:sz w:val="20"/>
          <w:szCs w:val="20"/>
        </w:rPr>
      </w:pPr>
      <w:r w:rsidRPr="00F45125">
        <w:rPr>
          <w:rFonts w:eastAsiaTheme="minorEastAsia"/>
          <w:b/>
          <w:sz w:val="20"/>
          <w:szCs w:val="20"/>
        </w:rPr>
        <w:t>4. Обязанности и права сторон</w:t>
      </w:r>
    </w:p>
    <w:p w:rsidR="006A4783" w:rsidRPr="00F45125" w:rsidRDefault="006A4783" w:rsidP="006A4783">
      <w:pPr>
        <w:jc w:val="center"/>
        <w:rPr>
          <w:rFonts w:eastAsiaTheme="minorEastAsia"/>
          <w:b/>
          <w:sz w:val="20"/>
          <w:szCs w:val="20"/>
        </w:rPr>
      </w:pPr>
    </w:p>
    <w:p w:rsidR="006A4783" w:rsidRPr="00F45125" w:rsidRDefault="006A4783" w:rsidP="006A4783">
      <w:pPr>
        <w:jc w:val="both"/>
        <w:rPr>
          <w:rFonts w:eastAsiaTheme="minorEastAsia"/>
          <w:sz w:val="20"/>
          <w:szCs w:val="20"/>
        </w:rPr>
      </w:pPr>
      <w:r w:rsidRPr="00F45125">
        <w:rPr>
          <w:rFonts w:eastAsiaTheme="minorEastAsia"/>
          <w:sz w:val="20"/>
          <w:szCs w:val="20"/>
        </w:rPr>
        <w:t xml:space="preserve">4.1. </w:t>
      </w:r>
      <w:r w:rsidRPr="00F45125">
        <w:rPr>
          <w:rFonts w:eastAsiaTheme="minorEastAsia"/>
          <w:sz w:val="20"/>
          <w:szCs w:val="20"/>
        </w:rPr>
        <w:tab/>
        <w:t>Поставщик обязуется:</w:t>
      </w:r>
    </w:p>
    <w:p w:rsidR="006A4783" w:rsidRPr="00F45125" w:rsidRDefault="006A4783" w:rsidP="006A4783">
      <w:pPr>
        <w:jc w:val="both"/>
        <w:rPr>
          <w:rFonts w:eastAsiaTheme="minorEastAsia"/>
          <w:sz w:val="20"/>
          <w:szCs w:val="20"/>
        </w:rPr>
      </w:pPr>
      <w:r w:rsidRPr="00F45125">
        <w:rPr>
          <w:rFonts w:eastAsiaTheme="minorEastAsia"/>
          <w:sz w:val="20"/>
          <w:szCs w:val="20"/>
        </w:rPr>
        <w:t>4.1.1.</w:t>
      </w:r>
      <w:r w:rsidRPr="00F45125">
        <w:rPr>
          <w:rFonts w:eastAsiaTheme="minorEastAsia"/>
          <w:sz w:val="20"/>
          <w:szCs w:val="20"/>
        </w:rPr>
        <w:tab/>
        <w:t xml:space="preserve">Поставить продукцию в соответствии с требованиями Федерального закона от 02.01.2000 № 29-ФЗ «О качестве и безопасности пищевых продуктов» (далее по тексту Федеральный закон от 02.01.2000 № 29-ФЗ); Федерального закона от 30.03.1999 № 52-ФЗ «О санитарно-эпидемиологическом благополучии населения» (далее по тексту Федеральный закон от 30.03.1999 № 52-ФЗ);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 (в редакции от 30.04.2009 №539); санитарно-эпидемиологических правил и нормативов  СанПиН 2.3.2.1078-01 «Гигиенические требования к безопасности и пищевой ценности пищевых продуктов», утвержденными Постановлением Главного государственного санитарного врача РФ от 14.11.2001 № 36 (далее по тексту СанПиН 2.3.2.1078-01); 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РФ от 07.09.2001 № 23 (далее по тексту СП 2.3.6.1066-01);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 СанПиН 2.3.2.1940-05 «Организация детского питания», утвержденными Постановлением Главного государственного санитарного врача РФ от 19.01.2005 № 3 (далее по тексту СанПиН 2.3.2.1940-05), ГОСТ </w:t>
      </w:r>
      <w:proofErr w:type="gramStart"/>
      <w:r w:rsidRPr="00F45125">
        <w:rPr>
          <w:rFonts w:eastAsiaTheme="minorEastAsia"/>
          <w:sz w:val="20"/>
          <w:szCs w:val="20"/>
        </w:rPr>
        <w:t>Р</w:t>
      </w:r>
      <w:proofErr w:type="gramEnd"/>
      <w:r w:rsidRPr="00F45125">
        <w:rPr>
          <w:rFonts w:eastAsiaTheme="minorEastAsia"/>
          <w:sz w:val="20"/>
          <w:szCs w:val="20"/>
        </w:rPr>
        <w:t xml:space="preserve"> 51074-2003 «Продукты пищевые. Информация для потребителя. Общие требования» (утвержден и введен в действие Постановлением Госстандарта России от 29 декабря 2003 401-ст) и других нормативно-правовых документов, регламентирующих данные виды деятельности.</w:t>
      </w:r>
    </w:p>
    <w:p w:rsidR="006A4783" w:rsidRPr="00F45125" w:rsidRDefault="006A4783" w:rsidP="006A4783">
      <w:pPr>
        <w:jc w:val="both"/>
        <w:rPr>
          <w:rFonts w:eastAsiaTheme="minorEastAsia"/>
          <w:sz w:val="20"/>
          <w:szCs w:val="20"/>
        </w:rPr>
      </w:pPr>
      <w:r w:rsidRPr="00F45125">
        <w:rPr>
          <w:rFonts w:eastAsiaTheme="minorEastAsia"/>
          <w:sz w:val="20"/>
          <w:szCs w:val="20"/>
        </w:rPr>
        <w:t>4.1.2.</w:t>
      </w:r>
      <w:r w:rsidRPr="00F45125">
        <w:rPr>
          <w:rFonts w:eastAsiaTheme="minorEastAsia"/>
          <w:sz w:val="20"/>
          <w:szCs w:val="20"/>
        </w:rPr>
        <w:tab/>
        <w:t>Поставить продукцию Заказчику в ассортименте, объеме и в сроки в соответствии с Приложением № 1.</w:t>
      </w:r>
    </w:p>
    <w:p w:rsidR="006A4783" w:rsidRPr="00F45125" w:rsidRDefault="006A4783" w:rsidP="006A4783">
      <w:pPr>
        <w:jc w:val="both"/>
        <w:rPr>
          <w:rFonts w:eastAsiaTheme="minorEastAsia"/>
          <w:sz w:val="20"/>
          <w:szCs w:val="20"/>
        </w:rPr>
      </w:pPr>
      <w:r w:rsidRPr="00F45125">
        <w:rPr>
          <w:rFonts w:eastAsiaTheme="minorEastAsia"/>
          <w:sz w:val="20"/>
          <w:szCs w:val="20"/>
        </w:rPr>
        <w:t>4.1.3.</w:t>
      </w:r>
      <w:r w:rsidRPr="00F45125">
        <w:rPr>
          <w:rFonts w:eastAsiaTheme="minorEastAsia"/>
          <w:sz w:val="20"/>
          <w:szCs w:val="20"/>
        </w:rPr>
        <w:tab/>
        <w:t>Поставлять продукцию  в соответствии с Приложением №1 по предварительной заявке Заказчика, согласно  условиям п. 2.1. настоящего договора.</w:t>
      </w:r>
    </w:p>
    <w:p w:rsidR="006A4783" w:rsidRPr="00F45125" w:rsidRDefault="006A4783" w:rsidP="006A4783">
      <w:pPr>
        <w:jc w:val="both"/>
        <w:rPr>
          <w:rFonts w:eastAsiaTheme="minorEastAsia"/>
          <w:sz w:val="20"/>
          <w:szCs w:val="20"/>
        </w:rPr>
      </w:pPr>
      <w:r w:rsidRPr="00F45125">
        <w:rPr>
          <w:rFonts w:eastAsiaTheme="minorEastAsia"/>
          <w:sz w:val="20"/>
          <w:szCs w:val="20"/>
        </w:rPr>
        <w:t>4.1.4.</w:t>
      </w:r>
      <w:r w:rsidRPr="00F45125">
        <w:rPr>
          <w:rFonts w:eastAsiaTheme="minorEastAsia"/>
          <w:sz w:val="20"/>
          <w:szCs w:val="20"/>
        </w:rPr>
        <w:tab/>
        <w:t>Скоропортящиеся пищевые продукты перевозить в охлаждаемых или изотермических транспортных средствах, обеспечивающих сохранение температурных режимов транспортировки, имеющих санитарные паспорта.</w:t>
      </w:r>
    </w:p>
    <w:p w:rsidR="006A4783" w:rsidRPr="00F45125" w:rsidRDefault="006A4783" w:rsidP="006A4783">
      <w:pPr>
        <w:jc w:val="both"/>
        <w:rPr>
          <w:rFonts w:eastAsiaTheme="minorEastAsia"/>
          <w:sz w:val="20"/>
          <w:szCs w:val="20"/>
        </w:rPr>
      </w:pPr>
      <w:r w:rsidRPr="00F45125">
        <w:rPr>
          <w:rFonts w:eastAsiaTheme="minorEastAsia"/>
          <w:sz w:val="20"/>
          <w:szCs w:val="20"/>
        </w:rPr>
        <w:t>4.1.5.</w:t>
      </w:r>
      <w:r w:rsidRPr="00F45125">
        <w:rPr>
          <w:rFonts w:eastAsiaTheme="minorEastAsia"/>
          <w:sz w:val="20"/>
          <w:szCs w:val="20"/>
        </w:rPr>
        <w:tab/>
        <w:t xml:space="preserve">Вместе с продукцией </w:t>
      </w:r>
      <w:proofErr w:type="gramStart"/>
      <w:r w:rsidRPr="00F45125">
        <w:rPr>
          <w:rFonts w:eastAsiaTheme="minorEastAsia"/>
          <w:sz w:val="20"/>
          <w:szCs w:val="20"/>
        </w:rPr>
        <w:t>предоставить документы</w:t>
      </w:r>
      <w:proofErr w:type="gramEnd"/>
      <w:r w:rsidRPr="00F45125">
        <w:rPr>
          <w:rFonts w:eastAsiaTheme="minorEastAsia"/>
          <w:sz w:val="20"/>
          <w:szCs w:val="20"/>
        </w:rPr>
        <w:t xml:space="preserve"> (счета, счета-фактуры, акты, товарно-транспортные накладные) для оплаты поставленной продукции.</w:t>
      </w:r>
    </w:p>
    <w:p w:rsidR="006A4783" w:rsidRPr="00F45125" w:rsidRDefault="006A4783" w:rsidP="006A4783">
      <w:pPr>
        <w:jc w:val="both"/>
        <w:rPr>
          <w:rFonts w:eastAsiaTheme="minorEastAsia"/>
          <w:sz w:val="20"/>
          <w:szCs w:val="20"/>
        </w:rPr>
      </w:pPr>
      <w:r w:rsidRPr="00F45125">
        <w:rPr>
          <w:rFonts w:eastAsiaTheme="minorEastAsia"/>
          <w:sz w:val="20"/>
          <w:szCs w:val="20"/>
        </w:rPr>
        <w:lastRenderedPageBreak/>
        <w:t>4.1.6.</w:t>
      </w:r>
      <w:r w:rsidRPr="00F45125">
        <w:rPr>
          <w:rFonts w:eastAsiaTheme="minorEastAsia"/>
          <w:sz w:val="20"/>
          <w:szCs w:val="20"/>
        </w:rPr>
        <w:tab/>
      </w:r>
      <w:proofErr w:type="gramStart"/>
      <w:r w:rsidRPr="00F45125">
        <w:rPr>
          <w:rFonts w:eastAsiaTheme="minorEastAsia"/>
          <w:sz w:val="20"/>
          <w:szCs w:val="20"/>
        </w:rPr>
        <w:t>Предоставлять оформленные сопроводительные документы</w:t>
      </w:r>
      <w:proofErr w:type="gramEnd"/>
      <w:r w:rsidRPr="00F45125">
        <w:rPr>
          <w:rFonts w:eastAsiaTheme="minorEastAsia"/>
          <w:sz w:val="20"/>
          <w:szCs w:val="20"/>
        </w:rPr>
        <w:t xml:space="preserve">: сертификаты соответствия, качественные удостоверения,  иные документы, подтверждающие качество поставляемой продукции. </w:t>
      </w:r>
    </w:p>
    <w:p w:rsidR="006A4783" w:rsidRPr="00F45125" w:rsidRDefault="006A4783" w:rsidP="006A4783">
      <w:pPr>
        <w:jc w:val="both"/>
        <w:rPr>
          <w:rFonts w:eastAsiaTheme="minorEastAsia"/>
          <w:sz w:val="20"/>
          <w:szCs w:val="20"/>
        </w:rPr>
      </w:pPr>
      <w:r w:rsidRPr="00F45125">
        <w:rPr>
          <w:rFonts w:eastAsiaTheme="minorEastAsia"/>
          <w:sz w:val="20"/>
          <w:szCs w:val="20"/>
        </w:rPr>
        <w:t>4.1.7.</w:t>
      </w:r>
      <w:r w:rsidRPr="00F45125">
        <w:rPr>
          <w:rFonts w:eastAsiaTheme="minorEastAsia"/>
          <w:sz w:val="20"/>
          <w:szCs w:val="20"/>
        </w:rPr>
        <w:tab/>
        <w:t>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в письменной форме, а так же с помощью факсимильных или электронных сре</w:t>
      </w:r>
      <w:proofErr w:type="gramStart"/>
      <w:r w:rsidRPr="00F45125">
        <w:rPr>
          <w:rFonts w:eastAsiaTheme="minorEastAsia"/>
          <w:sz w:val="20"/>
          <w:szCs w:val="20"/>
        </w:rPr>
        <w:t>дств св</w:t>
      </w:r>
      <w:proofErr w:type="gramEnd"/>
      <w:r w:rsidRPr="00F45125">
        <w:rPr>
          <w:rFonts w:eastAsiaTheme="minorEastAsia"/>
          <w:sz w:val="20"/>
          <w:szCs w:val="20"/>
        </w:rPr>
        <w:t>язи.</w:t>
      </w:r>
    </w:p>
    <w:p w:rsidR="006A4783" w:rsidRPr="00F45125" w:rsidRDefault="006A4783" w:rsidP="006A4783">
      <w:pPr>
        <w:jc w:val="both"/>
        <w:rPr>
          <w:rFonts w:eastAsiaTheme="minorEastAsia"/>
          <w:sz w:val="20"/>
          <w:szCs w:val="20"/>
        </w:rPr>
      </w:pPr>
      <w:r w:rsidRPr="00F45125">
        <w:rPr>
          <w:rFonts w:eastAsiaTheme="minorEastAsia"/>
          <w:sz w:val="20"/>
          <w:szCs w:val="20"/>
        </w:rPr>
        <w:t>4.1.8.</w:t>
      </w:r>
      <w:r w:rsidRPr="00F45125">
        <w:rPr>
          <w:rFonts w:eastAsiaTheme="minorEastAsia"/>
          <w:sz w:val="20"/>
          <w:szCs w:val="20"/>
        </w:rPr>
        <w:tab/>
        <w:t xml:space="preserve">Поставить продукцию в упаковке (таре), препятствующей ее порче. Упаковка (тара) должна соответствовать характеру поставляемой продукции и способу транспортировки, а также не иметь повреждений. Вся продукция должна быть замаркирована в соответствии с требованиями стандартов, этикетки и ярлыки должны быть выполнены на русском языке (ГОСТ </w:t>
      </w:r>
      <w:proofErr w:type="gramStart"/>
      <w:r w:rsidRPr="00F45125">
        <w:rPr>
          <w:rFonts w:eastAsiaTheme="minorEastAsia"/>
          <w:sz w:val="20"/>
          <w:szCs w:val="20"/>
        </w:rPr>
        <w:t>Р</w:t>
      </w:r>
      <w:proofErr w:type="gramEnd"/>
      <w:r w:rsidRPr="00F45125">
        <w:rPr>
          <w:rFonts w:eastAsiaTheme="minorEastAsia"/>
          <w:sz w:val="20"/>
          <w:szCs w:val="20"/>
        </w:rPr>
        <w:t xml:space="preserve"> 51074-2003). </w:t>
      </w:r>
    </w:p>
    <w:p w:rsidR="006A4783" w:rsidRPr="00F45125" w:rsidRDefault="006A4783" w:rsidP="006A4783">
      <w:pPr>
        <w:jc w:val="both"/>
        <w:rPr>
          <w:rFonts w:eastAsiaTheme="minorEastAsia"/>
          <w:sz w:val="20"/>
          <w:szCs w:val="20"/>
        </w:rPr>
      </w:pPr>
      <w:r w:rsidRPr="00F45125">
        <w:rPr>
          <w:rFonts w:eastAsiaTheme="minorEastAsia"/>
          <w:sz w:val="20"/>
          <w:szCs w:val="20"/>
        </w:rPr>
        <w:t>4.1.9.</w:t>
      </w:r>
      <w:r w:rsidRPr="00F45125">
        <w:rPr>
          <w:rFonts w:eastAsiaTheme="minorEastAsia"/>
          <w:sz w:val="20"/>
          <w:szCs w:val="20"/>
        </w:rPr>
        <w:tab/>
        <w:t xml:space="preserve">Производить сверку расчетов по настоящему Договору ежемесячно до 15 числа месяца, следующего за </w:t>
      </w:r>
      <w:proofErr w:type="gramStart"/>
      <w:r w:rsidRPr="00F45125">
        <w:rPr>
          <w:rFonts w:eastAsiaTheme="minorEastAsia"/>
          <w:sz w:val="20"/>
          <w:szCs w:val="20"/>
        </w:rPr>
        <w:t>отчетным</w:t>
      </w:r>
      <w:proofErr w:type="gramEnd"/>
      <w:r w:rsidRPr="00F45125">
        <w:rPr>
          <w:rFonts w:eastAsiaTheme="minorEastAsia"/>
          <w:sz w:val="20"/>
          <w:szCs w:val="20"/>
        </w:rPr>
        <w:t>.</w:t>
      </w:r>
    </w:p>
    <w:p w:rsidR="006A4783" w:rsidRPr="00F45125" w:rsidRDefault="006A4783" w:rsidP="006A4783">
      <w:pPr>
        <w:jc w:val="both"/>
        <w:rPr>
          <w:rFonts w:eastAsiaTheme="minorEastAsia"/>
          <w:sz w:val="20"/>
          <w:szCs w:val="20"/>
        </w:rPr>
      </w:pPr>
      <w:r w:rsidRPr="00F45125">
        <w:rPr>
          <w:rFonts w:eastAsiaTheme="minorEastAsia"/>
          <w:sz w:val="20"/>
          <w:szCs w:val="20"/>
        </w:rPr>
        <w:t>4.2.</w:t>
      </w:r>
      <w:r w:rsidRPr="00F45125">
        <w:rPr>
          <w:rFonts w:eastAsiaTheme="minorEastAsia"/>
          <w:sz w:val="20"/>
          <w:szCs w:val="20"/>
        </w:rPr>
        <w:tab/>
        <w:t>Поставщик имеет право:</w:t>
      </w:r>
    </w:p>
    <w:p w:rsidR="006A4783" w:rsidRPr="00F45125" w:rsidRDefault="006A4783" w:rsidP="006A4783">
      <w:pPr>
        <w:jc w:val="both"/>
        <w:rPr>
          <w:rFonts w:eastAsiaTheme="minorEastAsia"/>
          <w:sz w:val="20"/>
          <w:szCs w:val="20"/>
        </w:rPr>
      </w:pPr>
      <w:r w:rsidRPr="00F45125">
        <w:rPr>
          <w:rFonts w:eastAsiaTheme="minorEastAsia"/>
          <w:sz w:val="20"/>
          <w:szCs w:val="20"/>
        </w:rPr>
        <w:t>4.2.1.</w:t>
      </w:r>
      <w:r w:rsidRPr="00F45125">
        <w:rPr>
          <w:rFonts w:eastAsiaTheme="minorEastAsia"/>
          <w:sz w:val="20"/>
          <w:szCs w:val="20"/>
        </w:rPr>
        <w:tab/>
        <w:t>Получать оплату за продукцию в размере и сроки, предусмотренные  настоящим договором;</w:t>
      </w:r>
    </w:p>
    <w:p w:rsidR="006A4783" w:rsidRPr="00F45125" w:rsidRDefault="006A4783" w:rsidP="006A4783">
      <w:pPr>
        <w:jc w:val="both"/>
        <w:rPr>
          <w:rFonts w:eastAsiaTheme="minorEastAsia"/>
          <w:sz w:val="20"/>
          <w:szCs w:val="20"/>
        </w:rPr>
      </w:pPr>
      <w:r w:rsidRPr="00F45125">
        <w:rPr>
          <w:rFonts w:eastAsiaTheme="minorEastAsia"/>
          <w:sz w:val="20"/>
          <w:szCs w:val="20"/>
        </w:rPr>
        <w:t>4.2.2.</w:t>
      </w:r>
      <w:r w:rsidRPr="00F45125">
        <w:rPr>
          <w:rFonts w:eastAsiaTheme="minorEastAsia"/>
          <w:sz w:val="20"/>
          <w:szCs w:val="20"/>
        </w:rPr>
        <w:tab/>
        <w:t xml:space="preserve">Запрашивать необходимую информацию у Заказчика по вопросам выполнения условий настоящего договора. </w:t>
      </w:r>
    </w:p>
    <w:p w:rsidR="006A4783" w:rsidRPr="00F45125" w:rsidRDefault="006A4783" w:rsidP="006A4783">
      <w:pPr>
        <w:jc w:val="both"/>
        <w:rPr>
          <w:rFonts w:eastAsiaTheme="minorEastAsia"/>
          <w:sz w:val="20"/>
          <w:szCs w:val="20"/>
        </w:rPr>
      </w:pPr>
      <w:r w:rsidRPr="00F45125">
        <w:rPr>
          <w:rFonts w:eastAsiaTheme="minorEastAsia"/>
          <w:sz w:val="20"/>
          <w:szCs w:val="20"/>
        </w:rPr>
        <w:t>4.3. Заказчик обязуется:</w:t>
      </w:r>
    </w:p>
    <w:p w:rsidR="006A4783" w:rsidRPr="00F45125" w:rsidRDefault="006A4783" w:rsidP="006A4783">
      <w:pPr>
        <w:jc w:val="both"/>
        <w:rPr>
          <w:rFonts w:eastAsiaTheme="minorEastAsia"/>
          <w:sz w:val="20"/>
          <w:szCs w:val="20"/>
        </w:rPr>
      </w:pPr>
      <w:r w:rsidRPr="00F45125">
        <w:rPr>
          <w:rFonts w:eastAsiaTheme="minorEastAsia"/>
          <w:sz w:val="20"/>
          <w:szCs w:val="20"/>
        </w:rPr>
        <w:t>4.3.1. Произвести оплату продукции в соответствии с настоящим договором.</w:t>
      </w:r>
    </w:p>
    <w:p w:rsidR="006A4783" w:rsidRPr="00F45125" w:rsidRDefault="006A4783" w:rsidP="006A4783">
      <w:pPr>
        <w:jc w:val="both"/>
        <w:rPr>
          <w:rFonts w:eastAsiaTheme="minorEastAsia"/>
          <w:sz w:val="20"/>
          <w:szCs w:val="20"/>
        </w:rPr>
      </w:pPr>
      <w:r w:rsidRPr="00F45125">
        <w:rPr>
          <w:rFonts w:eastAsiaTheme="minorEastAsia"/>
          <w:sz w:val="20"/>
          <w:szCs w:val="20"/>
        </w:rPr>
        <w:t>2.4. Заказчик имеет право:</w:t>
      </w:r>
    </w:p>
    <w:p w:rsidR="006A4783" w:rsidRPr="00F45125" w:rsidRDefault="006A4783" w:rsidP="006A4783">
      <w:pPr>
        <w:jc w:val="both"/>
        <w:rPr>
          <w:rFonts w:eastAsiaTheme="minorEastAsia"/>
          <w:sz w:val="20"/>
          <w:szCs w:val="20"/>
        </w:rPr>
      </w:pPr>
      <w:r w:rsidRPr="00F45125">
        <w:rPr>
          <w:rFonts w:eastAsiaTheme="minorEastAsia"/>
          <w:sz w:val="20"/>
          <w:szCs w:val="20"/>
        </w:rPr>
        <w:t>4.4.1. Осуществлять контроль за своевременной, надлежащей поставкой продукции Поставщиком согласно условиям настоящего договора.</w:t>
      </w:r>
    </w:p>
    <w:p w:rsidR="006A4783" w:rsidRPr="00F45125" w:rsidRDefault="006A4783" w:rsidP="006A4783">
      <w:pPr>
        <w:jc w:val="both"/>
        <w:rPr>
          <w:rFonts w:eastAsiaTheme="minorEastAsia"/>
          <w:sz w:val="20"/>
          <w:szCs w:val="20"/>
        </w:rPr>
      </w:pPr>
      <w:r w:rsidRPr="00F45125">
        <w:rPr>
          <w:rFonts w:eastAsiaTheme="minorEastAsia"/>
          <w:sz w:val="20"/>
          <w:szCs w:val="20"/>
        </w:rPr>
        <w:t>4.4.2.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а также принять иные меры в соответствии с настоящим договором и законодательством РФ.</w:t>
      </w:r>
    </w:p>
    <w:p w:rsidR="006A4783" w:rsidRPr="00F45125" w:rsidRDefault="006A4783" w:rsidP="006A4783">
      <w:pPr>
        <w:jc w:val="both"/>
        <w:rPr>
          <w:rFonts w:eastAsiaTheme="minorEastAsia"/>
          <w:sz w:val="20"/>
          <w:szCs w:val="20"/>
        </w:rPr>
      </w:pPr>
      <w:r w:rsidRPr="00F45125">
        <w:rPr>
          <w:rFonts w:eastAsiaTheme="minorEastAsia"/>
          <w:sz w:val="20"/>
          <w:szCs w:val="20"/>
        </w:rPr>
        <w:t>4.4.3. Вся продукция должна быть упакована и промаркирована в соответствии с ТРТС 022/2011.</w:t>
      </w:r>
    </w:p>
    <w:p w:rsidR="006A4783" w:rsidRPr="00F45125" w:rsidRDefault="006A4783" w:rsidP="006A4783">
      <w:pPr>
        <w:jc w:val="both"/>
        <w:rPr>
          <w:rFonts w:asciiTheme="minorHAnsi" w:eastAsiaTheme="minorEastAsia" w:hAnsiTheme="minorHAnsi" w:cstheme="minorBidi"/>
          <w:sz w:val="20"/>
          <w:szCs w:val="20"/>
        </w:rPr>
      </w:pPr>
      <w:r w:rsidRPr="00F45125">
        <w:rPr>
          <w:rFonts w:eastAsiaTheme="minorEastAsia"/>
          <w:sz w:val="20"/>
          <w:szCs w:val="20"/>
        </w:rPr>
        <w:t>4.4.3.  В случаях, предусмотренных договором или законом, Заказчик имеет право отказаться от исполнения настоящего договора в одностороннем порядке.</w:t>
      </w:r>
    </w:p>
    <w:p w:rsidR="006A4783" w:rsidRPr="00F45125" w:rsidRDefault="006A4783" w:rsidP="006A4783">
      <w:pPr>
        <w:jc w:val="both"/>
        <w:rPr>
          <w:rFonts w:eastAsiaTheme="minorEastAsia"/>
          <w:b/>
          <w:sz w:val="20"/>
          <w:szCs w:val="20"/>
        </w:rPr>
      </w:pPr>
    </w:p>
    <w:p w:rsidR="006A4783" w:rsidRPr="00F45125" w:rsidRDefault="006A4783" w:rsidP="006A4783">
      <w:pPr>
        <w:jc w:val="center"/>
        <w:rPr>
          <w:rFonts w:eastAsiaTheme="minorEastAsia"/>
          <w:b/>
          <w:sz w:val="20"/>
          <w:szCs w:val="20"/>
        </w:rPr>
      </w:pPr>
      <w:r w:rsidRPr="00F45125">
        <w:rPr>
          <w:rFonts w:eastAsiaTheme="minorEastAsia"/>
          <w:b/>
          <w:sz w:val="20"/>
          <w:szCs w:val="20"/>
        </w:rPr>
        <w:t>5. Ответственность сторон</w:t>
      </w:r>
    </w:p>
    <w:p w:rsidR="006A4783" w:rsidRPr="00F45125" w:rsidRDefault="006A4783" w:rsidP="006A4783">
      <w:pPr>
        <w:jc w:val="both"/>
        <w:rPr>
          <w:rFonts w:eastAsiaTheme="minorEastAsia"/>
          <w:sz w:val="20"/>
          <w:szCs w:val="20"/>
        </w:rPr>
      </w:pPr>
      <w:r w:rsidRPr="00F45125">
        <w:rPr>
          <w:rFonts w:eastAsiaTheme="minorEastAsia"/>
          <w:sz w:val="20"/>
          <w:szCs w:val="20"/>
        </w:rPr>
        <w:t xml:space="preserve">5.1. </w:t>
      </w:r>
      <w:r w:rsidR="003F6D73" w:rsidRPr="003F6D73">
        <w:rPr>
          <w:rFonts w:eastAsiaTheme="minorEastAsia"/>
          <w:sz w:val="20"/>
          <w:szCs w:val="20"/>
        </w:rPr>
        <w:t>Настоящий договор вступает в силу момента подписания и действует  до 30.01.2020г. Окончание срока действия договора влечет прекращение обязатель</w:t>
      </w:r>
      <w:proofErr w:type="gramStart"/>
      <w:r w:rsidR="003F6D73" w:rsidRPr="003F6D73">
        <w:rPr>
          <w:rFonts w:eastAsiaTheme="minorEastAsia"/>
          <w:sz w:val="20"/>
          <w:szCs w:val="20"/>
        </w:rPr>
        <w:t>ств ст</w:t>
      </w:r>
      <w:proofErr w:type="gramEnd"/>
      <w:r w:rsidR="003F6D73" w:rsidRPr="003F6D73">
        <w:rPr>
          <w:rFonts w:eastAsiaTheme="minorEastAsia"/>
          <w:sz w:val="20"/>
          <w:szCs w:val="20"/>
        </w:rPr>
        <w:t>орон</w:t>
      </w:r>
      <w:r w:rsidRPr="00F45125">
        <w:rPr>
          <w:rFonts w:eastAsiaTheme="minorEastAsia"/>
          <w:sz w:val="20"/>
          <w:szCs w:val="20"/>
        </w:rPr>
        <w:t>.</w:t>
      </w:r>
    </w:p>
    <w:p w:rsidR="006A4783" w:rsidRPr="00F45125" w:rsidRDefault="006A4783" w:rsidP="006A4783">
      <w:pPr>
        <w:jc w:val="both"/>
        <w:rPr>
          <w:rFonts w:eastAsiaTheme="minorEastAsia"/>
          <w:sz w:val="20"/>
          <w:szCs w:val="20"/>
        </w:rPr>
      </w:pPr>
      <w:r w:rsidRPr="00F45125">
        <w:rPr>
          <w:rFonts w:eastAsiaTheme="minorEastAsia"/>
          <w:sz w:val="20"/>
          <w:szCs w:val="20"/>
        </w:rPr>
        <w:t xml:space="preserve">5.2. </w:t>
      </w:r>
      <w:proofErr w:type="gramStart"/>
      <w:r w:rsidRPr="00F45125">
        <w:rPr>
          <w:rFonts w:eastAsiaTheme="minorEastAsia"/>
          <w:sz w:val="20"/>
          <w:szCs w:val="20"/>
        </w:rPr>
        <w:t>В случае неисполнения либо ненадлежащего исполнения Поставщиком своих обязательств по настоящему договору (поставку продукции ненадлежащего качества, недопоставку продукции, поставку продукции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штраф в размере 10% от стоимости договора.</w:t>
      </w:r>
      <w:proofErr w:type="gramEnd"/>
    </w:p>
    <w:p w:rsidR="006A4783" w:rsidRPr="00F45125" w:rsidRDefault="006A4783" w:rsidP="006A4783">
      <w:pPr>
        <w:jc w:val="both"/>
        <w:rPr>
          <w:rFonts w:eastAsiaTheme="minorEastAsia"/>
          <w:sz w:val="20"/>
          <w:szCs w:val="20"/>
        </w:rPr>
      </w:pPr>
      <w:r w:rsidRPr="00F45125">
        <w:rPr>
          <w:rFonts w:eastAsiaTheme="minorEastAsia"/>
          <w:sz w:val="20"/>
          <w:szCs w:val="20"/>
        </w:rPr>
        <w:t xml:space="preserve">5.3. </w:t>
      </w:r>
      <w:proofErr w:type="gramStart"/>
      <w:r w:rsidRPr="00F45125">
        <w:rPr>
          <w:rFonts w:eastAsiaTheme="minorEastAsia"/>
          <w:sz w:val="20"/>
          <w:szCs w:val="20"/>
        </w:rPr>
        <w:t>В случае нарушения сроков поставки продукции, сроков замены некачественной продукции,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5 %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roofErr w:type="gramEnd"/>
    </w:p>
    <w:p w:rsidR="006A4783" w:rsidRPr="00F45125" w:rsidRDefault="006A4783" w:rsidP="006A4783">
      <w:pPr>
        <w:jc w:val="both"/>
        <w:rPr>
          <w:rFonts w:eastAsiaTheme="minorEastAsia"/>
          <w:sz w:val="20"/>
          <w:szCs w:val="20"/>
        </w:rPr>
      </w:pPr>
      <w:r w:rsidRPr="00F45125">
        <w:rPr>
          <w:rFonts w:eastAsiaTheme="minorEastAsia"/>
          <w:sz w:val="20"/>
          <w:szCs w:val="20"/>
        </w:rPr>
        <w:t>5.4. В случае просрочки исполнения Заказчиком условий настоящего договора Заказчик несет ответственность в соответствии с законодательство РФ.</w:t>
      </w:r>
    </w:p>
    <w:p w:rsidR="006A4783" w:rsidRPr="00F45125" w:rsidRDefault="006A4783" w:rsidP="006A4783">
      <w:pPr>
        <w:jc w:val="both"/>
        <w:rPr>
          <w:rFonts w:eastAsiaTheme="minorEastAsia"/>
          <w:sz w:val="20"/>
          <w:szCs w:val="20"/>
        </w:rPr>
      </w:pPr>
      <w:r w:rsidRPr="00F45125">
        <w:rPr>
          <w:rFonts w:eastAsiaTheme="minorEastAsia"/>
          <w:sz w:val="20"/>
          <w:szCs w:val="20"/>
        </w:rPr>
        <w:t>5.5. Уплата неустойки или применение иной формы ответственности не освобождает Стороны от исполнения обязательств по настоящему Договору.</w:t>
      </w:r>
    </w:p>
    <w:p w:rsidR="006A4783" w:rsidRPr="00F45125" w:rsidRDefault="006A4783" w:rsidP="006A4783">
      <w:pPr>
        <w:jc w:val="both"/>
        <w:rPr>
          <w:rFonts w:eastAsiaTheme="minorEastAsia"/>
          <w:sz w:val="20"/>
          <w:szCs w:val="20"/>
        </w:rPr>
      </w:pPr>
      <w:r w:rsidRPr="00F45125">
        <w:rPr>
          <w:rFonts w:eastAsiaTheme="minorEastAsia"/>
          <w:sz w:val="20"/>
          <w:szCs w:val="20"/>
        </w:rPr>
        <w:t>5.6. В случае хотя бы однократного нарушения Поставщиком срока поставки товара, согласно поданной Заказчиком заявке,  непредставления необходимой документации в соответствии с п.2.10. настоящего договора, однократного нарушения иных сроков или условий договора Заказчик также имеет право отказаться от исполнения настоящего договора в одностороннем порядке. В этом случае расторжение настоящего договора производится путем направления стороной – инициатором расторжения другой стороне извещения о расторжении договора заказной корреспонденцией с уведомлением.  Договор считается расторгнутым с момента получения стороной указанного извещения. В случае неполучения ответа, а также отказа Исполнителя расторгнуть договор в одностороннем порядке, Заказчик вправе обратиться в суд.</w:t>
      </w:r>
    </w:p>
    <w:p w:rsidR="006A4783" w:rsidRPr="00F45125" w:rsidRDefault="006A4783" w:rsidP="006A4783">
      <w:pPr>
        <w:jc w:val="both"/>
        <w:rPr>
          <w:rFonts w:eastAsiaTheme="minorEastAsia"/>
          <w:sz w:val="20"/>
          <w:szCs w:val="20"/>
        </w:rPr>
      </w:pPr>
      <w:r w:rsidRPr="00F45125">
        <w:rPr>
          <w:rFonts w:eastAsiaTheme="minorEastAsia"/>
          <w:sz w:val="20"/>
          <w:szCs w:val="20"/>
        </w:rPr>
        <w:t>5.7.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6A4783" w:rsidRPr="00F45125" w:rsidRDefault="006A4783" w:rsidP="006A4783">
      <w:pPr>
        <w:jc w:val="both"/>
        <w:rPr>
          <w:rFonts w:eastAsiaTheme="minorEastAsia"/>
          <w:sz w:val="20"/>
          <w:szCs w:val="20"/>
        </w:rPr>
      </w:pPr>
      <w:r w:rsidRPr="00F45125">
        <w:rPr>
          <w:rFonts w:eastAsiaTheme="minorEastAsia"/>
          <w:sz w:val="20"/>
          <w:szCs w:val="20"/>
        </w:rPr>
        <w:tab/>
      </w:r>
    </w:p>
    <w:p w:rsidR="006A4783" w:rsidRPr="00F45125" w:rsidRDefault="006A4783" w:rsidP="006A4783">
      <w:pPr>
        <w:jc w:val="center"/>
        <w:rPr>
          <w:b/>
          <w:sz w:val="20"/>
          <w:szCs w:val="20"/>
          <w:lang w:eastAsia="ru-RU"/>
        </w:rPr>
      </w:pPr>
      <w:r w:rsidRPr="00F45125">
        <w:rPr>
          <w:b/>
          <w:sz w:val="20"/>
          <w:szCs w:val="20"/>
          <w:lang w:eastAsia="ru-RU"/>
        </w:rPr>
        <w:t>6. Дополнительные условия</w:t>
      </w:r>
    </w:p>
    <w:p w:rsidR="006A4783" w:rsidRPr="00F45125" w:rsidRDefault="006A4783" w:rsidP="006A4783">
      <w:pPr>
        <w:jc w:val="both"/>
        <w:rPr>
          <w:sz w:val="20"/>
          <w:szCs w:val="20"/>
          <w:lang w:eastAsia="ru-RU"/>
        </w:rPr>
      </w:pPr>
      <w:r w:rsidRPr="00F45125">
        <w:rPr>
          <w:sz w:val="20"/>
          <w:szCs w:val="20"/>
          <w:lang w:eastAsia="ru-RU"/>
        </w:rPr>
        <w:t xml:space="preserve">6.1. </w:t>
      </w:r>
      <w:r w:rsidR="000028FA" w:rsidRPr="000028FA">
        <w:rPr>
          <w:sz w:val="20"/>
          <w:szCs w:val="20"/>
          <w:lang w:eastAsia="ru-RU"/>
        </w:rPr>
        <w:t>Настоящий договор вступает в силу момента подписания и действует  до 3</w:t>
      </w:r>
      <w:r w:rsidR="000028FA">
        <w:rPr>
          <w:sz w:val="20"/>
          <w:szCs w:val="20"/>
          <w:lang w:eastAsia="ru-RU"/>
        </w:rPr>
        <w:t>0</w:t>
      </w:r>
      <w:r w:rsidR="000028FA" w:rsidRPr="000028FA">
        <w:rPr>
          <w:sz w:val="20"/>
          <w:szCs w:val="20"/>
          <w:lang w:eastAsia="ru-RU"/>
        </w:rPr>
        <w:t>.</w:t>
      </w:r>
      <w:r w:rsidR="000028FA">
        <w:rPr>
          <w:sz w:val="20"/>
          <w:szCs w:val="20"/>
          <w:lang w:eastAsia="ru-RU"/>
        </w:rPr>
        <w:t>1</w:t>
      </w:r>
      <w:r w:rsidR="000028FA" w:rsidRPr="000028FA">
        <w:rPr>
          <w:sz w:val="20"/>
          <w:szCs w:val="20"/>
          <w:lang w:eastAsia="ru-RU"/>
        </w:rPr>
        <w:t>1.2020г. Окончание срока действия договора влечет прекращение обязатель</w:t>
      </w:r>
      <w:proofErr w:type="gramStart"/>
      <w:r w:rsidR="000028FA" w:rsidRPr="000028FA">
        <w:rPr>
          <w:sz w:val="20"/>
          <w:szCs w:val="20"/>
          <w:lang w:eastAsia="ru-RU"/>
        </w:rPr>
        <w:t>ств ст</w:t>
      </w:r>
      <w:proofErr w:type="gramEnd"/>
      <w:r w:rsidR="000028FA" w:rsidRPr="000028FA">
        <w:rPr>
          <w:sz w:val="20"/>
          <w:szCs w:val="20"/>
          <w:lang w:eastAsia="ru-RU"/>
        </w:rPr>
        <w:t>орон.</w:t>
      </w:r>
      <w:r w:rsidRPr="00F45125">
        <w:rPr>
          <w:sz w:val="20"/>
          <w:szCs w:val="20"/>
          <w:lang w:eastAsia="ru-RU"/>
        </w:rPr>
        <w:t xml:space="preserve">  </w:t>
      </w:r>
    </w:p>
    <w:p w:rsidR="006A4783" w:rsidRPr="00F45125" w:rsidRDefault="006A4783" w:rsidP="006A4783">
      <w:pPr>
        <w:jc w:val="both"/>
        <w:rPr>
          <w:b/>
          <w:i/>
          <w:sz w:val="20"/>
          <w:szCs w:val="20"/>
          <w:lang w:eastAsia="ru-RU"/>
        </w:rPr>
      </w:pPr>
      <w:r w:rsidRPr="00F45125">
        <w:rPr>
          <w:sz w:val="20"/>
          <w:szCs w:val="20"/>
          <w:lang w:eastAsia="ru-RU"/>
        </w:rPr>
        <w:t xml:space="preserve">6.2.  Изменение договора в ходе его исполнения допускается по соглашению сторон в соответствии с Положением Заказчика.                                                                                                                                     </w:t>
      </w:r>
    </w:p>
    <w:p w:rsidR="006A4783" w:rsidRPr="00F45125" w:rsidRDefault="006A4783" w:rsidP="006A4783">
      <w:pPr>
        <w:jc w:val="both"/>
        <w:rPr>
          <w:sz w:val="20"/>
          <w:szCs w:val="20"/>
          <w:lang w:eastAsia="ru-RU"/>
        </w:rPr>
      </w:pPr>
      <w:r w:rsidRPr="00F45125">
        <w:rPr>
          <w:sz w:val="20"/>
          <w:szCs w:val="20"/>
          <w:lang w:eastAsia="ru-RU"/>
        </w:rPr>
        <w:t>6.3.  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rsidR="006A4783" w:rsidRPr="00F45125" w:rsidRDefault="006A4783" w:rsidP="006A4783">
      <w:pPr>
        <w:jc w:val="both"/>
        <w:rPr>
          <w:sz w:val="20"/>
          <w:szCs w:val="20"/>
          <w:lang w:eastAsia="ru-RU"/>
        </w:rPr>
      </w:pPr>
      <w:r w:rsidRPr="00F45125">
        <w:rPr>
          <w:sz w:val="20"/>
          <w:szCs w:val="20"/>
          <w:lang w:eastAsia="ru-RU"/>
        </w:rPr>
        <w:t xml:space="preserve">6.4.  Споры       и     разногласия,     которые    могут  возникнуть    при    исполнении  настоящего     договора,     будут     решаться     путем     предъявления     претензий (за исключением порядка, предусмотренного в п. 5.6. настоящего договора). В случае поставки некачественной продукции, поставки продукции в поврежденной упаковке (таре), неполного </w:t>
      </w:r>
      <w:r w:rsidRPr="00F45125">
        <w:rPr>
          <w:sz w:val="20"/>
          <w:szCs w:val="20"/>
          <w:lang w:eastAsia="ru-RU"/>
        </w:rPr>
        <w:lastRenderedPageBreak/>
        <w:t>ассортимента товара, нарушения сроков поставки, иных нарушений и отступлений со стороны Поставщика от условий настоящего договора Заказчик предъявляет претензию  Поставщику. Претензии  предъявляются  в  письменной  форме Поставщику, (лицу, ответственному за поставку товара со стороны Поставщика в период подачи претензии)  и  подписываются   уполномоченным   лицом    и     могут   быть   переданы  с     помощью  факсимильных   или   электронных    сре</w:t>
      </w:r>
      <w:proofErr w:type="gramStart"/>
      <w:r w:rsidRPr="00F45125">
        <w:rPr>
          <w:sz w:val="20"/>
          <w:szCs w:val="20"/>
          <w:lang w:eastAsia="ru-RU"/>
        </w:rPr>
        <w:t>дств  св</w:t>
      </w:r>
      <w:proofErr w:type="gramEnd"/>
      <w:r w:rsidRPr="00F45125">
        <w:rPr>
          <w:sz w:val="20"/>
          <w:szCs w:val="20"/>
          <w:lang w:eastAsia="ru-RU"/>
        </w:rPr>
        <w:t xml:space="preserve">язи.   Ответ на претензию дается в письменной форме в 3-х </w:t>
      </w:r>
      <w:proofErr w:type="spellStart"/>
      <w:r w:rsidRPr="00F45125">
        <w:rPr>
          <w:sz w:val="20"/>
          <w:szCs w:val="20"/>
          <w:lang w:eastAsia="ru-RU"/>
        </w:rPr>
        <w:t>дневный</w:t>
      </w:r>
      <w:proofErr w:type="spellEnd"/>
      <w:r w:rsidRPr="00F45125">
        <w:rPr>
          <w:sz w:val="20"/>
          <w:szCs w:val="20"/>
          <w:lang w:eastAsia="ru-RU"/>
        </w:rPr>
        <w:t xml:space="preserve">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6A4783" w:rsidRPr="00F45125" w:rsidRDefault="006A4783" w:rsidP="006A4783">
      <w:pPr>
        <w:jc w:val="both"/>
        <w:rPr>
          <w:sz w:val="20"/>
          <w:szCs w:val="20"/>
          <w:lang w:eastAsia="ru-RU"/>
        </w:rPr>
      </w:pPr>
      <w:r w:rsidRPr="00F45125">
        <w:rPr>
          <w:sz w:val="20"/>
          <w:szCs w:val="20"/>
          <w:lang w:eastAsia="ru-RU"/>
        </w:rPr>
        <w:t>6.5. Расторжение настоящего договора допускается по соглашению сторон или по решению суда по основаниям, предусмотренным гражданским законодательством РФ, за исключением случаев, предусмотренных настоящим договором.</w:t>
      </w:r>
    </w:p>
    <w:p w:rsidR="006A4783" w:rsidRPr="00F45125" w:rsidRDefault="006A4783" w:rsidP="006A4783">
      <w:pPr>
        <w:jc w:val="both"/>
        <w:rPr>
          <w:sz w:val="20"/>
          <w:szCs w:val="20"/>
          <w:lang w:eastAsia="ru-RU"/>
        </w:rPr>
      </w:pPr>
      <w:r w:rsidRPr="00F45125">
        <w:rPr>
          <w:sz w:val="20"/>
          <w:szCs w:val="20"/>
          <w:lang w:eastAsia="ru-RU"/>
        </w:rPr>
        <w:t>6.6. В случае</w:t>
      </w:r>
      <w:proofErr w:type="gramStart"/>
      <w:r w:rsidRPr="00F45125">
        <w:rPr>
          <w:sz w:val="20"/>
          <w:szCs w:val="20"/>
          <w:lang w:eastAsia="ru-RU"/>
        </w:rPr>
        <w:t>,</w:t>
      </w:r>
      <w:proofErr w:type="gramEnd"/>
      <w:r w:rsidRPr="00F45125">
        <w:rPr>
          <w:sz w:val="20"/>
          <w:szCs w:val="20"/>
          <w:lang w:eastAsia="ru-RU"/>
        </w:rPr>
        <w:t xml:space="preserve"> если к моменту окончания договора  Заказчик не выбрал всю продукцию в объеме, предусмотренном договором, Поставщик составляет по соответствующей товарной позиции соглашение о взаимном расторжении договора и расчет в этом случае производится по актам сверки и взаиморасчетов. Если до конца действия договора продукция оказалась выбрана и требуется увеличение объема поставок, Поставщик составляет дополнительное соглашение к договору по соответствующей товарной позиции. В случаях иного изменения текста договора, дополнительное соглашение, иные соответствующие документы составляются Поставщиком. Все документы, составляемые Поставщиком в соответствии с настоящим пунктом, направляются в адрес Заказчика в письменном виде с печатью  не позднее 2 дней со дня составления. Документы, указанные в настоящем пункте, составляются Поставщиком незамедлительно, с момента возникновения соответствующего обстоятельства, а в случаях выборки продукции Заказчиком до истечения срока договора и намерения работать по соответствующим позициям далее, заблаговременно до наступления этого случая.</w:t>
      </w:r>
    </w:p>
    <w:p w:rsidR="006A4783" w:rsidRPr="00F45125" w:rsidRDefault="006A4783" w:rsidP="006A4783">
      <w:pPr>
        <w:jc w:val="both"/>
        <w:rPr>
          <w:b/>
          <w:i/>
          <w:sz w:val="20"/>
          <w:szCs w:val="20"/>
          <w:lang w:eastAsia="ru-RU"/>
        </w:rPr>
      </w:pPr>
    </w:p>
    <w:p w:rsidR="006A4783" w:rsidRPr="00F45125" w:rsidRDefault="006A4783" w:rsidP="006A4783">
      <w:pPr>
        <w:jc w:val="both"/>
        <w:rPr>
          <w:rFonts w:eastAsiaTheme="minorEastAsia"/>
          <w:b/>
          <w:sz w:val="20"/>
          <w:szCs w:val="20"/>
        </w:rPr>
      </w:pPr>
    </w:p>
    <w:p w:rsidR="006A4783" w:rsidRPr="00F45125" w:rsidRDefault="00EE2805" w:rsidP="006A4783">
      <w:pPr>
        <w:jc w:val="center"/>
        <w:rPr>
          <w:rFonts w:eastAsiaTheme="minorEastAsia"/>
          <w:b/>
          <w:sz w:val="20"/>
          <w:szCs w:val="20"/>
        </w:rPr>
      </w:pPr>
      <w:r w:rsidRPr="00F45125">
        <w:rPr>
          <w:rFonts w:eastAsiaTheme="minorEastAsia"/>
          <w:b/>
          <w:sz w:val="20"/>
          <w:szCs w:val="20"/>
        </w:rPr>
        <w:t>7</w:t>
      </w:r>
      <w:r w:rsidR="006A4783" w:rsidRPr="00F45125">
        <w:rPr>
          <w:rFonts w:eastAsiaTheme="minorEastAsia"/>
          <w:b/>
          <w:sz w:val="20"/>
          <w:szCs w:val="20"/>
        </w:rPr>
        <w:t>. Юридические адреса и  реквизиты сторон</w:t>
      </w:r>
    </w:p>
    <w:p w:rsidR="006A4783" w:rsidRPr="00F45125" w:rsidRDefault="006A4783" w:rsidP="006A4783">
      <w:pPr>
        <w:jc w:val="both"/>
        <w:rPr>
          <w:rFonts w:eastAsiaTheme="minorEastAsia"/>
          <w:sz w:val="20"/>
          <w:szCs w:val="2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6A4783" w:rsidRPr="00F45125" w:rsidTr="00B32945">
        <w:tc>
          <w:tcPr>
            <w:tcW w:w="5637" w:type="dxa"/>
          </w:tcPr>
          <w:p w:rsidR="006A4783" w:rsidRPr="00F45125" w:rsidRDefault="006A4783" w:rsidP="006A4783">
            <w:pPr>
              <w:rPr>
                <w:rFonts w:ascii="Times New Roman" w:hAnsi="Times New Roman"/>
                <w:b/>
                <w:sz w:val="20"/>
                <w:szCs w:val="20"/>
              </w:rPr>
            </w:pPr>
            <w:r w:rsidRPr="00F45125">
              <w:rPr>
                <w:rFonts w:ascii="Times New Roman" w:hAnsi="Times New Roman"/>
                <w:b/>
                <w:sz w:val="20"/>
                <w:szCs w:val="20"/>
              </w:rPr>
              <w:t>ЗАКАЗЧИК</w:t>
            </w:r>
          </w:p>
          <w:p w:rsidR="00443034" w:rsidRPr="00F45125" w:rsidRDefault="00443034" w:rsidP="006A4783">
            <w:pPr>
              <w:rPr>
                <w:rFonts w:ascii="Times New Roman" w:hAnsi="Times New Roman"/>
                <w:b/>
                <w:sz w:val="20"/>
                <w:szCs w:val="20"/>
              </w:rPr>
            </w:pPr>
          </w:p>
          <w:p w:rsidR="00EE2805" w:rsidRPr="00F45125" w:rsidRDefault="00EE2805" w:rsidP="00EE2805">
            <w:pPr>
              <w:jc w:val="both"/>
              <w:rPr>
                <w:rFonts w:ascii="Times New Roman" w:hAnsi="Times New Roman"/>
                <w:sz w:val="20"/>
                <w:szCs w:val="20"/>
              </w:rPr>
            </w:pPr>
            <w:r w:rsidRPr="00F45125">
              <w:rPr>
                <w:rFonts w:ascii="Times New Roman" w:hAnsi="Times New Roman"/>
                <w:sz w:val="20"/>
                <w:szCs w:val="20"/>
              </w:rPr>
              <w:t>МА</w:t>
            </w:r>
            <w:r w:rsidR="005A7279" w:rsidRPr="00F45125">
              <w:rPr>
                <w:rFonts w:ascii="Times New Roman" w:hAnsi="Times New Roman"/>
                <w:sz w:val="20"/>
                <w:szCs w:val="20"/>
              </w:rPr>
              <w:t>Д</w:t>
            </w:r>
            <w:r w:rsidRPr="00F45125">
              <w:rPr>
                <w:rFonts w:ascii="Times New Roman" w:hAnsi="Times New Roman"/>
                <w:sz w:val="20"/>
                <w:szCs w:val="20"/>
              </w:rPr>
              <w:t>ОУ «</w:t>
            </w:r>
            <w:r w:rsidR="005A7279" w:rsidRPr="00F45125">
              <w:rPr>
                <w:rFonts w:ascii="Times New Roman" w:hAnsi="Times New Roman"/>
                <w:bCs/>
                <w:sz w:val="20"/>
                <w:szCs w:val="20"/>
              </w:rPr>
              <w:t>Детский сад № 23</w:t>
            </w:r>
            <w:r w:rsidR="00926CCB" w:rsidRPr="00F45125">
              <w:rPr>
                <w:rFonts w:ascii="Times New Roman" w:hAnsi="Times New Roman"/>
                <w:bCs/>
                <w:sz w:val="20"/>
                <w:szCs w:val="20"/>
              </w:rPr>
              <w:t xml:space="preserve"> </w:t>
            </w:r>
            <w:r w:rsidRPr="00F45125">
              <w:rPr>
                <w:rFonts w:ascii="Times New Roman" w:hAnsi="Times New Roman"/>
                <w:sz w:val="20"/>
                <w:szCs w:val="20"/>
              </w:rPr>
              <w:t>г. Челябинска»</w:t>
            </w:r>
          </w:p>
          <w:p w:rsidR="00EE2805" w:rsidRPr="00F45125" w:rsidRDefault="00EE2805" w:rsidP="00EE2805">
            <w:pPr>
              <w:jc w:val="both"/>
              <w:rPr>
                <w:rFonts w:ascii="Times New Roman" w:hAnsi="Times New Roman"/>
                <w:sz w:val="20"/>
                <w:szCs w:val="20"/>
              </w:rPr>
            </w:pPr>
            <w:r w:rsidRPr="00F45125">
              <w:rPr>
                <w:rFonts w:ascii="Times New Roman" w:hAnsi="Times New Roman"/>
                <w:sz w:val="20"/>
                <w:szCs w:val="20"/>
              </w:rPr>
              <w:t xml:space="preserve">Адрес места нахождения, почтовый адрес: </w:t>
            </w:r>
          </w:p>
          <w:p w:rsidR="00EE2805" w:rsidRPr="00F45125" w:rsidRDefault="005A7279" w:rsidP="00EE2805">
            <w:pPr>
              <w:jc w:val="both"/>
              <w:rPr>
                <w:rFonts w:ascii="Times New Roman" w:hAnsi="Times New Roman"/>
                <w:sz w:val="20"/>
                <w:szCs w:val="20"/>
              </w:rPr>
            </w:pPr>
            <w:r w:rsidRPr="00F45125">
              <w:rPr>
                <w:rFonts w:ascii="Times New Roman" w:hAnsi="Times New Roman"/>
                <w:sz w:val="20"/>
                <w:szCs w:val="20"/>
              </w:rPr>
              <w:t>454004, г. Челябинск, ул. 250-лет Челябинску, д. 65</w:t>
            </w:r>
          </w:p>
          <w:p w:rsidR="00EE2805" w:rsidRPr="00F45125" w:rsidRDefault="00EE2805" w:rsidP="00EE2805">
            <w:pPr>
              <w:jc w:val="both"/>
              <w:rPr>
                <w:rFonts w:ascii="Times New Roman" w:hAnsi="Times New Roman"/>
                <w:sz w:val="20"/>
                <w:szCs w:val="20"/>
              </w:rPr>
            </w:pPr>
            <w:r w:rsidRPr="00F45125">
              <w:rPr>
                <w:rFonts w:ascii="Times New Roman" w:hAnsi="Times New Roman"/>
                <w:sz w:val="20"/>
                <w:szCs w:val="20"/>
              </w:rPr>
              <w:t xml:space="preserve">Телефон: </w:t>
            </w:r>
            <w:r w:rsidR="00926CCB" w:rsidRPr="00F45125">
              <w:rPr>
                <w:rFonts w:ascii="Times New Roman" w:hAnsi="Times New Roman"/>
                <w:sz w:val="20"/>
                <w:szCs w:val="20"/>
                <w:shd w:val="clear" w:color="auto" w:fill="FFFFFF"/>
              </w:rPr>
              <w:t>8(351)</w:t>
            </w:r>
            <w:r w:rsidR="005A7279" w:rsidRPr="00F45125">
              <w:rPr>
                <w:rFonts w:ascii="Times New Roman" w:hAnsi="Times New Roman"/>
                <w:sz w:val="20"/>
                <w:szCs w:val="20"/>
                <w:shd w:val="clear" w:color="auto" w:fill="FFFFFF"/>
              </w:rPr>
              <w:t>2830066</w:t>
            </w:r>
            <w:r w:rsidR="00926CCB" w:rsidRPr="00F45125">
              <w:rPr>
                <w:rFonts w:ascii="Times New Roman" w:hAnsi="Times New Roman"/>
                <w:color w:val="333333"/>
                <w:sz w:val="20"/>
                <w:szCs w:val="20"/>
                <w:shd w:val="clear" w:color="auto" w:fill="FFFFFF"/>
              </w:rPr>
              <w:t xml:space="preserve"> </w:t>
            </w:r>
          </w:p>
          <w:p w:rsidR="00EE2805" w:rsidRPr="00F45125" w:rsidRDefault="00EE2805" w:rsidP="00EE2805">
            <w:pPr>
              <w:jc w:val="both"/>
              <w:rPr>
                <w:rFonts w:ascii="Times New Roman" w:hAnsi="Times New Roman"/>
                <w:sz w:val="20"/>
                <w:szCs w:val="20"/>
              </w:rPr>
            </w:pPr>
            <w:r w:rsidRPr="00F45125">
              <w:rPr>
                <w:rFonts w:ascii="Times New Roman" w:hAnsi="Times New Roman"/>
                <w:sz w:val="20"/>
                <w:szCs w:val="20"/>
                <w:lang w:val="en-US"/>
              </w:rPr>
              <w:t>E</w:t>
            </w:r>
            <w:r w:rsidRPr="00F45125">
              <w:rPr>
                <w:rFonts w:ascii="Times New Roman" w:hAnsi="Times New Roman"/>
                <w:sz w:val="20"/>
                <w:szCs w:val="20"/>
              </w:rPr>
              <w:t>-</w:t>
            </w:r>
            <w:r w:rsidRPr="00F45125">
              <w:rPr>
                <w:rFonts w:ascii="Times New Roman" w:hAnsi="Times New Roman"/>
                <w:sz w:val="20"/>
                <w:szCs w:val="20"/>
                <w:lang w:val="en-US"/>
              </w:rPr>
              <w:t>mail</w:t>
            </w:r>
            <w:r w:rsidRPr="00F45125">
              <w:rPr>
                <w:rFonts w:ascii="Times New Roman" w:hAnsi="Times New Roman"/>
                <w:sz w:val="20"/>
                <w:szCs w:val="20"/>
              </w:rPr>
              <w:t xml:space="preserve">: </w:t>
            </w:r>
            <w:r w:rsidR="005A7279" w:rsidRPr="00F45125">
              <w:rPr>
                <w:rFonts w:ascii="Times New Roman" w:hAnsi="Times New Roman"/>
                <w:sz w:val="20"/>
                <w:szCs w:val="20"/>
              </w:rPr>
              <w:t>23_</w:t>
            </w:r>
            <w:proofErr w:type="spellStart"/>
            <w:r w:rsidR="005A7279" w:rsidRPr="00F45125">
              <w:rPr>
                <w:rFonts w:ascii="Times New Roman" w:hAnsi="Times New Roman"/>
                <w:sz w:val="20"/>
                <w:szCs w:val="20"/>
                <w:lang w:val="en-US"/>
              </w:rPr>
              <w:t>detsad</w:t>
            </w:r>
            <w:proofErr w:type="spellEnd"/>
            <w:r w:rsidR="005A7279" w:rsidRPr="00F45125">
              <w:rPr>
                <w:rFonts w:ascii="Times New Roman" w:hAnsi="Times New Roman"/>
                <w:sz w:val="20"/>
                <w:szCs w:val="20"/>
              </w:rPr>
              <w:t>@</w:t>
            </w:r>
            <w:r w:rsidR="00926CCB" w:rsidRPr="00F45125">
              <w:rPr>
                <w:rFonts w:ascii="Times New Roman" w:hAnsi="Times New Roman"/>
                <w:sz w:val="20"/>
                <w:szCs w:val="20"/>
                <w:lang w:val="en-US"/>
              </w:rPr>
              <w:t>mail</w:t>
            </w:r>
            <w:r w:rsidR="00926CCB" w:rsidRPr="00F45125">
              <w:rPr>
                <w:rFonts w:ascii="Times New Roman" w:hAnsi="Times New Roman"/>
                <w:sz w:val="20"/>
                <w:szCs w:val="20"/>
              </w:rPr>
              <w:t>.</w:t>
            </w:r>
            <w:proofErr w:type="spellStart"/>
            <w:r w:rsidR="00926CCB" w:rsidRPr="00F45125">
              <w:rPr>
                <w:rFonts w:ascii="Times New Roman" w:hAnsi="Times New Roman"/>
                <w:sz w:val="20"/>
                <w:szCs w:val="20"/>
                <w:lang w:val="en-US"/>
              </w:rPr>
              <w:t>ru</w:t>
            </w:r>
            <w:proofErr w:type="spellEnd"/>
          </w:p>
          <w:p w:rsidR="00EE2805" w:rsidRPr="00F45125" w:rsidRDefault="00EE2805" w:rsidP="00EE2805">
            <w:pPr>
              <w:jc w:val="both"/>
              <w:rPr>
                <w:rFonts w:ascii="Times New Roman" w:hAnsi="Times New Roman"/>
                <w:sz w:val="20"/>
                <w:szCs w:val="20"/>
              </w:rPr>
            </w:pPr>
            <w:r w:rsidRPr="00F45125">
              <w:rPr>
                <w:rFonts w:ascii="Times New Roman" w:hAnsi="Times New Roman"/>
                <w:sz w:val="20"/>
                <w:szCs w:val="20"/>
              </w:rPr>
              <w:t xml:space="preserve">ОГРН </w:t>
            </w:r>
            <w:r w:rsidR="005A7279" w:rsidRPr="00F45125">
              <w:rPr>
                <w:rFonts w:ascii="Times New Roman" w:hAnsi="Times New Roman"/>
                <w:sz w:val="20"/>
                <w:szCs w:val="20"/>
              </w:rPr>
              <w:t>1137453000740</w:t>
            </w:r>
          </w:p>
          <w:p w:rsidR="00EE2805" w:rsidRPr="00F45125" w:rsidRDefault="00EE2805" w:rsidP="00EE2805">
            <w:pPr>
              <w:jc w:val="both"/>
              <w:rPr>
                <w:rFonts w:ascii="Times New Roman" w:hAnsi="Times New Roman"/>
                <w:sz w:val="20"/>
                <w:szCs w:val="20"/>
              </w:rPr>
            </w:pPr>
            <w:r w:rsidRPr="00F45125">
              <w:rPr>
                <w:rFonts w:ascii="Times New Roman" w:hAnsi="Times New Roman"/>
                <w:sz w:val="20"/>
                <w:szCs w:val="20"/>
              </w:rPr>
              <w:t xml:space="preserve">ИНН </w:t>
            </w:r>
            <w:r w:rsidR="005A7279" w:rsidRPr="00F45125">
              <w:rPr>
                <w:rFonts w:ascii="Times New Roman" w:hAnsi="Times New Roman"/>
                <w:sz w:val="20"/>
                <w:szCs w:val="20"/>
              </w:rPr>
              <w:t>7453251679</w:t>
            </w:r>
            <w:r w:rsidR="00926CCB" w:rsidRPr="00F45125">
              <w:rPr>
                <w:rFonts w:ascii="Times New Roman" w:hAnsi="Times New Roman"/>
                <w:sz w:val="20"/>
                <w:szCs w:val="20"/>
              </w:rPr>
              <w:t xml:space="preserve">, КПП  </w:t>
            </w:r>
            <w:r w:rsidR="005A7279" w:rsidRPr="00F45125">
              <w:rPr>
                <w:rFonts w:ascii="Times New Roman" w:hAnsi="Times New Roman"/>
                <w:sz w:val="20"/>
                <w:szCs w:val="20"/>
              </w:rPr>
              <w:t>745301001</w:t>
            </w:r>
            <w:r w:rsidR="00926CCB" w:rsidRPr="00F45125">
              <w:rPr>
                <w:rFonts w:ascii="Times New Roman" w:hAnsi="Times New Roman"/>
                <w:sz w:val="20"/>
                <w:szCs w:val="20"/>
              </w:rPr>
              <w:t xml:space="preserve"> </w:t>
            </w:r>
          </w:p>
          <w:p w:rsidR="00EE2805" w:rsidRPr="00F45125" w:rsidRDefault="00EE2805" w:rsidP="00EE2805">
            <w:pPr>
              <w:jc w:val="both"/>
              <w:rPr>
                <w:rFonts w:ascii="Times New Roman" w:hAnsi="Times New Roman"/>
                <w:sz w:val="20"/>
                <w:szCs w:val="20"/>
              </w:rPr>
            </w:pPr>
            <w:r w:rsidRPr="00F45125">
              <w:rPr>
                <w:rFonts w:ascii="Times New Roman" w:hAnsi="Times New Roman"/>
                <w:sz w:val="20"/>
                <w:szCs w:val="20"/>
              </w:rPr>
              <w:t>Банковские реквизиты:</w:t>
            </w:r>
          </w:p>
          <w:p w:rsidR="00EE2805" w:rsidRPr="00F45125" w:rsidRDefault="00B21759" w:rsidP="00EE2805">
            <w:pPr>
              <w:jc w:val="both"/>
              <w:rPr>
                <w:rFonts w:ascii="Times New Roman" w:hAnsi="Times New Roman"/>
                <w:sz w:val="20"/>
                <w:szCs w:val="20"/>
              </w:rPr>
            </w:pPr>
            <w:proofErr w:type="gramStart"/>
            <w:r w:rsidRPr="00F45125">
              <w:rPr>
                <w:rFonts w:ascii="Times New Roman" w:hAnsi="Times New Roman"/>
                <w:sz w:val="20"/>
                <w:szCs w:val="20"/>
              </w:rPr>
              <w:t>л</w:t>
            </w:r>
            <w:proofErr w:type="gramEnd"/>
            <w:r w:rsidRPr="00F45125">
              <w:rPr>
                <w:rFonts w:ascii="Times New Roman" w:hAnsi="Times New Roman"/>
                <w:sz w:val="20"/>
                <w:szCs w:val="20"/>
              </w:rPr>
              <w:t>/с 3047307090</w:t>
            </w:r>
            <w:r w:rsidR="005A7279" w:rsidRPr="00F45125">
              <w:rPr>
                <w:rFonts w:ascii="Times New Roman" w:hAnsi="Times New Roman"/>
                <w:sz w:val="20"/>
                <w:szCs w:val="20"/>
              </w:rPr>
              <w:t>А в Комитете Финансов г. Челябинска</w:t>
            </w:r>
            <w:r w:rsidR="00EE2805" w:rsidRPr="00F45125">
              <w:rPr>
                <w:rFonts w:ascii="Times New Roman" w:hAnsi="Times New Roman"/>
                <w:sz w:val="20"/>
                <w:szCs w:val="20"/>
              </w:rPr>
              <w:t xml:space="preserve"> </w:t>
            </w:r>
          </w:p>
          <w:p w:rsidR="00F45125" w:rsidRDefault="00B21759" w:rsidP="00B21759">
            <w:pPr>
              <w:jc w:val="both"/>
              <w:rPr>
                <w:rFonts w:ascii="Times New Roman" w:hAnsi="Times New Roman"/>
                <w:sz w:val="20"/>
                <w:szCs w:val="20"/>
              </w:rPr>
            </w:pPr>
            <w:proofErr w:type="gramStart"/>
            <w:r w:rsidRPr="00F45125">
              <w:rPr>
                <w:rFonts w:ascii="Times New Roman" w:hAnsi="Times New Roman"/>
                <w:sz w:val="20"/>
                <w:szCs w:val="20"/>
              </w:rPr>
              <w:t>р</w:t>
            </w:r>
            <w:proofErr w:type="gramEnd"/>
            <w:r w:rsidRPr="00F45125">
              <w:rPr>
                <w:rFonts w:ascii="Times New Roman" w:hAnsi="Times New Roman"/>
                <w:sz w:val="20"/>
                <w:szCs w:val="20"/>
              </w:rPr>
              <w:t xml:space="preserve">/с: 40701810400003000001 в ГРКЦ ГУ </w:t>
            </w:r>
          </w:p>
          <w:p w:rsidR="00B21759" w:rsidRPr="00F45125" w:rsidRDefault="00B21759" w:rsidP="00B21759">
            <w:pPr>
              <w:jc w:val="both"/>
              <w:rPr>
                <w:rFonts w:ascii="Times New Roman" w:hAnsi="Times New Roman"/>
                <w:sz w:val="20"/>
                <w:szCs w:val="20"/>
              </w:rPr>
            </w:pPr>
            <w:proofErr w:type="gramStart"/>
            <w:r w:rsidRPr="00F45125">
              <w:rPr>
                <w:rFonts w:ascii="Times New Roman" w:hAnsi="Times New Roman"/>
                <w:sz w:val="20"/>
                <w:szCs w:val="20"/>
              </w:rPr>
              <w:t>Банка России по Челябинской обл. города Челябинска</w:t>
            </w:r>
            <w:proofErr w:type="gramEnd"/>
          </w:p>
          <w:p w:rsidR="00EE2805" w:rsidRPr="00F45125" w:rsidRDefault="00B21759" w:rsidP="00B21759">
            <w:pPr>
              <w:jc w:val="both"/>
              <w:rPr>
                <w:rFonts w:ascii="Times New Roman" w:hAnsi="Times New Roman"/>
                <w:sz w:val="20"/>
                <w:szCs w:val="20"/>
              </w:rPr>
            </w:pPr>
            <w:r w:rsidRPr="00F45125">
              <w:rPr>
                <w:rFonts w:ascii="Times New Roman" w:hAnsi="Times New Roman"/>
                <w:sz w:val="20"/>
                <w:szCs w:val="20"/>
              </w:rPr>
              <w:t>БИК: 047501001</w:t>
            </w:r>
          </w:p>
          <w:p w:rsidR="00EE2805" w:rsidRPr="00F45125" w:rsidRDefault="00EE2805" w:rsidP="00EE2805">
            <w:pPr>
              <w:rPr>
                <w:rFonts w:ascii="Times New Roman" w:hAnsi="Times New Roman"/>
                <w:sz w:val="20"/>
                <w:szCs w:val="20"/>
              </w:rPr>
            </w:pPr>
          </w:p>
          <w:p w:rsidR="00EE2805" w:rsidRPr="00F45125" w:rsidRDefault="00EE2805" w:rsidP="00EE2805">
            <w:pPr>
              <w:rPr>
                <w:rFonts w:ascii="Times New Roman" w:hAnsi="Times New Roman"/>
                <w:sz w:val="20"/>
                <w:szCs w:val="20"/>
              </w:rPr>
            </w:pPr>
          </w:p>
          <w:p w:rsidR="00895644" w:rsidRPr="00F45125" w:rsidRDefault="00895644" w:rsidP="00EE2805">
            <w:pPr>
              <w:rPr>
                <w:rFonts w:ascii="Times New Roman" w:hAnsi="Times New Roman"/>
                <w:sz w:val="20"/>
                <w:szCs w:val="20"/>
              </w:rPr>
            </w:pPr>
          </w:p>
          <w:p w:rsidR="00EE2805" w:rsidRPr="00F45125" w:rsidRDefault="005A7279" w:rsidP="00EE2805">
            <w:pPr>
              <w:rPr>
                <w:rFonts w:ascii="Times New Roman" w:hAnsi="Times New Roman"/>
                <w:sz w:val="20"/>
                <w:szCs w:val="20"/>
              </w:rPr>
            </w:pPr>
            <w:r w:rsidRPr="00F45125">
              <w:rPr>
                <w:rFonts w:ascii="Times New Roman" w:hAnsi="Times New Roman"/>
                <w:sz w:val="20"/>
                <w:szCs w:val="20"/>
              </w:rPr>
              <w:t>Заведующий</w:t>
            </w:r>
          </w:p>
          <w:p w:rsidR="00EE2805" w:rsidRPr="00F45125" w:rsidRDefault="00EE2805" w:rsidP="00EE2805">
            <w:pPr>
              <w:rPr>
                <w:rFonts w:ascii="Times New Roman" w:hAnsi="Times New Roman"/>
                <w:sz w:val="20"/>
                <w:szCs w:val="20"/>
              </w:rPr>
            </w:pPr>
            <w:r w:rsidRPr="00F45125">
              <w:rPr>
                <w:rFonts w:ascii="Times New Roman" w:hAnsi="Times New Roman"/>
                <w:sz w:val="20"/>
                <w:szCs w:val="20"/>
              </w:rPr>
              <w:t xml:space="preserve"> </w:t>
            </w:r>
          </w:p>
          <w:p w:rsidR="006A4783" w:rsidRPr="00F45125" w:rsidRDefault="00346894" w:rsidP="005A7279">
            <w:pPr>
              <w:rPr>
                <w:rFonts w:ascii="Times New Roman" w:hAnsi="Times New Roman"/>
                <w:b/>
                <w:sz w:val="20"/>
                <w:szCs w:val="20"/>
              </w:rPr>
            </w:pPr>
            <w:r w:rsidRPr="00F45125">
              <w:rPr>
                <w:rFonts w:ascii="Times New Roman" w:hAnsi="Times New Roman"/>
                <w:sz w:val="20"/>
                <w:szCs w:val="20"/>
              </w:rPr>
              <w:t xml:space="preserve"> ________________________</w:t>
            </w:r>
            <w:r w:rsidR="00EE2805" w:rsidRPr="00F45125">
              <w:rPr>
                <w:rFonts w:ascii="Times New Roman" w:hAnsi="Times New Roman"/>
                <w:sz w:val="20"/>
                <w:szCs w:val="20"/>
              </w:rPr>
              <w:t xml:space="preserve"> </w:t>
            </w:r>
            <w:proofErr w:type="spellStart"/>
            <w:r w:rsidR="005A7279" w:rsidRPr="00F45125">
              <w:rPr>
                <w:rFonts w:ascii="Times New Roman" w:hAnsi="Times New Roman"/>
                <w:sz w:val="20"/>
                <w:szCs w:val="20"/>
              </w:rPr>
              <w:t>С.П.Солнцева</w:t>
            </w:r>
            <w:proofErr w:type="spellEnd"/>
            <w:r w:rsidRPr="00F45125">
              <w:rPr>
                <w:rFonts w:ascii="Times New Roman" w:hAnsi="Times New Roman"/>
                <w:sz w:val="20"/>
                <w:szCs w:val="20"/>
              </w:rPr>
              <w:t xml:space="preserve"> </w:t>
            </w:r>
          </w:p>
        </w:tc>
        <w:tc>
          <w:tcPr>
            <w:tcW w:w="4216" w:type="dxa"/>
          </w:tcPr>
          <w:p w:rsidR="006A4783" w:rsidRPr="00F45125" w:rsidRDefault="006A4783" w:rsidP="006A4783">
            <w:pPr>
              <w:rPr>
                <w:rFonts w:ascii="Times New Roman" w:hAnsi="Times New Roman"/>
                <w:b/>
                <w:sz w:val="20"/>
                <w:szCs w:val="20"/>
              </w:rPr>
            </w:pPr>
            <w:r w:rsidRPr="00F45125">
              <w:rPr>
                <w:rFonts w:ascii="Times New Roman" w:hAnsi="Times New Roman"/>
                <w:b/>
                <w:sz w:val="20"/>
                <w:szCs w:val="20"/>
              </w:rPr>
              <w:t>ПОСТАВЩИК</w:t>
            </w:r>
          </w:p>
          <w:p w:rsidR="00F25255" w:rsidRPr="00F45125" w:rsidRDefault="00F25255" w:rsidP="005A7279">
            <w:pPr>
              <w:rPr>
                <w:rFonts w:ascii="Times New Roman" w:hAnsi="Times New Roman"/>
                <w:b/>
                <w:sz w:val="20"/>
                <w:szCs w:val="20"/>
              </w:rPr>
            </w:pPr>
          </w:p>
        </w:tc>
      </w:tr>
      <w:tr w:rsidR="006A4783" w:rsidRPr="00681391" w:rsidTr="00B32945">
        <w:tc>
          <w:tcPr>
            <w:tcW w:w="5637" w:type="dxa"/>
          </w:tcPr>
          <w:p w:rsidR="006A4783" w:rsidRPr="00681391" w:rsidRDefault="006A4783" w:rsidP="006A4783">
            <w:pPr>
              <w:rPr>
                <w:rFonts w:ascii="Times New Roman" w:hAnsi="Times New Roman"/>
                <w:b/>
                <w:sz w:val="22"/>
                <w:szCs w:val="22"/>
              </w:rPr>
            </w:pPr>
          </w:p>
        </w:tc>
        <w:tc>
          <w:tcPr>
            <w:tcW w:w="4216" w:type="dxa"/>
          </w:tcPr>
          <w:p w:rsidR="006A4783" w:rsidRPr="00681391" w:rsidRDefault="006A4783" w:rsidP="006A4783">
            <w:pPr>
              <w:rPr>
                <w:rFonts w:ascii="Times New Roman" w:hAnsi="Times New Roman"/>
                <w:b/>
                <w:sz w:val="22"/>
                <w:szCs w:val="22"/>
              </w:rPr>
            </w:pPr>
          </w:p>
        </w:tc>
      </w:tr>
    </w:tbl>
    <w:p w:rsidR="006A4783" w:rsidRPr="00681391" w:rsidRDefault="006A4783" w:rsidP="006A4783">
      <w:pPr>
        <w:pBdr>
          <w:top w:val="single" w:sz="4" w:space="1" w:color="auto"/>
        </w:pBdr>
        <w:jc w:val="center"/>
        <w:rPr>
          <w:b/>
          <w:sz w:val="22"/>
          <w:szCs w:val="22"/>
          <w:lang w:eastAsia="ru-RU"/>
        </w:rPr>
        <w:sectPr w:rsidR="006A4783" w:rsidRPr="00681391" w:rsidSect="004A3369">
          <w:headerReference w:type="first" r:id="rId9"/>
          <w:pgSz w:w="11906" w:h="16838"/>
          <w:pgMar w:top="425" w:right="425" w:bottom="567" w:left="851" w:header="421" w:footer="709" w:gutter="0"/>
          <w:cols w:space="708"/>
          <w:docGrid w:linePitch="381"/>
        </w:sectPr>
      </w:pPr>
    </w:p>
    <w:p w:rsidR="002150BD" w:rsidRDefault="002150BD" w:rsidP="006A4783">
      <w:pPr>
        <w:jc w:val="right"/>
        <w:rPr>
          <w:sz w:val="22"/>
          <w:szCs w:val="22"/>
          <w:lang w:eastAsia="ru-RU"/>
        </w:rPr>
      </w:pPr>
    </w:p>
    <w:p w:rsidR="002150BD" w:rsidRDefault="002150BD" w:rsidP="006A4783">
      <w:pPr>
        <w:jc w:val="right"/>
        <w:rPr>
          <w:sz w:val="22"/>
          <w:szCs w:val="22"/>
          <w:lang w:eastAsia="ru-RU"/>
        </w:rPr>
      </w:pPr>
    </w:p>
    <w:p w:rsidR="006A4783" w:rsidRPr="00681391" w:rsidRDefault="006A4783" w:rsidP="006A4783">
      <w:pPr>
        <w:jc w:val="right"/>
        <w:rPr>
          <w:sz w:val="22"/>
          <w:szCs w:val="22"/>
          <w:lang w:eastAsia="ru-RU"/>
        </w:rPr>
      </w:pPr>
      <w:r w:rsidRPr="00681391">
        <w:rPr>
          <w:sz w:val="22"/>
          <w:szCs w:val="22"/>
          <w:lang w:eastAsia="ru-RU"/>
        </w:rPr>
        <w:t>Приложение №1 к договору</w:t>
      </w:r>
    </w:p>
    <w:p w:rsidR="006A4783" w:rsidRPr="00681391" w:rsidRDefault="006A4783" w:rsidP="006A4783">
      <w:pPr>
        <w:jc w:val="right"/>
        <w:rPr>
          <w:sz w:val="22"/>
          <w:szCs w:val="22"/>
          <w:lang w:eastAsia="ru-RU"/>
        </w:rPr>
      </w:pPr>
      <w:r w:rsidRPr="00681391">
        <w:rPr>
          <w:sz w:val="22"/>
          <w:szCs w:val="22"/>
          <w:lang w:eastAsia="ru-RU"/>
        </w:rPr>
        <w:t xml:space="preserve">№ </w:t>
      </w:r>
      <w:r w:rsidR="00A516A3">
        <w:rPr>
          <w:sz w:val="22"/>
          <w:szCs w:val="22"/>
          <w:lang w:eastAsia="ru-RU"/>
        </w:rPr>
        <w:t xml:space="preserve">             </w:t>
      </w:r>
      <w:r w:rsidRPr="00681391">
        <w:rPr>
          <w:sz w:val="22"/>
          <w:szCs w:val="22"/>
          <w:lang w:eastAsia="ru-RU"/>
        </w:rPr>
        <w:t xml:space="preserve"> от «_____»</w:t>
      </w:r>
      <w:r w:rsidR="00D46043">
        <w:rPr>
          <w:sz w:val="22"/>
          <w:szCs w:val="22"/>
          <w:lang w:eastAsia="ru-RU"/>
        </w:rPr>
        <w:t xml:space="preserve"> </w:t>
      </w:r>
      <w:r w:rsidR="003F6D73">
        <w:rPr>
          <w:sz w:val="22"/>
          <w:szCs w:val="22"/>
          <w:lang w:eastAsia="ru-RU"/>
        </w:rPr>
        <w:t>октября</w:t>
      </w:r>
      <w:r w:rsidR="00D46043">
        <w:rPr>
          <w:sz w:val="22"/>
          <w:szCs w:val="22"/>
          <w:lang w:eastAsia="ru-RU"/>
        </w:rPr>
        <w:t xml:space="preserve"> 201</w:t>
      </w:r>
      <w:r w:rsidR="00530E08">
        <w:rPr>
          <w:sz w:val="22"/>
          <w:szCs w:val="22"/>
          <w:lang w:eastAsia="ru-RU"/>
        </w:rPr>
        <w:t>9</w:t>
      </w:r>
      <w:r w:rsidRPr="00681391">
        <w:rPr>
          <w:sz w:val="22"/>
          <w:szCs w:val="22"/>
          <w:lang w:eastAsia="ru-RU"/>
        </w:rPr>
        <w:t xml:space="preserve"> г.</w:t>
      </w:r>
    </w:p>
    <w:p w:rsidR="006A4783" w:rsidRPr="00681391" w:rsidRDefault="006A4783" w:rsidP="006A4783">
      <w:pPr>
        <w:jc w:val="both"/>
        <w:rPr>
          <w:sz w:val="22"/>
          <w:szCs w:val="22"/>
        </w:rPr>
      </w:pPr>
    </w:p>
    <w:p w:rsidR="006A4783" w:rsidRPr="00681391" w:rsidRDefault="006A4783" w:rsidP="006A4783">
      <w:pPr>
        <w:rPr>
          <w:sz w:val="22"/>
          <w:szCs w:val="22"/>
        </w:rPr>
      </w:pPr>
    </w:p>
    <w:p w:rsidR="006A4783" w:rsidRPr="00681391" w:rsidRDefault="006A4783" w:rsidP="006A4783">
      <w:pPr>
        <w:jc w:val="center"/>
        <w:rPr>
          <w:sz w:val="22"/>
          <w:szCs w:val="22"/>
        </w:rPr>
      </w:pPr>
      <w:r w:rsidRPr="00681391">
        <w:rPr>
          <w:sz w:val="22"/>
          <w:szCs w:val="22"/>
        </w:rPr>
        <w:t>Спецификация</w:t>
      </w:r>
    </w:p>
    <w:p w:rsidR="00766C6B" w:rsidRPr="00681391" w:rsidRDefault="00766C6B" w:rsidP="006A4783">
      <w:pPr>
        <w:jc w:val="center"/>
        <w:rPr>
          <w:sz w:val="22"/>
          <w:szCs w:val="22"/>
        </w:rPr>
      </w:pPr>
    </w:p>
    <w:tbl>
      <w:tblPr>
        <w:tblW w:w="5227" w:type="pct"/>
        <w:tblLayout w:type="fixed"/>
        <w:tblLook w:val="04A0" w:firstRow="1" w:lastRow="0" w:firstColumn="1" w:lastColumn="0" w:noHBand="0" w:noVBand="1"/>
      </w:tblPr>
      <w:tblGrid>
        <w:gridCol w:w="517"/>
        <w:gridCol w:w="5261"/>
        <w:gridCol w:w="992"/>
        <w:gridCol w:w="1276"/>
        <w:gridCol w:w="1278"/>
        <w:gridCol w:w="1274"/>
      </w:tblGrid>
      <w:tr w:rsidR="00B52CFC" w:rsidRPr="00B52CFC" w:rsidTr="003F6D73">
        <w:trPr>
          <w:trHeight w:val="855"/>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2CFC" w:rsidRPr="002150BD" w:rsidRDefault="00B52CFC" w:rsidP="00B52CFC">
            <w:pPr>
              <w:jc w:val="center"/>
              <w:rPr>
                <w:b/>
                <w:bCs/>
                <w:color w:val="000000"/>
                <w:sz w:val="24"/>
                <w:lang w:eastAsia="ru-RU"/>
              </w:rPr>
            </w:pPr>
            <w:r w:rsidRPr="002150BD">
              <w:rPr>
                <w:b/>
                <w:bCs/>
                <w:color w:val="000000"/>
                <w:sz w:val="24"/>
                <w:lang w:eastAsia="ru-RU"/>
              </w:rPr>
              <w:t xml:space="preserve">№ </w:t>
            </w:r>
            <w:proofErr w:type="gramStart"/>
            <w:r w:rsidRPr="002150BD">
              <w:rPr>
                <w:b/>
                <w:bCs/>
                <w:color w:val="000000"/>
                <w:sz w:val="24"/>
                <w:lang w:eastAsia="ru-RU"/>
              </w:rPr>
              <w:t>п</w:t>
            </w:r>
            <w:proofErr w:type="gramEnd"/>
            <w:r w:rsidRPr="002150BD">
              <w:rPr>
                <w:b/>
                <w:bCs/>
                <w:color w:val="000000"/>
                <w:sz w:val="24"/>
                <w:lang w:eastAsia="ru-RU"/>
              </w:rPr>
              <w:t>/п</w:t>
            </w:r>
          </w:p>
        </w:tc>
        <w:tc>
          <w:tcPr>
            <w:tcW w:w="2482" w:type="pct"/>
            <w:tcBorders>
              <w:top w:val="single" w:sz="4" w:space="0" w:color="auto"/>
              <w:left w:val="nil"/>
              <w:bottom w:val="single" w:sz="4" w:space="0" w:color="auto"/>
              <w:right w:val="single" w:sz="4" w:space="0" w:color="auto"/>
            </w:tcBorders>
            <w:shd w:val="clear" w:color="auto" w:fill="auto"/>
            <w:vAlign w:val="center"/>
            <w:hideMark/>
          </w:tcPr>
          <w:p w:rsidR="00B52CFC" w:rsidRPr="002150BD" w:rsidRDefault="00B52CFC" w:rsidP="00B52CFC">
            <w:pPr>
              <w:jc w:val="center"/>
              <w:rPr>
                <w:b/>
                <w:bCs/>
                <w:color w:val="000000"/>
                <w:sz w:val="24"/>
                <w:lang w:eastAsia="ru-RU"/>
              </w:rPr>
            </w:pPr>
            <w:r w:rsidRPr="002150BD">
              <w:rPr>
                <w:b/>
                <w:bCs/>
                <w:color w:val="000000"/>
                <w:sz w:val="24"/>
                <w:lang w:eastAsia="ru-RU"/>
              </w:rPr>
              <w:t>Наименование  товара, характеристика</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B52CFC" w:rsidRPr="002150BD" w:rsidRDefault="00EB2626" w:rsidP="00B52CFC">
            <w:pPr>
              <w:jc w:val="center"/>
              <w:rPr>
                <w:b/>
                <w:bCs/>
                <w:color w:val="000000"/>
                <w:sz w:val="24"/>
                <w:lang w:eastAsia="ru-RU"/>
              </w:rPr>
            </w:pPr>
            <w:proofErr w:type="spellStart"/>
            <w:r>
              <w:rPr>
                <w:b/>
                <w:bCs/>
                <w:color w:val="000000"/>
                <w:sz w:val="24"/>
                <w:lang w:eastAsia="ru-RU"/>
              </w:rPr>
              <w:t>Ед.изм</w:t>
            </w:r>
            <w:proofErr w:type="spellEnd"/>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B52CFC" w:rsidRPr="002150BD" w:rsidRDefault="00B52CFC" w:rsidP="00B52CFC">
            <w:pPr>
              <w:jc w:val="center"/>
              <w:rPr>
                <w:b/>
                <w:bCs/>
                <w:color w:val="000000"/>
                <w:sz w:val="24"/>
                <w:lang w:eastAsia="ru-RU"/>
              </w:rPr>
            </w:pPr>
            <w:r w:rsidRPr="002150BD">
              <w:rPr>
                <w:b/>
                <w:bCs/>
                <w:color w:val="000000"/>
                <w:sz w:val="24"/>
                <w:lang w:eastAsia="ru-RU"/>
              </w:rPr>
              <w:t>Количество</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B52CFC" w:rsidRPr="002150BD" w:rsidRDefault="00B52CFC" w:rsidP="00B52CFC">
            <w:pPr>
              <w:jc w:val="center"/>
              <w:rPr>
                <w:b/>
                <w:bCs/>
                <w:color w:val="000000"/>
                <w:sz w:val="24"/>
                <w:lang w:eastAsia="ru-RU"/>
              </w:rPr>
            </w:pPr>
            <w:r w:rsidRPr="002150BD">
              <w:rPr>
                <w:b/>
                <w:bCs/>
                <w:color w:val="000000"/>
                <w:sz w:val="24"/>
                <w:lang w:eastAsia="ru-RU"/>
              </w:rPr>
              <w:t>Цена за единицу, руб.</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B52CFC" w:rsidRPr="002150BD" w:rsidRDefault="00B52CFC" w:rsidP="00B52CFC">
            <w:pPr>
              <w:jc w:val="center"/>
              <w:rPr>
                <w:b/>
                <w:bCs/>
                <w:color w:val="000000"/>
                <w:sz w:val="24"/>
                <w:lang w:eastAsia="ru-RU"/>
              </w:rPr>
            </w:pPr>
            <w:r w:rsidRPr="002150BD">
              <w:rPr>
                <w:b/>
                <w:bCs/>
                <w:color w:val="000000"/>
                <w:sz w:val="24"/>
                <w:lang w:eastAsia="ru-RU"/>
              </w:rPr>
              <w:t>Сумма, руб.</w:t>
            </w:r>
          </w:p>
        </w:tc>
      </w:tr>
      <w:tr w:rsidR="00A35DC2" w:rsidRPr="00B52CFC" w:rsidTr="003F6D73">
        <w:trPr>
          <w:trHeight w:val="30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A35DC2" w:rsidRPr="002150BD" w:rsidRDefault="00A35DC2" w:rsidP="00B52CFC">
            <w:pPr>
              <w:jc w:val="right"/>
              <w:rPr>
                <w:color w:val="000000"/>
                <w:sz w:val="24"/>
                <w:lang w:eastAsia="ru-RU"/>
              </w:rPr>
            </w:pPr>
            <w:r w:rsidRPr="002150BD">
              <w:rPr>
                <w:color w:val="000000"/>
                <w:sz w:val="24"/>
                <w:lang w:eastAsia="ru-RU"/>
              </w:rPr>
              <w:t>1</w:t>
            </w:r>
          </w:p>
        </w:tc>
        <w:tc>
          <w:tcPr>
            <w:tcW w:w="2482" w:type="pct"/>
            <w:tcBorders>
              <w:top w:val="nil"/>
              <w:left w:val="nil"/>
              <w:bottom w:val="single" w:sz="4" w:space="0" w:color="auto"/>
              <w:right w:val="single" w:sz="4" w:space="0" w:color="auto"/>
            </w:tcBorders>
            <w:shd w:val="clear" w:color="auto" w:fill="auto"/>
            <w:noWrap/>
            <w:vAlign w:val="bottom"/>
          </w:tcPr>
          <w:p w:rsidR="00A35DC2" w:rsidRPr="002150BD" w:rsidRDefault="00E046CC" w:rsidP="0052779F">
            <w:pPr>
              <w:rPr>
                <w:sz w:val="24"/>
              </w:rPr>
            </w:pPr>
            <w:r w:rsidRPr="002150BD">
              <w:rPr>
                <w:sz w:val="24"/>
              </w:rPr>
              <w:t xml:space="preserve">Кефир, </w:t>
            </w:r>
            <w:r w:rsidR="002150BD" w:rsidRPr="002150BD">
              <w:rPr>
                <w:sz w:val="24"/>
              </w:rPr>
              <w:t xml:space="preserve"> </w:t>
            </w:r>
            <w:r w:rsidRPr="002150BD">
              <w:rPr>
                <w:sz w:val="24"/>
              </w:rPr>
              <w:t>ж</w:t>
            </w:r>
            <w:r w:rsidR="002150BD">
              <w:rPr>
                <w:sz w:val="24"/>
              </w:rPr>
              <w:t>ир</w:t>
            </w:r>
            <w:r w:rsidRPr="002150BD">
              <w:rPr>
                <w:sz w:val="24"/>
              </w:rPr>
              <w:t>.2,5%,</w:t>
            </w:r>
            <w:r w:rsidR="0052779F" w:rsidRPr="002150BD">
              <w:rPr>
                <w:sz w:val="24"/>
              </w:rPr>
              <w:t>5</w:t>
            </w:r>
            <w:r w:rsidRPr="002150BD">
              <w:rPr>
                <w:sz w:val="24"/>
              </w:rPr>
              <w:t>00гр.,</w:t>
            </w:r>
            <w:r w:rsidR="0052779F" w:rsidRPr="002150BD">
              <w:rPr>
                <w:sz w:val="24"/>
              </w:rPr>
              <w:t xml:space="preserve"> </w:t>
            </w:r>
            <w:r w:rsidRPr="002150BD">
              <w:rPr>
                <w:sz w:val="24"/>
              </w:rPr>
              <w:t>пленка</w:t>
            </w:r>
          </w:p>
        </w:tc>
        <w:tc>
          <w:tcPr>
            <w:tcW w:w="468" w:type="pct"/>
            <w:tcBorders>
              <w:top w:val="nil"/>
              <w:left w:val="nil"/>
              <w:bottom w:val="single" w:sz="4" w:space="0" w:color="auto"/>
              <w:right w:val="single" w:sz="4" w:space="0" w:color="auto"/>
            </w:tcBorders>
            <w:shd w:val="clear" w:color="auto" w:fill="auto"/>
            <w:noWrap/>
            <w:vAlign w:val="bottom"/>
            <w:hideMark/>
          </w:tcPr>
          <w:p w:rsidR="00A35DC2" w:rsidRPr="002150BD" w:rsidRDefault="00A35DC2" w:rsidP="00B52CFC">
            <w:pPr>
              <w:rPr>
                <w:color w:val="000000"/>
                <w:sz w:val="24"/>
                <w:lang w:eastAsia="ru-RU"/>
              </w:rPr>
            </w:pPr>
            <w:proofErr w:type="spellStart"/>
            <w:proofErr w:type="gramStart"/>
            <w:r w:rsidRPr="002150BD">
              <w:rPr>
                <w:color w:val="000000"/>
                <w:sz w:val="24"/>
                <w:lang w:eastAsia="ru-RU"/>
              </w:rPr>
              <w:t>шт</w:t>
            </w:r>
            <w:proofErr w:type="spellEnd"/>
            <w:proofErr w:type="gramEnd"/>
          </w:p>
        </w:tc>
        <w:tc>
          <w:tcPr>
            <w:tcW w:w="602" w:type="pct"/>
            <w:tcBorders>
              <w:top w:val="single" w:sz="4" w:space="0" w:color="auto"/>
              <w:left w:val="single" w:sz="4" w:space="0" w:color="auto"/>
              <w:bottom w:val="single" w:sz="4" w:space="0" w:color="auto"/>
              <w:right w:val="nil"/>
            </w:tcBorders>
            <w:shd w:val="clear" w:color="auto" w:fill="auto"/>
            <w:noWrap/>
            <w:vAlign w:val="bottom"/>
          </w:tcPr>
          <w:p w:rsidR="00A35DC2" w:rsidRPr="002150BD" w:rsidRDefault="003F6D73" w:rsidP="00B52CFC">
            <w:pPr>
              <w:jc w:val="right"/>
              <w:rPr>
                <w:color w:val="000000"/>
                <w:sz w:val="24"/>
                <w:lang w:eastAsia="ru-RU"/>
              </w:rPr>
            </w:pPr>
            <w:r>
              <w:rPr>
                <w:color w:val="000000"/>
                <w:sz w:val="24"/>
                <w:lang w:eastAsia="ru-RU"/>
              </w:rPr>
              <w:t>9</w:t>
            </w:r>
            <w:r w:rsidR="000028FA">
              <w:rPr>
                <w:color w:val="000000"/>
                <w:sz w:val="24"/>
                <w:lang w:eastAsia="ru-RU"/>
              </w:rPr>
              <w:t>00</w:t>
            </w:r>
          </w:p>
        </w:tc>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A35DC2" w:rsidRPr="002150BD" w:rsidRDefault="00A35DC2" w:rsidP="00B52CFC">
            <w:pPr>
              <w:rPr>
                <w:color w:val="000000"/>
                <w:sz w:val="24"/>
                <w:lang w:eastAsia="ru-RU"/>
              </w:rPr>
            </w:pPr>
            <w:r w:rsidRPr="002150BD">
              <w:rPr>
                <w:color w:val="000000"/>
                <w:sz w:val="24"/>
                <w:lang w:eastAsia="ru-RU"/>
              </w:rPr>
              <w:t> </w:t>
            </w:r>
          </w:p>
        </w:tc>
        <w:tc>
          <w:tcPr>
            <w:tcW w:w="601" w:type="pct"/>
            <w:tcBorders>
              <w:top w:val="nil"/>
              <w:left w:val="nil"/>
              <w:bottom w:val="single" w:sz="4" w:space="0" w:color="auto"/>
              <w:right w:val="single" w:sz="4" w:space="0" w:color="auto"/>
            </w:tcBorders>
            <w:shd w:val="clear" w:color="auto" w:fill="auto"/>
            <w:noWrap/>
            <w:vAlign w:val="bottom"/>
            <w:hideMark/>
          </w:tcPr>
          <w:p w:rsidR="00A35DC2" w:rsidRPr="002150BD" w:rsidRDefault="00A35DC2" w:rsidP="00B52CFC">
            <w:pPr>
              <w:rPr>
                <w:color w:val="000000"/>
                <w:sz w:val="24"/>
                <w:lang w:eastAsia="ru-RU"/>
              </w:rPr>
            </w:pPr>
            <w:r w:rsidRPr="002150BD">
              <w:rPr>
                <w:color w:val="000000"/>
                <w:sz w:val="24"/>
                <w:lang w:eastAsia="ru-RU"/>
              </w:rPr>
              <w:t> </w:t>
            </w:r>
          </w:p>
        </w:tc>
      </w:tr>
      <w:tr w:rsidR="00A35DC2" w:rsidRPr="00B52CFC" w:rsidTr="003F6D73">
        <w:trPr>
          <w:trHeight w:val="30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A35DC2" w:rsidRPr="002150BD" w:rsidRDefault="00A35DC2" w:rsidP="00B52CFC">
            <w:pPr>
              <w:jc w:val="right"/>
              <w:rPr>
                <w:color w:val="000000"/>
                <w:sz w:val="24"/>
                <w:lang w:eastAsia="ru-RU"/>
              </w:rPr>
            </w:pPr>
            <w:r w:rsidRPr="002150BD">
              <w:rPr>
                <w:color w:val="000000"/>
                <w:sz w:val="24"/>
                <w:lang w:eastAsia="ru-RU"/>
              </w:rPr>
              <w:t>2</w:t>
            </w:r>
          </w:p>
        </w:tc>
        <w:tc>
          <w:tcPr>
            <w:tcW w:w="2482" w:type="pct"/>
            <w:tcBorders>
              <w:top w:val="nil"/>
              <w:left w:val="nil"/>
              <w:bottom w:val="single" w:sz="4" w:space="0" w:color="auto"/>
              <w:right w:val="single" w:sz="4" w:space="0" w:color="auto"/>
            </w:tcBorders>
            <w:shd w:val="clear" w:color="auto" w:fill="auto"/>
            <w:noWrap/>
            <w:vAlign w:val="bottom"/>
          </w:tcPr>
          <w:p w:rsidR="00A35DC2" w:rsidRPr="002150BD" w:rsidRDefault="0052779F">
            <w:pPr>
              <w:rPr>
                <w:sz w:val="24"/>
              </w:rPr>
            </w:pPr>
            <w:r w:rsidRPr="002150BD">
              <w:rPr>
                <w:sz w:val="24"/>
              </w:rPr>
              <w:t>Ряженка, ж</w:t>
            </w:r>
            <w:r w:rsidR="002150BD">
              <w:rPr>
                <w:sz w:val="24"/>
              </w:rPr>
              <w:t>ир</w:t>
            </w:r>
            <w:r w:rsidRPr="002150BD">
              <w:rPr>
                <w:sz w:val="24"/>
              </w:rPr>
              <w:t>.2,5%,500гр., пленка</w:t>
            </w:r>
          </w:p>
        </w:tc>
        <w:tc>
          <w:tcPr>
            <w:tcW w:w="468" w:type="pct"/>
            <w:tcBorders>
              <w:top w:val="nil"/>
              <w:left w:val="nil"/>
              <w:bottom w:val="single" w:sz="4" w:space="0" w:color="auto"/>
              <w:right w:val="single" w:sz="4" w:space="0" w:color="auto"/>
            </w:tcBorders>
            <w:shd w:val="clear" w:color="auto" w:fill="auto"/>
            <w:noWrap/>
            <w:vAlign w:val="bottom"/>
            <w:hideMark/>
          </w:tcPr>
          <w:p w:rsidR="00A35DC2" w:rsidRPr="002150BD" w:rsidRDefault="00A35DC2" w:rsidP="00B52CFC">
            <w:pPr>
              <w:rPr>
                <w:color w:val="000000"/>
                <w:sz w:val="24"/>
                <w:lang w:eastAsia="ru-RU"/>
              </w:rPr>
            </w:pPr>
            <w:proofErr w:type="spellStart"/>
            <w:proofErr w:type="gramStart"/>
            <w:r w:rsidRPr="002150BD">
              <w:rPr>
                <w:color w:val="000000"/>
                <w:sz w:val="24"/>
                <w:lang w:eastAsia="ru-RU"/>
              </w:rPr>
              <w:t>шт</w:t>
            </w:r>
            <w:proofErr w:type="spellEnd"/>
            <w:proofErr w:type="gramEnd"/>
          </w:p>
        </w:tc>
        <w:tc>
          <w:tcPr>
            <w:tcW w:w="602" w:type="pct"/>
            <w:tcBorders>
              <w:top w:val="nil"/>
              <w:left w:val="single" w:sz="4" w:space="0" w:color="auto"/>
              <w:bottom w:val="single" w:sz="4" w:space="0" w:color="auto"/>
              <w:right w:val="nil"/>
            </w:tcBorders>
            <w:shd w:val="clear" w:color="auto" w:fill="auto"/>
            <w:noWrap/>
            <w:vAlign w:val="bottom"/>
          </w:tcPr>
          <w:p w:rsidR="00A35DC2" w:rsidRPr="002150BD" w:rsidRDefault="000028FA" w:rsidP="004E7A19">
            <w:pPr>
              <w:jc w:val="right"/>
              <w:rPr>
                <w:color w:val="000000"/>
                <w:sz w:val="24"/>
                <w:lang w:eastAsia="ru-RU"/>
              </w:rPr>
            </w:pPr>
            <w:r>
              <w:rPr>
                <w:color w:val="000000"/>
                <w:sz w:val="24"/>
                <w:lang w:eastAsia="ru-RU"/>
              </w:rPr>
              <w:t>4</w:t>
            </w:r>
            <w:r w:rsidR="004E7A19">
              <w:rPr>
                <w:color w:val="000000"/>
                <w:sz w:val="24"/>
                <w:lang w:eastAsia="ru-RU"/>
              </w:rPr>
              <w:t>0</w:t>
            </w:r>
            <w:r w:rsidR="00D47438">
              <w:rPr>
                <w:color w:val="000000"/>
                <w:sz w:val="24"/>
                <w:lang w:eastAsia="ru-RU"/>
              </w:rPr>
              <w:t>0</w:t>
            </w:r>
          </w:p>
        </w:tc>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A35DC2" w:rsidRPr="002150BD" w:rsidRDefault="00A35DC2" w:rsidP="00B52CFC">
            <w:pPr>
              <w:rPr>
                <w:color w:val="000000"/>
                <w:sz w:val="24"/>
                <w:lang w:eastAsia="ru-RU"/>
              </w:rPr>
            </w:pPr>
            <w:r w:rsidRPr="002150BD">
              <w:rPr>
                <w:color w:val="000000"/>
                <w:sz w:val="24"/>
                <w:lang w:eastAsia="ru-RU"/>
              </w:rPr>
              <w:t> </w:t>
            </w:r>
          </w:p>
        </w:tc>
        <w:tc>
          <w:tcPr>
            <w:tcW w:w="601" w:type="pct"/>
            <w:tcBorders>
              <w:top w:val="nil"/>
              <w:left w:val="nil"/>
              <w:bottom w:val="single" w:sz="4" w:space="0" w:color="auto"/>
              <w:right w:val="single" w:sz="4" w:space="0" w:color="auto"/>
            </w:tcBorders>
            <w:shd w:val="clear" w:color="auto" w:fill="auto"/>
            <w:noWrap/>
            <w:vAlign w:val="bottom"/>
            <w:hideMark/>
          </w:tcPr>
          <w:p w:rsidR="00A35DC2" w:rsidRPr="002150BD" w:rsidRDefault="00A35DC2" w:rsidP="00B52CFC">
            <w:pPr>
              <w:rPr>
                <w:color w:val="000000"/>
                <w:sz w:val="24"/>
                <w:lang w:eastAsia="ru-RU"/>
              </w:rPr>
            </w:pPr>
            <w:r w:rsidRPr="002150BD">
              <w:rPr>
                <w:color w:val="000000"/>
                <w:sz w:val="24"/>
                <w:lang w:eastAsia="ru-RU"/>
              </w:rPr>
              <w:t> </w:t>
            </w:r>
          </w:p>
        </w:tc>
      </w:tr>
      <w:tr w:rsidR="00A35DC2" w:rsidRPr="00B52CFC" w:rsidTr="003F6D73">
        <w:trPr>
          <w:trHeight w:val="30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A35DC2" w:rsidRPr="002150BD" w:rsidRDefault="00A35DC2" w:rsidP="00B52CFC">
            <w:pPr>
              <w:jc w:val="right"/>
              <w:rPr>
                <w:color w:val="000000"/>
                <w:sz w:val="24"/>
                <w:lang w:eastAsia="ru-RU"/>
              </w:rPr>
            </w:pPr>
            <w:r w:rsidRPr="002150BD">
              <w:rPr>
                <w:color w:val="000000"/>
                <w:sz w:val="24"/>
                <w:lang w:eastAsia="ru-RU"/>
              </w:rPr>
              <w:t>3</w:t>
            </w:r>
          </w:p>
        </w:tc>
        <w:tc>
          <w:tcPr>
            <w:tcW w:w="2482" w:type="pct"/>
            <w:tcBorders>
              <w:top w:val="nil"/>
              <w:left w:val="nil"/>
              <w:bottom w:val="single" w:sz="4" w:space="0" w:color="auto"/>
              <w:right w:val="single" w:sz="4" w:space="0" w:color="auto"/>
            </w:tcBorders>
            <w:shd w:val="clear" w:color="auto" w:fill="auto"/>
            <w:noWrap/>
            <w:vAlign w:val="bottom"/>
          </w:tcPr>
          <w:p w:rsidR="00A35DC2" w:rsidRPr="002150BD" w:rsidRDefault="0052779F">
            <w:pPr>
              <w:rPr>
                <w:sz w:val="24"/>
              </w:rPr>
            </w:pPr>
            <w:r w:rsidRPr="002150BD">
              <w:rPr>
                <w:sz w:val="24"/>
              </w:rPr>
              <w:t xml:space="preserve">Снежок </w:t>
            </w:r>
            <w:proofErr w:type="spellStart"/>
            <w:r w:rsidRPr="002150BD">
              <w:rPr>
                <w:sz w:val="24"/>
              </w:rPr>
              <w:t>ДЕПовский</w:t>
            </w:r>
            <w:proofErr w:type="spellEnd"/>
            <w:r w:rsidRPr="002150BD">
              <w:rPr>
                <w:sz w:val="24"/>
              </w:rPr>
              <w:t>, ж</w:t>
            </w:r>
            <w:r w:rsidR="002150BD">
              <w:rPr>
                <w:sz w:val="24"/>
              </w:rPr>
              <w:t>ир</w:t>
            </w:r>
            <w:r w:rsidRPr="002150BD">
              <w:rPr>
                <w:sz w:val="24"/>
              </w:rPr>
              <w:t>.2,5%, 500гр.,</w:t>
            </w:r>
            <w:r w:rsidR="003F6D73">
              <w:rPr>
                <w:sz w:val="24"/>
              </w:rPr>
              <w:t xml:space="preserve"> </w:t>
            </w:r>
            <w:bookmarkStart w:id="0" w:name="_GoBack"/>
            <w:bookmarkEnd w:id="0"/>
            <w:r w:rsidRPr="002150BD">
              <w:rPr>
                <w:sz w:val="24"/>
              </w:rPr>
              <w:t>коробка</w:t>
            </w:r>
          </w:p>
        </w:tc>
        <w:tc>
          <w:tcPr>
            <w:tcW w:w="468" w:type="pct"/>
            <w:tcBorders>
              <w:top w:val="nil"/>
              <w:left w:val="nil"/>
              <w:bottom w:val="single" w:sz="4" w:space="0" w:color="auto"/>
              <w:right w:val="single" w:sz="4" w:space="0" w:color="auto"/>
            </w:tcBorders>
            <w:shd w:val="clear" w:color="auto" w:fill="auto"/>
            <w:noWrap/>
            <w:vAlign w:val="bottom"/>
            <w:hideMark/>
          </w:tcPr>
          <w:p w:rsidR="00A35DC2" w:rsidRPr="002150BD" w:rsidRDefault="00A35DC2" w:rsidP="00B52CFC">
            <w:pPr>
              <w:rPr>
                <w:color w:val="000000"/>
                <w:sz w:val="24"/>
                <w:lang w:eastAsia="ru-RU"/>
              </w:rPr>
            </w:pPr>
            <w:proofErr w:type="spellStart"/>
            <w:proofErr w:type="gramStart"/>
            <w:r w:rsidRPr="002150BD">
              <w:rPr>
                <w:color w:val="000000"/>
                <w:sz w:val="24"/>
                <w:lang w:eastAsia="ru-RU"/>
              </w:rPr>
              <w:t>шт</w:t>
            </w:r>
            <w:proofErr w:type="spellEnd"/>
            <w:proofErr w:type="gramEnd"/>
          </w:p>
        </w:tc>
        <w:tc>
          <w:tcPr>
            <w:tcW w:w="602" w:type="pct"/>
            <w:tcBorders>
              <w:top w:val="nil"/>
              <w:left w:val="single" w:sz="4" w:space="0" w:color="auto"/>
              <w:bottom w:val="single" w:sz="4" w:space="0" w:color="auto"/>
              <w:right w:val="nil"/>
            </w:tcBorders>
            <w:shd w:val="clear" w:color="auto" w:fill="auto"/>
            <w:noWrap/>
            <w:vAlign w:val="bottom"/>
          </w:tcPr>
          <w:p w:rsidR="00A35DC2" w:rsidRPr="002150BD" w:rsidRDefault="000028FA" w:rsidP="00B52CFC">
            <w:pPr>
              <w:jc w:val="right"/>
              <w:rPr>
                <w:color w:val="000000"/>
                <w:sz w:val="24"/>
                <w:lang w:eastAsia="ru-RU"/>
              </w:rPr>
            </w:pPr>
            <w:r>
              <w:rPr>
                <w:color w:val="000000"/>
                <w:sz w:val="24"/>
                <w:lang w:eastAsia="ru-RU"/>
              </w:rPr>
              <w:t>7</w:t>
            </w:r>
            <w:r w:rsidR="004E7A19">
              <w:rPr>
                <w:color w:val="000000"/>
                <w:sz w:val="24"/>
                <w:lang w:eastAsia="ru-RU"/>
              </w:rPr>
              <w:t>0</w:t>
            </w:r>
            <w:r w:rsidR="00D47438">
              <w:rPr>
                <w:color w:val="000000"/>
                <w:sz w:val="24"/>
                <w:lang w:eastAsia="ru-RU"/>
              </w:rPr>
              <w:t>0</w:t>
            </w:r>
          </w:p>
        </w:tc>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A35DC2" w:rsidRPr="002150BD" w:rsidRDefault="00A35DC2" w:rsidP="00B52CFC">
            <w:pPr>
              <w:rPr>
                <w:color w:val="000000"/>
                <w:sz w:val="24"/>
                <w:lang w:eastAsia="ru-RU"/>
              </w:rPr>
            </w:pPr>
            <w:r w:rsidRPr="002150BD">
              <w:rPr>
                <w:color w:val="000000"/>
                <w:sz w:val="24"/>
                <w:lang w:eastAsia="ru-RU"/>
              </w:rPr>
              <w:t> </w:t>
            </w:r>
          </w:p>
        </w:tc>
        <w:tc>
          <w:tcPr>
            <w:tcW w:w="601" w:type="pct"/>
            <w:tcBorders>
              <w:top w:val="nil"/>
              <w:left w:val="nil"/>
              <w:bottom w:val="single" w:sz="4" w:space="0" w:color="auto"/>
              <w:right w:val="single" w:sz="4" w:space="0" w:color="auto"/>
            </w:tcBorders>
            <w:shd w:val="clear" w:color="auto" w:fill="auto"/>
            <w:noWrap/>
            <w:vAlign w:val="bottom"/>
            <w:hideMark/>
          </w:tcPr>
          <w:p w:rsidR="00A35DC2" w:rsidRPr="002150BD" w:rsidRDefault="00A35DC2" w:rsidP="00B52CFC">
            <w:pPr>
              <w:rPr>
                <w:color w:val="000000"/>
                <w:sz w:val="24"/>
                <w:lang w:eastAsia="ru-RU"/>
              </w:rPr>
            </w:pPr>
            <w:r w:rsidRPr="002150BD">
              <w:rPr>
                <w:color w:val="000000"/>
                <w:sz w:val="24"/>
                <w:lang w:eastAsia="ru-RU"/>
              </w:rPr>
              <w:t> </w:t>
            </w:r>
          </w:p>
        </w:tc>
      </w:tr>
      <w:tr w:rsidR="002150BD" w:rsidRPr="00B52CFC" w:rsidTr="003F6D73">
        <w:trPr>
          <w:trHeight w:val="300"/>
        </w:trPr>
        <w:tc>
          <w:tcPr>
            <w:tcW w:w="244" w:type="pct"/>
            <w:tcBorders>
              <w:top w:val="nil"/>
              <w:left w:val="single" w:sz="4" w:space="0" w:color="auto"/>
              <w:bottom w:val="single" w:sz="4" w:space="0" w:color="auto"/>
              <w:right w:val="single" w:sz="4" w:space="0" w:color="auto"/>
            </w:tcBorders>
            <w:shd w:val="clear" w:color="auto" w:fill="auto"/>
            <w:noWrap/>
            <w:vAlign w:val="bottom"/>
          </w:tcPr>
          <w:p w:rsidR="002150BD" w:rsidRPr="002150BD" w:rsidRDefault="002150BD" w:rsidP="00B52CFC">
            <w:pPr>
              <w:jc w:val="right"/>
              <w:rPr>
                <w:color w:val="000000"/>
                <w:sz w:val="24"/>
                <w:lang w:eastAsia="ru-RU"/>
              </w:rPr>
            </w:pPr>
            <w:r w:rsidRPr="002150BD">
              <w:rPr>
                <w:color w:val="000000"/>
                <w:sz w:val="24"/>
                <w:lang w:eastAsia="ru-RU"/>
              </w:rPr>
              <w:t>4</w:t>
            </w:r>
          </w:p>
        </w:tc>
        <w:tc>
          <w:tcPr>
            <w:tcW w:w="2482" w:type="pct"/>
            <w:tcBorders>
              <w:top w:val="nil"/>
              <w:left w:val="nil"/>
              <w:bottom w:val="single" w:sz="4" w:space="0" w:color="auto"/>
              <w:right w:val="single" w:sz="4" w:space="0" w:color="auto"/>
            </w:tcBorders>
            <w:shd w:val="clear" w:color="auto" w:fill="auto"/>
            <w:noWrap/>
            <w:vAlign w:val="bottom"/>
          </w:tcPr>
          <w:p w:rsidR="002150BD" w:rsidRPr="002150BD" w:rsidRDefault="002150BD">
            <w:pPr>
              <w:rPr>
                <w:sz w:val="24"/>
              </w:rPr>
            </w:pPr>
            <w:r w:rsidRPr="002150BD">
              <w:rPr>
                <w:sz w:val="24"/>
              </w:rPr>
              <w:t>Молоко цельное сгущённое с сахаром,</w:t>
            </w:r>
            <w:r>
              <w:rPr>
                <w:sz w:val="24"/>
              </w:rPr>
              <w:t xml:space="preserve"> </w:t>
            </w:r>
            <w:r w:rsidRPr="002150BD">
              <w:rPr>
                <w:sz w:val="24"/>
              </w:rPr>
              <w:t>ж</w:t>
            </w:r>
            <w:r>
              <w:rPr>
                <w:sz w:val="24"/>
              </w:rPr>
              <w:t>ир</w:t>
            </w:r>
            <w:r w:rsidRPr="002150BD">
              <w:rPr>
                <w:sz w:val="24"/>
              </w:rPr>
              <w:t xml:space="preserve">.8,5%,ведро 700гр. </w:t>
            </w:r>
            <w:proofErr w:type="gramStart"/>
            <w:r w:rsidRPr="002150BD">
              <w:rPr>
                <w:sz w:val="24"/>
              </w:rPr>
              <w:t>ДЕП</w:t>
            </w:r>
            <w:proofErr w:type="gramEnd"/>
          </w:p>
        </w:tc>
        <w:tc>
          <w:tcPr>
            <w:tcW w:w="468" w:type="pct"/>
            <w:tcBorders>
              <w:top w:val="nil"/>
              <w:left w:val="nil"/>
              <w:bottom w:val="single" w:sz="4" w:space="0" w:color="auto"/>
              <w:right w:val="single" w:sz="4" w:space="0" w:color="auto"/>
            </w:tcBorders>
            <w:shd w:val="clear" w:color="auto" w:fill="auto"/>
            <w:noWrap/>
            <w:vAlign w:val="bottom"/>
          </w:tcPr>
          <w:p w:rsidR="002150BD" w:rsidRPr="002150BD" w:rsidRDefault="002150BD" w:rsidP="00B52CFC">
            <w:pPr>
              <w:rPr>
                <w:color w:val="000000"/>
                <w:sz w:val="24"/>
                <w:lang w:eastAsia="ru-RU"/>
              </w:rPr>
            </w:pPr>
            <w:proofErr w:type="spellStart"/>
            <w:proofErr w:type="gramStart"/>
            <w:r w:rsidRPr="002150BD">
              <w:rPr>
                <w:color w:val="000000"/>
                <w:sz w:val="24"/>
                <w:lang w:eastAsia="ru-RU"/>
              </w:rPr>
              <w:t>шт</w:t>
            </w:r>
            <w:proofErr w:type="spellEnd"/>
            <w:proofErr w:type="gramEnd"/>
          </w:p>
        </w:tc>
        <w:tc>
          <w:tcPr>
            <w:tcW w:w="602" w:type="pct"/>
            <w:tcBorders>
              <w:top w:val="nil"/>
              <w:left w:val="single" w:sz="4" w:space="0" w:color="auto"/>
              <w:bottom w:val="single" w:sz="4" w:space="0" w:color="auto"/>
              <w:right w:val="nil"/>
            </w:tcBorders>
            <w:shd w:val="clear" w:color="auto" w:fill="auto"/>
            <w:noWrap/>
            <w:vAlign w:val="bottom"/>
          </w:tcPr>
          <w:p w:rsidR="002150BD" w:rsidRPr="002150BD" w:rsidRDefault="000028FA" w:rsidP="00B52CFC">
            <w:pPr>
              <w:jc w:val="right"/>
              <w:rPr>
                <w:color w:val="000000"/>
                <w:sz w:val="24"/>
                <w:lang w:eastAsia="ru-RU"/>
              </w:rPr>
            </w:pPr>
            <w:r>
              <w:rPr>
                <w:color w:val="000000"/>
                <w:sz w:val="24"/>
                <w:lang w:eastAsia="ru-RU"/>
              </w:rPr>
              <w:t>10</w:t>
            </w:r>
            <w:r w:rsidR="004E7A19">
              <w:rPr>
                <w:color w:val="000000"/>
                <w:sz w:val="24"/>
                <w:lang w:eastAsia="ru-RU"/>
              </w:rPr>
              <w:t>0</w:t>
            </w:r>
          </w:p>
        </w:tc>
        <w:tc>
          <w:tcPr>
            <w:tcW w:w="603" w:type="pct"/>
            <w:tcBorders>
              <w:top w:val="nil"/>
              <w:left w:val="single" w:sz="4" w:space="0" w:color="auto"/>
              <w:bottom w:val="single" w:sz="4" w:space="0" w:color="auto"/>
              <w:right w:val="single" w:sz="4" w:space="0" w:color="auto"/>
            </w:tcBorders>
            <w:shd w:val="clear" w:color="auto" w:fill="auto"/>
            <w:noWrap/>
            <w:vAlign w:val="bottom"/>
          </w:tcPr>
          <w:p w:rsidR="002150BD" w:rsidRPr="002150BD" w:rsidRDefault="002150BD" w:rsidP="00B52CFC">
            <w:pPr>
              <w:rPr>
                <w:color w:val="000000"/>
                <w:sz w:val="24"/>
                <w:lang w:eastAsia="ru-RU"/>
              </w:rPr>
            </w:pPr>
          </w:p>
        </w:tc>
        <w:tc>
          <w:tcPr>
            <w:tcW w:w="601" w:type="pct"/>
            <w:tcBorders>
              <w:top w:val="nil"/>
              <w:left w:val="nil"/>
              <w:bottom w:val="single" w:sz="4" w:space="0" w:color="auto"/>
              <w:right w:val="single" w:sz="4" w:space="0" w:color="auto"/>
            </w:tcBorders>
            <w:shd w:val="clear" w:color="auto" w:fill="auto"/>
            <w:noWrap/>
            <w:vAlign w:val="bottom"/>
          </w:tcPr>
          <w:p w:rsidR="002150BD" w:rsidRPr="002150BD" w:rsidRDefault="002150BD" w:rsidP="00B52CFC">
            <w:pPr>
              <w:rPr>
                <w:color w:val="000000"/>
                <w:sz w:val="24"/>
                <w:lang w:eastAsia="ru-RU"/>
              </w:rPr>
            </w:pPr>
          </w:p>
        </w:tc>
      </w:tr>
      <w:tr w:rsidR="00B52CFC" w:rsidRPr="00B52CFC" w:rsidTr="003F6D73">
        <w:trPr>
          <w:trHeight w:val="30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B52CFC" w:rsidRPr="002150BD" w:rsidRDefault="00B52CFC" w:rsidP="00B52CFC">
            <w:pPr>
              <w:rPr>
                <w:color w:val="000000"/>
                <w:sz w:val="24"/>
                <w:lang w:eastAsia="ru-RU"/>
              </w:rPr>
            </w:pPr>
            <w:r w:rsidRPr="002150BD">
              <w:rPr>
                <w:color w:val="000000"/>
                <w:sz w:val="24"/>
                <w:lang w:eastAsia="ru-RU"/>
              </w:rPr>
              <w:t> </w:t>
            </w:r>
          </w:p>
        </w:tc>
        <w:tc>
          <w:tcPr>
            <w:tcW w:w="2482" w:type="pct"/>
            <w:tcBorders>
              <w:top w:val="nil"/>
              <w:left w:val="nil"/>
              <w:bottom w:val="single" w:sz="4" w:space="0" w:color="auto"/>
              <w:right w:val="single" w:sz="4" w:space="0" w:color="auto"/>
            </w:tcBorders>
            <w:shd w:val="clear" w:color="auto" w:fill="auto"/>
            <w:noWrap/>
            <w:vAlign w:val="bottom"/>
            <w:hideMark/>
          </w:tcPr>
          <w:p w:rsidR="00B52CFC" w:rsidRPr="002150BD" w:rsidRDefault="00B52CFC" w:rsidP="00B52CFC">
            <w:pPr>
              <w:rPr>
                <w:color w:val="000000"/>
                <w:sz w:val="24"/>
                <w:lang w:eastAsia="ru-RU"/>
              </w:rPr>
            </w:pPr>
            <w:r w:rsidRPr="002150BD">
              <w:rPr>
                <w:color w:val="000000"/>
                <w:sz w:val="24"/>
                <w:lang w:eastAsia="ru-RU"/>
              </w:rPr>
              <w:t>Итого:</w:t>
            </w:r>
          </w:p>
        </w:tc>
        <w:tc>
          <w:tcPr>
            <w:tcW w:w="468" w:type="pct"/>
            <w:tcBorders>
              <w:top w:val="nil"/>
              <w:left w:val="nil"/>
              <w:bottom w:val="single" w:sz="4" w:space="0" w:color="auto"/>
              <w:right w:val="single" w:sz="4" w:space="0" w:color="auto"/>
            </w:tcBorders>
            <w:shd w:val="clear" w:color="auto" w:fill="auto"/>
            <w:noWrap/>
            <w:vAlign w:val="bottom"/>
            <w:hideMark/>
          </w:tcPr>
          <w:p w:rsidR="00B52CFC" w:rsidRPr="002150BD" w:rsidRDefault="00B52CFC" w:rsidP="00B52CFC">
            <w:pPr>
              <w:rPr>
                <w:color w:val="000000"/>
                <w:sz w:val="24"/>
                <w:lang w:eastAsia="ru-RU"/>
              </w:rPr>
            </w:pPr>
            <w:r w:rsidRPr="002150BD">
              <w:rPr>
                <w:color w:val="000000"/>
                <w:sz w:val="24"/>
                <w:lang w:eastAsia="ru-RU"/>
              </w:rPr>
              <w:t> </w:t>
            </w:r>
          </w:p>
        </w:tc>
        <w:tc>
          <w:tcPr>
            <w:tcW w:w="602" w:type="pct"/>
            <w:tcBorders>
              <w:top w:val="single" w:sz="4" w:space="0" w:color="auto"/>
              <w:left w:val="nil"/>
              <w:bottom w:val="single" w:sz="4" w:space="0" w:color="auto"/>
              <w:right w:val="single" w:sz="4" w:space="0" w:color="auto"/>
            </w:tcBorders>
            <w:shd w:val="clear" w:color="auto" w:fill="auto"/>
            <w:noWrap/>
            <w:vAlign w:val="bottom"/>
            <w:hideMark/>
          </w:tcPr>
          <w:p w:rsidR="00B52CFC" w:rsidRPr="002150BD" w:rsidRDefault="00B52CFC" w:rsidP="00B52CFC">
            <w:pPr>
              <w:rPr>
                <w:color w:val="000000"/>
                <w:sz w:val="24"/>
                <w:lang w:eastAsia="ru-RU"/>
              </w:rPr>
            </w:pPr>
            <w:r w:rsidRPr="002150BD">
              <w:rPr>
                <w:color w:val="000000"/>
                <w:sz w:val="24"/>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B52CFC" w:rsidRPr="002150BD" w:rsidRDefault="00B52CFC" w:rsidP="00B52CFC">
            <w:pPr>
              <w:rPr>
                <w:color w:val="000000"/>
                <w:sz w:val="24"/>
                <w:lang w:eastAsia="ru-RU"/>
              </w:rPr>
            </w:pPr>
            <w:r w:rsidRPr="002150BD">
              <w:rPr>
                <w:color w:val="000000"/>
                <w:sz w:val="24"/>
                <w:lang w:eastAsia="ru-RU"/>
              </w:rPr>
              <w:t> </w:t>
            </w:r>
          </w:p>
        </w:tc>
        <w:tc>
          <w:tcPr>
            <w:tcW w:w="601" w:type="pct"/>
            <w:tcBorders>
              <w:top w:val="nil"/>
              <w:left w:val="nil"/>
              <w:bottom w:val="single" w:sz="4" w:space="0" w:color="auto"/>
              <w:right w:val="single" w:sz="4" w:space="0" w:color="auto"/>
            </w:tcBorders>
            <w:shd w:val="clear" w:color="auto" w:fill="auto"/>
            <w:noWrap/>
            <w:vAlign w:val="bottom"/>
            <w:hideMark/>
          </w:tcPr>
          <w:p w:rsidR="00B52CFC" w:rsidRPr="002150BD" w:rsidRDefault="00B52CFC" w:rsidP="00B52CFC">
            <w:pPr>
              <w:jc w:val="right"/>
              <w:rPr>
                <w:color w:val="000000"/>
                <w:sz w:val="24"/>
                <w:lang w:eastAsia="ru-RU"/>
              </w:rPr>
            </w:pPr>
            <w:r w:rsidRPr="002150BD">
              <w:rPr>
                <w:color w:val="000000"/>
                <w:sz w:val="24"/>
                <w:lang w:eastAsia="ru-RU"/>
              </w:rPr>
              <w:t>0,00</w:t>
            </w:r>
          </w:p>
        </w:tc>
      </w:tr>
    </w:tbl>
    <w:p w:rsidR="006A4783" w:rsidRPr="00681391" w:rsidRDefault="006A4783" w:rsidP="006A4783">
      <w:pPr>
        <w:tabs>
          <w:tab w:val="left" w:pos="4095"/>
        </w:tabs>
        <w:rPr>
          <w:sz w:val="22"/>
          <w:szCs w:val="22"/>
        </w:rPr>
      </w:pPr>
      <w:r w:rsidRPr="00681391">
        <w:rPr>
          <w:sz w:val="22"/>
          <w:szCs w:val="22"/>
        </w:rPr>
        <w:tab/>
      </w:r>
    </w:p>
    <w:p w:rsidR="00597C76" w:rsidRPr="00681391" w:rsidRDefault="00597C76" w:rsidP="00597C76">
      <w:pPr>
        <w:rPr>
          <w:sz w:val="22"/>
          <w:szCs w:val="22"/>
        </w:rPr>
      </w:pPr>
    </w:p>
    <w:p w:rsidR="00597C76" w:rsidRPr="00681391" w:rsidRDefault="00597C76" w:rsidP="00597C76">
      <w:pPr>
        <w:rPr>
          <w:sz w:val="22"/>
          <w:szCs w:val="22"/>
        </w:rPr>
      </w:pPr>
    </w:p>
    <w:p w:rsidR="00597C76" w:rsidRPr="00681391" w:rsidRDefault="00597C76" w:rsidP="00597C76">
      <w:pPr>
        <w:rPr>
          <w:sz w:val="22"/>
          <w:szCs w:val="22"/>
        </w:rPr>
      </w:pPr>
    </w:p>
    <w:p w:rsidR="00597C76" w:rsidRPr="00681391" w:rsidRDefault="00597C76" w:rsidP="00597C76">
      <w:pPr>
        <w:rPr>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597C76" w:rsidRPr="00681391" w:rsidTr="00B32945">
        <w:tc>
          <w:tcPr>
            <w:tcW w:w="5637" w:type="dxa"/>
          </w:tcPr>
          <w:p w:rsidR="00597C76" w:rsidRPr="00681391" w:rsidRDefault="00597C76" w:rsidP="00AF16F6">
            <w:pPr>
              <w:jc w:val="center"/>
              <w:rPr>
                <w:rFonts w:ascii="Times New Roman" w:hAnsi="Times New Roman"/>
                <w:b/>
                <w:sz w:val="22"/>
                <w:szCs w:val="22"/>
                <w:lang w:eastAsia="en-US"/>
              </w:rPr>
            </w:pPr>
            <w:r w:rsidRPr="00681391">
              <w:rPr>
                <w:rFonts w:ascii="Times New Roman" w:hAnsi="Times New Roman"/>
                <w:b/>
                <w:sz w:val="22"/>
                <w:szCs w:val="22"/>
                <w:lang w:eastAsia="en-US"/>
              </w:rPr>
              <w:t>ЗАКАЗЧИК</w:t>
            </w:r>
          </w:p>
          <w:p w:rsidR="00597C76" w:rsidRPr="00681391" w:rsidRDefault="00597C76" w:rsidP="00AF16F6">
            <w:pPr>
              <w:jc w:val="center"/>
              <w:rPr>
                <w:rFonts w:ascii="Times New Roman" w:hAnsi="Times New Roman"/>
                <w:b/>
                <w:sz w:val="22"/>
                <w:szCs w:val="22"/>
                <w:lang w:eastAsia="en-US"/>
              </w:rPr>
            </w:pPr>
          </w:p>
        </w:tc>
        <w:tc>
          <w:tcPr>
            <w:tcW w:w="4216" w:type="dxa"/>
          </w:tcPr>
          <w:p w:rsidR="00597C76" w:rsidRPr="00681391" w:rsidRDefault="00597C76" w:rsidP="00AF16F6">
            <w:pPr>
              <w:jc w:val="center"/>
              <w:rPr>
                <w:rFonts w:ascii="Times New Roman" w:hAnsi="Times New Roman"/>
                <w:b/>
                <w:sz w:val="22"/>
                <w:szCs w:val="22"/>
                <w:lang w:eastAsia="en-US"/>
              </w:rPr>
            </w:pPr>
            <w:r w:rsidRPr="00681391">
              <w:rPr>
                <w:rFonts w:ascii="Times New Roman" w:hAnsi="Times New Roman"/>
                <w:b/>
                <w:sz w:val="22"/>
                <w:szCs w:val="22"/>
                <w:lang w:eastAsia="en-US"/>
              </w:rPr>
              <w:t>ПОСТАВЩИК</w:t>
            </w:r>
          </w:p>
        </w:tc>
      </w:tr>
      <w:tr w:rsidR="00597C76" w:rsidRPr="00681391" w:rsidTr="00B32945">
        <w:tc>
          <w:tcPr>
            <w:tcW w:w="5637" w:type="dxa"/>
          </w:tcPr>
          <w:p w:rsidR="00597C76" w:rsidRPr="00681391" w:rsidRDefault="00597C76" w:rsidP="00AF16F6">
            <w:pPr>
              <w:jc w:val="center"/>
              <w:rPr>
                <w:rFonts w:ascii="Times New Roman" w:hAnsi="Times New Roman"/>
                <w:sz w:val="22"/>
                <w:szCs w:val="22"/>
                <w:lang w:eastAsia="en-US"/>
              </w:rPr>
            </w:pPr>
          </w:p>
          <w:p w:rsidR="00597C76" w:rsidRPr="00681391" w:rsidRDefault="00597C76" w:rsidP="00AF16F6">
            <w:pPr>
              <w:jc w:val="center"/>
              <w:rPr>
                <w:rFonts w:ascii="Times New Roman" w:hAnsi="Times New Roman"/>
                <w:sz w:val="22"/>
                <w:szCs w:val="22"/>
                <w:lang w:eastAsia="en-US"/>
              </w:rPr>
            </w:pPr>
          </w:p>
          <w:p w:rsidR="00597C76" w:rsidRPr="00681391" w:rsidRDefault="00597C76" w:rsidP="00895644">
            <w:pPr>
              <w:jc w:val="center"/>
              <w:rPr>
                <w:rFonts w:ascii="Times New Roman" w:hAnsi="Times New Roman"/>
                <w:sz w:val="22"/>
                <w:szCs w:val="22"/>
                <w:lang w:eastAsia="en-US"/>
              </w:rPr>
            </w:pPr>
            <w:r w:rsidRPr="00681391">
              <w:rPr>
                <w:rFonts w:ascii="Times New Roman" w:hAnsi="Times New Roman"/>
                <w:sz w:val="22"/>
                <w:szCs w:val="22"/>
                <w:lang w:eastAsia="en-US"/>
              </w:rPr>
              <w:t>__________________</w:t>
            </w:r>
            <w:r w:rsidR="00AF16F6" w:rsidRPr="00681391">
              <w:rPr>
                <w:rFonts w:ascii="Times New Roman" w:hAnsi="Times New Roman"/>
                <w:sz w:val="22"/>
                <w:szCs w:val="22"/>
                <w:lang w:eastAsia="en-US"/>
              </w:rPr>
              <w:t xml:space="preserve"> </w:t>
            </w:r>
            <w:proofErr w:type="spellStart"/>
            <w:r w:rsidR="00B21759" w:rsidRPr="00B21759">
              <w:rPr>
                <w:rFonts w:ascii="Times New Roman" w:hAnsi="Times New Roman"/>
                <w:sz w:val="22"/>
                <w:szCs w:val="22"/>
                <w:lang w:eastAsia="en-US"/>
              </w:rPr>
              <w:t>С.П.Солнцева</w:t>
            </w:r>
            <w:proofErr w:type="spellEnd"/>
          </w:p>
        </w:tc>
        <w:tc>
          <w:tcPr>
            <w:tcW w:w="4216" w:type="dxa"/>
          </w:tcPr>
          <w:p w:rsidR="00597C76" w:rsidRPr="00681391" w:rsidRDefault="00597C76" w:rsidP="00AF16F6">
            <w:pPr>
              <w:jc w:val="center"/>
              <w:rPr>
                <w:rFonts w:ascii="Times New Roman" w:hAnsi="Times New Roman"/>
                <w:sz w:val="22"/>
                <w:szCs w:val="22"/>
                <w:lang w:eastAsia="en-US"/>
              </w:rPr>
            </w:pPr>
          </w:p>
          <w:p w:rsidR="00597C76" w:rsidRPr="00681391" w:rsidRDefault="00597C76" w:rsidP="00AF16F6">
            <w:pPr>
              <w:jc w:val="center"/>
              <w:rPr>
                <w:rFonts w:ascii="Times New Roman" w:hAnsi="Times New Roman"/>
                <w:sz w:val="22"/>
                <w:szCs w:val="22"/>
                <w:lang w:eastAsia="en-US"/>
              </w:rPr>
            </w:pPr>
          </w:p>
          <w:p w:rsidR="00597C76" w:rsidRPr="00681391" w:rsidRDefault="00DB3C35" w:rsidP="006B4A37">
            <w:pPr>
              <w:jc w:val="center"/>
              <w:rPr>
                <w:rFonts w:ascii="Times New Roman" w:hAnsi="Times New Roman"/>
                <w:sz w:val="22"/>
                <w:szCs w:val="22"/>
                <w:lang w:eastAsia="en-US"/>
              </w:rPr>
            </w:pPr>
            <w:r>
              <w:rPr>
                <w:rFonts w:ascii="Times New Roman" w:hAnsi="Times New Roman"/>
                <w:sz w:val="22"/>
                <w:szCs w:val="22"/>
                <w:lang w:eastAsia="en-US"/>
              </w:rPr>
              <w:t>______________________</w:t>
            </w:r>
            <w:r w:rsidR="00B21759" w:rsidRPr="00B21759">
              <w:rPr>
                <w:rFonts w:ascii="Times New Roman" w:hAnsi="Times New Roman"/>
                <w:sz w:val="22"/>
                <w:szCs w:val="22"/>
                <w:lang w:eastAsia="en-US"/>
              </w:rPr>
              <w:t xml:space="preserve"> </w:t>
            </w:r>
            <w:r w:rsidR="006B4A37">
              <w:rPr>
                <w:rFonts w:ascii="Times New Roman" w:hAnsi="Times New Roman"/>
                <w:sz w:val="22"/>
                <w:szCs w:val="22"/>
              </w:rPr>
              <w:t>ФИО</w:t>
            </w:r>
          </w:p>
        </w:tc>
      </w:tr>
    </w:tbl>
    <w:p w:rsidR="001008C8" w:rsidRPr="00681391" w:rsidRDefault="00B52CFC" w:rsidP="00B52CFC">
      <w:pPr>
        <w:rPr>
          <w:sz w:val="22"/>
          <w:szCs w:val="22"/>
        </w:rPr>
      </w:pPr>
      <w:r>
        <w:rPr>
          <w:sz w:val="22"/>
          <w:szCs w:val="22"/>
        </w:rPr>
        <w:t>\</w:t>
      </w:r>
    </w:p>
    <w:sectPr w:rsidR="001008C8" w:rsidRPr="00681391" w:rsidSect="00B52CFC">
      <w:pgSz w:w="11906" w:h="16838"/>
      <w:pgMar w:top="426" w:right="850" w:bottom="1134" w:left="1134" w:header="142"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97" w:rsidRDefault="00FA4997">
      <w:r>
        <w:separator/>
      </w:r>
    </w:p>
  </w:endnote>
  <w:endnote w:type="continuationSeparator" w:id="0">
    <w:p w:rsidR="00FA4997" w:rsidRDefault="00FA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ET">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97" w:rsidRDefault="00FA4997">
      <w:r>
        <w:separator/>
      </w:r>
    </w:p>
  </w:footnote>
  <w:footnote w:type="continuationSeparator" w:id="0">
    <w:p w:rsidR="00FA4997" w:rsidRDefault="00FA4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83" w:rsidRDefault="006A4783">
    <w:pPr>
      <w:pStyle w:val="ae"/>
      <w:jc w:val="center"/>
    </w:pPr>
  </w:p>
  <w:p w:rsidR="006A4783" w:rsidRDefault="006A478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E8"/>
    <w:rsid w:val="000028FA"/>
    <w:rsid w:val="000273CC"/>
    <w:rsid w:val="0004766A"/>
    <w:rsid w:val="0009208B"/>
    <w:rsid w:val="00096FB3"/>
    <w:rsid w:val="000F207B"/>
    <w:rsid w:val="001008C8"/>
    <w:rsid w:val="00107E21"/>
    <w:rsid w:val="001121AA"/>
    <w:rsid w:val="00196C71"/>
    <w:rsid w:val="00215020"/>
    <w:rsid w:val="002150BD"/>
    <w:rsid w:val="002D106F"/>
    <w:rsid w:val="002F24C8"/>
    <w:rsid w:val="00315A58"/>
    <w:rsid w:val="00346894"/>
    <w:rsid w:val="00367352"/>
    <w:rsid w:val="003B6EE3"/>
    <w:rsid w:val="003C6719"/>
    <w:rsid w:val="003F6D73"/>
    <w:rsid w:val="00423B07"/>
    <w:rsid w:val="00443034"/>
    <w:rsid w:val="004466C3"/>
    <w:rsid w:val="00455007"/>
    <w:rsid w:val="004B4C19"/>
    <w:rsid w:val="004E3F32"/>
    <w:rsid w:val="004E7A19"/>
    <w:rsid w:val="0052779F"/>
    <w:rsid w:val="00530E08"/>
    <w:rsid w:val="00583AE8"/>
    <w:rsid w:val="00597C76"/>
    <w:rsid w:val="005A7279"/>
    <w:rsid w:val="005F499A"/>
    <w:rsid w:val="006012BE"/>
    <w:rsid w:val="00640BC1"/>
    <w:rsid w:val="00681391"/>
    <w:rsid w:val="006A4783"/>
    <w:rsid w:val="006B4A37"/>
    <w:rsid w:val="00722B52"/>
    <w:rsid w:val="00766C6B"/>
    <w:rsid w:val="00783A14"/>
    <w:rsid w:val="007B3B25"/>
    <w:rsid w:val="00807E44"/>
    <w:rsid w:val="00816A43"/>
    <w:rsid w:val="00895644"/>
    <w:rsid w:val="008D75FE"/>
    <w:rsid w:val="008F15A8"/>
    <w:rsid w:val="00926CCB"/>
    <w:rsid w:val="009C0E5A"/>
    <w:rsid w:val="00A12D61"/>
    <w:rsid w:val="00A35DC2"/>
    <w:rsid w:val="00A516A3"/>
    <w:rsid w:val="00A52349"/>
    <w:rsid w:val="00AF16F6"/>
    <w:rsid w:val="00B21759"/>
    <w:rsid w:val="00B33819"/>
    <w:rsid w:val="00B41750"/>
    <w:rsid w:val="00B52CFC"/>
    <w:rsid w:val="00BF2D31"/>
    <w:rsid w:val="00C22966"/>
    <w:rsid w:val="00C453F2"/>
    <w:rsid w:val="00C94037"/>
    <w:rsid w:val="00D26058"/>
    <w:rsid w:val="00D46043"/>
    <w:rsid w:val="00D47438"/>
    <w:rsid w:val="00DB3C35"/>
    <w:rsid w:val="00DD426F"/>
    <w:rsid w:val="00E046CC"/>
    <w:rsid w:val="00E07701"/>
    <w:rsid w:val="00E1017A"/>
    <w:rsid w:val="00E234B9"/>
    <w:rsid w:val="00E24A86"/>
    <w:rsid w:val="00EB2626"/>
    <w:rsid w:val="00ED184E"/>
    <w:rsid w:val="00EE2805"/>
    <w:rsid w:val="00F25255"/>
    <w:rsid w:val="00F43951"/>
    <w:rsid w:val="00F45125"/>
    <w:rsid w:val="00F4547D"/>
    <w:rsid w:val="00F527ED"/>
    <w:rsid w:val="00FA4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CC"/>
    <w:rPr>
      <w:sz w:val="28"/>
      <w:szCs w:val="24"/>
    </w:rPr>
  </w:style>
  <w:style w:type="paragraph" w:styleId="1">
    <w:name w:val="heading 1"/>
    <w:basedOn w:val="a"/>
    <w:next w:val="a"/>
    <w:link w:val="11"/>
    <w:qFormat/>
    <w:rsid w:val="000273CC"/>
    <w:pPr>
      <w:keepNext/>
      <w:jc w:val="center"/>
      <w:outlineLvl w:val="0"/>
    </w:pPr>
    <w:rPr>
      <w:sz w:val="24"/>
      <w:szCs w:val="20"/>
    </w:rPr>
  </w:style>
  <w:style w:type="paragraph" w:styleId="2">
    <w:name w:val="heading 2"/>
    <w:basedOn w:val="a"/>
    <w:next w:val="a"/>
    <w:link w:val="20"/>
    <w:uiPriority w:val="9"/>
    <w:qFormat/>
    <w:rsid w:val="000273CC"/>
    <w:pPr>
      <w:keepNext/>
      <w:jc w:val="center"/>
      <w:outlineLvl w:val="1"/>
    </w:pPr>
    <w:rPr>
      <w:sz w:val="26"/>
      <w:szCs w:val="20"/>
    </w:rPr>
  </w:style>
  <w:style w:type="paragraph" w:styleId="3">
    <w:name w:val="heading 3"/>
    <w:basedOn w:val="a"/>
    <w:next w:val="a"/>
    <w:link w:val="30"/>
    <w:uiPriority w:val="9"/>
    <w:qFormat/>
    <w:rsid w:val="000273CC"/>
    <w:pPr>
      <w:keepNext/>
      <w:jc w:val="center"/>
      <w:outlineLvl w:val="2"/>
    </w:pPr>
    <w:rPr>
      <w:b/>
      <w:sz w:val="24"/>
      <w:szCs w:val="20"/>
    </w:rPr>
  </w:style>
  <w:style w:type="paragraph" w:styleId="4">
    <w:name w:val="heading 4"/>
    <w:basedOn w:val="a"/>
    <w:next w:val="a"/>
    <w:link w:val="40"/>
    <w:uiPriority w:val="9"/>
    <w:qFormat/>
    <w:rsid w:val="000273CC"/>
    <w:pPr>
      <w:keepNext/>
      <w:outlineLvl w:val="3"/>
    </w:pPr>
    <w:rPr>
      <w:szCs w:val="20"/>
    </w:rPr>
  </w:style>
  <w:style w:type="paragraph" w:styleId="5">
    <w:name w:val="heading 5"/>
    <w:basedOn w:val="a"/>
    <w:next w:val="a"/>
    <w:link w:val="50"/>
    <w:uiPriority w:val="9"/>
    <w:semiHidden/>
    <w:unhideWhenUsed/>
    <w:qFormat/>
    <w:rsid w:val="000273CC"/>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0273CC"/>
    <w:pPr>
      <w:keepNext/>
      <w:outlineLvl w:val="8"/>
    </w:pPr>
    <w:rPr>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qFormat/>
    <w:rsid w:val="000273CC"/>
    <w:pPr>
      <w:autoSpaceDE w:val="0"/>
      <w:autoSpaceDN w:val="0"/>
      <w:adjustRightInd w:val="0"/>
      <w:ind w:right="19772" w:firstLine="720"/>
    </w:pPr>
    <w:rPr>
      <w:rFonts w:ascii="Arial" w:hAnsi="Arial" w:cs="Arial"/>
      <w:lang w:eastAsia="ru-RU"/>
    </w:rPr>
  </w:style>
  <w:style w:type="character" w:customStyle="1" w:styleId="ConsNormal0">
    <w:name w:val="ConsNormal Знак"/>
    <w:link w:val="ConsNormal"/>
    <w:locked/>
    <w:rsid w:val="000273CC"/>
    <w:rPr>
      <w:rFonts w:ascii="Arial" w:hAnsi="Arial" w:cs="Arial"/>
      <w:lang w:eastAsia="ru-RU"/>
    </w:rPr>
  </w:style>
  <w:style w:type="paragraph" w:customStyle="1" w:styleId="10">
    <w:name w:val="Обычный1"/>
    <w:aliases w:val="Обычный 1231"/>
    <w:link w:val="12"/>
    <w:qFormat/>
    <w:rsid w:val="000273CC"/>
    <w:pPr>
      <w:jc w:val="both"/>
    </w:pPr>
    <w:rPr>
      <w:rFonts w:ascii="TimesET" w:hAnsi="TimesET" w:cs="TimesET"/>
      <w:sz w:val="24"/>
      <w:szCs w:val="24"/>
      <w:lang w:eastAsia="ru-RU"/>
    </w:rPr>
  </w:style>
  <w:style w:type="character" w:customStyle="1" w:styleId="12">
    <w:name w:val="Обычный1 Знак"/>
    <w:link w:val="10"/>
    <w:locked/>
    <w:rsid w:val="000273CC"/>
    <w:rPr>
      <w:rFonts w:ascii="TimesET" w:hAnsi="TimesET" w:cs="TimesET"/>
      <w:sz w:val="24"/>
      <w:szCs w:val="24"/>
      <w:lang w:eastAsia="ru-RU"/>
    </w:rPr>
  </w:style>
  <w:style w:type="paragraph" w:customStyle="1" w:styleId="-3">
    <w:name w:val="Подзаголовок-3"/>
    <w:basedOn w:val="a"/>
    <w:link w:val="-30"/>
    <w:autoRedefine/>
    <w:qFormat/>
    <w:rsid w:val="000273CC"/>
    <w:pPr>
      <w:keepNext/>
      <w:kinsoku w:val="0"/>
      <w:overflowPunct w:val="0"/>
      <w:autoSpaceDE w:val="0"/>
      <w:autoSpaceDN w:val="0"/>
      <w:jc w:val="both"/>
      <w:outlineLvl w:val="2"/>
    </w:pPr>
    <w:rPr>
      <w:sz w:val="20"/>
      <w:szCs w:val="20"/>
      <w:lang w:bidi="he-IL"/>
    </w:rPr>
  </w:style>
  <w:style w:type="character" w:customStyle="1" w:styleId="-30">
    <w:name w:val="Подзаголовок-3 Знак"/>
    <w:link w:val="-3"/>
    <w:rsid w:val="000273CC"/>
    <w:rPr>
      <w:lang w:bidi="he-IL"/>
    </w:rPr>
  </w:style>
  <w:style w:type="character" w:customStyle="1" w:styleId="13">
    <w:name w:val="Заголовок 1 Знак"/>
    <w:basedOn w:val="a0"/>
    <w:uiPriority w:val="9"/>
    <w:rsid w:val="000273CC"/>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0273CC"/>
    <w:rPr>
      <w:sz w:val="24"/>
    </w:rPr>
  </w:style>
  <w:style w:type="character" w:customStyle="1" w:styleId="20">
    <w:name w:val="Заголовок 2 Знак"/>
    <w:link w:val="2"/>
    <w:uiPriority w:val="9"/>
    <w:rsid w:val="000273CC"/>
    <w:rPr>
      <w:sz w:val="26"/>
    </w:rPr>
  </w:style>
  <w:style w:type="character" w:customStyle="1" w:styleId="30">
    <w:name w:val="Заголовок 3 Знак"/>
    <w:link w:val="3"/>
    <w:uiPriority w:val="9"/>
    <w:rsid w:val="000273CC"/>
    <w:rPr>
      <w:b/>
      <w:sz w:val="24"/>
    </w:rPr>
  </w:style>
  <w:style w:type="character" w:customStyle="1" w:styleId="40">
    <w:name w:val="Заголовок 4 Знак"/>
    <w:link w:val="4"/>
    <w:uiPriority w:val="9"/>
    <w:rsid w:val="000273CC"/>
    <w:rPr>
      <w:sz w:val="28"/>
    </w:rPr>
  </w:style>
  <w:style w:type="character" w:customStyle="1" w:styleId="50">
    <w:name w:val="Заголовок 5 Знак"/>
    <w:basedOn w:val="a0"/>
    <w:link w:val="5"/>
    <w:uiPriority w:val="9"/>
    <w:semiHidden/>
    <w:rsid w:val="000273CC"/>
    <w:rPr>
      <w:rFonts w:asciiTheme="majorHAnsi" w:eastAsiaTheme="majorEastAsia" w:hAnsiTheme="majorHAnsi" w:cstheme="majorBidi"/>
      <w:color w:val="243F60" w:themeColor="accent1" w:themeShade="7F"/>
      <w:sz w:val="28"/>
      <w:szCs w:val="24"/>
    </w:rPr>
  </w:style>
  <w:style w:type="character" w:customStyle="1" w:styleId="90">
    <w:name w:val="Заголовок 9 Знак"/>
    <w:basedOn w:val="a0"/>
    <w:link w:val="9"/>
    <w:rsid w:val="000273CC"/>
    <w:rPr>
      <w:sz w:val="24"/>
    </w:rPr>
  </w:style>
  <w:style w:type="paragraph" w:styleId="a3">
    <w:name w:val="caption"/>
    <w:basedOn w:val="a"/>
    <w:next w:val="a"/>
    <w:unhideWhenUsed/>
    <w:qFormat/>
    <w:rsid w:val="000273CC"/>
    <w:pPr>
      <w:autoSpaceDE w:val="0"/>
      <w:autoSpaceDN w:val="0"/>
      <w:adjustRightInd w:val="0"/>
    </w:pPr>
    <w:rPr>
      <w:b/>
      <w:sz w:val="24"/>
    </w:rPr>
  </w:style>
  <w:style w:type="paragraph" w:styleId="a4">
    <w:name w:val="Title"/>
    <w:basedOn w:val="a"/>
    <w:link w:val="a5"/>
    <w:qFormat/>
    <w:rsid w:val="000273CC"/>
    <w:pPr>
      <w:jc w:val="center"/>
    </w:pPr>
    <w:rPr>
      <w:rFonts w:ascii="Arial" w:hAnsi="Arial"/>
      <w:b/>
      <w:sz w:val="24"/>
      <w:szCs w:val="20"/>
    </w:rPr>
  </w:style>
  <w:style w:type="character" w:customStyle="1" w:styleId="a5">
    <w:name w:val="Название Знак"/>
    <w:link w:val="a4"/>
    <w:rsid w:val="000273CC"/>
    <w:rPr>
      <w:rFonts w:ascii="Arial" w:hAnsi="Arial"/>
      <w:b/>
      <w:sz w:val="24"/>
    </w:rPr>
  </w:style>
  <w:style w:type="character" w:styleId="a6">
    <w:name w:val="Strong"/>
    <w:uiPriority w:val="22"/>
    <w:qFormat/>
    <w:rsid w:val="000273CC"/>
    <w:rPr>
      <w:b/>
      <w:bCs/>
    </w:rPr>
  </w:style>
  <w:style w:type="character" w:styleId="a7">
    <w:name w:val="Emphasis"/>
    <w:qFormat/>
    <w:rsid w:val="000273CC"/>
    <w:rPr>
      <w:i/>
      <w:iCs/>
    </w:rPr>
  </w:style>
  <w:style w:type="paragraph" w:styleId="a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
    <w:link w:val="a9"/>
    <w:qFormat/>
    <w:rsid w:val="000273CC"/>
    <w:pPr>
      <w:spacing w:before="100" w:beforeAutospacing="1" w:after="100" w:afterAutospacing="1"/>
    </w:pPr>
    <w:rPr>
      <w:sz w:val="24"/>
    </w:rPr>
  </w:style>
  <w:style w:type="character" w:customStyle="1" w:styleId="a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8"/>
    <w:rsid w:val="000273CC"/>
    <w:rPr>
      <w:sz w:val="24"/>
      <w:szCs w:val="24"/>
    </w:rPr>
  </w:style>
  <w:style w:type="paragraph" w:styleId="aa">
    <w:name w:val="No Spacing"/>
    <w:link w:val="ab"/>
    <w:uiPriority w:val="1"/>
    <w:qFormat/>
    <w:rsid w:val="000273CC"/>
    <w:rPr>
      <w:rFonts w:asciiTheme="minorHAnsi" w:eastAsiaTheme="minorEastAsia" w:hAnsiTheme="minorHAnsi" w:cstheme="minorBidi"/>
      <w:sz w:val="22"/>
      <w:szCs w:val="22"/>
    </w:rPr>
  </w:style>
  <w:style w:type="character" w:customStyle="1" w:styleId="ab">
    <w:name w:val="Без интервала Знак"/>
    <w:basedOn w:val="a0"/>
    <w:link w:val="aa"/>
    <w:uiPriority w:val="1"/>
    <w:rsid w:val="000273CC"/>
    <w:rPr>
      <w:rFonts w:asciiTheme="minorHAnsi" w:eastAsiaTheme="minorEastAsia" w:hAnsiTheme="minorHAnsi" w:cstheme="minorBidi"/>
      <w:sz w:val="22"/>
      <w:szCs w:val="22"/>
    </w:rPr>
  </w:style>
  <w:style w:type="paragraph" w:styleId="ac">
    <w:name w:val="List Paragraph"/>
    <w:basedOn w:val="a"/>
    <w:link w:val="ad"/>
    <w:uiPriority w:val="34"/>
    <w:qFormat/>
    <w:rsid w:val="000273CC"/>
    <w:pPr>
      <w:ind w:left="720"/>
      <w:contextualSpacing/>
    </w:pPr>
    <w:rPr>
      <w:sz w:val="24"/>
    </w:rPr>
  </w:style>
  <w:style w:type="character" w:customStyle="1" w:styleId="ad">
    <w:name w:val="Абзац списка Знак"/>
    <w:basedOn w:val="a0"/>
    <w:link w:val="ac"/>
    <w:uiPriority w:val="34"/>
    <w:locked/>
    <w:rsid w:val="000273CC"/>
    <w:rPr>
      <w:sz w:val="24"/>
      <w:szCs w:val="24"/>
    </w:rPr>
  </w:style>
  <w:style w:type="paragraph" w:styleId="ae">
    <w:name w:val="header"/>
    <w:basedOn w:val="a"/>
    <w:link w:val="af"/>
    <w:uiPriority w:val="99"/>
    <w:unhideWhenUsed/>
    <w:rsid w:val="006A4783"/>
    <w:pPr>
      <w:tabs>
        <w:tab w:val="center" w:pos="4677"/>
        <w:tab w:val="right" w:pos="9355"/>
      </w:tabs>
    </w:pPr>
  </w:style>
  <w:style w:type="character" w:customStyle="1" w:styleId="af">
    <w:name w:val="Верхний колонтитул Знак"/>
    <w:basedOn w:val="a0"/>
    <w:link w:val="ae"/>
    <w:uiPriority w:val="99"/>
    <w:rsid w:val="006A4783"/>
    <w:rPr>
      <w:sz w:val="28"/>
      <w:szCs w:val="24"/>
    </w:rPr>
  </w:style>
  <w:style w:type="table" w:styleId="af0">
    <w:name w:val="Table Grid"/>
    <w:basedOn w:val="a1"/>
    <w:uiPriority w:val="99"/>
    <w:rsid w:val="006A4783"/>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5A7279"/>
    <w:rPr>
      <w:color w:val="0000FF" w:themeColor="hyperlink"/>
      <w:u w:val="single"/>
    </w:rPr>
  </w:style>
  <w:style w:type="paragraph" w:styleId="af2">
    <w:name w:val="footer"/>
    <w:basedOn w:val="a"/>
    <w:link w:val="af3"/>
    <w:uiPriority w:val="99"/>
    <w:unhideWhenUsed/>
    <w:rsid w:val="00B52CFC"/>
    <w:pPr>
      <w:tabs>
        <w:tab w:val="center" w:pos="4677"/>
        <w:tab w:val="right" w:pos="9355"/>
      </w:tabs>
    </w:pPr>
  </w:style>
  <w:style w:type="character" w:customStyle="1" w:styleId="af3">
    <w:name w:val="Нижний колонтитул Знак"/>
    <w:basedOn w:val="a0"/>
    <w:link w:val="af2"/>
    <w:uiPriority w:val="99"/>
    <w:rsid w:val="00B52CFC"/>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CC"/>
    <w:rPr>
      <w:sz w:val="28"/>
      <w:szCs w:val="24"/>
    </w:rPr>
  </w:style>
  <w:style w:type="paragraph" w:styleId="1">
    <w:name w:val="heading 1"/>
    <w:basedOn w:val="a"/>
    <w:next w:val="a"/>
    <w:link w:val="11"/>
    <w:qFormat/>
    <w:rsid w:val="000273CC"/>
    <w:pPr>
      <w:keepNext/>
      <w:jc w:val="center"/>
      <w:outlineLvl w:val="0"/>
    </w:pPr>
    <w:rPr>
      <w:sz w:val="24"/>
      <w:szCs w:val="20"/>
    </w:rPr>
  </w:style>
  <w:style w:type="paragraph" w:styleId="2">
    <w:name w:val="heading 2"/>
    <w:basedOn w:val="a"/>
    <w:next w:val="a"/>
    <w:link w:val="20"/>
    <w:uiPriority w:val="9"/>
    <w:qFormat/>
    <w:rsid w:val="000273CC"/>
    <w:pPr>
      <w:keepNext/>
      <w:jc w:val="center"/>
      <w:outlineLvl w:val="1"/>
    </w:pPr>
    <w:rPr>
      <w:sz w:val="26"/>
      <w:szCs w:val="20"/>
    </w:rPr>
  </w:style>
  <w:style w:type="paragraph" w:styleId="3">
    <w:name w:val="heading 3"/>
    <w:basedOn w:val="a"/>
    <w:next w:val="a"/>
    <w:link w:val="30"/>
    <w:uiPriority w:val="9"/>
    <w:qFormat/>
    <w:rsid w:val="000273CC"/>
    <w:pPr>
      <w:keepNext/>
      <w:jc w:val="center"/>
      <w:outlineLvl w:val="2"/>
    </w:pPr>
    <w:rPr>
      <w:b/>
      <w:sz w:val="24"/>
      <w:szCs w:val="20"/>
    </w:rPr>
  </w:style>
  <w:style w:type="paragraph" w:styleId="4">
    <w:name w:val="heading 4"/>
    <w:basedOn w:val="a"/>
    <w:next w:val="a"/>
    <w:link w:val="40"/>
    <w:uiPriority w:val="9"/>
    <w:qFormat/>
    <w:rsid w:val="000273CC"/>
    <w:pPr>
      <w:keepNext/>
      <w:outlineLvl w:val="3"/>
    </w:pPr>
    <w:rPr>
      <w:szCs w:val="20"/>
    </w:rPr>
  </w:style>
  <w:style w:type="paragraph" w:styleId="5">
    <w:name w:val="heading 5"/>
    <w:basedOn w:val="a"/>
    <w:next w:val="a"/>
    <w:link w:val="50"/>
    <w:uiPriority w:val="9"/>
    <w:semiHidden/>
    <w:unhideWhenUsed/>
    <w:qFormat/>
    <w:rsid w:val="000273CC"/>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0273CC"/>
    <w:pPr>
      <w:keepNext/>
      <w:outlineLvl w:val="8"/>
    </w:pPr>
    <w:rPr>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qFormat/>
    <w:rsid w:val="000273CC"/>
    <w:pPr>
      <w:autoSpaceDE w:val="0"/>
      <w:autoSpaceDN w:val="0"/>
      <w:adjustRightInd w:val="0"/>
      <w:ind w:right="19772" w:firstLine="720"/>
    </w:pPr>
    <w:rPr>
      <w:rFonts w:ascii="Arial" w:hAnsi="Arial" w:cs="Arial"/>
      <w:lang w:eastAsia="ru-RU"/>
    </w:rPr>
  </w:style>
  <w:style w:type="character" w:customStyle="1" w:styleId="ConsNormal0">
    <w:name w:val="ConsNormal Знак"/>
    <w:link w:val="ConsNormal"/>
    <w:locked/>
    <w:rsid w:val="000273CC"/>
    <w:rPr>
      <w:rFonts w:ascii="Arial" w:hAnsi="Arial" w:cs="Arial"/>
      <w:lang w:eastAsia="ru-RU"/>
    </w:rPr>
  </w:style>
  <w:style w:type="paragraph" w:customStyle="1" w:styleId="10">
    <w:name w:val="Обычный1"/>
    <w:aliases w:val="Обычный 1231"/>
    <w:link w:val="12"/>
    <w:qFormat/>
    <w:rsid w:val="000273CC"/>
    <w:pPr>
      <w:jc w:val="both"/>
    </w:pPr>
    <w:rPr>
      <w:rFonts w:ascii="TimesET" w:hAnsi="TimesET" w:cs="TimesET"/>
      <w:sz w:val="24"/>
      <w:szCs w:val="24"/>
      <w:lang w:eastAsia="ru-RU"/>
    </w:rPr>
  </w:style>
  <w:style w:type="character" w:customStyle="1" w:styleId="12">
    <w:name w:val="Обычный1 Знак"/>
    <w:link w:val="10"/>
    <w:locked/>
    <w:rsid w:val="000273CC"/>
    <w:rPr>
      <w:rFonts w:ascii="TimesET" w:hAnsi="TimesET" w:cs="TimesET"/>
      <w:sz w:val="24"/>
      <w:szCs w:val="24"/>
      <w:lang w:eastAsia="ru-RU"/>
    </w:rPr>
  </w:style>
  <w:style w:type="paragraph" w:customStyle="1" w:styleId="-3">
    <w:name w:val="Подзаголовок-3"/>
    <w:basedOn w:val="a"/>
    <w:link w:val="-30"/>
    <w:autoRedefine/>
    <w:qFormat/>
    <w:rsid w:val="000273CC"/>
    <w:pPr>
      <w:keepNext/>
      <w:kinsoku w:val="0"/>
      <w:overflowPunct w:val="0"/>
      <w:autoSpaceDE w:val="0"/>
      <w:autoSpaceDN w:val="0"/>
      <w:jc w:val="both"/>
      <w:outlineLvl w:val="2"/>
    </w:pPr>
    <w:rPr>
      <w:sz w:val="20"/>
      <w:szCs w:val="20"/>
      <w:lang w:bidi="he-IL"/>
    </w:rPr>
  </w:style>
  <w:style w:type="character" w:customStyle="1" w:styleId="-30">
    <w:name w:val="Подзаголовок-3 Знак"/>
    <w:link w:val="-3"/>
    <w:rsid w:val="000273CC"/>
    <w:rPr>
      <w:lang w:bidi="he-IL"/>
    </w:rPr>
  </w:style>
  <w:style w:type="character" w:customStyle="1" w:styleId="13">
    <w:name w:val="Заголовок 1 Знак"/>
    <w:basedOn w:val="a0"/>
    <w:uiPriority w:val="9"/>
    <w:rsid w:val="000273CC"/>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0273CC"/>
    <w:rPr>
      <w:sz w:val="24"/>
    </w:rPr>
  </w:style>
  <w:style w:type="character" w:customStyle="1" w:styleId="20">
    <w:name w:val="Заголовок 2 Знак"/>
    <w:link w:val="2"/>
    <w:uiPriority w:val="9"/>
    <w:rsid w:val="000273CC"/>
    <w:rPr>
      <w:sz w:val="26"/>
    </w:rPr>
  </w:style>
  <w:style w:type="character" w:customStyle="1" w:styleId="30">
    <w:name w:val="Заголовок 3 Знак"/>
    <w:link w:val="3"/>
    <w:uiPriority w:val="9"/>
    <w:rsid w:val="000273CC"/>
    <w:rPr>
      <w:b/>
      <w:sz w:val="24"/>
    </w:rPr>
  </w:style>
  <w:style w:type="character" w:customStyle="1" w:styleId="40">
    <w:name w:val="Заголовок 4 Знак"/>
    <w:link w:val="4"/>
    <w:uiPriority w:val="9"/>
    <w:rsid w:val="000273CC"/>
    <w:rPr>
      <w:sz w:val="28"/>
    </w:rPr>
  </w:style>
  <w:style w:type="character" w:customStyle="1" w:styleId="50">
    <w:name w:val="Заголовок 5 Знак"/>
    <w:basedOn w:val="a0"/>
    <w:link w:val="5"/>
    <w:uiPriority w:val="9"/>
    <w:semiHidden/>
    <w:rsid w:val="000273CC"/>
    <w:rPr>
      <w:rFonts w:asciiTheme="majorHAnsi" w:eastAsiaTheme="majorEastAsia" w:hAnsiTheme="majorHAnsi" w:cstheme="majorBidi"/>
      <w:color w:val="243F60" w:themeColor="accent1" w:themeShade="7F"/>
      <w:sz w:val="28"/>
      <w:szCs w:val="24"/>
    </w:rPr>
  </w:style>
  <w:style w:type="character" w:customStyle="1" w:styleId="90">
    <w:name w:val="Заголовок 9 Знак"/>
    <w:basedOn w:val="a0"/>
    <w:link w:val="9"/>
    <w:rsid w:val="000273CC"/>
    <w:rPr>
      <w:sz w:val="24"/>
    </w:rPr>
  </w:style>
  <w:style w:type="paragraph" w:styleId="a3">
    <w:name w:val="caption"/>
    <w:basedOn w:val="a"/>
    <w:next w:val="a"/>
    <w:unhideWhenUsed/>
    <w:qFormat/>
    <w:rsid w:val="000273CC"/>
    <w:pPr>
      <w:autoSpaceDE w:val="0"/>
      <w:autoSpaceDN w:val="0"/>
      <w:adjustRightInd w:val="0"/>
    </w:pPr>
    <w:rPr>
      <w:b/>
      <w:sz w:val="24"/>
    </w:rPr>
  </w:style>
  <w:style w:type="paragraph" w:styleId="a4">
    <w:name w:val="Title"/>
    <w:basedOn w:val="a"/>
    <w:link w:val="a5"/>
    <w:qFormat/>
    <w:rsid w:val="000273CC"/>
    <w:pPr>
      <w:jc w:val="center"/>
    </w:pPr>
    <w:rPr>
      <w:rFonts w:ascii="Arial" w:hAnsi="Arial"/>
      <w:b/>
      <w:sz w:val="24"/>
      <w:szCs w:val="20"/>
    </w:rPr>
  </w:style>
  <w:style w:type="character" w:customStyle="1" w:styleId="a5">
    <w:name w:val="Название Знак"/>
    <w:link w:val="a4"/>
    <w:rsid w:val="000273CC"/>
    <w:rPr>
      <w:rFonts w:ascii="Arial" w:hAnsi="Arial"/>
      <w:b/>
      <w:sz w:val="24"/>
    </w:rPr>
  </w:style>
  <w:style w:type="character" w:styleId="a6">
    <w:name w:val="Strong"/>
    <w:uiPriority w:val="22"/>
    <w:qFormat/>
    <w:rsid w:val="000273CC"/>
    <w:rPr>
      <w:b/>
      <w:bCs/>
    </w:rPr>
  </w:style>
  <w:style w:type="character" w:styleId="a7">
    <w:name w:val="Emphasis"/>
    <w:qFormat/>
    <w:rsid w:val="000273CC"/>
    <w:rPr>
      <w:i/>
      <w:iCs/>
    </w:rPr>
  </w:style>
  <w:style w:type="paragraph" w:styleId="a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
    <w:link w:val="a9"/>
    <w:qFormat/>
    <w:rsid w:val="000273CC"/>
    <w:pPr>
      <w:spacing w:before="100" w:beforeAutospacing="1" w:after="100" w:afterAutospacing="1"/>
    </w:pPr>
    <w:rPr>
      <w:sz w:val="24"/>
    </w:rPr>
  </w:style>
  <w:style w:type="character" w:customStyle="1" w:styleId="a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8"/>
    <w:rsid w:val="000273CC"/>
    <w:rPr>
      <w:sz w:val="24"/>
      <w:szCs w:val="24"/>
    </w:rPr>
  </w:style>
  <w:style w:type="paragraph" w:styleId="aa">
    <w:name w:val="No Spacing"/>
    <w:link w:val="ab"/>
    <w:uiPriority w:val="1"/>
    <w:qFormat/>
    <w:rsid w:val="000273CC"/>
    <w:rPr>
      <w:rFonts w:asciiTheme="minorHAnsi" w:eastAsiaTheme="minorEastAsia" w:hAnsiTheme="minorHAnsi" w:cstheme="minorBidi"/>
      <w:sz w:val="22"/>
      <w:szCs w:val="22"/>
    </w:rPr>
  </w:style>
  <w:style w:type="character" w:customStyle="1" w:styleId="ab">
    <w:name w:val="Без интервала Знак"/>
    <w:basedOn w:val="a0"/>
    <w:link w:val="aa"/>
    <w:uiPriority w:val="1"/>
    <w:rsid w:val="000273CC"/>
    <w:rPr>
      <w:rFonts w:asciiTheme="minorHAnsi" w:eastAsiaTheme="minorEastAsia" w:hAnsiTheme="minorHAnsi" w:cstheme="minorBidi"/>
      <w:sz w:val="22"/>
      <w:szCs w:val="22"/>
    </w:rPr>
  </w:style>
  <w:style w:type="paragraph" w:styleId="ac">
    <w:name w:val="List Paragraph"/>
    <w:basedOn w:val="a"/>
    <w:link w:val="ad"/>
    <w:uiPriority w:val="34"/>
    <w:qFormat/>
    <w:rsid w:val="000273CC"/>
    <w:pPr>
      <w:ind w:left="720"/>
      <w:contextualSpacing/>
    </w:pPr>
    <w:rPr>
      <w:sz w:val="24"/>
    </w:rPr>
  </w:style>
  <w:style w:type="character" w:customStyle="1" w:styleId="ad">
    <w:name w:val="Абзац списка Знак"/>
    <w:basedOn w:val="a0"/>
    <w:link w:val="ac"/>
    <w:uiPriority w:val="34"/>
    <w:locked/>
    <w:rsid w:val="000273CC"/>
    <w:rPr>
      <w:sz w:val="24"/>
      <w:szCs w:val="24"/>
    </w:rPr>
  </w:style>
  <w:style w:type="paragraph" w:styleId="ae">
    <w:name w:val="header"/>
    <w:basedOn w:val="a"/>
    <w:link w:val="af"/>
    <w:uiPriority w:val="99"/>
    <w:unhideWhenUsed/>
    <w:rsid w:val="006A4783"/>
    <w:pPr>
      <w:tabs>
        <w:tab w:val="center" w:pos="4677"/>
        <w:tab w:val="right" w:pos="9355"/>
      </w:tabs>
    </w:pPr>
  </w:style>
  <w:style w:type="character" w:customStyle="1" w:styleId="af">
    <w:name w:val="Верхний колонтитул Знак"/>
    <w:basedOn w:val="a0"/>
    <w:link w:val="ae"/>
    <w:uiPriority w:val="99"/>
    <w:rsid w:val="006A4783"/>
    <w:rPr>
      <w:sz w:val="28"/>
      <w:szCs w:val="24"/>
    </w:rPr>
  </w:style>
  <w:style w:type="table" w:styleId="af0">
    <w:name w:val="Table Grid"/>
    <w:basedOn w:val="a1"/>
    <w:uiPriority w:val="99"/>
    <w:rsid w:val="006A4783"/>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5A7279"/>
    <w:rPr>
      <w:color w:val="0000FF" w:themeColor="hyperlink"/>
      <w:u w:val="single"/>
    </w:rPr>
  </w:style>
  <w:style w:type="paragraph" w:styleId="af2">
    <w:name w:val="footer"/>
    <w:basedOn w:val="a"/>
    <w:link w:val="af3"/>
    <w:uiPriority w:val="99"/>
    <w:unhideWhenUsed/>
    <w:rsid w:val="00B52CFC"/>
    <w:pPr>
      <w:tabs>
        <w:tab w:val="center" w:pos="4677"/>
        <w:tab w:val="right" w:pos="9355"/>
      </w:tabs>
    </w:pPr>
  </w:style>
  <w:style w:type="character" w:customStyle="1" w:styleId="af3">
    <w:name w:val="Нижний колонтитул Знак"/>
    <w:basedOn w:val="a0"/>
    <w:link w:val="af2"/>
    <w:uiPriority w:val="99"/>
    <w:rsid w:val="00B52CFC"/>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0DAD-1D66-48B5-910D-81CBF4A7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3028</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МАОУ лицей № 82 г. Челябинска</Company>
  <LinksUpToDate>false</LinksUpToDate>
  <CharactersWithSpaces>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Эльвира В. Серостанова</cp:lastModifiedBy>
  <cp:revision>2</cp:revision>
  <cp:lastPrinted>2018-08-28T05:19:00Z</cp:lastPrinted>
  <dcterms:created xsi:type="dcterms:W3CDTF">2019-10-16T11:40:00Z</dcterms:created>
  <dcterms:modified xsi:type="dcterms:W3CDTF">2019-10-16T11:40:00Z</dcterms:modified>
</cp:coreProperties>
</file>