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F155" w14:textId="33E5B413" w:rsidR="00A83F28" w:rsidRPr="00C96F70" w:rsidRDefault="00197F98" w:rsidP="00C96F70">
      <w:pPr>
        <w:pStyle w:val="ConsPlusNormal"/>
        <w:jc w:val="center"/>
        <w:rPr>
          <w:rFonts w:ascii="Times New Roman" w:hAnsi="Times New Roman" w:cs="Times New Roman"/>
          <w:szCs w:val="22"/>
        </w:rPr>
      </w:pPr>
      <w:r w:rsidRPr="00C96F70">
        <w:rPr>
          <w:rFonts w:ascii="Times New Roman" w:hAnsi="Times New Roman" w:cs="Times New Roman"/>
          <w:szCs w:val="22"/>
        </w:rPr>
        <w:t xml:space="preserve">контракт № </w:t>
      </w:r>
      <w:r w:rsidR="00B1330B" w:rsidRPr="00C96F70">
        <w:rPr>
          <w:rFonts w:ascii="Times New Roman" w:hAnsi="Times New Roman" w:cs="Times New Roman"/>
          <w:szCs w:val="22"/>
        </w:rPr>
        <w:t>____</w:t>
      </w:r>
    </w:p>
    <w:p w14:paraId="7AB14408" w14:textId="0E3A0669" w:rsidR="00A83F28" w:rsidRPr="00C96F70" w:rsidRDefault="00A83F28" w:rsidP="004037E1">
      <w:pPr>
        <w:pStyle w:val="ConsPlusNormal"/>
        <w:jc w:val="center"/>
        <w:rPr>
          <w:rFonts w:ascii="Times New Roman" w:hAnsi="Times New Roman" w:cs="Times New Roman"/>
          <w:szCs w:val="22"/>
        </w:rPr>
      </w:pPr>
      <w:r w:rsidRPr="00C96F70">
        <w:rPr>
          <w:rFonts w:ascii="Times New Roman" w:hAnsi="Times New Roman" w:cs="Times New Roman"/>
          <w:szCs w:val="22"/>
        </w:rPr>
        <w:t xml:space="preserve">на </w:t>
      </w:r>
      <w:r w:rsidR="001605B7" w:rsidRPr="00C96F70">
        <w:rPr>
          <w:rFonts w:ascii="Times New Roman" w:hAnsi="Times New Roman" w:cs="Times New Roman"/>
          <w:szCs w:val="22"/>
        </w:rPr>
        <w:t>услуги</w:t>
      </w:r>
      <w:r w:rsidRPr="00C96F70">
        <w:rPr>
          <w:rFonts w:ascii="Times New Roman" w:hAnsi="Times New Roman" w:cs="Times New Roman"/>
          <w:szCs w:val="22"/>
        </w:rPr>
        <w:t xml:space="preserve"> </w:t>
      </w:r>
      <w:r w:rsidR="00364546" w:rsidRPr="00C96F70">
        <w:rPr>
          <w:rFonts w:ascii="Times New Roman" w:hAnsi="Times New Roman" w:cs="Times New Roman"/>
          <w:szCs w:val="22"/>
        </w:rPr>
        <w:t xml:space="preserve">по </w:t>
      </w:r>
      <w:r w:rsidR="001F378C" w:rsidRPr="00C96F70">
        <w:rPr>
          <w:rFonts w:ascii="Times New Roman" w:hAnsi="Times New Roman" w:cs="Times New Roman"/>
          <w:szCs w:val="22"/>
        </w:rPr>
        <w:t xml:space="preserve">ремонту </w:t>
      </w:r>
      <w:r w:rsidR="00364546" w:rsidRPr="00C96F70">
        <w:rPr>
          <w:rFonts w:ascii="Times New Roman" w:hAnsi="Times New Roman" w:cs="Times New Roman"/>
          <w:szCs w:val="22"/>
        </w:rPr>
        <w:t>автотранспортных средств</w:t>
      </w:r>
      <w:r w:rsidRPr="00C96F70">
        <w:rPr>
          <w:rFonts w:ascii="Times New Roman" w:hAnsi="Times New Roman" w:cs="Times New Roman"/>
          <w:szCs w:val="22"/>
        </w:rPr>
        <w:t xml:space="preserve"> </w:t>
      </w:r>
    </w:p>
    <w:p w14:paraId="7D8BE36F" w14:textId="77777777" w:rsidR="00A83F28" w:rsidRPr="00C96F70" w:rsidRDefault="00197F98" w:rsidP="00C96F70">
      <w:pPr>
        <w:pStyle w:val="ConsPlusNormal"/>
        <w:jc w:val="center"/>
        <w:rPr>
          <w:rFonts w:ascii="Times New Roman" w:hAnsi="Times New Roman" w:cs="Times New Roman"/>
          <w:szCs w:val="22"/>
        </w:rPr>
      </w:pPr>
      <w:r w:rsidRPr="00C96F70">
        <w:rPr>
          <w:rFonts w:ascii="Times New Roman" w:hAnsi="Times New Roman" w:cs="Times New Roman"/>
          <w:szCs w:val="22"/>
        </w:rPr>
        <w:t>(</w:t>
      </w:r>
      <w:r w:rsidR="00A83F28" w:rsidRPr="00C96F70">
        <w:rPr>
          <w:rFonts w:ascii="Times New Roman" w:hAnsi="Times New Roman" w:cs="Times New Roman"/>
          <w:szCs w:val="22"/>
        </w:rPr>
        <w:t xml:space="preserve">Идентификационный код закупки N </w:t>
      </w:r>
      <w:r w:rsidR="00B1330B" w:rsidRPr="00C96F70">
        <w:rPr>
          <w:rFonts w:ascii="Times New Roman" w:hAnsi="Times New Roman" w:cs="Times New Roman"/>
          <w:szCs w:val="22"/>
        </w:rPr>
        <w:t>213745122790674480100100010000000000)</w:t>
      </w:r>
    </w:p>
    <w:p w14:paraId="7AA11554" w14:textId="127C3EAA" w:rsidR="00B1330B" w:rsidRPr="00087741" w:rsidRDefault="00CD3C44" w:rsidP="00C96F70">
      <w:pPr>
        <w:pStyle w:val="ConsPlusNormal"/>
        <w:jc w:val="center"/>
        <w:rPr>
          <w:rFonts w:ascii="Times New Roman" w:hAnsi="Times New Roman" w:cs="Times New Roman"/>
          <w:szCs w:val="22"/>
        </w:rPr>
      </w:pPr>
      <w:r w:rsidRPr="00087741">
        <w:rPr>
          <w:rFonts w:ascii="Times New Roman" w:hAnsi="Times New Roman" w:cs="Times New Roman"/>
          <w:szCs w:val="22"/>
        </w:rPr>
        <w:t xml:space="preserve">      </w:t>
      </w:r>
    </w:p>
    <w:p w14:paraId="10BC2909" w14:textId="339C5E61" w:rsidR="00A83F28" w:rsidRPr="00C96F70" w:rsidRDefault="00C96F70" w:rsidP="00C96F70">
      <w:pPr>
        <w:pStyle w:val="ConsPlusNonformat"/>
        <w:jc w:val="both"/>
        <w:rPr>
          <w:rFonts w:ascii="Times New Roman" w:hAnsi="Times New Roman" w:cs="Times New Roman"/>
          <w:sz w:val="22"/>
          <w:szCs w:val="22"/>
        </w:rPr>
      </w:pPr>
      <w:proofErr w:type="gramStart"/>
      <w:r w:rsidRPr="00CD3C44">
        <w:rPr>
          <w:rFonts w:ascii="Times New Roman" w:hAnsi="Times New Roman" w:cs="Times New Roman"/>
          <w:sz w:val="22"/>
          <w:szCs w:val="22"/>
          <w:u w:val="single"/>
        </w:rPr>
        <w:t>«</w:t>
      </w:r>
      <w:r w:rsidR="00CD3C44" w:rsidRPr="00087741">
        <w:rPr>
          <w:rFonts w:ascii="Times New Roman" w:hAnsi="Times New Roman" w:cs="Times New Roman"/>
          <w:sz w:val="22"/>
          <w:szCs w:val="22"/>
          <w:u w:val="single"/>
        </w:rPr>
        <w:t xml:space="preserve">  </w:t>
      </w:r>
      <w:proofErr w:type="gramEnd"/>
      <w:r w:rsidR="00CD3C44" w:rsidRPr="00087741">
        <w:rPr>
          <w:rFonts w:ascii="Times New Roman" w:hAnsi="Times New Roman" w:cs="Times New Roman"/>
          <w:sz w:val="22"/>
          <w:szCs w:val="22"/>
          <w:u w:val="single"/>
        </w:rPr>
        <w:t xml:space="preserve">  </w:t>
      </w:r>
      <w:r w:rsidRPr="00C96F70">
        <w:rPr>
          <w:rFonts w:ascii="Times New Roman" w:hAnsi="Times New Roman" w:cs="Times New Roman"/>
          <w:sz w:val="22"/>
          <w:szCs w:val="22"/>
        </w:rPr>
        <w:t>» _________________</w:t>
      </w:r>
      <w:r w:rsidR="00A83F28" w:rsidRPr="00C96F70">
        <w:rPr>
          <w:rFonts w:ascii="Times New Roman" w:hAnsi="Times New Roman" w:cs="Times New Roman"/>
          <w:sz w:val="22"/>
          <w:szCs w:val="22"/>
        </w:rPr>
        <w:t>20</w:t>
      </w:r>
      <w:r w:rsidR="001605B7" w:rsidRPr="00C96F70">
        <w:rPr>
          <w:rFonts w:ascii="Times New Roman" w:hAnsi="Times New Roman" w:cs="Times New Roman"/>
          <w:sz w:val="22"/>
          <w:szCs w:val="22"/>
        </w:rPr>
        <w:t>2</w:t>
      </w:r>
      <w:r w:rsidR="00B1330B" w:rsidRPr="00C96F70">
        <w:rPr>
          <w:rFonts w:ascii="Times New Roman" w:hAnsi="Times New Roman" w:cs="Times New Roman"/>
          <w:sz w:val="22"/>
          <w:szCs w:val="22"/>
        </w:rPr>
        <w:t>1</w:t>
      </w:r>
      <w:r w:rsidR="00A83F28" w:rsidRPr="00C96F70">
        <w:rPr>
          <w:rFonts w:ascii="Times New Roman" w:hAnsi="Times New Roman" w:cs="Times New Roman"/>
          <w:sz w:val="22"/>
          <w:szCs w:val="22"/>
        </w:rPr>
        <w:t xml:space="preserve"> г.</w:t>
      </w:r>
      <w:r w:rsidR="001605B7" w:rsidRPr="00C96F70">
        <w:rPr>
          <w:rFonts w:ascii="Times New Roman" w:hAnsi="Times New Roman" w:cs="Times New Roman"/>
          <w:sz w:val="22"/>
          <w:szCs w:val="22"/>
        </w:rPr>
        <w:tab/>
      </w:r>
      <w:r w:rsidR="00CD3C44" w:rsidRPr="00087741">
        <w:rPr>
          <w:rFonts w:ascii="Times New Roman" w:hAnsi="Times New Roman" w:cs="Times New Roman"/>
          <w:sz w:val="22"/>
          <w:szCs w:val="22"/>
        </w:rPr>
        <w:t xml:space="preserve">                         </w:t>
      </w:r>
      <w:r w:rsidR="001605B7" w:rsidRPr="00C96F70">
        <w:rPr>
          <w:rFonts w:ascii="Times New Roman" w:hAnsi="Times New Roman" w:cs="Times New Roman"/>
          <w:sz w:val="22"/>
          <w:szCs w:val="22"/>
        </w:rPr>
        <w:tab/>
      </w:r>
      <w:r w:rsidRPr="00C96F70">
        <w:rPr>
          <w:rFonts w:ascii="Times New Roman" w:hAnsi="Times New Roman" w:cs="Times New Roman"/>
          <w:sz w:val="22"/>
          <w:szCs w:val="22"/>
        </w:rPr>
        <w:tab/>
      </w:r>
      <w:r w:rsidRPr="00C96F70">
        <w:rPr>
          <w:rFonts w:ascii="Times New Roman" w:hAnsi="Times New Roman" w:cs="Times New Roman"/>
          <w:sz w:val="22"/>
          <w:szCs w:val="22"/>
        </w:rPr>
        <w:tab/>
      </w:r>
      <w:r w:rsidRPr="00C96F70">
        <w:rPr>
          <w:rFonts w:ascii="Times New Roman" w:hAnsi="Times New Roman" w:cs="Times New Roman"/>
          <w:sz w:val="22"/>
          <w:szCs w:val="22"/>
        </w:rPr>
        <w:tab/>
        <w:t xml:space="preserve">  </w:t>
      </w:r>
      <w:r w:rsidR="00197F98" w:rsidRPr="00C96F70">
        <w:rPr>
          <w:rFonts w:ascii="Times New Roman" w:hAnsi="Times New Roman" w:cs="Times New Roman"/>
          <w:sz w:val="22"/>
          <w:szCs w:val="22"/>
        </w:rPr>
        <w:tab/>
        <w:t xml:space="preserve">  г.Челябинск</w:t>
      </w:r>
    </w:p>
    <w:p w14:paraId="1D7EF8F1" w14:textId="77777777" w:rsidR="00A83F28" w:rsidRPr="00C96F70" w:rsidRDefault="00A83F28" w:rsidP="00C96F70">
      <w:pPr>
        <w:pStyle w:val="ConsPlusNormal"/>
        <w:jc w:val="both"/>
        <w:rPr>
          <w:rFonts w:ascii="Times New Roman" w:hAnsi="Times New Roman" w:cs="Times New Roman"/>
          <w:szCs w:val="22"/>
        </w:rPr>
      </w:pPr>
    </w:p>
    <w:p w14:paraId="06F521C6" w14:textId="77E870F3" w:rsidR="00CD3C44" w:rsidRDefault="00CD3C44" w:rsidP="00CD3C44">
      <w:pPr>
        <w:pStyle w:val="ConsPlusNormal"/>
        <w:spacing w:line="276" w:lineRule="auto"/>
        <w:ind w:firstLine="540"/>
        <w:jc w:val="both"/>
        <w:rPr>
          <w:rFonts w:asciiTheme="minorHAnsi" w:hAnsiTheme="minorHAnsi" w:cstheme="minorHAnsi"/>
          <w:szCs w:val="22"/>
        </w:rPr>
      </w:pPr>
      <w:r w:rsidRPr="00CD3C44">
        <w:rPr>
          <w:rFonts w:ascii="Times New Roman" w:hAnsi="Times New Roman" w:cs="Times New Roman"/>
          <w:snapToGrid w:val="0"/>
          <w:szCs w:val="22"/>
        </w:rPr>
        <w:t>Комитет дорожного хозяйства города Челябинска</w:t>
      </w:r>
      <w:r w:rsidRPr="00CD3C44">
        <w:rPr>
          <w:rFonts w:ascii="Times New Roman" w:hAnsi="Times New Roman" w:cs="Times New Roman"/>
          <w:szCs w:val="22"/>
        </w:rPr>
        <w:t xml:space="preserve">, именуемый  в дальнейшем "Заказчик", в лице </w:t>
      </w:r>
      <w:r w:rsidRPr="00CD3C44">
        <w:rPr>
          <w:rFonts w:ascii="Times New Roman" w:hAnsi="Times New Roman" w:cs="Times New Roman"/>
          <w:snapToGrid w:val="0"/>
          <w:szCs w:val="22"/>
        </w:rPr>
        <w:t xml:space="preserve">Председателя Комитета </w:t>
      </w:r>
      <w:proofErr w:type="spellStart"/>
      <w:r w:rsidRPr="00CD3C44">
        <w:rPr>
          <w:rFonts w:ascii="Times New Roman" w:hAnsi="Times New Roman" w:cs="Times New Roman"/>
          <w:snapToGrid w:val="0"/>
          <w:szCs w:val="22"/>
        </w:rPr>
        <w:t>Кучитарова</w:t>
      </w:r>
      <w:proofErr w:type="spellEnd"/>
      <w:r w:rsidRPr="00CD3C44">
        <w:rPr>
          <w:rFonts w:ascii="Times New Roman" w:hAnsi="Times New Roman" w:cs="Times New Roman"/>
          <w:snapToGrid w:val="0"/>
          <w:szCs w:val="22"/>
        </w:rPr>
        <w:t xml:space="preserve"> Рината </w:t>
      </w:r>
      <w:proofErr w:type="spellStart"/>
      <w:r w:rsidRPr="00CD3C44">
        <w:rPr>
          <w:rFonts w:ascii="Times New Roman" w:hAnsi="Times New Roman" w:cs="Times New Roman"/>
          <w:snapToGrid w:val="0"/>
          <w:szCs w:val="22"/>
        </w:rPr>
        <w:t>Галиевича</w:t>
      </w:r>
      <w:proofErr w:type="spellEnd"/>
      <w:r w:rsidRPr="00CD3C44">
        <w:rPr>
          <w:rFonts w:ascii="Times New Roman" w:hAnsi="Times New Roman" w:cs="Times New Roman"/>
          <w:szCs w:val="22"/>
        </w:rPr>
        <w:t>, действующего на основании Положения, с одной стороны, и</w:t>
      </w:r>
      <w:r w:rsidR="004037E1">
        <w:rPr>
          <w:rFonts w:ascii="Times New Roman" w:hAnsi="Times New Roman" w:cs="Times New Roman"/>
          <w:szCs w:val="22"/>
          <w:u w:val="single"/>
        </w:rPr>
        <w:t xml:space="preserve">                                                 </w:t>
      </w:r>
      <w:r w:rsidRPr="00CD3C44">
        <w:rPr>
          <w:rFonts w:ascii="Times New Roman" w:hAnsi="Times New Roman" w:cs="Times New Roman"/>
          <w:szCs w:val="22"/>
        </w:rPr>
        <w:t>, именуемый в дальнейшем "Исполнитель", в лице</w:t>
      </w:r>
      <w:r w:rsidR="004037E1">
        <w:rPr>
          <w:rFonts w:ascii="Times New Roman" w:hAnsi="Times New Roman" w:cs="Times New Roman"/>
          <w:szCs w:val="22"/>
          <w:u w:val="single"/>
        </w:rPr>
        <w:t xml:space="preserve">                            </w:t>
      </w:r>
      <w:r w:rsidRPr="00CD3C44">
        <w:rPr>
          <w:rFonts w:ascii="Times New Roman" w:hAnsi="Times New Roman" w:cs="Times New Roman"/>
          <w:szCs w:val="22"/>
        </w:rPr>
        <w:t xml:space="preserve">, действующего на основании </w:t>
      </w:r>
      <w:r w:rsidR="004037E1" w:rsidRPr="004037E1">
        <w:rPr>
          <w:rFonts w:ascii="Times New Roman" w:hAnsi="Times New Roman" w:cs="Times New Roman"/>
          <w:snapToGrid w:val="0"/>
          <w:szCs w:val="22"/>
          <w:u w:val="single"/>
        </w:rPr>
        <w:t xml:space="preserve">       </w:t>
      </w:r>
      <w:r w:rsidRPr="00CD3C44">
        <w:rPr>
          <w:rFonts w:ascii="Times New Roman" w:hAnsi="Times New Roman" w:cs="Times New Roman"/>
          <w:szCs w:val="22"/>
        </w:rPr>
        <w:t>, с другой стороны, вместе именуемые в дальнейшем "Стороны", на основании пункта 4 части 1 статьи 93 Федерального закона от 05.04.2013 № 44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(контракт) (далее - Контракт) о нижеследующем</w:t>
      </w:r>
      <w:r>
        <w:rPr>
          <w:rFonts w:asciiTheme="minorHAnsi" w:hAnsiTheme="minorHAnsi" w:cstheme="minorHAnsi"/>
          <w:szCs w:val="22"/>
        </w:rPr>
        <w:t>.</w:t>
      </w:r>
    </w:p>
    <w:p w14:paraId="29E31458" w14:textId="77777777" w:rsidR="00A83F28" w:rsidRPr="00C96F70" w:rsidRDefault="00A83F28" w:rsidP="00C96F70">
      <w:pPr>
        <w:pStyle w:val="ConsPlusNormal"/>
        <w:jc w:val="both"/>
        <w:rPr>
          <w:rFonts w:ascii="Times New Roman" w:hAnsi="Times New Roman" w:cs="Times New Roman"/>
          <w:szCs w:val="22"/>
        </w:rPr>
      </w:pPr>
    </w:p>
    <w:p w14:paraId="07903FCD" w14:textId="77777777" w:rsidR="00A83F28" w:rsidRPr="00C96F70" w:rsidRDefault="00A83F28" w:rsidP="00C96F70">
      <w:pPr>
        <w:pStyle w:val="ConsPlusNormal"/>
        <w:jc w:val="center"/>
        <w:outlineLvl w:val="1"/>
        <w:rPr>
          <w:rFonts w:ascii="Times New Roman" w:hAnsi="Times New Roman" w:cs="Times New Roman"/>
          <w:szCs w:val="22"/>
        </w:rPr>
      </w:pPr>
      <w:r w:rsidRPr="00C96F70">
        <w:rPr>
          <w:rFonts w:ascii="Times New Roman" w:hAnsi="Times New Roman" w:cs="Times New Roman"/>
          <w:szCs w:val="22"/>
        </w:rPr>
        <w:t>I. Предмет Контракта</w:t>
      </w:r>
    </w:p>
    <w:p w14:paraId="43EC480E" w14:textId="77777777" w:rsidR="00A83F28" w:rsidRPr="00C96F70" w:rsidRDefault="00A83F28" w:rsidP="00C96F70">
      <w:pPr>
        <w:pStyle w:val="ConsPlusNormal"/>
        <w:jc w:val="both"/>
        <w:rPr>
          <w:rFonts w:ascii="Times New Roman" w:hAnsi="Times New Roman" w:cs="Times New Roman"/>
          <w:szCs w:val="22"/>
        </w:rPr>
      </w:pPr>
    </w:p>
    <w:p w14:paraId="5A951DD9"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1.1. Исполнитель по заданию Заказчика обязуется в установленный Контрактом срок оказать услуги </w:t>
      </w:r>
      <w:r w:rsidR="00364546" w:rsidRPr="00C96F70">
        <w:rPr>
          <w:rFonts w:ascii="Times New Roman" w:hAnsi="Times New Roman" w:cs="Times New Roman"/>
          <w:szCs w:val="22"/>
        </w:rPr>
        <w:t xml:space="preserve">по </w:t>
      </w:r>
      <w:r w:rsidR="001F378C" w:rsidRPr="00C96F70">
        <w:rPr>
          <w:rFonts w:ascii="Times New Roman" w:hAnsi="Times New Roman" w:cs="Times New Roman"/>
          <w:szCs w:val="22"/>
        </w:rPr>
        <w:t xml:space="preserve">ремонту </w:t>
      </w:r>
      <w:r w:rsidR="00364546" w:rsidRPr="00C96F70">
        <w:rPr>
          <w:rFonts w:ascii="Times New Roman" w:hAnsi="Times New Roman" w:cs="Times New Roman"/>
          <w:szCs w:val="22"/>
        </w:rPr>
        <w:t>автотранспортных средств</w:t>
      </w:r>
      <w:r w:rsidRPr="00C96F70">
        <w:rPr>
          <w:rFonts w:ascii="Times New Roman" w:hAnsi="Times New Roman" w:cs="Times New Roman"/>
          <w:szCs w:val="22"/>
        </w:rPr>
        <w:t xml:space="preserve"> (далее - услуги), а Заказчик обязуется принять оказанные услуги и оплатить их.</w:t>
      </w:r>
      <w:r w:rsidR="00364546" w:rsidRPr="00C96F70">
        <w:rPr>
          <w:rFonts w:ascii="Times New Roman" w:hAnsi="Times New Roman" w:cs="Times New Roman"/>
          <w:szCs w:val="22"/>
        </w:rPr>
        <w:t xml:space="preserve"> </w:t>
      </w:r>
    </w:p>
    <w:p w14:paraId="25A6E2BA" w14:textId="77777777" w:rsidR="00A83F28" w:rsidRPr="00C96F70" w:rsidRDefault="00A83F28" w:rsidP="00C96F70">
      <w:pPr>
        <w:pStyle w:val="ConsPlusNormal"/>
        <w:jc w:val="both"/>
        <w:rPr>
          <w:rFonts w:ascii="Times New Roman" w:hAnsi="Times New Roman" w:cs="Times New Roman"/>
          <w:szCs w:val="22"/>
        </w:rPr>
      </w:pPr>
    </w:p>
    <w:p w14:paraId="0E54CBB2" w14:textId="77777777" w:rsidR="00A83F28" w:rsidRPr="00C96F70" w:rsidRDefault="00A83F28" w:rsidP="00C96F70">
      <w:pPr>
        <w:pStyle w:val="ConsPlusNormal"/>
        <w:jc w:val="center"/>
        <w:outlineLvl w:val="1"/>
        <w:rPr>
          <w:rFonts w:ascii="Times New Roman" w:hAnsi="Times New Roman" w:cs="Times New Roman"/>
          <w:szCs w:val="22"/>
        </w:rPr>
      </w:pPr>
      <w:r w:rsidRPr="00C96F70">
        <w:rPr>
          <w:rFonts w:ascii="Times New Roman" w:hAnsi="Times New Roman" w:cs="Times New Roman"/>
          <w:szCs w:val="22"/>
        </w:rPr>
        <w:t>II. Условия оказания услуг</w:t>
      </w:r>
    </w:p>
    <w:p w14:paraId="66172223" w14:textId="77777777" w:rsidR="00A83F28" w:rsidRPr="00C96F70" w:rsidRDefault="00A83F28" w:rsidP="00C96F70">
      <w:pPr>
        <w:pStyle w:val="ConsPlusNormal"/>
        <w:jc w:val="both"/>
        <w:rPr>
          <w:rFonts w:ascii="Times New Roman" w:hAnsi="Times New Roman" w:cs="Times New Roman"/>
          <w:szCs w:val="22"/>
        </w:rPr>
      </w:pPr>
    </w:p>
    <w:p w14:paraId="20857494"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2.1. Услуги оказываются Исполнителем в соответствии с требованиями технического задания (</w:t>
      </w:r>
      <w:hyperlink w:anchor="P1294" w:history="1">
        <w:r w:rsidRPr="00C96F70">
          <w:rPr>
            <w:rFonts w:ascii="Times New Roman" w:hAnsi="Times New Roman" w:cs="Times New Roman"/>
            <w:szCs w:val="22"/>
          </w:rPr>
          <w:t>приложение</w:t>
        </w:r>
      </w:hyperlink>
      <w:r w:rsidRPr="00C96F70">
        <w:rPr>
          <w:rFonts w:ascii="Times New Roman" w:hAnsi="Times New Roman" w:cs="Times New Roman"/>
          <w:szCs w:val="22"/>
        </w:rPr>
        <w:t xml:space="preserve"> к Контракту)</w:t>
      </w:r>
      <w:hyperlink w:anchor="P1121" w:history="1"/>
      <w:r w:rsidRPr="00C96F70">
        <w:rPr>
          <w:rFonts w:ascii="Times New Roman" w:hAnsi="Times New Roman" w:cs="Times New Roman"/>
          <w:szCs w:val="22"/>
        </w:rPr>
        <w:t>, являющегося неотъемлемой частью Контракта,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w:t>
      </w:r>
    </w:p>
    <w:p w14:paraId="3AD61FC4" w14:textId="77777777" w:rsidR="00A83F28" w:rsidRPr="00C96F70" w:rsidRDefault="00A83F28" w:rsidP="00C96F70">
      <w:pPr>
        <w:pStyle w:val="ConsPlusNormal"/>
        <w:jc w:val="both"/>
        <w:rPr>
          <w:rFonts w:ascii="Times New Roman" w:hAnsi="Times New Roman" w:cs="Times New Roman"/>
          <w:szCs w:val="22"/>
        </w:rPr>
      </w:pPr>
    </w:p>
    <w:p w14:paraId="438D7F6A" w14:textId="77777777" w:rsidR="00A83F28" w:rsidRPr="00C96F70" w:rsidRDefault="00A83F28" w:rsidP="00C96F70">
      <w:pPr>
        <w:pStyle w:val="ConsPlusNormal"/>
        <w:jc w:val="center"/>
        <w:outlineLvl w:val="1"/>
        <w:rPr>
          <w:rFonts w:ascii="Times New Roman" w:hAnsi="Times New Roman" w:cs="Times New Roman"/>
          <w:szCs w:val="22"/>
        </w:rPr>
      </w:pPr>
      <w:r w:rsidRPr="00C96F70">
        <w:rPr>
          <w:rFonts w:ascii="Times New Roman" w:hAnsi="Times New Roman" w:cs="Times New Roman"/>
          <w:szCs w:val="22"/>
        </w:rPr>
        <w:t>III. Взаимодействие Сторон</w:t>
      </w:r>
    </w:p>
    <w:p w14:paraId="265DDDDA" w14:textId="77777777" w:rsidR="00A83F28" w:rsidRPr="00C96F70" w:rsidRDefault="00A83F28" w:rsidP="00C96F70">
      <w:pPr>
        <w:pStyle w:val="ConsPlusNormal"/>
        <w:jc w:val="both"/>
        <w:rPr>
          <w:rFonts w:ascii="Times New Roman" w:hAnsi="Times New Roman" w:cs="Times New Roman"/>
          <w:szCs w:val="22"/>
        </w:rPr>
      </w:pPr>
    </w:p>
    <w:p w14:paraId="7A14AD96"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3.1. Исполнитель вправе:</w:t>
      </w:r>
    </w:p>
    <w:p w14:paraId="065458F1" w14:textId="77777777" w:rsidR="00A83F28" w:rsidRPr="00C96F70" w:rsidRDefault="00A83F28" w:rsidP="00C96F70">
      <w:pPr>
        <w:pStyle w:val="ConsPlusNormal"/>
        <w:ind w:firstLine="540"/>
        <w:jc w:val="both"/>
        <w:rPr>
          <w:rFonts w:ascii="Times New Roman" w:hAnsi="Times New Roman" w:cs="Times New Roman"/>
          <w:szCs w:val="22"/>
        </w:rPr>
      </w:pPr>
      <w:bookmarkStart w:id="0" w:name="P805"/>
      <w:bookmarkEnd w:id="0"/>
      <w:r w:rsidRPr="00C96F70">
        <w:rPr>
          <w:rFonts w:ascii="Times New Roman" w:hAnsi="Times New Roman" w:cs="Times New Roman"/>
          <w:szCs w:val="22"/>
        </w:rPr>
        <w:t>а) привлекать к выполнению Контракта соисполнителей.</w:t>
      </w:r>
    </w:p>
    <w:p w14:paraId="6CE4DC5B"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14:paraId="22E681DA"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Невыполнение соисполнителем обязательств перед Исполнителем не освобождает Исполнителя от выполнения условий Контракта;</w:t>
      </w:r>
      <w:r w:rsidR="00364546" w:rsidRPr="00C96F70">
        <w:rPr>
          <w:rFonts w:ascii="Times New Roman" w:hAnsi="Times New Roman" w:cs="Times New Roman"/>
          <w:szCs w:val="22"/>
        </w:rPr>
        <w:t xml:space="preserve"> </w:t>
      </w:r>
    </w:p>
    <w:p w14:paraId="0010462A" w14:textId="77777777" w:rsidR="00A83F28" w:rsidRPr="00C96F70" w:rsidRDefault="00A83F28" w:rsidP="00C96F70">
      <w:pPr>
        <w:pStyle w:val="ConsPlusNormal"/>
        <w:ind w:firstLine="540"/>
        <w:jc w:val="both"/>
        <w:rPr>
          <w:rFonts w:ascii="Times New Roman" w:hAnsi="Times New Roman" w:cs="Times New Roman"/>
          <w:szCs w:val="22"/>
        </w:rPr>
      </w:pPr>
      <w:bookmarkStart w:id="1" w:name="P808"/>
      <w:bookmarkEnd w:id="1"/>
      <w:r w:rsidRPr="00C96F70">
        <w:rPr>
          <w:rFonts w:ascii="Times New Roman" w:hAnsi="Times New Roman" w:cs="Times New Roman"/>
          <w:szCs w:val="22"/>
        </w:rPr>
        <w:t xml:space="preserve">б) требовать своевременной оплаты на условиях, установленных Контрактом, надлежащим образом оказанных и принятых Заказчиком услуг; </w:t>
      </w:r>
    </w:p>
    <w:p w14:paraId="0B60750E" w14:textId="77777777" w:rsidR="00A83F28" w:rsidRPr="00C96F70" w:rsidRDefault="00A83F28" w:rsidP="00C96F70">
      <w:pPr>
        <w:pStyle w:val="ConsPlusNormal"/>
        <w:ind w:firstLine="540"/>
        <w:jc w:val="both"/>
        <w:rPr>
          <w:rFonts w:ascii="Times New Roman" w:hAnsi="Times New Roman" w:cs="Times New Roman"/>
          <w:szCs w:val="22"/>
        </w:rPr>
      </w:pPr>
      <w:bookmarkStart w:id="2" w:name="P809"/>
      <w:bookmarkEnd w:id="2"/>
      <w:r w:rsidRPr="00C96F70">
        <w:rPr>
          <w:rFonts w:ascii="Times New Roman" w:hAnsi="Times New Roman" w:cs="Times New Roman"/>
          <w:szCs w:val="22"/>
        </w:rPr>
        <w:t xml:space="preserve">в) принять решение об одностороннем отказе от исполнения Контракта в соответствии с гражданским законодательством; </w:t>
      </w:r>
    </w:p>
    <w:p w14:paraId="0E774B9E"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г)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4" w:history="1">
        <w:r w:rsidRPr="00C96F70">
          <w:rPr>
            <w:rFonts w:ascii="Times New Roman" w:hAnsi="Times New Roman" w:cs="Times New Roman"/>
            <w:szCs w:val="22"/>
          </w:rPr>
          <w:t>частью 6 статьи 14</w:t>
        </w:r>
      </w:hyperlink>
      <w:r w:rsidRPr="00C96F70">
        <w:rPr>
          <w:rFonts w:ascii="Times New Roman" w:hAnsi="Times New Roman" w:cs="Times New Roman"/>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14:paraId="119CB001"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д) требовать возмещения убытков, уплаты неустоек (штрафов, пеней) в соответствии с </w:t>
      </w:r>
      <w:hyperlink w:anchor="P964" w:history="1">
        <w:r w:rsidRPr="00C96F70">
          <w:rPr>
            <w:rFonts w:ascii="Times New Roman" w:hAnsi="Times New Roman" w:cs="Times New Roman"/>
            <w:szCs w:val="22"/>
          </w:rPr>
          <w:t>разделом XI</w:t>
        </w:r>
      </w:hyperlink>
      <w:r w:rsidRPr="00C96F70">
        <w:rPr>
          <w:rFonts w:ascii="Times New Roman" w:hAnsi="Times New Roman" w:cs="Times New Roman"/>
          <w:szCs w:val="22"/>
        </w:rPr>
        <w:t xml:space="preserve"> Контракта;</w:t>
      </w:r>
    </w:p>
    <w:p w14:paraId="4318E236" w14:textId="77777777" w:rsidR="00A83F28" w:rsidRPr="00C96F70" w:rsidRDefault="00A83F28" w:rsidP="00C96F70">
      <w:pPr>
        <w:pStyle w:val="ConsPlusNormal"/>
        <w:ind w:firstLine="540"/>
        <w:jc w:val="both"/>
        <w:rPr>
          <w:rFonts w:ascii="Times New Roman" w:hAnsi="Times New Roman" w:cs="Times New Roman"/>
          <w:szCs w:val="22"/>
        </w:rPr>
      </w:pPr>
      <w:bookmarkStart w:id="3" w:name="P812"/>
      <w:bookmarkStart w:id="4" w:name="P813"/>
      <w:bookmarkEnd w:id="3"/>
      <w:bookmarkEnd w:id="4"/>
      <w:r w:rsidRPr="00C96F70">
        <w:rPr>
          <w:rFonts w:ascii="Times New Roman" w:hAnsi="Times New Roman" w:cs="Times New Roman"/>
          <w:szCs w:val="22"/>
        </w:rPr>
        <w:t xml:space="preserve">3.2. Исполнитель обязан: </w:t>
      </w:r>
    </w:p>
    <w:p w14:paraId="2CAAFCB7"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а) оказать услуги в соответствии с техническим заданием в предусмотренный Контрактом срок;</w:t>
      </w:r>
    </w:p>
    <w:p w14:paraId="36ADCA9A"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lastRenderedPageBreak/>
        <w:t>б)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444252C8" w14:textId="77777777" w:rsidR="00A83F28" w:rsidRPr="00C96F70" w:rsidRDefault="00A83F28" w:rsidP="00C96F70">
      <w:pPr>
        <w:pStyle w:val="ConsPlusNormal"/>
        <w:ind w:firstLine="540"/>
        <w:jc w:val="both"/>
        <w:rPr>
          <w:rFonts w:ascii="Times New Roman" w:hAnsi="Times New Roman" w:cs="Times New Roman"/>
          <w:szCs w:val="22"/>
        </w:rPr>
      </w:pPr>
      <w:bookmarkStart w:id="5" w:name="P816"/>
      <w:bookmarkEnd w:id="5"/>
      <w:r w:rsidRPr="00C96F70">
        <w:rPr>
          <w:rFonts w:ascii="Times New Roman" w:hAnsi="Times New Roman" w:cs="Times New Roman"/>
          <w:szCs w:val="22"/>
        </w:rPr>
        <w:t xml:space="preserve">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p>
    <w:p w14:paraId="3F6E9E85"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11C42252" w14:textId="77777777" w:rsidR="00A83F28" w:rsidRPr="00C96F70" w:rsidRDefault="00A83F28" w:rsidP="00C96F70">
      <w:pPr>
        <w:pStyle w:val="ConsPlusNormal"/>
        <w:ind w:firstLine="540"/>
        <w:jc w:val="both"/>
        <w:rPr>
          <w:rFonts w:ascii="Times New Roman" w:hAnsi="Times New Roman" w:cs="Times New Roman"/>
          <w:szCs w:val="22"/>
        </w:rPr>
      </w:pPr>
      <w:bookmarkStart w:id="6" w:name="P819"/>
      <w:bookmarkStart w:id="7" w:name="P820"/>
      <w:bookmarkStart w:id="8" w:name="P821"/>
      <w:bookmarkStart w:id="9" w:name="P824"/>
      <w:bookmarkStart w:id="10" w:name="P825"/>
      <w:bookmarkEnd w:id="6"/>
      <w:bookmarkEnd w:id="7"/>
      <w:bookmarkEnd w:id="8"/>
      <w:bookmarkEnd w:id="9"/>
      <w:bookmarkEnd w:id="10"/>
      <w:r w:rsidRPr="00C96F70">
        <w:rPr>
          <w:rFonts w:ascii="Times New Roman" w:hAnsi="Times New Roman" w:cs="Times New Roman"/>
          <w:szCs w:val="22"/>
        </w:rPr>
        <w:t>3.3. Заказчик вправе:</w:t>
      </w:r>
    </w:p>
    <w:p w14:paraId="2C655AA3"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а) требовать от Исполнителя надлежащего исполнения обязательств, установленных Контрактом;</w:t>
      </w:r>
    </w:p>
    <w:p w14:paraId="4752F78E"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б) требовать от Исполнителя своевременного устранения недостатков, выявленных как в ходе приемки, так и в течение гарантийного периода;</w:t>
      </w:r>
    </w:p>
    <w:p w14:paraId="54EFE258"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в) проверять ход и качество выполнения Исполнителем условий Контракта без вмешательства в оперативно-хозяйственную деятельность Исполнителя;</w:t>
      </w:r>
    </w:p>
    <w:p w14:paraId="11CB290E"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г) требовать возмещения убытков в соответствии с </w:t>
      </w:r>
      <w:hyperlink w:anchor="P964" w:history="1">
        <w:r w:rsidRPr="00C96F70">
          <w:rPr>
            <w:rFonts w:ascii="Times New Roman" w:hAnsi="Times New Roman" w:cs="Times New Roman"/>
            <w:szCs w:val="22"/>
          </w:rPr>
          <w:t>разделом XI</w:t>
        </w:r>
      </w:hyperlink>
      <w:r w:rsidRPr="00C96F70">
        <w:rPr>
          <w:rFonts w:ascii="Times New Roman" w:hAnsi="Times New Roman" w:cs="Times New Roman"/>
          <w:szCs w:val="22"/>
        </w:rPr>
        <w:t xml:space="preserve"> Контракта, причиненных по вине Исполнителя;</w:t>
      </w:r>
    </w:p>
    <w:p w14:paraId="39F2C4D2" w14:textId="77777777" w:rsidR="00A83F28" w:rsidRPr="00C96F70" w:rsidRDefault="00EE41B8" w:rsidP="00C96F70">
      <w:pPr>
        <w:pStyle w:val="ConsPlusNormal"/>
        <w:ind w:firstLine="540"/>
        <w:jc w:val="both"/>
        <w:rPr>
          <w:rFonts w:ascii="Times New Roman" w:hAnsi="Times New Roman" w:cs="Times New Roman"/>
          <w:szCs w:val="22"/>
        </w:rPr>
      </w:pPr>
      <w:bookmarkStart w:id="11" w:name="P834"/>
      <w:bookmarkStart w:id="12" w:name="P835"/>
      <w:bookmarkEnd w:id="11"/>
      <w:bookmarkEnd w:id="12"/>
      <w:r w:rsidRPr="00C96F70">
        <w:rPr>
          <w:rFonts w:ascii="Times New Roman" w:hAnsi="Times New Roman" w:cs="Times New Roman"/>
          <w:szCs w:val="22"/>
        </w:rPr>
        <w:t>д</w:t>
      </w:r>
      <w:r w:rsidR="00A83F28" w:rsidRPr="00C96F70">
        <w:rPr>
          <w:rFonts w:ascii="Times New Roman" w:hAnsi="Times New Roman" w:cs="Times New Roman"/>
          <w:szCs w:val="22"/>
        </w:rPr>
        <w:t>) принять решение об одностороннем отказе от исполнения Контракта в соответствии с гражданским законодательством;</w:t>
      </w:r>
      <w:r w:rsidRPr="00C96F70">
        <w:rPr>
          <w:rFonts w:ascii="Times New Roman" w:hAnsi="Times New Roman" w:cs="Times New Roman"/>
          <w:szCs w:val="22"/>
        </w:rPr>
        <w:t xml:space="preserve"> </w:t>
      </w:r>
    </w:p>
    <w:p w14:paraId="317571C0" w14:textId="77777777" w:rsidR="00A83F28" w:rsidRPr="00C96F70" w:rsidRDefault="00EE41B8" w:rsidP="00C96F70">
      <w:pPr>
        <w:pStyle w:val="ConsPlusNormal"/>
        <w:ind w:firstLine="540"/>
        <w:jc w:val="both"/>
        <w:rPr>
          <w:rFonts w:ascii="Times New Roman" w:hAnsi="Times New Roman" w:cs="Times New Roman"/>
          <w:szCs w:val="22"/>
        </w:rPr>
      </w:pPr>
      <w:bookmarkStart w:id="13" w:name="P836"/>
      <w:bookmarkEnd w:id="13"/>
      <w:r w:rsidRPr="00C96F70">
        <w:rPr>
          <w:rFonts w:ascii="Times New Roman" w:hAnsi="Times New Roman" w:cs="Times New Roman"/>
          <w:szCs w:val="22"/>
        </w:rPr>
        <w:t>е</w:t>
      </w:r>
      <w:r w:rsidR="00A83F28" w:rsidRPr="00C96F70">
        <w:rPr>
          <w:rFonts w:ascii="Times New Roman" w:hAnsi="Times New Roman" w:cs="Times New Roman"/>
          <w:szCs w:val="22"/>
        </w:rPr>
        <w:t xml:space="preserve">)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w:t>
      </w:r>
    </w:p>
    <w:p w14:paraId="019994D7"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3.4. Заказчик обязан:</w:t>
      </w:r>
    </w:p>
    <w:p w14:paraId="7BEFB785" w14:textId="77777777" w:rsidR="00A83F28" w:rsidRPr="00C96F70" w:rsidRDefault="00EE41B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а</w:t>
      </w:r>
      <w:r w:rsidR="00A83F28" w:rsidRPr="00C96F70">
        <w:rPr>
          <w:rFonts w:ascii="Times New Roman" w:hAnsi="Times New Roman" w:cs="Times New Roman"/>
          <w:szCs w:val="22"/>
        </w:rPr>
        <w:t>) обеспечить контроль за исполнением Контракта, в том числе на отдельных этапах его исполнения;</w:t>
      </w:r>
    </w:p>
    <w:p w14:paraId="36606B18" w14:textId="77777777" w:rsidR="00A83F28" w:rsidRPr="00C96F70" w:rsidRDefault="00EE41B8" w:rsidP="00C96F70">
      <w:pPr>
        <w:pStyle w:val="ConsPlusNormal"/>
        <w:ind w:firstLine="540"/>
        <w:jc w:val="both"/>
        <w:rPr>
          <w:rFonts w:ascii="Times New Roman" w:hAnsi="Times New Roman" w:cs="Times New Roman"/>
          <w:szCs w:val="22"/>
        </w:rPr>
      </w:pPr>
      <w:bookmarkStart w:id="14" w:name="P840"/>
      <w:bookmarkStart w:id="15" w:name="P841"/>
      <w:bookmarkEnd w:id="14"/>
      <w:bookmarkEnd w:id="15"/>
      <w:r w:rsidRPr="00C96F70">
        <w:rPr>
          <w:rFonts w:ascii="Times New Roman" w:hAnsi="Times New Roman" w:cs="Times New Roman"/>
          <w:szCs w:val="22"/>
        </w:rPr>
        <w:t>б</w:t>
      </w:r>
      <w:r w:rsidR="00A83F28" w:rsidRPr="00C96F70">
        <w:rPr>
          <w:rFonts w:ascii="Times New Roman" w:hAnsi="Times New Roman" w:cs="Times New Roman"/>
          <w:szCs w:val="22"/>
        </w:rPr>
        <w:t>)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r w:rsidRPr="00C96F70">
        <w:rPr>
          <w:rFonts w:ascii="Times New Roman" w:hAnsi="Times New Roman" w:cs="Times New Roman"/>
          <w:szCs w:val="22"/>
        </w:rPr>
        <w:t xml:space="preserve"> </w:t>
      </w:r>
    </w:p>
    <w:p w14:paraId="2BF94DD0" w14:textId="77777777" w:rsidR="00A83F28" w:rsidRPr="00C96F70" w:rsidRDefault="00EE41B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в</w:t>
      </w:r>
      <w:r w:rsidR="00A83F28" w:rsidRPr="00C96F70">
        <w:rPr>
          <w:rFonts w:ascii="Times New Roman" w:hAnsi="Times New Roman" w:cs="Times New Roman"/>
          <w:szCs w:val="22"/>
        </w:rPr>
        <w:t xml:space="preserve">) провести экспертизу оказанных услуг для проверки их соответствия условиям Контракта в соответствии с Федеральным </w:t>
      </w:r>
      <w:hyperlink r:id="rId5" w:history="1">
        <w:r w:rsidR="00A83F28" w:rsidRPr="00C96F70">
          <w:rPr>
            <w:rFonts w:ascii="Times New Roman" w:hAnsi="Times New Roman" w:cs="Times New Roman"/>
            <w:szCs w:val="22"/>
          </w:rPr>
          <w:t>законом</w:t>
        </w:r>
      </w:hyperlink>
      <w:r w:rsidR="00A83F28" w:rsidRPr="00C96F70">
        <w:rPr>
          <w:rFonts w:ascii="Times New Roman" w:hAnsi="Times New Roman" w:cs="Times New Roman"/>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162AF317" w14:textId="77777777" w:rsidR="00A83F28" w:rsidRPr="00C96F70" w:rsidRDefault="00EE41B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г</w:t>
      </w:r>
      <w:r w:rsidR="00A83F28" w:rsidRPr="00C96F70">
        <w:rPr>
          <w:rFonts w:ascii="Times New Roman" w:hAnsi="Times New Roman" w:cs="Times New Roman"/>
          <w:szCs w:val="22"/>
        </w:rPr>
        <w:t xml:space="preserve">) требовать уплаты неустоек (штрафов, пеней) в соответствии с </w:t>
      </w:r>
      <w:hyperlink w:anchor="P964" w:history="1">
        <w:r w:rsidR="00A83F28" w:rsidRPr="00C96F70">
          <w:rPr>
            <w:rFonts w:ascii="Times New Roman" w:hAnsi="Times New Roman" w:cs="Times New Roman"/>
            <w:szCs w:val="22"/>
          </w:rPr>
          <w:t>разделом XI</w:t>
        </w:r>
      </w:hyperlink>
      <w:r w:rsidR="00A83F28" w:rsidRPr="00C96F70">
        <w:rPr>
          <w:rFonts w:ascii="Times New Roman" w:hAnsi="Times New Roman" w:cs="Times New Roman"/>
          <w:szCs w:val="22"/>
        </w:rPr>
        <w:t xml:space="preserve"> Контракта.</w:t>
      </w:r>
    </w:p>
    <w:p w14:paraId="08BC7A9F" w14:textId="77777777" w:rsidR="00A83F28" w:rsidRPr="00C96F70" w:rsidRDefault="00A83F28" w:rsidP="00C96F70">
      <w:pPr>
        <w:pStyle w:val="ConsPlusNormal"/>
        <w:jc w:val="both"/>
        <w:rPr>
          <w:rFonts w:ascii="Times New Roman" w:hAnsi="Times New Roman" w:cs="Times New Roman"/>
          <w:szCs w:val="22"/>
        </w:rPr>
      </w:pPr>
    </w:p>
    <w:p w14:paraId="41B8E141" w14:textId="77777777" w:rsidR="00A83F28" w:rsidRPr="00C96F70" w:rsidRDefault="00A83F28" w:rsidP="00C96F70">
      <w:pPr>
        <w:pStyle w:val="ConsPlusNormal"/>
        <w:jc w:val="center"/>
        <w:outlineLvl w:val="1"/>
        <w:rPr>
          <w:rFonts w:ascii="Times New Roman" w:hAnsi="Times New Roman" w:cs="Times New Roman"/>
          <w:szCs w:val="22"/>
        </w:rPr>
      </w:pPr>
      <w:r w:rsidRPr="00C96F70">
        <w:rPr>
          <w:rFonts w:ascii="Times New Roman" w:hAnsi="Times New Roman" w:cs="Times New Roman"/>
          <w:szCs w:val="22"/>
        </w:rPr>
        <w:t>IV. Место и сроки оказания услуг</w:t>
      </w:r>
    </w:p>
    <w:p w14:paraId="6CA65CFE" w14:textId="77777777" w:rsidR="00A83F28" w:rsidRPr="00C96F70" w:rsidRDefault="00A83F28" w:rsidP="00C96F70">
      <w:pPr>
        <w:pStyle w:val="ConsPlusNormal"/>
        <w:jc w:val="both"/>
        <w:rPr>
          <w:rFonts w:ascii="Times New Roman" w:hAnsi="Times New Roman" w:cs="Times New Roman"/>
          <w:szCs w:val="22"/>
        </w:rPr>
      </w:pPr>
    </w:p>
    <w:p w14:paraId="454A6912" w14:textId="77777777" w:rsidR="00A83F28" w:rsidRPr="00C96F70" w:rsidRDefault="00A83F28" w:rsidP="00C96F70">
      <w:pPr>
        <w:pStyle w:val="ConsPlusNormal"/>
        <w:ind w:firstLine="540"/>
        <w:jc w:val="both"/>
        <w:rPr>
          <w:rFonts w:ascii="Times New Roman" w:hAnsi="Times New Roman" w:cs="Times New Roman"/>
          <w:szCs w:val="22"/>
        </w:rPr>
      </w:pPr>
      <w:bookmarkStart w:id="16" w:name="P847"/>
      <w:bookmarkEnd w:id="16"/>
      <w:r w:rsidRPr="00C96F70">
        <w:rPr>
          <w:rFonts w:ascii="Times New Roman" w:hAnsi="Times New Roman" w:cs="Times New Roman"/>
          <w:szCs w:val="22"/>
        </w:rPr>
        <w:t>4.1. Услуги оказываются в сроки, указанные в Контракте.</w:t>
      </w:r>
    </w:p>
    <w:p w14:paraId="52ADA77D"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Начало оказания услуг </w:t>
      </w:r>
      <w:r w:rsidR="00D47D47" w:rsidRPr="00C96F70">
        <w:rPr>
          <w:rFonts w:ascii="Times New Roman" w:hAnsi="Times New Roman" w:cs="Times New Roman"/>
          <w:szCs w:val="22"/>
        </w:rPr>
        <w:t xml:space="preserve">– с </w:t>
      </w:r>
      <w:r w:rsidR="001F378C" w:rsidRPr="00C96F70">
        <w:rPr>
          <w:rFonts w:ascii="Times New Roman" w:hAnsi="Times New Roman" w:cs="Times New Roman"/>
          <w:szCs w:val="22"/>
        </w:rPr>
        <w:t>момента заключения договора</w:t>
      </w:r>
      <w:r w:rsidR="00D47D47" w:rsidRPr="00C96F70">
        <w:rPr>
          <w:rFonts w:ascii="Times New Roman" w:hAnsi="Times New Roman" w:cs="Times New Roman"/>
          <w:szCs w:val="22"/>
        </w:rPr>
        <w:t>.</w:t>
      </w:r>
    </w:p>
    <w:p w14:paraId="6AFF38FB" w14:textId="4208549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Окончание оказания услуг </w:t>
      </w:r>
      <w:r w:rsidR="00D47D47" w:rsidRPr="00C96F70">
        <w:rPr>
          <w:rFonts w:ascii="Times New Roman" w:hAnsi="Times New Roman" w:cs="Times New Roman"/>
          <w:szCs w:val="22"/>
        </w:rPr>
        <w:t>–</w:t>
      </w:r>
      <w:r w:rsidRPr="00C96F70">
        <w:rPr>
          <w:rFonts w:ascii="Times New Roman" w:hAnsi="Times New Roman" w:cs="Times New Roman"/>
          <w:szCs w:val="22"/>
        </w:rPr>
        <w:t xml:space="preserve"> </w:t>
      </w:r>
      <w:r w:rsidR="004A7DE5">
        <w:rPr>
          <w:rFonts w:ascii="Times New Roman" w:hAnsi="Times New Roman" w:cs="Times New Roman"/>
          <w:szCs w:val="22"/>
        </w:rPr>
        <w:t>24</w:t>
      </w:r>
      <w:r w:rsidR="00D47D47" w:rsidRPr="00C96F70">
        <w:rPr>
          <w:rFonts w:ascii="Times New Roman" w:hAnsi="Times New Roman" w:cs="Times New Roman"/>
          <w:szCs w:val="22"/>
        </w:rPr>
        <w:t>.12.202</w:t>
      </w:r>
      <w:r w:rsidR="00C16426" w:rsidRPr="00C96F70">
        <w:rPr>
          <w:rFonts w:ascii="Times New Roman" w:hAnsi="Times New Roman" w:cs="Times New Roman"/>
          <w:szCs w:val="22"/>
        </w:rPr>
        <w:t>1</w:t>
      </w:r>
      <w:r w:rsidR="00D47D47" w:rsidRPr="00C96F70">
        <w:rPr>
          <w:rFonts w:ascii="Times New Roman" w:hAnsi="Times New Roman" w:cs="Times New Roman"/>
          <w:szCs w:val="22"/>
        </w:rPr>
        <w:t xml:space="preserve"> года</w:t>
      </w:r>
      <w:r w:rsidRPr="00C96F70">
        <w:rPr>
          <w:rFonts w:ascii="Times New Roman" w:hAnsi="Times New Roman" w:cs="Times New Roman"/>
          <w:szCs w:val="22"/>
        </w:rPr>
        <w:t>.</w:t>
      </w:r>
    </w:p>
    <w:p w14:paraId="5C39D577"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4.2. Датой исполнения Исполнителем обязательств по Контракту считается дата подписания Сторонами акта сдачи-приемки оказанных услуг.</w:t>
      </w:r>
    </w:p>
    <w:p w14:paraId="31BF1FCE" w14:textId="3D677AE6" w:rsidR="00A83F28" w:rsidRPr="004A7DE5" w:rsidRDefault="00A83F28" w:rsidP="00C96F70">
      <w:pPr>
        <w:pStyle w:val="ConsPlusNormal"/>
        <w:ind w:firstLine="540"/>
        <w:jc w:val="both"/>
        <w:rPr>
          <w:rFonts w:ascii="Times New Roman" w:hAnsi="Times New Roman" w:cs="Times New Roman"/>
          <w:szCs w:val="22"/>
          <w:u w:val="single"/>
        </w:rPr>
      </w:pPr>
      <w:r w:rsidRPr="004A7DE5">
        <w:rPr>
          <w:rFonts w:ascii="Times New Roman" w:hAnsi="Times New Roman" w:cs="Times New Roman"/>
          <w:szCs w:val="22"/>
          <w:highlight w:val="yellow"/>
        </w:rPr>
        <w:t xml:space="preserve">4.3. </w:t>
      </w:r>
      <w:r w:rsidRPr="004A7DE5">
        <w:rPr>
          <w:rFonts w:ascii="Times New Roman" w:hAnsi="Times New Roman" w:cs="Times New Roman"/>
          <w:color w:val="000000" w:themeColor="text1"/>
          <w:szCs w:val="22"/>
          <w:highlight w:val="yellow"/>
        </w:rPr>
        <w:t>Место оказания услуг</w:t>
      </w:r>
      <w:r w:rsidRPr="004A7DE5">
        <w:rPr>
          <w:rFonts w:ascii="Times New Roman" w:hAnsi="Times New Roman" w:cs="Times New Roman"/>
          <w:color w:val="000000" w:themeColor="text1"/>
          <w:szCs w:val="22"/>
          <w:highlight w:val="yellow"/>
          <w:u w:val="single"/>
        </w:rPr>
        <w:t>:</w:t>
      </w:r>
      <w:r w:rsidRPr="004A7DE5">
        <w:rPr>
          <w:rFonts w:ascii="Times New Roman" w:hAnsi="Times New Roman" w:cs="Times New Roman"/>
          <w:color w:val="000000" w:themeColor="text1"/>
          <w:szCs w:val="22"/>
          <w:u w:val="single"/>
        </w:rPr>
        <w:t xml:space="preserve"> </w:t>
      </w:r>
      <w:r w:rsidR="004A7DE5" w:rsidRPr="004A7DE5">
        <w:rPr>
          <w:rFonts w:ascii="Times New Roman" w:hAnsi="Times New Roman" w:cs="Times New Roman"/>
          <w:color w:val="000000" w:themeColor="text1"/>
          <w:szCs w:val="22"/>
          <w:u w:val="single"/>
        </w:rPr>
        <w:t xml:space="preserve">                                          </w:t>
      </w:r>
    </w:p>
    <w:p w14:paraId="0C33F90E" w14:textId="77777777" w:rsidR="00510BAA" w:rsidRPr="004A7DE5" w:rsidRDefault="00510BAA" w:rsidP="00C96F70">
      <w:pPr>
        <w:pStyle w:val="ConsPlusNormal"/>
        <w:ind w:firstLine="540"/>
        <w:jc w:val="both"/>
        <w:rPr>
          <w:rFonts w:ascii="Times New Roman" w:hAnsi="Times New Roman" w:cs="Times New Roman"/>
          <w:szCs w:val="22"/>
          <w:u w:val="single"/>
        </w:rPr>
      </w:pPr>
    </w:p>
    <w:p w14:paraId="40E6520C" w14:textId="77777777" w:rsidR="00A83F28" w:rsidRPr="00C96F70" w:rsidRDefault="00A83F28" w:rsidP="00C96F70">
      <w:pPr>
        <w:pStyle w:val="ConsPlusNormal"/>
        <w:jc w:val="center"/>
        <w:outlineLvl w:val="1"/>
        <w:rPr>
          <w:rFonts w:ascii="Times New Roman" w:hAnsi="Times New Roman" w:cs="Times New Roman"/>
          <w:szCs w:val="22"/>
        </w:rPr>
      </w:pPr>
      <w:bookmarkStart w:id="17" w:name="P854"/>
      <w:bookmarkEnd w:id="17"/>
      <w:r w:rsidRPr="00C96F70">
        <w:rPr>
          <w:rFonts w:ascii="Times New Roman" w:hAnsi="Times New Roman" w:cs="Times New Roman"/>
          <w:szCs w:val="22"/>
        </w:rPr>
        <w:t>V. Порядок сдачи и приемки оказанных услуг</w:t>
      </w:r>
    </w:p>
    <w:p w14:paraId="5EE66688" w14:textId="77777777" w:rsidR="00A83F28" w:rsidRPr="00C96F70" w:rsidRDefault="00A83F28" w:rsidP="00C96F70">
      <w:pPr>
        <w:pStyle w:val="ConsPlusNormal"/>
        <w:jc w:val="both"/>
        <w:rPr>
          <w:rFonts w:ascii="Times New Roman" w:hAnsi="Times New Roman" w:cs="Times New Roman"/>
          <w:szCs w:val="22"/>
        </w:rPr>
      </w:pPr>
    </w:p>
    <w:p w14:paraId="47F856E2" w14:textId="77777777" w:rsidR="00A83F28" w:rsidRPr="00C96F70" w:rsidRDefault="00A83F28" w:rsidP="00C96F70">
      <w:pPr>
        <w:pStyle w:val="ConsPlusNormal"/>
        <w:ind w:firstLine="540"/>
        <w:jc w:val="both"/>
        <w:rPr>
          <w:rFonts w:ascii="Times New Roman" w:hAnsi="Times New Roman" w:cs="Times New Roman"/>
          <w:szCs w:val="22"/>
        </w:rPr>
      </w:pPr>
      <w:bookmarkStart w:id="18" w:name="P856"/>
      <w:bookmarkEnd w:id="18"/>
      <w:r w:rsidRPr="00C96F70">
        <w:rPr>
          <w:rFonts w:ascii="Times New Roman" w:hAnsi="Times New Roman" w:cs="Times New Roman"/>
          <w:szCs w:val="22"/>
        </w:rPr>
        <w:t xml:space="preserve">5.1. Исполнитель обязан в письменной форме уведомить Заказчика о готовности оказываемых услуг (этапа оказания услуг) к сдаче в срок </w:t>
      </w:r>
      <w:r w:rsidR="007F2271" w:rsidRPr="00C96F70">
        <w:rPr>
          <w:rFonts w:ascii="Times New Roman" w:hAnsi="Times New Roman" w:cs="Times New Roman"/>
          <w:szCs w:val="22"/>
        </w:rPr>
        <w:t>1 (один) день.</w:t>
      </w:r>
    </w:p>
    <w:p w14:paraId="1D29F006"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Уведомление Исполнителя о готовности оказываемых услуг (этапа оказания услуг) к сдаче должно быть подписано руководителем Исполнителя (иным уполномоченным лицом).</w:t>
      </w:r>
    </w:p>
    <w:p w14:paraId="6CE9DA70"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lastRenderedPageBreak/>
        <w:t xml:space="preserve">Вместе с уведомлением Исполнитель представляет Заказчику акт сдачи-приемки оказанных услуг (этапа оказания услуг) в </w:t>
      </w:r>
      <w:r w:rsidR="004A57EB" w:rsidRPr="00C96F70">
        <w:rPr>
          <w:rFonts w:ascii="Times New Roman" w:hAnsi="Times New Roman" w:cs="Times New Roman"/>
          <w:szCs w:val="22"/>
        </w:rPr>
        <w:t xml:space="preserve">2 (Двух) </w:t>
      </w:r>
      <w:r w:rsidRPr="00C96F70">
        <w:rPr>
          <w:rFonts w:ascii="Times New Roman" w:hAnsi="Times New Roman" w:cs="Times New Roman"/>
          <w:szCs w:val="22"/>
        </w:rPr>
        <w:t>экземплярах.</w:t>
      </w:r>
    </w:p>
    <w:p w14:paraId="626DE6BB"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К акту сдачи-приемки оказанных услуг (этапа оказания услуг) прилагаются также документы, предусмотренные техническим заданием.</w:t>
      </w:r>
    </w:p>
    <w:p w14:paraId="2D399171" w14:textId="77777777" w:rsidR="00A83F28" w:rsidRPr="00C96F70" w:rsidRDefault="00A83F28" w:rsidP="00C96F70">
      <w:pPr>
        <w:pStyle w:val="ConsPlusNormal"/>
        <w:ind w:firstLine="540"/>
        <w:jc w:val="both"/>
        <w:rPr>
          <w:rFonts w:ascii="Times New Roman" w:hAnsi="Times New Roman" w:cs="Times New Roman"/>
          <w:szCs w:val="22"/>
        </w:rPr>
      </w:pPr>
      <w:bookmarkStart w:id="19" w:name="P861"/>
      <w:bookmarkEnd w:id="19"/>
      <w:r w:rsidRPr="00C96F70">
        <w:rPr>
          <w:rFonts w:ascii="Times New Roman" w:hAnsi="Times New Roman" w:cs="Times New Roman"/>
          <w:szCs w:val="22"/>
        </w:rPr>
        <w:t>5.</w:t>
      </w:r>
      <w:r w:rsidR="00FA5A94" w:rsidRPr="00C96F70">
        <w:rPr>
          <w:rFonts w:ascii="Times New Roman" w:hAnsi="Times New Roman" w:cs="Times New Roman"/>
          <w:szCs w:val="22"/>
        </w:rPr>
        <w:t>2</w:t>
      </w:r>
      <w:r w:rsidRPr="00C96F70">
        <w:rPr>
          <w:rFonts w:ascii="Times New Roman" w:hAnsi="Times New Roman" w:cs="Times New Roman"/>
          <w:szCs w:val="22"/>
        </w:rPr>
        <w:t xml:space="preserve">.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6" w:history="1">
        <w:r w:rsidRPr="00C96F70">
          <w:rPr>
            <w:rFonts w:ascii="Times New Roman" w:hAnsi="Times New Roman" w:cs="Times New Roman"/>
            <w:szCs w:val="22"/>
          </w:rPr>
          <w:t>законом</w:t>
        </w:r>
      </w:hyperlink>
      <w:r w:rsidRPr="00C96F70">
        <w:rPr>
          <w:rFonts w:ascii="Times New Roman" w:hAnsi="Times New Roman" w:cs="Times New Roman"/>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148D590C" w14:textId="77777777" w:rsidR="00A83F28" w:rsidRPr="00C96F70" w:rsidRDefault="00A83F28" w:rsidP="00C96F70">
      <w:pPr>
        <w:pStyle w:val="ConsPlusNormal"/>
        <w:ind w:firstLine="540"/>
        <w:jc w:val="both"/>
        <w:rPr>
          <w:rFonts w:ascii="Times New Roman" w:hAnsi="Times New Roman" w:cs="Times New Roman"/>
          <w:szCs w:val="22"/>
        </w:rPr>
      </w:pPr>
      <w:bookmarkStart w:id="20" w:name="P863"/>
      <w:bookmarkEnd w:id="20"/>
      <w:r w:rsidRPr="00C96F70">
        <w:rPr>
          <w:rFonts w:ascii="Times New Roman" w:hAnsi="Times New Roman" w:cs="Times New Roman"/>
          <w:szCs w:val="22"/>
        </w:rPr>
        <w:t>5.</w:t>
      </w:r>
      <w:r w:rsidR="00FA5A94" w:rsidRPr="00C96F70">
        <w:rPr>
          <w:rFonts w:ascii="Times New Roman" w:hAnsi="Times New Roman" w:cs="Times New Roman"/>
          <w:szCs w:val="22"/>
        </w:rPr>
        <w:t>3</w:t>
      </w:r>
      <w:r w:rsidRPr="00C96F70">
        <w:rPr>
          <w:rFonts w:ascii="Times New Roman" w:hAnsi="Times New Roman" w:cs="Times New Roman"/>
          <w:szCs w:val="22"/>
        </w:rPr>
        <w:t xml:space="preserve">. Заказчик в течение </w:t>
      </w:r>
      <w:r w:rsidR="004A57EB" w:rsidRPr="00C96F70">
        <w:rPr>
          <w:rFonts w:ascii="Times New Roman" w:hAnsi="Times New Roman" w:cs="Times New Roman"/>
          <w:szCs w:val="22"/>
        </w:rPr>
        <w:t xml:space="preserve">3 (Трёх) </w:t>
      </w:r>
      <w:r w:rsidRPr="00C96F70">
        <w:rPr>
          <w:rFonts w:ascii="Times New Roman" w:hAnsi="Times New Roman" w:cs="Times New Roman"/>
          <w:szCs w:val="22"/>
        </w:rPr>
        <w:t xml:space="preserve">дней с даты получения акта сдачи-приемки оказанных услуг (этапа оказания услуг) и документов, указанных в </w:t>
      </w:r>
      <w:hyperlink w:anchor="P856" w:history="1">
        <w:r w:rsidRPr="00C96F70">
          <w:rPr>
            <w:rFonts w:ascii="Times New Roman" w:hAnsi="Times New Roman" w:cs="Times New Roman"/>
            <w:szCs w:val="22"/>
          </w:rPr>
          <w:t>пунктах 5.1</w:t>
        </w:r>
      </w:hyperlink>
      <w:r w:rsidRPr="00C96F70">
        <w:rPr>
          <w:rFonts w:ascii="Times New Roman" w:hAnsi="Times New Roman" w:cs="Times New Roman"/>
          <w:szCs w:val="22"/>
        </w:rPr>
        <w:t xml:space="preserve">, </w:t>
      </w:r>
      <w:hyperlink w:anchor="P861" w:history="1">
        <w:r w:rsidRPr="00C96F70">
          <w:rPr>
            <w:rFonts w:ascii="Times New Roman" w:hAnsi="Times New Roman" w:cs="Times New Roman"/>
            <w:szCs w:val="22"/>
          </w:rPr>
          <w:t>5.2</w:t>
        </w:r>
      </w:hyperlink>
      <w:r w:rsidRPr="00C96F70">
        <w:rPr>
          <w:rFonts w:ascii="Times New Roman" w:hAnsi="Times New Roman" w:cs="Times New Roman"/>
          <w:szCs w:val="22"/>
        </w:rPr>
        <w:t xml:space="preserve"> Контракта, осуществляет проверку оказанных Исполнителем услуг (этапа оказания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сдачи-приемки оказанных услуг (этапа оказания услуг) по Контракту или отказывает в приемке, направляя мотивированный отказ от приемки оказанных услуг (этапа оказания услуг) с перечнем выявленных недостатков и с указанием сроков их устранения.</w:t>
      </w:r>
    </w:p>
    <w:p w14:paraId="0D9DCF4B"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5.</w:t>
      </w:r>
      <w:r w:rsidR="00FA5A94" w:rsidRPr="00C96F70">
        <w:rPr>
          <w:rFonts w:ascii="Times New Roman" w:hAnsi="Times New Roman" w:cs="Times New Roman"/>
          <w:szCs w:val="22"/>
        </w:rPr>
        <w:t>4</w:t>
      </w:r>
      <w:r w:rsidRPr="00C96F70">
        <w:rPr>
          <w:rFonts w:ascii="Times New Roman" w:hAnsi="Times New Roman" w:cs="Times New Roman"/>
          <w:szCs w:val="22"/>
        </w:rPr>
        <w:t>. Заказчик вправе не отказывать в приемке оказанных услуг (этапа оказания услуг) в случае выявления несоответствия этих услуг (этапа оказания услуг) условиям Контракта, если выявленное несоответствие не препятствует приемке этих услуг и устранено Исполнителем.</w:t>
      </w:r>
    </w:p>
    <w:p w14:paraId="43768AD8" w14:textId="77777777" w:rsidR="00C96F70" w:rsidRPr="00C96F70" w:rsidRDefault="00C96F70" w:rsidP="00C96F70">
      <w:pPr>
        <w:pStyle w:val="ConsPlusNormal"/>
        <w:jc w:val="both"/>
        <w:rPr>
          <w:rFonts w:ascii="Times New Roman" w:hAnsi="Times New Roman" w:cs="Times New Roman"/>
          <w:szCs w:val="22"/>
        </w:rPr>
      </w:pPr>
    </w:p>
    <w:p w14:paraId="26320AFD" w14:textId="77777777" w:rsidR="00A83F28" w:rsidRPr="00C96F70" w:rsidRDefault="00A83F28" w:rsidP="00C96F70">
      <w:pPr>
        <w:pStyle w:val="ConsPlusNormal"/>
        <w:jc w:val="center"/>
        <w:outlineLvl w:val="1"/>
        <w:rPr>
          <w:rFonts w:ascii="Times New Roman" w:hAnsi="Times New Roman" w:cs="Times New Roman"/>
          <w:szCs w:val="22"/>
        </w:rPr>
      </w:pPr>
      <w:r w:rsidRPr="00C96F70">
        <w:rPr>
          <w:rFonts w:ascii="Times New Roman" w:hAnsi="Times New Roman" w:cs="Times New Roman"/>
          <w:szCs w:val="22"/>
        </w:rPr>
        <w:t>VI. Цена Контракта и порядок расчетов</w:t>
      </w:r>
    </w:p>
    <w:p w14:paraId="68DC64D9" w14:textId="77777777" w:rsidR="00A83F28" w:rsidRPr="00C96F70" w:rsidRDefault="00A83F28" w:rsidP="00C96F70">
      <w:pPr>
        <w:pStyle w:val="ConsPlusNormal"/>
        <w:jc w:val="both"/>
        <w:rPr>
          <w:rFonts w:ascii="Times New Roman" w:hAnsi="Times New Roman" w:cs="Times New Roman"/>
          <w:szCs w:val="22"/>
        </w:rPr>
      </w:pPr>
    </w:p>
    <w:p w14:paraId="4A8AFB6F" w14:textId="77777777" w:rsidR="004A7DE5" w:rsidRDefault="00A83F28" w:rsidP="00C96F70">
      <w:pPr>
        <w:autoSpaceDE w:val="0"/>
        <w:autoSpaceDN w:val="0"/>
        <w:adjustRightInd w:val="0"/>
        <w:spacing w:after="0" w:line="240" w:lineRule="auto"/>
        <w:jc w:val="both"/>
        <w:rPr>
          <w:rFonts w:ascii="Times New Roman" w:hAnsi="Times New Roman" w:cs="Times New Roman"/>
        </w:rPr>
      </w:pPr>
      <w:bookmarkStart w:id="21" w:name="P868"/>
      <w:bookmarkEnd w:id="21"/>
      <w:r w:rsidRPr="00C96F70">
        <w:rPr>
          <w:rFonts w:ascii="Times New Roman" w:hAnsi="Times New Roman" w:cs="Times New Roman"/>
        </w:rPr>
        <w:t xml:space="preserve">  </w:t>
      </w:r>
      <w:r w:rsidR="004A57EB" w:rsidRPr="00C96F70">
        <w:rPr>
          <w:rFonts w:ascii="Times New Roman" w:hAnsi="Times New Roman" w:cs="Times New Roman"/>
        </w:rPr>
        <w:t xml:space="preserve">   6.1.  Цена Контракта (Предложение о цене за право заключения Контракта) составляет </w:t>
      </w:r>
      <w:r w:rsidR="004A7DE5" w:rsidRPr="004A7DE5">
        <w:rPr>
          <w:rFonts w:ascii="Times New Roman" w:hAnsi="Times New Roman" w:cs="Times New Roman"/>
        </w:rPr>
        <w:t xml:space="preserve">          </w:t>
      </w:r>
      <w:r w:rsidR="004A7DE5">
        <w:rPr>
          <w:rFonts w:ascii="Times New Roman" w:hAnsi="Times New Roman" w:cs="Times New Roman"/>
          <w:u w:val="single"/>
        </w:rPr>
        <w:t xml:space="preserve"> </w:t>
      </w:r>
    </w:p>
    <w:p w14:paraId="6A15C9F9" w14:textId="50DCB37B" w:rsidR="004A57EB" w:rsidRPr="00C96F70" w:rsidRDefault="004A7DE5" w:rsidP="00C96F7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u w:val="single"/>
        </w:rPr>
        <w:t xml:space="preserve">                                                                       </w:t>
      </w:r>
      <w:r w:rsidR="004A57EB" w:rsidRPr="00C96F70">
        <w:rPr>
          <w:rFonts w:ascii="Times New Roman" w:hAnsi="Times New Roman" w:cs="Times New Roman"/>
        </w:rPr>
        <w:t>)</w:t>
      </w:r>
      <w:r w:rsidR="002334FD">
        <w:rPr>
          <w:rFonts w:ascii="Times New Roman" w:hAnsi="Times New Roman" w:cs="Times New Roman"/>
        </w:rPr>
        <w:t>.</w:t>
      </w:r>
    </w:p>
    <w:p w14:paraId="60F239EF" w14:textId="7E9CD9A5" w:rsidR="00A83F28" w:rsidRPr="00C96F70" w:rsidRDefault="00A83F28" w:rsidP="00C96F70">
      <w:pPr>
        <w:pStyle w:val="ConsPlusNonformat"/>
        <w:jc w:val="both"/>
        <w:rPr>
          <w:rFonts w:ascii="Times New Roman" w:hAnsi="Times New Roman" w:cs="Times New Roman"/>
          <w:sz w:val="22"/>
          <w:szCs w:val="22"/>
        </w:rPr>
      </w:pPr>
      <w:r w:rsidRPr="00C96F70">
        <w:rPr>
          <w:rFonts w:ascii="Times New Roman" w:hAnsi="Times New Roman" w:cs="Times New Roman"/>
          <w:sz w:val="22"/>
          <w:szCs w:val="22"/>
        </w:rPr>
        <w:t xml:space="preserve"> Максимальное значение цены Контракта составляет </w:t>
      </w:r>
      <w:bookmarkStart w:id="22" w:name="P882"/>
      <w:bookmarkStart w:id="23" w:name="P886"/>
      <w:bookmarkEnd w:id="22"/>
      <w:bookmarkEnd w:id="23"/>
      <w:r w:rsidR="004A7DE5">
        <w:rPr>
          <w:rFonts w:ascii="Times New Roman" w:hAnsi="Times New Roman" w:cs="Times New Roman"/>
          <w:sz w:val="22"/>
          <w:szCs w:val="22"/>
        </w:rPr>
        <w:t xml:space="preserve"> </w:t>
      </w:r>
      <w:r w:rsidR="004A7DE5" w:rsidRPr="004A7DE5">
        <w:rPr>
          <w:rFonts w:ascii="Times New Roman" w:hAnsi="Times New Roman" w:cs="Times New Roman"/>
          <w:sz w:val="22"/>
          <w:szCs w:val="22"/>
          <w:u w:val="single"/>
        </w:rPr>
        <w:t xml:space="preserve">            </w:t>
      </w:r>
      <w:proofErr w:type="gramStart"/>
      <w:r w:rsidR="004A7DE5" w:rsidRPr="004A7DE5">
        <w:rPr>
          <w:rFonts w:ascii="Times New Roman" w:hAnsi="Times New Roman" w:cs="Times New Roman"/>
          <w:sz w:val="22"/>
          <w:szCs w:val="22"/>
          <w:u w:val="single"/>
        </w:rPr>
        <w:t xml:space="preserve">  </w:t>
      </w:r>
      <w:r w:rsidR="004A7DE5">
        <w:rPr>
          <w:rFonts w:ascii="Times New Roman" w:hAnsi="Times New Roman" w:cs="Times New Roman"/>
          <w:sz w:val="22"/>
          <w:szCs w:val="22"/>
        </w:rPr>
        <w:t xml:space="preserve"> </w:t>
      </w:r>
      <w:r w:rsidR="004A57EB" w:rsidRPr="004A7DE5">
        <w:rPr>
          <w:rFonts w:ascii="Times New Roman" w:eastAsiaTheme="minorHAnsi" w:hAnsi="Times New Roman" w:cs="Times New Roman"/>
          <w:sz w:val="22"/>
          <w:szCs w:val="22"/>
          <w:u w:val="single"/>
        </w:rPr>
        <w:t>(</w:t>
      </w:r>
      <w:proofErr w:type="gramEnd"/>
      <w:r w:rsidR="004A7DE5" w:rsidRPr="004A7DE5">
        <w:rPr>
          <w:rFonts w:ascii="Times New Roman" w:eastAsiaTheme="minorHAnsi" w:hAnsi="Times New Roman" w:cs="Times New Roman"/>
          <w:sz w:val="22"/>
          <w:szCs w:val="22"/>
          <w:u w:val="single"/>
        </w:rPr>
        <w:t xml:space="preserve">                                </w:t>
      </w:r>
      <w:r w:rsidR="002A58D4">
        <w:rPr>
          <w:rFonts w:ascii="Times New Roman" w:eastAsiaTheme="minorHAnsi" w:hAnsi="Times New Roman" w:cs="Times New Roman"/>
          <w:sz w:val="22"/>
          <w:szCs w:val="22"/>
        </w:rPr>
        <w:t>)</w:t>
      </w:r>
      <w:r w:rsidRPr="00C96F70">
        <w:rPr>
          <w:rFonts w:ascii="Times New Roman" w:hAnsi="Times New Roman" w:cs="Times New Roman"/>
          <w:sz w:val="22"/>
          <w:szCs w:val="22"/>
        </w:rPr>
        <w:t>.</w:t>
      </w:r>
    </w:p>
    <w:p w14:paraId="47A575EB"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6.2.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1A98805" w14:textId="77777777" w:rsidR="00A83F28" w:rsidRPr="00C96F70" w:rsidRDefault="00A83F28" w:rsidP="00C96F70">
      <w:pPr>
        <w:pStyle w:val="ConsPlusNormal"/>
        <w:ind w:firstLine="540"/>
        <w:jc w:val="both"/>
        <w:rPr>
          <w:rFonts w:ascii="Times New Roman" w:hAnsi="Times New Roman" w:cs="Times New Roman"/>
          <w:szCs w:val="22"/>
        </w:rPr>
      </w:pPr>
      <w:bookmarkStart w:id="24" w:name="P887"/>
      <w:bookmarkEnd w:id="24"/>
      <w:r w:rsidRPr="00C96F70">
        <w:rPr>
          <w:rFonts w:ascii="Times New Roman" w:hAnsi="Times New Roman" w:cs="Times New Roman"/>
          <w:szCs w:val="22"/>
        </w:rPr>
        <w:t>6.3. Цена Контракта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r w:rsidR="002F75FF" w:rsidRPr="00C96F70">
        <w:rPr>
          <w:rFonts w:ascii="Times New Roman" w:hAnsi="Times New Roman" w:cs="Times New Roman"/>
          <w:szCs w:val="22"/>
        </w:rPr>
        <w:t xml:space="preserve"> </w:t>
      </w:r>
    </w:p>
    <w:p w14:paraId="4FD404E0" w14:textId="77777777" w:rsidR="00A83F28" w:rsidRPr="00C96F70" w:rsidRDefault="00A83F28" w:rsidP="00C96F70">
      <w:pPr>
        <w:pStyle w:val="ConsPlusNormal"/>
        <w:ind w:firstLine="540"/>
        <w:jc w:val="both"/>
        <w:rPr>
          <w:rFonts w:ascii="Times New Roman" w:hAnsi="Times New Roman" w:cs="Times New Roman"/>
          <w:szCs w:val="22"/>
        </w:rPr>
      </w:pPr>
      <w:bookmarkStart w:id="25" w:name="P888"/>
      <w:bookmarkEnd w:id="25"/>
      <w:r w:rsidRPr="00C96F70">
        <w:rPr>
          <w:rFonts w:ascii="Times New Roman" w:hAnsi="Times New Roman" w:cs="Times New Roman"/>
          <w:szCs w:val="22"/>
        </w:rPr>
        <w:t xml:space="preserve">6.4. Цена Контракта является твердой и определяется на весь срок исполнения Контракта за исключением случаев, установленных Федеральным </w:t>
      </w:r>
      <w:hyperlink r:id="rId7" w:history="1">
        <w:r w:rsidRPr="00C96F70">
          <w:rPr>
            <w:rFonts w:ascii="Times New Roman" w:hAnsi="Times New Roman" w:cs="Times New Roman"/>
            <w:szCs w:val="22"/>
          </w:rPr>
          <w:t>законом</w:t>
        </w:r>
      </w:hyperlink>
      <w:r w:rsidRPr="00C96F70">
        <w:rPr>
          <w:rFonts w:ascii="Times New Roman" w:hAnsi="Times New Roman" w:cs="Times New Roman"/>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14:paraId="13CBF625" w14:textId="77777777" w:rsidR="00A83F28" w:rsidRPr="00C96F70" w:rsidRDefault="00A83F28" w:rsidP="00C96F70">
      <w:pPr>
        <w:pStyle w:val="ConsPlusNormal"/>
        <w:ind w:firstLine="540"/>
        <w:jc w:val="both"/>
        <w:rPr>
          <w:rFonts w:ascii="Times New Roman" w:hAnsi="Times New Roman" w:cs="Times New Roman"/>
          <w:szCs w:val="22"/>
        </w:rPr>
      </w:pPr>
      <w:bookmarkStart w:id="26" w:name="P889"/>
      <w:bookmarkEnd w:id="26"/>
      <w:r w:rsidRPr="00C96F70">
        <w:rPr>
          <w:rFonts w:ascii="Times New Roman" w:hAnsi="Times New Roman" w:cs="Times New Roman"/>
          <w:szCs w:val="22"/>
        </w:rPr>
        <w:t xml:space="preserve">Цена Контракта может быть снижена по соглашению Сторон </w:t>
      </w:r>
      <w:r w:rsidR="002F75FF" w:rsidRPr="00C96F70">
        <w:rPr>
          <w:rFonts w:ascii="Times New Roman" w:hAnsi="Times New Roman" w:cs="Times New Roman"/>
          <w:szCs w:val="22"/>
        </w:rPr>
        <w:t>без изменения,</w:t>
      </w:r>
      <w:r w:rsidRPr="00C96F70">
        <w:rPr>
          <w:rFonts w:ascii="Times New Roman" w:hAnsi="Times New Roman" w:cs="Times New Roman"/>
          <w:szCs w:val="22"/>
        </w:rPr>
        <w:t xml:space="preserve"> предусмотренных Контрактом объема и качества оказываемых услуг и иных условий Контракта</w:t>
      </w:r>
      <w:r w:rsidR="002F75FF" w:rsidRPr="00C96F70">
        <w:rPr>
          <w:rFonts w:ascii="Times New Roman" w:hAnsi="Times New Roman" w:cs="Times New Roman"/>
          <w:szCs w:val="22"/>
        </w:rPr>
        <w:t>.</w:t>
      </w:r>
    </w:p>
    <w:p w14:paraId="12AEAB15"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6.5. Источник финансирования Контракта </w:t>
      </w:r>
      <w:r w:rsidR="002F75FF" w:rsidRPr="00C96F70">
        <w:rPr>
          <w:rFonts w:ascii="Times New Roman" w:hAnsi="Times New Roman" w:cs="Times New Roman"/>
          <w:szCs w:val="22"/>
        </w:rPr>
        <w:t>–</w:t>
      </w:r>
      <w:r w:rsidRPr="00C96F70">
        <w:rPr>
          <w:rFonts w:ascii="Times New Roman" w:hAnsi="Times New Roman" w:cs="Times New Roman"/>
          <w:szCs w:val="22"/>
        </w:rPr>
        <w:t xml:space="preserve"> </w:t>
      </w:r>
      <w:r w:rsidR="002F75FF" w:rsidRPr="00C96F70">
        <w:rPr>
          <w:rFonts w:ascii="Times New Roman" w:hAnsi="Times New Roman" w:cs="Times New Roman"/>
          <w:szCs w:val="22"/>
        </w:rPr>
        <w:t>бюджет города Челябинска</w:t>
      </w:r>
      <w:r w:rsidRPr="00C96F70">
        <w:rPr>
          <w:rFonts w:ascii="Times New Roman" w:hAnsi="Times New Roman" w:cs="Times New Roman"/>
          <w:szCs w:val="22"/>
        </w:rPr>
        <w:t xml:space="preserve">. </w:t>
      </w:r>
    </w:p>
    <w:p w14:paraId="51E5FC99"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6.6. Расчеты между Заказчиком и Исполнителем за оказанные услуги производятся не позднее </w:t>
      </w:r>
      <w:r w:rsidR="002F75FF" w:rsidRPr="00C96F70">
        <w:rPr>
          <w:rFonts w:ascii="Times New Roman" w:hAnsi="Times New Roman" w:cs="Times New Roman"/>
          <w:szCs w:val="22"/>
        </w:rPr>
        <w:t>30 (Тридцати)</w:t>
      </w:r>
      <w:r w:rsidRPr="00C96F70">
        <w:rPr>
          <w:rFonts w:ascii="Times New Roman" w:hAnsi="Times New Roman" w:cs="Times New Roman"/>
          <w:szCs w:val="22"/>
        </w:rPr>
        <w:t xml:space="preserve"> дней с даты подписания Заказчиком акта сдачи-приемки оказанных услуг (этапа оказания услуг).</w:t>
      </w:r>
    </w:p>
    <w:p w14:paraId="7F186DB8" w14:textId="48F63F48" w:rsidR="00A83F28" w:rsidRDefault="00A83F28" w:rsidP="00C96F70">
      <w:pPr>
        <w:pStyle w:val="ConsPlusNormal"/>
        <w:ind w:firstLine="540"/>
        <w:jc w:val="both"/>
        <w:rPr>
          <w:rFonts w:ascii="Times New Roman" w:hAnsi="Times New Roman" w:cs="Times New Roman"/>
          <w:szCs w:val="22"/>
        </w:rPr>
      </w:pPr>
      <w:bookmarkStart w:id="27" w:name="P892"/>
      <w:bookmarkStart w:id="28" w:name="P895"/>
      <w:bookmarkStart w:id="29" w:name="P896"/>
      <w:bookmarkStart w:id="30" w:name="P898"/>
      <w:bookmarkStart w:id="31" w:name="P899"/>
      <w:bookmarkStart w:id="32" w:name="P904"/>
      <w:bookmarkEnd w:id="27"/>
      <w:bookmarkEnd w:id="28"/>
      <w:bookmarkEnd w:id="29"/>
      <w:bookmarkEnd w:id="30"/>
      <w:bookmarkEnd w:id="31"/>
      <w:bookmarkEnd w:id="32"/>
      <w:r w:rsidRPr="00C96F70">
        <w:rPr>
          <w:rFonts w:ascii="Times New Roman" w:hAnsi="Times New Roman" w:cs="Times New Roman"/>
          <w:szCs w:val="22"/>
        </w:rPr>
        <w:t>6.</w:t>
      </w:r>
      <w:r w:rsidR="00FA5A94" w:rsidRPr="00C96F70">
        <w:rPr>
          <w:rFonts w:ascii="Times New Roman" w:hAnsi="Times New Roman" w:cs="Times New Roman"/>
          <w:szCs w:val="22"/>
        </w:rPr>
        <w:t>7</w:t>
      </w:r>
      <w:r w:rsidRPr="00C96F70">
        <w:rPr>
          <w:rFonts w:ascii="Times New Roman" w:hAnsi="Times New Roman" w:cs="Times New Roman"/>
          <w:szCs w:val="22"/>
        </w:rPr>
        <w:t>.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r w:rsidR="002F75FF" w:rsidRPr="00C96F70">
        <w:rPr>
          <w:rFonts w:ascii="Times New Roman" w:hAnsi="Times New Roman" w:cs="Times New Roman"/>
          <w:szCs w:val="22"/>
        </w:rPr>
        <w:t xml:space="preserve"> </w:t>
      </w:r>
    </w:p>
    <w:p w14:paraId="29E69469" w14:textId="77777777" w:rsidR="00C96F70" w:rsidRPr="00C96F70" w:rsidRDefault="00C96F70" w:rsidP="00C96F70">
      <w:pPr>
        <w:pStyle w:val="ConsPlusNormal"/>
        <w:ind w:firstLine="540"/>
        <w:jc w:val="both"/>
        <w:rPr>
          <w:rFonts w:ascii="Times New Roman" w:hAnsi="Times New Roman" w:cs="Times New Roman"/>
          <w:szCs w:val="22"/>
        </w:rPr>
      </w:pPr>
    </w:p>
    <w:p w14:paraId="67361A83" w14:textId="77777777" w:rsidR="00A83F28" w:rsidRPr="00C96F70" w:rsidRDefault="00A83F28" w:rsidP="00C96F70">
      <w:pPr>
        <w:pStyle w:val="ConsPlusNormal"/>
        <w:jc w:val="both"/>
        <w:rPr>
          <w:rFonts w:ascii="Times New Roman" w:hAnsi="Times New Roman" w:cs="Times New Roman"/>
          <w:szCs w:val="22"/>
        </w:rPr>
      </w:pPr>
    </w:p>
    <w:p w14:paraId="21A3F85F" w14:textId="77777777" w:rsidR="00A83F28" w:rsidRPr="00C96F70" w:rsidRDefault="00A83F28" w:rsidP="00C96F70">
      <w:pPr>
        <w:pStyle w:val="ConsPlusNormal"/>
        <w:jc w:val="center"/>
        <w:outlineLvl w:val="1"/>
        <w:rPr>
          <w:rFonts w:ascii="Times New Roman" w:hAnsi="Times New Roman" w:cs="Times New Roman"/>
          <w:szCs w:val="22"/>
        </w:rPr>
      </w:pPr>
      <w:bookmarkStart w:id="33" w:name="P925"/>
      <w:bookmarkEnd w:id="33"/>
      <w:r w:rsidRPr="00C96F70">
        <w:rPr>
          <w:rFonts w:ascii="Times New Roman" w:hAnsi="Times New Roman" w:cs="Times New Roman"/>
          <w:szCs w:val="22"/>
        </w:rPr>
        <w:t>VII. Гарантийные обязательства</w:t>
      </w:r>
    </w:p>
    <w:p w14:paraId="2A7C13C1" w14:textId="77777777" w:rsidR="00A83F28" w:rsidRPr="00C96F70" w:rsidRDefault="00A83F28" w:rsidP="00C96F70">
      <w:pPr>
        <w:pStyle w:val="ConsPlusNormal"/>
        <w:jc w:val="both"/>
        <w:rPr>
          <w:rFonts w:ascii="Times New Roman" w:hAnsi="Times New Roman" w:cs="Times New Roman"/>
          <w:szCs w:val="22"/>
        </w:rPr>
      </w:pPr>
    </w:p>
    <w:p w14:paraId="750E9246" w14:textId="77777777" w:rsidR="00A83F28" w:rsidRPr="00C96F70" w:rsidRDefault="009914B5"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lastRenderedPageBreak/>
        <w:t>7</w:t>
      </w:r>
      <w:r w:rsidR="00A83F28" w:rsidRPr="00C96F70">
        <w:rPr>
          <w:rFonts w:ascii="Times New Roman" w:hAnsi="Times New Roman" w:cs="Times New Roman"/>
          <w:szCs w:val="22"/>
        </w:rPr>
        <w:t>.1. Исполнитель гарантирует Заказчику качество оказания услуг в соответствии с требованиями, предусмотренными Контрактом.</w:t>
      </w:r>
    </w:p>
    <w:p w14:paraId="4B0E8C5A" w14:textId="77777777" w:rsidR="009914B5" w:rsidRPr="00C96F70" w:rsidRDefault="009914B5" w:rsidP="00C96F70">
      <w:pPr>
        <w:pStyle w:val="ConsPlusNormal"/>
        <w:ind w:firstLine="540"/>
        <w:jc w:val="both"/>
        <w:rPr>
          <w:rFonts w:ascii="Times New Roman" w:hAnsi="Times New Roman" w:cs="Times New Roman"/>
          <w:szCs w:val="22"/>
        </w:rPr>
      </w:pPr>
      <w:bookmarkStart w:id="34" w:name="P928"/>
      <w:bookmarkEnd w:id="34"/>
      <w:r w:rsidRPr="00C96F70">
        <w:rPr>
          <w:rFonts w:ascii="Times New Roman" w:hAnsi="Times New Roman" w:cs="Times New Roman"/>
          <w:szCs w:val="22"/>
        </w:rPr>
        <w:t>7</w:t>
      </w:r>
      <w:r w:rsidR="00A83F28" w:rsidRPr="00C96F70">
        <w:rPr>
          <w:rFonts w:ascii="Times New Roman" w:hAnsi="Times New Roman" w:cs="Times New Roman"/>
          <w:szCs w:val="22"/>
        </w:rPr>
        <w:t xml:space="preserve">.2. Гарантийный срок на оказанные услуги с даты подписания акта сдачи-приемки оказанных услуг (этапа оказания услуг) составляет </w:t>
      </w:r>
      <w:r w:rsidRPr="00C96F70">
        <w:rPr>
          <w:rFonts w:ascii="Times New Roman" w:hAnsi="Times New Roman" w:cs="Times New Roman"/>
          <w:szCs w:val="22"/>
        </w:rPr>
        <w:t>1 (Один) год</w:t>
      </w:r>
      <w:bookmarkStart w:id="35" w:name="P929"/>
      <w:bookmarkEnd w:id="35"/>
      <w:r w:rsidRPr="00C96F70">
        <w:rPr>
          <w:rFonts w:ascii="Times New Roman" w:hAnsi="Times New Roman" w:cs="Times New Roman"/>
          <w:szCs w:val="22"/>
        </w:rPr>
        <w:t>.</w:t>
      </w:r>
    </w:p>
    <w:p w14:paraId="082B3B88" w14:textId="77777777" w:rsidR="00A83F28" w:rsidRPr="00C96F70" w:rsidRDefault="009914B5"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7</w:t>
      </w:r>
      <w:r w:rsidR="00A83F28" w:rsidRPr="00C96F70">
        <w:rPr>
          <w:rFonts w:ascii="Times New Roman" w:hAnsi="Times New Roman" w:cs="Times New Roman"/>
          <w:szCs w:val="22"/>
        </w:rPr>
        <w:t xml:space="preserve">.3. Если в период гарантийного срока обнаружатся недостатки и/или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и/или дефектов. </w:t>
      </w:r>
    </w:p>
    <w:p w14:paraId="7D9773EB" w14:textId="77777777" w:rsidR="00A83F28" w:rsidRPr="00C96F70" w:rsidRDefault="00A83F28" w:rsidP="00C96F70">
      <w:pPr>
        <w:pStyle w:val="ConsPlusNormal"/>
        <w:jc w:val="both"/>
        <w:rPr>
          <w:rFonts w:ascii="Times New Roman" w:hAnsi="Times New Roman" w:cs="Times New Roman"/>
          <w:szCs w:val="22"/>
        </w:rPr>
      </w:pPr>
    </w:p>
    <w:p w14:paraId="36470252" w14:textId="77777777" w:rsidR="00A83F28" w:rsidRPr="00C96F70" w:rsidRDefault="009914B5" w:rsidP="00C96F70">
      <w:pPr>
        <w:pStyle w:val="ConsPlusNormal"/>
        <w:jc w:val="center"/>
        <w:outlineLvl w:val="1"/>
        <w:rPr>
          <w:rFonts w:ascii="Times New Roman" w:hAnsi="Times New Roman" w:cs="Times New Roman"/>
          <w:szCs w:val="22"/>
        </w:rPr>
      </w:pPr>
      <w:bookmarkStart w:id="36" w:name="P931"/>
      <w:bookmarkStart w:id="37" w:name="P964"/>
      <w:bookmarkEnd w:id="36"/>
      <w:bookmarkEnd w:id="37"/>
      <w:r w:rsidRPr="00C96F70">
        <w:rPr>
          <w:rFonts w:ascii="Times New Roman" w:hAnsi="Times New Roman" w:cs="Times New Roman"/>
          <w:szCs w:val="22"/>
        </w:rPr>
        <w:t>V</w:t>
      </w:r>
      <w:r w:rsidRPr="00C96F70">
        <w:rPr>
          <w:rFonts w:ascii="Times New Roman" w:hAnsi="Times New Roman" w:cs="Times New Roman"/>
          <w:szCs w:val="22"/>
          <w:lang w:val="en-US"/>
        </w:rPr>
        <w:t>I</w:t>
      </w:r>
      <w:r w:rsidRPr="00C96F70">
        <w:rPr>
          <w:rFonts w:ascii="Times New Roman" w:hAnsi="Times New Roman" w:cs="Times New Roman"/>
          <w:szCs w:val="22"/>
        </w:rPr>
        <w:t>II</w:t>
      </w:r>
      <w:r w:rsidR="00A83F28" w:rsidRPr="00C96F70">
        <w:rPr>
          <w:rFonts w:ascii="Times New Roman" w:hAnsi="Times New Roman" w:cs="Times New Roman"/>
          <w:szCs w:val="22"/>
        </w:rPr>
        <w:t>. Ответственность Сторон</w:t>
      </w:r>
    </w:p>
    <w:p w14:paraId="5D30D8AE" w14:textId="77777777" w:rsidR="00A83F28" w:rsidRPr="00C96F70" w:rsidRDefault="00A83F28" w:rsidP="00C96F70">
      <w:pPr>
        <w:pStyle w:val="ConsPlusNormal"/>
        <w:jc w:val="both"/>
        <w:rPr>
          <w:rFonts w:ascii="Times New Roman" w:hAnsi="Times New Roman" w:cs="Times New Roman"/>
          <w:szCs w:val="22"/>
        </w:rPr>
      </w:pPr>
    </w:p>
    <w:p w14:paraId="35F583B2" w14:textId="77777777" w:rsidR="00A83F28" w:rsidRPr="00C96F70" w:rsidRDefault="00FC77AA"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8</w:t>
      </w:r>
      <w:r w:rsidR="00A83F28" w:rsidRPr="00C96F70">
        <w:rPr>
          <w:rFonts w:ascii="Times New Roman" w:hAnsi="Times New Roman" w:cs="Times New Roman"/>
          <w:szCs w:val="22"/>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26CA2081" w14:textId="77777777" w:rsidR="00A83F28" w:rsidRPr="00C96F70" w:rsidRDefault="00FC77AA"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8</w:t>
      </w:r>
      <w:r w:rsidR="00A83F28" w:rsidRPr="00C96F70">
        <w:rPr>
          <w:rFonts w:ascii="Times New Roman" w:hAnsi="Times New Roman" w:cs="Times New Roman"/>
          <w:szCs w:val="22"/>
        </w:rPr>
        <w:t>.2.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334DAA5D" w14:textId="77777777" w:rsidR="00A83F28" w:rsidRPr="00C96F70" w:rsidRDefault="00FC77AA" w:rsidP="00C96F70">
      <w:pPr>
        <w:pStyle w:val="ConsPlusNormal"/>
        <w:ind w:firstLine="540"/>
        <w:jc w:val="both"/>
        <w:rPr>
          <w:rFonts w:ascii="Times New Roman" w:hAnsi="Times New Roman" w:cs="Times New Roman"/>
          <w:szCs w:val="22"/>
        </w:rPr>
      </w:pPr>
      <w:bookmarkStart w:id="38" w:name="P968"/>
      <w:bookmarkEnd w:id="38"/>
      <w:r w:rsidRPr="00C96F70">
        <w:rPr>
          <w:rFonts w:ascii="Times New Roman" w:hAnsi="Times New Roman" w:cs="Times New Roman"/>
          <w:szCs w:val="22"/>
        </w:rPr>
        <w:t>8</w:t>
      </w:r>
      <w:r w:rsidR="00A83F28" w:rsidRPr="00C96F70">
        <w:rPr>
          <w:rFonts w:ascii="Times New Roman" w:hAnsi="Times New Roman" w:cs="Times New Roman"/>
          <w:szCs w:val="22"/>
        </w:rPr>
        <w:t>.3. В случае просрочки исполнения Исполнителем обязательств,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оказания услуг), уменьшенной на сумму, пропорциональную объему обязательств, предусмотренных Контрактом (соответствующим отдельным этапом оказания услуг) и фактически исполненных Исполнителем.</w:t>
      </w:r>
    </w:p>
    <w:p w14:paraId="458D7FC9" w14:textId="77777777" w:rsidR="00A83F28" w:rsidRPr="00C96F70" w:rsidRDefault="00FC77AA"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8</w:t>
      </w:r>
      <w:r w:rsidR="00A83F28" w:rsidRPr="00C96F70">
        <w:rPr>
          <w:rFonts w:ascii="Times New Roman" w:hAnsi="Times New Roman" w:cs="Times New Roman"/>
          <w:szCs w:val="22"/>
        </w:rPr>
        <w:t xml:space="preserve">.4.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уплачивает Заказчику штраф. Размер штрафа определяется в соответствии с </w:t>
      </w:r>
      <w:hyperlink r:id="rId8" w:history="1">
        <w:r w:rsidR="00A83F28" w:rsidRPr="00C96F70">
          <w:rPr>
            <w:rFonts w:ascii="Times New Roman" w:hAnsi="Times New Roman" w:cs="Times New Roman"/>
            <w:szCs w:val="22"/>
          </w:rPr>
          <w:t>Правилами</w:t>
        </w:r>
      </w:hyperlink>
      <w:r w:rsidR="00A83F28" w:rsidRPr="00C96F70">
        <w:rPr>
          <w:rFonts w:ascii="Times New Roman" w:hAnsi="Times New Roman" w:cs="Times New Roman"/>
          <w:szCs w:val="22"/>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w:t>
      </w:r>
      <w:r w:rsidR="009914B5" w:rsidRPr="00C96F70">
        <w:rPr>
          <w:rFonts w:ascii="Times New Roman" w:hAnsi="Times New Roman" w:cs="Times New Roman"/>
          <w:szCs w:val="22"/>
        </w:rPr>
        <w:t xml:space="preserve"> 10</w:t>
      </w:r>
      <w:r w:rsidR="00A83F28" w:rsidRPr="00C96F70">
        <w:rPr>
          <w:rFonts w:ascii="Times New Roman" w:hAnsi="Times New Roman" w:cs="Times New Roman"/>
          <w:szCs w:val="22"/>
        </w:rPr>
        <w:t>% цены Контракта.</w:t>
      </w:r>
    </w:p>
    <w:p w14:paraId="606C1F3B" w14:textId="77777777" w:rsidR="00A83F28" w:rsidRPr="00C96F70" w:rsidRDefault="00FC77AA" w:rsidP="00C96F70">
      <w:pPr>
        <w:pStyle w:val="ConsPlusNormal"/>
        <w:ind w:firstLine="540"/>
        <w:jc w:val="both"/>
        <w:rPr>
          <w:rFonts w:ascii="Times New Roman" w:hAnsi="Times New Roman" w:cs="Times New Roman"/>
          <w:szCs w:val="22"/>
        </w:rPr>
      </w:pPr>
      <w:bookmarkStart w:id="39" w:name="P970"/>
      <w:bookmarkEnd w:id="39"/>
      <w:r w:rsidRPr="00C96F70">
        <w:rPr>
          <w:rFonts w:ascii="Times New Roman" w:hAnsi="Times New Roman" w:cs="Times New Roman"/>
          <w:szCs w:val="22"/>
        </w:rPr>
        <w:t>8</w:t>
      </w:r>
      <w:r w:rsidR="00A83F28" w:rsidRPr="00C96F70">
        <w:rPr>
          <w:rFonts w:ascii="Times New Roman" w:hAnsi="Times New Roman" w:cs="Times New Roman"/>
          <w:szCs w:val="22"/>
        </w:rPr>
        <w:t xml:space="preserve">.5.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Заказчику штраф. Размер штрафа определяется в соответствии с </w:t>
      </w:r>
      <w:hyperlink r:id="rId9" w:history="1">
        <w:r w:rsidR="00A83F28" w:rsidRPr="00C96F70">
          <w:rPr>
            <w:rFonts w:ascii="Times New Roman" w:hAnsi="Times New Roman" w:cs="Times New Roman"/>
            <w:szCs w:val="22"/>
          </w:rPr>
          <w:t>Правилами</w:t>
        </w:r>
      </w:hyperlink>
      <w:r w:rsidR="00A83F28" w:rsidRPr="00C96F70">
        <w:rPr>
          <w:rFonts w:ascii="Times New Roman" w:hAnsi="Times New Roman" w:cs="Times New Roman"/>
          <w:szCs w:val="22"/>
        </w:rPr>
        <w:t xml:space="preserve"> и составляет </w:t>
      </w:r>
      <w:r w:rsidR="009914B5" w:rsidRPr="00C96F70">
        <w:rPr>
          <w:rFonts w:ascii="Times New Roman" w:hAnsi="Times New Roman" w:cs="Times New Roman"/>
          <w:szCs w:val="22"/>
        </w:rPr>
        <w:t>1 000,00 (Одна тысяча рублей 00 копеек).</w:t>
      </w:r>
    </w:p>
    <w:p w14:paraId="2EF6F2C7" w14:textId="77777777" w:rsidR="00A83F28" w:rsidRPr="00C96F70" w:rsidRDefault="00FC77AA" w:rsidP="00C96F70">
      <w:pPr>
        <w:pStyle w:val="ConsPlusNormal"/>
        <w:ind w:firstLine="540"/>
        <w:jc w:val="both"/>
        <w:rPr>
          <w:rFonts w:ascii="Times New Roman" w:hAnsi="Times New Roman" w:cs="Times New Roman"/>
          <w:szCs w:val="22"/>
        </w:rPr>
      </w:pPr>
      <w:bookmarkStart w:id="40" w:name="P971"/>
      <w:bookmarkEnd w:id="40"/>
      <w:r w:rsidRPr="00C96F70">
        <w:rPr>
          <w:rFonts w:ascii="Times New Roman" w:hAnsi="Times New Roman" w:cs="Times New Roman"/>
          <w:szCs w:val="22"/>
        </w:rPr>
        <w:t>8</w:t>
      </w:r>
      <w:r w:rsidR="00A83F28" w:rsidRPr="00C96F70">
        <w:rPr>
          <w:rFonts w:ascii="Times New Roman" w:hAnsi="Times New Roman" w:cs="Times New Roman"/>
          <w:szCs w:val="22"/>
        </w:rPr>
        <w:t>.</w:t>
      </w:r>
      <w:r w:rsidR="009914B5" w:rsidRPr="00C96F70">
        <w:rPr>
          <w:rFonts w:ascii="Times New Roman" w:hAnsi="Times New Roman" w:cs="Times New Roman"/>
          <w:szCs w:val="22"/>
        </w:rPr>
        <w:t>6</w:t>
      </w:r>
      <w:r w:rsidR="00A83F28" w:rsidRPr="00C96F70">
        <w:rPr>
          <w:rFonts w:ascii="Times New Roman" w:hAnsi="Times New Roman" w:cs="Times New Roman"/>
          <w:szCs w:val="22"/>
        </w:rPr>
        <w:t>. В случае просрочки исполнения Заказчиком обязательств,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2CC75B0" w14:textId="77777777" w:rsidR="00A83F28" w:rsidRPr="00C96F70" w:rsidRDefault="00FC77AA"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8</w:t>
      </w:r>
      <w:r w:rsidR="00A83F28" w:rsidRPr="00C96F70">
        <w:rPr>
          <w:rFonts w:ascii="Times New Roman" w:hAnsi="Times New Roman" w:cs="Times New Roman"/>
          <w:szCs w:val="22"/>
        </w:rPr>
        <w:t>.</w:t>
      </w:r>
      <w:r w:rsidR="009914B5" w:rsidRPr="00C96F70">
        <w:rPr>
          <w:rFonts w:ascii="Times New Roman" w:hAnsi="Times New Roman" w:cs="Times New Roman"/>
          <w:szCs w:val="22"/>
        </w:rPr>
        <w:t>7</w:t>
      </w:r>
      <w:r w:rsidR="00A83F28" w:rsidRPr="00C96F70">
        <w:rPr>
          <w:rFonts w:ascii="Times New Roman" w:hAnsi="Times New Roman" w:cs="Times New Roman"/>
          <w:szCs w:val="22"/>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определяется в соответствии с </w:t>
      </w:r>
      <w:hyperlink r:id="rId10" w:history="1">
        <w:r w:rsidR="00A83F28" w:rsidRPr="00C96F70">
          <w:rPr>
            <w:rFonts w:ascii="Times New Roman" w:hAnsi="Times New Roman" w:cs="Times New Roman"/>
            <w:szCs w:val="22"/>
          </w:rPr>
          <w:t>Правилами</w:t>
        </w:r>
      </w:hyperlink>
      <w:r w:rsidR="00A83F28" w:rsidRPr="00C96F70">
        <w:rPr>
          <w:rFonts w:ascii="Times New Roman" w:hAnsi="Times New Roman" w:cs="Times New Roman"/>
          <w:szCs w:val="22"/>
        </w:rPr>
        <w:t xml:space="preserve"> и составляет </w:t>
      </w:r>
      <w:r w:rsidRPr="00C96F70">
        <w:rPr>
          <w:rFonts w:ascii="Times New Roman" w:hAnsi="Times New Roman" w:cs="Times New Roman"/>
          <w:szCs w:val="22"/>
        </w:rPr>
        <w:t>1 000,00 (Одна тысяча рублей 00 копеек)</w:t>
      </w:r>
    </w:p>
    <w:p w14:paraId="08CBC006" w14:textId="77777777" w:rsidR="00A83F28" w:rsidRPr="00C96F70" w:rsidRDefault="00FC77AA" w:rsidP="00C96F70">
      <w:pPr>
        <w:pStyle w:val="ConsPlusNormal"/>
        <w:ind w:firstLine="540"/>
        <w:jc w:val="both"/>
        <w:rPr>
          <w:rFonts w:ascii="Times New Roman" w:hAnsi="Times New Roman" w:cs="Times New Roman"/>
          <w:szCs w:val="22"/>
        </w:rPr>
      </w:pPr>
      <w:bookmarkStart w:id="41" w:name="P975"/>
      <w:bookmarkEnd w:id="41"/>
      <w:r w:rsidRPr="00C96F70">
        <w:rPr>
          <w:rFonts w:ascii="Times New Roman" w:hAnsi="Times New Roman" w:cs="Times New Roman"/>
          <w:szCs w:val="22"/>
        </w:rPr>
        <w:t>8</w:t>
      </w:r>
      <w:r w:rsidR="00A83F28" w:rsidRPr="00C96F70">
        <w:rPr>
          <w:rFonts w:ascii="Times New Roman" w:hAnsi="Times New Roman" w:cs="Times New Roman"/>
          <w:szCs w:val="22"/>
        </w:rPr>
        <w:t>.</w:t>
      </w:r>
      <w:r w:rsidR="00FA5A94" w:rsidRPr="00C96F70">
        <w:rPr>
          <w:rFonts w:ascii="Times New Roman" w:hAnsi="Times New Roman" w:cs="Times New Roman"/>
          <w:szCs w:val="22"/>
        </w:rPr>
        <w:t>7</w:t>
      </w:r>
      <w:r w:rsidR="00A83F28" w:rsidRPr="00C96F70">
        <w:rPr>
          <w:rFonts w:ascii="Times New Roman" w:hAnsi="Times New Roman" w:cs="Times New Roman"/>
          <w:szCs w:val="22"/>
        </w:rPr>
        <w:t>. Применение неустойки (штрафа, пени) не освобождает Стороны от исполнения обязательств по Контракту.</w:t>
      </w:r>
    </w:p>
    <w:p w14:paraId="0B926CEA" w14:textId="77777777" w:rsidR="00A83F28" w:rsidRPr="00C96F70" w:rsidRDefault="00FC77AA"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8</w:t>
      </w:r>
      <w:r w:rsidR="00A83F28" w:rsidRPr="00C96F70">
        <w:rPr>
          <w:rFonts w:ascii="Times New Roman" w:hAnsi="Times New Roman" w:cs="Times New Roman"/>
          <w:szCs w:val="22"/>
        </w:rPr>
        <w:t>.</w:t>
      </w:r>
      <w:r w:rsidR="00FA5A94" w:rsidRPr="00C96F70">
        <w:rPr>
          <w:rFonts w:ascii="Times New Roman" w:hAnsi="Times New Roman" w:cs="Times New Roman"/>
          <w:szCs w:val="22"/>
        </w:rPr>
        <w:t>9</w:t>
      </w:r>
      <w:r w:rsidR="00A83F28" w:rsidRPr="00C96F70">
        <w:rPr>
          <w:rFonts w:ascii="Times New Roman" w:hAnsi="Times New Roman" w:cs="Times New Roman"/>
          <w:szCs w:val="22"/>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0B691278" w14:textId="77777777" w:rsidR="00A83F28" w:rsidRPr="00C96F70" w:rsidRDefault="00FC77AA"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8</w:t>
      </w:r>
      <w:r w:rsidR="00A83F28" w:rsidRPr="00C96F70">
        <w:rPr>
          <w:rFonts w:ascii="Times New Roman" w:hAnsi="Times New Roman" w:cs="Times New Roman"/>
          <w:szCs w:val="22"/>
        </w:rPr>
        <w:t>.1</w:t>
      </w:r>
      <w:r w:rsidR="00FA5A94" w:rsidRPr="00C96F70">
        <w:rPr>
          <w:rFonts w:ascii="Times New Roman" w:hAnsi="Times New Roman" w:cs="Times New Roman"/>
          <w:szCs w:val="22"/>
        </w:rPr>
        <w:t>0</w:t>
      </w:r>
      <w:r w:rsidR="00A83F28" w:rsidRPr="00C96F70">
        <w:rPr>
          <w:rFonts w:ascii="Times New Roman" w:hAnsi="Times New Roman" w:cs="Times New Roman"/>
          <w:szCs w:val="22"/>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8F647AE" w14:textId="77777777" w:rsidR="00A83F28" w:rsidRPr="00C96F70" w:rsidRDefault="00FC77AA"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8</w:t>
      </w:r>
      <w:r w:rsidR="00A83F28" w:rsidRPr="00C96F70">
        <w:rPr>
          <w:rFonts w:ascii="Times New Roman" w:hAnsi="Times New Roman" w:cs="Times New Roman"/>
          <w:szCs w:val="22"/>
        </w:rPr>
        <w:t>.1</w:t>
      </w:r>
      <w:r w:rsidR="00FA5A94" w:rsidRPr="00C96F70">
        <w:rPr>
          <w:rFonts w:ascii="Times New Roman" w:hAnsi="Times New Roman" w:cs="Times New Roman"/>
          <w:szCs w:val="22"/>
        </w:rPr>
        <w:t>1</w:t>
      </w:r>
      <w:r w:rsidR="00A83F28" w:rsidRPr="00C96F70">
        <w:rPr>
          <w:rFonts w:ascii="Times New Roman" w:hAnsi="Times New Roman" w:cs="Times New Roman"/>
          <w:szCs w:val="22"/>
        </w:rPr>
        <w:t xml:space="preserve">. В случае расторжения Контракта в связи с односторонним отказом Стороны от </w:t>
      </w:r>
      <w:r w:rsidR="00A83F28" w:rsidRPr="00C96F70">
        <w:rPr>
          <w:rFonts w:ascii="Times New Roman" w:hAnsi="Times New Roman" w:cs="Times New Roman"/>
          <w:szCs w:val="22"/>
        </w:rPr>
        <w:lastRenderedPageBreak/>
        <w:t>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B28BFFD" w14:textId="77777777" w:rsidR="00A83F28" w:rsidRPr="00C96F70" w:rsidRDefault="00A83F28" w:rsidP="00C96F70">
      <w:pPr>
        <w:pStyle w:val="ConsPlusNormal"/>
        <w:jc w:val="both"/>
        <w:rPr>
          <w:rFonts w:ascii="Times New Roman" w:hAnsi="Times New Roman" w:cs="Times New Roman"/>
          <w:szCs w:val="22"/>
        </w:rPr>
      </w:pPr>
    </w:p>
    <w:p w14:paraId="655A4EAF" w14:textId="77777777" w:rsidR="00A83F28" w:rsidRPr="00C96F70" w:rsidRDefault="00951D29" w:rsidP="00C96F70">
      <w:pPr>
        <w:pStyle w:val="ConsPlusNormal"/>
        <w:jc w:val="center"/>
        <w:outlineLvl w:val="1"/>
        <w:rPr>
          <w:rFonts w:ascii="Times New Roman" w:hAnsi="Times New Roman" w:cs="Times New Roman"/>
          <w:szCs w:val="22"/>
        </w:rPr>
      </w:pPr>
      <w:r w:rsidRPr="00C96F70">
        <w:rPr>
          <w:rFonts w:ascii="Times New Roman" w:hAnsi="Times New Roman" w:cs="Times New Roman"/>
          <w:szCs w:val="22"/>
          <w:lang w:val="en-US"/>
        </w:rPr>
        <w:t>I</w:t>
      </w:r>
      <w:r w:rsidR="00A83F28" w:rsidRPr="00C96F70">
        <w:rPr>
          <w:rFonts w:ascii="Times New Roman" w:hAnsi="Times New Roman" w:cs="Times New Roman"/>
          <w:szCs w:val="22"/>
        </w:rPr>
        <w:t>X. Обстоятельства непреодолимой силы</w:t>
      </w:r>
    </w:p>
    <w:p w14:paraId="5489807D" w14:textId="77777777" w:rsidR="00A83F28" w:rsidRPr="00C96F70" w:rsidRDefault="00A83F28" w:rsidP="00C96F70">
      <w:pPr>
        <w:pStyle w:val="ConsPlusNormal"/>
        <w:jc w:val="both"/>
        <w:rPr>
          <w:rFonts w:ascii="Times New Roman" w:hAnsi="Times New Roman" w:cs="Times New Roman"/>
          <w:szCs w:val="22"/>
        </w:rPr>
      </w:pPr>
    </w:p>
    <w:p w14:paraId="3A133159" w14:textId="77777777" w:rsidR="00A83F28" w:rsidRPr="00C96F70" w:rsidRDefault="00951D29"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9</w:t>
      </w:r>
      <w:r w:rsidR="00A83F28" w:rsidRPr="00C96F70">
        <w:rPr>
          <w:rFonts w:ascii="Times New Roman" w:hAnsi="Times New Roman" w:cs="Times New Roman"/>
          <w:szCs w:val="22"/>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D58F96E" w14:textId="77777777" w:rsidR="00A83F28" w:rsidRPr="00C96F70" w:rsidRDefault="00951D29"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9</w:t>
      </w:r>
      <w:r w:rsidR="00A83F28" w:rsidRPr="00C96F70">
        <w:rPr>
          <w:rFonts w:ascii="Times New Roman" w:hAnsi="Times New Roman" w:cs="Times New Roman"/>
          <w:szCs w:val="22"/>
        </w:rPr>
        <w:t xml:space="preserve">.2.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w:t>
      </w:r>
      <w:r w:rsidR="00FC77AA" w:rsidRPr="00C96F70">
        <w:rPr>
          <w:rFonts w:ascii="Times New Roman" w:hAnsi="Times New Roman" w:cs="Times New Roman"/>
          <w:szCs w:val="22"/>
        </w:rPr>
        <w:t>5 (Пяти)</w:t>
      </w:r>
      <w:r w:rsidR="00A83F28" w:rsidRPr="00C96F70">
        <w:rPr>
          <w:rFonts w:ascii="Times New Roman" w:hAnsi="Times New Roman" w:cs="Times New Roman"/>
          <w:szCs w:val="22"/>
        </w:rPr>
        <w:t xml:space="preserve">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9659920" w14:textId="77777777" w:rsidR="00A83F28" w:rsidRPr="00C96F70" w:rsidRDefault="00951D29"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9</w:t>
      </w:r>
      <w:r w:rsidR="00A83F28" w:rsidRPr="00C96F70">
        <w:rPr>
          <w:rFonts w:ascii="Times New Roman" w:hAnsi="Times New Roman" w:cs="Times New Roman"/>
          <w:szCs w:val="22"/>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B021E3" w14:textId="77777777" w:rsidR="00A83F28" w:rsidRPr="00C96F70" w:rsidRDefault="00951D29"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9</w:t>
      </w:r>
      <w:r w:rsidR="00A83F28" w:rsidRPr="00C96F70">
        <w:rPr>
          <w:rFonts w:ascii="Times New Roman" w:hAnsi="Times New Roman" w:cs="Times New Roman"/>
          <w:szCs w:val="22"/>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3510E352" w14:textId="77777777" w:rsidR="00A83F28" w:rsidRPr="00C96F70" w:rsidRDefault="00A83F28" w:rsidP="00C96F70">
      <w:pPr>
        <w:pStyle w:val="ConsPlusNormal"/>
        <w:jc w:val="both"/>
        <w:rPr>
          <w:rFonts w:ascii="Times New Roman" w:hAnsi="Times New Roman" w:cs="Times New Roman"/>
          <w:szCs w:val="22"/>
        </w:rPr>
      </w:pPr>
    </w:p>
    <w:p w14:paraId="63EDA32B" w14:textId="77777777" w:rsidR="00A83F28" w:rsidRPr="00C96F70" w:rsidRDefault="00A83F28" w:rsidP="00C96F70">
      <w:pPr>
        <w:pStyle w:val="ConsPlusNormal"/>
        <w:jc w:val="center"/>
        <w:outlineLvl w:val="1"/>
        <w:rPr>
          <w:rFonts w:ascii="Times New Roman" w:hAnsi="Times New Roman" w:cs="Times New Roman"/>
          <w:szCs w:val="22"/>
        </w:rPr>
      </w:pPr>
      <w:r w:rsidRPr="00C96F70">
        <w:rPr>
          <w:rFonts w:ascii="Times New Roman" w:hAnsi="Times New Roman" w:cs="Times New Roman"/>
          <w:szCs w:val="22"/>
        </w:rPr>
        <w:t>X. Рассмотрение и разрешение споров</w:t>
      </w:r>
    </w:p>
    <w:p w14:paraId="2E99956B" w14:textId="77777777" w:rsidR="00A83F28" w:rsidRPr="00C96F70" w:rsidRDefault="00A83F28" w:rsidP="00C96F70">
      <w:pPr>
        <w:pStyle w:val="ConsPlusNormal"/>
        <w:jc w:val="both"/>
        <w:rPr>
          <w:rFonts w:ascii="Times New Roman" w:hAnsi="Times New Roman" w:cs="Times New Roman"/>
          <w:szCs w:val="22"/>
        </w:rPr>
      </w:pPr>
    </w:p>
    <w:p w14:paraId="5505F9D2"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0</w:t>
      </w:r>
      <w:r w:rsidRPr="00C96F70">
        <w:rPr>
          <w:rFonts w:ascii="Times New Roman" w:hAnsi="Times New Roman" w:cs="Times New Roman"/>
          <w:szCs w:val="22"/>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614DBFDC"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0</w:t>
      </w:r>
      <w:r w:rsidRPr="00C96F70">
        <w:rPr>
          <w:rFonts w:ascii="Times New Roman" w:hAnsi="Times New Roman" w:cs="Times New Roman"/>
          <w:szCs w:val="22"/>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7EC63B34"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Срок рассмотрения претензии не может превышать </w:t>
      </w:r>
      <w:r w:rsidR="00FC77AA" w:rsidRPr="00C96F70">
        <w:rPr>
          <w:rFonts w:ascii="Times New Roman" w:hAnsi="Times New Roman" w:cs="Times New Roman"/>
          <w:szCs w:val="22"/>
        </w:rPr>
        <w:t>3 (Трех)</w:t>
      </w:r>
      <w:r w:rsidRPr="00C96F70">
        <w:rPr>
          <w:rFonts w:ascii="Times New Roman" w:hAnsi="Times New Roman" w:cs="Times New Roman"/>
          <w:szCs w:val="22"/>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5DA2364"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0</w:t>
      </w:r>
      <w:r w:rsidRPr="00C96F70">
        <w:rPr>
          <w:rFonts w:ascii="Times New Roman" w:hAnsi="Times New Roman" w:cs="Times New Roman"/>
          <w:szCs w:val="22"/>
        </w:rPr>
        <w:t>.3. При неурегулировании Сторонами спора в досудебном порядке спор разрешается в судебном порядке.</w:t>
      </w:r>
    </w:p>
    <w:p w14:paraId="6C8C8393" w14:textId="77777777" w:rsidR="00A83F28" w:rsidRPr="00C96F70" w:rsidRDefault="00A83F28" w:rsidP="00C96F70">
      <w:pPr>
        <w:pStyle w:val="ConsPlusNormal"/>
        <w:jc w:val="center"/>
        <w:outlineLvl w:val="1"/>
        <w:rPr>
          <w:rFonts w:ascii="Times New Roman" w:hAnsi="Times New Roman" w:cs="Times New Roman"/>
          <w:szCs w:val="22"/>
        </w:rPr>
      </w:pPr>
      <w:r w:rsidRPr="00C96F70">
        <w:rPr>
          <w:rFonts w:ascii="Times New Roman" w:hAnsi="Times New Roman" w:cs="Times New Roman"/>
          <w:szCs w:val="22"/>
        </w:rPr>
        <w:t>XI. Срок действия Контракта</w:t>
      </w:r>
    </w:p>
    <w:p w14:paraId="65A08CD8" w14:textId="77777777" w:rsidR="00A83F28" w:rsidRPr="00C96F70" w:rsidRDefault="00A83F28" w:rsidP="00C96F70">
      <w:pPr>
        <w:pStyle w:val="ConsPlusNormal"/>
        <w:jc w:val="both"/>
        <w:rPr>
          <w:rFonts w:ascii="Times New Roman" w:hAnsi="Times New Roman" w:cs="Times New Roman"/>
          <w:szCs w:val="22"/>
        </w:rPr>
      </w:pPr>
    </w:p>
    <w:p w14:paraId="5B4830C7"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1</w:t>
      </w:r>
      <w:r w:rsidRPr="00C96F70">
        <w:rPr>
          <w:rFonts w:ascii="Times New Roman" w:hAnsi="Times New Roman" w:cs="Times New Roman"/>
          <w:szCs w:val="22"/>
        </w:rPr>
        <w:t xml:space="preserve">.1. Контракт вступает в силу с даты его подписания обеими Сторонами по </w:t>
      </w:r>
      <w:r w:rsidR="00FC77AA" w:rsidRPr="00C96F70">
        <w:rPr>
          <w:rFonts w:ascii="Times New Roman" w:hAnsi="Times New Roman" w:cs="Times New Roman"/>
          <w:szCs w:val="22"/>
        </w:rPr>
        <w:t>31 декабря 202</w:t>
      </w:r>
      <w:r w:rsidR="00D65E64" w:rsidRPr="00C96F70">
        <w:rPr>
          <w:rFonts w:ascii="Times New Roman" w:hAnsi="Times New Roman" w:cs="Times New Roman"/>
          <w:szCs w:val="22"/>
        </w:rPr>
        <w:t>1</w:t>
      </w:r>
      <w:r w:rsidR="00FC77AA" w:rsidRPr="00C96F70">
        <w:rPr>
          <w:rFonts w:ascii="Times New Roman" w:hAnsi="Times New Roman" w:cs="Times New Roman"/>
          <w:szCs w:val="22"/>
        </w:rPr>
        <w:t>г.</w:t>
      </w:r>
      <w:r w:rsidRPr="00C96F70">
        <w:rPr>
          <w:rFonts w:ascii="Times New Roman" w:hAnsi="Times New Roman" w:cs="Times New Roman"/>
          <w:szCs w:val="22"/>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w:t>
      </w:r>
      <w:r w:rsidR="00FC77AA" w:rsidRPr="00C96F70">
        <w:rPr>
          <w:rFonts w:ascii="Times New Roman" w:hAnsi="Times New Roman" w:cs="Times New Roman"/>
          <w:szCs w:val="22"/>
        </w:rPr>
        <w:t>.</w:t>
      </w:r>
    </w:p>
    <w:p w14:paraId="7B843B39" w14:textId="77777777" w:rsidR="00A83F28" w:rsidRPr="00C96F70" w:rsidRDefault="00A83F28" w:rsidP="00C96F70">
      <w:pPr>
        <w:pStyle w:val="ConsPlusNormal"/>
        <w:jc w:val="both"/>
        <w:rPr>
          <w:rFonts w:ascii="Times New Roman" w:hAnsi="Times New Roman" w:cs="Times New Roman"/>
          <w:szCs w:val="22"/>
        </w:rPr>
      </w:pPr>
    </w:p>
    <w:p w14:paraId="1AE1005B" w14:textId="47AE2AE0" w:rsidR="00A83F28" w:rsidRDefault="00A83F28" w:rsidP="00C96F70">
      <w:pPr>
        <w:pStyle w:val="ConsPlusNormal"/>
        <w:jc w:val="center"/>
        <w:outlineLvl w:val="1"/>
        <w:rPr>
          <w:rFonts w:ascii="Times New Roman" w:hAnsi="Times New Roman" w:cs="Times New Roman"/>
          <w:szCs w:val="22"/>
        </w:rPr>
      </w:pPr>
      <w:bookmarkStart w:id="42" w:name="P1000"/>
      <w:bookmarkEnd w:id="42"/>
      <w:r w:rsidRPr="00C96F70">
        <w:rPr>
          <w:rFonts w:ascii="Times New Roman" w:hAnsi="Times New Roman" w:cs="Times New Roman"/>
          <w:szCs w:val="22"/>
        </w:rPr>
        <w:t>X</w:t>
      </w:r>
      <w:r w:rsidR="00951D29" w:rsidRPr="00C96F70">
        <w:rPr>
          <w:rFonts w:ascii="Times New Roman" w:hAnsi="Times New Roman" w:cs="Times New Roman"/>
          <w:szCs w:val="22"/>
          <w:lang w:val="en-US"/>
        </w:rPr>
        <w:t>II</w:t>
      </w:r>
      <w:r w:rsidRPr="00C96F70">
        <w:rPr>
          <w:rFonts w:ascii="Times New Roman" w:hAnsi="Times New Roman" w:cs="Times New Roman"/>
          <w:szCs w:val="22"/>
        </w:rPr>
        <w:t xml:space="preserve">. Иные положения </w:t>
      </w:r>
    </w:p>
    <w:p w14:paraId="7FAFB4EE" w14:textId="77777777" w:rsidR="00C96F70" w:rsidRPr="00C96F70" w:rsidRDefault="00C96F70" w:rsidP="00C96F70">
      <w:pPr>
        <w:pStyle w:val="ConsPlusNormal"/>
        <w:jc w:val="center"/>
        <w:outlineLvl w:val="1"/>
        <w:rPr>
          <w:rFonts w:ascii="Times New Roman" w:hAnsi="Times New Roman" w:cs="Times New Roman"/>
          <w:szCs w:val="22"/>
        </w:rPr>
      </w:pPr>
    </w:p>
    <w:p w14:paraId="44D76645"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2</w:t>
      </w:r>
      <w:r w:rsidRPr="00C96F70">
        <w:rPr>
          <w:rFonts w:ascii="Times New Roman" w:hAnsi="Times New Roman" w:cs="Times New Roman"/>
          <w:szCs w:val="22"/>
        </w:rPr>
        <w:t>.2.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14:paraId="167B3C49"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2</w:t>
      </w:r>
      <w:r w:rsidRPr="00C96F70">
        <w:rPr>
          <w:rFonts w:ascii="Times New Roman" w:hAnsi="Times New Roman" w:cs="Times New Roman"/>
          <w:szCs w:val="22"/>
        </w:rPr>
        <w:t>.3.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14:paraId="10C4807C"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2</w:t>
      </w:r>
      <w:r w:rsidRPr="00C96F70">
        <w:rPr>
          <w:rFonts w:ascii="Times New Roman" w:hAnsi="Times New Roman" w:cs="Times New Roman"/>
          <w:szCs w:val="22"/>
        </w:rPr>
        <w:t xml:space="preserve">.4. Изменение условий Контракта при его исполнении не допускается за исключением случаев, предусмотренных </w:t>
      </w:r>
      <w:hyperlink r:id="rId11" w:history="1">
        <w:r w:rsidRPr="00C96F70">
          <w:rPr>
            <w:rFonts w:ascii="Times New Roman" w:hAnsi="Times New Roman" w:cs="Times New Roman"/>
            <w:szCs w:val="22"/>
          </w:rPr>
          <w:t>статьей 95</w:t>
        </w:r>
      </w:hyperlink>
      <w:r w:rsidRPr="00C96F70">
        <w:rPr>
          <w:rFonts w:ascii="Times New Roman" w:hAnsi="Times New Roman" w:cs="Times New Roman"/>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5D81BEDB"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2</w:t>
      </w:r>
      <w:r w:rsidRPr="00C96F70">
        <w:rPr>
          <w:rFonts w:ascii="Times New Roman" w:hAnsi="Times New Roman" w:cs="Times New Roman"/>
          <w:szCs w:val="22"/>
        </w:rPr>
        <w:t>.5.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14:paraId="5583BF09"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14:paraId="3A449031"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2</w:t>
      </w:r>
      <w:r w:rsidRPr="00C96F70">
        <w:rPr>
          <w:rFonts w:ascii="Times New Roman" w:hAnsi="Times New Roman" w:cs="Times New Roman"/>
          <w:szCs w:val="22"/>
        </w:rPr>
        <w:t>.6.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14:paraId="735C6C0F"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2</w:t>
      </w:r>
      <w:r w:rsidRPr="00C96F70">
        <w:rPr>
          <w:rFonts w:ascii="Times New Roman" w:hAnsi="Times New Roman" w:cs="Times New Roman"/>
          <w:szCs w:val="22"/>
        </w:rPr>
        <w:t xml:space="preserve">.7. Контракт может быть расторгнут по взаимному соглашению Сторон, по решению суда </w:t>
      </w:r>
      <w:r w:rsidRPr="00C96F70">
        <w:rPr>
          <w:rFonts w:ascii="Times New Roman" w:hAnsi="Times New Roman" w:cs="Times New Roman"/>
          <w:szCs w:val="22"/>
        </w:rPr>
        <w:lastRenderedPageBreak/>
        <w:t xml:space="preserve">или в случае одностороннего отказа Стороны от исполнения Контракта в соответствии с гражданским законодательством в порядке, предусмотренном </w:t>
      </w:r>
      <w:hyperlink r:id="rId12" w:history="1">
        <w:r w:rsidRPr="00C96F70">
          <w:rPr>
            <w:rFonts w:ascii="Times New Roman" w:hAnsi="Times New Roman" w:cs="Times New Roman"/>
            <w:szCs w:val="22"/>
          </w:rPr>
          <w:t>частями 9</w:t>
        </w:r>
      </w:hyperlink>
      <w:r w:rsidRPr="00C96F70">
        <w:rPr>
          <w:rFonts w:ascii="Times New Roman" w:hAnsi="Times New Roman" w:cs="Times New Roman"/>
          <w:szCs w:val="22"/>
        </w:rPr>
        <w:t xml:space="preserve"> - </w:t>
      </w:r>
      <w:hyperlink r:id="rId13" w:history="1">
        <w:r w:rsidRPr="00C96F70">
          <w:rPr>
            <w:rFonts w:ascii="Times New Roman" w:hAnsi="Times New Roman" w:cs="Times New Roman"/>
            <w:szCs w:val="22"/>
          </w:rPr>
          <w:t>23 статьи 95</w:t>
        </w:r>
      </w:hyperlink>
      <w:r w:rsidRPr="00C96F70">
        <w:rPr>
          <w:rFonts w:ascii="Times New Roman" w:hAnsi="Times New Roman" w:cs="Times New Roman"/>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3BAA677F" w14:textId="0DD83F2A" w:rsidR="00A83F28"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2</w:t>
      </w:r>
      <w:r w:rsidRPr="00C96F70">
        <w:rPr>
          <w:rFonts w:ascii="Times New Roman" w:hAnsi="Times New Roman" w:cs="Times New Roman"/>
          <w:szCs w:val="22"/>
        </w:rPr>
        <w:t>.8. Во всем, что не оговорено в Контракте, Стороны руководствуются действующим законодательством Российской Федерации.</w:t>
      </w:r>
    </w:p>
    <w:p w14:paraId="3BFBD885" w14:textId="77777777" w:rsidR="00C96F70" w:rsidRPr="00C96F70" w:rsidRDefault="00C96F70" w:rsidP="00C96F70">
      <w:pPr>
        <w:pStyle w:val="ConsPlusNormal"/>
        <w:ind w:firstLine="540"/>
        <w:jc w:val="both"/>
        <w:rPr>
          <w:rFonts w:ascii="Times New Roman" w:hAnsi="Times New Roman" w:cs="Times New Roman"/>
          <w:szCs w:val="22"/>
        </w:rPr>
      </w:pPr>
    </w:p>
    <w:p w14:paraId="13514A48" w14:textId="77777777" w:rsidR="00A83F28" w:rsidRPr="00C96F70" w:rsidRDefault="00A83F28" w:rsidP="00C96F70">
      <w:pPr>
        <w:pStyle w:val="ConsPlusNormal"/>
        <w:jc w:val="center"/>
        <w:outlineLvl w:val="1"/>
        <w:rPr>
          <w:rFonts w:ascii="Times New Roman" w:hAnsi="Times New Roman" w:cs="Times New Roman"/>
          <w:szCs w:val="22"/>
        </w:rPr>
      </w:pPr>
      <w:r w:rsidRPr="00C96F70">
        <w:rPr>
          <w:rFonts w:ascii="Times New Roman" w:hAnsi="Times New Roman" w:cs="Times New Roman"/>
          <w:szCs w:val="22"/>
        </w:rPr>
        <w:t>X</w:t>
      </w:r>
      <w:r w:rsidR="00951D29" w:rsidRPr="00C96F70">
        <w:rPr>
          <w:rFonts w:ascii="Times New Roman" w:hAnsi="Times New Roman" w:cs="Times New Roman"/>
          <w:szCs w:val="22"/>
          <w:lang w:val="en-US"/>
        </w:rPr>
        <w:t>III</w:t>
      </w:r>
      <w:r w:rsidRPr="00C96F70">
        <w:rPr>
          <w:rFonts w:ascii="Times New Roman" w:hAnsi="Times New Roman" w:cs="Times New Roman"/>
          <w:szCs w:val="22"/>
        </w:rPr>
        <w:t>. Перечень приложений</w:t>
      </w:r>
    </w:p>
    <w:p w14:paraId="309B6926" w14:textId="77777777" w:rsidR="00A83F28" w:rsidRPr="00C96F70" w:rsidRDefault="00A83F28" w:rsidP="00C96F70">
      <w:pPr>
        <w:pStyle w:val="ConsPlusNormal"/>
        <w:jc w:val="both"/>
        <w:rPr>
          <w:rFonts w:ascii="Times New Roman" w:hAnsi="Times New Roman" w:cs="Times New Roman"/>
          <w:szCs w:val="22"/>
        </w:rPr>
      </w:pPr>
    </w:p>
    <w:p w14:paraId="551DAB19"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3</w:t>
      </w:r>
      <w:r w:rsidRPr="00C96F70">
        <w:rPr>
          <w:rFonts w:ascii="Times New Roman" w:hAnsi="Times New Roman" w:cs="Times New Roman"/>
          <w:szCs w:val="22"/>
        </w:rPr>
        <w:t>.1. Неотъемлемой частью Контракта является следующее приложение:</w:t>
      </w:r>
      <w:r w:rsidR="006E438A" w:rsidRPr="00C96F70">
        <w:rPr>
          <w:rFonts w:ascii="Times New Roman" w:hAnsi="Times New Roman" w:cs="Times New Roman"/>
          <w:szCs w:val="22"/>
        </w:rPr>
        <w:t xml:space="preserve"> </w:t>
      </w:r>
      <w:r w:rsidRPr="00C96F70">
        <w:rPr>
          <w:rFonts w:ascii="Times New Roman" w:hAnsi="Times New Roman" w:cs="Times New Roman"/>
          <w:szCs w:val="22"/>
        </w:rPr>
        <w:t>техническое задание.</w:t>
      </w:r>
    </w:p>
    <w:p w14:paraId="6E39C52E" w14:textId="77777777" w:rsidR="00A83F28" w:rsidRPr="00C96F70" w:rsidRDefault="00A83F28" w:rsidP="00C96F70">
      <w:pPr>
        <w:pStyle w:val="ConsPlusNormal"/>
        <w:jc w:val="both"/>
        <w:rPr>
          <w:rFonts w:ascii="Times New Roman" w:hAnsi="Times New Roman" w:cs="Times New Roman"/>
          <w:szCs w:val="22"/>
        </w:rPr>
      </w:pPr>
      <w:bookmarkStart w:id="43" w:name="P1017"/>
      <w:bookmarkEnd w:id="43"/>
    </w:p>
    <w:p w14:paraId="394E7384" w14:textId="77777777" w:rsidR="00A83F28" w:rsidRPr="00C96F70" w:rsidRDefault="00A83F28" w:rsidP="00C96F70">
      <w:pPr>
        <w:pStyle w:val="ConsPlusNormal"/>
        <w:jc w:val="center"/>
        <w:outlineLvl w:val="1"/>
        <w:rPr>
          <w:rFonts w:ascii="Times New Roman" w:hAnsi="Times New Roman" w:cs="Times New Roman"/>
          <w:szCs w:val="22"/>
        </w:rPr>
      </w:pPr>
      <w:r w:rsidRPr="00C96F70">
        <w:rPr>
          <w:rFonts w:ascii="Times New Roman" w:hAnsi="Times New Roman" w:cs="Times New Roman"/>
          <w:szCs w:val="22"/>
        </w:rPr>
        <w:t>X</w:t>
      </w:r>
      <w:r w:rsidR="00F41636" w:rsidRPr="00C96F70">
        <w:rPr>
          <w:rFonts w:ascii="Times New Roman" w:hAnsi="Times New Roman" w:cs="Times New Roman"/>
          <w:szCs w:val="22"/>
          <w:lang w:val="en-US"/>
        </w:rPr>
        <w:t>I</w:t>
      </w:r>
      <w:r w:rsidRPr="00C96F70">
        <w:rPr>
          <w:rFonts w:ascii="Times New Roman" w:hAnsi="Times New Roman" w:cs="Times New Roman"/>
          <w:szCs w:val="22"/>
        </w:rPr>
        <w:t>V. Адреса и банковские реквизиты Сторон</w:t>
      </w:r>
    </w:p>
    <w:p w14:paraId="11B267E5" w14:textId="77777777" w:rsidR="00A83F28" w:rsidRPr="00C96F70" w:rsidRDefault="00A83F28" w:rsidP="00C96F70">
      <w:pPr>
        <w:pStyle w:val="ConsPlusNormal"/>
        <w:jc w:val="both"/>
        <w:rPr>
          <w:rFonts w:ascii="Times New Roman" w:hAnsi="Times New Roman" w:cs="Times New Roman"/>
          <w:szCs w:val="22"/>
        </w:rPr>
      </w:pPr>
    </w:p>
    <w:tbl>
      <w:tblPr>
        <w:tblW w:w="9714" w:type="dxa"/>
        <w:tblLook w:val="0000" w:firstRow="0" w:lastRow="0" w:firstColumn="0" w:lastColumn="0" w:noHBand="0" w:noVBand="0"/>
      </w:tblPr>
      <w:tblGrid>
        <w:gridCol w:w="347"/>
        <w:gridCol w:w="4002"/>
        <w:gridCol w:w="340"/>
        <w:gridCol w:w="681"/>
        <w:gridCol w:w="3684"/>
        <w:gridCol w:w="660"/>
      </w:tblGrid>
      <w:tr w:rsidR="005A0E4D" w:rsidRPr="00C96F70" w14:paraId="4C451D22" w14:textId="77777777" w:rsidTr="001F378C">
        <w:trPr>
          <w:gridBefore w:val="1"/>
          <w:wBefore w:w="347" w:type="dxa"/>
          <w:trHeight w:val="185"/>
        </w:trPr>
        <w:tc>
          <w:tcPr>
            <w:tcW w:w="5023" w:type="dxa"/>
            <w:gridSpan w:val="3"/>
          </w:tcPr>
          <w:p w14:paraId="044886F9" w14:textId="77777777" w:rsidR="005A0E4D" w:rsidRPr="00C96F70" w:rsidRDefault="005A0E4D" w:rsidP="00C96F70">
            <w:pPr>
              <w:pStyle w:val="a3"/>
              <w:ind w:left="0"/>
              <w:jc w:val="left"/>
              <w:rPr>
                <w:b w:val="0"/>
                <w:bCs/>
                <w:sz w:val="22"/>
                <w:szCs w:val="22"/>
              </w:rPr>
            </w:pPr>
            <w:r w:rsidRPr="00C96F70">
              <w:rPr>
                <w:b w:val="0"/>
                <w:bCs/>
                <w:sz w:val="22"/>
                <w:szCs w:val="22"/>
              </w:rPr>
              <w:t>«ЗАКАЗЧИК»</w:t>
            </w:r>
          </w:p>
        </w:tc>
        <w:tc>
          <w:tcPr>
            <w:tcW w:w="4344" w:type="dxa"/>
            <w:gridSpan w:val="2"/>
          </w:tcPr>
          <w:p w14:paraId="6D6EBC92" w14:textId="77777777" w:rsidR="005A0E4D" w:rsidRPr="00C96F70" w:rsidRDefault="005A0E4D" w:rsidP="00C96F70">
            <w:pPr>
              <w:pStyle w:val="a3"/>
              <w:ind w:left="0"/>
              <w:jc w:val="left"/>
              <w:rPr>
                <w:b w:val="0"/>
                <w:bCs/>
                <w:sz w:val="22"/>
                <w:szCs w:val="22"/>
              </w:rPr>
            </w:pPr>
            <w:r w:rsidRPr="00C96F70">
              <w:rPr>
                <w:b w:val="0"/>
                <w:bCs/>
                <w:sz w:val="22"/>
                <w:szCs w:val="22"/>
              </w:rPr>
              <w:t>«ИСПОЛНИТЕЛЬ»</w:t>
            </w:r>
          </w:p>
        </w:tc>
      </w:tr>
      <w:tr w:rsidR="005A0E4D" w:rsidRPr="00C96F70" w14:paraId="68EAA360" w14:textId="77777777" w:rsidTr="001F378C">
        <w:trPr>
          <w:gridBefore w:val="1"/>
          <w:wBefore w:w="347" w:type="dxa"/>
          <w:trHeight w:val="2297"/>
        </w:trPr>
        <w:tc>
          <w:tcPr>
            <w:tcW w:w="5023" w:type="dxa"/>
            <w:gridSpan w:val="3"/>
          </w:tcPr>
          <w:p w14:paraId="127B7101" w14:textId="77777777" w:rsidR="00B1330B" w:rsidRPr="00C96F70" w:rsidRDefault="00B1330B" w:rsidP="00C96F70">
            <w:pPr>
              <w:spacing w:after="0" w:line="240" w:lineRule="auto"/>
              <w:jc w:val="both"/>
              <w:rPr>
                <w:rFonts w:ascii="Times New Roman" w:hAnsi="Times New Roman" w:cs="Times New Roman"/>
              </w:rPr>
            </w:pPr>
            <w:r w:rsidRPr="00C96F70">
              <w:rPr>
                <w:rFonts w:ascii="Times New Roman" w:hAnsi="Times New Roman" w:cs="Times New Roman"/>
              </w:rPr>
              <w:t>Комитет дорожного хозяйства города Челябинска</w:t>
            </w:r>
          </w:p>
          <w:p w14:paraId="24AAEA10" w14:textId="77777777" w:rsidR="00B1330B" w:rsidRPr="00C96F70" w:rsidRDefault="00B1330B" w:rsidP="00C96F70">
            <w:pPr>
              <w:spacing w:after="0" w:line="240" w:lineRule="auto"/>
              <w:jc w:val="both"/>
              <w:rPr>
                <w:rFonts w:ascii="Times New Roman" w:hAnsi="Times New Roman" w:cs="Times New Roman"/>
              </w:rPr>
            </w:pPr>
            <w:r w:rsidRPr="00C96F70">
              <w:rPr>
                <w:rFonts w:ascii="Times New Roman" w:hAnsi="Times New Roman" w:cs="Times New Roman"/>
              </w:rPr>
              <w:t xml:space="preserve">Юридический адрес (местонахождение): 454008 </w:t>
            </w:r>
            <w:proofErr w:type="spellStart"/>
            <w:r w:rsidRPr="00C96F70">
              <w:rPr>
                <w:rFonts w:ascii="Times New Roman" w:hAnsi="Times New Roman" w:cs="Times New Roman"/>
              </w:rPr>
              <w:t>г.Челябинск</w:t>
            </w:r>
            <w:proofErr w:type="spellEnd"/>
            <w:r w:rsidRPr="00C96F70">
              <w:rPr>
                <w:rFonts w:ascii="Times New Roman" w:hAnsi="Times New Roman" w:cs="Times New Roman"/>
              </w:rPr>
              <w:t xml:space="preserve">, </w:t>
            </w:r>
            <w:proofErr w:type="spellStart"/>
            <w:r w:rsidRPr="00C96F70">
              <w:rPr>
                <w:rFonts w:ascii="Times New Roman" w:hAnsi="Times New Roman" w:cs="Times New Roman"/>
              </w:rPr>
              <w:t>Пр-кт</w:t>
            </w:r>
            <w:proofErr w:type="spellEnd"/>
            <w:r w:rsidRPr="00C96F70">
              <w:rPr>
                <w:rFonts w:ascii="Times New Roman" w:hAnsi="Times New Roman" w:cs="Times New Roman"/>
              </w:rPr>
              <w:t xml:space="preserve"> Комсомольский д.4</w:t>
            </w:r>
          </w:p>
          <w:p w14:paraId="4BE23237" w14:textId="77777777" w:rsidR="00B1330B" w:rsidRPr="00C96F70" w:rsidRDefault="00B1330B" w:rsidP="00C96F70">
            <w:pPr>
              <w:spacing w:after="0" w:line="240" w:lineRule="auto"/>
              <w:jc w:val="both"/>
              <w:rPr>
                <w:rFonts w:ascii="Times New Roman" w:hAnsi="Times New Roman" w:cs="Times New Roman"/>
              </w:rPr>
            </w:pPr>
            <w:r w:rsidRPr="00C96F70">
              <w:rPr>
                <w:rFonts w:ascii="Times New Roman" w:hAnsi="Times New Roman" w:cs="Times New Roman"/>
              </w:rPr>
              <w:t>ИНН 7451227906 КПП 744801001</w:t>
            </w:r>
          </w:p>
          <w:p w14:paraId="3FAD4FFB" w14:textId="77777777" w:rsidR="00B1330B" w:rsidRPr="00C96F70" w:rsidRDefault="00B1330B" w:rsidP="00C96F70">
            <w:pPr>
              <w:spacing w:after="0" w:line="240" w:lineRule="auto"/>
              <w:jc w:val="both"/>
              <w:rPr>
                <w:rFonts w:ascii="Times New Roman" w:hAnsi="Times New Roman" w:cs="Times New Roman"/>
              </w:rPr>
            </w:pPr>
            <w:r w:rsidRPr="00C96F70">
              <w:rPr>
                <w:rFonts w:ascii="Times New Roman" w:hAnsi="Times New Roman" w:cs="Times New Roman"/>
              </w:rPr>
              <w:t>ОГРН 1067451013882</w:t>
            </w:r>
          </w:p>
          <w:p w14:paraId="76E22E84" w14:textId="77777777" w:rsidR="00B1330B" w:rsidRPr="00C96F70" w:rsidRDefault="00B1330B" w:rsidP="00C96F70">
            <w:pPr>
              <w:spacing w:after="0" w:line="240" w:lineRule="auto"/>
              <w:jc w:val="both"/>
              <w:rPr>
                <w:rFonts w:ascii="Times New Roman" w:hAnsi="Times New Roman" w:cs="Times New Roman"/>
              </w:rPr>
            </w:pPr>
            <w:r w:rsidRPr="00C96F70">
              <w:rPr>
                <w:rFonts w:ascii="Times New Roman" w:hAnsi="Times New Roman" w:cs="Times New Roman"/>
              </w:rPr>
              <w:t>Отделение Челябинск Банка России//УФК по Челябинской области г.Челябинск</w:t>
            </w:r>
          </w:p>
          <w:p w14:paraId="5E1F7217" w14:textId="77777777" w:rsidR="00B1330B" w:rsidRPr="00C96F70" w:rsidRDefault="00B1330B" w:rsidP="00C96F70">
            <w:pPr>
              <w:spacing w:after="0" w:line="240" w:lineRule="auto"/>
              <w:jc w:val="both"/>
              <w:rPr>
                <w:rFonts w:ascii="Times New Roman" w:hAnsi="Times New Roman" w:cs="Times New Roman"/>
              </w:rPr>
            </w:pPr>
            <w:r w:rsidRPr="00C96F70">
              <w:rPr>
                <w:rFonts w:ascii="Times New Roman" w:hAnsi="Times New Roman" w:cs="Times New Roman"/>
              </w:rPr>
              <w:t>БИК 017501500</w:t>
            </w:r>
          </w:p>
          <w:p w14:paraId="7768CB2C" w14:textId="77777777" w:rsidR="00B1330B" w:rsidRPr="00C96F70" w:rsidRDefault="00B1330B" w:rsidP="00C96F70">
            <w:pPr>
              <w:spacing w:after="0" w:line="240" w:lineRule="auto"/>
              <w:jc w:val="both"/>
              <w:rPr>
                <w:rFonts w:ascii="Times New Roman" w:hAnsi="Times New Roman" w:cs="Times New Roman"/>
              </w:rPr>
            </w:pPr>
            <w:r w:rsidRPr="00C96F70">
              <w:rPr>
                <w:rFonts w:ascii="Times New Roman" w:hAnsi="Times New Roman" w:cs="Times New Roman"/>
              </w:rPr>
              <w:t>ЛС 0347100698Б</w:t>
            </w:r>
          </w:p>
          <w:p w14:paraId="0A4749A1" w14:textId="77777777" w:rsidR="00B1330B" w:rsidRPr="00C96F70" w:rsidRDefault="00B1330B" w:rsidP="00C96F70">
            <w:pPr>
              <w:spacing w:after="0" w:line="240" w:lineRule="auto"/>
              <w:jc w:val="both"/>
              <w:rPr>
                <w:rFonts w:ascii="Times New Roman" w:hAnsi="Times New Roman" w:cs="Times New Roman"/>
              </w:rPr>
            </w:pPr>
            <w:r w:rsidRPr="00C96F70">
              <w:rPr>
                <w:rFonts w:ascii="Times New Roman" w:hAnsi="Times New Roman" w:cs="Times New Roman"/>
              </w:rPr>
              <w:t>Расчетный/счет 03231643757010006900</w:t>
            </w:r>
          </w:p>
          <w:p w14:paraId="6BE055AA" w14:textId="77777777" w:rsidR="00BE08A8" w:rsidRPr="00C96F70" w:rsidRDefault="00BE08A8" w:rsidP="00C96F70">
            <w:pPr>
              <w:spacing w:after="0" w:line="240" w:lineRule="auto"/>
              <w:rPr>
                <w:rFonts w:ascii="Times New Roman" w:hAnsi="Times New Roman" w:cs="Times New Roman"/>
              </w:rPr>
            </w:pPr>
          </w:p>
          <w:p w14:paraId="18435318" w14:textId="77777777" w:rsidR="00BE08A8" w:rsidRPr="00C96F70" w:rsidRDefault="00BE08A8" w:rsidP="00C96F70">
            <w:pPr>
              <w:spacing w:after="0" w:line="240" w:lineRule="auto"/>
              <w:rPr>
                <w:rFonts w:ascii="Times New Roman" w:hAnsi="Times New Roman" w:cs="Times New Roman"/>
              </w:rPr>
            </w:pPr>
          </w:p>
          <w:p w14:paraId="69D78EC4" w14:textId="77777777" w:rsidR="00BE08A8" w:rsidRPr="00C96F70" w:rsidRDefault="00BE08A8" w:rsidP="00C96F70">
            <w:pPr>
              <w:spacing w:after="0" w:line="240" w:lineRule="auto"/>
              <w:rPr>
                <w:rFonts w:ascii="Times New Roman" w:hAnsi="Times New Roman" w:cs="Times New Roman"/>
              </w:rPr>
            </w:pPr>
          </w:p>
          <w:p w14:paraId="0D8CE73F" w14:textId="77777777" w:rsidR="005A0E4D" w:rsidRPr="00C96F70" w:rsidRDefault="005A0E4D" w:rsidP="00C96F70">
            <w:pPr>
              <w:spacing w:after="0" w:line="240" w:lineRule="auto"/>
              <w:rPr>
                <w:rFonts w:ascii="Times New Roman" w:hAnsi="Times New Roman" w:cs="Times New Roman"/>
              </w:rPr>
            </w:pPr>
          </w:p>
        </w:tc>
        <w:tc>
          <w:tcPr>
            <w:tcW w:w="4344" w:type="dxa"/>
            <w:gridSpan w:val="2"/>
          </w:tcPr>
          <w:p w14:paraId="4ECB50E1" w14:textId="2C8B4F2D" w:rsidR="006B0314" w:rsidRPr="00C96F70" w:rsidRDefault="006B0314" w:rsidP="004A7DE5">
            <w:pPr>
              <w:spacing w:after="0" w:line="276" w:lineRule="auto"/>
              <w:rPr>
                <w:b/>
              </w:rPr>
            </w:pPr>
          </w:p>
        </w:tc>
      </w:tr>
      <w:tr w:rsidR="006E438A" w:rsidRPr="00C96F70" w14:paraId="2A78F562" w14:textId="77777777" w:rsidTr="001F378C">
        <w:tblPrEx>
          <w:tblCellMar>
            <w:top w:w="102" w:type="dxa"/>
            <w:left w:w="62" w:type="dxa"/>
            <w:bottom w:w="102" w:type="dxa"/>
            <w:right w:w="62" w:type="dxa"/>
          </w:tblCellMar>
          <w:tblLook w:val="04A0" w:firstRow="1" w:lastRow="0" w:firstColumn="1" w:lastColumn="0" w:noHBand="0" w:noVBand="1"/>
        </w:tblPrEx>
        <w:trPr>
          <w:gridAfter w:val="1"/>
          <w:wAfter w:w="660" w:type="dxa"/>
        </w:trPr>
        <w:tc>
          <w:tcPr>
            <w:tcW w:w="4349" w:type="dxa"/>
            <w:gridSpan w:val="2"/>
            <w:tcBorders>
              <w:top w:val="nil"/>
              <w:left w:val="nil"/>
              <w:bottom w:val="nil"/>
              <w:right w:val="nil"/>
            </w:tcBorders>
          </w:tcPr>
          <w:p w14:paraId="0C8A7956" w14:textId="77777777" w:rsidR="006E438A" w:rsidRPr="00C96F70" w:rsidRDefault="006E438A" w:rsidP="00C96F70">
            <w:pPr>
              <w:pStyle w:val="ConsPlusNormal"/>
              <w:jc w:val="center"/>
              <w:rPr>
                <w:rFonts w:ascii="Times New Roman" w:hAnsi="Times New Roman" w:cs="Times New Roman"/>
                <w:szCs w:val="22"/>
              </w:rPr>
            </w:pPr>
            <w:r w:rsidRPr="00C96F70">
              <w:rPr>
                <w:rFonts w:ascii="Times New Roman" w:hAnsi="Times New Roman" w:cs="Times New Roman"/>
                <w:szCs w:val="22"/>
              </w:rPr>
              <w:t>ЗАКАЗЧИК:</w:t>
            </w:r>
          </w:p>
        </w:tc>
        <w:tc>
          <w:tcPr>
            <w:tcW w:w="340" w:type="dxa"/>
            <w:tcBorders>
              <w:top w:val="nil"/>
              <w:left w:val="nil"/>
              <w:bottom w:val="nil"/>
              <w:right w:val="nil"/>
            </w:tcBorders>
          </w:tcPr>
          <w:p w14:paraId="375D9B74" w14:textId="77777777" w:rsidR="006E438A" w:rsidRPr="00C96F70" w:rsidRDefault="006E438A" w:rsidP="00C96F70">
            <w:pPr>
              <w:pStyle w:val="ConsPlusNormal"/>
              <w:rPr>
                <w:rFonts w:ascii="Times New Roman" w:hAnsi="Times New Roman" w:cs="Times New Roman"/>
                <w:szCs w:val="22"/>
              </w:rPr>
            </w:pPr>
          </w:p>
        </w:tc>
        <w:tc>
          <w:tcPr>
            <w:tcW w:w="4365" w:type="dxa"/>
            <w:gridSpan w:val="2"/>
            <w:tcBorders>
              <w:top w:val="nil"/>
              <w:left w:val="nil"/>
              <w:bottom w:val="nil"/>
              <w:right w:val="nil"/>
            </w:tcBorders>
          </w:tcPr>
          <w:p w14:paraId="1D21885C" w14:textId="77777777" w:rsidR="006E438A" w:rsidRPr="00C96F70" w:rsidRDefault="006E438A" w:rsidP="00C96F70">
            <w:pPr>
              <w:pStyle w:val="ConsPlusNormal"/>
              <w:jc w:val="center"/>
              <w:rPr>
                <w:rFonts w:ascii="Times New Roman" w:hAnsi="Times New Roman" w:cs="Times New Roman"/>
                <w:szCs w:val="22"/>
              </w:rPr>
            </w:pPr>
            <w:r w:rsidRPr="00C96F70">
              <w:rPr>
                <w:rFonts w:ascii="Times New Roman" w:hAnsi="Times New Roman" w:cs="Times New Roman"/>
                <w:szCs w:val="22"/>
              </w:rPr>
              <w:t>ИСПОЛНИТЕЛЬ:</w:t>
            </w:r>
          </w:p>
        </w:tc>
      </w:tr>
      <w:tr w:rsidR="006E438A" w:rsidRPr="00C96F70" w14:paraId="431BAD99" w14:textId="77777777" w:rsidTr="001F378C">
        <w:tblPrEx>
          <w:tblCellMar>
            <w:top w:w="102" w:type="dxa"/>
            <w:left w:w="62" w:type="dxa"/>
            <w:bottom w:w="102" w:type="dxa"/>
            <w:right w:w="62" w:type="dxa"/>
          </w:tblCellMar>
          <w:tblLook w:val="04A0" w:firstRow="1" w:lastRow="0" w:firstColumn="1" w:lastColumn="0" w:noHBand="0" w:noVBand="1"/>
        </w:tblPrEx>
        <w:trPr>
          <w:gridAfter w:val="1"/>
          <w:wAfter w:w="660" w:type="dxa"/>
        </w:trPr>
        <w:tc>
          <w:tcPr>
            <w:tcW w:w="4349" w:type="dxa"/>
            <w:gridSpan w:val="2"/>
            <w:tcBorders>
              <w:top w:val="nil"/>
              <w:left w:val="nil"/>
              <w:bottom w:val="single" w:sz="4" w:space="0" w:color="auto"/>
              <w:right w:val="nil"/>
            </w:tcBorders>
          </w:tcPr>
          <w:p w14:paraId="7D6A80C5" w14:textId="77777777" w:rsidR="006E438A" w:rsidRPr="00C96F70" w:rsidRDefault="006E438A" w:rsidP="00C96F70">
            <w:pPr>
              <w:pStyle w:val="ConsPlusNormal"/>
              <w:rPr>
                <w:rFonts w:ascii="Times New Roman" w:hAnsi="Times New Roman" w:cs="Times New Roman"/>
                <w:szCs w:val="22"/>
              </w:rPr>
            </w:pPr>
            <w:r w:rsidRPr="00C96F70">
              <w:rPr>
                <w:rFonts w:ascii="Times New Roman" w:hAnsi="Times New Roman" w:cs="Times New Roman"/>
                <w:szCs w:val="22"/>
              </w:rPr>
              <w:t>Председатель Комитета дорожного хозяйства города Челябинска</w:t>
            </w:r>
          </w:p>
        </w:tc>
        <w:tc>
          <w:tcPr>
            <w:tcW w:w="340" w:type="dxa"/>
            <w:tcBorders>
              <w:top w:val="nil"/>
              <w:left w:val="nil"/>
              <w:bottom w:val="nil"/>
              <w:right w:val="nil"/>
            </w:tcBorders>
          </w:tcPr>
          <w:p w14:paraId="79DB1367" w14:textId="77777777" w:rsidR="006E438A" w:rsidRPr="00C96F70" w:rsidRDefault="006E438A" w:rsidP="00C96F70">
            <w:pPr>
              <w:pStyle w:val="ConsPlusNormal"/>
              <w:rPr>
                <w:rFonts w:ascii="Times New Roman" w:hAnsi="Times New Roman" w:cs="Times New Roman"/>
                <w:szCs w:val="22"/>
              </w:rPr>
            </w:pPr>
          </w:p>
        </w:tc>
        <w:tc>
          <w:tcPr>
            <w:tcW w:w="4365" w:type="dxa"/>
            <w:gridSpan w:val="2"/>
            <w:tcBorders>
              <w:top w:val="nil"/>
              <w:left w:val="nil"/>
              <w:bottom w:val="single" w:sz="4" w:space="0" w:color="auto"/>
              <w:right w:val="nil"/>
            </w:tcBorders>
          </w:tcPr>
          <w:p w14:paraId="648450C6" w14:textId="62569476" w:rsidR="006E438A" w:rsidRPr="00C96F70" w:rsidRDefault="006E438A" w:rsidP="00C96F70">
            <w:pPr>
              <w:pStyle w:val="ConsPlusNormal"/>
              <w:rPr>
                <w:rFonts w:ascii="Times New Roman" w:hAnsi="Times New Roman" w:cs="Times New Roman"/>
                <w:szCs w:val="22"/>
              </w:rPr>
            </w:pPr>
          </w:p>
        </w:tc>
      </w:tr>
      <w:tr w:rsidR="006E438A" w:rsidRPr="00C96F70" w14:paraId="52075F05" w14:textId="77777777" w:rsidTr="001F378C">
        <w:tblPrEx>
          <w:tblCellMar>
            <w:top w:w="102" w:type="dxa"/>
            <w:left w:w="62" w:type="dxa"/>
            <w:bottom w:w="102" w:type="dxa"/>
            <w:right w:w="62" w:type="dxa"/>
          </w:tblCellMar>
          <w:tblLook w:val="04A0" w:firstRow="1" w:lastRow="0" w:firstColumn="1" w:lastColumn="0" w:noHBand="0" w:noVBand="1"/>
        </w:tblPrEx>
        <w:trPr>
          <w:gridAfter w:val="1"/>
          <w:wAfter w:w="660" w:type="dxa"/>
        </w:trPr>
        <w:tc>
          <w:tcPr>
            <w:tcW w:w="4349" w:type="dxa"/>
            <w:gridSpan w:val="2"/>
            <w:tcBorders>
              <w:top w:val="single" w:sz="4" w:space="0" w:color="auto"/>
              <w:left w:val="nil"/>
              <w:bottom w:val="nil"/>
              <w:right w:val="nil"/>
            </w:tcBorders>
          </w:tcPr>
          <w:p w14:paraId="17DF8F1E" w14:textId="77777777" w:rsidR="006E438A" w:rsidRPr="00C96F70" w:rsidRDefault="006E438A" w:rsidP="00C96F70">
            <w:pPr>
              <w:pStyle w:val="ConsPlusNormal"/>
              <w:jc w:val="center"/>
              <w:rPr>
                <w:rFonts w:ascii="Times New Roman" w:hAnsi="Times New Roman" w:cs="Times New Roman"/>
                <w:szCs w:val="22"/>
              </w:rPr>
            </w:pPr>
            <w:r w:rsidRPr="00C96F70">
              <w:rPr>
                <w:rFonts w:ascii="Times New Roman" w:hAnsi="Times New Roman" w:cs="Times New Roman"/>
                <w:szCs w:val="22"/>
              </w:rPr>
              <w:t>(должность)</w:t>
            </w:r>
          </w:p>
        </w:tc>
        <w:tc>
          <w:tcPr>
            <w:tcW w:w="340" w:type="dxa"/>
            <w:tcBorders>
              <w:top w:val="nil"/>
              <w:left w:val="nil"/>
              <w:bottom w:val="nil"/>
              <w:right w:val="nil"/>
            </w:tcBorders>
          </w:tcPr>
          <w:p w14:paraId="76821EC7" w14:textId="77777777" w:rsidR="006E438A" w:rsidRPr="00C96F70" w:rsidRDefault="006E438A" w:rsidP="00C96F70">
            <w:pPr>
              <w:pStyle w:val="ConsPlusNormal"/>
              <w:rPr>
                <w:rFonts w:ascii="Times New Roman" w:hAnsi="Times New Roman" w:cs="Times New Roman"/>
                <w:szCs w:val="22"/>
              </w:rPr>
            </w:pPr>
          </w:p>
        </w:tc>
        <w:tc>
          <w:tcPr>
            <w:tcW w:w="4365" w:type="dxa"/>
            <w:gridSpan w:val="2"/>
            <w:tcBorders>
              <w:top w:val="single" w:sz="4" w:space="0" w:color="auto"/>
              <w:left w:val="nil"/>
              <w:bottom w:val="nil"/>
              <w:right w:val="nil"/>
            </w:tcBorders>
          </w:tcPr>
          <w:p w14:paraId="78E3B0ED" w14:textId="77777777" w:rsidR="006E438A" w:rsidRPr="00C96F70" w:rsidRDefault="006E438A" w:rsidP="00C96F70">
            <w:pPr>
              <w:pStyle w:val="ConsPlusNormal"/>
              <w:jc w:val="center"/>
              <w:rPr>
                <w:rFonts w:ascii="Times New Roman" w:hAnsi="Times New Roman" w:cs="Times New Roman"/>
                <w:szCs w:val="22"/>
              </w:rPr>
            </w:pPr>
            <w:r w:rsidRPr="00C96F70">
              <w:rPr>
                <w:rFonts w:ascii="Times New Roman" w:hAnsi="Times New Roman" w:cs="Times New Roman"/>
                <w:szCs w:val="22"/>
              </w:rPr>
              <w:t>(должность)</w:t>
            </w:r>
          </w:p>
        </w:tc>
      </w:tr>
      <w:tr w:rsidR="006E438A" w:rsidRPr="00C96F70" w14:paraId="29385FB6" w14:textId="77777777" w:rsidTr="001F378C">
        <w:tblPrEx>
          <w:tblCellMar>
            <w:top w:w="102" w:type="dxa"/>
            <w:left w:w="62" w:type="dxa"/>
            <w:bottom w:w="102" w:type="dxa"/>
            <w:right w:w="62" w:type="dxa"/>
          </w:tblCellMar>
          <w:tblLook w:val="04A0" w:firstRow="1" w:lastRow="0" w:firstColumn="1" w:lastColumn="0" w:noHBand="0" w:noVBand="1"/>
        </w:tblPrEx>
        <w:trPr>
          <w:gridAfter w:val="1"/>
          <w:wAfter w:w="660" w:type="dxa"/>
        </w:trPr>
        <w:tc>
          <w:tcPr>
            <w:tcW w:w="4349" w:type="dxa"/>
            <w:gridSpan w:val="2"/>
            <w:tcBorders>
              <w:top w:val="nil"/>
              <w:left w:val="nil"/>
              <w:bottom w:val="single" w:sz="4" w:space="0" w:color="auto"/>
              <w:right w:val="nil"/>
            </w:tcBorders>
          </w:tcPr>
          <w:p w14:paraId="7FD52472" w14:textId="32793325" w:rsidR="006E438A" w:rsidRPr="00C96F70" w:rsidRDefault="006E438A" w:rsidP="00C96F70">
            <w:pPr>
              <w:pStyle w:val="ConsPlusNormal"/>
              <w:rPr>
                <w:rFonts w:ascii="Times New Roman" w:hAnsi="Times New Roman" w:cs="Times New Roman"/>
                <w:szCs w:val="22"/>
              </w:rPr>
            </w:pPr>
            <w:r w:rsidRPr="00C96F70">
              <w:rPr>
                <w:rFonts w:ascii="Times New Roman" w:hAnsi="Times New Roman" w:cs="Times New Roman"/>
                <w:szCs w:val="22"/>
              </w:rPr>
              <w:t xml:space="preserve">                                              Р.Г. </w:t>
            </w:r>
            <w:proofErr w:type="spellStart"/>
            <w:r w:rsidRPr="00C96F70">
              <w:rPr>
                <w:rFonts w:ascii="Times New Roman" w:hAnsi="Times New Roman" w:cs="Times New Roman"/>
                <w:szCs w:val="22"/>
              </w:rPr>
              <w:t>Кучитаров</w:t>
            </w:r>
            <w:proofErr w:type="spellEnd"/>
          </w:p>
        </w:tc>
        <w:tc>
          <w:tcPr>
            <w:tcW w:w="340" w:type="dxa"/>
            <w:tcBorders>
              <w:top w:val="nil"/>
              <w:left w:val="nil"/>
              <w:bottom w:val="nil"/>
              <w:right w:val="nil"/>
            </w:tcBorders>
          </w:tcPr>
          <w:p w14:paraId="2EE41D41" w14:textId="77777777" w:rsidR="006E438A" w:rsidRPr="00C96F70" w:rsidRDefault="006E438A" w:rsidP="00C96F70">
            <w:pPr>
              <w:pStyle w:val="ConsPlusNormal"/>
              <w:rPr>
                <w:rFonts w:ascii="Times New Roman" w:hAnsi="Times New Roman" w:cs="Times New Roman"/>
                <w:szCs w:val="22"/>
              </w:rPr>
            </w:pPr>
          </w:p>
        </w:tc>
        <w:tc>
          <w:tcPr>
            <w:tcW w:w="4365" w:type="dxa"/>
            <w:gridSpan w:val="2"/>
            <w:tcBorders>
              <w:top w:val="nil"/>
              <w:left w:val="nil"/>
              <w:bottom w:val="single" w:sz="4" w:space="0" w:color="auto"/>
              <w:right w:val="nil"/>
            </w:tcBorders>
          </w:tcPr>
          <w:p w14:paraId="00431990" w14:textId="2E8A6715" w:rsidR="006E438A" w:rsidRPr="00C96F70" w:rsidRDefault="006E438A" w:rsidP="00C96F70">
            <w:pPr>
              <w:pStyle w:val="ConsPlusNormal"/>
              <w:rPr>
                <w:rFonts w:ascii="Times New Roman" w:hAnsi="Times New Roman" w:cs="Times New Roman"/>
                <w:szCs w:val="22"/>
              </w:rPr>
            </w:pPr>
          </w:p>
        </w:tc>
      </w:tr>
      <w:tr w:rsidR="006E438A" w:rsidRPr="00C96F70" w14:paraId="1A3D9003" w14:textId="77777777" w:rsidTr="001F378C">
        <w:tblPrEx>
          <w:tblCellMar>
            <w:top w:w="102" w:type="dxa"/>
            <w:left w:w="62" w:type="dxa"/>
            <w:bottom w:w="102" w:type="dxa"/>
            <w:right w:w="62" w:type="dxa"/>
          </w:tblCellMar>
          <w:tblLook w:val="04A0" w:firstRow="1" w:lastRow="0" w:firstColumn="1" w:lastColumn="0" w:noHBand="0" w:noVBand="1"/>
        </w:tblPrEx>
        <w:trPr>
          <w:gridAfter w:val="1"/>
          <w:wAfter w:w="660" w:type="dxa"/>
        </w:trPr>
        <w:tc>
          <w:tcPr>
            <w:tcW w:w="4349" w:type="dxa"/>
            <w:gridSpan w:val="2"/>
            <w:tcBorders>
              <w:top w:val="single" w:sz="4" w:space="0" w:color="auto"/>
              <w:left w:val="nil"/>
              <w:bottom w:val="nil"/>
              <w:right w:val="nil"/>
            </w:tcBorders>
          </w:tcPr>
          <w:p w14:paraId="72BC9E02" w14:textId="77777777" w:rsidR="006E438A" w:rsidRPr="00C96F70" w:rsidRDefault="006E438A" w:rsidP="00C96F70">
            <w:pPr>
              <w:pStyle w:val="ConsPlusNormal"/>
              <w:jc w:val="center"/>
              <w:rPr>
                <w:rFonts w:ascii="Times New Roman" w:hAnsi="Times New Roman" w:cs="Times New Roman"/>
                <w:szCs w:val="22"/>
              </w:rPr>
            </w:pPr>
            <w:r w:rsidRPr="00C96F70">
              <w:rPr>
                <w:rFonts w:ascii="Times New Roman" w:hAnsi="Times New Roman" w:cs="Times New Roman"/>
                <w:szCs w:val="22"/>
              </w:rPr>
              <w:t>(подпись, фамилия, имя, отчество (при наличии)</w:t>
            </w:r>
          </w:p>
        </w:tc>
        <w:tc>
          <w:tcPr>
            <w:tcW w:w="340" w:type="dxa"/>
            <w:tcBorders>
              <w:top w:val="nil"/>
              <w:left w:val="nil"/>
              <w:bottom w:val="nil"/>
              <w:right w:val="nil"/>
            </w:tcBorders>
          </w:tcPr>
          <w:p w14:paraId="4906B999" w14:textId="77777777" w:rsidR="006E438A" w:rsidRPr="00C96F70" w:rsidRDefault="006E438A" w:rsidP="00C96F70">
            <w:pPr>
              <w:pStyle w:val="ConsPlusNormal"/>
              <w:rPr>
                <w:rFonts w:ascii="Times New Roman" w:hAnsi="Times New Roman" w:cs="Times New Roman"/>
                <w:szCs w:val="22"/>
              </w:rPr>
            </w:pPr>
          </w:p>
        </w:tc>
        <w:tc>
          <w:tcPr>
            <w:tcW w:w="4365" w:type="dxa"/>
            <w:gridSpan w:val="2"/>
            <w:tcBorders>
              <w:top w:val="single" w:sz="4" w:space="0" w:color="auto"/>
              <w:left w:val="nil"/>
              <w:bottom w:val="nil"/>
              <w:right w:val="nil"/>
            </w:tcBorders>
          </w:tcPr>
          <w:p w14:paraId="220AFAA0" w14:textId="77777777" w:rsidR="006E438A" w:rsidRPr="00C96F70" w:rsidRDefault="006E438A" w:rsidP="00C96F70">
            <w:pPr>
              <w:pStyle w:val="ConsPlusNormal"/>
              <w:jc w:val="center"/>
              <w:rPr>
                <w:rFonts w:ascii="Times New Roman" w:hAnsi="Times New Roman" w:cs="Times New Roman"/>
                <w:szCs w:val="22"/>
              </w:rPr>
            </w:pPr>
            <w:r w:rsidRPr="00C96F70">
              <w:rPr>
                <w:rFonts w:ascii="Times New Roman" w:hAnsi="Times New Roman" w:cs="Times New Roman"/>
                <w:szCs w:val="22"/>
              </w:rPr>
              <w:t>(подпись, фамилия, имя, отчество (при наличии)</w:t>
            </w:r>
          </w:p>
        </w:tc>
      </w:tr>
      <w:tr w:rsidR="006E438A" w:rsidRPr="00C96F70" w14:paraId="26B8AF3C" w14:textId="77777777" w:rsidTr="001F378C">
        <w:tblPrEx>
          <w:tblCellMar>
            <w:top w:w="102" w:type="dxa"/>
            <w:left w:w="62" w:type="dxa"/>
            <w:bottom w:w="102" w:type="dxa"/>
            <w:right w:w="62" w:type="dxa"/>
          </w:tblCellMar>
          <w:tblLook w:val="04A0" w:firstRow="1" w:lastRow="0" w:firstColumn="1" w:lastColumn="0" w:noHBand="0" w:noVBand="1"/>
        </w:tblPrEx>
        <w:trPr>
          <w:gridAfter w:val="1"/>
          <w:wAfter w:w="660" w:type="dxa"/>
        </w:trPr>
        <w:tc>
          <w:tcPr>
            <w:tcW w:w="4349" w:type="dxa"/>
            <w:gridSpan w:val="2"/>
            <w:tcBorders>
              <w:top w:val="nil"/>
              <w:left w:val="nil"/>
              <w:bottom w:val="nil"/>
              <w:right w:val="nil"/>
            </w:tcBorders>
          </w:tcPr>
          <w:p w14:paraId="46CA8C4B" w14:textId="77777777" w:rsidR="006E438A" w:rsidRPr="00C96F70" w:rsidRDefault="001F378C" w:rsidP="00C96F70">
            <w:pPr>
              <w:pStyle w:val="ConsPlusNormal"/>
              <w:jc w:val="center"/>
              <w:rPr>
                <w:rFonts w:ascii="Times New Roman" w:hAnsi="Times New Roman" w:cs="Times New Roman"/>
                <w:szCs w:val="22"/>
              </w:rPr>
            </w:pPr>
            <w:r w:rsidRPr="00C96F70">
              <w:rPr>
                <w:rFonts w:ascii="Times New Roman" w:hAnsi="Times New Roman" w:cs="Times New Roman"/>
                <w:szCs w:val="22"/>
              </w:rPr>
              <w:t>«____»</w:t>
            </w:r>
            <w:r w:rsidR="006E438A" w:rsidRPr="00C96F70">
              <w:rPr>
                <w:rFonts w:ascii="Times New Roman" w:hAnsi="Times New Roman" w:cs="Times New Roman"/>
                <w:szCs w:val="22"/>
              </w:rPr>
              <w:t xml:space="preserve"> </w:t>
            </w:r>
            <w:r w:rsidRPr="00C96F70">
              <w:rPr>
                <w:rFonts w:ascii="Times New Roman" w:hAnsi="Times New Roman" w:cs="Times New Roman"/>
                <w:szCs w:val="22"/>
              </w:rPr>
              <w:t>__________________</w:t>
            </w:r>
            <w:r w:rsidR="006E438A" w:rsidRPr="00C96F70">
              <w:rPr>
                <w:rFonts w:ascii="Times New Roman" w:hAnsi="Times New Roman" w:cs="Times New Roman"/>
                <w:szCs w:val="22"/>
              </w:rPr>
              <w:t xml:space="preserve"> 202</w:t>
            </w:r>
            <w:r w:rsidR="00B1330B" w:rsidRPr="00C96F70">
              <w:rPr>
                <w:rFonts w:ascii="Times New Roman" w:hAnsi="Times New Roman" w:cs="Times New Roman"/>
                <w:szCs w:val="22"/>
              </w:rPr>
              <w:t>1</w:t>
            </w:r>
            <w:r w:rsidR="006E438A" w:rsidRPr="00C96F70">
              <w:rPr>
                <w:rFonts w:ascii="Times New Roman" w:hAnsi="Times New Roman" w:cs="Times New Roman"/>
                <w:szCs w:val="22"/>
              </w:rPr>
              <w:t xml:space="preserve"> г.</w:t>
            </w:r>
          </w:p>
        </w:tc>
        <w:tc>
          <w:tcPr>
            <w:tcW w:w="340" w:type="dxa"/>
            <w:tcBorders>
              <w:top w:val="nil"/>
              <w:left w:val="nil"/>
              <w:bottom w:val="nil"/>
              <w:right w:val="nil"/>
            </w:tcBorders>
          </w:tcPr>
          <w:p w14:paraId="637504D7" w14:textId="77777777" w:rsidR="006E438A" w:rsidRPr="00C96F70" w:rsidRDefault="006E438A" w:rsidP="00C96F70">
            <w:pPr>
              <w:pStyle w:val="ConsPlusNormal"/>
              <w:rPr>
                <w:rFonts w:ascii="Times New Roman" w:hAnsi="Times New Roman" w:cs="Times New Roman"/>
                <w:szCs w:val="22"/>
              </w:rPr>
            </w:pPr>
          </w:p>
        </w:tc>
        <w:tc>
          <w:tcPr>
            <w:tcW w:w="4365" w:type="dxa"/>
            <w:gridSpan w:val="2"/>
            <w:tcBorders>
              <w:top w:val="nil"/>
              <w:left w:val="nil"/>
              <w:bottom w:val="nil"/>
              <w:right w:val="nil"/>
            </w:tcBorders>
          </w:tcPr>
          <w:p w14:paraId="1B47A604" w14:textId="77777777" w:rsidR="006E438A" w:rsidRPr="00C96F70" w:rsidRDefault="001F378C" w:rsidP="00C96F70">
            <w:pPr>
              <w:pStyle w:val="ConsPlusNormal"/>
              <w:jc w:val="center"/>
              <w:rPr>
                <w:rFonts w:ascii="Times New Roman" w:hAnsi="Times New Roman" w:cs="Times New Roman"/>
                <w:szCs w:val="22"/>
              </w:rPr>
            </w:pPr>
            <w:r w:rsidRPr="00C96F70">
              <w:rPr>
                <w:rFonts w:ascii="Times New Roman" w:hAnsi="Times New Roman" w:cs="Times New Roman"/>
                <w:szCs w:val="22"/>
              </w:rPr>
              <w:t>«____» __________________ 2021 г.</w:t>
            </w:r>
          </w:p>
        </w:tc>
      </w:tr>
      <w:tr w:rsidR="006E438A" w:rsidRPr="00C96F70" w14:paraId="2C648A01" w14:textId="77777777" w:rsidTr="001F378C">
        <w:tblPrEx>
          <w:tblCellMar>
            <w:top w:w="102" w:type="dxa"/>
            <w:left w:w="62" w:type="dxa"/>
            <w:bottom w:w="102" w:type="dxa"/>
            <w:right w:w="62" w:type="dxa"/>
          </w:tblCellMar>
          <w:tblLook w:val="04A0" w:firstRow="1" w:lastRow="0" w:firstColumn="1" w:lastColumn="0" w:noHBand="0" w:noVBand="1"/>
        </w:tblPrEx>
        <w:trPr>
          <w:gridAfter w:val="1"/>
          <w:wAfter w:w="660" w:type="dxa"/>
        </w:trPr>
        <w:tc>
          <w:tcPr>
            <w:tcW w:w="4349" w:type="dxa"/>
            <w:gridSpan w:val="2"/>
            <w:tcBorders>
              <w:top w:val="nil"/>
              <w:left w:val="nil"/>
              <w:bottom w:val="nil"/>
              <w:right w:val="nil"/>
            </w:tcBorders>
          </w:tcPr>
          <w:p w14:paraId="16276B17" w14:textId="77777777" w:rsidR="006E438A" w:rsidRPr="00C96F70" w:rsidRDefault="006E438A" w:rsidP="00C96F70">
            <w:pPr>
              <w:pStyle w:val="ConsPlusNormal"/>
              <w:jc w:val="center"/>
              <w:rPr>
                <w:rFonts w:ascii="Times New Roman" w:hAnsi="Times New Roman" w:cs="Times New Roman"/>
                <w:szCs w:val="22"/>
              </w:rPr>
            </w:pPr>
            <w:r w:rsidRPr="00C96F70">
              <w:rPr>
                <w:rFonts w:ascii="Times New Roman" w:hAnsi="Times New Roman" w:cs="Times New Roman"/>
                <w:szCs w:val="22"/>
              </w:rPr>
              <w:t>М.П. (при наличии)</w:t>
            </w:r>
          </w:p>
        </w:tc>
        <w:tc>
          <w:tcPr>
            <w:tcW w:w="340" w:type="dxa"/>
            <w:tcBorders>
              <w:top w:val="nil"/>
              <w:left w:val="nil"/>
              <w:bottom w:val="nil"/>
              <w:right w:val="nil"/>
            </w:tcBorders>
          </w:tcPr>
          <w:p w14:paraId="0144001D" w14:textId="77777777" w:rsidR="006E438A" w:rsidRPr="00C96F70" w:rsidRDefault="006E438A" w:rsidP="00C96F70">
            <w:pPr>
              <w:pStyle w:val="ConsPlusNormal"/>
              <w:rPr>
                <w:rFonts w:ascii="Times New Roman" w:hAnsi="Times New Roman" w:cs="Times New Roman"/>
                <w:szCs w:val="22"/>
              </w:rPr>
            </w:pPr>
          </w:p>
        </w:tc>
        <w:tc>
          <w:tcPr>
            <w:tcW w:w="4365" w:type="dxa"/>
            <w:gridSpan w:val="2"/>
            <w:tcBorders>
              <w:top w:val="nil"/>
              <w:left w:val="nil"/>
              <w:bottom w:val="nil"/>
              <w:right w:val="nil"/>
            </w:tcBorders>
          </w:tcPr>
          <w:p w14:paraId="28C51933" w14:textId="77777777" w:rsidR="006E438A" w:rsidRPr="00C96F70" w:rsidRDefault="006E438A" w:rsidP="00C96F70">
            <w:pPr>
              <w:pStyle w:val="ConsPlusNormal"/>
              <w:jc w:val="center"/>
              <w:rPr>
                <w:rFonts w:ascii="Times New Roman" w:hAnsi="Times New Roman" w:cs="Times New Roman"/>
                <w:szCs w:val="22"/>
              </w:rPr>
            </w:pPr>
            <w:r w:rsidRPr="00C96F70">
              <w:rPr>
                <w:rFonts w:ascii="Times New Roman" w:hAnsi="Times New Roman" w:cs="Times New Roman"/>
                <w:szCs w:val="22"/>
              </w:rPr>
              <w:t>М.П. (при наличии)</w:t>
            </w:r>
          </w:p>
        </w:tc>
      </w:tr>
    </w:tbl>
    <w:p w14:paraId="280F0A7D" w14:textId="77777777" w:rsidR="001F378C" w:rsidRPr="00C96F70" w:rsidRDefault="001F378C" w:rsidP="00C96F70">
      <w:pPr>
        <w:pStyle w:val="ConsPlusNormal"/>
        <w:jc w:val="center"/>
        <w:rPr>
          <w:rFonts w:ascii="Times New Roman" w:hAnsi="Times New Roman" w:cs="Times New Roman"/>
          <w:szCs w:val="22"/>
        </w:rPr>
      </w:pPr>
    </w:p>
    <w:p w14:paraId="21314B4E" w14:textId="77777777" w:rsidR="00C96F70" w:rsidRDefault="00C96F70" w:rsidP="00C96F70">
      <w:pPr>
        <w:pStyle w:val="ConsPlusNormal"/>
        <w:jc w:val="center"/>
        <w:rPr>
          <w:rFonts w:ascii="Times New Roman" w:hAnsi="Times New Roman" w:cs="Times New Roman"/>
          <w:szCs w:val="22"/>
        </w:rPr>
      </w:pPr>
    </w:p>
    <w:p w14:paraId="7A769B1C" w14:textId="77777777" w:rsidR="00C96F70" w:rsidRDefault="00C96F70" w:rsidP="00C96F70">
      <w:pPr>
        <w:pStyle w:val="ConsPlusNormal"/>
        <w:jc w:val="center"/>
        <w:rPr>
          <w:rFonts w:ascii="Times New Roman" w:hAnsi="Times New Roman" w:cs="Times New Roman"/>
          <w:szCs w:val="22"/>
        </w:rPr>
      </w:pPr>
    </w:p>
    <w:p w14:paraId="5B8B83A7" w14:textId="77777777" w:rsidR="00C96F70" w:rsidRDefault="00C96F70" w:rsidP="00C96F70">
      <w:pPr>
        <w:pStyle w:val="ConsPlusNormal"/>
        <w:jc w:val="center"/>
        <w:rPr>
          <w:rFonts w:ascii="Times New Roman" w:hAnsi="Times New Roman" w:cs="Times New Roman"/>
          <w:szCs w:val="22"/>
        </w:rPr>
      </w:pPr>
    </w:p>
    <w:p w14:paraId="37A80244" w14:textId="77777777" w:rsidR="00C96F70" w:rsidRDefault="00C96F70" w:rsidP="00C96F70">
      <w:pPr>
        <w:pStyle w:val="ConsPlusNormal"/>
        <w:jc w:val="center"/>
        <w:rPr>
          <w:rFonts w:ascii="Times New Roman" w:hAnsi="Times New Roman" w:cs="Times New Roman"/>
          <w:szCs w:val="22"/>
        </w:rPr>
      </w:pPr>
    </w:p>
    <w:p w14:paraId="16D04C26" w14:textId="0EA15FE8" w:rsidR="00C96F70" w:rsidRDefault="00C96F70" w:rsidP="00C96F70">
      <w:pPr>
        <w:pStyle w:val="ConsPlusNormal"/>
        <w:jc w:val="center"/>
        <w:rPr>
          <w:rFonts w:ascii="Times New Roman" w:hAnsi="Times New Roman" w:cs="Times New Roman"/>
          <w:szCs w:val="22"/>
        </w:rPr>
      </w:pPr>
    </w:p>
    <w:p w14:paraId="5FE90180" w14:textId="08EB6A83" w:rsidR="004A7DE5" w:rsidRDefault="004A7DE5" w:rsidP="00C96F70">
      <w:pPr>
        <w:pStyle w:val="ConsPlusNormal"/>
        <w:jc w:val="center"/>
        <w:rPr>
          <w:rFonts w:ascii="Times New Roman" w:hAnsi="Times New Roman" w:cs="Times New Roman"/>
          <w:szCs w:val="22"/>
        </w:rPr>
      </w:pPr>
    </w:p>
    <w:p w14:paraId="4A61E35A" w14:textId="285BE3A4" w:rsidR="004A7DE5" w:rsidRDefault="004A7DE5" w:rsidP="00C96F70">
      <w:pPr>
        <w:pStyle w:val="ConsPlusNormal"/>
        <w:jc w:val="center"/>
        <w:rPr>
          <w:rFonts w:ascii="Times New Roman" w:hAnsi="Times New Roman" w:cs="Times New Roman"/>
          <w:szCs w:val="22"/>
        </w:rPr>
      </w:pPr>
    </w:p>
    <w:p w14:paraId="6838CC4A" w14:textId="77777777" w:rsidR="004A7DE5" w:rsidRDefault="004A7DE5" w:rsidP="00C96F70">
      <w:pPr>
        <w:pStyle w:val="ConsPlusNormal"/>
        <w:jc w:val="center"/>
        <w:rPr>
          <w:rFonts w:ascii="Times New Roman" w:hAnsi="Times New Roman" w:cs="Times New Roman"/>
          <w:szCs w:val="22"/>
        </w:rPr>
      </w:pPr>
    </w:p>
    <w:p w14:paraId="10F61E22" w14:textId="77777777" w:rsidR="00C96F70" w:rsidRDefault="00C96F70" w:rsidP="00C96F70">
      <w:pPr>
        <w:pStyle w:val="ConsPlusNormal"/>
        <w:jc w:val="center"/>
        <w:rPr>
          <w:rFonts w:ascii="Times New Roman" w:hAnsi="Times New Roman" w:cs="Times New Roman"/>
          <w:szCs w:val="22"/>
        </w:rPr>
      </w:pPr>
    </w:p>
    <w:p w14:paraId="7E6AA9B1" w14:textId="3EC84FEB" w:rsidR="00C96F70" w:rsidRDefault="00C96F70" w:rsidP="00C96F70">
      <w:pPr>
        <w:pStyle w:val="ConsPlusNormal"/>
        <w:jc w:val="center"/>
        <w:rPr>
          <w:rFonts w:ascii="Times New Roman" w:hAnsi="Times New Roman" w:cs="Times New Roman"/>
          <w:szCs w:val="22"/>
        </w:rPr>
      </w:pPr>
    </w:p>
    <w:p w14:paraId="43CF1293" w14:textId="7A085848" w:rsidR="00C96F70" w:rsidRDefault="00C96F70" w:rsidP="00CC01F1">
      <w:pPr>
        <w:autoSpaceDE w:val="0"/>
        <w:autoSpaceDN w:val="0"/>
        <w:adjustRightInd w:val="0"/>
        <w:spacing w:after="0" w:line="240" w:lineRule="auto"/>
        <w:rPr>
          <w:rFonts w:ascii="Times New Roman" w:hAnsi="Times New Roman" w:cs="Times New Roman"/>
          <w:b/>
          <w:bCs/>
        </w:rPr>
      </w:pPr>
      <w:bookmarkStart w:id="44" w:name="P1322"/>
      <w:bookmarkEnd w:id="44"/>
    </w:p>
    <w:p w14:paraId="55D16061" w14:textId="5C6B5FD9" w:rsidR="00C96F70" w:rsidRDefault="00C96F70" w:rsidP="00CC01F1">
      <w:pPr>
        <w:autoSpaceDE w:val="0"/>
        <w:autoSpaceDN w:val="0"/>
        <w:adjustRightInd w:val="0"/>
        <w:spacing w:after="0" w:line="240" w:lineRule="auto"/>
        <w:rPr>
          <w:rFonts w:ascii="Times New Roman" w:hAnsi="Times New Roman" w:cs="Times New Roman"/>
          <w:b/>
          <w:bCs/>
        </w:rPr>
      </w:pPr>
    </w:p>
    <w:p w14:paraId="12CD4329" w14:textId="77777777" w:rsidR="00CC01F1" w:rsidRPr="007920A9" w:rsidRDefault="00CC01F1" w:rsidP="00CC01F1">
      <w:pPr>
        <w:pStyle w:val="ConsPlusNormal"/>
        <w:jc w:val="right"/>
        <w:rPr>
          <w:rFonts w:ascii="Times New Roman" w:hAnsi="Times New Roman" w:cs="Times New Roman"/>
          <w:sz w:val="20"/>
        </w:rPr>
      </w:pPr>
      <w:r w:rsidRPr="007920A9">
        <w:rPr>
          <w:rFonts w:ascii="Times New Roman" w:hAnsi="Times New Roman" w:cs="Times New Roman"/>
          <w:sz w:val="20"/>
        </w:rPr>
        <w:lastRenderedPageBreak/>
        <w:t xml:space="preserve">Приложение к муниципальному контракту </w:t>
      </w:r>
    </w:p>
    <w:p w14:paraId="67962C85" w14:textId="77777777" w:rsidR="00CC01F1" w:rsidRPr="007920A9" w:rsidRDefault="00CC01F1" w:rsidP="00CC01F1">
      <w:pPr>
        <w:pStyle w:val="ConsPlusNormal"/>
        <w:jc w:val="right"/>
        <w:rPr>
          <w:rFonts w:ascii="Times New Roman" w:hAnsi="Times New Roman" w:cs="Times New Roman"/>
          <w:sz w:val="20"/>
        </w:rPr>
      </w:pPr>
      <w:r w:rsidRPr="007920A9">
        <w:rPr>
          <w:rFonts w:ascii="Times New Roman" w:hAnsi="Times New Roman" w:cs="Times New Roman"/>
          <w:sz w:val="20"/>
        </w:rPr>
        <w:t xml:space="preserve"> услуги по ремонту автотранспортных средств </w:t>
      </w:r>
    </w:p>
    <w:p w14:paraId="0736E61A" w14:textId="77777777" w:rsidR="00CC01F1" w:rsidRPr="007920A9" w:rsidRDefault="00CC01F1" w:rsidP="00CC01F1">
      <w:pPr>
        <w:pStyle w:val="ConsPlusNormal"/>
        <w:jc w:val="right"/>
        <w:rPr>
          <w:rFonts w:ascii="Times New Roman" w:hAnsi="Times New Roman" w:cs="Times New Roman"/>
          <w:sz w:val="20"/>
        </w:rPr>
      </w:pPr>
      <w:r w:rsidRPr="007920A9">
        <w:rPr>
          <w:rFonts w:ascii="Times New Roman" w:hAnsi="Times New Roman" w:cs="Times New Roman"/>
          <w:sz w:val="20"/>
        </w:rPr>
        <w:t xml:space="preserve">    от «____» _____________ 2021 </w:t>
      </w:r>
      <w:proofErr w:type="spellStart"/>
      <w:r w:rsidRPr="007920A9">
        <w:rPr>
          <w:rFonts w:ascii="Times New Roman" w:hAnsi="Times New Roman" w:cs="Times New Roman"/>
          <w:sz w:val="20"/>
        </w:rPr>
        <w:t>г.N</w:t>
      </w:r>
      <w:proofErr w:type="spellEnd"/>
      <w:r w:rsidRPr="007920A9">
        <w:rPr>
          <w:rFonts w:ascii="Times New Roman" w:hAnsi="Times New Roman" w:cs="Times New Roman"/>
          <w:sz w:val="20"/>
        </w:rPr>
        <w:t xml:space="preserve"> _______</w:t>
      </w:r>
    </w:p>
    <w:p w14:paraId="6026299E" w14:textId="77777777" w:rsidR="00CC01F1" w:rsidRPr="007920A9" w:rsidRDefault="00CC01F1" w:rsidP="00CC01F1">
      <w:pPr>
        <w:pStyle w:val="ConsPlusNormal"/>
        <w:jc w:val="center"/>
        <w:rPr>
          <w:rFonts w:ascii="Times New Roman" w:hAnsi="Times New Roman" w:cs="Times New Roman"/>
          <w:sz w:val="20"/>
        </w:rPr>
      </w:pPr>
    </w:p>
    <w:p w14:paraId="331778C0" w14:textId="77777777" w:rsidR="00CC01F1" w:rsidRPr="007920A9" w:rsidRDefault="00CC01F1" w:rsidP="00CC01F1">
      <w:pPr>
        <w:pStyle w:val="ConsPlusNormal"/>
        <w:jc w:val="center"/>
        <w:rPr>
          <w:rFonts w:ascii="Times New Roman" w:hAnsi="Times New Roman" w:cs="Times New Roman"/>
          <w:sz w:val="20"/>
        </w:rPr>
      </w:pPr>
      <w:r w:rsidRPr="007920A9">
        <w:rPr>
          <w:rFonts w:ascii="Times New Roman" w:hAnsi="Times New Roman" w:cs="Times New Roman"/>
          <w:sz w:val="20"/>
        </w:rPr>
        <w:t>Техническое задание</w:t>
      </w:r>
    </w:p>
    <w:p w14:paraId="26803C3D" w14:textId="77777777" w:rsidR="00CC01F1" w:rsidRPr="007920A9" w:rsidRDefault="00CC01F1" w:rsidP="00CC01F1">
      <w:pPr>
        <w:pStyle w:val="ConsPlusNormal"/>
        <w:jc w:val="center"/>
        <w:rPr>
          <w:rStyle w:val="a8"/>
          <w:rFonts w:ascii="Times New Roman" w:hAnsi="Times New Roman" w:cs="Times New Roman"/>
          <w:b w:val="0"/>
          <w:bCs w:val="0"/>
          <w:sz w:val="20"/>
        </w:rPr>
      </w:pPr>
      <w:r w:rsidRPr="007920A9">
        <w:rPr>
          <w:rFonts w:ascii="Times New Roman" w:hAnsi="Times New Roman" w:cs="Times New Roman"/>
          <w:sz w:val="20"/>
        </w:rPr>
        <w:t>на услуги по ремонту автотранспортных средств</w:t>
      </w:r>
    </w:p>
    <w:p w14:paraId="2093A583" w14:textId="77777777" w:rsidR="00CC01F1" w:rsidRPr="007920A9" w:rsidRDefault="00CC01F1" w:rsidP="00CC01F1">
      <w:pPr>
        <w:tabs>
          <w:tab w:val="left" w:pos="7005"/>
        </w:tabs>
        <w:spacing w:after="0" w:line="240" w:lineRule="auto"/>
        <w:rPr>
          <w:rFonts w:ascii="Times New Roman" w:hAnsi="Times New Roman" w:cs="Times New Roman"/>
          <w:sz w:val="20"/>
          <w:szCs w:val="20"/>
        </w:rPr>
      </w:pPr>
    </w:p>
    <w:p w14:paraId="5B4152A7" w14:textId="77777777" w:rsidR="00CC01F1" w:rsidRPr="007920A9" w:rsidRDefault="00CC01F1" w:rsidP="00CC01F1">
      <w:pPr>
        <w:tabs>
          <w:tab w:val="left" w:pos="7005"/>
        </w:tabs>
        <w:spacing w:after="0" w:line="240" w:lineRule="auto"/>
        <w:rPr>
          <w:rFonts w:ascii="Times New Roman" w:hAnsi="Times New Roman" w:cs="Times New Roman"/>
          <w:sz w:val="20"/>
          <w:szCs w:val="20"/>
        </w:rPr>
      </w:pPr>
    </w:p>
    <w:p w14:paraId="740CB61E" w14:textId="77777777" w:rsidR="00CC01F1" w:rsidRPr="007920A9" w:rsidRDefault="00CC01F1" w:rsidP="00CC01F1">
      <w:pPr>
        <w:tabs>
          <w:tab w:val="left" w:pos="7005"/>
        </w:tabs>
        <w:spacing w:after="0" w:line="240" w:lineRule="auto"/>
        <w:rPr>
          <w:rFonts w:ascii="Times New Roman" w:hAnsi="Times New Roman" w:cs="Times New Roman"/>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222"/>
      </w:tblGrid>
      <w:tr w:rsidR="00CC01F1" w:rsidRPr="007920A9" w14:paraId="1FFF8F71" w14:textId="77777777" w:rsidTr="00771EFD">
        <w:trPr>
          <w:trHeight w:val="694"/>
        </w:trPr>
        <w:tc>
          <w:tcPr>
            <w:tcW w:w="1134" w:type="dxa"/>
            <w:shd w:val="clear" w:color="auto" w:fill="auto"/>
          </w:tcPr>
          <w:p w14:paraId="26B39ADB" w14:textId="77777777" w:rsidR="00CC01F1" w:rsidRPr="007920A9" w:rsidRDefault="00CC01F1" w:rsidP="00771EFD">
            <w:pPr>
              <w:tabs>
                <w:tab w:val="left" w:pos="7005"/>
              </w:tabs>
              <w:spacing w:after="0" w:line="240" w:lineRule="auto"/>
              <w:rPr>
                <w:rFonts w:ascii="Times New Roman" w:hAnsi="Times New Roman" w:cs="Times New Roman"/>
                <w:sz w:val="20"/>
                <w:szCs w:val="20"/>
              </w:rPr>
            </w:pPr>
            <w:r w:rsidRPr="007920A9">
              <w:rPr>
                <w:rFonts w:ascii="Times New Roman" w:hAnsi="Times New Roman" w:cs="Times New Roman"/>
                <w:sz w:val="20"/>
                <w:szCs w:val="20"/>
              </w:rPr>
              <w:t>№ п/п</w:t>
            </w:r>
          </w:p>
        </w:tc>
        <w:tc>
          <w:tcPr>
            <w:tcW w:w="8222" w:type="dxa"/>
            <w:shd w:val="clear" w:color="auto" w:fill="auto"/>
          </w:tcPr>
          <w:p w14:paraId="53488412" w14:textId="77777777" w:rsidR="00CC01F1" w:rsidRPr="007920A9" w:rsidRDefault="00CC01F1" w:rsidP="00771EFD">
            <w:pPr>
              <w:tabs>
                <w:tab w:val="left" w:pos="7005"/>
              </w:tabs>
              <w:spacing w:after="0" w:line="240" w:lineRule="auto"/>
              <w:jc w:val="center"/>
              <w:rPr>
                <w:rFonts w:ascii="Times New Roman" w:hAnsi="Times New Roman" w:cs="Times New Roman"/>
                <w:sz w:val="20"/>
                <w:szCs w:val="20"/>
              </w:rPr>
            </w:pPr>
            <w:r w:rsidRPr="007920A9">
              <w:rPr>
                <w:rFonts w:ascii="Times New Roman" w:hAnsi="Times New Roman" w:cs="Times New Roman"/>
                <w:sz w:val="20"/>
                <w:szCs w:val="20"/>
              </w:rPr>
              <w:t>Наименование ТС</w:t>
            </w:r>
          </w:p>
        </w:tc>
      </w:tr>
      <w:tr w:rsidR="00CC01F1" w:rsidRPr="007920A9" w14:paraId="7B5269E7" w14:textId="77777777" w:rsidTr="00771EFD">
        <w:trPr>
          <w:trHeight w:val="683"/>
        </w:trPr>
        <w:tc>
          <w:tcPr>
            <w:tcW w:w="1134" w:type="dxa"/>
            <w:shd w:val="clear" w:color="auto" w:fill="auto"/>
          </w:tcPr>
          <w:p w14:paraId="2A2EA0EB" w14:textId="77777777" w:rsidR="00CC01F1" w:rsidRPr="007920A9" w:rsidRDefault="00CC01F1" w:rsidP="00771EFD">
            <w:pPr>
              <w:tabs>
                <w:tab w:val="left" w:pos="7005"/>
              </w:tabs>
              <w:spacing w:after="0" w:line="240" w:lineRule="auto"/>
              <w:rPr>
                <w:rFonts w:ascii="Times New Roman" w:hAnsi="Times New Roman" w:cs="Times New Roman"/>
                <w:sz w:val="20"/>
                <w:szCs w:val="20"/>
              </w:rPr>
            </w:pPr>
            <w:r w:rsidRPr="007920A9">
              <w:rPr>
                <w:rFonts w:ascii="Times New Roman" w:hAnsi="Times New Roman" w:cs="Times New Roman"/>
                <w:sz w:val="20"/>
                <w:szCs w:val="20"/>
              </w:rPr>
              <w:t>1.</w:t>
            </w:r>
          </w:p>
        </w:tc>
        <w:tc>
          <w:tcPr>
            <w:tcW w:w="8222" w:type="dxa"/>
            <w:shd w:val="clear" w:color="auto" w:fill="auto"/>
          </w:tcPr>
          <w:p w14:paraId="05C540C5" w14:textId="117FDB96" w:rsidR="00CC01F1" w:rsidRPr="007920A9" w:rsidRDefault="00CC01F1" w:rsidP="00771EFD">
            <w:pPr>
              <w:tabs>
                <w:tab w:val="left" w:pos="7005"/>
              </w:tabs>
              <w:spacing w:after="0" w:line="240" w:lineRule="auto"/>
              <w:jc w:val="center"/>
              <w:rPr>
                <w:rFonts w:ascii="Times New Roman" w:hAnsi="Times New Roman" w:cs="Times New Roman"/>
                <w:sz w:val="20"/>
                <w:szCs w:val="20"/>
                <w:lang w:val="en-US"/>
              </w:rPr>
            </w:pPr>
            <w:r>
              <w:rPr>
                <w:rFonts w:ascii="Times New Roman" w:hAnsi="Times New Roman" w:cs="Times New Roman"/>
                <w:lang w:val="en-US"/>
              </w:rPr>
              <w:t>Kia</w:t>
            </w:r>
            <w:r w:rsidRPr="004A7DE5">
              <w:rPr>
                <w:rFonts w:ascii="Times New Roman" w:hAnsi="Times New Roman" w:cs="Times New Roman"/>
              </w:rPr>
              <w:t xml:space="preserve"> </w:t>
            </w:r>
            <w:proofErr w:type="gramStart"/>
            <w:r>
              <w:rPr>
                <w:rFonts w:ascii="Times New Roman" w:hAnsi="Times New Roman" w:cs="Times New Roman"/>
                <w:lang w:val="en-US"/>
              </w:rPr>
              <w:t>Rio</w:t>
            </w:r>
            <w:r w:rsidRPr="004A7DE5">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У723ТК</w:t>
            </w:r>
          </w:p>
        </w:tc>
      </w:tr>
    </w:tbl>
    <w:p w14:paraId="23B5C6CB" w14:textId="77777777" w:rsidR="00CC01F1" w:rsidRPr="007920A9" w:rsidRDefault="00CC01F1" w:rsidP="00CC01F1">
      <w:pPr>
        <w:tabs>
          <w:tab w:val="left" w:pos="7005"/>
        </w:tabs>
        <w:spacing w:after="0" w:line="240" w:lineRule="auto"/>
        <w:rPr>
          <w:rFonts w:ascii="Times New Roman" w:hAnsi="Times New Roman" w:cs="Times New Roman"/>
          <w:sz w:val="20"/>
          <w:szCs w:val="20"/>
        </w:rPr>
      </w:pPr>
    </w:p>
    <w:p w14:paraId="0F98279A" w14:textId="77777777" w:rsidR="00CC01F1" w:rsidRPr="007920A9" w:rsidRDefault="00CC01F1" w:rsidP="00CC01F1">
      <w:pPr>
        <w:tabs>
          <w:tab w:val="left" w:pos="7005"/>
        </w:tabs>
        <w:spacing w:after="0" w:line="240" w:lineRule="auto"/>
        <w:rPr>
          <w:rFonts w:ascii="Times New Roman" w:hAnsi="Times New Roman" w:cs="Times New Roman"/>
          <w:sz w:val="20"/>
          <w:szCs w:val="20"/>
        </w:rPr>
      </w:pPr>
    </w:p>
    <w:p w14:paraId="5B33E7DB" w14:textId="77777777" w:rsidR="00CC01F1" w:rsidRPr="007920A9" w:rsidRDefault="00CC01F1" w:rsidP="00CC01F1">
      <w:pPr>
        <w:tabs>
          <w:tab w:val="left" w:pos="7005"/>
        </w:tabs>
        <w:spacing w:after="0" w:line="240" w:lineRule="auto"/>
        <w:rPr>
          <w:rFonts w:ascii="Times New Roman" w:hAnsi="Times New Roman" w:cs="Times New Roman"/>
          <w:sz w:val="20"/>
          <w:szCs w:val="20"/>
        </w:rPr>
      </w:pPr>
    </w:p>
    <w:tbl>
      <w:tblPr>
        <w:tblStyle w:val="ab"/>
        <w:tblW w:w="9360" w:type="dxa"/>
        <w:tblLook w:val="04A0" w:firstRow="1" w:lastRow="0" w:firstColumn="1" w:lastColumn="0" w:noHBand="0" w:noVBand="1"/>
      </w:tblPr>
      <w:tblGrid>
        <w:gridCol w:w="944"/>
        <w:gridCol w:w="4735"/>
        <w:gridCol w:w="1010"/>
        <w:gridCol w:w="1264"/>
        <w:gridCol w:w="1407"/>
      </w:tblGrid>
      <w:tr w:rsidR="00D42558" w:rsidRPr="007920A9" w14:paraId="076305FB" w14:textId="77777777" w:rsidTr="00D42558">
        <w:trPr>
          <w:trHeight w:val="675"/>
        </w:trPr>
        <w:tc>
          <w:tcPr>
            <w:tcW w:w="944" w:type="dxa"/>
          </w:tcPr>
          <w:p w14:paraId="71529D23" w14:textId="77777777" w:rsidR="00D42558" w:rsidRPr="007920A9" w:rsidRDefault="00D42558" w:rsidP="00771EFD">
            <w:pPr>
              <w:tabs>
                <w:tab w:val="left" w:pos="7005"/>
              </w:tabs>
              <w:jc w:val="center"/>
              <w:rPr>
                <w:rFonts w:ascii="Times New Roman" w:hAnsi="Times New Roman" w:cs="Times New Roman"/>
                <w:sz w:val="20"/>
                <w:szCs w:val="20"/>
              </w:rPr>
            </w:pPr>
            <w:r w:rsidRPr="007920A9">
              <w:rPr>
                <w:rFonts w:ascii="Times New Roman" w:hAnsi="Times New Roman" w:cs="Times New Roman"/>
                <w:sz w:val="20"/>
                <w:szCs w:val="20"/>
              </w:rPr>
              <w:t>№ П/П</w:t>
            </w:r>
          </w:p>
        </w:tc>
        <w:tc>
          <w:tcPr>
            <w:tcW w:w="4735" w:type="dxa"/>
          </w:tcPr>
          <w:p w14:paraId="09634D17" w14:textId="6AA23214" w:rsidR="00D42558" w:rsidRPr="00D42558" w:rsidRDefault="00D42558" w:rsidP="00D42558">
            <w:pPr>
              <w:tabs>
                <w:tab w:val="left" w:pos="7005"/>
              </w:tabs>
              <w:rPr>
                <w:rFonts w:ascii="Times New Roman" w:hAnsi="Times New Roman" w:cs="Times New Roman"/>
                <w:sz w:val="20"/>
                <w:szCs w:val="20"/>
              </w:rPr>
            </w:pPr>
            <w:r>
              <w:rPr>
                <w:rFonts w:ascii="Times New Roman" w:hAnsi="Times New Roman" w:cs="Times New Roman"/>
                <w:sz w:val="20"/>
                <w:szCs w:val="20"/>
              </w:rPr>
              <w:t>Перечень работ и запчастей</w:t>
            </w:r>
          </w:p>
        </w:tc>
        <w:tc>
          <w:tcPr>
            <w:tcW w:w="1010" w:type="dxa"/>
          </w:tcPr>
          <w:p w14:paraId="41912B1F" w14:textId="4A776D7A" w:rsidR="00D42558" w:rsidRPr="007920A9" w:rsidRDefault="00D42558" w:rsidP="00771EFD">
            <w:pPr>
              <w:tabs>
                <w:tab w:val="left" w:pos="7005"/>
              </w:tabs>
              <w:jc w:val="center"/>
              <w:rPr>
                <w:rFonts w:ascii="Times New Roman" w:hAnsi="Times New Roman" w:cs="Times New Roman"/>
                <w:sz w:val="20"/>
                <w:szCs w:val="20"/>
              </w:rPr>
            </w:pPr>
            <w:proofErr w:type="spellStart"/>
            <w:r w:rsidRPr="007920A9">
              <w:rPr>
                <w:rFonts w:ascii="Times New Roman" w:hAnsi="Times New Roman" w:cs="Times New Roman"/>
                <w:sz w:val="20"/>
                <w:szCs w:val="20"/>
              </w:rPr>
              <w:t>Ко</w:t>
            </w:r>
            <w:r>
              <w:rPr>
                <w:rFonts w:ascii="Times New Roman" w:hAnsi="Times New Roman" w:cs="Times New Roman"/>
                <w:sz w:val="20"/>
                <w:szCs w:val="20"/>
              </w:rPr>
              <w:t>эф</w:t>
            </w:r>
            <w:proofErr w:type="spellEnd"/>
            <w:r>
              <w:rPr>
                <w:rFonts w:ascii="Times New Roman" w:hAnsi="Times New Roman" w:cs="Times New Roman"/>
                <w:sz w:val="20"/>
                <w:szCs w:val="20"/>
              </w:rPr>
              <w:t>.</w:t>
            </w:r>
          </w:p>
        </w:tc>
        <w:tc>
          <w:tcPr>
            <w:tcW w:w="1264" w:type="dxa"/>
          </w:tcPr>
          <w:p w14:paraId="21D7DC40" w14:textId="77777777" w:rsidR="00D42558" w:rsidRDefault="00D42558" w:rsidP="00D42558">
            <w:pPr>
              <w:tabs>
                <w:tab w:val="left" w:pos="7005"/>
              </w:tabs>
              <w:rPr>
                <w:rFonts w:ascii="Times New Roman" w:hAnsi="Times New Roman" w:cs="Times New Roman"/>
                <w:sz w:val="20"/>
                <w:szCs w:val="20"/>
              </w:rPr>
            </w:pPr>
            <w:r>
              <w:rPr>
                <w:rFonts w:ascii="Times New Roman" w:hAnsi="Times New Roman" w:cs="Times New Roman"/>
                <w:sz w:val="20"/>
                <w:szCs w:val="20"/>
              </w:rPr>
              <w:t xml:space="preserve">Время </w:t>
            </w:r>
          </w:p>
          <w:p w14:paraId="79300DD7" w14:textId="0A4DA76A" w:rsidR="00D42558" w:rsidRPr="007920A9" w:rsidRDefault="00D42558" w:rsidP="00D42558">
            <w:pPr>
              <w:tabs>
                <w:tab w:val="left" w:pos="7005"/>
              </w:tabs>
              <w:rPr>
                <w:rFonts w:ascii="Times New Roman" w:hAnsi="Times New Roman" w:cs="Times New Roman"/>
                <w:sz w:val="20"/>
                <w:szCs w:val="20"/>
              </w:rPr>
            </w:pPr>
            <w:r>
              <w:rPr>
                <w:rFonts w:ascii="Times New Roman" w:hAnsi="Times New Roman" w:cs="Times New Roman"/>
                <w:sz w:val="20"/>
                <w:szCs w:val="20"/>
              </w:rPr>
              <w:t>сроки</w:t>
            </w:r>
          </w:p>
        </w:tc>
        <w:tc>
          <w:tcPr>
            <w:tcW w:w="1407" w:type="dxa"/>
          </w:tcPr>
          <w:p w14:paraId="008B9F18" w14:textId="77777777" w:rsidR="00D42558" w:rsidRPr="007920A9" w:rsidRDefault="00D42558" w:rsidP="00771EFD">
            <w:pPr>
              <w:tabs>
                <w:tab w:val="left" w:pos="7005"/>
              </w:tabs>
              <w:jc w:val="center"/>
              <w:rPr>
                <w:rFonts w:ascii="Times New Roman" w:hAnsi="Times New Roman" w:cs="Times New Roman"/>
                <w:sz w:val="20"/>
                <w:szCs w:val="20"/>
              </w:rPr>
            </w:pPr>
            <w:r w:rsidRPr="007920A9">
              <w:rPr>
                <w:rFonts w:ascii="Times New Roman" w:hAnsi="Times New Roman" w:cs="Times New Roman"/>
                <w:sz w:val="20"/>
                <w:szCs w:val="20"/>
              </w:rPr>
              <w:t>Цена с НДС</w:t>
            </w:r>
          </w:p>
        </w:tc>
      </w:tr>
      <w:tr w:rsidR="00D42558" w:rsidRPr="007920A9" w14:paraId="7DDA4EC9" w14:textId="77777777" w:rsidTr="00D42558">
        <w:trPr>
          <w:trHeight w:val="699"/>
        </w:trPr>
        <w:tc>
          <w:tcPr>
            <w:tcW w:w="944" w:type="dxa"/>
          </w:tcPr>
          <w:p w14:paraId="7CE932BE" w14:textId="77777777" w:rsidR="00D42558" w:rsidRPr="007920A9" w:rsidRDefault="00D42558" w:rsidP="00771EFD">
            <w:pPr>
              <w:tabs>
                <w:tab w:val="left" w:pos="7005"/>
              </w:tabs>
              <w:rPr>
                <w:rFonts w:ascii="Times New Roman" w:hAnsi="Times New Roman" w:cs="Times New Roman"/>
                <w:sz w:val="20"/>
                <w:szCs w:val="20"/>
              </w:rPr>
            </w:pPr>
            <w:r w:rsidRPr="007920A9">
              <w:rPr>
                <w:rFonts w:ascii="Times New Roman" w:hAnsi="Times New Roman" w:cs="Times New Roman"/>
                <w:sz w:val="20"/>
                <w:szCs w:val="20"/>
              </w:rPr>
              <w:t>1</w:t>
            </w:r>
          </w:p>
        </w:tc>
        <w:tc>
          <w:tcPr>
            <w:tcW w:w="4735" w:type="dxa"/>
          </w:tcPr>
          <w:p w14:paraId="194C9016" w14:textId="0B695C69" w:rsidR="00D42558" w:rsidRPr="00F61FAF" w:rsidRDefault="00D42558" w:rsidP="00771EFD">
            <w:pPr>
              <w:tabs>
                <w:tab w:val="left" w:pos="7005"/>
              </w:tabs>
              <w:rPr>
                <w:rFonts w:ascii="Times New Roman" w:hAnsi="Times New Roman" w:cs="Times New Roman"/>
                <w:sz w:val="20"/>
                <w:szCs w:val="20"/>
              </w:rPr>
            </w:pPr>
            <w:r>
              <w:rPr>
                <w:rFonts w:ascii="Times New Roman" w:hAnsi="Times New Roman" w:cs="Times New Roman"/>
                <w:sz w:val="20"/>
                <w:szCs w:val="20"/>
              </w:rPr>
              <w:t>Подготовка автомобиля к заезду в сервисный центр</w:t>
            </w:r>
          </w:p>
        </w:tc>
        <w:tc>
          <w:tcPr>
            <w:tcW w:w="1010" w:type="dxa"/>
          </w:tcPr>
          <w:p w14:paraId="29404AD3" w14:textId="77777777" w:rsidR="00D42558" w:rsidRPr="007920A9" w:rsidRDefault="00D42558" w:rsidP="00771EFD">
            <w:pPr>
              <w:tabs>
                <w:tab w:val="left" w:pos="7005"/>
              </w:tabs>
              <w:rPr>
                <w:rFonts w:ascii="Times New Roman" w:hAnsi="Times New Roman" w:cs="Times New Roman"/>
                <w:sz w:val="20"/>
                <w:szCs w:val="20"/>
              </w:rPr>
            </w:pPr>
            <w:r w:rsidRPr="007920A9">
              <w:rPr>
                <w:rFonts w:ascii="Times New Roman" w:hAnsi="Times New Roman" w:cs="Times New Roman"/>
                <w:sz w:val="20"/>
                <w:szCs w:val="20"/>
              </w:rPr>
              <w:t>1</w:t>
            </w:r>
          </w:p>
        </w:tc>
        <w:tc>
          <w:tcPr>
            <w:tcW w:w="1264" w:type="dxa"/>
          </w:tcPr>
          <w:p w14:paraId="22834849" w14:textId="28BFF9EA" w:rsidR="00D42558" w:rsidRPr="007920A9" w:rsidRDefault="00D42558" w:rsidP="00771EFD">
            <w:pPr>
              <w:tabs>
                <w:tab w:val="left" w:pos="7005"/>
              </w:tabs>
              <w:rPr>
                <w:rFonts w:ascii="Times New Roman" w:hAnsi="Times New Roman" w:cs="Times New Roman"/>
                <w:sz w:val="20"/>
                <w:szCs w:val="20"/>
              </w:rPr>
            </w:pPr>
            <w:r>
              <w:rPr>
                <w:rFonts w:ascii="Times New Roman" w:hAnsi="Times New Roman" w:cs="Times New Roman"/>
                <w:sz w:val="20"/>
                <w:szCs w:val="20"/>
              </w:rPr>
              <w:t>0,1</w:t>
            </w:r>
          </w:p>
        </w:tc>
        <w:tc>
          <w:tcPr>
            <w:tcW w:w="1407" w:type="dxa"/>
          </w:tcPr>
          <w:p w14:paraId="35F11C60" w14:textId="577603D6" w:rsidR="00D42558" w:rsidRPr="007920A9" w:rsidRDefault="00D42558" w:rsidP="00771EFD">
            <w:pPr>
              <w:tabs>
                <w:tab w:val="left" w:pos="7005"/>
              </w:tabs>
              <w:rPr>
                <w:rFonts w:ascii="Times New Roman" w:hAnsi="Times New Roman" w:cs="Times New Roman"/>
                <w:sz w:val="20"/>
                <w:szCs w:val="20"/>
              </w:rPr>
            </w:pPr>
          </w:p>
        </w:tc>
      </w:tr>
      <w:tr w:rsidR="00D42558" w:rsidRPr="007920A9" w14:paraId="4A7B8606" w14:textId="77777777" w:rsidTr="00D42558">
        <w:trPr>
          <w:trHeight w:val="553"/>
        </w:trPr>
        <w:tc>
          <w:tcPr>
            <w:tcW w:w="944" w:type="dxa"/>
          </w:tcPr>
          <w:p w14:paraId="3B0D72E6" w14:textId="77777777" w:rsidR="00D42558" w:rsidRPr="007920A9" w:rsidRDefault="00D42558" w:rsidP="00771EFD">
            <w:pPr>
              <w:tabs>
                <w:tab w:val="left" w:pos="7005"/>
              </w:tabs>
              <w:rPr>
                <w:rFonts w:ascii="Times New Roman" w:hAnsi="Times New Roman" w:cs="Times New Roman"/>
                <w:sz w:val="20"/>
                <w:szCs w:val="20"/>
              </w:rPr>
            </w:pPr>
            <w:r w:rsidRPr="007920A9">
              <w:rPr>
                <w:rFonts w:ascii="Times New Roman" w:hAnsi="Times New Roman" w:cs="Times New Roman"/>
                <w:sz w:val="20"/>
                <w:szCs w:val="20"/>
              </w:rPr>
              <w:t>2</w:t>
            </w:r>
          </w:p>
        </w:tc>
        <w:tc>
          <w:tcPr>
            <w:tcW w:w="4735" w:type="dxa"/>
          </w:tcPr>
          <w:p w14:paraId="0DFDC164" w14:textId="1F0AB1A9" w:rsidR="00D42558" w:rsidRPr="007920A9" w:rsidRDefault="00D42558" w:rsidP="00771EFD">
            <w:pPr>
              <w:tabs>
                <w:tab w:val="left" w:pos="7005"/>
              </w:tabs>
              <w:rPr>
                <w:rFonts w:ascii="Times New Roman" w:hAnsi="Times New Roman" w:cs="Times New Roman"/>
                <w:sz w:val="20"/>
                <w:szCs w:val="20"/>
              </w:rPr>
            </w:pPr>
            <w:r>
              <w:rPr>
                <w:rFonts w:ascii="Times New Roman" w:hAnsi="Times New Roman" w:cs="Times New Roman"/>
                <w:sz w:val="20"/>
                <w:szCs w:val="20"/>
              </w:rPr>
              <w:t xml:space="preserve">Замена насоса </w:t>
            </w:r>
            <w:proofErr w:type="spellStart"/>
            <w:r>
              <w:rPr>
                <w:rFonts w:ascii="Times New Roman" w:hAnsi="Times New Roman" w:cs="Times New Roman"/>
                <w:sz w:val="20"/>
                <w:szCs w:val="20"/>
              </w:rPr>
              <w:t>ГУРа</w:t>
            </w:r>
            <w:proofErr w:type="spellEnd"/>
            <w:r>
              <w:rPr>
                <w:rFonts w:ascii="Times New Roman" w:hAnsi="Times New Roman" w:cs="Times New Roman"/>
                <w:sz w:val="20"/>
                <w:szCs w:val="20"/>
              </w:rPr>
              <w:t xml:space="preserve"> с прокачкой системы код: Ак0012757</w:t>
            </w:r>
          </w:p>
        </w:tc>
        <w:tc>
          <w:tcPr>
            <w:tcW w:w="1010" w:type="dxa"/>
          </w:tcPr>
          <w:p w14:paraId="5AF0D904" w14:textId="77777777" w:rsidR="00D42558" w:rsidRPr="007920A9" w:rsidRDefault="00D42558" w:rsidP="00771EFD">
            <w:pPr>
              <w:tabs>
                <w:tab w:val="left" w:pos="7005"/>
              </w:tabs>
              <w:rPr>
                <w:rFonts w:ascii="Times New Roman" w:hAnsi="Times New Roman" w:cs="Times New Roman"/>
                <w:sz w:val="20"/>
                <w:szCs w:val="20"/>
              </w:rPr>
            </w:pPr>
            <w:r w:rsidRPr="007920A9">
              <w:rPr>
                <w:rFonts w:ascii="Times New Roman" w:hAnsi="Times New Roman" w:cs="Times New Roman"/>
                <w:sz w:val="20"/>
                <w:szCs w:val="20"/>
              </w:rPr>
              <w:t>1</w:t>
            </w:r>
          </w:p>
        </w:tc>
        <w:tc>
          <w:tcPr>
            <w:tcW w:w="1264" w:type="dxa"/>
          </w:tcPr>
          <w:p w14:paraId="64C2576D" w14:textId="3E920CBE" w:rsidR="00D42558" w:rsidRPr="007920A9" w:rsidRDefault="00D42558" w:rsidP="00771EFD">
            <w:pPr>
              <w:tabs>
                <w:tab w:val="left" w:pos="7005"/>
              </w:tabs>
              <w:rPr>
                <w:rFonts w:ascii="Times New Roman" w:hAnsi="Times New Roman" w:cs="Times New Roman"/>
                <w:sz w:val="20"/>
                <w:szCs w:val="20"/>
              </w:rPr>
            </w:pPr>
            <w:r>
              <w:rPr>
                <w:rFonts w:ascii="Times New Roman" w:hAnsi="Times New Roman" w:cs="Times New Roman"/>
                <w:sz w:val="20"/>
                <w:szCs w:val="20"/>
              </w:rPr>
              <w:t>3,5</w:t>
            </w:r>
          </w:p>
        </w:tc>
        <w:tc>
          <w:tcPr>
            <w:tcW w:w="1407" w:type="dxa"/>
          </w:tcPr>
          <w:p w14:paraId="4C433CAD" w14:textId="3D2E3289" w:rsidR="00D42558" w:rsidRPr="007920A9" w:rsidRDefault="00D42558" w:rsidP="00771EFD">
            <w:pPr>
              <w:tabs>
                <w:tab w:val="left" w:pos="7005"/>
              </w:tabs>
              <w:rPr>
                <w:rFonts w:ascii="Times New Roman" w:hAnsi="Times New Roman" w:cs="Times New Roman"/>
                <w:sz w:val="20"/>
                <w:szCs w:val="20"/>
              </w:rPr>
            </w:pPr>
          </w:p>
        </w:tc>
      </w:tr>
      <w:tr w:rsidR="00D42558" w:rsidRPr="007920A9" w14:paraId="13013DB6" w14:textId="77777777" w:rsidTr="00D42558">
        <w:trPr>
          <w:trHeight w:val="561"/>
        </w:trPr>
        <w:tc>
          <w:tcPr>
            <w:tcW w:w="944" w:type="dxa"/>
          </w:tcPr>
          <w:p w14:paraId="7FD17176" w14:textId="77777777" w:rsidR="00D42558" w:rsidRPr="007920A9" w:rsidRDefault="00D42558" w:rsidP="00771EFD">
            <w:pPr>
              <w:tabs>
                <w:tab w:val="left" w:pos="7005"/>
              </w:tabs>
              <w:rPr>
                <w:rFonts w:ascii="Times New Roman" w:hAnsi="Times New Roman" w:cs="Times New Roman"/>
                <w:sz w:val="20"/>
                <w:szCs w:val="20"/>
              </w:rPr>
            </w:pPr>
            <w:r w:rsidRPr="007920A9">
              <w:rPr>
                <w:rFonts w:ascii="Times New Roman" w:hAnsi="Times New Roman" w:cs="Times New Roman"/>
                <w:sz w:val="20"/>
                <w:szCs w:val="20"/>
              </w:rPr>
              <w:t>3</w:t>
            </w:r>
          </w:p>
        </w:tc>
        <w:tc>
          <w:tcPr>
            <w:tcW w:w="4735" w:type="dxa"/>
          </w:tcPr>
          <w:p w14:paraId="20FAC18B" w14:textId="3EF253BF" w:rsidR="00D42558" w:rsidRPr="007920A9" w:rsidRDefault="00D42558" w:rsidP="00771EFD">
            <w:pPr>
              <w:tabs>
                <w:tab w:val="left" w:pos="7005"/>
              </w:tabs>
              <w:rPr>
                <w:rFonts w:ascii="Times New Roman" w:hAnsi="Times New Roman" w:cs="Times New Roman"/>
                <w:sz w:val="20"/>
                <w:szCs w:val="20"/>
              </w:rPr>
            </w:pPr>
            <w:r>
              <w:rPr>
                <w:rFonts w:ascii="Times New Roman" w:hAnsi="Times New Roman" w:cs="Times New Roman"/>
                <w:sz w:val="20"/>
                <w:szCs w:val="20"/>
              </w:rPr>
              <w:t>Комплект «</w:t>
            </w:r>
            <w:proofErr w:type="spellStart"/>
            <w:r>
              <w:rPr>
                <w:rFonts w:ascii="Times New Roman" w:hAnsi="Times New Roman" w:cs="Times New Roman"/>
                <w:sz w:val="20"/>
                <w:szCs w:val="20"/>
              </w:rPr>
              <w:t>Подгоовка</w:t>
            </w:r>
            <w:proofErr w:type="spellEnd"/>
            <w:r>
              <w:rPr>
                <w:rFonts w:ascii="Times New Roman" w:hAnsi="Times New Roman" w:cs="Times New Roman"/>
                <w:sz w:val="20"/>
                <w:szCs w:val="20"/>
              </w:rPr>
              <w:t xml:space="preserve"> автомобиля к заезду в СЦ»</w:t>
            </w:r>
          </w:p>
        </w:tc>
        <w:tc>
          <w:tcPr>
            <w:tcW w:w="1010" w:type="dxa"/>
          </w:tcPr>
          <w:p w14:paraId="4EDFA6C5" w14:textId="77777777" w:rsidR="00D42558" w:rsidRPr="007920A9" w:rsidRDefault="00D42558" w:rsidP="00771EFD">
            <w:pPr>
              <w:tabs>
                <w:tab w:val="left" w:pos="7005"/>
              </w:tabs>
              <w:rPr>
                <w:rFonts w:ascii="Times New Roman" w:hAnsi="Times New Roman" w:cs="Times New Roman"/>
                <w:sz w:val="20"/>
                <w:szCs w:val="20"/>
              </w:rPr>
            </w:pPr>
            <w:r w:rsidRPr="007920A9">
              <w:rPr>
                <w:rFonts w:ascii="Times New Roman" w:hAnsi="Times New Roman" w:cs="Times New Roman"/>
                <w:sz w:val="20"/>
                <w:szCs w:val="20"/>
              </w:rPr>
              <w:t>1</w:t>
            </w:r>
          </w:p>
        </w:tc>
        <w:tc>
          <w:tcPr>
            <w:tcW w:w="1264" w:type="dxa"/>
          </w:tcPr>
          <w:p w14:paraId="750DB306" w14:textId="77777777" w:rsidR="00D42558" w:rsidRPr="007920A9" w:rsidRDefault="00D42558" w:rsidP="00771EFD">
            <w:pPr>
              <w:tabs>
                <w:tab w:val="left" w:pos="7005"/>
              </w:tabs>
              <w:rPr>
                <w:rFonts w:ascii="Times New Roman" w:hAnsi="Times New Roman" w:cs="Times New Roman"/>
                <w:sz w:val="20"/>
                <w:szCs w:val="20"/>
              </w:rPr>
            </w:pPr>
            <w:r w:rsidRPr="007920A9">
              <w:rPr>
                <w:rFonts w:ascii="Times New Roman" w:hAnsi="Times New Roman" w:cs="Times New Roman"/>
                <w:sz w:val="20"/>
                <w:szCs w:val="20"/>
              </w:rPr>
              <w:t>1</w:t>
            </w:r>
          </w:p>
        </w:tc>
        <w:tc>
          <w:tcPr>
            <w:tcW w:w="1407" w:type="dxa"/>
          </w:tcPr>
          <w:p w14:paraId="0DD08168" w14:textId="0004FF18" w:rsidR="00D42558" w:rsidRPr="007920A9" w:rsidRDefault="00D42558" w:rsidP="00771EFD">
            <w:pPr>
              <w:tabs>
                <w:tab w:val="left" w:pos="7005"/>
              </w:tabs>
              <w:rPr>
                <w:rFonts w:ascii="Times New Roman" w:hAnsi="Times New Roman" w:cs="Times New Roman"/>
                <w:sz w:val="20"/>
                <w:szCs w:val="20"/>
              </w:rPr>
            </w:pPr>
          </w:p>
        </w:tc>
      </w:tr>
      <w:tr w:rsidR="00D42558" w:rsidRPr="007920A9" w14:paraId="3D011BC0" w14:textId="77777777" w:rsidTr="00D42558">
        <w:trPr>
          <w:trHeight w:val="569"/>
        </w:trPr>
        <w:tc>
          <w:tcPr>
            <w:tcW w:w="944" w:type="dxa"/>
          </w:tcPr>
          <w:p w14:paraId="31A93B2C" w14:textId="77777777" w:rsidR="00D42558" w:rsidRPr="007920A9" w:rsidRDefault="00D42558" w:rsidP="00771EFD">
            <w:pPr>
              <w:tabs>
                <w:tab w:val="left" w:pos="7005"/>
              </w:tabs>
              <w:rPr>
                <w:rFonts w:ascii="Times New Roman" w:hAnsi="Times New Roman" w:cs="Times New Roman"/>
                <w:sz w:val="20"/>
                <w:szCs w:val="20"/>
              </w:rPr>
            </w:pPr>
            <w:r w:rsidRPr="007920A9">
              <w:rPr>
                <w:rFonts w:ascii="Times New Roman" w:hAnsi="Times New Roman" w:cs="Times New Roman"/>
                <w:sz w:val="20"/>
                <w:szCs w:val="20"/>
              </w:rPr>
              <w:t>4</w:t>
            </w:r>
          </w:p>
        </w:tc>
        <w:tc>
          <w:tcPr>
            <w:tcW w:w="4735" w:type="dxa"/>
          </w:tcPr>
          <w:p w14:paraId="444FC879" w14:textId="2D1520E6" w:rsidR="00D42558" w:rsidRPr="00A93CF0" w:rsidRDefault="00D42558" w:rsidP="00771EFD">
            <w:pPr>
              <w:tabs>
                <w:tab w:val="left" w:pos="7005"/>
              </w:tabs>
              <w:rPr>
                <w:rFonts w:ascii="Times New Roman" w:hAnsi="Times New Roman" w:cs="Times New Roman"/>
                <w:sz w:val="20"/>
                <w:szCs w:val="20"/>
                <w:lang w:val="en-US"/>
              </w:rPr>
            </w:pPr>
            <w:r>
              <w:rPr>
                <w:rFonts w:ascii="Times New Roman" w:hAnsi="Times New Roman" w:cs="Times New Roman"/>
                <w:sz w:val="20"/>
                <w:szCs w:val="20"/>
              </w:rPr>
              <w:t>Насос ГУР 571004</w:t>
            </w:r>
            <w:r>
              <w:rPr>
                <w:rFonts w:ascii="Times New Roman" w:hAnsi="Times New Roman" w:cs="Times New Roman"/>
                <w:sz w:val="20"/>
                <w:szCs w:val="20"/>
                <w:lang w:val="en-US"/>
              </w:rPr>
              <w:t>L000</w:t>
            </w:r>
          </w:p>
        </w:tc>
        <w:tc>
          <w:tcPr>
            <w:tcW w:w="1010" w:type="dxa"/>
          </w:tcPr>
          <w:p w14:paraId="43CA9A5B" w14:textId="77777777" w:rsidR="00D42558" w:rsidRPr="007920A9" w:rsidRDefault="00D42558" w:rsidP="00771EFD">
            <w:pPr>
              <w:tabs>
                <w:tab w:val="left" w:pos="7005"/>
              </w:tabs>
              <w:rPr>
                <w:rFonts w:ascii="Times New Roman" w:hAnsi="Times New Roman" w:cs="Times New Roman"/>
                <w:sz w:val="20"/>
                <w:szCs w:val="20"/>
              </w:rPr>
            </w:pPr>
            <w:r w:rsidRPr="007920A9">
              <w:rPr>
                <w:rFonts w:ascii="Times New Roman" w:hAnsi="Times New Roman" w:cs="Times New Roman"/>
                <w:sz w:val="20"/>
                <w:szCs w:val="20"/>
              </w:rPr>
              <w:t>1</w:t>
            </w:r>
          </w:p>
        </w:tc>
        <w:tc>
          <w:tcPr>
            <w:tcW w:w="1264" w:type="dxa"/>
          </w:tcPr>
          <w:p w14:paraId="4E906B13" w14:textId="77777777" w:rsidR="00D42558" w:rsidRPr="007920A9" w:rsidRDefault="00D42558" w:rsidP="00771EFD">
            <w:pPr>
              <w:tabs>
                <w:tab w:val="left" w:pos="7005"/>
              </w:tabs>
              <w:rPr>
                <w:rFonts w:ascii="Times New Roman" w:hAnsi="Times New Roman" w:cs="Times New Roman"/>
                <w:sz w:val="20"/>
                <w:szCs w:val="20"/>
              </w:rPr>
            </w:pPr>
            <w:r w:rsidRPr="007920A9">
              <w:rPr>
                <w:rFonts w:ascii="Times New Roman" w:hAnsi="Times New Roman" w:cs="Times New Roman"/>
                <w:sz w:val="20"/>
                <w:szCs w:val="20"/>
              </w:rPr>
              <w:t>1</w:t>
            </w:r>
          </w:p>
        </w:tc>
        <w:tc>
          <w:tcPr>
            <w:tcW w:w="1407" w:type="dxa"/>
          </w:tcPr>
          <w:p w14:paraId="6AAE5509" w14:textId="582682F8" w:rsidR="00D42558" w:rsidRPr="007920A9" w:rsidRDefault="00D42558" w:rsidP="00771EFD">
            <w:pPr>
              <w:tabs>
                <w:tab w:val="left" w:pos="7005"/>
              </w:tabs>
              <w:rPr>
                <w:rFonts w:ascii="Times New Roman" w:hAnsi="Times New Roman" w:cs="Times New Roman"/>
                <w:sz w:val="20"/>
                <w:szCs w:val="20"/>
              </w:rPr>
            </w:pPr>
          </w:p>
        </w:tc>
      </w:tr>
      <w:tr w:rsidR="00D42558" w:rsidRPr="007920A9" w14:paraId="291B353B" w14:textId="77777777" w:rsidTr="00D42558">
        <w:trPr>
          <w:trHeight w:val="563"/>
        </w:trPr>
        <w:tc>
          <w:tcPr>
            <w:tcW w:w="944" w:type="dxa"/>
          </w:tcPr>
          <w:p w14:paraId="6E927AA6" w14:textId="77777777" w:rsidR="00D42558" w:rsidRPr="007920A9" w:rsidRDefault="00D42558" w:rsidP="00771EFD">
            <w:pPr>
              <w:tabs>
                <w:tab w:val="left" w:pos="7005"/>
              </w:tabs>
              <w:rPr>
                <w:rFonts w:ascii="Times New Roman" w:hAnsi="Times New Roman" w:cs="Times New Roman"/>
                <w:sz w:val="20"/>
                <w:szCs w:val="20"/>
              </w:rPr>
            </w:pPr>
            <w:r w:rsidRPr="007920A9">
              <w:rPr>
                <w:rFonts w:ascii="Times New Roman" w:hAnsi="Times New Roman" w:cs="Times New Roman"/>
                <w:sz w:val="20"/>
                <w:szCs w:val="20"/>
              </w:rPr>
              <w:t>5</w:t>
            </w:r>
          </w:p>
        </w:tc>
        <w:tc>
          <w:tcPr>
            <w:tcW w:w="4735" w:type="dxa"/>
          </w:tcPr>
          <w:p w14:paraId="047833B6" w14:textId="3B1B2088" w:rsidR="00D42558" w:rsidRPr="00E16891" w:rsidRDefault="00D42558" w:rsidP="00771EFD">
            <w:pPr>
              <w:tabs>
                <w:tab w:val="left" w:pos="7005"/>
              </w:tabs>
              <w:rPr>
                <w:rFonts w:ascii="Times New Roman" w:hAnsi="Times New Roman" w:cs="Times New Roman"/>
                <w:sz w:val="20"/>
                <w:szCs w:val="20"/>
              </w:rPr>
            </w:pPr>
            <w:r>
              <w:rPr>
                <w:rFonts w:ascii="Times New Roman" w:hAnsi="Times New Roman" w:cs="Times New Roman"/>
                <w:sz w:val="20"/>
                <w:szCs w:val="20"/>
              </w:rPr>
              <w:t xml:space="preserve">Жидкость </w:t>
            </w:r>
            <w:r>
              <w:rPr>
                <w:rFonts w:ascii="Times New Roman" w:hAnsi="Times New Roman" w:cs="Times New Roman"/>
                <w:sz w:val="20"/>
                <w:szCs w:val="20"/>
                <w:lang w:val="en-US"/>
              </w:rPr>
              <w:t>r</w:t>
            </w:r>
            <w:r w:rsidRPr="00D42558">
              <w:rPr>
                <w:rFonts w:ascii="Times New Roman" w:hAnsi="Times New Roman" w:cs="Times New Roman"/>
                <w:sz w:val="20"/>
                <w:szCs w:val="20"/>
              </w:rPr>
              <w:t>/</w:t>
            </w:r>
            <w:r>
              <w:rPr>
                <w:rFonts w:ascii="Times New Roman" w:hAnsi="Times New Roman" w:cs="Times New Roman"/>
                <w:sz w:val="20"/>
                <w:szCs w:val="20"/>
                <w:lang w:val="en-US"/>
              </w:rPr>
              <w:t>y</w:t>
            </w:r>
            <w:r w:rsidRPr="00D42558">
              <w:rPr>
                <w:rFonts w:ascii="Times New Roman" w:hAnsi="Times New Roman" w:cs="Times New Roman"/>
                <w:sz w:val="20"/>
                <w:szCs w:val="20"/>
              </w:rPr>
              <w:t xml:space="preserve"> </w:t>
            </w:r>
            <w:r>
              <w:rPr>
                <w:rFonts w:ascii="Times New Roman" w:hAnsi="Times New Roman" w:cs="Times New Roman"/>
                <w:sz w:val="20"/>
                <w:szCs w:val="20"/>
                <w:lang w:val="en-US"/>
              </w:rPr>
              <w:t>PSF</w:t>
            </w:r>
            <w:r w:rsidRPr="00D42558">
              <w:rPr>
                <w:rFonts w:ascii="Times New Roman" w:hAnsi="Times New Roman" w:cs="Times New Roman"/>
                <w:sz w:val="20"/>
                <w:szCs w:val="20"/>
              </w:rPr>
              <w:t>-3 (1</w:t>
            </w:r>
            <w:r>
              <w:rPr>
                <w:rFonts w:ascii="Times New Roman" w:hAnsi="Times New Roman" w:cs="Times New Roman"/>
                <w:sz w:val="20"/>
                <w:szCs w:val="20"/>
              </w:rPr>
              <w:t xml:space="preserve">л) </w:t>
            </w:r>
          </w:p>
        </w:tc>
        <w:tc>
          <w:tcPr>
            <w:tcW w:w="1010" w:type="dxa"/>
          </w:tcPr>
          <w:p w14:paraId="126474E8" w14:textId="77777777" w:rsidR="00D42558" w:rsidRPr="007920A9" w:rsidRDefault="00D42558" w:rsidP="00771EFD">
            <w:pPr>
              <w:tabs>
                <w:tab w:val="left" w:pos="7005"/>
              </w:tabs>
              <w:rPr>
                <w:rFonts w:ascii="Times New Roman" w:hAnsi="Times New Roman" w:cs="Times New Roman"/>
                <w:sz w:val="20"/>
                <w:szCs w:val="20"/>
              </w:rPr>
            </w:pPr>
            <w:r w:rsidRPr="007920A9">
              <w:rPr>
                <w:rFonts w:ascii="Times New Roman" w:hAnsi="Times New Roman" w:cs="Times New Roman"/>
                <w:sz w:val="20"/>
                <w:szCs w:val="20"/>
              </w:rPr>
              <w:t>11</w:t>
            </w:r>
          </w:p>
        </w:tc>
        <w:tc>
          <w:tcPr>
            <w:tcW w:w="1264" w:type="dxa"/>
          </w:tcPr>
          <w:p w14:paraId="32E5AD11" w14:textId="77777777" w:rsidR="00D42558" w:rsidRPr="007920A9" w:rsidRDefault="00D42558" w:rsidP="00771EFD">
            <w:pPr>
              <w:tabs>
                <w:tab w:val="left" w:pos="7005"/>
              </w:tabs>
              <w:rPr>
                <w:rFonts w:ascii="Times New Roman" w:hAnsi="Times New Roman" w:cs="Times New Roman"/>
                <w:sz w:val="20"/>
                <w:szCs w:val="20"/>
              </w:rPr>
            </w:pPr>
            <w:r w:rsidRPr="007920A9">
              <w:rPr>
                <w:rFonts w:ascii="Times New Roman" w:hAnsi="Times New Roman" w:cs="Times New Roman"/>
                <w:sz w:val="20"/>
                <w:szCs w:val="20"/>
              </w:rPr>
              <w:t>1</w:t>
            </w:r>
          </w:p>
        </w:tc>
        <w:tc>
          <w:tcPr>
            <w:tcW w:w="1407" w:type="dxa"/>
          </w:tcPr>
          <w:p w14:paraId="51619EF0" w14:textId="7DAAAD62" w:rsidR="00D42558" w:rsidRPr="007920A9" w:rsidRDefault="00D42558" w:rsidP="00771EFD">
            <w:pPr>
              <w:tabs>
                <w:tab w:val="left" w:pos="7005"/>
              </w:tabs>
              <w:rPr>
                <w:rFonts w:ascii="Times New Roman" w:hAnsi="Times New Roman" w:cs="Times New Roman"/>
                <w:sz w:val="20"/>
                <w:szCs w:val="20"/>
              </w:rPr>
            </w:pPr>
          </w:p>
        </w:tc>
      </w:tr>
    </w:tbl>
    <w:p w14:paraId="36EB2B9E" w14:textId="77777777" w:rsidR="00CC01F1" w:rsidRPr="007920A9" w:rsidRDefault="00CC01F1" w:rsidP="00CC01F1">
      <w:pPr>
        <w:tabs>
          <w:tab w:val="left" w:pos="7005"/>
        </w:tabs>
        <w:spacing w:after="0" w:line="240" w:lineRule="auto"/>
        <w:rPr>
          <w:rFonts w:ascii="Times New Roman" w:hAnsi="Times New Roman" w:cs="Times New Roman"/>
          <w:sz w:val="20"/>
          <w:szCs w:val="20"/>
        </w:rPr>
      </w:pPr>
    </w:p>
    <w:p w14:paraId="76F50EEF" w14:textId="1EA0B216" w:rsidR="00CC01F1" w:rsidRPr="007920A9" w:rsidRDefault="00CC01F1" w:rsidP="00CC01F1">
      <w:pPr>
        <w:tabs>
          <w:tab w:val="left" w:pos="7005"/>
        </w:tabs>
        <w:spacing w:after="0" w:line="240" w:lineRule="auto"/>
        <w:rPr>
          <w:rFonts w:ascii="Times New Roman" w:hAnsi="Times New Roman" w:cs="Times New Roman"/>
          <w:sz w:val="20"/>
          <w:szCs w:val="20"/>
        </w:rPr>
      </w:pPr>
      <w:proofErr w:type="gramStart"/>
      <w:r w:rsidRPr="007920A9">
        <w:rPr>
          <w:rFonts w:ascii="Times New Roman" w:hAnsi="Times New Roman" w:cs="Times New Roman"/>
          <w:sz w:val="20"/>
          <w:szCs w:val="20"/>
        </w:rPr>
        <w:t xml:space="preserve">Итого: </w:t>
      </w:r>
      <w:r w:rsidR="00D42558" w:rsidRPr="00D42558">
        <w:rPr>
          <w:rFonts w:ascii="Times New Roman" w:hAnsi="Times New Roman" w:cs="Times New Roman"/>
          <w:sz w:val="20"/>
          <w:szCs w:val="20"/>
          <w:u w:val="single"/>
        </w:rPr>
        <w:t xml:space="preserve">  </w:t>
      </w:r>
      <w:proofErr w:type="gramEnd"/>
      <w:r w:rsidR="00D42558" w:rsidRPr="00D42558">
        <w:rPr>
          <w:rFonts w:ascii="Times New Roman" w:hAnsi="Times New Roman" w:cs="Times New Roman"/>
          <w:sz w:val="20"/>
          <w:szCs w:val="20"/>
          <w:u w:val="single"/>
        </w:rPr>
        <w:t xml:space="preserve">                               </w:t>
      </w:r>
      <w:r w:rsidRPr="007920A9">
        <w:rPr>
          <w:rFonts w:ascii="Times New Roman" w:hAnsi="Times New Roman" w:cs="Times New Roman"/>
          <w:sz w:val="20"/>
          <w:szCs w:val="20"/>
        </w:rPr>
        <w:t xml:space="preserve"> (</w:t>
      </w:r>
      <w:r w:rsidR="00D42558">
        <w:rPr>
          <w:rFonts w:ascii="Times New Roman" w:hAnsi="Times New Roman" w:cs="Times New Roman"/>
          <w:sz w:val="20"/>
          <w:szCs w:val="20"/>
        </w:rPr>
        <w:t xml:space="preserve">  </w:t>
      </w:r>
      <w:r w:rsidR="00D42558" w:rsidRPr="00D42558">
        <w:rPr>
          <w:rFonts w:ascii="Times New Roman" w:hAnsi="Times New Roman" w:cs="Times New Roman"/>
          <w:sz w:val="20"/>
          <w:szCs w:val="20"/>
          <w:u w:val="single"/>
        </w:rPr>
        <w:t xml:space="preserve">                                                    </w:t>
      </w:r>
      <w:r w:rsidRPr="007920A9">
        <w:rPr>
          <w:rFonts w:ascii="Times New Roman" w:hAnsi="Times New Roman" w:cs="Times New Roman"/>
          <w:sz w:val="20"/>
          <w:szCs w:val="20"/>
        </w:rPr>
        <w:t>) рублей 00 копеек, в том числе НДС-20%</w:t>
      </w:r>
    </w:p>
    <w:p w14:paraId="324ACC0E" w14:textId="77777777" w:rsidR="00CC01F1" w:rsidRPr="007920A9" w:rsidRDefault="00CC01F1" w:rsidP="00CC01F1">
      <w:pPr>
        <w:tabs>
          <w:tab w:val="left" w:pos="7005"/>
        </w:tabs>
        <w:spacing w:after="0" w:line="240" w:lineRule="auto"/>
        <w:rPr>
          <w:rFonts w:ascii="Times New Roman" w:hAnsi="Times New Roman" w:cs="Times New Roman"/>
          <w:sz w:val="20"/>
          <w:szCs w:val="20"/>
        </w:rPr>
      </w:pPr>
    </w:p>
    <w:p w14:paraId="7A82F7D8" w14:textId="77777777" w:rsidR="00CC01F1" w:rsidRPr="007920A9" w:rsidRDefault="00CC01F1" w:rsidP="00CC01F1">
      <w:pPr>
        <w:pStyle w:val="ConsPlusNormal"/>
        <w:rPr>
          <w:rFonts w:ascii="Times New Roman" w:hAnsi="Times New Roman" w:cs="Times New Roman"/>
          <w:sz w:val="20"/>
        </w:rPr>
      </w:pPr>
    </w:p>
    <w:tbl>
      <w:tblPr>
        <w:tblW w:w="9714" w:type="dxa"/>
        <w:tblCellMar>
          <w:top w:w="102" w:type="dxa"/>
          <w:left w:w="62" w:type="dxa"/>
          <w:bottom w:w="102" w:type="dxa"/>
          <w:right w:w="62" w:type="dxa"/>
        </w:tblCellMar>
        <w:tblLook w:val="04A0" w:firstRow="1" w:lastRow="0" w:firstColumn="1" w:lastColumn="0" w:noHBand="0" w:noVBand="1"/>
      </w:tblPr>
      <w:tblGrid>
        <w:gridCol w:w="4666"/>
        <w:gridCol w:w="365"/>
        <w:gridCol w:w="4683"/>
      </w:tblGrid>
      <w:tr w:rsidR="00CC01F1" w:rsidRPr="007920A9" w14:paraId="4F7E8F51" w14:textId="77777777" w:rsidTr="00771EFD">
        <w:tc>
          <w:tcPr>
            <w:tcW w:w="4349" w:type="dxa"/>
            <w:tcBorders>
              <w:top w:val="nil"/>
              <w:left w:val="nil"/>
              <w:bottom w:val="nil"/>
              <w:right w:val="nil"/>
            </w:tcBorders>
          </w:tcPr>
          <w:p w14:paraId="0D6B139B" w14:textId="77777777" w:rsidR="00CC01F1" w:rsidRPr="007920A9" w:rsidRDefault="00CC01F1" w:rsidP="00771EFD">
            <w:pPr>
              <w:pStyle w:val="ConsPlusNormal"/>
              <w:jc w:val="center"/>
              <w:rPr>
                <w:rFonts w:ascii="Times New Roman" w:hAnsi="Times New Roman" w:cs="Times New Roman"/>
                <w:sz w:val="20"/>
              </w:rPr>
            </w:pPr>
            <w:r w:rsidRPr="007920A9">
              <w:rPr>
                <w:rFonts w:ascii="Times New Roman" w:hAnsi="Times New Roman" w:cs="Times New Roman"/>
                <w:sz w:val="20"/>
              </w:rPr>
              <w:t>ЗАКАЗЧИК:</w:t>
            </w:r>
          </w:p>
        </w:tc>
        <w:tc>
          <w:tcPr>
            <w:tcW w:w="340" w:type="dxa"/>
            <w:tcBorders>
              <w:top w:val="nil"/>
              <w:left w:val="nil"/>
              <w:bottom w:val="nil"/>
              <w:right w:val="nil"/>
            </w:tcBorders>
          </w:tcPr>
          <w:p w14:paraId="5FDBD7C8" w14:textId="77777777" w:rsidR="00CC01F1" w:rsidRPr="007920A9" w:rsidRDefault="00CC01F1" w:rsidP="00771EFD">
            <w:pPr>
              <w:pStyle w:val="ConsPlusNormal"/>
              <w:rPr>
                <w:rFonts w:ascii="Times New Roman" w:hAnsi="Times New Roman" w:cs="Times New Roman"/>
                <w:sz w:val="20"/>
              </w:rPr>
            </w:pPr>
          </w:p>
        </w:tc>
        <w:tc>
          <w:tcPr>
            <w:tcW w:w="4365" w:type="dxa"/>
            <w:tcBorders>
              <w:top w:val="nil"/>
              <w:left w:val="nil"/>
              <w:bottom w:val="nil"/>
              <w:right w:val="nil"/>
            </w:tcBorders>
          </w:tcPr>
          <w:p w14:paraId="0FF1EF86" w14:textId="77777777" w:rsidR="00CC01F1" w:rsidRPr="007920A9" w:rsidRDefault="00CC01F1" w:rsidP="00771EFD">
            <w:pPr>
              <w:pStyle w:val="ConsPlusNormal"/>
              <w:jc w:val="center"/>
              <w:rPr>
                <w:rFonts w:ascii="Times New Roman" w:hAnsi="Times New Roman" w:cs="Times New Roman"/>
                <w:sz w:val="20"/>
              </w:rPr>
            </w:pPr>
            <w:r w:rsidRPr="007920A9">
              <w:rPr>
                <w:rFonts w:ascii="Times New Roman" w:hAnsi="Times New Roman" w:cs="Times New Roman"/>
                <w:sz w:val="20"/>
              </w:rPr>
              <w:t>ИСПОЛНИТЕЛЬ:</w:t>
            </w:r>
          </w:p>
        </w:tc>
      </w:tr>
      <w:tr w:rsidR="00CC01F1" w:rsidRPr="007920A9" w14:paraId="18D9260E" w14:textId="77777777" w:rsidTr="00771EFD">
        <w:tc>
          <w:tcPr>
            <w:tcW w:w="4349" w:type="dxa"/>
            <w:tcBorders>
              <w:top w:val="nil"/>
              <w:left w:val="nil"/>
              <w:bottom w:val="single" w:sz="4" w:space="0" w:color="auto"/>
              <w:right w:val="nil"/>
            </w:tcBorders>
          </w:tcPr>
          <w:p w14:paraId="454CF3A3" w14:textId="77777777" w:rsidR="00CC01F1" w:rsidRPr="007920A9" w:rsidRDefault="00CC01F1" w:rsidP="00771EFD">
            <w:pPr>
              <w:pStyle w:val="ConsPlusNormal"/>
              <w:rPr>
                <w:rFonts w:ascii="Times New Roman" w:hAnsi="Times New Roman" w:cs="Times New Roman"/>
                <w:sz w:val="20"/>
              </w:rPr>
            </w:pPr>
            <w:r w:rsidRPr="007920A9">
              <w:rPr>
                <w:rFonts w:ascii="Times New Roman" w:hAnsi="Times New Roman" w:cs="Times New Roman"/>
                <w:sz w:val="20"/>
              </w:rPr>
              <w:t>Председатель Комитета дорожного хозяйства города Челябинска</w:t>
            </w:r>
          </w:p>
        </w:tc>
        <w:tc>
          <w:tcPr>
            <w:tcW w:w="340" w:type="dxa"/>
            <w:tcBorders>
              <w:top w:val="nil"/>
              <w:left w:val="nil"/>
              <w:bottom w:val="nil"/>
              <w:right w:val="nil"/>
            </w:tcBorders>
          </w:tcPr>
          <w:p w14:paraId="342B8C8E" w14:textId="77777777" w:rsidR="00CC01F1" w:rsidRPr="007920A9" w:rsidRDefault="00CC01F1" w:rsidP="00771EFD">
            <w:pPr>
              <w:pStyle w:val="ConsPlusNormal"/>
              <w:rPr>
                <w:rFonts w:ascii="Times New Roman" w:hAnsi="Times New Roman" w:cs="Times New Roman"/>
                <w:sz w:val="20"/>
              </w:rPr>
            </w:pPr>
          </w:p>
        </w:tc>
        <w:tc>
          <w:tcPr>
            <w:tcW w:w="4365" w:type="dxa"/>
            <w:tcBorders>
              <w:top w:val="nil"/>
              <w:left w:val="nil"/>
              <w:bottom w:val="single" w:sz="4" w:space="0" w:color="auto"/>
              <w:right w:val="nil"/>
            </w:tcBorders>
          </w:tcPr>
          <w:p w14:paraId="05BC0359" w14:textId="503E1128" w:rsidR="00CC01F1" w:rsidRPr="007920A9" w:rsidRDefault="00CC01F1" w:rsidP="00771EFD">
            <w:pPr>
              <w:pStyle w:val="ConsPlusNormal"/>
              <w:rPr>
                <w:rFonts w:ascii="Times New Roman" w:hAnsi="Times New Roman" w:cs="Times New Roman"/>
                <w:sz w:val="20"/>
              </w:rPr>
            </w:pPr>
          </w:p>
        </w:tc>
      </w:tr>
      <w:tr w:rsidR="00CC01F1" w:rsidRPr="007920A9" w14:paraId="7F264485" w14:textId="77777777" w:rsidTr="00771EFD">
        <w:tc>
          <w:tcPr>
            <w:tcW w:w="4349" w:type="dxa"/>
            <w:tcBorders>
              <w:top w:val="single" w:sz="4" w:space="0" w:color="auto"/>
              <w:left w:val="nil"/>
              <w:bottom w:val="nil"/>
              <w:right w:val="nil"/>
            </w:tcBorders>
          </w:tcPr>
          <w:p w14:paraId="5D95ADD1" w14:textId="77777777" w:rsidR="00CC01F1" w:rsidRPr="007920A9" w:rsidRDefault="00CC01F1" w:rsidP="00771EFD">
            <w:pPr>
              <w:pStyle w:val="ConsPlusNormal"/>
              <w:jc w:val="center"/>
              <w:rPr>
                <w:rFonts w:ascii="Times New Roman" w:hAnsi="Times New Roman" w:cs="Times New Roman"/>
                <w:sz w:val="20"/>
              </w:rPr>
            </w:pPr>
            <w:r w:rsidRPr="007920A9">
              <w:rPr>
                <w:rFonts w:ascii="Times New Roman" w:hAnsi="Times New Roman" w:cs="Times New Roman"/>
                <w:sz w:val="20"/>
              </w:rPr>
              <w:t>(должность)</w:t>
            </w:r>
          </w:p>
        </w:tc>
        <w:tc>
          <w:tcPr>
            <w:tcW w:w="340" w:type="dxa"/>
            <w:tcBorders>
              <w:top w:val="nil"/>
              <w:left w:val="nil"/>
              <w:bottom w:val="nil"/>
              <w:right w:val="nil"/>
            </w:tcBorders>
          </w:tcPr>
          <w:p w14:paraId="523A16BF" w14:textId="77777777" w:rsidR="00CC01F1" w:rsidRPr="007920A9" w:rsidRDefault="00CC01F1" w:rsidP="00771EFD">
            <w:pPr>
              <w:pStyle w:val="ConsPlusNormal"/>
              <w:rPr>
                <w:rFonts w:ascii="Times New Roman" w:hAnsi="Times New Roman" w:cs="Times New Roman"/>
                <w:sz w:val="20"/>
              </w:rPr>
            </w:pPr>
          </w:p>
        </w:tc>
        <w:tc>
          <w:tcPr>
            <w:tcW w:w="4365" w:type="dxa"/>
            <w:tcBorders>
              <w:top w:val="single" w:sz="4" w:space="0" w:color="auto"/>
              <w:left w:val="nil"/>
              <w:bottom w:val="nil"/>
              <w:right w:val="nil"/>
            </w:tcBorders>
          </w:tcPr>
          <w:p w14:paraId="198785D7" w14:textId="77777777" w:rsidR="00CC01F1" w:rsidRPr="007920A9" w:rsidRDefault="00CC01F1" w:rsidP="00771EFD">
            <w:pPr>
              <w:pStyle w:val="ConsPlusNormal"/>
              <w:jc w:val="center"/>
              <w:rPr>
                <w:rFonts w:ascii="Times New Roman" w:hAnsi="Times New Roman" w:cs="Times New Roman"/>
                <w:sz w:val="20"/>
              </w:rPr>
            </w:pPr>
            <w:r w:rsidRPr="007920A9">
              <w:rPr>
                <w:rFonts w:ascii="Times New Roman" w:hAnsi="Times New Roman" w:cs="Times New Roman"/>
                <w:sz w:val="20"/>
              </w:rPr>
              <w:t>(должность)</w:t>
            </w:r>
          </w:p>
        </w:tc>
      </w:tr>
      <w:tr w:rsidR="00CC01F1" w:rsidRPr="007920A9" w14:paraId="64A7C453" w14:textId="77777777" w:rsidTr="00771EFD">
        <w:tc>
          <w:tcPr>
            <w:tcW w:w="4349" w:type="dxa"/>
            <w:tcBorders>
              <w:top w:val="nil"/>
              <w:left w:val="nil"/>
              <w:bottom w:val="single" w:sz="4" w:space="0" w:color="auto"/>
              <w:right w:val="nil"/>
            </w:tcBorders>
          </w:tcPr>
          <w:p w14:paraId="7A1FA417" w14:textId="77777777" w:rsidR="00CC01F1" w:rsidRPr="007920A9" w:rsidRDefault="00CC01F1" w:rsidP="00771EFD">
            <w:pPr>
              <w:pStyle w:val="ConsPlusNormal"/>
              <w:rPr>
                <w:rFonts w:ascii="Times New Roman" w:hAnsi="Times New Roman" w:cs="Times New Roman"/>
                <w:sz w:val="20"/>
              </w:rPr>
            </w:pPr>
            <w:r w:rsidRPr="007920A9">
              <w:rPr>
                <w:rFonts w:ascii="Times New Roman" w:hAnsi="Times New Roman" w:cs="Times New Roman"/>
                <w:sz w:val="20"/>
              </w:rPr>
              <w:t xml:space="preserve">                                              Р.Г. </w:t>
            </w:r>
            <w:proofErr w:type="spellStart"/>
            <w:r w:rsidRPr="007920A9">
              <w:rPr>
                <w:rFonts w:ascii="Times New Roman" w:hAnsi="Times New Roman" w:cs="Times New Roman"/>
                <w:sz w:val="20"/>
              </w:rPr>
              <w:t>Кучитаров</w:t>
            </w:r>
            <w:proofErr w:type="spellEnd"/>
          </w:p>
        </w:tc>
        <w:tc>
          <w:tcPr>
            <w:tcW w:w="340" w:type="dxa"/>
            <w:tcBorders>
              <w:top w:val="nil"/>
              <w:left w:val="nil"/>
              <w:bottom w:val="nil"/>
              <w:right w:val="nil"/>
            </w:tcBorders>
          </w:tcPr>
          <w:p w14:paraId="2AE6F746" w14:textId="77777777" w:rsidR="00CC01F1" w:rsidRPr="007920A9" w:rsidRDefault="00CC01F1" w:rsidP="00771EFD">
            <w:pPr>
              <w:pStyle w:val="ConsPlusNormal"/>
              <w:rPr>
                <w:rFonts w:ascii="Times New Roman" w:hAnsi="Times New Roman" w:cs="Times New Roman"/>
                <w:sz w:val="20"/>
              </w:rPr>
            </w:pPr>
          </w:p>
        </w:tc>
        <w:tc>
          <w:tcPr>
            <w:tcW w:w="4365" w:type="dxa"/>
            <w:tcBorders>
              <w:top w:val="nil"/>
              <w:left w:val="nil"/>
              <w:bottom w:val="single" w:sz="4" w:space="0" w:color="auto"/>
              <w:right w:val="nil"/>
            </w:tcBorders>
          </w:tcPr>
          <w:p w14:paraId="79A90813" w14:textId="15DCBCA7" w:rsidR="00CC01F1" w:rsidRPr="007920A9" w:rsidRDefault="00CC01F1" w:rsidP="00771EFD">
            <w:pPr>
              <w:pStyle w:val="ConsPlusNormal"/>
              <w:rPr>
                <w:rFonts w:ascii="Times New Roman" w:hAnsi="Times New Roman" w:cs="Times New Roman"/>
                <w:sz w:val="20"/>
              </w:rPr>
            </w:pPr>
          </w:p>
        </w:tc>
      </w:tr>
      <w:tr w:rsidR="00CC01F1" w:rsidRPr="007920A9" w14:paraId="2877A004" w14:textId="77777777" w:rsidTr="00771EFD">
        <w:tc>
          <w:tcPr>
            <w:tcW w:w="4349" w:type="dxa"/>
            <w:tcBorders>
              <w:top w:val="single" w:sz="4" w:space="0" w:color="auto"/>
              <w:left w:val="nil"/>
              <w:bottom w:val="nil"/>
              <w:right w:val="nil"/>
            </w:tcBorders>
          </w:tcPr>
          <w:p w14:paraId="13239513" w14:textId="77777777" w:rsidR="00CC01F1" w:rsidRPr="007920A9" w:rsidRDefault="00CC01F1" w:rsidP="00771EFD">
            <w:pPr>
              <w:pStyle w:val="ConsPlusNormal"/>
              <w:jc w:val="center"/>
              <w:rPr>
                <w:rFonts w:ascii="Times New Roman" w:hAnsi="Times New Roman" w:cs="Times New Roman"/>
                <w:sz w:val="20"/>
              </w:rPr>
            </w:pPr>
            <w:r w:rsidRPr="007920A9">
              <w:rPr>
                <w:rFonts w:ascii="Times New Roman" w:hAnsi="Times New Roman" w:cs="Times New Roman"/>
                <w:sz w:val="20"/>
              </w:rPr>
              <w:t>(подпись, фамилия, имя, отчество (при наличии)</w:t>
            </w:r>
          </w:p>
        </w:tc>
        <w:tc>
          <w:tcPr>
            <w:tcW w:w="340" w:type="dxa"/>
            <w:tcBorders>
              <w:top w:val="nil"/>
              <w:left w:val="nil"/>
              <w:bottom w:val="nil"/>
              <w:right w:val="nil"/>
            </w:tcBorders>
          </w:tcPr>
          <w:p w14:paraId="571AA31D" w14:textId="77777777" w:rsidR="00CC01F1" w:rsidRPr="007920A9" w:rsidRDefault="00CC01F1" w:rsidP="00771EFD">
            <w:pPr>
              <w:pStyle w:val="ConsPlusNormal"/>
              <w:rPr>
                <w:rFonts w:ascii="Times New Roman" w:hAnsi="Times New Roman" w:cs="Times New Roman"/>
                <w:sz w:val="20"/>
              </w:rPr>
            </w:pPr>
          </w:p>
        </w:tc>
        <w:tc>
          <w:tcPr>
            <w:tcW w:w="4365" w:type="dxa"/>
            <w:tcBorders>
              <w:top w:val="single" w:sz="4" w:space="0" w:color="auto"/>
              <w:left w:val="nil"/>
              <w:bottom w:val="nil"/>
              <w:right w:val="nil"/>
            </w:tcBorders>
          </w:tcPr>
          <w:p w14:paraId="33F065A1" w14:textId="77777777" w:rsidR="00CC01F1" w:rsidRPr="007920A9" w:rsidRDefault="00CC01F1" w:rsidP="00771EFD">
            <w:pPr>
              <w:pStyle w:val="ConsPlusNormal"/>
              <w:jc w:val="center"/>
              <w:rPr>
                <w:rFonts w:ascii="Times New Roman" w:hAnsi="Times New Roman" w:cs="Times New Roman"/>
                <w:sz w:val="20"/>
              </w:rPr>
            </w:pPr>
            <w:r w:rsidRPr="007920A9">
              <w:rPr>
                <w:rFonts w:ascii="Times New Roman" w:hAnsi="Times New Roman" w:cs="Times New Roman"/>
                <w:sz w:val="20"/>
              </w:rPr>
              <w:t>(подпись, фамилия, имя, отчество (при наличии)</w:t>
            </w:r>
          </w:p>
        </w:tc>
      </w:tr>
      <w:tr w:rsidR="00CC01F1" w:rsidRPr="007920A9" w14:paraId="5B96F18E" w14:textId="77777777" w:rsidTr="00771EFD">
        <w:tc>
          <w:tcPr>
            <w:tcW w:w="4349" w:type="dxa"/>
            <w:tcBorders>
              <w:top w:val="nil"/>
              <w:left w:val="nil"/>
              <w:bottom w:val="nil"/>
              <w:right w:val="nil"/>
            </w:tcBorders>
          </w:tcPr>
          <w:p w14:paraId="10427AB8" w14:textId="77777777" w:rsidR="00CC01F1" w:rsidRPr="007920A9" w:rsidRDefault="00CC01F1" w:rsidP="00771EFD">
            <w:pPr>
              <w:pStyle w:val="ConsPlusNormal"/>
              <w:jc w:val="center"/>
              <w:rPr>
                <w:rFonts w:ascii="Times New Roman" w:hAnsi="Times New Roman" w:cs="Times New Roman"/>
                <w:sz w:val="20"/>
              </w:rPr>
            </w:pPr>
            <w:r w:rsidRPr="007920A9">
              <w:rPr>
                <w:rFonts w:ascii="Times New Roman" w:hAnsi="Times New Roman" w:cs="Times New Roman"/>
                <w:sz w:val="20"/>
              </w:rPr>
              <w:t>«____» __________________ 2021 г.</w:t>
            </w:r>
          </w:p>
        </w:tc>
        <w:tc>
          <w:tcPr>
            <w:tcW w:w="340" w:type="dxa"/>
            <w:tcBorders>
              <w:top w:val="nil"/>
              <w:left w:val="nil"/>
              <w:bottom w:val="nil"/>
              <w:right w:val="nil"/>
            </w:tcBorders>
          </w:tcPr>
          <w:p w14:paraId="616AA056" w14:textId="77777777" w:rsidR="00CC01F1" w:rsidRPr="007920A9" w:rsidRDefault="00CC01F1" w:rsidP="00771EFD">
            <w:pPr>
              <w:pStyle w:val="ConsPlusNormal"/>
              <w:rPr>
                <w:rFonts w:ascii="Times New Roman" w:hAnsi="Times New Roman" w:cs="Times New Roman"/>
                <w:sz w:val="20"/>
              </w:rPr>
            </w:pPr>
          </w:p>
        </w:tc>
        <w:tc>
          <w:tcPr>
            <w:tcW w:w="4365" w:type="dxa"/>
            <w:tcBorders>
              <w:top w:val="nil"/>
              <w:left w:val="nil"/>
              <w:bottom w:val="nil"/>
              <w:right w:val="nil"/>
            </w:tcBorders>
          </w:tcPr>
          <w:p w14:paraId="5295E59F" w14:textId="77777777" w:rsidR="00CC01F1" w:rsidRPr="007920A9" w:rsidRDefault="00CC01F1" w:rsidP="00771EFD">
            <w:pPr>
              <w:pStyle w:val="ConsPlusNormal"/>
              <w:jc w:val="center"/>
              <w:rPr>
                <w:rFonts w:ascii="Times New Roman" w:hAnsi="Times New Roman" w:cs="Times New Roman"/>
                <w:sz w:val="20"/>
              </w:rPr>
            </w:pPr>
            <w:r w:rsidRPr="007920A9">
              <w:rPr>
                <w:rFonts w:ascii="Times New Roman" w:hAnsi="Times New Roman" w:cs="Times New Roman"/>
                <w:sz w:val="20"/>
              </w:rPr>
              <w:t>«____» __________________ 2021 г.</w:t>
            </w:r>
          </w:p>
        </w:tc>
      </w:tr>
      <w:tr w:rsidR="00CC01F1" w:rsidRPr="007920A9" w14:paraId="3744D8C8" w14:textId="77777777" w:rsidTr="00771EFD">
        <w:tc>
          <w:tcPr>
            <w:tcW w:w="4349" w:type="dxa"/>
            <w:tcBorders>
              <w:top w:val="nil"/>
              <w:left w:val="nil"/>
              <w:bottom w:val="nil"/>
              <w:right w:val="nil"/>
            </w:tcBorders>
          </w:tcPr>
          <w:p w14:paraId="48BDCAE6" w14:textId="77777777" w:rsidR="00CC01F1" w:rsidRPr="007920A9" w:rsidRDefault="00CC01F1" w:rsidP="00771EFD">
            <w:pPr>
              <w:pStyle w:val="ConsPlusNormal"/>
              <w:jc w:val="center"/>
              <w:rPr>
                <w:rFonts w:ascii="Times New Roman" w:hAnsi="Times New Roman" w:cs="Times New Roman"/>
                <w:sz w:val="20"/>
              </w:rPr>
            </w:pPr>
            <w:r w:rsidRPr="007920A9">
              <w:rPr>
                <w:rFonts w:ascii="Times New Roman" w:hAnsi="Times New Roman" w:cs="Times New Roman"/>
                <w:sz w:val="20"/>
              </w:rPr>
              <w:t>М.П. (при наличии)</w:t>
            </w:r>
          </w:p>
        </w:tc>
        <w:tc>
          <w:tcPr>
            <w:tcW w:w="340" w:type="dxa"/>
            <w:tcBorders>
              <w:top w:val="nil"/>
              <w:left w:val="nil"/>
              <w:bottom w:val="nil"/>
              <w:right w:val="nil"/>
            </w:tcBorders>
          </w:tcPr>
          <w:p w14:paraId="341DAC20" w14:textId="77777777" w:rsidR="00CC01F1" w:rsidRPr="007920A9" w:rsidRDefault="00CC01F1" w:rsidP="00771EFD">
            <w:pPr>
              <w:pStyle w:val="ConsPlusNormal"/>
              <w:rPr>
                <w:rFonts w:ascii="Times New Roman" w:hAnsi="Times New Roman" w:cs="Times New Roman"/>
                <w:sz w:val="20"/>
              </w:rPr>
            </w:pPr>
          </w:p>
        </w:tc>
        <w:tc>
          <w:tcPr>
            <w:tcW w:w="4365" w:type="dxa"/>
            <w:tcBorders>
              <w:top w:val="nil"/>
              <w:left w:val="nil"/>
              <w:bottom w:val="nil"/>
              <w:right w:val="nil"/>
            </w:tcBorders>
          </w:tcPr>
          <w:p w14:paraId="716127E8" w14:textId="77777777" w:rsidR="00CC01F1" w:rsidRPr="007920A9" w:rsidRDefault="00CC01F1" w:rsidP="00771EFD">
            <w:pPr>
              <w:pStyle w:val="ConsPlusNormal"/>
              <w:jc w:val="center"/>
              <w:rPr>
                <w:rFonts w:ascii="Times New Roman" w:hAnsi="Times New Roman" w:cs="Times New Roman"/>
                <w:sz w:val="20"/>
              </w:rPr>
            </w:pPr>
            <w:r w:rsidRPr="007920A9">
              <w:rPr>
                <w:rFonts w:ascii="Times New Roman" w:hAnsi="Times New Roman" w:cs="Times New Roman"/>
                <w:sz w:val="20"/>
              </w:rPr>
              <w:t>М.П. (при наличии)</w:t>
            </w:r>
          </w:p>
        </w:tc>
      </w:tr>
    </w:tbl>
    <w:p w14:paraId="1E48F647" w14:textId="25E4CA0F" w:rsidR="00C96F70" w:rsidRDefault="00C96F70" w:rsidP="00C96F70">
      <w:pPr>
        <w:autoSpaceDE w:val="0"/>
        <w:autoSpaceDN w:val="0"/>
        <w:adjustRightInd w:val="0"/>
        <w:spacing w:after="0" w:line="240" w:lineRule="auto"/>
        <w:jc w:val="center"/>
        <w:rPr>
          <w:rFonts w:ascii="Times New Roman" w:hAnsi="Times New Roman" w:cs="Times New Roman"/>
          <w:b/>
          <w:bCs/>
        </w:rPr>
      </w:pPr>
    </w:p>
    <w:p w14:paraId="1CA178DB" w14:textId="78251819" w:rsidR="00C96F70" w:rsidRDefault="00C96F70" w:rsidP="00636094">
      <w:pPr>
        <w:autoSpaceDE w:val="0"/>
        <w:autoSpaceDN w:val="0"/>
        <w:adjustRightInd w:val="0"/>
        <w:spacing w:after="0" w:line="240" w:lineRule="auto"/>
        <w:rPr>
          <w:rFonts w:ascii="Times New Roman" w:hAnsi="Times New Roman" w:cs="Times New Roman"/>
          <w:b/>
          <w:bCs/>
        </w:rPr>
      </w:pPr>
    </w:p>
    <w:p w14:paraId="421A7EDA" w14:textId="0D815022" w:rsidR="00D42558" w:rsidRDefault="00D42558" w:rsidP="00636094">
      <w:pPr>
        <w:autoSpaceDE w:val="0"/>
        <w:autoSpaceDN w:val="0"/>
        <w:adjustRightInd w:val="0"/>
        <w:spacing w:after="0" w:line="240" w:lineRule="auto"/>
        <w:rPr>
          <w:rFonts w:ascii="Times New Roman" w:hAnsi="Times New Roman" w:cs="Times New Roman"/>
          <w:b/>
          <w:bCs/>
        </w:rPr>
      </w:pPr>
    </w:p>
    <w:p w14:paraId="34EBE126" w14:textId="58293C81" w:rsidR="00D42558" w:rsidRDefault="00D42558" w:rsidP="00636094">
      <w:pPr>
        <w:autoSpaceDE w:val="0"/>
        <w:autoSpaceDN w:val="0"/>
        <w:adjustRightInd w:val="0"/>
        <w:spacing w:after="0" w:line="240" w:lineRule="auto"/>
        <w:rPr>
          <w:rFonts w:ascii="Times New Roman" w:hAnsi="Times New Roman" w:cs="Times New Roman"/>
          <w:b/>
          <w:bCs/>
        </w:rPr>
      </w:pPr>
    </w:p>
    <w:p w14:paraId="41030890" w14:textId="2C6C6524" w:rsidR="00D42558" w:rsidRDefault="00D42558" w:rsidP="00636094">
      <w:pPr>
        <w:autoSpaceDE w:val="0"/>
        <w:autoSpaceDN w:val="0"/>
        <w:adjustRightInd w:val="0"/>
        <w:spacing w:after="0" w:line="240" w:lineRule="auto"/>
        <w:rPr>
          <w:rFonts w:ascii="Times New Roman" w:hAnsi="Times New Roman" w:cs="Times New Roman"/>
          <w:b/>
          <w:bCs/>
        </w:rPr>
      </w:pPr>
    </w:p>
    <w:p w14:paraId="5570CDF9" w14:textId="639AB6A0" w:rsidR="00D42558" w:rsidRDefault="00D42558" w:rsidP="00636094">
      <w:pPr>
        <w:autoSpaceDE w:val="0"/>
        <w:autoSpaceDN w:val="0"/>
        <w:adjustRightInd w:val="0"/>
        <w:spacing w:after="0" w:line="240" w:lineRule="auto"/>
        <w:rPr>
          <w:rFonts w:ascii="Times New Roman" w:hAnsi="Times New Roman" w:cs="Times New Roman"/>
          <w:b/>
          <w:bCs/>
        </w:rPr>
      </w:pPr>
    </w:p>
    <w:p w14:paraId="415D0AEA" w14:textId="29789757" w:rsidR="00D42558" w:rsidRDefault="00D42558" w:rsidP="00636094">
      <w:pPr>
        <w:autoSpaceDE w:val="0"/>
        <w:autoSpaceDN w:val="0"/>
        <w:adjustRightInd w:val="0"/>
        <w:spacing w:after="0" w:line="240" w:lineRule="auto"/>
        <w:rPr>
          <w:rFonts w:ascii="Times New Roman" w:hAnsi="Times New Roman" w:cs="Times New Roman"/>
          <w:b/>
          <w:bCs/>
        </w:rPr>
      </w:pPr>
    </w:p>
    <w:p w14:paraId="1252A067" w14:textId="77777777" w:rsidR="00D42558" w:rsidRDefault="00D42558" w:rsidP="00636094">
      <w:pPr>
        <w:autoSpaceDE w:val="0"/>
        <w:autoSpaceDN w:val="0"/>
        <w:adjustRightInd w:val="0"/>
        <w:spacing w:after="0" w:line="240" w:lineRule="auto"/>
        <w:rPr>
          <w:rFonts w:ascii="Times New Roman" w:hAnsi="Times New Roman" w:cs="Times New Roman"/>
          <w:b/>
          <w:bCs/>
        </w:rPr>
      </w:pPr>
    </w:p>
    <w:p w14:paraId="76E81A97" w14:textId="415110A9" w:rsidR="00C96F70" w:rsidRDefault="00C96F70" w:rsidP="00C96F70">
      <w:pPr>
        <w:autoSpaceDE w:val="0"/>
        <w:autoSpaceDN w:val="0"/>
        <w:adjustRightInd w:val="0"/>
        <w:spacing w:after="0" w:line="240" w:lineRule="auto"/>
        <w:jc w:val="center"/>
        <w:rPr>
          <w:rFonts w:ascii="Times New Roman" w:hAnsi="Times New Roman" w:cs="Times New Roman"/>
          <w:b/>
          <w:bCs/>
        </w:rPr>
      </w:pPr>
    </w:p>
    <w:p w14:paraId="558F040B" w14:textId="66A46DED" w:rsidR="004A3E34" w:rsidRPr="00C96F70" w:rsidRDefault="004A3E34" w:rsidP="00C96F70">
      <w:pPr>
        <w:autoSpaceDE w:val="0"/>
        <w:autoSpaceDN w:val="0"/>
        <w:adjustRightInd w:val="0"/>
        <w:spacing w:after="0" w:line="240" w:lineRule="auto"/>
        <w:jc w:val="center"/>
        <w:rPr>
          <w:rFonts w:ascii="Times New Roman" w:hAnsi="Times New Roman" w:cs="Times New Roman"/>
          <w:b/>
          <w:bCs/>
        </w:rPr>
      </w:pPr>
      <w:r w:rsidRPr="00C96F70">
        <w:rPr>
          <w:rFonts w:ascii="Times New Roman" w:hAnsi="Times New Roman" w:cs="Times New Roman"/>
          <w:b/>
          <w:bCs/>
        </w:rPr>
        <w:lastRenderedPageBreak/>
        <w:t>ИНФОРМАЦИОННАЯ КАРТА</w:t>
      </w:r>
    </w:p>
    <w:p w14:paraId="6A9B0B23" w14:textId="05D8A816" w:rsidR="004A3E34" w:rsidRPr="00C96F70" w:rsidRDefault="004A3E34" w:rsidP="00C96F70">
      <w:pPr>
        <w:autoSpaceDE w:val="0"/>
        <w:autoSpaceDN w:val="0"/>
        <w:adjustRightInd w:val="0"/>
        <w:spacing w:after="0" w:line="240" w:lineRule="auto"/>
        <w:jc w:val="center"/>
        <w:rPr>
          <w:rFonts w:ascii="Times New Roman" w:hAnsi="Times New Roman" w:cs="Times New Roman"/>
          <w:b/>
          <w:bCs/>
        </w:rPr>
      </w:pPr>
      <w:r w:rsidRPr="00C96F70">
        <w:rPr>
          <w:rFonts w:ascii="Times New Roman" w:hAnsi="Times New Roman" w:cs="Times New Roman"/>
          <w:b/>
          <w:bCs/>
        </w:rPr>
        <w:t xml:space="preserve">ТИПОВОГО КОНТРАКТА НА ОКАЗАНИЕ УСЛУГ ПО </w:t>
      </w:r>
      <w:r w:rsidR="004F3526">
        <w:rPr>
          <w:rFonts w:ascii="Times New Roman" w:hAnsi="Times New Roman" w:cs="Times New Roman"/>
          <w:b/>
          <w:bCs/>
        </w:rPr>
        <w:t>РЕМОНТУ</w:t>
      </w:r>
      <w:r w:rsidR="00B459CE" w:rsidRPr="00C96F70">
        <w:rPr>
          <w:rFonts w:ascii="Times New Roman" w:hAnsi="Times New Roman" w:cs="Times New Roman"/>
          <w:b/>
          <w:bCs/>
        </w:rPr>
        <w:t xml:space="preserve"> АВТОТРАНСПОРТНЫХ СРЕДСТВ</w:t>
      </w:r>
    </w:p>
    <w:p w14:paraId="59072DA8" w14:textId="77777777" w:rsidR="004A3E34" w:rsidRPr="00C96F70" w:rsidRDefault="004A3E34" w:rsidP="00C96F70">
      <w:pPr>
        <w:autoSpaceDE w:val="0"/>
        <w:autoSpaceDN w:val="0"/>
        <w:adjustRightInd w:val="0"/>
        <w:spacing w:after="0" w:line="240" w:lineRule="auto"/>
        <w:jc w:val="both"/>
        <w:outlineLvl w:val="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1"/>
        <w:gridCol w:w="4637"/>
        <w:gridCol w:w="3969"/>
      </w:tblGrid>
      <w:tr w:rsidR="004A3E34" w:rsidRPr="00C96F70" w14:paraId="55B0D97B" w14:textId="77777777">
        <w:tc>
          <w:tcPr>
            <w:tcW w:w="461" w:type="dxa"/>
          </w:tcPr>
          <w:p w14:paraId="036F6E1C"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1.</w:t>
            </w:r>
          </w:p>
        </w:tc>
        <w:tc>
          <w:tcPr>
            <w:tcW w:w="4637" w:type="dxa"/>
          </w:tcPr>
          <w:p w14:paraId="64DFE71C"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Общие сведения о нормативном правовом акте, которым утвержден типовой контракт, типовые условия контракта:</w:t>
            </w:r>
          </w:p>
        </w:tc>
        <w:tc>
          <w:tcPr>
            <w:tcW w:w="3969" w:type="dxa"/>
          </w:tcPr>
          <w:p w14:paraId="7CB20D30"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p>
        </w:tc>
      </w:tr>
      <w:tr w:rsidR="004A3E34" w:rsidRPr="00C96F70" w14:paraId="6369933C" w14:textId="77777777">
        <w:tc>
          <w:tcPr>
            <w:tcW w:w="461" w:type="dxa"/>
          </w:tcPr>
          <w:p w14:paraId="7C942503"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а)</w:t>
            </w:r>
          </w:p>
        </w:tc>
        <w:tc>
          <w:tcPr>
            <w:tcW w:w="4637" w:type="dxa"/>
          </w:tcPr>
          <w:p w14:paraId="5A5CE26B"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69" w:type="dxa"/>
          </w:tcPr>
          <w:p w14:paraId="3867064D" w14:textId="77777777" w:rsidR="004A3E34" w:rsidRPr="00C96F70" w:rsidRDefault="00B459CE"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Комитет дорожного хозяйства города Челябинска</w:t>
            </w:r>
          </w:p>
        </w:tc>
      </w:tr>
      <w:tr w:rsidR="004A3E34" w:rsidRPr="00C96F70" w14:paraId="631F0585" w14:textId="77777777">
        <w:tc>
          <w:tcPr>
            <w:tcW w:w="461" w:type="dxa"/>
          </w:tcPr>
          <w:p w14:paraId="644247C6"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б)</w:t>
            </w:r>
          </w:p>
        </w:tc>
        <w:tc>
          <w:tcPr>
            <w:tcW w:w="4637" w:type="dxa"/>
          </w:tcPr>
          <w:p w14:paraId="5DC8751C"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вид документа (типовой контракт или типовые условия контракта).</w:t>
            </w:r>
          </w:p>
        </w:tc>
        <w:tc>
          <w:tcPr>
            <w:tcW w:w="3969" w:type="dxa"/>
          </w:tcPr>
          <w:p w14:paraId="6E418883"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типовой контракт</w:t>
            </w:r>
          </w:p>
        </w:tc>
      </w:tr>
      <w:tr w:rsidR="004A3E34" w:rsidRPr="00C96F70" w14:paraId="3D44A6CD" w14:textId="77777777">
        <w:tc>
          <w:tcPr>
            <w:tcW w:w="461" w:type="dxa"/>
          </w:tcPr>
          <w:p w14:paraId="3823A9F1"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2.</w:t>
            </w:r>
          </w:p>
        </w:tc>
        <w:tc>
          <w:tcPr>
            <w:tcW w:w="4637" w:type="dxa"/>
          </w:tcPr>
          <w:p w14:paraId="4B3B483C"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Показатели для применения типового контракта, типовых условий контракта:</w:t>
            </w:r>
          </w:p>
        </w:tc>
        <w:tc>
          <w:tcPr>
            <w:tcW w:w="3969" w:type="dxa"/>
          </w:tcPr>
          <w:p w14:paraId="3C4EFCCA"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p>
        </w:tc>
      </w:tr>
      <w:tr w:rsidR="004A3E34" w:rsidRPr="00C96F70" w14:paraId="1AD66477" w14:textId="77777777">
        <w:tc>
          <w:tcPr>
            <w:tcW w:w="461" w:type="dxa"/>
          </w:tcPr>
          <w:p w14:paraId="0DBFE303"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а)</w:t>
            </w:r>
          </w:p>
        </w:tc>
        <w:tc>
          <w:tcPr>
            <w:tcW w:w="4637" w:type="dxa"/>
          </w:tcPr>
          <w:p w14:paraId="1574AA15"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наименование товара, работы, услуги;</w:t>
            </w:r>
          </w:p>
        </w:tc>
        <w:tc>
          <w:tcPr>
            <w:tcW w:w="3969" w:type="dxa"/>
          </w:tcPr>
          <w:p w14:paraId="37AD9FC0" w14:textId="37AC13BA" w:rsidR="004A3E34" w:rsidRPr="00C96F70" w:rsidRDefault="00B459CE"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 xml:space="preserve">услуги по </w:t>
            </w:r>
            <w:r w:rsidR="00D34BC0">
              <w:rPr>
                <w:rFonts w:ascii="Times New Roman" w:hAnsi="Times New Roman" w:cs="Times New Roman"/>
              </w:rPr>
              <w:t xml:space="preserve">ремонту </w:t>
            </w:r>
            <w:r w:rsidRPr="00C96F70">
              <w:rPr>
                <w:rFonts w:ascii="Times New Roman" w:hAnsi="Times New Roman" w:cs="Times New Roman"/>
              </w:rPr>
              <w:t>автотранспортных средств</w:t>
            </w:r>
          </w:p>
        </w:tc>
      </w:tr>
      <w:tr w:rsidR="004A3E34" w:rsidRPr="00C96F70" w14:paraId="09103141" w14:textId="77777777">
        <w:tc>
          <w:tcPr>
            <w:tcW w:w="461" w:type="dxa"/>
          </w:tcPr>
          <w:p w14:paraId="2DD8E94C"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б)</w:t>
            </w:r>
          </w:p>
        </w:tc>
        <w:tc>
          <w:tcPr>
            <w:tcW w:w="4637" w:type="dxa"/>
          </w:tcPr>
          <w:p w14:paraId="757AC7B2"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код (коды) предмета контракта:</w:t>
            </w:r>
          </w:p>
          <w:p w14:paraId="024BF59F"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 xml:space="preserve">по общероссийскому </w:t>
            </w:r>
            <w:hyperlink r:id="rId14" w:history="1">
              <w:r w:rsidRPr="00C96F70">
                <w:rPr>
                  <w:rFonts w:ascii="Times New Roman" w:hAnsi="Times New Roman" w:cs="Times New Roman"/>
                </w:rPr>
                <w:t>классификатору</w:t>
              </w:r>
            </w:hyperlink>
            <w:r w:rsidRPr="00C96F70">
              <w:rPr>
                <w:rFonts w:ascii="Times New Roman" w:hAnsi="Times New Roman" w:cs="Times New Roman"/>
              </w:rPr>
              <w:t xml:space="preserve"> продукции по видам экономической деятельности (ОКПД2);</w:t>
            </w:r>
          </w:p>
          <w:p w14:paraId="371A9547"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 xml:space="preserve">по общероссийскому </w:t>
            </w:r>
            <w:hyperlink r:id="rId15" w:history="1">
              <w:r w:rsidRPr="00C96F70">
                <w:rPr>
                  <w:rFonts w:ascii="Times New Roman" w:hAnsi="Times New Roman" w:cs="Times New Roman"/>
                </w:rPr>
                <w:t>классификатору</w:t>
              </w:r>
            </w:hyperlink>
            <w:r w:rsidRPr="00C96F70">
              <w:rPr>
                <w:rFonts w:ascii="Times New Roman" w:hAnsi="Times New Roman" w:cs="Times New Roman"/>
              </w:rPr>
              <w:t xml:space="preserve"> видов экономической деятельности (ОКВЭД2);</w:t>
            </w:r>
          </w:p>
          <w:p w14:paraId="11DD8756"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по каталогу товаров, работ, услуг для обеспечения государственных и муниципальных нужд;</w:t>
            </w:r>
          </w:p>
        </w:tc>
        <w:tc>
          <w:tcPr>
            <w:tcW w:w="3969" w:type="dxa"/>
          </w:tcPr>
          <w:p w14:paraId="7A9D9DBE" w14:textId="011459CC"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 xml:space="preserve">код (коды) предмета контракта по </w:t>
            </w:r>
            <w:hyperlink r:id="rId16" w:history="1">
              <w:r w:rsidRPr="00C96F70">
                <w:rPr>
                  <w:rFonts w:ascii="Times New Roman" w:hAnsi="Times New Roman" w:cs="Times New Roman"/>
                </w:rPr>
                <w:t>ОКПД2</w:t>
              </w:r>
            </w:hyperlink>
            <w:r w:rsidRPr="00C96F70">
              <w:rPr>
                <w:rFonts w:ascii="Times New Roman" w:hAnsi="Times New Roman" w:cs="Times New Roman"/>
              </w:rPr>
              <w:t xml:space="preserve">: </w:t>
            </w:r>
            <w:r w:rsidR="00AD6459" w:rsidRPr="00AD6459">
              <w:rPr>
                <w:rFonts w:ascii="Times New Roman" w:hAnsi="Times New Roman" w:cs="Times New Roman"/>
              </w:rPr>
              <w:t>45.20.21.100</w:t>
            </w:r>
            <w:r w:rsidRPr="00C96F70">
              <w:rPr>
                <w:rFonts w:ascii="Times New Roman" w:hAnsi="Times New Roman" w:cs="Times New Roman"/>
              </w:rPr>
              <w:t>,</w:t>
            </w:r>
          </w:p>
          <w:p w14:paraId="0BB98860" w14:textId="43D00788" w:rsidR="004A3E34" w:rsidRPr="00AD6459"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 xml:space="preserve">код (коды) предмета контракта по </w:t>
            </w:r>
            <w:hyperlink r:id="rId17" w:history="1">
              <w:r w:rsidRPr="00C96F70">
                <w:rPr>
                  <w:rFonts w:ascii="Times New Roman" w:hAnsi="Times New Roman" w:cs="Times New Roman"/>
                </w:rPr>
                <w:t>ОКВЭД2</w:t>
              </w:r>
            </w:hyperlink>
            <w:r w:rsidRPr="00C96F70">
              <w:rPr>
                <w:rFonts w:ascii="Times New Roman" w:hAnsi="Times New Roman" w:cs="Times New Roman"/>
              </w:rPr>
              <w:t xml:space="preserve">: </w:t>
            </w:r>
            <w:r w:rsidR="00AD6459" w:rsidRPr="00AD6459">
              <w:rPr>
                <w:rFonts w:ascii="Times New Roman" w:hAnsi="Times New Roman" w:cs="Times New Roman"/>
              </w:rPr>
              <w:t>45.20</w:t>
            </w:r>
          </w:p>
          <w:p w14:paraId="67B17236"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код (коды) предмета контракта по каталогу товаров, работ, услуг для обеспечения государственных и муниципальных нужд:</w:t>
            </w:r>
          </w:p>
          <w:p w14:paraId="1D776952" w14:textId="77777777" w:rsidR="004A3E34" w:rsidRPr="00C96F70" w:rsidRDefault="00B459CE"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w:t>
            </w:r>
          </w:p>
        </w:tc>
      </w:tr>
      <w:tr w:rsidR="004A3E34" w:rsidRPr="00C96F70" w14:paraId="7C71E602" w14:textId="77777777">
        <w:tc>
          <w:tcPr>
            <w:tcW w:w="461" w:type="dxa"/>
          </w:tcPr>
          <w:p w14:paraId="4D3E4282"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в)</w:t>
            </w:r>
          </w:p>
        </w:tc>
        <w:tc>
          <w:tcPr>
            <w:tcW w:w="4637" w:type="dxa"/>
          </w:tcPr>
          <w:p w14:paraId="688A6265"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Pr>
          <w:p w14:paraId="1FEDAF7C"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4A3E34" w:rsidRPr="00C96F70" w14:paraId="48DE0C89" w14:textId="77777777">
        <w:tc>
          <w:tcPr>
            <w:tcW w:w="461" w:type="dxa"/>
          </w:tcPr>
          <w:p w14:paraId="3891E33F"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г)</w:t>
            </w:r>
          </w:p>
        </w:tc>
        <w:tc>
          <w:tcPr>
            <w:tcW w:w="4637" w:type="dxa"/>
          </w:tcPr>
          <w:p w14:paraId="4FC7BFED"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иные показатели для применения типового контракта, типовых условий контракта.</w:t>
            </w:r>
          </w:p>
        </w:tc>
        <w:tc>
          <w:tcPr>
            <w:tcW w:w="3969" w:type="dxa"/>
          </w:tcPr>
          <w:p w14:paraId="3D1AD159"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не применяется в отношении закупок по государственному оборонному заказу</w:t>
            </w:r>
          </w:p>
        </w:tc>
      </w:tr>
    </w:tbl>
    <w:p w14:paraId="0993CF5F" w14:textId="77777777" w:rsidR="004A3E34" w:rsidRPr="00C96F70" w:rsidRDefault="004A3E34" w:rsidP="00C96F70">
      <w:pPr>
        <w:spacing w:after="0" w:line="240" w:lineRule="auto"/>
        <w:rPr>
          <w:rFonts w:ascii="Times New Roman" w:hAnsi="Times New Roman" w:cs="Times New Roman"/>
        </w:rPr>
      </w:pPr>
    </w:p>
    <w:sectPr w:rsidR="004A3E34" w:rsidRPr="00C96F70" w:rsidSect="00197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28"/>
    <w:rsid w:val="00007621"/>
    <w:rsid w:val="000612B0"/>
    <w:rsid w:val="00087741"/>
    <w:rsid w:val="001605B7"/>
    <w:rsid w:val="00197F98"/>
    <w:rsid w:val="001D0AEB"/>
    <w:rsid w:val="001F378C"/>
    <w:rsid w:val="002334FD"/>
    <w:rsid w:val="002A58D4"/>
    <w:rsid w:val="002F75FF"/>
    <w:rsid w:val="002F763E"/>
    <w:rsid w:val="00364546"/>
    <w:rsid w:val="0039749D"/>
    <w:rsid w:val="003A21F6"/>
    <w:rsid w:val="003A3EB9"/>
    <w:rsid w:val="003C256E"/>
    <w:rsid w:val="003F38C5"/>
    <w:rsid w:val="004037E1"/>
    <w:rsid w:val="004A3E34"/>
    <w:rsid w:val="004A57EB"/>
    <w:rsid w:val="004A7DE5"/>
    <w:rsid w:val="004D612C"/>
    <w:rsid w:val="004F3526"/>
    <w:rsid w:val="00510BAA"/>
    <w:rsid w:val="00561065"/>
    <w:rsid w:val="005A0E4D"/>
    <w:rsid w:val="005A3BFF"/>
    <w:rsid w:val="005F1895"/>
    <w:rsid w:val="00606D45"/>
    <w:rsid w:val="00636094"/>
    <w:rsid w:val="006B0314"/>
    <w:rsid w:val="006E438A"/>
    <w:rsid w:val="007370C7"/>
    <w:rsid w:val="007D78BA"/>
    <w:rsid w:val="007F2271"/>
    <w:rsid w:val="0081380A"/>
    <w:rsid w:val="0084436E"/>
    <w:rsid w:val="00892CC7"/>
    <w:rsid w:val="008A4616"/>
    <w:rsid w:val="009141F1"/>
    <w:rsid w:val="0094304B"/>
    <w:rsid w:val="00951D29"/>
    <w:rsid w:val="009914B5"/>
    <w:rsid w:val="009D4F0B"/>
    <w:rsid w:val="009F6861"/>
    <w:rsid w:val="00A83F28"/>
    <w:rsid w:val="00A93CF0"/>
    <w:rsid w:val="00AD6459"/>
    <w:rsid w:val="00B1330B"/>
    <w:rsid w:val="00B459CE"/>
    <w:rsid w:val="00B901F3"/>
    <w:rsid w:val="00BD0766"/>
    <w:rsid w:val="00BE08A8"/>
    <w:rsid w:val="00C16426"/>
    <w:rsid w:val="00C54095"/>
    <w:rsid w:val="00C65213"/>
    <w:rsid w:val="00C72E13"/>
    <w:rsid w:val="00C96F70"/>
    <w:rsid w:val="00CB2178"/>
    <w:rsid w:val="00CC01F1"/>
    <w:rsid w:val="00CD3C44"/>
    <w:rsid w:val="00D34BC0"/>
    <w:rsid w:val="00D42558"/>
    <w:rsid w:val="00D47D47"/>
    <w:rsid w:val="00D65E64"/>
    <w:rsid w:val="00E16891"/>
    <w:rsid w:val="00EC302F"/>
    <w:rsid w:val="00EE28D4"/>
    <w:rsid w:val="00EE41B8"/>
    <w:rsid w:val="00F41636"/>
    <w:rsid w:val="00F61FAF"/>
    <w:rsid w:val="00FA5A94"/>
    <w:rsid w:val="00FC77AA"/>
    <w:rsid w:val="00FE6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7915"/>
  <w15:docId w15:val="{9D727033-A64E-49F1-955E-F38BC244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6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F28"/>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Indent"/>
    <w:basedOn w:val="a"/>
    <w:link w:val="a4"/>
    <w:rsid w:val="005A0E4D"/>
    <w:pPr>
      <w:overflowPunct w:val="0"/>
      <w:autoSpaceDE w:val="0"/>
      <w:autoSpaceDN w:val="0"/>
      <w:adjustRightInd w:val="0"/>
      <w:spacing w:after="0" w:line="240" w:lineRule="auto"/>
      <w:ind w:left="420"/>
      <w:jc w:val="center"/>
      <w:textAlignment w:val="baseline"/>
    </w:pPr>
    <w:rPr>
      <w:rFonts w:ascii="Times New Roman" w:eastAsia="Times New Roman" w:hAnsi="Times New Roman" w:cs="Times New Roman"/>
      <w:b/>
      <w:sz w:val="24"/>
      <w:szCs w:val="20"/>
      <w:lang w:eastAsia="ru-RU"/>
    </w:rPr>
  </w:style>
  <w:style w:type="character" w:customStyle="1" w:styleId="a4">
    <w:name w:val="Основной текст с отступом Знак"/>
    <w:basedOn w:val="a0"/>
    <w:link w:val="a3"/>
    <w:rsid w:val="005A0E4D"/>
    <w:rPr>
      <w:rFonts w:ascii="Times New Roman" w:eastAsia="Times New Roman" w:hAnsi="Times New Roman" w:cs="Times New Roman"/>
      <w:b/>
      <w:sz w:val="24"/>
      <w:szCs w:val="20"/>
      <w:lang w:eastAsia="ru-RU"/>
    </w:rPr>
  </w:style>
  <w:style w:type="paragraph" w:customStyle="1" w:styleId="a5">
    <w:name w:val="Текст документа"/>
    <w:basedOn w:val="a"/>
    <w:link w:val="a6"/>
    <w:qFormat/>
    <w:rsid w:val="006B0314"/>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7">
    <w:name w:val="Текст шапки"/>
    <w:basedOn w:val="a"/>
    <w:qFormat/>
    <w:rsid w:val="006B0314"/>
    <w:pPr>
      <w:widowControl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6">
    <w:name w:val="Текст документа Знак"/>
    <w:basedOn w:val="a0"/>
    <w:link w:val="a5"/>
    <w:rsid w:val="006B0314"/>
    <w:rPr>
      <w:rFonts w:ascii="Times New Roman" w:eastAsia="Times New Roman" w:hAnsi="Times New Roman" w:cs="Times New Roman"/>
      <w:sz w:val="24"/>
      <w:szCs w:val="20"/>
      <w:lang w:eastAsia="ru-RU"/>
    </w:rPr>
  </w:style>
  <w:style w:type="character" w:styleId="a8">
    <w:name w:val="Strong"/>
    <w:basedOn w:val="a0"/>
    <w:uiPriority w:val="22"/>
    <w:qFormat/>
    <w:rsid w:val="005A3BFF"/>
    <w:rPr>
      <w:b/>
      <w:bCs/>
    </w:rPr>
  </w:style>
  <w:style w:type="paragraph" w:styleId="a9">
    <w:name w:val="Balloon Text"/>
    <w:basedOn w:val="a"/>
    <w:link w:val="aa"/>
    <w:uiPriority w:val="99"/>
    <w:semiHidden/>
    <w:unhideWhenUsed/>
    <w:rsid w:val="005A3B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3BFF"/>
    <w:rPr>
      <w:rFonts w:ascii="Tahoma" w:hAnsi="Tahoma" w:cs="Tahoma"/>
      <w:sz w:val="16"/>
      <w:szCs w:val="16"/>
    </w:rPr>
  </w:style>
  <w:style w:type="table" w:styleId="ab">
    <w:name w:val="Table Grid"/>
    <w:basedOn w:val="a1"/>
    <w:uiPriority w:val="39"/>
    <w:rsid w:val="00C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6280">
      <w:bodyDiv w:val="1"/>
      <w:marLeft w:val="0"/>
      <w:marRight w:val="0"/>
      <w:marTop w:val="0"/>
      <w:marBottom w:val="0"/>
      <w:divBdr>
        <w:top w:val="none" w:sz="0" w:space="0" w:color="auto"/>
        <w:left w:val="none" w:sz="0" w:space="0" w:color="auto"/>
        <w:bottom w:val="none" w:sz="0" w:space="0" w:color="auto"/>
        <w:right w:val="none" w:sz="0" w:space="0" w:color="auto"/>
      </w:divBdr>
    </w:div>
    <w:div w:id="15079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0C21B416E57A8C25AEB9B552CB3DA8084115A40A35AD0F888EAA933CE12FB0831634F21884F0787E85142409C6493E555C0A5BO7E" TargetMode="External"/><Relationship Id="rId13" Type="http://schemas.openxmlformats.org/officeDocument/2006/relationships/hyperlink" Target="consultantplus://offline/ref=BB0C21B416E57A8C25AEB9B552CB3DA8084715A00431AD0F888EAA933CE12FB0831634F013D1A2382B83417D539245215F4209B6485ED1E95DOC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B0C21B416E57A8C25AEB9B552CB3DA8084715A00431AD0F888EAA933CE12FB091166CFC12D8BF3D2A96172C155CO7E" TargetMode="External"/><Relationship Id="rId12" Type="http://schemas.openxmlformats.org/officeDocument/2006/relationships/hyperlink" Target="consultantplus://offline/ref=BB0C21B416E57A8C25AEB9B552CB3DA8084715A00431AD0F888EAA933CE12FB0831634F013D1A6352F83417D539245215F4209B6485ED1E95DOCE" TargetMode="External"/><Relationship Id="rId17" Type="http://schemas.openxmlformats.org/officeDocument/2006/relationships/hyperlink" Target="consultantplus://offline/ref=EDC2768181C11E27C9C1F57BFD03A176D23ACD869225DB35FCC24825F084C5E19399AC7D1C221843A7CC2AE383kFt2I" TargetMode="External"/><Relationship Id="rId2" Type="http://schemas.openxmlformats.org/officeDocument/2006/relationships/settings" Target="settings.xml"/><Relationship Id="rId16" Type="http://schemas.openxmlformats.org/officeDocument/2006/relationships/hyperlink" Target="consultantplus://offline/ref=EDC2768181C11E27C9C1F57BFD03A176D23ACD86922ADB35FCC24825F084C5E19399AC7D1C221843A7CC2AE383kFt2I" TargetMode="External"/><Relationship Id="rId1" Type="http://schemas.openxmlformats.org/officeDocument/2006/relationships/styles" Target="styles.xml"/><Relationship Id="rId6" Type="http://schemas.openxmlformats.org/officeDocument/2006/relationships/hyperlink" Target="consultantplus://offline/ref=BB0C21B416E57A8C25AEB9B552CB3DA8084715A00431AD0F888EAA933CE12FB091166CFC12D8BF3D2A96172C155CO7E" TargetMode="External"/><Relationship Id="rId11" Type="http://schemas.openxmlformats.org/officeDocument/2006/relationships/hyperlink" Target="consultantplus://offline/ref=BB0C21B416E57A8C25AEB9B552CB3DA8084715A00431AD0F888EAA933CE12FB0831634F013D1A23C2283417D539245215F4209B6485ED1E95DOCE" TargetMode="External"/><Relationship Id="rId5" Type="http://schemas.openxmlformats.org/officeDocument/2006/relationships/hyperlink" Target="consultantplus://offline/ref=BB0C21B416E57A8C25AEB9B552CB3DA8084715A00431AD0F888EAA933CE12FB091166CFC12D8BF3D2A96172C155CO7E" TargetMode="External"/><Relationship Id="rId15" Type="http://schemas.openxmlformats.org/officeDocument/2006/relationships/hyperlink" Target="consultantplus://offline/ref=EDC2768181C11E27C9C1F57BFD03A176D23ACD869225DB35FCC24825F084C5E19399AC7D1C221843A7CC2AE383kFt2I" TargetMode="External"/><Relationship Id="rId10" Type="http://schemas.openxmlformats.org/officeDocument/2006/relationships/hyperlink" Target="consultantplus://offline/ref=BB0C21B416E57A8C25AEB9B552CB3DA8084115A40A35AD0F888EAA933CE12FB0831634F21884F0787E85142409C6493E555C0A5BO7E" TargetMode="External"/><Relationship Id="rId19" Type="http://schemas.openxmlformats.org/officeDocument/2006/relationships/theme" Target="theme/theme1.xml"/><Relationship Id="rId4" Type="http://schemas.openxmlformats.org/officeDocument/2006/relationships/hyperlink" Target="consultantplus://offline/ref=BB0C21B416E57A8C25AEB9B552CB3DA8084715A00431AD0F888EAA933CE12FB0831634F013D8AA687ACC402116CF562156420AB75455OCE" TargetMode="External"/><Relationship Id="rId9" Type="http://schemas.openxmlformats.org/officeDocument/2006/relationships/hyperlink" Target="consultantplus://offline/ref=BB0C21B416E57A8C25AEB9B552CB3DA8084115A40A35AD0F888EAA933CE12FB0831634F21884F0787E85142409C6493E555C0A5BO7E" TargetMode="External"/><Relationship Id="rId14" Type="http://schemas.openxmlformats.org/officeDocument/2006/relationships/hyperlink" Target="consultantplus://offline/ref=EDC2768181C11E27C9C1F57BFD03A176D23ACD86922ADB35FCC24825F084C5E19399AC7D1C221843A7CC2AE383kFt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3794</Words>
  <Characters>21629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Дорожного Хозяйства</dc:creator>
  <cp:lastModifiedBy>Управление Дорожного Хозяйства</cp:lastModifiedBy>
  <cp:revision>13</cp:revision>
  <cp:lastPrinted>2021-11-02T09:37:00Z</cp:lastPrinted>
  <dcterms:created xsi:type="dcterms:W3CDTF">2021-02-25T11:42:00Z</dcterms:created>
  <dcterms:modified xsi:type="dcterms:W3CDTF">2021-12-10T08:59:00Z</dcterms:modified>
</cp:coreProperties>
</file>