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C9507" w14:textId="0582B400" w:rsidR="00CB37B0" w:rsidRPr="00047E9D" w:rsidRDefault="00CB37B0" w:rsidP="00CB37B0">
      <w:pPr>
        <w:widowControl/>
        <w:tabs>
          <w:tab w:val="clear" w:pos="851"/>
        </w:tabs>
        <w:ind w:firstLine="0"/>
        <w:jc w:val="center"/>
        <w:rPr>
          <w:rFonts w:eastAsia="Calibri" w:cs="Times New Roman"/>
          <w:b/>
          <w:snapToGrid w:val="0"/>
          <w:sz w:val="22"/>
        </w:rPr>
      </w:pPr>
      <w:bookmarkStart w:id="0" w:name="OLE_LINK21"/>
      <w:bookmarkStart w:id="1" w:name="OLE_LINK23"/>
      <w:r w:rsidRPr="00047E9D">
        <w:rPr>
          <w:rFonts w:eastAsia="Calibri" w:cs="Times New Roman"/>
          <w:b/>
          <w:snapToGrid w:val="0"/>
          <w:sz w:val="22"/>
        </w:rPr>
        <w:t>ДОГОВОР №</w:t>
      </w:r>
      <w:r w:rsidR="00EA7033">
        <w:rPr>
          <w:rFonts w:eastAsia="Calibri" w:cs="Times New Roman"/>
          <w:b/>
          <w:snapToGrid w:val="0"/>
          <w:sz w:val="22"/>
        </w:rPr>
        <w:t xml:space="preserve"> </w:t>
      </w:r>
    </w:p>
    <w:p w14:paraId="0C6E176C" w14:textId="58C8F38F" w:rsidR="00CB37B0" w:rsidRPr="00047E9D" w:rsidRDefault="00CB37B0" w:rsidP="00E3448F">
      <w:pPr>
        <w:widowControl/>
        <w:tabs>
          <w:tab w:val="clear" w:pos="851"/>
        </w:tabs>
        <w:ind w:firstLine="0"/>
        <w:rPr>
          <w:rFonts w:eastAsia="Calibri" w:cs="Times New Roman"/>
          <w:b/>
          <w:snapToGrid w:val="0"/>
          <w:sz w:val="22"/>
        </w:rPr>
      </w:pPr>
    </w:p>
    <w:p w14:paraId="768530AB" w14:textId="77777777" w:rsidR="00CB37B0" w:rsidRPr="00047E9D" w:rsidRDefault="00CB37B0" w:rsidP="00CB37B0">
      <w:pPr>
        <w:widowControl/>
        <w:tabs>
          <w:tab w:val="clear" w:pos="851"/>
        </w:tabs>
        <w:ind w:firstLine="0"/>
        <w:rPr>
          <w:rFonts w:eastAsia="Calibri" w:cs="Times New Roman"/>
          <w:b/>
          <w:snapToGrid w:val="0"/>
          <w:sz w:val="22"/>
        </w:rPr>
      </w:pPr>
      <w:r w:rsidRPr="00047E9D">
        <w:rPr>
          <w:rFonts w:eastAsia="Calibri" w:cs="Times New Roman"/>
          <w:b/>
          <w:snapToGrid w:val="0"/>
          <w:sz w:val="22"/>
        </w:rPr>
        <w:t xml:space="preserve"> </w:t>
      </w:r>
    </w:p>
    <w:p w14:paraId="6EA9174A" w14:textId="6657AEF1" w:rsidR="00CB37B0" w:rsidRPr="00047E9D" w:rsidRDefault="00CB37B0" w:rsidP="00CB37B0">
      <w:pPr>
        <w:widowControl/>
        <w:tabs>
          <w:tab w:val="clear" w:pos="851"/>
        </w:tabs>
        <w:ind w:firstLine="0"/>
        <w:rPr>
          <w:rFonts w:eastAsia="Calibri" w:cs="Times New Roman"/>
          <w:sz w:val="22"/>
        </w:rPr>
      </w:pPr>
      <w:r w:rsidRPr="00047E9D">
        <w:rPr>
          <w:rFonts w:eastAsia="Calibri" w:cs="Times New Roman"/>
          <w:sz w:val="22"/>
        </w:rPr>
        <w:t>г. Челябинск</w:t>
      </w:r>
      <w:r w:rsidRPr="00047E9D">
        <w:rPr>
          <w:rFonts w:eastAsia="Calibri" w:cs="Times New Roman"/>
          <w:sz w:val="22"/>
        </w:rPr>
        <w:tab/>
      </w:r>
      <w:r w:rsidRPr="00047E9D">
        <w:rPr>
          <w:rFonts w:eastAsia="Calibri" w:cs="Times New Roman"/>
          <w:sz w:val="22"/>
        </w:rPr>
        <w:tab/>
        <w:t xml:space="preserve">                                                                            </w:t>
      </w:r>
      <w:r w:rsidR="0009138B">
        <w:rPr>
          <w:rFonts w:eastAsia="Calibri" w:cs="Times New Roman"/>
          <w:sz w:val="22"/>
        </w:rPr>
        <w:t xml:space="preserve">                  </w:t>
      </w:r>
      <w:r w:rsidRPr="00047E9D">
        <w:rPr>
          <w:rFonts w:eastAsia="Calibri" w:cs="Times New Roman"/>
          <w:sz w:val="22"/>
        </w:rPr>
        <w:t xml:space="preserve">       </w:t>
      </w:r>
      <w:r w:rsidR="00047E9D" w:rsidRPr="00047E9D">
        <w:rPr>
          <w:rFonts w:eastAsia="Calibri" w:cs="Times New Roman"/>
          <w:sz w:val="22"/>
        </w:rPr>
        <w:tab/>
      </w:r>
      <w:r w:rsidR="00860BC6">
        <w:rPr>
          <w:rFonts w:eastAsia="Calibri" w:cs="Times New Roman"/>
          <w:sz w:val="22"/>
        </w:rPr>
        <w:t>«</w:t>
      </w:r>
      <w:r w:rsidR="009549D6">
        <w:rPr>
          <w:rFonts w:eastAsia="Calibri" w:cs="Times New Roman"/>
          <w:sz w:val="22"/>
        </w:rPr>
        <w:t>_</w:t>
      </w:r>
      <w:proofErr w:type="gramStart"/>
      <w:r w:rsidR="009549D6">
        <w:rPr>
          <w:rFonts w:eastAsia="Calibri" w:cs="Times New Roman"/>
          <w:sz w:val="22"/>
        </w:rPr>
        <w:t>_</w:t>
      </w:r>
      <w:r w:rsidR="00D411CD">
        <w:rPr>
          <w:rFonts w:eastAsia="Calibri" w:cs="Times New Roman"/>
          <w:sz w:val="22"/>
        </w:rPr>
        <w:t>»</w:t>
      </w:r>
      <w:r w:rsidR="009549D6">
        <w:rPr>
          <w:rFonts w:eastAsia="Calibri" w:cs="Times New Roman"/>
          <w:sz w:val="22"/>
        </w:rPr>
        <w:t>_</w:t>
      </w:r>
      <w:proofErr w:type="gramEnd"/>
      <w:r w:rsidR="009549D6">
        <w:rPr>
          <w:rFonts w:eastAsia="Calibri" w:cs="Times New Roman"/>
          <w:sz w:val="22"/>
        </w:rPr>
        <w:t>_____</w:t>
      </w:r>
      <w:r w:rsidR="00D411CD">
        <w:rPr>
          <w:rFonts w:eastAsia="Calibri" w:cs="Times New Roman"/>
          <w:sz w:val="22"/>
        </w:rPr>
        <w:t>202</w:t>
      </w:r>
      <w:r w:rsidR="00F93146">
        <w:rPr>
          <w:rFonts w:eastAsia="Calibri" w:cs="Times New Roman"/>
          <w:sz w:val="22"/>
        </w:rPr>
        <w:t>5</w:t>
      </w:r>
      <w:r w:rsidRPr="00047E9D">
        <w:rPr>
          <w:rFonts w:eastAsia="Calibri" w:cs="Times New Roman"/>
          <w:sz w:val="22"/>
        </w:rPr>
        <w:t>г.</w:t>
      </w:r>
    </w:p>
    <w:p w14:paraId="67EF65CB" w14:textId="77777777" w:rsidR="00CB37B0" w:rsidRPr="00047E9D" w:rsidRDefault="00CB37B0" w:rsidP="00CB37B0">
      <w:pPr>
        <w:widowControl/>
        <w:tabs>
          <w:tab w:val="clear" w:pos="851"/>
        </w:tabs>
        <w:ind w:firstLine="0"/>
        <w:rPr>
          <w:rFonts w:eastAsia="Calibri" w:cs="Times New Roman"/>
          <w:snapToGrid w:val="0"/>
          <w:sz w:val="22"/>
        </w:rPr>
      </w:pPr>
    </w:p>
    <w:p w14:paraId="66211CF2" w14:textId="5D1E1493" w:rsidR="00CB37B0" w:rsidRPr="003F0D5C" w:rsidRDefault="000D2CC6" w:rsidP="00CB37B0">
      <w:pPr>
        <w:widowControl/>
        <w:tabs>
          <w:tab w:val="clear" w:pos="851"/>
        </w:tabs>
        <w:ind w:firstLine="284"/>
        <w:rPr>
          <w:rFonts w:eastAsia="Calibri" w:cs="Times New Roman"/>
          <w:sz w:val="22"/>
        </w:rPr>
      </w:pPr>
      <w:r>
        <w:rPr>
          <w:sz w:val="22"/>
        </w:rPr>
        <w:t>____________________________________________________________</w:t>
      </w:r>
      <w:r w:rsidR="00ED5FF9" w:rsidRPr="003F0D5C">
        <w:rPr>
          <w:sz w:val="22"/>
        </w:rPr>
        <w:t xml:space="preserve">, </w:t>
      </w:r>
      <w:r w:rsidR="00ED5FF9" w:rsidRPr="003F0D5C">
        <w:rPr>
          <w:rFonts w:eastAsia="Times New Roman"/>
          <w:snapToGrid w:val="0"/>
          <w:sz w:val="22"/>
          <w:lang w:eastAsia="ru-RU"/>
        </w:rPr>
        <w:t>именуемое в дальнейшем «Заказчик»</w:t>
      </w:r>
      <w:r w:rsidR="00CB37B0" w:rsidRPr="003F0D5C">
        <w:rPr>
          <w:rFonts w:eastAsia="Times New Roman" w:cs="Times New Roman"/>
          <w:snapToGrid w:val="0"/>
          <w:sz w:val="22"/>
          <w:lang w:eastAsia="ru-RU"/>
        </w:rPr>
        <w:t>, с одной стороны, и</w:t>
      </w:r>
      <w:r w:rsidR="00CB37B0" w:rsidRPr="003F0D5C">
        <w:rPr>
          <w:rFonts w:eastAsia="Times New Roman" w:cs="Times New Roman"/>
          <w:sz w:val="22"/>
          <w:lang w:eastAsia="ru-RU"/>
        </w:rPr>
        <w:t xml:space="preserve"> </w:t>
      </w:r>
      <w:r w:rsidR="0079362C" w:rsidRPr="003F0D5C">
        <w:rPr>
          <w:rFonts w:eastAsia="Times New Roman" w:cs="Times New Roman"/>
          <w:color w:val="000000"/>
          <w:sz w:val="22"/>
          <w:lang w:eastAsia="ru-RU"/>
        </w:rPr>
        <w:t>Индивидуальный предприниматель Власюк Елена Валерьевна, именуемое в дальнейшем «Поставщик», в лице директора Власюк Елены Валерьевны, действующей на основании Свидетельства ОГРНИП № 32474560018775, с другой стороны</w:t>
      </w:r>
      <w:r w:rsidR="00CB37B0" w:rsidRPr="003F0D5C">
        <w:rPr>
          <w:rFonts w:eastAsia="Times New Roman" w:cs="Times New Roman"/>
          <w:sz w:val="22"/>
          <w:lang w:eastAsia="ru-RU"/>
        </w:rPr>
        <w:t>, при совместном упоминании именуемые Стороны, заключили  настоящий договор о нижеследующем:</w:t>
      </w:r>
    </w:p>
    <w:p w14:paraId="1F6067F4"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1. Предмет договора</w:t>
      </w:r>
    </w:p>
    <w:p w14:paraId="73B9A458" w14:textId="14098BB2"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1.</w:t>
      </w:r>
      <w:r w:rsidR="00E3448F">
        <w:rPr>
          <w:rFonts w:eastAsia="Calibri" w:cs="Times New Roman"/>
          <w:sz w:val="22"/>
        </w:rPr>
        <w:t>1</w:t>
      </w:r>
      <w:r w:rsidRPr="00047E9D">
        <w:rPr>
          <w:rFonts w:eastAsia="Calibri" w:cs="Times New Roman"/>
          <w:sz w:val="22"/>
        </w:rPr>
        <w:t xml:space="preserve">. По настоящему договору </w:t>
      </w:r>
      <w:r w:rsidRPr="00047E9D">
        <w:rPr>
          <w:rFonts w:eastAsia="Calibri" w:cs="Times New Roman"/>
          <w:b/>
          <w:sz w:val="22"/>
        </w:rPr>
        <w:t>Поставщик обязуется поставить</w:t>
      </w:r>
      <w:r w:rsidRPr="00FE170A">
        <w:rPr>
          <w:rFonts w:eastAsia="Calibri" w:cs="Times New Roman"/>
          <w:b/>
          <w:sz w:val="22"/>
        </w:rPr>
        <w:t xml:space="preserve"> </w:t>
      </w:r>
      <w:r w:rsidR="00E3448F">
        <w:rPr>
          <w:rFonts w:eastAsia="Calibri" w:cs="Times New Roman"/>
          <w:b/>
          <w:sz w:val="22"/>
        </w:rPr>
        <w:t>товар</w:t>
      </w:r>
      <w:r w:rsidRPr="00047E9D">
        <w:rPr>
          <w:rFonts w:eastAsia="Calibri" w:cs="Times New Roman"/>
          <w:sz w:val="22"/>
        </w:rPr>
        <w:t xml:space="preserve"> в соответствии с наименованием, характеристиками и в количестве согласно Спецификации (Приложение №1 к настоящему договору), а Заказчик обязуется принять и оплатить поставленный товар в соответствии с условиями настоящего договора.</w:t>
      </w:r>
    </w:p>
    <w:p w14:paraId="33E2B616" w14:textId="24BB304C"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1.</w:t>
      </w:r>
      <w:r w:rsidR="00E3448F">
        <w:rPr>
          <w:rFonts w:eastAsia="Calibri" w:cs="Times New Roman"/>
          <w:sz w:val="22"/>
        </w:rPr>
        <w:t>2</w:t>
      </w:r>
      <w:r w:rsidRPr="00047E9D">
        <w:rPr>
          <w:rFonts w:eastAsia="Calibri" w:cs="Times New Roman"/>
          <w:sz w:val="22"/>
        </w:rPr>
        <w:t>. Поставщик гарантирует, что поставляемый товар принадлежит ему на праве собственности и свободен от прав третьих лиц.</w:t>
      </w:r>
    </w:p>
    <w:p w14:paraId="1B70360C" w14:textId="77777777" w:rsidR="00CB37B0" w:rsidRPr="00047E9D" w:rsidRDefault="00CB37B0" w:rsidP="00CB37B0">
      <w:pPr>
        <w:widowControl/>
        <w:tabs>
          <w:tab w:val="clear" w:pos="851"/>
        </w:tabs>
        <w:spacing w:line="276" w:lineRule="auto"/>
        <w:ind w:firstLine="0"/>
        <w:jc w:val="center"/>
        <w:rPr>
          <w:rFonts w:eastAsia="Calibri" w:cs="Times New Roman"/>
          <w:b/>
          <w:sz w:val="22"/>
        </w:rPr>
      </w:pPr>
      <w:r w:rsidRPr="00047E9D">
        <w:rPr>
          <w:rFonts w:eastAsia="Calibri" w:cs="Times New Roman"/>
          <w:b/>
          <w:sz w:val="22"/>
        </w:rPr>
        <w:t>2.  Права и обязанности Сторон</w:t>
      </w:r>
    </w:p>
    <w:p w14:paraId="3AD62BD9"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2.1. Поставщик обязан:</w:t>
      </w:r>
    </w:p>
    <w:p w14:paraId="455CF43B" w14:textId="32114869" w:rsidR="00CB37B0" w:rsidRPr="00047E9D" w:rsidRDefault="00CB37B0" w:rsidP="00CB37B0">
      <w:pPr>
        <w:widowControl/>
        <w:tabs>
          <w:tab w:val="clear" w:pos="851"/>
        </w:tabs>
        <w:ind w:firstLine="708"/>
        <w:rPr>
          <w:rFonts w:eastAsia="Calibri" w:cs="Times New Roman"/>
          <w:b/>
          <w:sz w:val="22"/>
        </w:rPr>
      </w:pPr>
      <w:r w:rsidRPr="00047E9D">
        <w:rPr>
          <w:rFonts w:eastAsia="Calibri" w:cs="Times New Roman"/>
          <w:sz w:val="22"/>
        </w:rPr>
        <w:t xml:space="preserve">2.1.1. </w:t>
      </w:r>
      <w:r w:rsidRPr="00047E9D">
        <w:rPr>
          <w:rFonts w:eastAsia="Calibri" w:cs="Times New Roman"/>
          <w:b/>
          <w:sz w:val="22"/>
        </w:rPr>
        <w:t>Поставить товар Заказчику по адресу:</w:t>
      </w:r>
      <w:r w:rsidR="003F0D5C" w:rsidRPr="003F0D5C">
        <w:rPr>
          <w:b/>
          <w:sz w:val="22"/>
        </w:rPr>
        <w:t xml:space="preserve"> г</w:t>
      </w:r>
      <w:r w:rsidR="000D2CC6">
        <w:rPr>
          <w:b/>
          <w:sz w:val="22"/>
        </w:rPr>
        <w:t>________________________________</w:t>
      </w:r>
      <w:r w:rsidRPr="00047E9D">
        <w:rPr>
          <w:rFonts w:eastAsia="Calibri" w:cs="Times New Roman"/>
          <w:b/>
          <w:sz w:val="22"/>
        </w:rPr>
        <w:t xml:space="preserve">, в порядке и в сроки, указанные в п.4.1. настоящего договора. </w:t>
      </w:r>
    </w:p>
    <w:p w14:paraId="1A125174"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2.1.2</w:t>
      </w:r>
      <w:r w:rsidR="00CB37B0" w:rsidRPr="00047E9D">
        <w:rPr>
          <w:rFonts w:eastAsia="Calibri" w:cs="Times New Roman"/>
          <w:sz w:val="22"/>
        </w:rPr>
        <w:t xml:space="preserve">. </w:t>
      </w:r>
      <w:bookmarkStart w:id="2" w:name="OLE_LINK8"/>
      <w:r w:rsidR="00CB37B0" w:rsidRPr="00047E9D">
        <w:rPr>
          <w:rFonts w:eastAsia="Calibri" w:cs="Times New Roman"/>
          <w:sz w:val="22"/>
        </w:rPr>
        <w:t>Поставить товар в неповрежденной внешней упаковке (потребительской таре) и неповрежденной упаковке производителя, обеспечивающей сохранность товара от воздействия механических и климатических факторов при его транспортировке, хранении, выполнении погрузочно-разгрузочных работ.</w:t>
      </w:r>
    </w:p>
    <w:p w14:paraId="4BCB96B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Упаковка товара должна обеспечивать сохранение функциональных и эксплуатационных характеристик товара в течение всего срока его годности и должна соответствовать требованиям безопасности, установленным на товар. Товар должен быть упакован таким образом, чтобы упаковка не могла быть вскрыта без нарушения ее целостности.</w:t>
      </w:r>
    </w:p>
    <w:p w14:paraId="5C611669" w14:textId="5B4E76E8"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2.1.3</w:t>
      </w:r>
      <w:r w:rsidR="00CB37B0" w:rsidRPr="00047E9D">
        <w:rPr>
          <w:rFonts w:eastAsia="Calibri" w:cs="Times New Roman"/>
          <w:sz w:val="22"/>
        </w:rPr>
        <w:t xml:space="preserve">. </w:t>
      </w:r>
      <w:bookmarkEnd w:id="2"/>
      <w:r w:rsidR="00CB37B0" w:rsidRPr="00047E9D">
        <w:rPr>
          <w:rFonts w:eastAsia="Calibri" w:cs="Times New Roman"/>
          <w:sz w:val="22"/>
        </w:rPr>
        <w:t xml:space="preserve">Предоставить Заказчику вместе с поставленным товаром надлежащим образом оформленные товарно-сопроводительные документы (счет, </w:t>
      </w:r>
      <w:r w:rsidR="00E3448F">
        <w:rPr>
          <w:rFonts w:eastAsia="Calibri" w:cs="Times New Roman"/>
          <w:sz w:val="22"/>
        </w:rPr>
        <w:t>товарную накладную</w:t>
      </w:r>
      <w:r w:rsidR="00CB37B0" w:rsidRPr="00047E9D">
        <w:rPr>
          <w:rFonts w:eastAsia="Calibri" w:cs="Times New Roman"/>
          <w:sz w:val="22"/>
        </w:rPr>
        <w:t xml:space="preserve"> (если предусмотрена), УПД)</w:t>
      </w:r>
      <w:r w:rsidR="00E3448F">
        <w:rPr>
          <w:rFonts w:eastAsia="Calibri" w:cs="Times New Roman"/>
          <w:sz w:val="22"/>
        </w:rPr>
        <w:t>.</w:t>
      </w:r>
    </w:p>
    <w:p w14:paraId="13A59BA1"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2.1.4</w:t>
      </w:r>
      <w:r w:rsidR="00CB37B0" w:rsidRPr="00047E9D">
        <w:rPr>
          <w:rFonts w:eastAsia="Calibri" w:cs="Times New Roman"/>
          <w:sz w:val="22"/>
        </w:rPr>
        <w:t>. В случае несоответствия поставленного товара по ассортименту и количеству, а также по качеству, срокам годности и иным характеристикам, предусмотренным условиями настоящего договора, Поставщик обязан устранить допущенные нарушения условий настоящего договора в срок, указанный Заказчиком в соответствующем требовании.</w:t>
      </w:r>
    </w:p>
    <w:p w14:paraId="53502F07" w14:textId="77777777" w:rsidR="00CB37B0" w:rsidRPr="00047E9D" w:rsidRDefault="00CB37B0" w:rsidP="00CB37B0">
      <w:pPr>
        <w:widowControl/>
        <w:tabs>
          <w:tab w:val="clear" w:pos="851"/>
        </w:tabs>
        <w:spacing w:line="22" w:lineRule="atLeast"/>
        <w:ind w:firstLine="708"/>
        <w:rPr>
          <w:rFonts w:eastAsia="Calibri" w:cs="Times New Roman"/>
          <w:sz w:val="22"/>
        </w:rPr>
      </w:pPr>
      <w:r w:rsidRPr="00047E9D">
        <w:rPr>
          <w:rFonts w:eastAsia="Calibri" w:cs="Times New Roman"/>
          <w:snapToGrid w:val="0"/>
          <w:sz w:val="22"/>
        </w:rPr>
        <w:t>2.1.</w:t>
      </w:r>
      <w:r w:rsidR="00D31BB4" w:rsidRPr="00047E9D">
        <w:rPr>
          <w:rFonts w:eastAsia="Calibri" w:cs="Times New Roman"/>
          <w:snapToGrid w:val="0"/>
          <w:sz w:val="22"/>
        </w:rPr>
        <w:t>5</w:t>
      </w:r>
      <w:r w:rsidRPr="00047E9D">
        <w:rPr>
          <w:rFonts w:eastAsia="Calibri" w:cs="Times New Roman"/>
          <w:snapToGrid w:val="0"/>
          <w:sz w:val="22"/>
        </w:rPr>
        <w:t>. Самостоятельно исполнить обязанность по уплате НДС в срок, установленный законодательством о налогах и сборах (в случае если стоимость товара, поставляемого по настоящему договору, включает НДС).</w:t>
      </w:r>
    </w:p>
    <w:p w14:paraId="4628FA95"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z w:val="22"/>
        </w:rPr>
        <w:t>2.1.6</w:t>
      </w:r>
      <w:r w:rsidR="00CB37B0" w:rsidRPr="00047E9D">
        <w:rPr>
          <w:rFonts w:eastAsia="Calibri" w:cs="Times New Roman"/>
          <w:sz w:val="22"/>
        </w:rPr>
        <w:t>. Представить Заказчику сведения об изменении адреса своего места нахождения и/или почтового адреса в срок не позднее 5 (пяти) календарных дней со дня соответствующего изменения. В случае непредставления Поставщиком в установленный срок уведомления о таких изменениях, адресом места нахождения и почтовым адресом Поставщика будут считаться адреса, указанные в настоящем договоре.</w:t>
      </w:r>
    </w:p>
    <w:p w14:paraId="2D21F435"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2.1.</w:t>
      </w:r>
      <w:r w:rsidR="00D31BB4" w:rsidRPr="00047E9D">
        <w:rPr>
          <w:rFonts w:eastAsia="Calibri" w:cs="Times New Roman"/>
          <w:sz w:val="22"/>
        </w:rPr>
        <w:t>7</w:t>
      </w:r>
      <w:r w:rsidRPr="00047E9D">
        <w:rPr>
          <w:rFonts w:eastAsia="Calibri" w:cs="Times New Roman"/>
          <w:sz w:val="22"/>
        </w:rPr>
        <w:t>. Исполнять иные обязательства, предусмотренные законодательством Российской Федерации и настоящим договором.</w:t>
      </w:r>
    </w:p>
    <w:p w14:paraId="0AA2531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2.2. Поставщик имеет право:</w:t>
      </w:r>
    </w:p>
    <w:p w14:paraId="1059ADC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2.2.1.</w:t>
      </w:r>
      <w:r w:rsidRPr="00047E9D">
        <w:rPr>
          <w:rFonts w:eastAsia="Calibri" w:cs="Times New Roman"/>
          <w:sz w:val="22"/>
        </w:rPr>
        <w:tab/>
        <w:t>Требовать оплаты поставленного товара в размере и в сроки, предусмотренные настоящим договором.</w:t>
      </w:r>
    </w:p>
    <w:p w14:paraId="5B6BCB9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2.2.2.</w:t>
      </w:r>
      <w:r w:rsidRPr="00047E9D">
        <w:rPr>
          <w:rFonts w:eastAsia="Calibri" w:cs="Times New Roman"/>
          <w:sz w:val="22"/>
        </w:rPr>
        <w:tab/>
        <w:t>Запрашивать у Заказчика необходимую информацию по вопросам выполнения условий настоящего договора.</w:t>
      </w:r>
    </w:p>
    <w:p w14:paraId="516EFB3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2.3. Заказчик обязан:</w:t>
      </w:r>
    </w:p>
    <w:p w14:paraId="29A9054A"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2.3.1. Осуществить приемку поставленного товара по количеству и качеству в соответствии с требованиями действующего законодательства РФ и настоящего договора.</w:t>
      </w:r>
    </w:p>
    <w:p w14:paraId="543CAF3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2.3.2.  Оплатить поставленный товар в сроки, установленные настоящим договором.</w:t>
      </w:r>
    </w:p>
    <w:p w14:paraId="371AA7D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2.4. Заказчик имеет право: </w:t>
      </w:r>
    </w:p>
    <w:p w14:paraId="14A5112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2.4.1. Осуществлять контроль за своевременной и надлежащей поставкой товара Поставщиком согласно условиям настоящего договора.</w:t>
      </w:r>
    </w:p>
    <w:p w14:paraId="1B8F2A2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2.4.2. В случае обнаружения нарушений условий настоящего договора, в том числе в количестве, характеристиках, качестве, цене, упаковке товара, а также иных нарушений условий настоящего договора, отказаться от приемки товара и предъявить Поставщику соответствующую претензию. </w:t>
      </w:r>
    </w:p>
    <w:p w14:paraId="5E50199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2.4.3. Привлекать независимых экспертов для оценки качества поставляемого товара и его соответствия требованиям Спецификации (Приложение №1 к настоящему договору).</w:t>
      </w:r>
    </w:p>
    <w:p w14:paraId="41F29B6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2.4.4. Требовать оплаты штрафных санкций в соответствии с условиями настоящего договора.</w:t>
      </w:r>
    </w:p>
    <w:p w14:paraId="133FDD2A" w14:textId="77777777" w:rsidR="00CB37B0" w:rsidRPr="00047E9D" w:rsidRDefault="00CB37B0" w:rsidP="00CB37B0">
      <w:pPr>
        <w:widowControl/>
        <w:tabs>
          <w:tab w:val="clear" w:pos="851"/>
        </w:tabs>
        <w:ind w:firstLine="708"/>
        <w:rPr>
          <w:rFonts w:eastAsia="Calibri" w:cs="Times New Roman"/>
          <w:sz w:val="22"/>
        </w:rPr>
      </w:pPr>
    </w:p>
    <w:p w14:paraId="14145094"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lastRenderedPageBreak/>
        <w:t>3. Цена договора и порядок расчетов</w:t>
      </w:r>
    </w:p>
    <w:p w14:paraId="186F7A96" w14:textId="3900BC26" w:rsidR="00CB37B0" w:rsidRPr="00047E9D" w:rsidRDefault="00CB37B0" w:rsidP="00CB37B0">
      <w:pPr>
        <w:widowControl/>
        <w:tabs>
          <w:tab w:val="clear" w:pos="851"/>
        </w:tabs>
        <w:ind w:firstLine="708"/>
        <w:rPr>
          <w:rFonts w:eastAsia="Calibri" w:cs="Times New Roman"/>
          <w:snapToGrid w:val="0"/>
          <w:sz w:val="22"/>
        </w:rPr>
      </w:pPr>
      <w:r w:rsidRPr="00047E9D">
        <w:rPr>
          <w:rFonts w:eastAsia="Calibri" w:cs="Times New Roman"/>
          <w:snapToGrid w:val="0"/>
          <w:sz w:val="22"/>
        </w:rPr>
        <w:t xml:space="preserve">3.1. </w:t>
      </w:r>
      <w:r w:rsidRPr="00047E9D">
        <w:rPr>
          <w:rFonts w:eastAsia="Calibri" w:cs="Times New Roman"/>
          <w:sz w:val="22"/>
        </w:rPr>
        <w:t>Цена настоящего</w:t>
      </w:r>
      <w:r w:rsidRPr="00047E9D">
        <w:rPr>
          <w:rFonts w:eastAsia="Calibri" w:cs="Times New Roman"/>
          <w:snapToGrid w:val="0"/>
          <w:sz w:val="22"/>
        </w:rPr>
        <w:t xml:space="preserve"> договора </w:t>
      </w:r>
      <w:r w:rsidR="00E3448F" w:rsidRPr="00047E9D">
        <w:rPr>
          <w:rFonts w:eastAsia="Calibri" w:cs="Times New Roman"/>
          <w:snapToGrid w:val="0"/>
          <w:sz w:val="22"/>
        </w:rPr>
        <w:t>составляет</w:t>
      </w:r>
      <w:r w:rsidR="009549D6">
        <w:rPr>
          <w:rFonts w:eastAsia="Calibri" w:cs="Times New Roman"/>
          <w:snapToGrid w:val="0"/>
          <w:sz w:val="22"/>
        </w:rPr>
        <w:t xml:space="preserve"> </w:t>
      </w:r>
      <w:r w:rsidR="000D2CC6" w:rsidRPr="000D2CC6">
        <w:rPr>
          <w:rFonts w:eastAsia="Calibri" w:cs="Times New Roman"/>
          <w:snapToGrid w:val="0"/>
          <w:sz w:val="22"/>
        </w:rPr>
        <w:t xml:space="preserve">3 900,00 (три тысячи девятьсот рублей 00 копеек), НДС не предусмотрен. </w:t>
      </w:r>
      <w:r w:rsidRPr="00047E9D">
        <w:rPr>
          <w:rFonts w:eastAsia="Calibri" w:cs="Times New Roman"/>
          <w:snapToGrid w:val="0"/>
          <w:sz w:val="22"/>
        </w:rPr>
        <w:t xml:space="preserve">Заказчик оплачивает поставленный Поставщиком товар по ценам, указанным в Спецификации (Приложение №1 к настоящему договору). </w:t>
      </w:r>
    </w:p>
    <w:p w14:paraId="07BE7A34" w14:textId="77777777" w:rsidR="00CB37B0" w:rsidRPr="00047E9D" w:rsidRDefault="00CB37B0" w:rsidP="00CB37B0">
      <w:pPr>
        <w:widowControl/>
        <w:tabs>
          <w:tab w:val="clear" w:pos="851"/>
        </w:tabs>
        <w:autoSpaceDE w:val="0"/>
        <w:autoSpaceDN w:val="0"/>
        <w:adjustRightInd w:val="0"/>
        <w:ind w:firstLine="708"/>
        <w:rPr>
          <w:rFonts w:eastAsia="Calibri" w:cs="Times New Roman"/>
          <w:snapToGrid w:val="0"/>
          <w:sz w:val="22"/>
        </w:rPr>
      </w:pPr>
      <w:r w:rsidRPr="00047E9D">
        <w:rPr>
          <w:rFonts w:eastAsia="Calibri" w:cs="Times New Roman"/>
          <w:snapToGrid w:val="0"/>
          <w:sz w:val="22"/>
        </w:rPr>
        <w:t>В случае если стоимость товара, поставляемого по настоящему договору, включает НДС, Поставщик гарантирует Заказчику, что самостоятельно исполнит обязанность по уплате НДС в срок, установленный законодательством о налогах и сборах.</w:t>
      </w:r>
    </w:p>
    <w:p w14:paraId="3162C8BA" w14:textId="77777777" w:rsidR="00CB37B0" w:rsidRPr="00047E9D" w:rsidRDefault="00D31BB4" w:rsidP="00CB37B0">
      <w:pPr>
        <w:widowControl/>
        <w:tabs>
          <w:tab w:val="clear" w:pos="851"/>
        </w:tabs>
        <w:ind w:firstLine="708"/>
        <w:rPr>
          <w:rFonts w:eastAsia="Calibri" w:cs="Times New Roman"/>
          <w:sz w:val="22"/>
        </w:rPr>
      </w:pPr>
      <w:r w:rsidRPr="00047E9D">
        <w:rPr>
          <w:rFonts w:eastAsia="Calibri" w:cs="Times New Roman"/>
          <w:snapToGrid w:val="0"/>
          <w:sz w:val="22"/>
        </w:rPr>
        <w:t>3.2</w:t>
      </w:r>
      <w:r w:rsidR="00CB37B0" w:rsidRPr="00047E9D">
        <w:rPr>
          <w:rFonts w:eastAsia="Calibri" w:cs="Times New Roman"/>
          <w:snapToGrid w:val="0"/>
          <w:sz w:val="22"/>
        </w:rPr>
        <w:t xml:space="preserve">. </w:t>
      </w:r>
      <w:r w:rsidR="00CB37B0" w:rsidRPr="00047E9D">
        <w:rPr>
          <w:rFonts w:eastAsia="Calibri" w:cs="Times New Roman"/>
          <w:sz w:val="22"/>
        </w:rPr>
        <w:t>Цена настоящего договора является твердой и определяется на весь срок его исполнения.</w:t>
      </w:r>
    </w:p>
    <w:p w14:paraId="35BB4503" w14:textId="77777777" w:rsidR="00CB37B0" w:rsidRPr="00047E9D" w:rsidRDefault="00CB37B0" w:rsidP="00CB37B0">
      <w:pPr>
        <w:widowControl/>
        <w:tabs>
          <w:tab w:val="clear" w:pos="851"/>
        </w:tabs>
        <w:ind w:firstLine="0"/>
        <w:rPr>
          <w:rFonts w:eastAsia="Times New Roman" w:cs="Times New Roman"/>
          <w:snapToGrid w:val="0"/>
          <w:sz w:val="22"/>
          <w:lang w:eastAsia="ru-RU"/>
        </w:rPr>
      </w:pPr>
      <w:r w:rsidRPr="00047E9D">
        <w:rPr>
          <w:rFonts w:eastAsia="Times New Roman" w:cs="Times New Roman"/>
          <w:sz w:val="22"/>
          <w:lang w:eastAsia="ru-RU"/>
        </w:rPr>
        <w:t xml:space="preserve">        </w:t>
      </w:r>
      <w:r w:rsidRPr="00047E9D">
        <w:rPr>
          <w:rFonts w:eastAsia="Times New Roman" w:cs="Times New Roman"/>
          <w:sz w:val="22"/>
          <w:lang w:eastAsia="ru-RU"/>
        </w:rPr>
        <w:tab/>
      </w:r>
      <w:r w:rsidR="00D31BB4" w:rsidRPr="00047E9D">
        <w:rPr>
          <w:rFonts w:eastAsia="Times New Roman" w:cs="Times New Roman"/>
          <w:snapToGrid w:val="0"/>
          <w:sz w:val="22"/>
          <w:lang w:eastAsia="ru-RU"/>
        </w:rPr>
        <w:t>3.3</w:t>
      </w:r>
      <w:r w:rsidRPr="00047E9D">
        <w:rPr>
          <w:rFonts w:eastAsia="Times New Roman" w:cs="Times New Roman"/>
          <w:snapToGrid w:val="0"/>
          <w:sz w:val="22"/>
          <w:lang w:eastAsia="ru-RU"/>
        </w:rPr>
        <w:t xml:space="preserve">.  В цену договора входит: </w:t>
      </w:r>
    </w:p>
    <w:p w14:paraId="6C535BD4" w14:textId="77777777" w:rsidR="00CB37B0" w:rsidRPr="00047E9D" w:rsidRDefault="00CB37B0" w:rsidP="00CB37B0">
      <w:pPr>
        <w:widowControl/>
        <w:tabs>
          <w:tab w:val="clear" w:pos="851"/>
        </w:tabs>
        <w:ind w:firstLine="720"/>
        <w:rPr>
          <w:rFonts w:eastAsia="Calibri" w:cs="Times New Roman"/>
          <w:snapToGrid w:val="0"/>
          <w:sz w:val="22"/>
        </w:rPr>
      </w:pPr>
      <w:r w:rsidRPr="00047E9D">
        <w:rPr>
          <w:rFonts w:eastAsia="Calibri" w:cs="Times New Roman"/>
          <w:snapToGrid w:val="0"/>
          <w:sz w:val="22"/>
        </w:rPr>
        <w:t>- стоимость товара с учетом НДС (если предусмотрен);</w:t>
      </w:r>
    </w:p>
    <w:p w14:paraId="54F6C8C1" w14:textId="77777777" w:rsidR="00CB37B0" w:rsidRPr="00047E9D" w:rsidRDefault="00CB37B0" w:rsidP="00CB37B0">
      <w:pPr>
        <w:widowControl/>
        <w:tabs>
          <w:tab w:val="clear" w:pos="851"/>
        </w:tabs>
        <w:ind w:firstLine="720"/>
        <w:rPr>
          <w:rFonts w:eastAsia="Calibri" w:cs="Times New Roman"/>
          <w:snapToGrid w:val="0"/>
          <w:sz w:val="22"/>
        </w:rPr>
      </w:pPr>
      <w:r w:rsidRPr="00047E9D">
        <w:rPr>
          <w:rFonts w:eastAsia="Calibri" w:cs="Times New Roman"/>
          <w:snapToGrid w:val="0"/>
          <w:sz w:val="22"/>
        </w:rPr>
        <w:t xml:space="preserve">- расходы Поставщика на перевозку, доставку товара </w:t>
      </w:r>
      <w:r w:rsidR="00D31BB4" w:rsidRPr="00047E9D">
        <w:rPr>
          <w:rFonts w:eastAsia="Calibri" w:cs="Times New Roman"/>
          <w:snapToGrid w:val="0"/>
          <w:sz w:val="22"/>
        </w:rPr>
        <w:t>Заказчику</w:t>
      </w:r>
      <w:r w:rsidRPr="00047E9D">
        <w:rPr>
          <w:rFonts w:eastAsia="Calibri" w:cs="Times New Roman"/>
          <w:snapToGrid w:val="0"/>
          <w:sz w:val="22"/>
        </w:rPr>
        <w:t>, погрузочно-разгрузочные работы, хранение, а также на уплату таможенных пошлин, налогов, сборов и иных обязательных платежей;</w:t>
      </w:r>
    </w:p>
    <w:p w14:paraId="1A806DF4" w14:textId="77777777" w:rsidR="00047E9D" w:rsidRPr="00047E9D" w:rsidRDefault="00047E9D" w:rsidP="00047E9D">
      <w:pPr>
        <w:widowControl/>
        <w:tabs>
          <w:tab w:val="clear" w:pos="851"/>
        </w:tabs>
        <w:ind w:firstLine="720"/>
        <w:rPr>
          <w:rFonts w:eastAsia="Times New Roman" w:cs="Times New Roman"/>
          <w:snapToGrid w:val="0"/>
          <w:sz w:val="22"/>
          <w:lang w:eastAsia="ru-RU"/>
        </w:rPr>
      </w:pPr>
      <w:r w:rsidRPr="00047E9D">
        <w:rPr>
          <w:rFonts w:eastAsia="Times New Roman" w:cs="Times New Roman"/>
          <w:snapToGrid w:val="0"/>
          <w:sz w:val="22"/>
          <w:lang w:eastAsia="ru-RU"/>
        </w:rPr>
        <w:t>- прочие затраты, издержки и иные расходы Поставщика, в том числе сопутствующие, понесенные им при исполнении договора.</w:t>
      </w:r>
    </w:p>
    <w:p w14:paraId="4C06FB50" w14:textId="77777777" w:rsidR="00CB37B0" w:rsidRPr="00047E9D" w:rsidRDefault="00CB37B0" w:rsidP="00CB37B0">
      <w:pPr>
        <w:widowControl/>
        <w:tabs>
          <w:tab w:val="clear" w:pos="851"/>
        </w:tabs>
        <w:ind w:firstLine="0"/>
        <w:rPr>
          <w:rFonts w:eastAsia="Calibri" w:cs="Times New Roman"/>
          <w:snapToGrid w:val="0"/>
          <w:sz w:val="22"/>
        </w:rPr>
      </w:pPr>
      <w:r w:rsidRPr="00047E9D">
        <w:rPr>
          <w:rFonts w:eastAsia="Calibri" w:cs="Times New Roman"/>
          <w:snapToGrid w:val="0"/>
          <w:sz w:val="22"/>
        </w:rPr>
        <w:t xml:space="preserve">             3.5. Оплата товара, поставленного по договору, осуще</w:t>
      </w:r>
      <w:r w:rsidR="00D411CD">
        <w:rPr>
          <w:rFonts w:eastAsia="Calibri" w:cs="Times New Roman"/>
          <w:snapToGrid w:val="0"/>
          <w:sz w:val="22"/>
        </w:rPr>
        <w:t xml:space="preserve">ствляется Заказчиком в течение </w:t>
      </w:r>
      <w:r w:rsidR="00860BC6">
        <w:rPr>
          <w:rFonts w:eastAsia="Calibri" w:cs="Times New Roman"/>
          <w:snapToGrid w:val="0"/>
          <w:sz w:val="22"/>
        </w:rPr>
        <w:t>7</w:t>
      </w:r>
      <w:r w:rsidR="00D31BB4" w:rsidRPr="00047E9D">
        <w:rPr>
          <w:rFonts w:eastAsia="Calibri" w:cs="Times New Roman"/>
          <w:snapToGrid w:val="0"/>
          <w:sz w:val="22"/>
        </w:rPr>
        <w:t xml:space="preserve"> (</w:t>
      </w:r>
      <w:r w:rsidR="00860BC6">
        <w:rPr>
          <w:rFonts w:eastAsia="Calibri" w:cs="Times New Roman"/>
          <w:snapToGrid w:val="0"/>
          <w:sz w:val="22"/>
        </w:rPr>
        <w:t>Семи</w:t>
      </w:r>
      <w:r w:rsidR="00D31BB4" w:rsidRPr="00047E9D">
        <w:rPr>
          <w:rFonts w:eastAsia="Calibri" w:cs="Times New Roman"/>
          <w:snapToGrid w:val="0"/>
          <w:sz w:val="22"/>
        </w:rPr>
        <w:t>)</w:t>
      </w:r>
      <w:r w:rsidR="007D07C9">
        <w:rPr>
          <w:rFonts w:eastAsia="Calibri" w:cs="Times New Roman"/>
          <w:snapToGrid w:val="0"/>
          <w:sz w:val="22"/>
        </w:rPr>
        <w:t xml:space="preserve"> </w:t>
      </w:r>
      <w:r w:rsidR="00860BC6">
        <w:rPr>
          <w:rFonts w:eastAsia="Calibri" w:cs="Times New Roman"/>
          <w:snapToGrid w:val="0"/>
          <w:sz w:val="22"/>
        </w:rPr>
        <w:t>рабочих</w:t>
      </w:r>
      <w:r w:rsidR="00D31BB4" w:rsidRPr="00047E9D">
        <w:rPr>
          <w:rFonts w:eastAsia="Calibri" w:cs="Times New Roman"/>
          <w:snapToGrid w:val="0"/>
          <w:sz w:val="22"/>
        </w:rPr>
        <w:t xml:space="preserve"> дней </w:t>
      </w:r>
      <w:r w:rsidRPr="00047E9D">
        <w:rPr>
          <w:rFonts w:eastAsia="Calibri" w:cs="Times New Roman"/>
          <w:snapToGrid w:val="0"/>
          <w:sz w:val="22"/>
        </w:rPr>
        <w:t>с даты осуществления поставки товара и подписания Заказчиком документа о приемке товара (УПД), путем безналичного перечисления денежных средств.</w:t>
      </w:r>
    </w:p>
    <w:p w14:paraId="42E40574" w14:textId="77777777" w:rsidR="00CB37B0" w:rsidRPr="00047E9D" w:rsidRDefault="00CB37B0" w:rsidP="00CB37B0">
      <w:pPr>
        <w:widowControl/>
        <w:tabs>
          <w:tab w:val="clear" w:pos="851"/>
        </w:tabs>
        <w:ind w:firstLine="0"/>
        <w:rPr>
          <w:rFonts w:eastAsia="Calibri" w:cs="Times New Roman"/>
          <w:sz w:val="22"/>
        </w:rPr>
      </w:pPr>
      <w:r w:rsidRPr="00047E9D">
        <w:rPr>
          <w:rFonts w:eastAsia="Calibri" w:cs="Times New Roman"/>
          <w:sz w:val="22"/>
        </w:rPr>
        <w:t xml:space="preserve">              3.6. Датой оплаты поставленного товара является дата списания денежных средств со счета Заказчика.</w:t>
      </w:r>
      <w:bookmarkStart w:id="3" w:name="OLE_LINK28"/>
      <w:bookmarkStart w:id="4" w:name="OLE_LINK30"/>
    </w:p>
    <w:p w14:paraId="40B2015E" w14:textId="77777777" w:rsidR="00CB37B0" w:rsidRPr="00047E9D" w:rsidRDefault="00CB37B0" w:rsidP="00CB37B0">
      <w:pPr>
        <w:widowControl/>
        <w:tabs>
          <w:tab w:val="clear" w:pos="851"/>
        </w:tabs>
        <w:ind w:firstLine="0"/>
        <w:rPr>
          <w:rFonts w:eastAsia="Calibri" w:cs="Times New Roman"/>
          <w:b/>
          <w:sz w:val="22"/>
        </w:rPr>
      </w:pPr>
      <w:r w:rsidRPr="00047E9D">
        <w:rPr>
          <w:rFonts w:eastAsia="Calibri" w:cs="Times New Roman"/>
          <w:b/>
          <w:sz w:val="22"/>
        </w:rPr>
        <w:t xml:space="preserve">                                      </w:t>
      </w:r>
    </w:p>
    <w:p w14:paraId="07EB3EE8" w14:textId="77777777" w:rsidR="00CB37B0" w:rsidRPr="00047E9D" w:rsidRDefault="00CB37B0" w:rsidP="00CB37B0">
      <w:pPr>
        <w:widowControl/>
        <w:tabs>
          <w:tab w:val="clear" w:pos="851"/>
        </w:tabs>
        <w:ind w:firstLine="708"/>
        <w:jc w:val="center"/>
        <w:rPr>
          <w:rFonts w:eastAsia="Calibri" w:cs="Times New Roman"/>
          <w:b/>
          <w:sz w:val="22"/>
        </w:rPr>
      </w:pPr>
      <w:r w:rsidRPr="00047E9D">
        <w:rPr>
          <w:rFonts w:eastAsia="Calibri" w:cs="Times New Roman"/>
          <w:b/>
          <w:sz w:val="22"/>
        </w:rPr>
        <w:t>4. Сроки, порядок передачи и приемки товара</w:t>
      </w:r>
    </w:p>
    <w:p w14:paraId="66D8EFE5" w14:textId="4D0057CE" w:rsidR="00CB37B0" w:rsidRPr="00047E9D" w:rsidRDefault="00CB37B0" w:rsidP="00047E9D">
      <w:pPr>
        <w:widowControl/>
        <w:tabs>
          <w:tab w:val="clear" w:pos="851"/>
        </w:tabs>
        <w:ind w:firstLine="708"/>
        <w:rPr>
          <w:rFonts w:eastAsia="Calibri" w:cs="Times New Roman"/>
          <w:sz w:val="22"/>
        </w:rPr>
      </w:pPr>
      <w:r w:rsidRPr="00047E9D">
        <w:rPr>
          <w:rFonts w:eastAsia="Calibri" w:cs="Times New Roman"/>
          <w:sz w:val="22"/>
        </w:rPr>
        <w:t xml:space="preserve">4.1. </w:t>
      </w:r>
      <w:bookmarkStart w:id="5" w:name="OLE_LINK26"/>
      <w:bookmarkStart w:id="6" w:name="OLE_LINK27"/>
      <w:r w:rsidRPr="00047E9D">
        <w:rPr>
          <w:rFonts w:eastAsia="Calibri" w:cs="Times New Roman"/>
          <w:sz w:val="22"/>
        </w:rPr>
        <w:t>Поставка товара в полном объеме должна быть осущ</w:t>
      </w:r>
      <w:r w:rsidR="00D411CD">
        <w:rPr>
          <w:rFonts w:eastAsia="Calibri" w:cs="Times New Roman"/>
          <w:sz w:val="22"/>
        </w:rPr>
        <w:t xml:space="preserve">ествлена Поставщиком </w:t>
      </w:r>
      <w:r w:rsidR="005D217F">
        <w:rPr>
          <w:rFonts w:eastAsia="Calibri" w:cs="Times New Roman"/>
          <w:sz w:val="22"/>
        </w:rPr>
        <w:t>в течение</w:t>
      </w:r>
      <w:r w:rsidR="0081660A">
        <w:rPr>
          <w:rFonts w:eastAsia="Calibri" w:cs="Times New Roman"/>
          <w:sz w:val="22"/>
        </w:rPr>
        <w:t xml:space="preserve"> </w:t>
      </w:r>
      <w:r w:rsidR="002A6B52">
        <w:rPr>
          <w:rFonts w:eastAsia="Calibri" w:cs="Times New Roman"/>
          <w:sz w:val="22"/>
        </w:rPr>
        <w:t>10 рабочих</w:t>
      </w:r>
      <w:r w:rsidR="0081660A">
        <w:rPr>
          <w:rFonts w:eastAsia="Calibri" w:cs="Times New Roman"/>
          <w:sz w:val="22"/>
        </w:rPr>
        <w:t xml:space="preserve"> дней с даты заключения настоящего договора</w:t>
      </w:r>
      <w:r w:rsidR="00417052">
        <w:rPr>
          <w:rFonts w:eastAsia="Calibri" w:cs="Times New Roman"/>
          <w:sz w:val="22"/>
        </w:rPr>
        <w:t>.</w:t>
      </w:r>
    </w:p>
    <w:bookmarkEnd w:id="5"/>
    <w:bookmarkEnd w:id="6"/>
    <w:p w14:paraId="2B78051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4.2. Поставщик гарантирует соблюдение надлежащих условий хранения товара до его передачи Заказчику.</w:t>
      </w:r>
    </w:p>
    <w:p w14:paraId="36677E6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4.3. Товар должен соответствовать стандартам качества, действующим на территории Российской Федерации.</w:t>
      </w:r>
    </w:p>
    <w:p w14:paraId="3B69CAE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4.4. Упаковка и тара товара должны обеспечивать сохранность товара при его транспортировке и погрузо-разгрузочных работах к конечному месту поставки и соответствовать действующим стандартам и техническим условиям.</w:t>
      </w:r>
    </w:p>
    <w:p w14:paraId="6498E4D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4.5. Поставщик обязан выполнить разгрузочные работы при поставке товара Заказчику.</w:t>
      </w:r>
    </w:p>
    <w:p w14:paraId="588EFFEA"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4.6. </w:t>
      </w:r>
      <w:bookmarkStart w:id="7" w:name="OLE_LINK22"/>
      <w:r w:rsidRPr="00047E9D">
        <w:rPr>
          <w:rFonts w:eastAsia="Calibri" w:cs="Times New Roman"/>
          <w:sz w:val="22"/>
        </w:rPr>
        <w:t>При поставке товара Поставщик предоставляет Заказчику надлежащим образом оформленные товарно-сопроводительные документы (счет, счет</w:t>
      </w:r>
      <w:r w:rsidR="0058125C">
        <w:rPr>
          <w:rFonts w:eastAsia="Calibri" w:cs="Times New Roman"/>
          <w:sz w:val="22"/>
        </w:rPr>
        <w:t xml:space="preserve">-фактуру (если предусмотрена), </w:t>
      </w:r>
      <w:r w:rsidRPr="00047E9D">
        <w:rPr>
          <w:rFonts w:eastAsia="Calibri" w:cs="Times New Roman"/>
          <w:sz w:val="22"/>
        </w:rPr>
        <w:t>УПД), а также все иные документы на товар, предусмотренные условиями настоящего договора.</w:t>
      </w:r>
    </w:p>
    <w:bookmarkEnd w:id="7"/>
    <w:p w14:paraId="00FC939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4.7. Поставщик гарантирует качество и безопасность поставляемого товара.</w:t>
      </w:r>
    </w:p>
    <w:p w14:paraId="74B7E58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4.8. Приемка товара осуществляется Заказчиком в соответствии с требованиями действующего законодательства и настоящего договора. Для приемки товаров может проводиться экспертиза представленных результатов на предмет их соответствия условиям настоящего договора. К проведению экспертизы результатов настоящего договора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Поставщика дополнительные материалы, относящиеся к предмету настоящего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w:t>
      </w:r>
    </w:p>
    <w:p w14:paraId="4DEDFAD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4.9. Товар должен передаваться Заказчику по соответствующему документу о приемке товара, в котором должны указываться наименование, количество, стоимость поставленного товара, номер и дата настоящего договора. </w:t>
      </w:r>
    </w:p>
    <w:p w14:paraId="3DBCB3FE"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4.10. Приемка товара по количеству, комплектности и объему производится Заказчиком в день его поставки Поставщиком. Оформление результата приемки товара осуществляется путем подписания соответствующего документа о приемке товара в 2 (двух) экземплярах, которые передаются Поставщиком вместе с поставляемым товаром.  </w:t>
      </w:r>
    </w:p>
    <w:p w14:paraId="0B51DF5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Товар считается поставленным Поставщиком и принятым Заказчиком только с даты подписания Заказчиком соответствующего документа о приемке товара.</w:t>
      </w:r>
    </w:p>
    <w:p w14:paraId="5EF275D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4.11. Отказ Заказчика от поставленного товара возможен в случае несоответствия поставленного товара условиям настоящего договора и Спецификации (Приложение №1 к настоящему договору, которое является его неотъемлемой частью), о чем Сторонами составляется акт. В случае необоснованного отказа представителя Поставщика от подписи акта, об этом делается в нем отметка.</w:t>
      </w:r>
    </w:p>
    <w:p w14:paraId="16A03D8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4.12. Заказчик организует проведение экспертизы поставленного товара и проверку соответствия его качества требованиям, установленным настоящим договором, в течение 5 (пяти) рабочих дней с момента его поставки.</w:t>
      </w:r>
    </w:p>
    <w:p w14:paraId="1C66591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В случае установления Заказчиком фактов недопоставки товара и/или поставки товара ненадлежащего качества, Заказчик направляет в адрес Поставщика соответствующую претензию, с приложением документов, </w:t>
      </w:r>
      <w:r w:rsidRPr="00047E9D">
        <w:rPr>
          <w:rFonts w:eastAsia="Calibri" w:cs="Times New Roman"/>
          <w:sz w:val="22"/>
        </w:rPr>
        <w:lastRenderedPageBreak/>
        <w:t>подтверждающих обоснованность предъявленных требований. В случае правомерности требований, предъявленных Заказчиком, Поставщик обязан осуществить допоставку товара и/или заменить товар ненадлежащего качества в требуемый Заказчиком срок.</w:t>
      </w:r>
    </w:p>
    <w:p w14:paraId="1D756FE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При нарушении сроков замены и/или допоставки товара, установленных условиями настоящего договора, Поставщик несет ответственность в соответствии с условиями п.5.3. настоящего договора.</w:t>
      </w:r>
    </w:p>
    <w:p w14:paraId="3D53880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4.13. В случае поставки товара, не соответствующего требованиям Спецификации (Приложение № 1 к настоящему договору), Заказчик вправе отказаться от его принятия и оплаты. В случае если часть поставленного Поставщиком товара не соответствует требованиям Спецификации (Приложение № 1 к настоящему договору), Заказчик вправе по своему выбору:</w:t>
      </w:r>
    </w:p>
    <w:p w14:paraId="48963F79"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принять товар, соответствующий условиям Спецификации (Приложение № 1 к настоящему договору), и отказаться от приема товара, не соответствующего указанным условиям;</w:t>
      </w:r>
    </w:p>
    <w:p w14:paraId="470DD10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отказаться от приема всего поставленного товара;</w:t>
      </w:r>
    </w:p>
    <w:p w14:paraId="78182193" w14:textId="77777777" w:rsidR="00CB37B0"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потребовать от Поставщика замены товара, не соответствующего условиям Спецификации (Приложение № 1 к настоящему договору), на товар, соответствующий указанным условиям. В случае необходимости замены товара, не соответствующего условиям Спецификации (Приложение № 1 к настоящему договору), Заказчик направляет Поставщику требование о замене товара. </w:t>
      </w:r>
    </w:p>
    <w:p w14:paraId="71B21117" w14:textId="710978F9" w:rsidR="000D279A" w:rsidRPr="000D279A" w:rsidRDefault="000D279A" w:rsidP="000D279A">
      <w:pPr>
        <w:pStyle w:val="21"/>
        <w:ind w:firstLine="709"/>
        <w:rPr>
          <w:sz w:val="22"/>
          <w:szCs w:val="22"/>
        </w:rPr>
      </w:pPr>
      <w:r w:rsidRPr="000D279A">
        <w:rPr>
          <w:sz w:val="22"/>
          <w:szCs w:val="22"/>
        </w:rPr>
        <w:t>4.</w:t>
      </w:r>
      <w:r>
        <w:rPr>
          <w:sz w:val="22"/>
          <w:szCs w:val="22"/>
        </w:rPr>
        <w:t>14</w:t>
      </w:r>
      <w:r w:rsidRPr="000D279A">
        <w:rPr>
          <w:sz w:val="22"/>
          <w:szCs w:val="22"/>
        </w:rPr>
        <w:t>. По факту приемки товара Заказчик подписывает товарную накладную и/или УПД, Акт приемки ТРУ по форме ОКУД 0510452 (Приказ Минфина от 15.04.2021 г. №61н), оформленные в соответствии с законодательством.</w:t>
      </w:r>
    </w:p>
    <w:p w14:paraId="574695BE" w14:textId="3A432DEB" w:rsidR="000D279A" w:rsidRPr="000D279A" w:rsidRDefault="000D279A" w:rsidP="000D279A">
      <w:pPr>
        <w:pStyle w:val="21"/>
        <w:ind w:firstLine="709"/>
        <w:rPr>
          <w:sz w:val="22"/>
          <w:szCs w:val="22"/>
        </w:rPr>
      </w:pPr>
      <w:r w:rsidRPr="000D279A">
        <w:rPr>
          <w:sz w:val="22"/>
          <w:szCs w:val="22"/>
        </w:rPr>
        <w:t>4.</w:t>
      </w:r>
      <w:r>
        <w:rPr>
          <w:sz w:val="22"/>
          <w:szCs w:val="22"/>
        </w:rPr>
        <w:t>15</w:t>
      </w:r>
      <w:r w:rsidRPr="000D279A">
        <w:rPr>
          <w:sz w:val="22"/>
          <w:szCs w:val="22"/>
        </w:rPr>
        <w:t>. В случае несоответствия количества (качества, объема) поставленного товара условиям договора Акт приемки ТРУ по форме ОКУД 0510452 подписывается в присутствии представителя Поставщика.</w:t>
      </w:r>
    </w:p>
    <w:p w14:paraId="49EB7390" w14:textId="77777777" w:rsidR="000D279A" w:rsidRPr="000D279A" w:rsidRDefault="000D279A" w:rsidP="000D279A">
      <w:pPr>
        <w:pStyle w:val="21"/>
        <w:ind w:firstLine="709"/>
        <w:rPr>
          <w:sz w:val="22"/>
          <w:szCs w:val="22"/>
        </w:rPr>
      </w:pPr>
      <w:r w:rsidRPr="000D279A">
        <w:rPr>
          <w:sz w:val="22"/>
          <w:szCs w:val="22"/>
        </w:rPr>
        <w:t>Выявленную в установленном  порядке недостачу или некачественный товар  Заказчик  имеет право заменить, согласно действующему законодательству.</w:t>
      </w:r>
    </w:p>
    <w:p w14:paraId="68BD3779" w14:textId="06F75794" w:rsidR="000D279A" w:rsidRPr="000D279A" w:rsidRDefault="000D279A" w:rsidP="000D279A">
      <w:pPr>
        <w:pStyle w:val="21"/>
        <w:ind w:firstLine="709"/>
        <w:rPr>
          <w:sz w:val="22"/>
          <w:szCs w:val="22"/>
        </w:rPr>
      </w:pPr>
      <w:r w:rsidRPr="000D279A">
        <w:rPr>
          <w:sz w:val="22"/>
          <w:szCs w:val="22"/>
        </w:rPr>
        <w:t>4.</w:t>
      </w:r>
      <w:r>
        <w:rPr>
          <w:sz w:val="22"/>
          <w:szCs w:val="22"/>
        </w:rPr>
        <w:t>16</w:t>
      </w:r>
      <w:r w:rsidRPr="000D279A">
        <w:rPr>
          <w:sz w:val="22"/>
          <w:szCs w:val="22"/>
        </w:rPr>
        <w:t>. В случае соответствия количества (качества, объема) поставленного товара условиям договора Заказчик не позднее 3 рабочих дней с момента поставки товара в одностороннем порядке составляет, подписывает, утверждает Акт приемки ТРУ по форме ОКУД 0510452.</w:t>
      </w:r>
    </w:p>
    <w:p w14:paraId="3E0606D5" w14:textId="21B2BB65" w:rsidR="000D279A" w:rsidRPr="000D279A" w:rsidRDefault="000D279A" w:rsidP="000D279A">
      <w:pPr>
        <w:pStyle w:val="21"/>
        <w:ind w:firstLine="709"/>
        <w:rPr>
          <w:sz w:val="22"/>
          <w:szCs w:val="22"/>
        </w:rPr>
      </w:pPr>
      <w:r w:rsidRPr="000D279A">
        <w:rPr>
          <w:sz w:val="22"/>
          <w:szCs w:val="22"/>
        </w:rPr>
        <w:t>4.</w:t>
      </w:r>
      <w:r>
        <w:rPr>
          <w:sz w:val="22"/>
          <w:szCs w:val="22"/>
        </w:rPr>
        <w:t>17</w:t>
      </w:r>
      <w:r w:rsidRPr="000D279A">
        <w:rPr>
          <w:sz w:val="22"/>
          <w:szCs w:val="22"/>
        </w:rPr>
        <w:t xml:space="preserve"> Заказчик уведомляет Поставщика об утверждении в одностороннем порядке Акта приемки ТРУ по форме ОКУД 0510452 путем направления скан-копии Акта на электронную почту Поставщика.</w:t>
      </w:r>
    </w:p>
    <w:p w14:paraId="0840E61C" w14:textId="06601CE4" w:rsidR="000D279A" w:rsidRPr="000D279A" w:rsidRDefault="000D279A" w:rsidP="000D279A">
      <w:pPr>
        <w:pStyle w:val="21"/>
        <w:ind w:firstLine="709"/>
        <w:rPr>
          <w:sz w:val="22"/>
          <w:szCs w:val="22"/>
        </w:rPr>
      </w:pPr>
      <w:r w:rsidRPr="000D279A">
        <w:rPr>
          <w:sz w:val="22"/>
          <w:szCs w:val="22"/>
        </w:rPr>
        <w:t>4.</w:t>
      </w:r>
      <w:r>
        <w:rPr>
          <w:sz w:val="22"/>
          <w:szCs w:val="22"/>
        </w:rPr>
        <w:t>18</w:t>
      </w:r>
      <w:r w:rsidRPr="000D279A">
        <w:rPr>
          <w:sz w:val="22"/>
          <w:szCs w:val="22"/>
        </w:rPr>
        <w:t>. Стороны признают обязательную юридическую силу Акта приемки ТРУ по форме ОКУД 0510452, подписанного Заказчиком в одностороннем порядке.</w:t>
      </w:r>
    </w:p>
    <w:p w14:paraId="50CCFB2A" w14:textId="77777777" w:rsidR="00CB37B0" w:rsidRPr="00047E9D" w:rsidRDefault="00CB37B0" w:rsidP="00CB37B0">
      <w:pPr>
        <w:widowControl/>
        <w:tabs>
          <w:tab w:val="clear" w:pos="851"/>
        </w:tabs>
        <w:ind w:firstLine="708"/>
        <w:rPr>
          <w:rFonts w:eastAsia="Calibri" w:cs="Times New Roman"/>
          <w:sz w:val="22"/>
        </w:rPr>
      </w:pPr>
    </w:p>
    <w:bookmarkEnd w:id="3"/>
    <w:bookmarkEnd w:id="4"/>
    <w:p w14:paraId="62CC5059"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5. Ответственность Сторон</w:t>
      </w:r>
    </w:p>
    <w:p w14:paraId="53335B3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РФ. </w:t>
      </w:r>
    </w:p>
    <w:p w14:paraId="743F5AF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5.2. Заказчик при нарушении своих обязательств по оплате, предусмотренных настоящим договором, несет ответственность перед Поставщиком в денежной форме:</w:t>
      </w:r>
    </w:p>
    <w:p w14:paraId="3D91BDF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пени в размере 1/300 </w:t>
      </w:r>
      <w:r w:rsidR="006D4E60">
        <w:rPr>
          <w:rFonts w:eastAsia="Calibri" w:cs="Times New Roman"/>
          <w:sz w:val="22"/>
        </w:rPr>
        <w:t xml:space="preserve">ключевой </w:t>
      </w:r>
      <w:r w:rsidRPr="00047E9D">
        <w:rPr>
          <w:rFonts w:eastAsia="Calibri" w:cs="Times New Roman"/>
          <w:sz w:val="22"/>
        </w:rPr>
        <w:t xml:space="preserve">ставки ЦБ РФ, действующей на дату уплаты пени, от неуплаченной в срок суммы за каждый день просрочки исполнения обязательства, начиная со дня, следующего после дня истечения установленного настоящим договором срока исполнения обязательства. </w:t>
      </w:r>
    </w:p>
    <w:p w14:paraId="1B30F5D0"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Общая сумма начисленных пени за ненадлежащее исполнение Заказчиком обязательств, предусмотренных настоящим договором, не может превышать цену настоящего договора. </w:t>
      </w:r>
    </w:p>
    <w:p w14:paraId="4052DA9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5.3. Поставщик при нарушении своих обязательств по поставке товара, предусмотренных настоящим договором, в том числе по замене поставленного товара ненадлежащего качества и допоставке, несет ответственность перед Заказчиком в денежной форме:</w:t>
      </w:r>
    </w:p>
    <w:p w14:paraId="4597DAB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 пени в размере </w:t>
      </w:r>
      <w:r w:rsidR="00D31BB4" w:rsidRPr="00047E9D">
        <w:rPr>
          <w:rFonts w:eastAsia="Calibri" w:cs="Times New Roman"/>
          <w:sz w:val="22"/>
        </w:rPr>
        <w:t>1/300</w:t>
      </w:r>
      <w:r w:rsidR="00C51E96">
        <w:rPr>
          <w:rFonts w:eastAsia="Calibri" w:cs="Times New Roman"/>
          <w:sz w:val="22"/>
        </w:rPr>
        <w:t xml:space="preserve"> ключевой </w:t>
      </w:r>
      <w:r w:rsidR="00D31BB4" w:rsidRPr="00047E9D">
        <w:rPr>
          <w:rFonts w:eastAsia="Calibri" w:cs="Times New Roman"/>
          <w:sz w:val="22"/>
        </w:rPr>
        <w:t xml:space="preserve">ставки ЦБ РФ, действующей на дату уплаты пени, </w:t>
      </w:r>
      <w:r w:rsidRPr="00047E9D">
        <w:rPr>
          <w:rFonts w:eastAsia="Calibri" w:cs="Times New Roman"/>
          <w:sz w:val="22"/>
        </w:rPr>
        <w:t>за каждый день просрочки исполнения Поставщиком обязательства, предусмотренного настоящим договором, начиная со дня, следующего после дня истечения установленного настоящим договором срока исполнения обязательства;</w:t>
      </w:r>
    </w:p>
    <w:p w14:paraId="6DAFA4B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предусмотренных настоящим договором, штраф в размере 10 % от суммы фактически нарушенного обязательства.</w:t>
      </w:r>
    </w:p>
    <w:p w14:paraId="064E8CF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Общая сумма начисленных пени, штрафов за неисполнение или ненадлежащее исполнение Поставщиком обязательств, предусмотренных настоящим договором, не может превышать цену настоящего договора.</w:t>
      </w:r>
    </w:p>
    <w:p w14:paraId="0E83D30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5.4. Поставщик обязан возместить все убытки, причинённые Заказчику вследствие нарушения Поставщиком условий настоящего договора.</w:t>
      </w:r>
    </w:p>
    <w:p w14:paraId="724281F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5.5. Штрафные санкции подлежат уплате Заказчиком и Поставщиком в срок, указанный в соответствующей письменной претензии, направленной в соответствии с условиями настоящего договора. </w:t>
      </w:r>
    </w:p>
    <w:p w14:paraId="7C80A7D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5.6. Уплата штрафных санкций не освобождает Стороны от исполнения обязательств по настоящему договору.</w:t>
      </w:r>
    </w:p>
    <w:p w14:paraId="6EB3A51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lastRenderedPageBreak/>
        <w:t>5.7. Заказчик не несет ответственность за неисполнение или ненадлежащее исполнение Поставщиком обязанности по уплате НДС.</w:t>
      </w:r>
    </w:p>
    <w:p w14:paraId="7CD24AC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В случае направления налоговым или таможенным органом в адрес Заказчика требования об уплате НДС по причине неисполнения или ненадлежащего исполнения Поставщиком своих обязанностей по уплате НДС, Поставщик обязан уплатить НДС.</w:t>
      </w:r>
    </w:p>
    <w:p w14:paraId="2A8BE799" w14:textId="77777777" w:rsidR="00CB37B0" w:rsidRPr="00047E9D" w:rsidRDefault="00CB37B0" w:rsidP="00CB37B0">
      <w:pPr>
        <w:widowControl/>
        <w:tabs>
          <w:tab w:val="clear" w:pos="851"/>
        </w:tabs>
        <w:ind w:firstLine="708"/>
        <w:rPr>
          <w:rFonts w:eastAsia="Calibri" w:cs="Times New Roman"/>
          <w:sz w:val="22"/>
        </w:rPr>
      </w:pPr>
    </w:p>
    <w:p w14:paraId="5440A5AF" w14:textId="77777777" w:rsidR="00CB37B0" w:rsidRPr="00047E9D" w:rsidRDefault="00CB37B0" w:rsidP="00CB37B0">
      <w:pPr>
        <w:widowControl/>
        <w:tabs>
          <w:tab w:val="clear" w:pos="851"/>
          <w:tab w:val="left" w:pos="4545"/>
        </w:tabs>
        <w:ind w:firstLine="0"/>
        <w:jc w:val="center"/>
        <w:rPr>
          <w:rFonts w:eastAsia="Calibri" w:cs="Times New Roman"/>
          <w:b/>
          <w:sz w:val="22"/>
        </w:rPr>
      </w:pPr>
      <w:r w:rsidRPr="00047E9D">
        <w:rPr>
          <w:rFonts w:eastAsia="Calibri" w:cs="Times New Roman"/>
          <w:b/>
          <w:sz w:val="22"/>
        </w:rPr>
        <w:t>6. Обстоятельства непреодолимой силы</w:t>
      </w:r>
    </w:p>
    <w:p w14:paraId="4F2100E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6.1.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w:t>
      </w:r>
    </w:p>
    <w:p w14:paraId="402C0E4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6.2. Под обстоятельствами непреодолимой силы понимают возникшие после заключения настоящего договора такие обстоятельства, которые невозможно было предвидеть либо предотвратить любыми доступными способами и обладающие признаками чрезвычайности и непредотвратимости.</w:t>
      </w:r>
    </w:p>
    <w:p w14:paraId="752BD53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К обстоятельствам непреодолимой силы относятся как природные явления (пожар, наводнение, землетрясение, другие стихийные бедствия и т.д.), так и общественные явления (террористический акт, распоряжение компетентных органов власти, запрещающие совершать действия, предусмотренные обязательством и т.д.) при условии, что эти обстоятельства оказывают воздействие на выполнение обязательств по настоящему договору и подтверждены соответствующими уполномоченными органами.</w:t>
      </w:r>
    </w:p>
    <w:p w14:paraId="2DA0682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6.3.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настоящему договору, насколько это целесообразно, и ведет поиск альтернативных способов выполнения настоящего договора, не зависящих от обстоятельств непреодолимой силы. </w:t>
      </w:r>
    </w:p>
    <w:p w14:paraId="7DC804F7" w14:textId="77777777" w:rsidR="00CB37B0" w:rsidRPr="00047E9D" w:rsidRDefault="00CB37B0" w:rsidP="00CB37B0">
      <w:pPr>
        <w:widowControl/>
        <w:tabs>
          <w:tab w:val="clear" w:pos="851"/>
        </w:tabs>
        <w:ind w:firstLine="708"/>
        <w:rPr>
          <w:rFonts w:eastAsia="Calibri" w:cs="Times New Roman"/>
          <w:sz w:val="22"/>
        </w:rPr>
      </w:pPr>
    </w:p>
    <w:p w14:paraId="7D737A67"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7. Порядок изменения и расторжения договора</w:t>
      </w:r>
    </w:p>
    <w:p w14:paraId="522BB93A" w14:textId="77777777" w:rsidR="00603F60" w:rsidRPr="00047E9D" w:rsidRDefault="00CB37B0" w:rsidP="00603F60">
      <w:pPr>
        <w:widowControl/>
        <w:tabs>
          <w:tab w:val="clear" w:pos="851"/>
        </w:tabs>
        <w:ind w:firstLine="708"/>
        <w:rPr>
          <w:rFonts w:eastAsia="Calibri" w:cs="Times New Roman"/>
          <w:snapToGrid w:val="0"/>
          <w:sz w:val="22"/>
        </w:rPr>
      </w:pPr>
      <w:r w:rsidRPr="00047E9D">
        <w:rPr>
          <w:rFonts w:eastAsia="Calibri" w:cs="Times New Roman"/>
          <w:sz w:val="22"/>
        </w:rPr>
        <w:t>7.1.</w:t>
      </w:r>
      <w:r w:rsidRPr="00047E9D">
        <w:rPr>
          <w:rFonts w:eastAsia="Calibri" w:cs="Times New Roman"/>
          <w:snapToGrid w:val="0"/>
          <w:sz w:val="22"/>
        </w:rPr>
        <w:t xml:space="preserve"> </w:t>
      </w:r>
      <w:r w:rsidR="00603F60" w:rsidRPr="00047E9D">
        <w:rPr>
          <w:rFonts w:eastAsia="Calibri" w:cs="Times New Roman"/>
          <w:snapToGrid w:val="0"/>
          <w:sz w:val="22"/>
        </w:rPr>
        <w:t>Заказчик по согласованию с Поставщиком вправе изменить:</w:t>
      </w:r>
    </w:p>
    <w:p w14:paraId="726DD0FD"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1) предусмотренный настоящим договором объем товара. При увеличении объема товара Заказчик по согласованию с Поставщиком вправе изменить первоначальную цену настоящего договора пропорционально изменяемому объему товара, а при внесении соответствующих изменений в настоящий договор в связи с уменьшением объема товара, Заказчик обязан изменить цену настоящего договора указанным образом. При уменьшении предусмотренного настоящим договором объема товара, Стороны настоящего договора обязаны уменьшить цену настоящего договора исходя из цены единицы товара. Увеличение объема товара, поставляемого по настоящему договору,  допускается не более чем на 10 (десять)  процентов;</w:t>
      </w:r>
    </w:p>
    <w:p w14:paraId="79F781D4"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2) сроки исполнения обязательств по настоящему договору в случае, если необходимость изменения сроков вызвана непредвиденными обстоятельствами, а также в случае увеличения объема товара в соответствии с подпунктом 1 пункта 7.1. настоящего договора, требующего увеличения такого срока для поставки дополнительного объема товара;</w:t>
      </w:r>
    </w:p>
    <w:p w14:paraId="273C8F0A"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3) цену настоящего договора:</w:t>
      </w:r>
    </w:p>
    <w:p w14:paraId="59483132"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 путем ее уменьшения без изменения иных условий исполнения настоящего договора;</w:t>
      </w:r>
    </w:p>
    <w:p w14:paraId="41943EB4"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 пропорционально изменяемому объему товара (в случае увеличения или уменьшения объема товара в соответствии с подпунктом 1 пункта 7.1. настоящего договора).</w:t>
      </w:r>
    </w:p>
    <w:p w14:paraId="6F365CAC"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Изменение иных условий настоящего договора при его исполнении не допускается.</w:t>
      </w:r>
    </w:p>
    <w:p w14:paraId="138E3829" w14:textId="77777777" w:rsidR="00603F60" w:rsidRPr="00047E9D" w:rsidRDefault="00603F60" w:rsidP="00603F60">
      <w:pPr>
        <w:widowControl/>
        <w:tabs>
          <w:tab w:val="clear" w:pos="851"/>
        </w:tabs>
        <w:ind w:firstLine="708"/>
        <w:rPr>
          <w:rFonts w:eastAsia="Calibri" w:cs="Times New Roman"/>
          <w:snapToGrid w:val="0"/>
          <w:sz w:val="22"/>
        </w:rPr>
      </w:pPr>
      <w:r w:rsidRPr="00047E9D">
        <w:rPr>
          <w:rFonts w:eastAsia="Calibri" w:cs="Times New Roman"/>
          <w:snapToGrid w:val="0"/>
          <w:sz w:val="22"/>
        </w:rPr>
        <w:t>Изменение условий настоящего договора осуществляется путем подписания Сторонами соответствующих дополнительных соглашений к настоящему договору.</w:t>
      </w:r>
    </w:p>
    <w:p w14:paraId="520D322B" w14:textId="77777777" w:rsidR="00CB37B0" w:rsidRPr="00047E9D" w:rsidRDefault="00CB37B0" w:rsidP="00603F60">
      <w:pPr>
        <w:widowControl/>
        <w:tabs>
          <w:tab w:val="clear" w:pos="851"/>
        </w:tabs>
        <w:ind w:firstLine="708"/>
        <w:rPr>
          <w:rFonts w:eastAsia="Calibri" w:cs="Times New Roman"/>
          <w:sz w:val="22"/>
        </w:rPr>
      </w:pPr>
      <w:r w:rsidRPr="00047E9D">
        <w:rPr>
          <w:rFonts w:eastAsia="Calibri" w:cs="Times New Roman"/>
          <w:sz w:val="22"/>
        </w:rPr>
        <w:t>7.2. Расторжение настоящего договора допускается по соглашению сторон, решению суда, в случае одностороннего отказа стороны от исполнения настоящего договора в соответствии с гражданским законодательством Российской Федерации.</w:t>
      </w:r>
    </w:p>
    <w:p w14:paraId="5F4A7B1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7.3. Заказчик вправе принять решение об одностороннем отказе от исполнения настоящего договора, если в ходе исполнения настоящего договора установлено, что Поставщик не соответствует установленным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w:t>
      </w:r>
    </w:p>
    <w:p w14:paraId="476097D7"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7.4. Заказчик вправе потребовать расторжения настоящего договора в следующих случаях:</w:t>
      </w:r>
    </w:p>
    <w:p w14:paraId="5FADEA52"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нарушения Поставщиком сроков поставки партии товара более чем на 2 (два) рабочих дней;</w:t>
      </w:r>
    </w:p>
    <w:p w14:paraId="2E03361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w:t>
      </w:r>
      <w:r w:rsidR="00603F60" w:rsidRPr="00047E9D">
        <w:rPr>
          <w:rFonts w:eastAsia="Calibri" w:cs="Times New Roman"/>
          <w:sz w:val="22"/>
        </w:rPr>
        <w:t xml:space="preserve"> </w:t>
      </w:r>
      <w:r w:rsidRPr="00047E9D">
        <w:rPr>
          <w:rFonts w:eastAsia="Calibri" w:cs="Times New Roman"/>
          <w:sz w:val="22"/>
        </w:rPr>
        <w:t>нарушения Поставщиком условий настоящего договора, в том числе несоблюдения Поставщиком требований по качеству товара, если исправление соответствующих недостатков невозможно или влечет задержку поставки товара по настоящему договору в целом более чем на 5 (пять) рабочих дней;</w:t>
      </w:r>
    </w:p>
    <w:p w14:paraId="4C3FC6B5"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проведения ликвидации Поставщика и (или) принятия решения арбитражным судом о признании Поставщика банкротом и об открытии конкурсного производства.</w:t>
      </w:r>
    </w:p>
    <w:p w14:paraId="45B6F53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7.5. Решение Заказчика об одностороннем отказе от исполнения настоящего договора направляется Поставщику по почте заказным письмом с уведомлением о вручении по адресу Поставщика, указанному в </w:t>
      </w:r>
      <w:r w:rsidRPr="00047E9D">
        <w:rPr>
          <w:rFonts w:eastAsia="Calibri" w:cs="Times New Roman"/>
          <w:sz w:val="22"/>
        </w:rPr>
        <w:lastRenderedPageBreak/>
        <w:t xml:space="preserve">настоящем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w:t>
      </w:r>
    </w:p>
    <w:p w14:paraId="16EAAC5B"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Выполнение Заказчиком требований настоящего пункта считается надлежащим уведомлением Поставщика об одностороннем отказе от исполнения настоящего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договоре. </w:t>
      </w:r>
    </w:p>
    <w:p w14:paraId="43E2E35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Решение Заказчика об одностороннем отказе от исполнения настоящего договора вступает в силу и настоящий договор считается расторгнутым с даты надлежащего уведомления Заказчиком Поставщика об одностороннем отказе от исполнения настоящего договора.</w:t>
      </w:r>
    </w:p>
    <w:p w14:paraId="7237867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При расторжении настоящего договора в одностороннем порядке по вине Поставщика Заказчик обязан потребовать от Поставщика возмещения причиненных убытков (при их наличии) и предпринять меры для взыскания неустойки.</w:t>
      </w:r>
    </w:p>
    <w:p w14:paraId="572EA6F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7.6. Поставщик вправе принять решение об одностороннем отказе от исполнения настоящего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3C78DC6"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Решение Поставщика   об одностороннем отказе от исполнения настоящего договора направляется Заказчику по почте заказным письмом с уведомлением о вручении по адресу Заказчика, указанному в настоящем договоре,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требований настоящего пункта считается надлежащим уведомлением Заказчика об одностороннем отказе от исполнения настоящего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0996A213"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Решение Поставщика об одностороннем отказе от исполнения настоящего договора вступает в силу и настоящий договор считается расторгнутым с даты надлежащего уведомления Поставщиком Заказчика об одностороннем отказе от исполнения настоящего договора.</w:t>
      </w:r>
    </w:p>
    <w:p w14:paraId="72D46EC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7.7. Расторжение настоящего договора влечет за собой прекращение обязательств Сторон настоящего договора по нему, но не освобождает от ответственности за неисполнение обязательств, которые имели место быть до расторжения настоящего договора.</w:t>
      </w:r>
    </w:p>
    <w:p w14:paraId="5AAA5A6D"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7.8. Информация о Поставщике, с которым настоящий договор расторгнут по решению суда в связи с существенным нарушением Поставщиком условий настоящего договора, включается в установленном порядке в реестр недобросовестных поставщиков.</w:t>
      </w:r>
    </w:p>
    <w:p w14:paraId="545BDFF0" w14:textId="77777777" w:rsidR="00CB37B0" w:rsidRPr="00047E9D" w:rsidRDefault="00CB37B0" w:rsidP="00CB37B0">
      <w:pPr>
        <w:widowControl/>
        <w:tabs>
          <w:tab w:val="clear" w:pos="851"/>
        </w:tabs>
        <w:ind w:firstLine="708"/>
        <w:rPr>
          <w:rFonts w:eastAsia="Calibri" w:cs="Times New Roman"/>
          <w:sz w:val="22"/>
        </w:rPr>
      </w:pPr>
    </w:p>
    <w:p w14:paraId="63AAD9F2" w14:textId="77777777" w:rsidR="00CB37B0" w:rsidRPr="00047E9D" w:rsidRDefault="00CB37B0" w:rsidP="00CB37B0">
      <w:pPr>
        <w:widowControl/>
        <w:tabs>
          <w:tab w:val="clear" w:pos="851"/>
        </w:tabs>
        <w:ind w:firstLine="0"/>
        <w:jc w:val="center"/>
        <w:rPr>
          <w:rFonts w:eastAsia="Calibri" w:cs="Times New Roman"/>
          <w:b/>
          <w:sz w:val="22"/>
        </w:rPr>
      </w:pPr>
      <w:r w:rsidRPr="00047E9D">
        <w:rPr>
          <w:rFonts w:eastAsia="Calibri" w:cs="Times New Roman"/>
          <w:b/>
          <w:sz w:val="22"/>
        </w:rPr>
        <w:t>8. Дополнительные условия</w:t>
      </w:r>
    </w:p>
    <w:p w14:paraId="2C77F800" w14:textId="456307E9" w:rsidR="00CB37B0" w:rsidRPr="00047E9D" w:rsidRDefault="00CB37B0" w:rsidP="00CB37B0">
      <w:pPr>
        <w:widowControl/>
        <w:tabs>
          <w:tab w:val="clear" w:pos="851"/>
        </w:tabs>
        <w:ind w:firstLine="708"/>
        <w:rPr>
          <w:rFonts w:eastAsia="Calibri" w:cs="Times New Roman"/>
          <w:sz w:val="22"/>
          <w:u w:val="single"/>
        </w:rPr>
      </w:pPr>
      <w:r w:rsidRPr="00047E9D">
        <w:rPr>
          <w:rFonts w:eastAsia="Calibri" w:cs="Times New Roman"/>
          <w:sz w:val="22"/>
        </w:rPr>
        <w:t xml:space="preserve">8.1. Настоящий договор вступает в силу с даты его подписания Сторонами и действует до </w:t>
      </w:r>
      <w:r w:rsidRPr="00047E9D">
        <w:rPr>
          <w:rFonts w:eastAsia="Calibri" w:cs="Times New Roman"/>
          <w:b/>
          <w:sz w:val="22"/>
        </w:rPr>
        <w:t>«</w:t>
      </w:r>
      <w:r w:rsidR="00ED5FF9" w:rsidRPr="00ED5FF9">
        <w:rPr>
          <w:rFonts w:eastAsia="Calibri" w:cs="Times New Roman"/>
          <w:b/>
          <w:sz w:val="22"/>
        </w:rPr>
        <w:t>31</w:t>
      </w:r>
      <w:r w:rsidRPr="00047E9D">
        <w:rPr>
          <w:rFonts w:eastAsia="Calibri" w:cs="Times New Roman"/>
          <w:b/>
          <w:sz w:val="22"/>
        </w:rPr>
        <w:t xml:space="preserve">» </w:t>
      </w:r>
      <w:r w:rsidR="00ED5FF9">
        <w:rPr>
          <w:rFonts w:eastAsia="Calibri" w:cs="Times New Roman"/>
          <w:b/>
          <w:sz w:val="22"/>
        </w:rPr>
        <w:t>декабря</w:t>
      </w:r>
      <w:r w:rsidR="00B50666">
        <w:rPr>
          <w:rFonts w:eastAsia="Calibri" w:cs="Times New Roman"/>
          <w:b/>
          <w:sz w:val="22"/>
        </w:rPr>
        <w:t xml:space="preserve"> </w:t>
      </w:r>
      <w:r w:rsidRPr="00047E9D">
        <w:rPr>
          <w:rFonts w:eastAsia="Calibri" w:cs="Times New Roman"/>
          <w:b/>
          <w:sz w:val="22"/>
        </w:rPr>
        <w:t>202</w:t>
      </w:r>
      <w:r w:rsidR="00F93146">
        <w:rPr>
          <w:rFonts w:eastAsia="Calibri" w:cs="Times New Roman"/>
          <w:b/>
          <w:sz w:val="22"/>
        </w:rPr>
        <w:t>5</w:t>
      </w:r>
      <w:r w:rsidRPr="00047E9D">
        <w:rPr>
          <w:rFonts w:eastAsia="Calibri" w:cs="Times New Roman"/>
          <w:b/>
          <w:sz w:val="22"/>
        </w:rPr>
        <w:t>г</w:t>
      </w:r>
      <w:r w:rsidRPr="00047E9D">
        <w:rPr>
          <w:rFonts w:eastAsia="Calibri" w:cs="Times New Roman"/>
          <w:sz w:val="22"/>
        </w:rPr>
        <w:t xml:space="preserve">., а в части обязательств Заказчика по оплате поставленного товара – до их полного исполнения. </w:t>
      </w:r>
    </w:p>
    <w:p w14:paraId="1171DEB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8.2. В случае изменения адресов, банковских реквизитов, номеров телефонов, смены руководителя, Стороны письменно извещают друг друга о таком изменении в течение 3 (трех) рабочих дней со дня такого изменения. </w:t>
      </w:r>
    </w:p>
    <w:p w14:paraId="587A97C1"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Иные изменения и дополнения к настоящему договору оформляются письменно в виде дополнительных соглашений, подписываются каждой из Сторон и являются неотъемлемой частью настоящего договора.</w:t>
      </w:r>
    </w:p>
    <w:p w14:paraId="721CAF90"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Внесение изменений и дополнений в настоящий договор допускается в случаях, предусмотренных настоящим договором.</w:t>
      </w:r>
    </w:p>
    <w:p w14:paraId="5188091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8.3. Все споры и разногласия, возникающие между Заказчиком и Поставщиком при заключении, исполнении, изменении и расторжении настоящего договора подлежат рассмотрению в ходе переговоров.</w:t>
      </w:r>
    </w:p>
    <w:p w14:paraId="6AD1B934"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Претензионный порядок рассмотрения всех споров, возникающих по настоящему договору, обязателен. Срок ответа на претензию, направляемую Стороной в связи с ненадлежащим исполнением и/или нарушением условий настоящего Договора другой Стороной, должен составлять не более 10 (десяти) рабочих дней со дня получения Стороной соответствующей претензии.</w:t>
      </w:r>
    </w:p>
    <w:p w14:paraId="0ABAF7C8"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8.4. Все споры между Сторонами, по которым не было достигнуто соглашение в порядке, установленным пунктом 8.3. настоящего договора, подлежат рассмотрению в Арбитражном суде Челябинской области. </w:t>
      </w:r>
    </w:p>
    <w:p w14:paraId="41C058B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 xml:space="preserve">8.5. Настоящий договор заключен в письменной форме и подписан </w:t>
      </w:r>
      <w:r w:rsidR="00603F60" w:rsidRPr="00047E9D">
        <w:rPr>
          <w:rFonts w:eastAsia="Calibri" w:cs="Times New Roman"/>
          <w:sz w:val="22"/>
        </w:rPr>
        <w:t>уполномоченными</w:t>
      </w:r>
      <w:r w:rsidRPr="00047E9D">
        <w:rPr>
          <w:rFonts w:eastAsia="Calibri" w:cs="Times New Roman"/>
          <w:sz w:val="22"/>
        </w:rPr>
        <w:t xml:space="preserve"> представител</w:t>
      </w:r>
      <w:r w:rsidR="00603F60" w:rsidRPr="00047E9D">
        <w:rPr>
          <w:rFonts w:eastAsia="Calibri" w:cs="Times New Roman"/>
          <w:sz w:val="22"/>
        </w:rPr>
        <w:t>ями</w:t>
      </w:r>
      <w:r w:rsidRPr="00047E9D">
        <w:rPr>
          <w:rFonts w:eastAsia="Calibri" w:cs="Times New Roman"/>
          <w:sz w:val="22"/>
        </w:rPr>
        <w:t xml:space="preserve"> Сторон.</w:t>
      </w:r>
    </w:p>
    <w:p w14:paraId="0B196DDC"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t>8.6. В случае перемены Заказчика по настоящему договору права и обязанности Заказчика по настоящему договору переходят к новому заказчику в том же объеме и на тех же условиях.</w:t>
      </w:r>
    </w:p>
    <w:p w14:paraId="6998358F" w14:textId="77777777" w:rsidR="00CB37B0" w:rsidRPr="00047E9D" w:rsidRDefault="00CB37B0" w:rsidP="00CB37B0">
      <w:pPr>
        <w:widowControl/>
        <w:tabs>
          <w:tab w:val="clear" w:pos="851"/>
        </w:tabs>
        <w:ind w:firstLine="708"/>
        <w:rPr>
          <w:rFonts w:eastAsia="Calibri" w:cs="Times New Roman"/>
          <w:sz w:val="22"/>
        </w:rPr>
      </w:pPr>
      <w:r w:rsidRPr="00047E9D">
        <w:rPr>
          <w:rFonts w:eastAsia="Calibri" w:cs="Times New Roman"/>
          <w:sz w:val="22"/>
        </w:rPr>
        <w:lastRenderedPageBreak/>
        <w:t>При исполнении настоящего договора не допускается перемена Поставщика, за исключением случаев,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14:paraId="0F4BA856" w14:textId="3D545FE1" w:rsidR="00CB37B0" w:rsidRDefault="00CB37B0" w:rsidP="00CB37B0">
      <w:pPr>
        <w:widowControl/>
        <w:tabs>
          <w:tab w:val="clear" w:pos="851"/>
        </w:tabs>
        <w:ind w:firstLine="426"/>
        <w:rPr>
          <w:rFonts w:eastAsia="Calibri" w:cs="Times New Roman"/>
          <w:sz w:val="22"/>
        </w:rPr>
      </w:pPr>
      <w:r w:rsidRPr="00047E9D">
        <w:rPr>
          <w:rFonts w:eastAsia="Calibri" w:cs="Times New Roman"/>
          <w:sz w:val="22"/>
        </w:rPr>
        <w:t xml:space="preserve">       8.7. Неотъемлемой частью настоящего договора является: Спецификация (Приложение №1)</w:t>
      </w:r>
      <w:r w:rsidR="000D279A">
        <w:rPr>
          <w:rFonts w:eastAsia="Calibri" w:cs="Times New Roman"/>
          <w:sz w:val="22"/>
        </w:rPr>
        <w:t>.</w:t>
      </w:r>
    </w:p>
    <w:p w14:paraId="159CD998" w14:textId="77777777" w:rsidR="000D279A" w:rsidRDefault="000D279A" w:rsidP="00CB37B0">
      <w:pPr>
        <w:widowControl/>
        <w:tabs>
          <w:tab w:val="clear" w:pos="851"/>
        </w:tabs>
        <w:ind w:firstLine="426"/>
        <w:rPr>
          <w:rFonts w:eastAsia="Calibri" w:cs="Times New Roman"/>
          <w:sz w:val="22"/>
        </w:rPr>
      </w:pPr>
    </w:p>
    <w:p w14:paraId="456AB8A6" w14:textId="77777777" w:rsidR="000D279A" w:rsidRPr="000D279A" w:rsidRDefault="000D279A" w:rsidP="000D279A">
      <w:pPr>
        <w:ind w:firstLine="709"/>
        <w:jc w:val="center"/>
        <w:rPr>
          <w:b/>
          <w:sz w:val="22"/>
        </w:rPr>
      </w:pPr>
      <w:r w:rsidRPr="000D279A">
        <w:rPr>
          <w:b/>
          <w:sz w:val="22"/>
        </w:rPr>
        <w:t>9. Требования к подтверждению страны происхождения товара</w:t>
      </w:r>
    </w:p>
    <w:p w14:paraId="2A3A80C3" w14:textId="77777777" w:rsidR="000D279A" w:rsidRPr="000D279A" w:rsidRDefault="000D279A" w:rsidP="000D279A">
      <w:pPr>
        <w:rPr>
          <w:rFonts w:eastAsia="Calibri"/>
          <w:sz w:val="22"/>
        </w:rPr>
      </w:pPr>
      <w:r w:rsidRPr="000D279A">
        <w:rPr>
          <w:sz w:val="22"/>
        </w:rPr>
        <w:t xml:space="preserve">9.1 При направлении заявки на поставку промышленных и радиоэлектронных товаров, указанных  в позициях 1 - 145 приложения N 1 к постановлению Правительства РФ от 23 декабря 2024 г. № 1875, позициях 1 – 194, 196, 200 – 202, 204 - 361 приложения N 2 к постановлению Правительства РФ от 23 декабря 2024 г. № 1875 Поставщик предоставляет </w:t>
      </w:r>
      <w:bookmarkStart w:id="8" w:name="_Hlk187240490"/>
      <w:r w:rsidRPr="000D279A">
        <w:rPr>
          <w:rFonts w:eastAsia="Calibri"/>
          <w:sz w:val="22"/>
        </w:rPr>
        <w:t>информацию и документы, подтверждающие страну происхождения товара:</w:t>
      </w:r>
    </w:p>
    <w:p w14:paraId="216A851E" w14:textId="77777777" w:rsidR="000D279A" w:rsidRPr="000D279A" w:rsidRDefault="000D279A" w:rsidP="000D279A">
      <w:pPr>
        <w:ind w:left="709" w:hanging="142"/>
        <w:rPr>
          <w:rFonts w:eastAsia="Calibri"/>
          <w:bCs/>
          <w:sz w:val="22"/>
        </w:rPr>
      </w:pPr>
      <w:r w:rsidRPr="000D279A">
        <w:rPr>
          <w:rFonts w:eastAsia="Calibri"/>
          <w:sz w:val="22"/>
        </w:rPr>
        <w:t xml:space="preserve">- </w:t>
      </w:r>
      <w:r w:rsidRPr="000D279A">
        <w:rPr>
          <w:rFonts w:eastAsia="Calibri"/>
          <w:bCs/>
          <w:sz w:val="22"/>
        </w:rPr>
        <w:t>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w:t>
      </w:r>
    </w:p>
    <w:p w14:paraId="0E81A64B" w14:textId="77777777" w:rsidR="000D279A" w:rsidRPr="000D279A" w:rsidRDefault="000D279A" w:rsidP="000D279A">
      <w:pPr>
        <w:ind w:left="709" w:hanging="142"/>
        <w:rPr>
          <w:rFonts w:eastAsia="Calibri"/>
          <w:bCs/>
          <w:sz w:val="22"/>
        </w:rPr>
      </w:pPr>
      <w:r w:rsidRPr="000D279A">
        <w:rPr>
          <w:rFonts w:eastAsia="Calibri"/>
          <w:bCs/>
          <w:sz w:val="22"/>
        </w:rPr>
        <w:t>-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w:t>
      </w:r>
    </w:p>
    <w:p w14:paraId="1ED54F49" w14:textId="77777777" w:rsidR="000D279A" w:rsidRPr="000D279A" w:rsidRDefault="000D279A" w:rsidP="000D279A">
      <w:pPr>
        <w:ind w:left="709" w:hanging="142"/>
        <w:rPr>
          <w:rFonts w:eastAsia="Calibri"/>
          <w:sz w:val="22"/>
        </w:rPr>
      </w:pPr>
      <w:r w:rsidRPr="000D279A">
        <w:rPr>
          <w:rFonts w:eastAsia="Calibri"/>
          <w:sz w:val="22"/>
        </w:rPr>
        <w:t xml:space="preserve">- </w:t>
      </w:r>
      <w:r w:rsidRPr="000D279A">
        <w:rPr>
          <w:rFonts w:eastAsia="Calibri"/>
          <w:bCs/>
          <w:sz w:val="22"/>
        </w:rPr>
        <w:t>для подтверждения происхождения товаров из иностранных государств - у</w:t>
      </w:r>
      <w:r w:rsidRPr="000D279A">
        <w:rPr>
          <w:rFonts w:eastAsia="Calibri"/>
          <w:sz w:val="22"/>
        </w:rPr>
        <w:t>казание в заявке наименования страны происхождения (согласно Общероссийскому классификатору стран мира).</w:t>
      </w:r>
      <w:bookmarkEnd w:id="8"/>
    </w:p>
    <w:p w14:paraId="47976224" w14:textId="77777777" w:rsidR="000D279A" w:rsidRPr="00047E9D" w:rsidRDefault="000D279A" w:rsidP="00CB37B0">
      <w:pPr>
        <w:widowControl/>
        <w:tabs>
          <w:tab w:val="clear" w:pos="851"/>
        </w:tabs>
        <w:ind w:firstLine="426"/>
        <w:rPr>
          <w:rFonts w:eastAsia="Calibri" w:cs="Times New Roman"/>
          <w:sz w:val="22"/>
        </w:rPr>
      </w:pPr>
    </w:p>
    <w:p w14:paraId="6485A89B" w14:textId="77777777" w:rsidR="00CB37B0" w:rsidRPr="00047E9D" w:rsidRDefault="00CB37B0" w:rsidP="00CB37B0">
      <w:pPr>
        <w:widowControl/>
        <w:tabs>
          <w:tab w:val="clear" w:pos="851"/>
        </w:tabs>
        <w:ind w:firstLine="426"/>
        <w:jc w:val="center"/>
        <w:rPr>
          <w:rFonts w:eastAsia="Calibri" w:cs="Times New Roman"/>
          <w:b/>
          <w:sz w:val="22"/>
        </w:rPr>
      </w:pPr>
    </w:p>
    <w:p w14:paraId="76A23971" w14:textId="1661CAF8" w:rsidR="00CB37B0" w:rsidRPr="00047E9D" w:rsidRDefault="000D279A" w:rsidP="00CB37B0">
      <w:pPr>
        <w:widowControl/>
        <w:tabs>
          <w:tab w:val="clear" w:pos="851"/>
        </w:tabs>
        <w:ind w:firstLine="426"/>
        <w:jc w:val="center"/>
        <w:rPr>
          <w:rFonts w:eastAsia="Calibri" w:cs="Times New Roman"/>
          <w:b/>
          <w:sz w:val="22"/>
        </w:rPr>
      </w:pPr>
      <w:r>
        <w:rPr>
          <w:rFonts w:eastAsia="Calibri" w:cs="Times New Roman"/>
          <w:b/>
          <w:sz w:val="22"/>
        </w:rPr>
        <w:t>10</w:t>
      </w:r>
      <w:r w:rsidR="00CB37B0" w:rsidRPr="00047E9D">
        <w:rPr>
          <w:rFonts w:eastAsia="Calibri" w:cs="Times New Roman"/>
          <w:b/>
          <w:sz w:val="22"/>
        </w:rPr>
        <w:t>. Реквизиты и подписи Сторон</w:t>
      </w:r>
    </w:p>
    <w:tbl>
      <w:tblPr>
        <w:tblStyle w:val="a9"/>
        <w:tblW w:w="5000" w:type="pct"/>
        <w:tblLook w:val="04A0" w:firstRow="1" w:lastRow="0" w:firstColumn="1" w:lastColumn="0" w:noHBand="0" w:noVBand="1"/>
      </w:tblPr>
      <w:tblGrid>
        <w:gridCol w:w="5240"/>
        <w:gridCol w:w="5240"/>
      </w:tblGrid>
      <w:tr w:rsidR="00047E9D" w:rsidRPr="00047E9D" w14:paraId="5F4D338D" w14:textId="77777777" w:rsidTr="000961A8">
        <w:trPr>
          <w:trHeight w:val="4722"/>
        </w:trPr>
        <w:tc>
          <w:tcPr>
            <w:tcW w:w="2500" w:type="pct"/>
          </w:tcPr>
          <w:p w14:paraId="24805D2D" w14:textId="77777777" w:rsidR="003F0D5C" w:rsidRDefault="003F0D5C" w:rsidP="003F0D5C">
            <w:pPr>
              <w:ind w:firstLine="0"/>
              <w:rPr>
                <w:rFonts w:cs="Times New Roman"/>
                <w:b/>
                <w:sz w:val="22"/>
              </w:rPr>
            </w:pPr>
            <w:r>
              <w:rPr>
                <w:rFonts w:cs="Times New Roman"/>
                <w:b/>
                <w:sz w:val="22"/>
              </w:rPr>
              <w:t>Заказчик:</w:t>
            </w:r>
          </w:p>
          <w:p w14:paraId="5B23E062" w14:textId="77777777" w:rsidR="000961A8" w:rsidRDefault="000961A8" w:rsidP="00E40EC8">
            <w:pPr>
              <w:ind w:firstLine="0"/>
              <w:rPr>
                <w:rFonts w:cs="Times New Roman"/>
                <w:sz w:val="22"/>
              </w:rPr>
            </w:pPr>
          </w:p>
          <w:p w14:paraId="0872607B" w14:textId="2EB926BD" w:rsidR="00047E9D" w:rsidRPr="00047E9D" w:rsidRDefault="00047E9D" w:rsidP="00E40EC8">
            <w:pPr>
              <w:ind w:firstLine="0"/>
              <w:rPr>
                <w:rFonts w:cs="Times New Roman"/>
                <w:sz w:val="22"/>
              </w:rPr>
            </w:pPr>
          </w:p>
        </w:tc>
        <w:tc>
          <w:tcPr>
            <w:tcW w:w="2500" w:type="pct"/>
          </w:tcPr>
          <w:p w14:paraId="26EC0D7A" w14:textId="77777777" w:rsidR="00047E9D" w:rsidRPr="00E40EC8" w:rsidRDefault="00047E9D" w:rsidP="00E40EC8">
            <w:pPr>
              <w:ind w:firstLine="0"/>
              <w:rPr>
                <w:rFonts w:cs="Times New Roman"/>
                <w:b/>
                <w:sz w:val="22"/>
              </w:rPr>
            </w:pPr>
            <w:r w:rsidRPr="00E40EC8">
              <w:rPr>
                <w:rFonts w:cs="Times New Roman"/>
                <w:b/>
                <w:sz w:val="22"/>
              </w:rPr>
              <w:t>Поставщик</w:t>
            </w:r>
            <w:r w:rsidR="00E40EC8">
              <w:rPr>
                <w:rFonts w:cs="Times New Roman"/>
                <w:b/>
                <w:sz w:val="22"/>
              </w:rPr>
              <w:t>:</w:t>
            </w:r>
          </w:p>
          <w:p w14:paraId="67AFABD8" w14:textId="77777777" w:rsidR="0079362C" w:rsidRPr="0079362C" w:rsidRDefault="0079362C" w:rsidP="0079362C">
            <w:pPr>
              <w:ind w:firstLine="0"/>
              <w:rPr>
                <w:rFonts w:cs="Times New Roman"/>
                <w:sz w:val="22"/>
              </w:rPr>
            </w:pPr>
            <w:r w:rsidRPr="0079362C">
              <w:rPr>
                <w:rFonts w:cs="Times New Roman"/>
                <w:sz w:val="22"/>
              </w:rPr>
              <w:t xml:space="preserve">ИП Власюк Елена Валерьевна, </w:t>
            </w:r>
          </w:p>
          <w:p w14:paraId="5960623F" w14:textId="77777777" w:rsidR="0079362C" w:rsidRPr="0079362C" w:rsidRDefault="0079362C" w:rsidP="0079362C">
            <w:pPr>
              <w:ind w:firstLine="0"/>
              <w:rPr>
                <w:rFonts w:cs="Times New Roman"/>
                <w:sz w:val="22"/>
              </w:rPr>
            </w:pPr>
            <w:r w:rsidRPr="0079362C">
              <w:rPr>
                <w:rFonts w:cs="Times New Roman"/>
                <w:sz w:val="22"/>
              </w:rPr>
              <w:t xml:space="preserve">ИНН 744901118169, </w:t>
            </w:r>
          </w:p>
          <w:p w14:paraId="61A5F07D" w14:textId="77777777" w:rsidR="0079362C" w:rsidRPr="0079362C" w:rsidRDefault="0079362C" w:rsidP="0079362C">
            <w:pPr>
              <w:ind w:firstLine="0"/>
              <w:rPr>
                <w:rFonts w:cs="Times New Roman"/>
                <w:sz w:val="22"/>
              </w:rPr>
            </w:pPr>
            <w:r w:rsidRPr="0079362C">
              <w:rPr>
                <w:rFonts w:cs="Times New Roman"/>
                <w:sz w:val="22"/>
              </w:rPr>
              <w:t xml:space="preserve">Адрес: Челябинская область, </w:t>
            </w:r>
            <w:proofErr w:type="spellStart"/>
            <w:r w:rsidRPr="0079362C">
              <w:rPr>
                <w:rFonts w:cs="Times New Roman"/>
                <w:sz w:val="22"/>
              </w:rPr>
              <w:t>г.о</w:t>
            </w:r>
            <w:proofErr w:type="spellEnd"/>
            <w:r w:rsidRPr="0079362C">
              <w:rPr>
                <w:rFonts w:cs="Times New Roman"/>
                <w:sz w:val="22"/>
              </w:rPr>
              <w:t>. Челябинский, Игнатия Вандышева, д 6а, оф 156</w:t>
            </w:r>
          </w:p>
          <w:p w14:paraId="3607D0F0" w14:textId="77777777" w:rsidR="0079362C" w:rsidRPr="0079362C" w:rsidRDefault="0079362C" w:rsidP="0079362C">
            <w:pPr>
              <w:ind w:firstLine="0"/>
              <w:rPr>
                <w:rFonts w:cs="Times New Roman"/>
                <w:sz w:val="22"/>
              </w:rPr>
            </w:pPr>
            <w:r w:rsidRPr="0079362C">
              <w:rPr>
                <w:rFonts w:cs="Times New Roman"/>
                <w:sz w:val="22"/>
              </w:rPr>
              <w:t xml:space="preserve">тел.: +7 (351) 247-85-24, 89823357098, </w:t>
            </w:r>
          </w:p>
          <w:p w14:paraId="64E765BF" w14:textId="77777777" w:rsidR="0079362C" w:rsidRPr="0079362C" w:rsidRDefault="0079362C" w:rsidP="0079362C">
            <w:pPr>
              <w:ind w:firstLine="0"/>
              <w:rPr>
                <w:rFonts w:cs="Times New Roman"/>
                <w:sz w:val="22"/>
              </w:rPr>
            </w:pPr>
            <w:r w:rsidRPr="0079362C">
              <w:rPr>
                <w:rFonts w:cs="Times New Roman"/>
                <w:sz w:val="22"/>
              </w:rPr>
              <w:t>ОГРНИП № 324745600184775</w:t>
            </w:r>
          </w:p>
          <w:p w14:paraId="1C373312" w14:textId="77777777" w:rsidR="0079362C" w:rsidRPr="0079362C" w:rsidRDefault="0079362C" w:rsidP="0079362C">
            <w:pPr>
              <w:ind w:firstLine="0"/>
              <w:rPr>
                <w:rFonts w:cs="Times New Roman"/>
                <w:sz w:val="22"/>
              </w:rPr>
            </w:pPr>
            <w:r w:rsidRPr="0079362C">
              <w:rPr>
                <w:rFonts w:cs="Times New Roman"/>
                <w:sz w:val="22"/>
              </w:rPr>
              <w:t>р/с 40802810238150004036 в Филиал «Екатеринбургский" АО "АЛЬФА-БАНК"</w:t>
            </w:r>
          </w:p>
          <w:p w14:paraId="0CAEF57C" w14:textId="77777777" w:rsidR="0079362C" w:rsidRPr="0079362C" w:rsidRDefault="0079362C" w:rsidP="0079362C">
            <w:pPr>
              <w:ind w:firstLine="0"/>
              <w:rPr>
                <w:rFonts w:cs="Times New Roman"/>
                <w:sz w:val="22"/>
              </w:rPr>
            </w:pPr>
            <w:r w:rsidRPr="0079362C">
              <w:rPr>
                <w:rFonts w:cs="Times New Roman"/>
                <w:sz w:val="22"/>
              </w:rPr>
              <w:t>БИК 046577964</w:t>
            </w:r>
          </w:p>
          <w:p w14:paraId="2F0C5583" w14:textId="77777777" w:rsidR="0079362C" w:rsidRPr="0079362C" w:rsidRDefault="0079362C" w:rsidP="0079362C">
            <w:pPr>
              <w:ind w:firstLine="0"/>
              <w:rPr>
                <w:rFonts w:cs="Times New Roman"/>
                <w:sz w:val="22"/>
              </w:rPr>
            </w:pPr>
            <w:proofErr w:type="gramStart"/>
            <w:r w:rsidRPr="0079362C">
              <w:rPr>
                <w:rFonts w:cs="Times New Roman"/>
                <w:sz w:val="22"/>
              </w:rPr>
              <w:t>Кор/счет</w:t>
            </w:r>
            <w:proofErr w:type="gramEnd"/>
            <w:r w:rsidRPr="0079362C">
              <w:rPr>
                <w:rFonts w:cs="Times New Roman"/>
                <w:sz w:val="22"/>
              </w:rPr>
              <w:t xml:space="preserve"> 30101810100000000964</w:t>
            </w:r>
          </w:p>
          <w:p w14:paraId="073956AA" w14:textId="77777777" w:rsidR="0079362C" w:rsidRPr="0079362C" w:rsidRDefault="0079362C" w:rsidP="0079362C">
            <w:pPr>
              <w:ind w:firstLine="0"/>
              <w:rPr>
                <w:rFonts w:cs="Times New Roman"/>
                <w:sz w:val="22"/>
              </w:rPr>
            </w:pPr>
          </w:p>
          <w:p w14:paraId="3DBE6397" w14:textId="77777777" w:rsidR="0079362C" w:rsidRPr="0079362C" w:rsidRDefault="0079362C" w:rsidP="0079362C">
            <w:pPr>
              <w:ind w:firstLine="0"/>
              <w:rPr>
                <w:rFonts w:cs="Times New Roman"/>
                <w:sz w:val="22"/>
              </w:rPr>
            </w:pPr>
            <w:r w:rsidRPr="0079362C">
              <w:rPr>
                <w:rFonts w:cs="Times New Roman"/>
                <w:sz w:val="22"/>
              </w:rPr>
              <w:t>Оператор ЭДО: АО «Калуга Астрал». Идентификатор абонента: 2AE4B66321B-9BE0-4B07-A3C1-0DC7F64EA725</w:t>
            </w:r>
          </w:p>
          <w:p w14:paraId="16BF6FF4" w14:textId="77777777" w:rsidR="00181F49" w:rsidRDefault="00181F49" w:rsidP="00181F49">
            <w:pPr>
              <w:widowControl/>
              <w:tabs>
                <w:tab w:val="clear" w:pos="851"/>
              </w:tabs>
              <w:ind w:firstLine="0"/>
              <w:jc w:val="left"/>
              <w:rPr>
                <w:rFonts w:cs="Times New Roman"/>
                <w:sz w:val="22"/>
              </w:rPr>
            </w:pPr>
          </w:p>
          <w:p w14:paraId="5793EC42" w14:textId="2211475B" w:rsidR="00E40EC8" w:rsidRPr="00E40EC8" w:rsidRDefault="00E40EC8" w:rsidP="00E40EC8">
            <w:pPr>
              <w:ind w:firstLine="0"/>
              <w:rPr>
                <w:rFonts w:cs="Times New Roman"/>
                <w:sz w:val="22"/>
              </w:rPr>
            </w:pPr>
            <w:r w:rsidRPr="00E40EC8">
              <w:rPr>
                <w:rFonts w:cs="Times New Roman"/>
                <w:sz w:val="22"/>
              </w:rPr>
              <w:t>______________________/</w:t>
            </w:r>
            <w:r w:rsidR="00D411CD">
              <w:t xml:space="preserve"> </w:t>
            </w:r>
            <w:r w:rsidR="0079362C">
              <w:t>Е</w:t>
            </w:r>
            <w:r w:rsidR="00181F49" w:rsidRPr="00181F49">
              <w:rPr>
                <w:rFonts w:cs="Times New Roman"/>
                <w:sz w:val="22"/>
              </w:rPr>
              <w:t xml:space="preserve">.В. Власюк </w:t>
            </w:r>
            <w:r w:rsidRPr="00E40EC8">
              <w:rPr>
                <w:rFonts w:cs="Times New Roman"/>
                <w:sz w:val="22"/>
              </w:rPr>
              <w:t>/</w:t>
            </w:r>
          </w:p>
          <w:p w14:paraId="60DB7CBC" w14:textId="77777777" w:rsidR="00047E9D" w:rsidRPr="00047E9D" w:rsidRDefault="00E40EC8" w:rsidP="00E40EC8">
            <w:pPr>
              <w:ind w:firstLine="0"/>
              <w:rPr>
                <w:rFonts w:cs="Times New Roman"/>
                <w:sz w:val="22"/>
              </w:rPr>
            </w:pPr>
            <w:r w:rsidRPr="00E40EC8">
              <w:rPr>
                <w:rFonts w:cs="Times New Roman"/>
                <w:sz w:val="22"/>
              </w:rPr>
              <w:t>М.П.</w:t>
            </w:r>
          </w:p>
        </w:tc>
      </w:tr>
    </w:tbl>
    <w:p w14:paraId="2FBFA0B5"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65851C97"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3EA6A8B8"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1AA368D9"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0F2282DC" w14:textId="77777777" w:rsidR="000D279A" w:rsidRDefault="000D279A" w:rsidP="000D279A">
      <w:pPr>
        <w:widowControl/>
        <w:tabs>
          <w:tab w:val="clear" w:pos="851"/>
        </w:tabs>
        <w:ind w:firstLine="0"/>
        <w:jc w:val="right"/>
        <w:rPr>
          <w:rFonts w:eastAsia="Calibri" w:cs="Times New Roman"/>
          <w:sz w:val="22"/>
        </w:rPr>
      </w:pPr>
    </w:p>
    <w:p w14:paraId="3A02E087" w14:textId="77777777" w:rsidR="000D279A" w:rsidRDefault="000D279A" w:rsidP="000D279A">
      <w:pPr>
        <w:widowControl/>
        <w:tabs>
          <w:tab w:val="clear" w:pos="851"/>
        </w:tabs>
        <w:ind w:firstLine="0"/>
        <w:jc w:val="right"/>
        <w:rPr>
          <w:rFonts w:eastAsia="Calibri" w:cs="Times New Roman"/>
          <w:sz w:val="22"/>
        </w:rPr>
      </w:pPr>
    </w:p>
    <w:p w14:paraId="1B6C7423" w14:textId="77777777" w:rsidR="000D279A" w:rsidRDefault="000D279A" w:rsidP="000D279A">
      <w:pPr>
        <w:widowControl/>
        <w:tabs>
          <w:tab w:val="clear" w:pos="851"/>
        </w:tabs>
        <w:ind w:firstLine="0"/>
        <w:jc w:val="right"/>
        <w:rPr>
          <w:rFonts w:eastAsia="Calibri" w:cs="Times New Roman"/>
          <w:sz w:val="22"/>
        </w:rPr>
      </w:pPr>
    </w:p>
    <w:p w14:paraId="2AB01511" w14:textId="77777777" w:rsidR="000D279A" w:rsidRDefault="000D279A" w:rsidP="000D279A">
      <w:pPr>
        <w:widowControl/>
        <w:tabs>
          <w:tab w:val="clear" w:pos="851"/>
        </w:tabs>
        <w:ind w:firstLine="0"/>
        <w:jc w:val="right"/>
        <w:rPr>
          <w:rFonts w:eastAsia="Calibri" w:cs="Times New Roman"/>
          <w:sz w:val="22"/>
        </w:rPr>
      </w:pPr>
    </w:p>
    <w:p w14:paraId="75F03BDE" w14:textId="77777777" w:rsidR="000D2CC6" w:rsidRDefault="000D2CC6" w:rsidP="000D279A">
      <w:pPr>
        <w:widowControl/>
        <w:tabs>
          <w:tab w:val="clear" w:pos="851"/>
        </w:tabs>
        <w:ind w:firstLine="0"/>
        <w:jc w:val="right"/>
        <w:rPr>
          <w:rFonts w:eastAsia="Calibri" w:cs="Times New Roman"/>
          <w:sz w:val="22"/>
        </w:rPr>
      </w:pPr>
    </w:p>
    <w:p w14:paraId="52898C38" w14:textId="77777777" w:rsidR="000D2CC6" w:rsidRDefault="000D2CC6" w:rsidP="000D279A">
      <w:pPr>
        <w:widowControl/>
        <w:tabs>
          <w:tab w:val="clear" w:pos="851"/>
        </w:tabs>
        <w:ind w:firstLine="0"/>
        <w:jc w:val="right"/>
        <w:rPr>
          <w:rFonts w:eastAsia="Calibri" w:cs="Times New Roman"/>
          <w:sz w:val="22"/>
        </w:rPr>
      </w:pPr>
    </w:p>
    <w:p w14:paraId="679C6BC5" w14:textId="77777777" w:rsidR="000D2CC6" w:rsidRDefault="000D2CC6" w:rsidP="000D279A">
      <w:pPr>
        <w:widowControl/>
        <w:tabs>
          <w:tab w:val="clear" w:pos="851"/>
        </w:tabs>
        <w:ind w:firstLine="0"/>
        <w:jc w:val="right"/>
        <w:rPr>
          <w:rFonts w:eastAsia="Calibri" w:cs="Times New Roman"/>
          <w:sz w:val="22"/>
        </w:rPr>
      </w:pPr>
    </w:p>
    <w:p w14:paraId="7063C22F" w14:textId="77777777" w:rsidR="000D2CC6" w:rsidRDefault="000D2CC6" w:rsidP="000D279A">
      <w:pPr>
        <w:widowControl/>
        <w:tabs>
          <w:tab w:val="clear" w:pos="851"/>
        </w:tabs>
        <w:ind w:firstLine="0"/>
        <w:jc w:val="right"/>
        <w:rPr>
          <w:rFonts w:eastAsia="Calibri" w:cs="Times New Roman"/>
          <w:sz w:val="22"/>
        </w:rPr>
      </w:pPr>
    </w:p>
    <w:p w14:paraId="0978759E" w14:textId="77777777" w:rsidR="000D2CC6" w:rsidRDefault="000D2CC6" w:rsidP="000D279A">
      <w:pPr>
        <w:widowControl/>
        <w:tabs>
          <w:tab w:val="clear" w:pos="851"/>
        </w:tabs>
        <w:ind w:firstLine="0"/>
        <w:jc w:val="right"/>
        <w:rPr>
          <w:rFonts w:eastAsia="Calibri" w:cs="Times New Roman"/>
          <w:sz w:val="22"/>
        </w:rPr>
      </w:pPr>
    </w:p>
    <w:p w14:paraId="0829AE13" w14:textId="77777777" w:rsidR="000D2CC6" w:rsidRDefault="000D2CC6" w:rsidP="000D279A">
      <w:pPr>
        <w:widowControl/>
        <w:tabs>
          <w:tab w:val="clear" w:pos="851"/>
        </w:tabs>
        <w:ind w:firstLine="0"/>
        <w:jc w:val="right"/>
        <w:rPr>
          <w:rFonts w:eastAsia="Calibri" w:cs="Times New Roman"/>
          <w:sz w:val="22"/>
        </w:rPr>
      </w:pPr>
    </w:p>
    <w:p w14:paraId="3F0F1108" w14:textId="77777777" w:rsidR="000D2CC6" w:rsidRDefault="000D2CC6" w:rsidP="000D279A">
      <w:pPr>
        <w:widowControl/>
        <w:tabs>
          <w:tab w:val="clear" w:pos="851"/>
        </w:tabs>
        <w:ind w:firstLine="0"/>
        <w:jc w:val="right"/>
        <w:rPr>
          <w:rFonts w:eastAsia="Calibri" w:cs="Times New Roman"/>
          <w:sz w:val="22"/>
        </w:rPr>
      </w:pPr>
    </w:p>
    <w:p w14:paraId="55143594" w14:textId="77777777" w:rsidR="000D2CC6" w:rsidRDefault="000D2CC6" w:rsidP="000D279A">
      <w:pPr>
        <w:widowControl/>
        <w:tabs>
          <w:tab w:val="clear" w:pos="851"/>
        </w:tabs>
        <w:ind w:firstLine="0"/>
        <w:jc w:val="right"/>
        <w:rPr>
          <w:rFonts w:eastAsia="Calibri" w:cs="Times New Roman"/>
          <w:sz w:val="22"/>
        </w:rPr>
      </w:pPr>
    </w:p>
    <w:p w14:paraId="6C33FBFF" w14:textId="77777777" w:rsidR="000D2CC6" w:rsidRDefault="000D2CC6" w:rsidP="000D279A">
      <w:pPr>
        <w:widowControl/>
        <w:tabs>
          <w:tab w:val="clear" w:pos="851"/>
        </w:tabs>
        <w:ind w:firstLine="0"/>
        <w:jc w:val="right"/>
        <w:rPr>
          <w:rFonts w:eastAsia="Calibri" w:cs="Times New Roman"/>
          <w:sz w:val="22"/>
        </w:rPr>
      </w:pPr>
    </w:p>
    <w:p w14:paraId="2EE55222" w14:textId="77777777" w:rsidR="000D2CC6" w:rsidRDefault="000D2CC6" w:rsidP="000D279A">
      <w:pPr>
        <w:widowControl/>
        <w:tabs>
          <w:tab w:val="clear" w:pos="851"/>
        </w:tabs>
        <w:ind w:firstLine="0"/>
        <w:jc w:val="right"/>
        <w:rPr>
          <w:rFonts w:eastAsia="Calibri" w:cs="Times New Roman"/>
          <w:sz w:val="22"/>
        </w:rPr>
      </w:pPr>
    </w:p>
    <w:p w14:paraId="65453631" w14:textId="77777777" w:rsidR="000D2CC6" w:rsidRDefault="000D2CC6" w:rsidP="000D279A">
      <w:pPr>
        <w:widowControl/>
        <w:tabs>
          <w:tab w:val="clear" w:pos="851"/>
        </w:tabs>
        <w:ind w:firstLine="0"/>
        <w:jc w:val="right"/>
        <w:rPr>
          <w:rFonts w:eastAsia="Calibri" w:cs="Times New Roman"/>
          <w:sz w:val="22"/>
        </w:rPr>
      </w:pPr>
    </w:p>
    <w:p w14:paraId="4025096A" w14:textId="77777777" w:rsidR="000D279A" w:rsidRDefault="000D279A" w:rsidP="000D279A">
      <w:pPr>
        <w:widowControl/>
        <w:tabs>
          <w:tab w:val="clear" w:pos="851"/>
        </w:tabs>
        <w:ind w:firstLine="0"/>
        <w:jc w:val="right"/>
        <w:rPr>
          <w:rFonts w:eastAsia="Calibri" w:cs="Times New Roman"/>
          <w:sz w:val="22"/>
        </w:rPr>
      </w:pPr>
    </w:p>
    <w:p w14:paraId="2C873783" w14:textId="464AC0B7" w:rsidR="000D279A" w:rsidRPr="00047E9D" w:rsidRDefault="000D279A" w:rsidP="000D279A">
      <w:pPr>
        <w:widowControl/>
        <w:tabs>
          <w:tab w:val="clear" w:pos="851"/>
        </w:tabs>
        <w:ind w:firstLine="0"/>
        <w:jc w:val="right"/>
        <w:rPr>
          <w:rFonts w:eastAsia="Calibri" w:cs="Times New Roman"/>
          <w:sz w:val="22"/>
        </w:rPr>
      </w:pPr>
      <w:r w:rsidRPr="00047E9D">
        <w:rPr>
          <w:rFonts w:eastAsia="Calibri" w:cs="Times New Roman"/>
          <w:sz w:val="22"/>
        </w:rPr>
        <w:t xml:space="preserve">Приложение №1 </w:t>
      </w:r>
    </w:p>
    <w:p w14:paraId="5A696831" w14:textId="77777777" w:rsidR="000D279A" w:rsidRPr="00047E9D" w:rsidRDefault="000D279A" w:rsidP="000D279A">
      <w:pPr>
        <w:widowControl/>
        <w:tabs>
          <w:tab w:val="clear" w:pos="851"/>
        </w:tabs>
        <w:ind w:firstLine="0"/>
        <w:jc w:val="right"/>
        <w:rPr>
          <w:rFonts w:eastAsia="Calibri" w:cs="Times New Roman"/>
          <w:sz w:val="22"/>
        </w:rPr>
      </w:pPr>
      <w:r w:rsidRPr="00047E9D">
        <w:rPr>
          <w:rFonts w:eastAsia="Calibri" w:cs="Times New Roman"/>
          <w:sz w:val="22"/>
        </w:rPr>
        <w:t>к Договору на поставку товаров</w:t>
      </w:r>
    </w:p>
    <w:p w14:paraId="18CF0435" w14:textId="6BD1BEE4" w:rsidR="000D279A" w:rsidRPr="00047E9D" w:rsidRDefault="000D279A" w:rsidP="000D279A">
      <w:pPr>
        <w:widowControl/>
        <w:tabs>
          <w:tab w:val="clear" w:pos="851"/>
        </w:tabs>
        <w:ind w:firstLine="0"/>
        <w:jc w:val="right"/>
        <w:rPr>
          <w:rFonts w:eastAsia="Calibri" w:cs="Times New Roman"/>
          <w:sz w:val="22"/>
        </w:rPr>
      </w:pPr>
      <w:r w:rsidRPr="00047E9D">
        <w:rPr>
          <w:rFonts w:eastAsia="Calibri" w:cs="Times New Roman"/>
          <w:sz w:val="22"/>
        </w:rPr>
        <w:t>№</w:t>
      </w:r>
      <w:r>
        <w:rPr>
          <w:rFonts w:eastAsia="Calibri" w:cs="Times New Roman"/>
          <w:sz w:val="22"/>
        </w:rPr>
        <w:t>_________________</w:t>
      </w:r>
      <w:r w:rsidR="0056466C">
        <w:rPr>
          <w:rFonts w:eastAsia="Calibri" w:cs="Times New Roman"/>
          <w:sz w:val="22"/>
        </w:rPr>
        <w:t xml:space="preserve"> </w:t>
      </w:r>
      <w:r>
        <w:rPr>
          <w:rFonts w:eastAsia="Calibri" w:cs="Times New Roman"/>
          <w:sz w:val="22"/>
        </w:rPr>
        <w:t>2025</w:t>
      </w:r>
      <w:r w:rsidRPr="00047E9D">
        <w:rPr>
          <w:rFonts w:eastAsia="Calibri" w:cs="Times New Roman"/>
          <w:sz w:val="22"/>
        </w:rPr>
        <w:t xml:space="preserve"> г.</w:t>
      </w:r>
    </w:p>
    <w:p w14:paraId="09FA03AF"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576C028D"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65AABAFB" w14:textId="77777777" w:rsidR="00CB37B0" w:rsidRPr="00047E9D" w:rsidRDefault="00CB37B0" w:rsidP="00CB37B0">
      <w:pPr>
        <w:widowControl/>
        <w:tabs>
          <w:tab w:val="clear" w:pos="851"/>
          <w:tab w:val="left" w:pos="4781"/>
        </w:tabs>
        <w:ind w:firstLine="0"/>
        <w:jc w:val="left"/>
        <w:rPr>
          <w:rFonts w:eastAsia="Calibri" w:cs="Times New Roman"/>
          <w:sz w:val="22"/>
        </w:rPr>
      </w:pPr>
    </w:p>
    <w:p w14:paraId="34D5B89E" w14:textId="77777777" w:rsidR="000D279A" w:rsidRDefault="000D279A" w:rsidP="000D279A">
      <w:pPr>
        <w:widowControl/>
        <w:tabs>
          <w:tab w:val="clear" w:pos="851"/>
        </w:tabs>
        <w:ind w:firstLine="0"/>
        <w:jc w:val="center"/>
        <w:rPr>
          <w:rFonts w:eastAsia="Calibri" w:cs="Times New Roman"/>
          <w:b/>
          <w:sz w:val="22"/>
        </w:rPr>
      </w:pPr>
      <w:r w:rsidRPr="00047E9D">
        <w:rPr>
          <w:rFonts w:eastAsia="Calibri" w:cs="Times New Roman"/>
          <w:b/>
          <w:sz w:val="22"/>
        </w:rPr>
        <w:t>СПЕЦИФИКАЦИЯ</w:t>
      </w:r>
    </w:p>
    <w:p w14:paraId="3EF9BC2A" w14:textId="77777777" w:rsidR="000D279A" w:rsidRDefault="000D279A" w:rsidP="000D279A">
      <w:pPr>
        <w:widowControl/>
        <w:tabs>
          <w:tab w:val="clear" w:pos="851"/>
        </w:tabs>
        <w:ind w:firstLine="0"/>
        <w:jc w:val="center"/>
        <w:rPr>
          <w:rFonts w:eastAsia="Calibri" w:cs="Times New Roman"/>
          <w:b/>
          <w:sz w:val="22"/>
        </w:rPr>
      </w:pPr>
    </w:p>
    <w:tbl>
      <w:tblPr>
        <w:tblW w:w="10732" w:type="dxa"/>
        <w:tblCellMar>
          <w:left w:w="30" w:type="dxa"/>
          <w:right w:w="0" w:type="dxa"/>
        </w:tblCellMar>
        <w:tblLook w:val="04A0" w:firstRow="1" w:lastRow="0" w:firstColumn="1" w:lastColumn="0" w:noHBand="0" w:noVBand="1"/>
      </w:tblPr>
      <w:tblGrid>
        <w:gridCol w:w="347"/>
        <w:gridCol w:w="6988"/>
        <w:gridCol w:w="967"/>
        <w:gridCol w:w="472"/>
        <w:gridCol w:w="979"/>
        <w:gridCol w:w="979"/>
      </w:tblGrid>
      <w:tr w:rsidR="000D2CC6" w:rsidRPr="000D2CC6" w14:paraId="31B72EC1" w14:textId="77777777" w:rsidTr="000D2CC6">
        <w:trPr>
          <w:trHeight w:val="515"/>
        </w:trPr>
        <w:tc>
          <w:tcPr>
            <w:tcW w:w="0" w:type="auto"/>
            <w:tcBorders>
              <w:top w:val="single" w:sz="12" w:space="0" w:color="000000"/>
              <w:left w:val="single" w:sz="12" w:space="0" w:color="000000"/>
              <w:bottom w:val="single" w:sz="6" w:space="0" w:color="000000"/>
            </w:tcBorders>
            <w:vAlign w:val="center"/>
            <w:hideMark/>
          </w:tcPr>
          <w:p w14:paraId="1F2CE3E9" w14:textId="77777777" w:rsidR="000D2CC6" w:rsidRPr="000D2CC6" w:rsidRDefault="000D2CC6" w:rsidP="000D2CC6">
            <w:pPr>
              <w:widowControl/>
              <w:tabs>
                <w:tab w:val="clear" w:pos="851"/>
              </w:tabs>
              <w:ind w:firstLine="0"/>
              <w:jc w:val="center"/>
              <w:rPr>
                <w:rFonts w:ascii="Arial" w:eastAsia="Times New Roman" w:hAnsi="Arial" w:cs="Arial"/>
                <w:b/>
                <w:bCs/>
                <w:sz w:val="18"/>
                <w:szCs w:val="18"/>
                <w:lang w:eastAsia="ru-RU"/>
              </w:rPr>
            </w:pPr>
            <w:r w:rsidRPr="000D2CC6">
              <w:rPr>
                <w:rFonts w:ascii="Arial" w:eastAsia="Times New Roman" w:hAnsi="Arial" w:cs="Arial"/>
                <w:b/>
                <w:bCs/>
                <w:sz w:val="18"/>
                <w:szCs w:val="18"/>
                <w:lang w:eastAsia="ru-RU"/>
              </w:rPr>
              <w:t>№</w:t>
            </w:r>
          </w:p>
        </w:tc>
        <w:tc>
          <w:tcPr>
            <w:tcW w:w="0" w:type="auto"/>
            <w:tcBorders>
              <w:top w:val="single" w:sz="12" w:space="0" w:color="000000"/>
              <w:left w:val="single" w:sz="6" w:space="0" w:color="000000"/>
              <w:bottom w:val="single" w:sz="6" w:space="0" w:color="000000"/>
            </w:tcBorders>
            <w:vAlign w:val="center"/>
            <w:hideMark/>
          </w:tcPr>
          <w:p w14:paraId="1830284E" w14:textId="77777777" w:rsidR="000D2CC6" w:rsidRPr="000D2CC6" w:rsidRDefault="000D2CC6" w:rsidP="000D2CC6">
            <w:pPr>
              <w:widowControl/>
              <w:tabs>
                <w:tab w:val="clear" w:pos="851"/>
              </w:tabs>
              <w:ind w:firstLine="0"/>
              <w:jc w:val="center"/>
              <w:rPr>
                <w:rFonts w:ascii="Arial" w:eastAsia="Times New Roman" w:hAnsi="Arial" w:cs="Arial"/>
                <w:b/>
                <w:bCs/>
                <w:sz w:val="18"/>
                <w:szCs w:val="18"/>
                <w:lang w:eastAsia="ru-RU"/>
              </w:rPr>
            </w:pPr>
            <w:r w:rsidRPr="000D2CC6">
              <w:rPr>
                <w:rFonts w:ascii="Arial" w:eastAsia="Times New Roman" w:hAnsi="Arial" w:cs="Arial"/>
                <w:b/>
                <w:bCs/>
                <w:sz w:val="18"/>
                <w:szCs w:val="18"/>
                <w:lang w:eastAsia="ru-RU"/>
              </w:rPr>
              <w:t>Товары (работы, услуги)</w:t>
            </w:r>
          </w:p>
        </w:tc>
        <w:tc>
          <w:tcPr>
            <w:tcW w:w="0" w:type="auto"/>
            <w:tcBorders>
              <w:top w:val="single" w:sz="12" w:space="0" w:color="000000"/>
              <w:left w:val="single" w:sz="6" w:space="0" w:color="000000"/>
              <w:bottom w:val="single" w:sz="6" w:space="0" w:color="000000"/>
            </w:tcBorders>
            <w:vAlign w:val="center"/>
            <w:hideMark/>
          </w:tcPr>
          <w:p w14:paraId="0A86F6D4" w14:textId="77777777" w:rsidR="000D2CC6" w:rsidRPr="000D2CC6" w:rsidRDefault="000D2CC6" w:rsidP="000D2CC6">
            <w:pPr>
              <w:widowControl/>
              <w:tabs>
                <w:tab w:val="clear" w:pos="851"/>
              </w:tabs>
              <w:ind w:firstLine="0"/>
              <w:jc w:val="center"/>
              <w:rPr>
                <w:rFonts w:ascii="Arial" w:eastAsia="Times New Roman" w:hAnsi="Arial" w:cs="Arial"/>
                <w:b/>
                <w:bCs/>
                <w:sz w:val="18"/>
                <w:szCs w:val="18"/>
                <w:lang w:eastAsia="ru-RU"/>
              </w:rPr>
            </w:pPr>
            <w:r w:rsidRPr="000D2CC6">
              <w:rPr>
                <w:rFonts w:ascii="Arial" w:eastAsia="Times New Roman" w:hAnsi="Arial" w:cs="Arial"/>
                <w:b/>
                <w:bCs/>
                <w:sz w:val="18"/>
                <w:szCs w:val="18"/>
                <w:lang w:eastAsia="ru-RU"/>
              </w:rPr>
              <w:t>Кол-во</w:t>
            </w:r>
          </w:p>
        </w:tc>
        <w:tc>
          <w:tcPr>
            <w:tcW w:w="0" w:type="auto"/>
            <w:tcBorders>
              <w:top w:val="single" w:sz="12" w:space="0" w:color="000000"/>
              <w:left w:val="single" w:sz="6" w:space="0" w:color="000000"/>
              <w:bottom w:val="single" w:sz="6" w:space="0" w:color="000000"/>
            </w:tcBorders>
            <w:vAlign w:val="center"/>
            <w:hideMark/>
          </w:tcPr>
          <w:p w14:paraId="76B7E938" w14:textId="77777777" w:rsidR="000D2CC6" w:rsidRPr="000D2CC6" w:rsidRDefault="000D2CC6" w:rsidP="000D2CC6">
            <w:pPr>
              <w:widowControl/>
              <w:tabs>
                <w:tab w:val="clear" w:pos="851"/>
              </w:tabs>
              <w:ind w:firstLine="0"/>
              <w:jc w:val="center"/>
              <w:rPr>
                <w:rFonts w:ascii="Arial" w:eastAsia="Times New Roman" w:hAnsi="Arial" w:cs="Arial"/>
                <w:b/>
                <w:bCs/>
                <w:sz w:val="18"/>
                <w:szCs w:val="18"/>
                <w:lang w:eastAsia="ru-RU"/>
              </w:rPr>
            </w:pPr>
            <w:r w:rsidRPr="000D2CC6">
              <w:rPr>
                <w:rFonts w:ascii="Arial" w:eastAsia="Times New Roman" w:hAnsi="Arial" w:cs="Arial"/>
                <w:b/>
                <w:bCs/>
                <w:sz w:val="18"/>
                <w:szCs w:val="18"/>
                <w:lang w:eastAsia="ru-RU"/>
              </w:rPr>
              <w:t>Ед.</w:t>
            </w:r>
          </w:p>
        </w:tc>
        <w:tc>
          <w:tcPr>
            <w:tcW w:w="0" w:type="auto"/>
            <w:tcBorders>
              <w:top w:val="single" w:sz="12" w:space="0" w:color="000000"/>
              <w:left w:val="single" w:sz="6" w:space="0" w:color="000000"/>
              <w:bottom w:val="single" w:sz="6" w:space="0" w:color="000000"/>
            </w:tcBorders>
            <w:vAlign w:val="center"/>
            <w:hideMark/>
          </w:tcPr>
          <w:p w14:paraId="087B111E" w14:textId="77777777" w:rsidR="000D2CC6" w:rsidRPr="000D2CC6" w:rsidRDefault="000D2CC6" w:rsidP="000D2CC6">
            <w:pPr>
              <w:widowControl/>
              <w:tabs>
                <w:tab w:val="clear" w:pos="851"/>
              </w:tabs>
              <w:ind w:firstLine="0"/>
              <w:jc w:val="center"/>
              <w:rPr>
                <w:rFonts w:ascii="Arial" w:eastAsia="Times New Roman" w:hAnsi="Arial" w:cs="Arial"/>
                <w:b/>
                <w:bCs/>
                <w:sz w:val="18"/>
                <w:szCs w:val="18"/>
                <w:lang w:eastAsia="ru-RU"/>
              </w:rPr>
            </w:pPr>
            <w:r w:rsidRPr="000D2CC6">
              <w:rPr>
                <w:rFonts w:ascii="Arial" w:eastAsia="Times New Roman" w:hAnsi="Arial" w:cs="Arial"/>
                <w:b/>
                <w:bCs/>
                <w:sz w:val="18"/>
                <w:szCs w:val="18"/>
                <w:lang w:eastAsia="ru-RU"/>
              </w:rPr>
              <w:t>Цена</w:t>
            </w:r>
          </w:p>
        </w:tc>
        <w:tc>
          <w:tcPr>
            <w:tcW w:w="0" w:type="auto"/>
            <w:tcBorders>
              <w:top w:val="single" w:sz="12" w:space="0" w:color="000000"/>
              <w:left w:val="single" w:sz="6" w:space="0" w:color="000000"/>
              <w:bottom w:val="single" w:sz="6" w:space="0" w:color="000000"/>
              <w:right w:val="single" w:sz="12" w:space="0" w:color="000000"/>
            </w:tcBorders>
            <w:vAlign w:val="center"/>
            <w:hideMark/>
          </w:tcPr>
          <w:p w14:paraId="744C6477" w14:textId="77777777" w:rsidR="000D2CC6" w:rsidRPr="000D2CC6" w:rsidRDefault="000D2CC6" w:rsidP="000D2CC6">
            <w:pPr>
              <w:widowControl/>
              <w:tabs>
                <w:tab w:val="clear" w:pos="851"/>
              </w:tabs>
              <w:ind w:firstLine="0"/>
              <w:jc w:val="center"/>
              <w:rPr>
                <w:rFonts w:ascii="Arial" w:eastAsia="Times New Roman" w:hAnsi="Arial" w:cs="Arial"/>
                <w:b/>
                <w:bCs/>
                <w:sz w:val="18"/>
                <w:szCs w:val="18"/>
                <w:lang w:eastAsia="ru-RU"/>
              </w:rPr>
            </w:pPr>
            <w:r w:rsidRPr="000D2CC6">
              <w:rPr>
                <w:rFonts w:ascii="Arial" w:eastAsia="Times New Roman" w:hAnsi="Arial" w:cs="Arial"/>
                <w:b/>
                <w:bCs/>
                <w:sz w:val="18"/>
                <w:szCs w:val="18"/>
                <w:lang w:eastAsia="ru-RU"/>
              </w:rPr>
              <w:t>Сумма</w:t>
            </w:r>
          </w:p>
        </w:tc>
      </w:tr>
      <w:tr w:rsidR="000D2CC6" w:rsidRPr="000D2CC6" w14:paraId="39C24A5C" w14:textId="77777777" w:rsidTr="000D2CC6">
        <w:trPr>
          <w:trHeight w:val="417"/>
        </w:trPr>
        <w:tc>
          <w:tcPr>
            <w:tcW w:w="0" w:type="auto"/>
            <w:tcBorders>
              <w:top w:val="single" w:sz="6" w:space="0" w:color="000000"/>
              <w:left w:val="single" w:sz="12" w:space="0" w:color="000000"/>
              <w:bottom w:val="single" w:sz="4" w:space="0" w:color="auto"/>
            </w:tcBorders>
            <w:hideMark/>
          </w:tcPr>
          <w:p w14:paraId="5B896FF6" w14:textId="77777777" w:rsidR="000D2CC6" w:rsidRPr="000D2CC6" w:rsidRDefault="000D2CC6" w:rsidP="000D2CC6">
            <w:pPr>
              <w:widowControl/>
              <w:tabs>
                <w:tab w:val="clear" w:pos="851"/>
              </w:tabs>
              <w:ind w:firstLine="0"/>
              <w:jc w:val="center"/>
              <w:rPr>
                <w:rFonts w:ascii="Arial" w:eastAsia="Times New Roman" w:hAnsi="Arial" w:cs="Arial"/>
                <w:sz w:val="16"/>
                <w:szCs w:val="16"/>
                <w:lang w:eastAsia="ru-RU"/>
              </w:rPr>
            </w:pPr>
            <w:r w:rsidRPr="000D2CC6">
              <w:rPr>
                <w:rFonts w:ascii="Arial" w:eastAsia="Times New Roman" w:hAnsi="Arial" w:cs="Arial"/>
                <w:sz w:val="16"/>
                <w:szCs w:val="16"/>
                <w:lang w:eastAsia="ru-RU"/>
              </w:rPr>
              <w:t>1</w:t>
            </w:r>
          </w:p>
        </w:tc>
        <w:tc>
          <w:tcPr>
            <w:tcW w:w="0" w:type="auto"/>
            <w:tcBorders>
              <w:top w:val="single" w:sz="6" w:space="0" w:color="000000"/>
              <w:left w:val="single" w:sz="6" w:space="0" w:color="000000"/>
              <w:bottom w:val="single" w:sz="4" w:space="0" w:color="auto"/>
            </w:tcBorders>
            <w:hideMark/>
          </w:tcPr>
          <w:p w14:paraId="42992601" w14:textId="3DEFBAE1" w:rsidR="000D2CC6" w:rsidRPr="000D2CC6" w:rsidRDefault="000D2CC6" w:rsidP="000D2CC6">
            <w:pPr>
              <w:widowControl/>
              <w:tabs>
                <w:tab w:val="clear" w:pos="851"/>
              </w:tabs>
              <w:ind w:firstLine="0"/>
              <w:jc w:val="left"/>
              <w:rPr>
                <w:rFonts w:ascii="Arial" w:eastAsia="Times New Roman" w:hAnsi="Arial" w:cs="Arial"/>
                <w:sz w:val="16"/>
                <w:szCs w:val="16"/>
                <w:lang w:eastAsia="ru-RU"/>
              </w:rPr>
            </w:pPr>
            <w:r w:rsidRPr="000D2CC6">
              <w:rPr>
                <w:rFonts w:ascii="Arial" w:eastAsia="Times New Roman" w:hAnsi="Arial" w:cs="Arial"/>
                <w:sz w:val="16"/>
                <w:szCs w:val="16"/>
                <w:lang w:eastAsia="ru-RU"/>
              </w:rPr>
              <w:t>Блок питания AP-D12/50 стабилизированный,12В/5А</w:t>
            </w:r>
            <w:r>
              <w:rPr>
                <w:rFonts w:ascii="Arial" w:eastAsia="Times New Roman" w:hAnsi="Arial" w:cs="Arial"/>
                <w:sz w:val="16"/>
                <w:szCs w:val="16"/>
                <w:lang w:eastAsia="ru-RU"/>
              </w:rPr>
              <w:t xml:space="preserve"> (Россия)</w:t>
            </w:r>
          </w:p>
        </w:tc>
        <w:tc>
          <w:tcPr>
            <w:tcW w:w="0" w:type="auto"/>
            <w:tcBorders>
              <w:top w:val="single" w:sz="6" w:space="0" w:color="000000"/>
              <w:left w:val="single" w:sz="6" w:space="0" w:color="000000"/>
              <w:bottom w:val="single" w:sz="4" w:space="0" w:color="auto"/>
            </w:tcBorders>
            <w:hideMark/>
          </w:tcPr>
          <w:p w14:paraId="0853D4F3" w14:textId="77777777" w:rsidR="000D2CC6" w:rsidRPr="000D2CC6" w:rsidRDefault="000D2CC6" w:rsidP="000D2CC6">
            <w:pPr>
              <w:widowControl/>
              <w:tabs>
                <w:tab w:val="clear" w:pos="851"/>
              </w:tabs>
              <w:ind w:firstLine="0"/>
              <w:jc w:val="center"/>
              <w:rPr>
                <w:rFonts w:ascii="Arial" w:eastAsia="Times New Roman" w:hAnsi="Arial" w:cs="Arial"/>
                <w:sz w:val="16"/>
                <w:szCs w:val="16"/>
                <w:lang w:eastAsia="ru-RU"/>
              </w:rPr>
            </w:pPr>
            <w:r w:rsidRPr="000D2CC6">
              <w:rPr>
                <w:rFonts w:ascii="Arial" w:eastAsia="Times New Roman" w:hAnsi="Arial" w:cs="Arial"/>
                <w:sz w:val="16"/>
                <w:szCs w:val="16"/>
                <w:lang w:eastAsia="ru-RU"/>
              </w:rPr>
              <w:t>2</w:t>
            </w:r>
          </w:p>
        </w:tc>
        <w:tc>
          <w:tcPr>
            <w:tcW w:w="0" w:type="auto"/>
            <w:tcBorders>
              <w:top w:val="single" w:sz="6" w:space="0" w:color="000000"/>
              <w:left w:val="single" w:sz="6" w:space="0" w:color="000000"/>
              <w:bottom w:val="single" w:sz="4" w:space="0" w:color="auto"/>
            </w:tcBorders>
            <w:hideMark/>
          </w:tcPr>
          <w:p w14:paraId="131D26ED" w14:textId="77777777" w:rsidR="000D2CC6" w:rsidRPr="000D2CC6" w:rsidRDefault="000D2CC6" w:rsidP="000D2CC6">
            <w:pPr>
              <w:widowControl/>
              <w:tabs>
                <w:tab w:val="clear" w:pos="851"/>
              </w:tabs>
              <w:ind w:firstLine="0"/>
              <w:jc w:val="center"/>
              <w:rPr>
                <w:rFonts w:ascii="Arial" w:eastAsia="Times New Roman" w:hAnsi="Arial" w:cs="Arial"/>
                <w:sz w:val="16"/>
                <w:szCs w:val="16"/>
                <w:lang w:eastAsia="ru-RU"/>
              </w:rPr>
            </w:pPr>
            <w:proofErr w:type="spellStart"/>
            <w:r w:rsidRPr="000D2CC6">
              <w:rPr>
                <w:rFonts w:ascii="Arial" w:eastAsia="Times New Roman" w:hAnsi="Arial" w:cs="Arial"/>
                <w:sz w:val="16"/>
                <w:szCs w:val="16"/>
                <w:lang w:eastAsia="ru-RU"/>
              </w:rPr>
              <w:t>шт</w:t>
            </w:r>
            <w:proofErr w:type="spellEnd"/>
          </w:p>
        </w:tc>
        <w:tc>
          <w:tcPr>
            <w:tcW w:w="0" w:type="auto"/>
            <w:tcBorders>
              <w:top w:val="single" w:sz="6" w:space="0" w:color="000000"/>
              <w:left w:val="single" w:sz="6" w:space="0" w:color="000000"/>
              <w:bottom w:val="single" w:sz="4" w:space="0" w:color="auto"/>
            </w:tcBorders>
            <w:hideMark/>
          </w:tcPr>
          <w:p w14:paraId="606B11DC" w14:textId="77777777" w:rsidR="000D2CC6" w:rsidRPr="000D2CC6" w:rsidRDefault="000D2CC6" w:rsidP="000D2CC6">
            <w:pPr>
              <w:widowControl/>
              <w:tabs>
                <w:tab w:val="clear" w:pos="851"/>
              </w:tabs>
              <w:ind w:firstLine="0"/>
              <w:jc w:val="center"/>
              <w:rPr>
                <w:rFonts w:ascii="Arial" w:eastAsia="Times New Roman" w:hAnsi="Arial" w:cs="Arial"/>
                <w:sz w:val="16"/>
                <w:szCs w:val="16"/>
                <w:lang w:eastAsia="ru-RU"/>
              </w:rPr>
            </w:pPr>
            <w:r w:rsidRPr="000D2CC6">
              <w:rPr>
                <w:rFonts w:ascii="Arial" w:eastAsia="Times New Roman" w:hAnsi="Arial" w:cs="Arial"/>
                <w:sz w:val="16"/>
                <w:szCs w:val="16"/>
                <w:lang w:eastAsia="ru-RU"/>
              </w:rPr>
              <w:t>1 950,00</w:t>
            </w:r>
          </w:p>
        </w:tc>
        <w:tc>
          <w:tcPr>
            <w:tcW w:w="0" w:type="auto"/>
            <w:tcBorders>
              <w:top w:val="single" w:sz="6" w:space="0" w:color="000000"/>
              <w:left w:val="single" w:sz="6" w:space="0" w:color="000000"/>
              <w:bottom w:val="single" w:sz="4" w:space="0" w:color="auto"/>
              <w:right w:val="single" w:sz="12" w:space="0" w:color="000000"/>
            </w:tcBorders>
            <w:hideMark/>
          </w:tcPr>
          <w:p w14:paraId="069914DE" w14:textId="77777777" w:rsidR="000D2CC6" w:rsidRPr="000D2CC6" w:rsidRDefault="000D2CC6" w:rsidP="000D2CC6">
            <w:pPr>
              <w:widowControl/>
              <w:tabs>
                <w:tab w:val="clear" w:pos="851"/>
              </w:tabs>
              <w:ind w:firstLine="0"/>
              <w:jc w:val="center"/>
              <w:rPr>
                <w:rFonts w:ascii="Arial" w:eastAsia="Times New Roman" w:hAnsi="Arial" w:cs="Arial"/>
                <w:sz w:val="16"/>
                <w:szCs w:val="16"/>
                <w:lang w:eastAsia="ru-RU"/>
              </w:rPr>
            </w:pPr>
            <w:r w:rsidRPr="000D2CC6">
              <w:rPr>
                <w:rFonts w:ascii="Arial" w:eastAsia="Times New Roman" w:hAnsi="Arial" w:cs="Arial"/>
                <w:sz w:val="16"/>
                <w:szCs w:val="16"/>
                <w:lang w:eastAsia="ru-RU"/>
              </w:rPr>
              <w:t>3 900,00</w:t>
            </w:r>
          </w:p>
        </w:tc>
      </w:tr>
    </w:tbl>
    <w:p w14:paraId="778594A9" w14:textId="77777777" w:rsidR="000D279A" w:rsidRDefault="000D279A" w:rsidP="000D279A">
      <w:pPr>
        <w:widowControl/>
        <w:tabs>
          <w:tab w:val="clear" w:pos="851"/>
        </w:tabs>
        <w:jc w:val="center"/>
        <w:rPr>
          <w:rFonts w:eastAsia="Calibri" w:cs="Times New Roman"/>
          <w:b/>
          <w:sz w:val="22"/>
        </w:rPr>
      </w:pPr>
    </w:p>
    <w:p w14:paraId="3E89B173" w14:textId="188DEC30" w:rsidR="0056466C" w:rsidRDefault="0056466C" w:rsidP="0056466C">
      <w:pPr>
        <w:widowControl/>
        <w:tabs>
          <w:tab w:val="clear" w:pos="851"/>
        </w:tabs>
        <w:ind w:firstLine="708"/>
        <w:rPr>
          <w:rFonts w:eastAsia="Calibri" w:cs="Times New Roman"/>
          <w:snapToGrid w:val="0"/>
          <w:sz w:val="22"/>
        </w:rPr>
      </w:pPr>
      <w:r>
        <w:rPr>
          <w:rFonts w:eastAsia="Calibri" w:cs="Times New Roman"/>
          <w:snapToGrid w:val="0"/>
          <w:sz w:val="22"/>
        </w:rPr>
        <w:t xml:space="preserve">Итого: общая сумма </w:t>
      </w:r>
      <w:proofErr w:type="gramStart"/>
      <w:r w:rsidRPr="00047E9D">
        <w:rPr>
          <w:rFonts w:eastAsia="Calibri" w:cs="Times New Roman"/>
          <w:snapToGrid w:val="0"/>
          <w:sz w:val="22"/>
        </w:rPr>
        <w:t xml:space="preserve">составляет </w:t>
      </w:r>
      <w:r w:rsidR="009549D6" w:rsidRPr="009549D6">
        <w:rPr>
          <w:rFonts w:eastAsia="Calibri" w:cs="Times New Roman"/>
          <w:snapToGrid w:val="0"/>
          <w:sz w:val="22"/>
        </w:rPr>
        <w:t> </w:t>
      </w:r>
      <w:r w:rsidR="000D2CC6">
        <w:rPr>
          <w:rFonts w:eastAsia="Calibri" w:cs="Times New Roman"/>
          <w:snapToGrid w:val="0"/>
          <w:sz w:val="22"/>
        </w:rPr>
        <w:t>3</w:t>
      </w:r>
      <w:proofErr w:type="gramEnd"/>
      <w:r w:rsidR="000D2CC6">
        <w:rPr>
          <w:rFonts w:eastAsia="Calibri" w:cs="Times New Roman"/>
          <w:snapToGrid w:val="0"/>
          <w:sz w:val="22"/>
        </w:rPr>
        <w:t xml:space="preserve"> </w:t>
      </w:r>
      <w:r w:rsidR="009549D6" w:rsidRPr="009549D6">
        <w:rPr>
          <w:rFonts w:eastAsia="Calibri" w:cs="Times New Roman"/>
          <w:snapToGrid w:val="0"/>
          <w:sz w:val="22"/>
        </w:rPr>
        <w:t xml:space="preserve">900,00 </w:t>
      </w:r>
      <w:r>
        <w:rPr>
          <w:rFonts w:eastAsia="Calibri" w:cs="Times New Roman"/>
          <w:snapToGrid w:val="0"/>
          <w:sz w:val="22"/>
        </w:rPr>
        <w:t>(</w:t>
      </w:r>
      <w:r w:rsidR="000D2CC6">
        <w:rPr>
          <w:rFonts w:eastAsia="Calibri" w:cs="Times New Roman"/>
          <w:snapToGrid w:val="0"/>
          <w:sz w:val="22"/>
        </w:rPr>
        <w:t xml:space="preserve">три </w:t>
      </w:r>
      <w:r w:rsidR="009549D6" w:rsidRPr="009549D6">
        <w:rPr>
          <w:rFonts w:eastAsia="Calibri" w:cs="Times New Roman"/>
          <w:snapToGrid w:val="0"/>
          <w:sz w:val="22"/>
        </w:rPr>
        <w:t>тысяч</w:t>
      </w:r>
      <w:r w:rsidR="000D2CC6">
        <w:rPr>
          <w:rFonts w:eastAsia="Calibri" w:cs="Times New Roman"/>
          <w:snapToGrid w:val="0"/>
          <w:sz w:val="22"/>
        </w:rPr>
        <w:t>и</w:t>
      </w:r>
      <w:r w:rsidR="009549D6" w:rsidRPr="009549D6">
        <w:rPr>
          <w:rFonts w:eastAsia="Calibri" w:cs="Times New Roman"/>
          <w:snapToGrid w:val="0"/>
          <w:sz w:val="22"/>
        </w:rPr>
        <w:t xml:space="preserve"> девятьсот рублей 00 копеек</w:t>
      </w:r>
      <w:r>
        <w:rPr>
          <w:rFonts w:eastAsia="Calibri" w:cs="Times New Roman"/>
          <w:snapToGrid w:val="0"/>
          <w:sz w:val="22"/>
        </w:rPr>
        <w:t>)</w:t>
      </w:r>
      <w:r w:rsidRPr="00047E9D">
        <w:rPr>
          <w:rFonts w:eastAsia="Calibri" w:cs="Times New Roman"/>
          <w:snapToGrid w:val="0"/>
          <w:sz w:val="22"/>
        </w:rPr>
        <w:t xml:space="preserve">, НДС </w:t>
      </w:r>
      <w:r>
        <w:rPr>
          <w:rFonts w:eastAsia="Calibri" w:cs="Times New Roman"/>
          <w:snapToGrid w:val="0"/>
          <w:sz w:val="22"/>
        </w:rPr>
        <w:t>не</w:t>
      </w:r>
      <w:r w:rsidRPr="00047E9D">
        <w:rPr>
          <w:rFonts w:eastAsia="Calibri" w:cs="Times New Roman"/>
          <w:snapToGrid w:val="0"/>
          <w:sz w:val="22"/>
        </w:rPr>
        <w:t xml:space="preserve"> предусмотрен. </w:t>
      </w:r>
    </w:p>
    <w:p w14:paraId="471D00D9" w14:textId="77777777" w:rsidR="0056466C" w:rsidRDefault="0056466C" w:rsidP="0056466C">
      <w:pPr>
        <w:widowControl/>
        <w:tabs>
          <w:tab w:val="clear" w:pos="851"/>
        </w:tabs>
        <w:ind w:firstLine="708"/>
        <w:rPr>
          <w:rFonts w:eastAsia="Calibri" w:cs="Times New Roman"/>
          <w:snapToGrid w:val="0"/>
          <w:sz w:val="22"/>
        </w:rPr>
      </w:pPr>
    </w:p>
    <w:p w14:paraId="748047FB" w14:textId="77777777" w:rsidR="0056466C" w:rsidRDefault="0056466C" w:rsidP="0056466C">
      <w:pPr>
        <w:widowControl/>
        <w:tabs>
          <w:tab w:val="clear" w:pos="851"/>
        </w:tabs>
        <w:ind w:firstLine="708"/>
        <w:rPr>
          <w:rFonts w:eastAsia="Calibri" w:cs="Times New Roman"/>
          <w:snapToGrid w:val="0"/>
          <w:sz w:val="22"/>
        </w:rPr>
      </w:pPr>
    </w:p>
    <w:p w14:paraId="26CFA5A0" w14:textId="77777777" w:rsidR="0056466C" w:rsidRDefault="0056466C" w:rsidP="0056466C">
      <w:pPr>
        <w:widowControl/>
        <w:tabs>
          <w:tab w:val="clear" w:pos="851"/>
        </w:tabs>
        <w:ind w:firstLine="708"/>
        <w:rPr>
          <w:rFonts w:eastAsia="Calibri" w:cs="Times New Roman"/>
          <w:snapToGrid w:val="0"/>
          <w:sz w:val="22"/>
        </w:rPr>
      </w:pPr>
    </w:p>
    <w:p w14:paraId="4E8D571C" w14:textId="77777777" w:rsidR="0056466C" w:rsidRPr="00047E9D" w:rsidRDefault="0056466C" w:rsidP="0056466C">
      <w:pPr>
        <w:widowControl/>
        <w:tabs>
          <w:tab w:val="clear" w:pos="851"/>
        </w:tabs>
        <w:ind w:firstLine="708"/>
        <w:rPr>
          <w:rFonts w:eastAsia="Calibri" w:cs="Times New Roman"/>
          <w:snapToGrid w:val="0"/>
          <w:sz w:val="22"/>
        </w:rPr>
      </w:pPr>
    </w:p>
    <w:p w14:paraId="5AA516EC" w14:textId="77777777" w:rsidR="000D279A" w:rsidRDefault="000D279A" w:rsidP="000D279A">
      <w:pPr>
        <w:widowControl/>
        <w:tabs>
          <w:tab w:val="clear" w:pos="851"/>
        </w:tabs>
        <w:jc w:val="center"/>
        <w:rPr>
          <w:rFonts w:eastAsia="Calibri" w:cs="Times New Roman"/>
          <w:b/>
          <w:sz w:val="22"/>
        </w:rPr>
      </w:pPr>
    </w:p>
    <w:p w14:paraId="32772667" w14:textId="77777777" w:rsidR="000D279A" w:rsidRDefault="000D279A" w:rsidP="000D279A">
      <w:pPr>
        <w:widowControl/>
        <w:tabs>
          <w:tab w:val="clear" w:pos="851"/>
        </w:tabs>
        <w:jc w:val="center"/>
        <w:rPr>
          <w:rFonts w:eastAsia="Calibri" w:cs="Times New Roman"/>
          <w:b/>
          <w:sz w:val="22"/>
        </w:rPr>
      </w:pPr>
      <w:r w:rsidRPr="00047E9D">
        <w:rPr>
          <w:rFonts w:eastAsia="Calibri" w:cs="Times New Roman"/>
          <w:b/>
          <w:sz w:val="22"/>
        </w:rPr>
        <w:t>Подписи сторон:</w:t>
      </w:r>
    </w:p>
    <w:p w14:paraId="200904AD" w14:textId="77777777" w:rsidR="000D279A" w:rsidRDefault="000D279A" w:rsidP="000D279A">
      <w:pPr>
        <w:widowControl/>
        <w:tabs>
          <w:tab w:val="clear" w:pos="851"/>
        </w:tabs>
        <w:jc w:val="center"/>
        <w:rPr>
          <w:rFonts w:eastAsia="Calibri" w:cs="Times New Roman"/>
          <w:b/>
          <w:sz w:val="22"/>
        </w:rPr>
      </w:pPr>
    </w:p>
    <w:p w14:paraId="150530B9" w14:textId="77777777" w:rsidR="000D279A" w:rsidRDefault="000D279A" w:rsidP="000D279A">
      <w:pPr>
        <w:widowControl/>
        <w:tabs>
          <w:tab w:val="clear" w:pos="851"/>
        </w:tabs>
        <w:jc w:val="center"/>
        <w:rPr>
          <w:rFonts w:eastAsia="Calibri" w:cs="Times New Roman"/>
          <w:b/>
          <w:sz w:val="22"/>
        </w:rPr>
      </w:pPr>
    </w:p>
    <w:p w14:paraId="032AF4D0" w14:textId="77777777" w:rsidR="000D279A" w:rsidRPr="00047E9D" w:rsidRDefault="000D279A" w:rsidP="000D279A">
      <w:pPr>
        <w:widowControl/>
        <w:tabs>
          <w:tab w:val="clear" w:pos="851"/>
        </w:tabs>
        <w:jc w:val="center"/>
        <w:rPr>
          <w:rFonts w:eastAsia="Calibri" w:cs="Times New Roman"/>
          <w:b/>
          <w:sz w:val="22"/>
        </w:rPr>
      </w:pPr>
    </w:p>
    <w:p w14:paraId="53F533C6" w14:textId="77777777" w:rsidR="003F0D5C" w:rsidRDefault="003F0D5C" w:rsidP="003F0D5C">
      <w:pPr>
        <w:widowControl/>
        <w:tabs>
          <w:tab w:val="clear" w:pos="851"/>
        </w:tabs>
        <w:ind w:left="708" w:firstLine="708"/>
        <w:jc w:val="left"/>
        <w:rPr>
          <w:rFonts w:eastAsia="Calibri" w:cs="Times New Roman"/>
          <w:b/>
          <w:sz w:val="22"/>
        </w:rPr>
      </w:pPr>
      <w:r>
        <w:rPr>
          <w:rFonts w:eastAsia="Calibri" w:cs="Times New Roman"/>
          <w:b/>
          <w:sz w:val="22"/>
        </w:rPr>
        <w:t>Заказчик:</w:t>
      </w:r>
      <w:r>
        <w:rPr>
          <w:rFonts w:eastAsia="Calibri" w:cs="Times New Roman"/>
          <w:b/>
          <w:sz w:val="22"/>
        </w:rPr>
        <w:tab/>
      </w:r>
      <w:r>
        <w:rPr>
          <w:rFonts w:eastAsia="Calibri" w:cs="Times New Roman"/>
          <w:b/>
          <w:sz w:val="22"/>
        </w:rPr>
        <w:tab/>
      </w:r>
      <w:r>
        <w:rPr>
          <w:rFonts w:eastAsia="Calibri" w:cs="Times New Roman"/>
          <w:b/>
          <w:sz w:val="22"/>
        </w:rPr>
        <w:tab/>
      </w:r>
      <w:r>
        <w:rPr>
          <w:rFonts w:eastAsia="Calibri" w:cs="Times New Roman"/>
          <w:b/>
          <w:sz w:val="22"/>
        </w:rPr>
        <w:tab/>
      </w:r>
      <w:r>
        <w:rPr>
          <w:rFonts w:eastAsia="Calibri" w:cs="Times New Roman"/>
          <w:b/>
          <w:sz w:val="22"/>
        </w:rPr>
        <w:tab/>
      </w:r>
      <w:r>
        <w:rPr>
          <w:rFonts w:eastAsia="Calibri" w:cs="Times New Roman"/>
          <w:b/>
          <w:sz w:val="22"/>
        </w:rPr>
        <w:tab/>
      </w:r>
      <w:r>
        <w:rPr>
          <w:rFonts w:eastAsia="Calibri" w:cs="Times New Roman"/>
          <w:b/>
          <w:sz w:val="22"/>
        </w:rPr>
        <w:tab/>
      </w:r>
      <w:r>
        <w:rPr>
          <w:rFonts w:eastAsia="Calibri" w:cs="Times New Roman"/>
          <w:b/>
          <w:sz w:val="22"/>
        </w:rPr>
        <w:tab/>
        <w:t>Поставщик</w:t>
      </w:r>
    </w:p>
    <w:p w14:paraId="3D8B3613" w14:textId="7F0E433A" w:rsidR="000D279A" w:rsidRPr="00047E9D" w:rsidRDefault="000D2CC6" w:rsidP="003F0D5C">
      <w:pPr>
        <w:widowControl/>
        <w:tabs>
          <w:tab w:val="clear" w:pos="851"/>
        </w:tabs>
        <w:ind w:left="708" w:firstLine="708"/>
        <w:jc w:val="left"/>
        <w:rPr>
          <w:rFonts w:eastAsia="Calibri" w:cs="Times New Roman"/>
          <w:b/>
          <w:sz w:val="22"/>
        </w:rPr>
      </w:pPr>
      <w:r>
        <w:rPr>
          <w:rFonts w:eastAsia="Calibri" w:cs="Times New Roman"/>
          <w:b/>
          <w:sz w:val="22"/>
        </w:rPr>
        <w:t xml:space="preserve">                                                                      </w:t>
      </w:r>
      <w:r w:rsidR="003F0D5C">
        <w:rPr>
          <w:rFonts w:eastAsia="Calibri" w:cs="Times New Roman"/>
          <w:b/>
          <w:sz w:val="22"/>
        </w:rPr>
        <w:t xml:space="preserve">     </w:t>
      </w:r>
      <w:r w:rsidR="009549D6">
        <w:rPr>
          <w:rFonts w:eastAsia="Calibri" w:cs="Times New Roman"/>
          <w:b/>
          <w:sz w:val="22"/>
        </w:rPr>
        <w:t xml:space="preserve">      </w:t>
      </w:r>
      <w:r w:rsidR="000D279A">
        <w:rPr>
          <w:rFonts w:eastAsia="Calibri" w:cs="Times New Roman"/>
          <w:b/>
          <w:sz w:val="22"/>
        </w:rPr>
        <w:t xml:space="preserve">        </w:t>
      </w:r>
      <w:r w:rsidR="000D279A" w:rsidRPr="00047E9D">
        <w:rPr>
          <w:rFonts w:eastAsia="Calibri" w:cs="Times New Roman"/>
          <w:b/>
          <w:sz w:val="22"/>
        </w:rPr>
        <w:t xml:space="preserve">         </w:t>
      </w:r>
      <w:r w:rsidR="000D279A">
        <w:rPr>
          <w:rFonts w:eastAsia="Calibri" w:cs="Times New Roman"/>
          <w:b/>
          <w:sz w:val="22"/>
        </w:rPr>
        <w:t xml:space="preserve">            </w:t>
      </w:r>
      <w:r w:rsidR="000D279A" w:rsidRPr="00047E9D">
        <w:rPr>
          <w:rFonts w:eastAsia="Calibri" w:cs="Times New Roman"/>
          <w:b/>
          <w:sz w:val="22"/>
        </w:rPr>
        <w:t xml:space="preserve">  </w:t>
      </w:r>
      <w:r w:rsidR="000D279A">
        <w:rPr>
          <w:rFonts w:eastAsia="Calibri" w:cs="Times New Roman"/>
          <w:b/>
          <w:sz w:val="22"/>
        </w:rPr>
        <w:t>ИП Власюк Е.В.</w:t>
      </w:r>
    </w:p>
    <w:p w14:paraId="20A63B50" w14:textId="77777777" w:rsidR="000D279A" w:rsidRPr="00047E9D" w:rsidRDefault="000D279A" w:rsidP="000D279A">
      <w:pPr>
        <w:widowControl/>
        <w:tabs>
          <w:tab w:val="clear" w:pos="851"/>
          <w:tab w:val="left" w:pos="1418"/>
        </w:tabs>
        <w:ind w:firstLine="0"/>
        <w:jc w:val="left"/>
        <w:rPr>
          <w:rFonts w:eastAsia="Calibri" w:cs="Times New Roman"/>
          <w:sz w:val="22"/>
        </w:rPr>
      </w:pPr>
      <w:r w:rsidRPr="00047E9D">
        <w:rPr>
          <w:rFonts w:eastAsia="Calibri" w:cs="Times New Roman"/>
          <w:sz w:val="22"/>
        </w:rPr>
        <w:tab/>
      </w:r>
    </w:p>
    <w:p w14:paraId="243E3FAF" w14:textId="77777777" w:rsidR="000D279A" w:rsidRPr="00047E9D" w:rsidRDefault="000D279A" w:rsidP="000D279A">
      <w:pPr>
        <w:widowControl/>
        <w:tabs>
          <w:tab w:val="clear" w:pos="851"/>
          <w:tab w:val="left" w:pos="1418"/>
        </w:tabs>
        <w:ind w:firstLine="0"/>
        <w:jc w:val="left"/>
        <w:rPr>
          <w:rFonts w:eastAsia="Calibri" w:cs="Times New Roman"/>
          <w:sz w:val="22"/>
        </w:rPr>
      </w:pPr>
    </w:p>
    <w:p w14:paraId="031DEB54" w14:textId="5A55ACD1" w:rsidR="000D279A" w:rsidRPr="00047E9D" w:rsidRDefault="000D279A" w:rsidP="000D279A">
      <w:pPr>
        <w:widowControl/>
        <w:tabs>
          <w:tab w:val="clear" w:pos="851"/>
        </w:tabs>
        <w:ind w:left="708" w:firstLine="708"/>
        <w:jc w:val="left"/>
        <w:rPr>
          <w:rFonts w:eastAsia="Calibri" w:cs="Times New Roman"/>
          <w:b/>
          <w:sz w:val="22"/>
        </w:rPr>
      </w:pPr>
      <w:r w:rsidRPr="00047E9D">
        <w:rPr>
          <w:rFonts w:eastAsia="Calibri" w:cs="Times New Roman"/>
          <w:sz w:val="22"/>
        </w:rPr>
        <w:t>__________________/</w:t>
      </w:r>
      <w:r w:rsidRPr="007123D0">
        <w:t xml:space="preserve"> </w:t>
      </w:r>
      <w:r w:rsidR="000D2CC6">
        <w:t>___________</w:t>
      </w:r>
      <w:r w:rsidR="003F0D5C">
        <w:t>/</w:t>
      </w:r>
      <w:r w:rsidR="0056466C">
        <w:t xml:space="preserve">                </w:t>
      </w:r>
      <w:r>
        <w:rPr>
          <w:rFonts w:eastAsia="Calibri" w:cs="Times New Roman"/>
          <w:b/>
          <w:sz w:val="22"/>
        </w:rPr>
        <w:tab/>
      </w:r>
      <w:r>
        <w:rPr>
          <w:rFonts w:eastAsia="Calibri" w:cs="Times New Roman"/>
          <w:b/>
          <w:sz w:val="22"/>
        </w:rPr>
        <w:tab/>
      </w:r>
      <w:r w:rsidRPr="00047E9D">
        <w:rPr>
          <w:rFonts w:eastAsia="Calibri" w:cs="Times New Roman"/>
          <w:sz w:val="22"/>
        </w:rPr>
        <w:t xml:space="preserve">________________/ </w:t>
      </w:r>
      <w:r>
        <w:rPr>
          <w:rFonts w:cs="Times New Roman"/>
          <w:sz w:val="22"/>
        </w:rPr>
        <w:t>Е</w:t>
      </w:r>
      <w:r w:rsidRPr="00181F49">
        <w:rPr>
          <w:rFonts w:cs="Times New Roman"/>
          <w:sz w:val="22"/>
        </w:rPr>
        <w:t>.В. Власюк</w:t>
      </w:r>
      <w:r w:rsidRPr="00B50666">
        <w:rPr>
          <w:rFonts w:cs="Times New Roman"/>
          <w:sz w:val="22"/>
        </w:rPr>
        <w:t xml:space="preserve"> </w:t>
      </w:r>
      <w:r w:rsidRPr="00E40EC8">
        <w:rPr>
          <w:rFonts w:cs="Times New Roman"/>
          <w:sz w:val="22"/>
        </w:rPr>
        <w:t>/</w:t>
      </w:r>
    </w:p>
    <w:p w14:paraId="2DD9A552" w14:textId="77777777" w:rsidR="000D279A" w:rsidRPr="00047E9D" w:rsidRDefault="000D279A" w:rsidP="000D279A">
      <w:pPr>
        <w:widowControl/>
        <w:tabs>
          <w:tab w:val="clear" w:pos="851"/>
        </w:tabs>
        <w:spacing w:line="276" w:lineRule="auto"/>
        <w:ind w:firstLine="0"/>
        <w:jc w:val="left"/>
        <w:rPr>
          <w:rFonts w:eastAsia="Calibri" w:cs="Times New Roman"/>
          <w:sz w:val="22"/>
          <w:lang w:eastAsia="ru-RU"/>
        </w:rPr>
      </w:pPr>
      <w:r w:rsidRPr="00047E9D">
        <w:rPr>
          <w:rFonts w:eastAsia="Calibri" w:cs="Times New Roman"/>
          <w:sz w:val="22"/>
        </w:rPr>
        <w:t xml:space="preserve">                          М.П.                                                                             </w:t>
      </w:r>
      <w:r>
        <w:rPr>
          <w:rFonts w:eastAsia="Calibri" w:cs="Times New Roman"/>
          <w:sz w:val="22"/>
        </w:rPr>
        <w:t xml:space="preserve">                              </w:t>
      </w:r>
      <w:r w:rsidRPr="00047E9D">
        <w:rPr>
          <w:rFonts w:eastAsia="Calibri" w:cs="Times New Roman"/>
          <w:sz w:val="22"/>
        </w:rPr>
        <w:t>М.П.</w:t>
      </w:r>
    </w:p>
    <w:p w14:paraId="11A8104A" w14:textId="77777777" w:rsidR="000D279A" w:rsidRPr="00047E9D" w:rsidRDefault="000D279A" w:rsidP="000D279A">
      <w:pPr>
        <w:widowControl/>
        <w:tabs>
          <w:tab w:val="clear" w:pos="851"/>
        </w:tabs>
        <w:spacing w:line="22" w:lineRule="atLeast"/>
        <w:ind w:firstLine="708"/>
        <w:rPr>
          <w:rFonts w:eastAsia="Times New Roman" w:cs="Times New Roman"/>
          <w:sz w:val="22"/>
          <w:lang w:eastAsia="ru-RU"/>
        </w:rPr>
      </w:pPr>
    </w:p>
    <w:bookmarkEnd w:id="0"/>
    <w:bookmarkEnd w:id="1"/>
    <w:p w14:paraId="0F4CEE2A" w14:textId="77777777" w:rsidR="00CB37B0" w:rsidRPr="00047E9D" w:rsidRDefault="00CB37B0" w:rsidP="006F09B7">
      <w:pPr>
        <w:widowControl/>
        <w:tabs>
          <w:tab w:val="clear" w:pos="851"/>
        </w:tabs>
        <w:spacing w:line="22" w:lineRule="atLeast"/>
        <w:ind w:firstLine="708"/>
        <w:rPr>
          <w:rFonts w:eastAsia="Times New Roman" w:cs="Times New Roman"/>
          <w:sz w:val="22"/>
          <w:lang w:eastAsia="ru-RU"/>
        </w:rPr>
      </w:pPr>
    </w:p>
    <w:sectPr w:rsidR="00CB37B0" w:rsidRPr="00047E9D" w:rsidSect="000D279A">
      <w:footerReference w:type="default" r:id="rId7"/>
      <w:footnotePr>
        <w:pos w:val="beneathText"/>
      </w:footnotePr>
      <w:pgSz w:w="11906" w:h="16838"/>
      <w:pgMar w:top="851" w:right="707" w:bottom="709" w:left="709" w:header="340" w:footer="51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D8F6" w14:textId="77777777" w:rsidR="00E87895" w:rsidRDefault="00E87895">
      <w:r>
        <w:separator/>
      </w:r>
    </w:p>
  </w:endnote>
  <w:endnote w:type="continuationSeparator" w:id="0">
    <w:p w14:paraId="65756E3D" w14:textId="77777777" w:rsidR="00E87895" w:rsidRDefault="00E87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F016" w14:textId="77777777" w:rsidR="00D737FD" w:rsidRDefault="00D737FD">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24D9" w14:textId="77777777" w:rsidR="00E87895" w:rsidRDefault="00E87895">
      <w:r>
        <w:separator/>
      </w:r>
    </w:p>
  </w:footnote>
  <w:footnote w:type="continuationSeparator" w:id="0">
    <w:p w14:paraId="5EFD0228" w14:textId="77777777" w:rsidR="00E87895" w:rsidRDefault="00E87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9CAE5BEE"/>
    <w:lvl w:ilvl="0">
      <w:start w:val="1"/>
      <w:numFmt w:val="decimal"/>
      <w:pStyle w:val="3"/>
      <w:lvlText w:val="1.1.%1."/>
      <w:lvlJc w:val="left"/>
      <w:pPr>
        <w:ind w:left="926" w:hanging="360"/>
      </w:pPr>
      <w:rPr>
        <w:rFonts w:hint="default"/>
      </w:rPr>
    </w:lvl>
  </w:abstractNum>
  <w:abstractNum w:abstractNumId="1" w15:restartNumberingAfterBreak="0">
    <w:nsid w:val="FFFFFF7F"/>
    <w:multiLevelType w:val="singleLevel"/>
    <w:tmpl w:val="8D0A2136"/>
    <w:lvl w:ilvl="0">
      <w:start w:val="1"/>
      <w:numFmt w:val="decimal"/>
      <w:pStyle w:val="2"/>
      <w:lvlText w:val="1.%1."/>
      <w:lvlJc w:val="left"/>
      <w:pPr>
        <w:ind w:left="927" w:hanging="360"/>
      </w:pPr>
      <w:rPr>
        <w:rFonts w:hint="default"/>
      </w:rPr>
    </w:lvl>
  </w:abstractNum>
  <w:abstractNum w:abstractNumId="2" w15:restartNumberingAfterBreak="0">
    <w:nsid w:val="FFFFFF88"/>
    <w:multiLevelType w:val="singleLevel"/>
    <w:tmpl w:val="56D242E4"/>
    <w:lvl w:ilvl="0">
      <w:start w:val="1"/>
      <w:numFmt w:val="decimal"/>
      <w:pStyle w:val="a"/>
      <w:lvlText w:val="%1."/>
      <w:lvlJc w:val="left"/>
      <w:pPr>
        <w:ind w:left="927" w:hanging="360"/>
      </w:pPr>
    </w:lvl>
  </w:abstractNum>
  <w:abstractNum w:abstractNumId="3" w15:restartNumberingAfterBreak="0">
    <w:nsid w:val="FFFFFF89"/>
    <w:multiLevelType w:val="singleLevel"/>
    <w:tmpl w:val="94983A2E"/>
    <w:lvl w:ilvl="0">
      <w:start w:val="1"/>
      <w:numFmt w:val="bullet"/>
      <w:pStyle w:val="a0"/>
      <w:lvlText w:val=""/>
      <w:lvlJc w:val="left"/>
      <w:pPr>
        <w:tabs>
          <w:tab w:val="num" w:pos="360"/>
        </w:tabs>
        <w:ind w:left="360" w:hanging="360"/>
      </w:pPr>
      <w:rPr>
        <w:rFonts w:ascii="Symbol" w:hAnsi="Symbol" w:hint="default"/>
      </w:rPr>
    </w:lvl>
  </w:abstractNum>
  <w:abstractNum w:abstractNumId="4" w15:restartNumberingAfterBreak="0">
    <w:nsid w:val="5F837F5B"/>
    <w:multiLevelType w:val="hybridMultilevel"/>
    <w:tmpl w:val="1EBEE758"/>
    <w:lvl w:ilvl="0" w:tplc="1CC05A9E">
      <w:start w:val="1"/>
      <w:numFmt w:val="decimal"/>
      <w:lvlText w:val="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16cid:durableId="2120833048">
    <w:abstractNumId w:val="2"/>
  </w:num>
  <w:num w:numId="2" w16cid:durableId="548031880">
    <w:abstractNumId w:val="2"/>
  </w:num>
  <w:num w:numId="3" w16cid:durableId="618688549">
    <w:abstractNumId w:val="3"/>
  </w:num>
  <w:num w:numId="4" w16cid:durableId="189297522">
    <w:abstractNumId w:val="3"/>
  </w:num>
  <w:num w:numId="5" w16cid:durableId="1952663743">
    <w:abstractNumId w:val="3"/>
  </w:num>
  <w:num w:numId="6" w16cid:durableId="1758748103">
    <w:abstractNumId w:val="2"/>
  </w:num>
  <w:num w:numId="7" w16cid:durableId="1839954954">
    <w:abstractNumId w:val="2"/>
  </w:num>
  <w:num w:numId="8" w16cid:durableId="2099936322">
    <w:abstractNumId w:val="4"/>
  </w:num>
  <w:num w:numId="9" w16cid:durableId="1371102516">
    <w:abstractNumId w:val="4"/>
  </w:num>
  <w:num w:numId="10" w16cid:durableId="898439500">
    <w:abstractNumId w:val="4"/>
  </w:num>
  <w:num w:numId="11" w16cid:durableId="1176575682">
    <w:abstractNumId w:val="3"/>
  </w:num>
  <w:num w:numId="12" w16cid:durableId="2012635295">
    <w:abstractNumId w:val="2"/>
  </w:num>
  <w:num w:numId="13" w16cid:durableId="320934923">
    <w:abstractNumId w:val="4"/>
  </w:num>
  <w:num w:numId="14" w16cid:durableId="1592860156">
    <w:abstractNumId w:val="1"/>
  </w:num>
  <w:num w:numId="15" w16cid:durableId="2130466702">
    <w:abstractNumId w:val="1"/>
  </w:num>
  <w:num w:numId="16" w16cid:durableId="2003266838">
    <w:abstractNumId w:val="4"/>
  </w:num>
  <w:num w:numId="17" w16cid:durableId="916206794">
    <w:abstractNumId w:val="4"/>
  </w:num>
  <w:num w:numId="18" w16cid:durableId="2078046178">
    <w:abstractNumId w:val="3"/>
  </w:num>
  <w:num w:numId="19" w16cid:durableId="430014028">
    <w:abstractNumId w:val="2"/>
  </w:num>
  <w:num w:numId="20" w16cid:durableId="2113240536">
    <w:abstractNumId w:val="1"/>
  </w:num>
  <w:num w:numId="21" w16cid:durableId="1453016215">
    <w:abstractNumId w:val="4"/>
  </w:num>
  <w:num w:numId="22" w16cid:durableId="2079552066">
    <w:abstractNumId w:val="0"/>
  </w:num>
  <w:num w:numId="23" w16cid:durableId="743720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9B7"/>
    <w:rsid w:val="000115F8"/>
    <w:rsid w:val="000168AA"/>
    <w:rsid w:val="00023D19"/>
    <w:rsid w:val="00047E9D"/>
    <w:rsid w:val="000602BF"/>
    <w:rsid w:val="00090361"/>
    <w:rsid w:val="0009138B"/>
    <w:rsid w:val="000961A8"/>
    <w:rsid w:val="000B17D8"/>
    <w:rsid w:val="000D279A"/>
    <w:rsid w:val="000D2CC6"/>
    <w:rsid w:val="000D5FD2"/>
    <w:rsid w:val="00101085"/>
    <w:rsid w:val="001275C9"/>
    <w:rsid w:val="0013102E"/>
    <w:rsid w:val="00181F49"/>
    <w:rsid w:val="00187923"/>
    <w:rsid w:val="001B0AA9"/>
    <w:rsid w:val="001B5972"/>
    <w:rsid w:val="001D1BF9"/>
    <w:rsid w:val="001E3B33"/>
    <w:rsid w:val="00203A97"/>
    <w:rsid w:val="00206DB9"/>
    <w:rsid w:val="00290507"/>
    <w:rsid w:val="002A6B52"/>
    <w:rsid w:val="00301626"/>
    <w:rsid w:val="00316FEB"/>
    <w:rsid w:val="00364F3E"/>
    <w:rsid w:val="00381692"/>
    <w:rsid w:val="00397E5E"/>
    <w:rsid w:val="003B62E5"/>
    <w:rsid w:val="003C5A82"/>
    <w:rsid w:val="003F0D5C"/>
    <w:rsid w:val="00410848"/>
    <w:rsid w:val="004141F5"/>
    <w:rsid w:val="00415C46"/>
    <w:rsid w:val="00417052"/>
    <w:rsid w:val="00422DCE"/>
    <w:rsid w:val="004308C6"/>
    <w:rsid w:val="00463B03"/>
    <w:rsid w:val="00485DB7"/>
    <w:rsid w:val="0049580E"/>
    <w:rsid w:val="004A5A8C"/>
    <w:rsid w:val="00504A7B"/>
    <w:rsid w:val="00515D14"/>
    <w:rsid w:val="00522BA1"/>
    <w:rsid w:val="00537073"/>
    <w:rsid w:val="00544E75"/>
    <w:rsid w:val="0056466C"/>
    <w:rsid w:val="0058125C"/>
    <w:rsid w:val="00582CB6"/>
    <w:rsid w:val="005973CE"/>
    <w:rsid w:val="005B06B3"/>
    <w:rsid w:val="005C70AF"/>
    <w:rsid w:val="005D217F"/>
    <w:rsid w:val="005E0AE7"/>
    <w:rsid w:val="005E2C55"/>
    <w:rsid w:val="005F7773"/>
    <w:rsid w:val="00600FDF"/>
    <w:rsid w:val="00603F60"/>
    <w:rsid w:val="00633400"/>
    <w:rsid w:val="00644C8E"/>
    <w:rsid w:val="00652BFF"/>
    <w:rsid w:val="006703A9"/>
    <w:rsid w:val="006740CB"/>
    <w:rsid w:val="006D187C"/>
    <w:rsid w:val="006D4E60"/>
    <w:rsid w:val="006E622F"/>
    <w:rsid w:val="006F09B7"/>
    <w:rsid w:val="007123D0"/>
    <w:rsid w:val="0072487B"/>
    <w:rsid w:val="00772AE6"/>
    <w:rsid w:val="0079362C"/>
    <w:rsid w:val="007B0F83"/>
    <w:rsid w:val="007B1BAC"/>
    <w:rsid w:val="007D07C9"/>
    <w:rsid w:val="007E270C"/>
    <w:rsid w:val="007F2370"/>
    <w:rsid w:val="007F6853"/>
    <w:rsid w:val="008053E8"/>
    <w:rsid w:val="00813BC4"/>
    <w:rsid w:val="0081660A"/>
    <w:rsid w:val="0083702B"/>
    <w:rsid w:val="0084088B"/>
    <w:rsid w:val="00843AF9"/>
    <w:rsid w:val="00844116"/>
    <w:rsid w:val="00845EF9"/>
    <w:rsid w:val="00847C71"/>
    <w:rsid w:val="00860BC6"/>
    <w:rsid w:val="008B229E"/>
    <w:rsid w:val="008C0407"/>
    <w:rsid w:val="008D3798"/>
    <w:rsid w:val="00920F0A"/>
    <w:rsid w:val="00936D83"/>
    <w:rsid w:val="009549D6"/>
    <w:rsid w:val="009F519D"/>
    <w:rsid w:val="009F5318"/>
    <w:rsid w:val="00A00771"/>
    <w:rsid w:val="00A032C6"/>
    <w:rsid w:val="00A04C70"/>
    <w:rsid w:val="00A13B44"/>
    <w:rsid w:val="00A16206"/>
    <w:rsid w:val="00A22DE7"/>
    <w:rsid w:val="00A441A8"/>
    <w:rsid w:val="00A456B3"/>
    <w:rsid w:val="00AB03D0"/>
    <w:rsid w:val="00AB15DB"/>
    <w:rsid w:val="00AC44FA"/>
    <w:rsid w:val="00AE5CCD"/>
    <w:rsid w:val="00AF4AC8"/>
    <w:rsid w:val="00B072FE"/>
    <w:rsid w:val="00B1740D"/>
    <w:rsid w:val="00B27507"/>
    <w:rsid w:val="00B50666"/>
    <w:rsid w:val="00B63200"/>
    <w:rsid w:val="00B813CA"/>
    <w:rsid w:val="00B8457D"/>
    <w:rsid w:val="00BA79B4"/>
    <w:rsid w:val="00BF0B4D"/>
    <w:rsid w:val="00C02244"/>
    <w:rsid w:val="00C03AA5"/>
    <w:rsid w:val="00C14ADE"/>
    <w:rsid w:val="00C350F5"/>
    <w:rsid w:val="00C4421D"/>
    <w:rsid w:val="00C51E96"/>
    <w:rsid w:val="00C55C3B"/>
    <w:rsid w:val="00C90363"/>
    <w:rsid w:val="00C9165A"/>
    <w:rsid w:val="00CA2CD2"/>
    <w:rsid w:val="00CB37B0"/>
    <w:rsid w:val="00CD5BE8"/>
    <w:rsid w:val="00D31BB4"/>
    <w:rsid w:val="00D411CD"/>
    <w:rsid w:val="00D56AAA"/>
    <w:rsid w:val="00D737FD"/>
    <w:rsid w:val="00D76053"/>
    <w:rsid w:val="00DC4ADD"/>
    <w:rsid w:val="00DD6963"/>
    <w:rsid w:val="00E0221F"/>
    <w:rsid w:val="00E05DE8"/>
    <w:rsid w:val="00E31110"/>
    <w:rsid w:val="00E3448F"/>
    <w:rsid w:val="00E35B9C"/>
    <w:rsid w:val="00E40EC8"/>
    <w:rsid w:val="00E449AD"/>
    <w:rsid w:val="00E87895"/>
    <w:rsid w:val="00EA7033"/>
    <w:rsid w:val="00EC058A"/>
    <w:rsid w:val="00EC6106"/>
    <w:rsid w:val="00ED1A82"/>
    <w:rsid w:val="00ED5FF9"/>
    <w:rsid w:val="00EF067D"/>
    <w:rsid w:val="00F0720C"/>
    <w:rsid w:val="00F1487B"/>
    <w:rsid w:val="00F74DCE"/>
    <w:rsid w:val="00F93146"/>
    <w:rsid w:val="00FE1672"/>
    <w:rsid w:val="00FE170A"/>
    <w:rsid w:val="00FE4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FEC8"/>
  <w15:docId w15:val="{999954AC-13E3-4EC7-88F4-633735AE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D187C"/>
    <w:pPr>
      <w:widowControl w:val="0"/>
      <w:tabs>
        <w:tab w:val="left" w:pos="851"/>
      </w:tabs>
      <w:spacing w:after="0" w:line="240" w:lineRule="auto"/>
      <w:ind w:firstLine="567"/>
      <w:jc w:val="both"/>
    </w:pPr>
    <w:rPr>
      <w:rFonts w:ascii="Times New Roman" w:hAnsi="Times New Roman"/>
      <w:sz w:val="24"/>
    </w:rPr>
  </w:style>
  <w:style w:type="paragraph" w:styleId="1">
    <w:name w:val="heading 1"/>
    <w:basedOn w:val="a1"/>
    <w:next w:val="a1"/>
    <w:link w:val="10"/>
    <w:autoRedefine/>
    <w:uiPriority w:val="9"/>
    <w:qFormat/>
    <w:rsid w:val="00600FDF"/>
    <w:pPr>
      <w:keepNext/>
      <w:keepLines/>
      <w:spacing w:before="240" w:after="120"/>
      <w:ind w:firstLine="0"/>
      <w:jc w:val="center"/>
      <w:outlineLvl w:val="0"/>
    </w:pPr>
    <w:rPr>
      <w:rFonts w:eastAsiaTheme="majorEastAsia" w:cstheme="majorBidi"/>
      <w:b/>
      <w:bCs/>
      <w:caps/>
      <w:color w:val="000000" w:themeColor="text1"/>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List Number"/>
    <w:basedOn w:val="a1"/>
    <w:autoRedefine/>
    <w:uiPriority w:val="99"/>
    <w:qFormat/>
    <w:rsid w:val="00600FDF"/>
    <w:pPr>
      <w:numPr>
        <w:numId w:val="19"/>
      </w:numPr>
    </w:pPr>
  </w:style>
  <w:style w:type="character" w:customStyle="1" w:styleId="10">
    <w:name w:val="Заголовок 1 Знак"/>
    <w:basedOn w:val="a2"/>
    <w:link w:val="1"/>
    <w:uiPriority w:val="9"/>
    <w:rsid w:val="00600FDF"/>
    <w:rPr>
      <w:rFonts w:ascii="Times New Roman" w:eastAsiaTheme="majorEastAsia" w:hAnsi="Times New Roman" w:cstheme="majorBidi"/>
      <w:b/>
      <w:bCs/>
      <w:caps/>
      <w:color w:val="000000" w:themeColor="text1"/>
      <w:sz w:val="24"/>
      <w:szCs w:val="28"/>
    </w:rPr>
  </w:style>
  <w:style w:type="paragraph" w:styleId="a5">
    <w:name w:val="Title"/>
    <w:basedOn w:val="a1"/>
    <w:next w:val="a1"/>
    <w:link w:val="a6"/>
    <w:autoRedefine/>
    <w:uiPriority w:val="10"/>
    <w:qFormat/>
    <w:rsid w:val="00600FDF"/>
    <w:pPr>
      <w:pBdr>
        <w:bottom w:val="single" w:sz="8" w:space="4" w:color="4F81BD" w:themeColor="accent1"/>
      </w:pBdr>
      <w:spacing w:before="240" w:after="120"/>
      <w:ind w:firstLine="0"/>
      <w:contextualSpacing/>
      <w:jc w:val="center"/>
    </w:pPr>
    <w:rPr>
      <w:rFonts w:eastAsiaTheme="majorEastAsia" w:cstheme="majorBidi"/>
      <w:b/>
      <w:color w:val="000000" w:themeColor="text1"/>
      <w:spacing w:val="5"/>
      <w:kern w:val="28"/>
      <w:sz w:val="28"/>
      <w:szCs w:val="52"/>
    </w:rPr>
  </w:style>
  <w:style w:type="character" w:customStyle="1" w:styleId="a6">
    <w:name w:val="Заголовок Знак"/>
    <w:basedOn w:val="a2"/>
    <w:link w:val="a5"/>
    <w:uiPriority w:val="10"/>
    <w:rsid w:val="00600FDF"/>
    <w:rPr>
      <w:rFonts w:ascii="Times New Roman" w:eastAsiaTheme="majorEastAsia" w:hAnsi="Times New Roman" w:cstheme="majorBidi"/>
      <w:b/>
      <w:color w:val="000000" w:themeColor="text1"/>
      <w:spacing w:val="5"/>
      <w:kern w:val="28"/>
      <w:sz w:val="28"/>
      <w:szCs w:val="52"/>
    </w:rPr>
  </w:style>
  <w:style w:type="paragraph" w:styleId="a0">
    <w:name w:val="List Bullet"/>
    <w:basedOn w:val="a1"/>
    <w:autoRedefine/>
    <w:uiPriority w:val="99"/>
    <w:unhideWhenUsed/>
    <w:qFormat/>
    <w:rsid w:val="00600FDF"/>
    <w:pPr>
      <w:numPr>
        <w:numId w:val="18"/>
      </w:numPr>
      <w:tabs>
        <w:tab w:val="clear" w:pos="851"/>
      </w:tabs>
    </w:pPr>
  </w:style>
  <w:style w:type="paragraph" w:styleId="2">
    <w:name w:val="List Number 2"/>
    <w:aliases w:val="2 Нумерованный список"/>
    <w:basedOn w:val="a"/>
    <w:autoRedefine/>
    <w:uiPriority w:val="99"/>
    <w:qFormat/>
    <w:rsid w:val="00600FDF"/>
    <w:pPr>
      <w:numPr>
        <w:numId w:val="20"/>
      </w:numPr>
    </w:pPr>
  </w:style>
  <w:style w:type="paragraph" w:styleId="3">
    <w:name w:val="List Number 3"/>
    <w:aliases w:val="3 Нумерованный список"/>
    <w:basedOn w:val="a"/>
    <w:autoRedefine/>
    <w:uiPriority w:val="99"/>
    <w:qFormat/>
    <w:rsid w:val="00600FDF"/>
    <w:pPr>
      <w:numPr>
        <w:numId w:val="23"/>
      </w:numPr>
      <w:tabs>
        <w:tab w:val="clear" w:pos="851"/>
        <w:tab w:val="left" w:pos="1134"/>
      </w:tabs>
    </w:pPr>
  </w:style>
  <w:style w:type="paragraph" w:styleId="a7">
    <w:name w:val="footer"/>
    <w:basedOn w:val="a1"/>
    <w:link w:val="a8"/>
    <w:uiPriority w:val="99"/>
    <w:semiHidden/>
    <w:unhideWhenUsed/>
    <w:rsid w:val="00CB37B0"/>
    <w:pPr>
      <w:tabs>
        <w:tab w:val="clear" w:pos="851"/>
        <w:tab w:val="center" w:pos="4677"/>
        <w:tab w:val="right" w:pos="9355"/>
      </w:tabs>
    </w:pPr>
  </w:style>
  <w:style w:type="character" w:customStyle="1" w:styleId="a8">
    <w:name w:val="Нижний колонтитул Знак"/>
    <w:basedOn w:val="a2"/>
    <w:link w:val="a7"/>
    <w:uiPriority w:val="99"/>
    <w:semiHidden/>
    <w:rsid w:val="00CB37B0"/>
    <w:rPr>
      <w:rFonts w:ascii="Times New Roman" w:hAnsi="Times New Roman"/>
      <w:sz w:val="24"/>
    </w:rPr>
  </w:style>
  <w:style w:type="table" w:styleId="a9">
    <w:name w:val="Table Grid"/>
    <w:basedOn w:val="a3"/>
    <w:uiPriority w:val="39"/>
    <w:rsid w:val="00047E9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uiPriority w:val="99"/>
    <w:unhideWhenUsed/>
    <w:rsid w:val="00D411CD"/>
    <w:rPr>
      <w:color w:val="0000FF" w:themeColor="hyperlink"/>
      <w:u w:val="single"/>
    </w:rPr>
  </w:style>
  <w:style w:type="table" w:customStyle="1" w:styleId="TableNormal">
    <w:name w:val="Table Normal"/>
    <w:uiPriority w:val="2"/>
    <w:semiHidden/>
    <w:unhideWhenUsed/>
    <w:qFormat/>
    <w:rsid w:val="00860BC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60BC6"/>
    <w:pPr>
      <w:tabs>
        <w:tab w:val="clear" w:pos="851"/>
      </w:tabs>
      <w:autoSpaceDE w:val="0"/>
      <w:autoSpaceDN w:val="0"/>
      <w:ind w:firstLine="0"/>
      <w:jc w:val="left"/>
    </w:pPr>
    <w:rPr>
      <w:rFonts w:ascii="Microsoft Sans Serif" w:eastAsia="Microsoft Sans Serif" w:hAnsi="Microsoft Sans Serif" w:cs="Microsoft Sans Serif"/>
      <w:sz w:val="22"/>
    </w:rPr>
  </w:style>
  <w:style w:type="paragraph" w:styleId="ab">
    <w:name w:val="Balloon Text"/>
    <w:basedOn w:val="a1"/>
    <w:link w:val="ac"/>
    <w:uiPriority w:val="99"/>
    <w:semiHidden/>
    <w:unhideWhenUsed/>
    <w:rsid w:val="00860BC6"/>
    <w:rPr>
      <w:rFonts w:ascii="Tahoma" w:hAnsi="Tahoma" w:cs="Tahoma"/>
      <w:sz w:val="16"/>
      <w:szCs w:val="16"/>
    </w:rPr>
  </w:style>
  <w:style w:type="character" w:customStyle="1" w:styleId="ac">
    <w:name w:val="Текст выноски Знак"/>
    <w:basedOn w:val="a2"/>
    <w:link w:val="ab"/>
    <w:uiPriority w:val="99"/>
    <w:semiHidden/>
    <w:rsid w:val="00860BC6"/>
    <w:rPr>
      <w:rFonts w:ascii="Tahoma" w:hAnsi="Tahoma" w:cs="Tahoma"/>
      <w:sz w:val="16"/>
      <w:szCs w:val="16"/>
    </w:rPr>
  </w:style>
  <w:style w:type="character" w:customStyle="1" w:styleId="ad">
    <w:name w:val="Другое_"/>
    <w:basedOn w:val="a2"/>
    <w:link w:val="ae"/>
    <w:locked/>
    <w:rsid w:val="005D217F"/>
    <w:rPr>
      <w:rFonts w:ascii="Arial" w:eastAsia="Arial" w:hAnsi="Arial" w:cs="Arial"/>
      <w:sz w:val="13"/>
      <w:szCs w:val="13"/>
    </w:rPr>
  </w:style>
  <w:style w:type="paragraph" w:customStyle="1" w:styleId="ae">
    <w:name w:val="Другое"/>
    <w:basedOn w:val="a1"/>
    <w:link w:val="ad"/>
    <w:rsid w:val="005D217F"/>
    <w:pPr>
      <w:tabs>
        <w:tab w:val="clear" w:pos="851"/>
      </w:tabs>
      <w:ind w:firstLine="0"/>
      <w:jc w:val="left"/>
    </w:pPr>
    <w:rPr>
      <w:rFonts w:ascii="Arial" w:eastAsia="Arial" w:hAnsi="Arial" w:cs="Arial"/>
      <w:sz w:val="13"/>
      <w:szCs w:val="13"/>
    </w:rPr>
  </w:style>
  <w:style w:type="paragraph" w:customStyle="1" w:styleId="21">
    <w:name w:val="Основной текст с отступом 21"/>
    <w:basedOn w:val="a1"/>
    <w:rsid w:val="000D279A"/>
    <w:pPr>
      <w:widowControl/>
      <w:tabs>
        <w:tab w:val="clear" w:pos="851"/>
      </w:tabs>
      <w:suppressAutoHyphens/>
      <w:ind w:firstLine="284"/>
    </w:pPr>
    <w:rPr>
      <w:rFonts w:eastAsia="Times New Roman" w:cs="Times New Roman"/>
      <w:sz w:val="2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8283">
      <w:bodyDiv w:val="1"/>
      <w:marLeft w:val="0"/>
      <w:marRight w:val="0"/>
      <w:marTop w:val="0"/>
      <w:marBottom w:val="0"/>
      <w:divBdr>
        <w:top w:val="none" w:sz="0" w:space="0" w:color="auto"/>
        <w:left w:val="none" w:sz="0" w:space="0" w:color="auto"/>
        <w:bottom w:val="none" w:sz="0" w:space="0" w:color="auto"/>
        <w:right w:val="none" w:sz="0" w:space="0" w:color="auto"/>
      </w:divBdr>
    </w:div>
    <w:div w:id="166603046">
      <w:bodyDiv w:val="1"/>
      <w:marLeft w:val="0"/>
      <w:marRight w:val="0"/>
      <w:marTop w:val="0"/>
      <w:marBottom w:val="0"/>
      <w:divBdr>
        <w:top w:val="none" w:sz="0" w:space="0" w:color="auto"/>
        <w:left w:val="none" w:sz="0" w:space="0" w:color="auto"/>
        <w:bottom w:val="none" w:sz="0" w:space="0" w:color="auto"/>
        <w:right w:val="none" w:sz="0" w:space="0" w:color="auto"/>
      </w:divBdr>
    </w:div>
    <w:div w:id="338965532">
      <w:bodyDiv w:val="1"/>
      <w:marLeft w:val="0"/>
      <w:marRight w:val="0"/>
      <w:marTop w:val="0"/>
      <w:marBottom w:val="0"/>
      <w:divBdr>
        <w:top w:val="none" w:sz="0" w:space="0" w:color="auto"/>
        <w:left w:val="none" w:sz="0" w:space="0" w:color="auto"/>
        <w:bottom w:val="none" w:sz="0" w:space="0" w:color="auto"/>
        <w:right w:val="none" w:sz="0" w:space="0" w:color="auto"/>
      </w:divBdr>
    </w:div>
    <w:div w:id="541405701">
      <w:bodyDiv w:val="1"/>
      <w:marLeft w:val="0"/>
      <w:marRight w:val="0"/>
      <w:marTop w:val="0"/>
      <w:marBottom w:val="0"/>
      <w:divBdr>
        <w:top w:val="none" w:sz="0" w:space="0" w:color="auto"/>
        <w:left w:val="none" w:sz="0" w:space="0" w:color="auto"/>
        <w:bottom w:val="none" w:sz="0" w:space="0" w:color="auto"/>
        <w:right w:val="none" w:sz="0" w:space="0" w:color="auto"/>
      </w:divBdr>
    </w:div>
    <w:div w:id="946893166">
      <w:bodyDiv w:val="1"/>
      <w:marLeft w:val="0"/>
      <w:marRight w:val="0"/>
      <w:marTop w:val="0"/>
      <w:marBottom w:val="0"/>
      <w:divBdr>
        <w:top w:val="none" w:sz="0" w:space="0" w:color="auto"/>
        <w:left w:val="none" w:sz="0" w:space="0" w:color="auto"/>
        <w:bottom w:val="none" w:sz="0" w:space="0" w:color="auto"/>
        <w:right w:val="none" w:sz="0" w:space="0" w:color="auto"/>
      </w:divBdr>
    </w:div>
    <w:div w:id="1082918948">
      <w:bodyDiv w:val="1"/>
      <w:marLeft w:val="0"/>
      <w:marRight w:val="0"/>
      <w:marTop w:val="0"/>
      <w:marBottom w:val="0"/>
      <w:divBdr>
        <w:top w:val="none" w:sz="0" w:space="0" w:color="auto"/>
        <w:left w:val="none" w:sz="0" w:space="0" w:color="auto"/>
        <w:bottom w:val="none" w:sz="0" w:space="0" w:color="auto"/>
        <w:right w:val="none" w:sz="0" w:space="0" w:color="auto"/>
      </w:divBdr>
    </w:div>
    <w:div w:id="1316882927">
      <w:bodyDiv w:val="1"/>
      <w:marLeft w:val="0"/>
      <w:marRight w:val="0"/>
      <w:marTop w:val="0"/>
      <w:marBottom w:val="0"/>
      <w:divBdr>
        <w:top w:val="none" w:sz="0" w:space="0" w:color="auto"/>
        <w:left w:val="none" w:sz="0" w:space="0" w:color="auto"/>
        <w:bottom w:val="none" w:sz="0" w:space="0" w:color="auto"/>
        <w:right w:val="none" w:sz="0" w:space="0" w:color="auto"/>
      </w:divBdr>
    </w:div>
    <w:div w:id="1393308499">
      <w:bodyDiv w:val="1"/>
      <w:marLeft w:val="0"/>
      <w:marRight w:val="0"/>
      <w:marTop w:val="0"/>
      <w:marBottom w:val="0"/>
      <w:divBdr>
        <w:top w:val="none" w:sz="0" w:space="0" w:color="auto"/>
        <w:left w:val="none" w:sz="0" w:space="0" w:color="auto"/>
        <w:bottom w:val="none" w:sz="0" w:space="0" w:color="auto"/>
        <w:right w:val="none" w:sz="0" w:space="0" w:color="auto"/>
      </w:divBdr>
    </w:div>
    <w:div w:id="1515655767">
      <w:bodyDiv w:val="1"/>
      <w:marLeft w:val="0"/>
      <w:marRight w:val="0"/>
      <w:marTop w:val="0"/>
      <w:marBottom w:val="0"/>
      <w:divBdr>
        <w:top w:val="none" w:sz="0" w:space="0" w:color="auto"/>
        <w:left w:val="none" w:sz="0" w:space="0" w:color="auto"/>
        <w:bottom w:val="none" w:sz="0" w:space="0" w:color="auto"/>
        <w:right w:val="none" w:sz="0" w:space="0" w:color="auto"/>
      </w:divBdr>
    </w:div>
    <w:div w:id="1591741571">
      <w:bodyDiv w:val="1"/>
      <w:marLeft w:val="0"/>
      <w:marRight w:val="0"/>
      <w:marTop w:val="0"/>
      <w:marBottom w:val="0"/>
      <w:divBdr>
        <w:top w:val="none" w:sz="0" w:space="0" w:color="auto"/>
        <w:left w:val="none" w:sz="0" w:space="0" w:color="auto"/>
        <w:bottom w:val="none" w:sz="0" w:space="0" w:color="auto"/>
        <w:right w:val="none" w:sz="0" w:space="0" w:color="auto"/>
      </w:divBdr>
    </w:div>
    <w:div w:id="1593735871">
      <w:bodyDiv w:val="1"/>
      <w:marLeft w:val="0"/>
      <w:marRight w:val="0"/>
      <w:marTop w:val="0"/>
      <w:marBottom w:val="0"/>
      <w:divBdr>
        <w:top w:val="none" w:sz="0" w:space="0" w:color="auto"/>
        <w:left w:val="none" w:sz="0" w:space="0" w:color="auto"/>
        <w:bottom w:val="none" w:sz="0" w:space="0" w:color="auto"/>
        <w:right w:val="none" w:sz="0" w:space="0" w:color="auto"/>
      </w:divBdr>
    </w:div>
    <w:div w:id="1663267356">
      <w:bodyDiv w:val="1"/>
      <w:marLeft w:val="0"/>
      <w:marRight w:val="0"/>
      <w:marTop w:val="0"/>
      <w:marBottom w:val="0"/>
      <w:divBdr>
        <w:top w:val="none" w:sz="0" w:space="0" w:color="auto"/>
        <w:left w:val="none" w:sz="0" w:space="0" w:color="auto"/>
        <w:bottom w:val="none" w:sz="0" w:space="0" w:color="auto"/>
        <w:right w:val="none" w:sz="0" w:space="0" w:color="auto"/>
      </w:divBdr>
    </w:div>
    <w:div w:id="1798059268">
      <w:bodyDiv w:val="1"/>
      <w:marLeft w:val="0"/>
      <w:marRight w:val="0"/>
      <w:marTop w:val="0"/>
      <w:marBottom w:val="0"/>
      <w:divBdr>
        <w:top w:val="none" w:sz="0" w:space="0" w:color="auto"/>
        <w:left w:val="none" w:sz="0" w:space="0" w:color="auto"/>
        <w:bottom w:val="none" w:sz="0" w:space="0" w:color="auto"/>
        <w:right w:val="none" w:sz="0" w:space="0" w:color="auto"/>
      </w:divBdr>
    </w:div>
    <w:div w:id="2011135494">
      <w:bodyDiv w:val="1"/>
      <w:marLeft w:val="0"/>
      <w:marRight w:val="0"/>
      <w:marTop w:val="0"/>
      <w:marBottom w:val="0"/>
      <w:divBdr>
        <w:top w:val="none" w:sz="0" w:space="0" w:color="auto"/>
        <w:left w:val="none" w:sz="0" w:space="0" w:color="auto"/>
        <w:bottom w:val="none" w:sz="0" w:space="0" w:color="auto"/>
        <w:right w:val="none" w:sz="0" w:space="0" w:color="auto"/>
      </w:divBdr>
    </w:div>
    <w:div w:id="2065255240">
      <w:bodyDiv w:val="1"/>
      <w:marLeft w:val="0"/>
      <w:marRight w:val="0"/>
      <w:marTop w:val="0"/>
      <w:marBottom w:val="0"/>
      <w:divBdr>
        <w:top w:val="none" w:sz="0" w:space="0" w:color="auto"/>
        <w:left w:val="none" w:sz="0" w:space="0" w:color="auto"/>
        <w:bottom w:val="none" w:sz="0" w:space="0" w:color="auto"/>
        <w:right w:val="none" w:sz="0" w:space="0" w:color="auto"/>
      </w:divBdr>
    </w:div>
    <w:div w:id="2095087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3815</Words>
  <Characters>21751</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АХЧ</dc:creator>
  <cp:lastModifiedBy>Виктория Власюк</cp:lastModifiedBy>
  <cp:revision>4</cp:revision>
  <cp:lastPrinted>2024-02-19T06:17:00Z</cp:lastPrinted>
  <dcterms:created xsi:type="dcterms:W3CDTF">2025-09-26T08:15:00Z</dcterms:created>
  <dcterms:modified xsi:type="dcterms:W3CDTF">2025-10-31T09:24:00Z</dcterms:modified>
</cp:coreProperties>
</file>