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center"/>
        <w:rPr>
          <w:rFonts w:ascii="Times New Roman" w:cs="Times New Roman" w:eastAsia="Times New Roman" w:hAnsi="Times New Roman"/>
          <w:color w:val="191900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900"/>
          <w:rtl w:val="0"/>
        </w:rPr>
        <w:t xml:space="preserve">Договор No ____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Лицензионный договор о передаче неисключительных пользовательских прав использования ресурсов интернет-сайта YaKlass.ru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Times New Roman" w:cs="Times New Roman" w:eastAsia="Times New Roman" w:hAnsi="Times New Roman"/>
          <w:color w:val="131300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00"/>
          <w:rtl w:val="0"/>
        </w:rPr>
        <w:t xml:space="preserve">г. Москва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131300"/>
          <w:rtl w:val="0"/>
        </w:rPr>
        <w:t xml:space="preserve">«_____» ____  2020 г.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firstLine="1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Общество с ограниченной ответственностью “ЯКласс”, именуемое в дальнейшем "Лицензиар", в лице генерального директора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Четверикова Сергея Александровича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действующего на основании Устава, с одной стороны,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________________________________</w:t>
      </w:r>
      <w:r w:rsidDel="00000000" w:rsidR="00000000" w:rsidRPr="00000000">
        <w:rPr>
          <w:b w:val="1"/>
          <w:color w:val="2222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именуемое в дальнейшем "Лицензиат", в лице директора___________________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действующего на основании Устава, с другой стороны, вместе именуемые "Стороны", а по отдельности "Сторона",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заключили настоящий Лицензионный договор (далее по тексту  "Договор") на основании Федерального закона от 18.07.2011 года № 223-ФЗ «О закупках товаров, работ, услуг отдельными видами юридических лиц»,о нижеследующем: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1. Предмет договора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1.1. Лицензиар предоставляет, а Лицензиат получает неисключительные пользовательские права использования сервисов и материалов интернет-сайта http://www.yaklass.ru (далее “Образовательный ресурс”) в рамках своего учебного процесса, а Лицензиат обязуется оплатить Лицензиару вознаграждение за предоставление неисключительных прав на использование Образовательного ресурса и пользовательских лицензий (в соответствии с Приложением No1) на условиях, установленных Договором и Пользовательским соглашением (http://www.yaklass.ru/info/rules).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1.2. Термины и определения: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firstLine="2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1.2.1.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Пользовательская лицензия — неисключительное право доступа к платным услугам Образовательного ресурса на основании Пароля, которые в себя включают: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720" w:firstLine="22.00000000000003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1.2.1.1. доступ к платным материалам Образовательного ресурса, в т.ч. </w:t>
      </w:r>
      <w:r w:rsidDel="00000000" w:rsidR="00000000" w:rsidRPr="00000000">
        <w:rPr>
          <w:sz w:val="18"/>
          <w:szCs w:val="18"/>
          <w:rtl w:val="0"/>
        </w:rPr>
        <w:t xml:space="preserve">12314000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вариантов заданий по общеобразовательной школьной программе;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720" w:firstLine="22.00000000000003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1.2.1.2. доступ к платным разделам для педагога: редактор предметов, отчёты успеваемости, проведение домашних работ, управление пользователями;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1.2.1.3. доступ к статистике и аналитике на образовательном ресурсе, в том числе “ТОП школ ЯКласс”.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1.2.2. . Пользователи — дошкольники, школьники, студенты, преподаватели и Администратор Лицензиата.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1.2.3. Администратор — назначенный Лицензиатом работник, имеющий регистрацию и идентификацию на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Образовательном ресурсе с правом редактирования всех учётных записей пользователей Лицензиата.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1.3. Технические требования для пользования Образовательным ресурсом: 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1.3.1. Требования к интернет браузеру указаны в “Пользовательском соглашении”;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1.3.2. Скорость подключения должна быть не менее 128 килобит в секунду. Для работы необходимо обеспечить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бесперебойное подключение к серверу Образовательного ресурса и перечню вспомогательных доменов,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указанному на странице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http://www.yaklass.ru/info/uciteliаm/administrator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1.4. Дополнительные услуги: 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1.4.1. Техническая помощь по бесплатному телефонному номеру 8 800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6000 415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и электронной почте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info@yaklass.ru; 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Условия хранения и обработки персональных данных указаны в Пользовательском соглашении.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2. Срок действия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2.1.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Настоящий договор вступает в силу с момента его подписания обеими Сторонами и действует до полного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выполнения Сторонами своих обязательств по настоящему Договору.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2.2.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Доступ к Образовательному ресурсу предоставляется на срок действия Пользовательских лицензий, при условии их оплаты, и указывается в Приложении No 1.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3. Права и обязанности сторон 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Права и обязанности Лицензиара: 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3.1.1.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течении недели после подписания договора предоставить Администратору доступ к пользовательским лицензиям; 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3.1.2.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За отдельное вознаграждение оказывать Лицензиату дополнительные услуги в соответствии с Приложением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 1 к Договору; 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3.1.3.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свое рабочее время и в месте осуществления своей деятельности предоставить информацию сотруднику Лицензиата о выполнении функций Администратора;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.1.4. Лицензиар не несёт ответственности за действия пользователей Лицензиата и его Администратора на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Образовательном ресурсе; 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3.1.5. в рабочее время обеспечить дистанционную техническую поддержку Лицензиата по телефону и электронной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почте; в случае необходимости выехать к Лицензиату за дополнительную плату в соответствии с ценами,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указанными в Приложении No1; 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3.1.6. обеспечить бесперебойную работу Образовательного ресурса, исключая: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3.1.6.1. время обновления (не дольше 4 часов) Образовательного ресурса, о чём Лицензиат информируются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заранее размещением уведомления на образовательном ресурсе; 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720"/>
        <w:jc w:val="both"/>
        <w:rPr>
          <w:rFonts w:ascii="Times New Roman" w:cs="Times New Roman" w:eastAsia="Times New Roman" w:hAnsi="Times New Roman"/>
          <w:color w:val="1b1b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3.1.6.2. время устранения технических неисправностей (не дольше 4 часов) и проведения профилактических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работ. Лицензиаты информируются о доступности Образовательного ресурса размещением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b1b00"/>
          <w:rtl w:val="0"/>
        </w:rPr>
        <w:t xml:space="preserve">уведомления на образовательном ресурсе не позднее 24 часов до начала плановых работ; 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1b1b00"/>
          <w:rtl w:val="0"/>
        </w:rPr>
        <w:t xml:space="preserve">3.1.6.3. В случае утраты основной базы данных произвести восстановление данных Лицензиата из резервной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копии в течение 48 часов. 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3.1.7. в течение 14 (четырнадцати) рабочих дней со дня получения уведомления Лицензиата своими силами и за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счёт устранить выявленные Лицензиатом недостатки, а именно: 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3.1.7.1. критичные ошибки Образовательного ресурса, не позволяющие воспользоваться услугами сайта;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3.1.7.2. материалы, распространение которых законодательством запрещено. 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3.1.8. воздерживаться от каких-либо действий, способных затруднить осуществление Лицензиатом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предоставленного ему права использования Образовательного ресурса в установленных Договором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пределах. 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3.1.9. обеспечить надёжное хранение персональных данных Лицензиата в соответствии с Пользовательским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соглашением; 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3.1.9.1. вести обработку персональных данных Пользователей Лицензиата в соответствии с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законодательством РФ и Пользовательским соглашением; 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3.1.9.2. после передачи данных пользовательских лицензий Администратору Лицензиата, Лицензиар не отвечает за дальнейшее распределение лицензий; в случае, если Администратор неверно подключил лицензий, Лицензиар их стоимость не компенсирует и без доплаты дополнительные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Лицензии не предоставляет; 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3.1.9.3. у Лицензиара есть право менять и расширять возможности Образовательного ресурса, без взимания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дополнительной платы от Лицензиата, если это не было отдельно оговорено и согласовано 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Приложении к договору; 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3.1.9.4. настоящий договор действует пока Лицензиат не проинформировал Лицензиара о прекращении его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действия за месяц, при условии надлежащего выполнения Лицензиатом обязанностей по оплате; 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3.1.10. у Лицензиара есть право менять стоимость пользовательских лицензий на следующий период, в связи с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изменениями в: функциональности Образовательного ресурса, количестве лицензий, оборудовании,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издержках обслуживания, НДС и других налогов, инфляции; 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3.1.11. Лицензиар вправе менять условия Пользовательского соглашения; 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3.1.12. за один месяц до окончания действия Пользовательских лицензий выставить счёт на продление их действия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на следующий период. 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3.2. Права и обязанности Лицензиата: </w:t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3.2.1. вовремя производить оплату в соответствии с пунктом No 4 данного договора; 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3.2.2. назначить Администратора, который является ответственным лицом со стороны Лицензиата; 3.2.3. использовать образовательный ресурс только в соответствии с “Пользовательским соглашением”; 3.2.4. не продавать и другим способом не передавать лицензии и другие права по Договору третьим лицам без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письменного согласия Лицензиара; 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3.2.5. полученные лицензии использовать в образовательных целях контингента учащихся Лицензиата; 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3.2.6. Лицензиат имеет право изменить количество лицензий: </w:t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3.2.6.1. заказав дополнительные лицензии;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3.2.6.2. выслав письменное уведомление о уменьшении количества лицензий на следующий год. </w:t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3.2.7. Лицензиат несёт ответственность за материалы, созданные или размещённые Пользователями Лицензиата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на Образовательный ресурсе.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firstLine="3706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4. Стоимость и порядок оплаты 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4.1. Цена договора составляет _________________ ( ________________________ рублей 00 копеек без учета НДС , и определяется в соответствии с количеством и объёмом предоставленных по нему Пользовательских лицензий и других услуг по ценам указанным в Приложении No 1 к Договору. 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4.2. В стоимость пользовательской лицензии входит: 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4.2.1. новые версии и улучшения Образовательного ресурса в оплаченном периоде; 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4.2.2. новые учебные материалы;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4.2.3.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Цена Договора является твердой и определяется на весь срок исполнения Договора.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141400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00"/>
          <w:rtl w:val="0"/>
        </w:rPr>
        <w:t xml:space="preserve">4.3. Оплата по договору производится в течение 30 (тридцати) дней с момента получения Лицензиатом надлежаще оформленного и подписанного Сторонами Приложения No1 к настоящему Договору, счета на оплату и пользовательских лицензий. </w:t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141400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00"/>
          <w:rtl w:val="0"/>
        </w:rPr>
        <w:t xml:space="preserve">4.4. Услуга, указанная в пункте 1.1. Договора, считается оказанной при подписании сторонами Акта приема-передачи. Лицензиат подписывает полученный от Лицензиара Акт в течение 7 (семи) рабочих дней с момента получения лицензий или направляет мотивированный отказ от подписания. Дополнительные услуги или работы оплачиваются на основании выставленных счетов, их стоимость определяется приложениями к Договору. 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141400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00"/>
          <w:rtl w:val="0"/>
        </w:rPr>
        <w:t xml:space="preserve">4.5. Датой оплаты считается дата поступления денежных средств на счёт Лицензиара, указанный в Договоре.</w:t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firstLine="4109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5. Гарантии и их ограничение </w:t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5.1. Лицензиар гарантирует что: </w:t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5.1.1. обязательства принятые им по настоящему Договору будут полностью и качественно выполнены. </w:t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5.2. Лицензиар не гарантирует:</w:t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5.2.1.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функционирование Образовательного ресурса при использовании Лицензиатом программ, таких как firewall, http фильтр и т.д., а также браузеров, которые не соответствуют требованиям, оговорённым в пунтке 1.3.1. 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иных несовместимых программ; </w:t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5.2.2. соответствие Образовательного ресурса всем пожеланиям Лицензиата. </w:t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5.3. Лицензиат ознакомился со всеми возможностями Образовательного ресурса и оценил его соответствие своим требованиям. 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5.4. Лицензиар не несёт ответственности за потери, которые возникли в результате несоблюдения условий, оговорённых в разделе “Пользовательское соглашение”. </w:t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5.5.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Лицензиар не несёт ответственности за сделанные Лицензиатом или третьим лицом случайные повреждения, потерю или повреждение информации, утерю возможностей, связанных с использованием Образовательного ресурса и Договором. </w:t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5.6. Одна Пользовательская лицензия не допускает использование Образовательного ресурса н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есколькими пользователями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одновременно.</w:t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firstLine="2162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6. Авторские права и права собственности </w:t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6.1.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Образовательный ресурс является собственностью Лицензиара, которая защищена законом(-ами) об авторском праве и другими законами об интеллектуальной собственности.</w:t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firstLine="11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6.2. Лицензиат получает право пользоваться Образовательным ресурсом, но не получает ни прямых, ни косвенных прав на программное обеспечение Образовательного ресурса, его содержание или его носители. </w:t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firstLine="11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6.3. Лицензиар не отвечает за нарушения авторских прав, которые произошли во время использования Образовательного ресурса Лицензиатом.</w:t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6.4.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Лицензиат должен сохранять логотип Образовательный ресурса на документах, созданных с помощью Образовательного ресурса.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firstLine="2328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7. Порядок урегулирования разногласий </w:t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7.1.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Стороны соглашаются, что все споры и разногласия, если таковые возникнут в связи с данным договором, они будут стараться решить путём переговоров. </w:t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7.2. Допускается направление Сторонами претензионных писем по электронной почте на адрес указанный в Контактных данных данного договора. Такие претензионные письма имеют юридическую силу. </w:t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7.3. Срок рассмотрения претензионного письма составляет 5 (пять) рабочих дней со дня получения адресатом. </w:t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7.4. Если возникшие разногласия будет невозможно решить путём переговоров, они будут рассмотрены в установленном нормативными актами РФ порядке.</w:t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firstLine="3123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8. Порядок заключения и расторжения договора </w:t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8.1. Договор заключается с 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года и действует до____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8.2. Договор вступает в силу с момента подписания и действует до полного выполнения обязательств Сторонами. </w:t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8.3. В договор могут быть внесены изменения, либо он может быть расторгнут по соглашению Сторон. </w:t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8.4.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каждой из сто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рон есть право расторгнуть договор, предварительно предупредив вторую сторону, если вторая Сторона в течение 30 дней не выполняла своих обязательств.</w:t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8.5.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Договор будет автоматически продлеваться на следующий период (один год), если Лицензиат за один месяц до окончания действия договора не сообщил в письменном виде о прекращении договора.</w:t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9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. Прочие условия </w:t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9.1. Данный договор включает в себя все договорённости Сторон о предмете договора и заменяет собой все предыдущие письменные или устные договорённости и переговоры. </w:t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9.2. Все остальные условия, не предусмотренные в договоре, регулируются согласно законодательству Российской Федерации. </w:t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9.3. Приложения к этому договору, поправки к нему обязательны для обеих сторон, если они оформлены в письменном виде и подписаны Сторонами.</w:t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9.4. Вся информация, которую Лицензиат предоставляет Лицензиару во время действия договора, считается конфиденциальной и не может быть распространена или сделана публично доступной без письменного согласия Лицензиата, если иное не предусмотрено Пользовательским соглашением. </w:t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9.5. Стороны обязуются не распространять информацию, которая связана с договором, текстом договора, а также другую конфиденциальную информацию об услугах, деятельности, заработке, клиентах второй стороны, которая стала доступна в связи с договором, исключая случай, обусловленные нормативными актами. Вышеупомянутые обязанности конфиденциальности пребывают в силе во время действия договора, а также после его полного выполнения. </w:t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9.6. Реорганизация Сторон или Смена управления не может быть поводом для прекращения договора. В случае реорганизации одной из Сторон договор остаётся в силе, и его условия остаются обязательными для преемников Сторон. </w:t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9.7. Подписывая договор, Стороны признают, что текст и предмет договора им полностью понятны. 11.8. Договор состоит из основного текста на 5 (пяти) листах и Приложения No1 на одном листе. Договор и Приложение No1 подписываются в двух экземплярах, один из которых находится у Лицензиата, другой — у Лицензиара. У обоих экземпляров договора и Приложения No1 одинаковая юридическая сила.</w:t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10. Контактные данные: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</w:t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Лицензиат                                                                                                   Лицензиар</w:t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Администратор:</w:t>
        <w:tab/>
        <w:tab/>
        <w:tab/>
        <w:t xml:space="preserve">                       Администратор:Елена Бирюкова</w:t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                                        тел: 8 800 775 37 86 </w:t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                                        эл. почта : info@yaklass.ru                                                                                  </w:t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13. Реквизиты сторон:</w:t>
      </w:r>
    </w:p>
    <w:tbl>
      <w:tblPr>
        <w:tblStyle w:val="Table1"/>
        <w:tblW w:w="1047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430"/>
        <w:tblGridChange w:id="0">
          <w:tblGrid>
            <w:gridCol w:w="5040"/>
            <w:gridCol w:w="54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    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КПП    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 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БИК 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Юридический адрес:</w:t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ООО «ЯКласс» 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Юридический адрес: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121205, г.Москва, территория инновационного центра Сколково, ул. Большой бульвар, д.42, стр. 1, офис 753 </w:t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ИНН: 7728867666 КПП: 773101001 </w:t>
            </w:r>
          </w:p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ОГРН: 1147746035502 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Банковские реквизиты:</w:t>
            </w:r>
          </w:p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54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р/с 40702810501300004679 в АО АЛЬФА-БАНК БИК 044525593</w:t>
            </w:r>
          </w:p>
        </w:tc>
      </w:tr>
    </w:tbl>
    <w:p w:rsidR="00000000" w:rsidDel="00000000" w:rsidP="00000000" w:rsidRDefault="00000000" w:rsidRPr="00000000" w14:paraId="000000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Директор: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Генеральный директор: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Четвериков С.А.</w:t>
      </w:r>
    </w:p>
    <w:p w:rsidR="00000000" w:rsidDel="00000000" w:rsidP="00000000" w:rsidRDefault="00000000" w:rsidRPr="00000000" w14:paraId="0000007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right"/>
        <w:rPr>
          <w:rFonts w:ascii="Times New Roman" w:cs="Times New Roman" w:eastAsia="Times New Roman" w:hAnsi="Times New Roman"/>
          <w:color w:val="1111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right"/>
        <w:rPr>
          <w:rFonts w:ascii="Times New Roman" w:cs="Times New Roman" w:eastAsia="Times New Roman" w:hAnsi="Times New Roman"/>
          <w:color w:val="1111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right"/>
        <w:rPr>
          <w:rFonts w:ascii="Times New Roman" w:cs="Times New Roman" w:eastAsia="Times New Roman" w:hAnsi="Times New Roman"/>
          <w:color w:val="1111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right"/>
        <w:rPr>
          <w:rFonts w:ascii="Times New Roman" w:cs="Times New Roman" w:eastAsia="Times New Roman" w:hAnsi="Times New Roman"/>
          <w:color w:val="1111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right"/>
        <w:rPr>
          <w:rFonts w:ascii="Times New Roman" w:cs="Times New Roman" w:eastAsia="Times New Roman" w:hAnsi="Times New Roman"/>
          <w:color w:val="1111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left"/>
        <w:rPr>
          <w:rFonts w:ascii="Times New Roman" w:cs="Times New Roman" w:eastAsia="Times New Roman" w:hAnsi="Times New Roman"/>
          <w:color w:val="1111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right"/>
        <w:rPr>
          <w:rFonts w:ascii="Times New Roman" w:cs="Times New Roman" w:eastAsia="Times New Roman" w:hAnsi="Times New Roman"/>
          <w:color w:val="1111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right"/>
        <w:rPr>
          <w:rFonts w:ascii="Times New Roman" w:cs="Times New Roman" w:eastAsia="Times New Roman" w:hAnsi="Times New Roman"/>
          <w:color w:val="1111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right"/>
        <w:rPr>
          <w:rFonts w:ascii="Times New Roman" w:cs="Times New Roman" w:eastAsia="Times New Roman" w:hAnsi="Times New Roman"/>
          <w:color w:val="1111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right"/>
        <w:rPr>
          <w:rFonts w:ascii="Times New Roman" w:cs="Times New Roman" w:eastAsia="Times New Roman" w:hAnsi="Times New Roman"/>
          <w:color w:val="1111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00"/>
          <w:sz w:val="24"/>
          <w:szCs w:val="24"/>
          <w:rtl w:val="0"/>
        </w:rPr>
        <w:t xml:space="preserve">Приложение No 1</w:t>
      </w:r>
    </w:p>
    <w:p w:rsidR="00000000" w:rsidDel="00000000" w:rsidP="00000000" w:rsidRDefault="00000000" w:rsidRPr="00000000" w14:paraId="0000008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right"/>
        <w:rPr>
          <w:rFonts w:ascii="Times New Roman" w:cs="Times New Roman" w:eastAsia="Times New Roman" w:hAnsi="Times New Roman"/>
          <w:color w:val="1111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111100"/>
          <w:sz w:val="24"/>
          <w:szCs w:val="24"/>
          <w:rtl w:val="0"/>
        </w:rPr>
        <w:t xml:space="preserve">к Договору No </w:t>
      </w:r>
      <w:r w:rsidDel="00000000" w:rsidR="00000000" w:rsidRPr="00000000">
        <w:rPr>
          <w:rFonts w:ascii="Times New Roman" w:cs="Times New Roman" w:eastAsia="Times New Roman" w:hAnsi="Times New Roman"/>
          <w:color w:val="191900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color w:val="111100"/>
          <w:sz w:val="24"/>
          <w:szCs w:val="24"/>
          <w:rtl w:val="0"/>
        </w:rPr>
        <w:t xml:space="preserve"> от « » ____ 2020 г.</w:t>
      </w:r>
    </w:p>
    <w:p w:rsidR="00000000" w:rsidDel="00000000" w:rsidP="00000000" w:rsidRDefault="00000000" w:rsidRPr="00000000" w14:paraId="000000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2e2e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e2e00"/>
          <w:sz w:val="24"/>
          <w:szCs w:val="24"/>
          <w:rtl w:val="0"/>
        </w:rPr>
        <w:t xml:space="preserve">1. Предоставление пользовательских лицензий:</w:t>
      </w:r>
    </w:p>
    <w:p w:rsidR="00000000" w:rsidDel="00000000" w:rsidP="00000000" w:rsidRDefault="00000000" w:rsidRPr="00000000" w14:paraId="000000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firstLine="720"/>
        <w:jc w:val="both"/>
        <w:rPr>
          <w:rFonts w:ascii="Times New Roman" w:cs="Times New Roman" w:eastAsia="Times New Roman" w:hAnsi="Times New Roman"/>
          <w:color w:val="1a1a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00"/>
          <w:sz w:val="24"/>
          <w:szCs w:val="24"/>
          <w:rtl w:val="0"/>
        </w:rPr>
        <w:t xml:space="preserve">Количество пользовательских лицензий по Договору составляет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  </w:t>
      </w:r>
      <w:r w:rsidDel="00000000" w:rsidR="00000000" w:rsidRPr="00000000">
        <w:rPr>
          <w:rFonts w:ascii="Times New Roman" w:cs="Times New Roman" w:eastAsia="Times New Roman" w:hAnsi="Times New Roman"/>
          <w:color w:val="1a1a00"/>
          <w:sz w:val="24"/>
          <w:szCs w:val="24"/>
          <w:rtl w:val="0"/>
        </w:rPr>
        <w:t xml:space="preserve">штук.</w:t>
      </w:r>
    </w:p>
    <w:p w:rsidR="00000000" w:rsidDel="00000000" w:rsidP="00000000" w:rsidRDefault="00000000" w:rsidRPr="00000000" w14:paraId="0000008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Срок действия лицензий в рамках данного Договора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365 дней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720" w:firstLine="55"/>
        <w:jc w:val="both"/>
        <w:rPr>
          <w:rFonts w:ascii="Times New Roman" w:cs="Times New Roman" w:eastAsia="Times New Roman" w:hAnsi="Times New Roman"/>
          <w:color w:val="2929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00"/>
          <w:sz w:val="24"/>
          <w:szCs w:val="24"/>
          <w:rtl w:val="0"/>
        </w:rPr>
        <w:t xml:space="preserve">Сумма за пользовательские лицензии по данному Договору составляет:  _____рублей ( тысяч рублей 00 копеек).</w:t>
      </w:r>
    </w:p>
    <w:p w:rsidR="00000000" w:rsidDel="00000000" w:rsidP="00000000" w:rsidRDefault="00000000" w:rsidRPr="00000000" w14:paraId="0000008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Цены указаны без учёта НДС.</w:t>
      </w:r>
    </w:p>
    <w:p w:rsidR="00000000" w:rsidDel="00000000" w:rsidP="00000000" w:rsidRDefault="00000000" w:rsidRPr="00000000" w14:paraId="0000008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Срок оказания услуг: 30 дней с даты подписания договора.</w:t>
      </w:r>
    </w:p>
    <w:p w:rsidR="00000000" w:rsidDel="00000000" w:rsidP="00000000" w:rsidRDefault="00000000" w:rsidRPr="00000000" w14:paraId="0000009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firstLine="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"Лицензиат"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"Лицензиар"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firstLine="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Неисключительное право принял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Неисключительное право передал</w:t>
      </w:r>
    </w:p>
    <w:p w:rsidR="00000000" w:rsidDel="00000000" w:rsidP="00000000" w:rsidRDefault="00000000" w:rsidRPr="00000000" w14:paraId="0000009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“Лицензиат”                                                                           “Лицензиар”</w:t>
      </w:r>
    </w:p>
    <w:p w:rsidR="00000000" w:rsidDel="00000000" w:rsidP="00000000" w:rsidRDefault="00000000" w:rsidRPr="00000000" w14:paraId="0000009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28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ООО «ЯКласс»        </w:t>
      </w:r>
    </w:p>
    <w:p w:rsidR="00000000" w:rsidDel="00000000" w:rsidP="00000000" w:rsidRDefault="00000000" w:rsidRPr="00000000" w14:paraId="0000009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                                 ______________________________________</w:t>
      </w:r>
    </w:p>
    <w:p w:rsidR="00000000" w:rsidDel="00000000" w:rsidP="00000000" w:rsidRDefault="00000000" w:rsidRPr="00000000" w14:paraId="0000009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Директор: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Генеральный директор: Четвериков С.А.</w:t>
      </w:r>
    </w:p>
    <w:p w:rsidR="00000000" w:rsidDel="00000000" w:rsidP="00000000" w:rsidRDefault="00000000" w:rsidRPr="00000000" w14:paraId="0000009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850" w:right="73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