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86" w:rsidRDefault="009D6FAF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</w:t>
      </w:r>
      <w:r w:rsidR="006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поставку сервера.</w:t>
      </w:r>
    </w:p>
    <w:p w:rsidR="006A5F49" w:rsidRDefault="006A5F49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86" w:rsidRDefault="006B4286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 поставляется в комплекте с аппаратной (серверное оборудовани</w:t>
      </w:r>
      <w:r w:rsidR="002146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программной частью (операционная система).</w:t>
      </w:r>
    </w:p>
    <w:p w:rsidR="006B4286" w:rsidRDefault="006B4286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C7" w:rsidRDefault="006B4286" w:rsidP="006B428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</w:t>
      </w:r>
      <w:r w:rsidR="009D6FAF" w:rsidRPr="006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аппаратной части (</w:t>
      </w:r>
      <w:r w:rsidR="00642D7B" w:rsidRPr="006B42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73FC7" w:rsidRPr="006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ервер</w:t>
      </w:r>
      <w:r w:rsidR="00642D7B" w:rsidRPr="006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2D7B" w:rsidRPr="006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</w:p>
    <w:p w:rsidR="00BD3C7D" w:rsidRPr="006B4286" w:rsidRDefault="00BD3C7D" w:rsidP="00BD3C7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должно иметь гарантийные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паспорт устройства.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39F" w:rsidRPr="00E8613E" w:rsidRDefault="00D6639F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9F" w:rsidRPr="00E8613E" w:rsidRDefault="00D6639F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184"/>
        <w:gridCol w:w="3402"/>
        <w:gridCol w:w="3650"/>
        <w:gridCol w:w="710"/>
      </w:tblGrid>
      <w:tr w:rsidR="00E8613E" w:rsidRPr="00E8613E" w:rsidTr="00D6639F">
        <w:tc>
          <w:tcPr>
            <w:tcW w:w="625" w:type="dxa"/>
          </w:tcPr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4" w:type="dxa"/>
          </w:tcPr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3402" w:type="dxa"/>
          </w:tcPr>
          <w:p w:rsidR="00D6639F" w:rsidRPr="00E8613E" w:rsidRDefault="00D6639F" w:rsidP="00D66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3650" w:type="dxa"/>
          </w:tcPr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10" w:type="dxa"/>
          </w:tcPr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242EBB"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</w:tr>
      <w:tr w:rsidR="00E8613E" w:rsidRPr="00E8613E" w:rsidTr="00D6639F">
        <w:tc>
          <w:tcPr>
            <w:tcW w:w="625" w:type="dxa"/>
          </w:tcPr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</w:tcPr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Плат-форма</w:t>
            </w:r>
            <w:proofErr w:type="gramEnd"/>
          </w:p>
        </w:tc>
        <w:tc>
          <w:tcPr>
            <w:tcW w:w="3402" w:type="dxa"/>
          </w:tcPr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SuperMicro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6019U-TR4 &lt;1U, 2xLGA3647, C621, SVGA, 4x3.5'' 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HotSwap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4xGLAN, 24DDR4, 2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750W</w:t>
            </w:r>
          </w:p>
        </w:tc>
        <w:tc>
          <w:tcPr>
            <w:tcW w:w="3650" w:type="dxa"/>
          </w:tcPr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БП: 750 Вт.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вентиляторов:  не менее 8.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замена (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Plug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вентиляторов: есть.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сетевых портов: 4.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замена (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Swap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дисков: есть.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дисковой корзины: 3.5" (LFF).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отсеков 3.5" 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Swap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накопителей: SATA.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видеокарты: </w:t>
            </w:r>
            <w:proofErr w:type="gram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</w:t>
            </w:r>
            <w:proofErr w:type="gram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сетевого адаптера: не менее</w:t>
            </w:r>
            <w:proofErr w:type="gram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Гбит/c.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оперативной памяти: DDR4.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стойки: 1U.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количество процессоров: не менее 2.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Сокет процессора: LGA3647.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Интерфейсы: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USB 3.1 Type A 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3</w:t>
            </w:r>
            <w:proofErr w:type="gram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DVI, Ethernet Gigabit – RJ-45 x 4, VGA, SATA3.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корпуса: 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Rack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чипсета: 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C621.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RAID: есть.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Отсеки: 3.5" 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swap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4.</w:t>
            </w:r>
          </w:p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3E" w:rsidRPr="00E8613E" w:rsidTr="00D6639F">
        <w:tc>
          <w:tcPr>
            <w:tcW w:w="625" w:type="dxa"/>
          </w:tcPr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</w:tcPr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</w:t>
            </w:r>
            <w:proofErr w:type="spell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-сор</w:t>
            </w:r>
            <w:proofErr w:type="gramEnd"/>
          </w:p>
        </w:tc>
        <w:tc>
          <w:tcPr>
            <w:tcW w:w="3402" w:type="dxa"/>
          </w:tcPr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 Xeon  Silver 4210R -2.4GHz, 10x1024Kb +13,75Mb, socket LGA 3647</w:t>
            </w:r>
          </w:p>
        </w:tc>
        <w:tc>
          <w:tcPr>
            <w:tcW w:w="3650" w:type="dxa"/>
          </w:tcPr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Socket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LGA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3647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ядер 10 Количество потоков 20 Частота процессора 2.4 ГГц Частота процессора в режиме 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Turbo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 ГГц </w:t>
            </w:r>
          </w:p>
          <w:p w:rsidR="00D6639F" w:rsidRPr="00E8613E" w:rsidRDefault="00D6639F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Кэш-память 13.75 МБ Технологический процесс 14 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  <w:p w:rsidR="009515C1" w:rsidRPr="00E8613E" w:rsidRDefault="009515C1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Совместимость:</w:t>
            </w:r>
          </w:p>
          <w:p w:rsidR="009515C1" w:rsidRPr="00E8613E" w:rsidRDefault="009515C1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конфигурация 2 процессора </w:t>
            </w:r>
          </w:p>
          <w:p w:rsidR="009515C1" w:rsidRPr="00E8613E" w:rsidRDefault="009515C1" w:rsidP="00D66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Производитель серверов универсальный</w:t>
            </w:r>
          </w:p>
        </w:tc>
        <w:tc>
          <w:tcPr>
            <w:tcW w:w="710" w:type="dxa"/>
          </w:tcPr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5E" w:rsidRPr="00E8613E" w:rsidRDefault="002D455E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13E" w:rsidRPr="00E8613E" w:rsidTr="00D6639F">
        <w:tc>
          <w:tcPr>
            <w:tcW w:w="625" w:type="dxa"/>
          </w:tcPr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84" w:type="dxa"/>
          </w:tcPr>
          <w:p w:rsidR="00D6639F" w:rsidRPr="00E8613E" w:rsidRDefault="006345DD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ОЗУ</w:t>
            </w:r>
          </w:p>
        </w:tc>
        <w:tc>
          <w:tcPr>
            <w:tcW w:w="3402" w:type="dxa"/>
          </w:tcPr>
          <w:p w:rsidR="00D6639F" w:rsidRPr="00E8613E" w:rsidRDefault="006345DD" w:rsidP="0063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Серверная оперативная память 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-4 16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ECC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2666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MHz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4-21300&gt;</w:t>
            </w:r>
          </w:p>
        </w:tc>
        <w:tc>
          <w:tcPr>
            <w:tcW w:w="3650" w:type="dxa"/>
          </w:tcPr>
          <w:p w:rsidR="00D6639F" w:rsidRPr="00E8613E" w:rsidRDefault="00242EBB" w:rsidP="00242E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E8613E">
              <w:rPr>
                <w:rStyle w:val="gra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Поддержка ECC: </w:t>
            </w:r>
            <w:r w:rsidRPr="00E8613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да</w:t>
            </w:r>
          </w:p>
          <w:p w:rsidR="00242EBB" w:rsidRPr="00E8613E" w:rsidRDefault="00242EBB" w:rsidP="0024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памяти: DDR4 Форм-фактор:</w:t>
            </w:r>
          </w:p>
          <w:p w:rsidR="00242EBB" w:rsidRPr="00E8613E" w:rsidRDefault="00242EBB" w:rsidP="0024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Тактовая частота: 2666 МГц Пропускная способность: 21300 Мб/</w:t>
            </w:r>
            <w:proofErr w:type="gram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710" w:type="dxa"/>
          </w:tcPr>
          <w:p w:rsidR="00242EBB" w:rsidRPr="00E8613E" w:rsidRDefault="00242EBB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EBB" w:rsidRPr="00E8613E" w:rsidRDefault="00242EBB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9F" w:rsidRPr="00E8613E" w:rsidRDefault="00242EBB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613E" w:rsidRPr="00E8613E" w:rsidTr="00D6639F">
        <w:tc>
          <w:tcPr>
            <w:tcW w:w="625" w:type="dxa"/>
          </w:tcPr>
          <w:p w:rsidR="00D6639F" w:rsidRPr="00E8613E" w:rsidRDefault="00D6639F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</w:tcPr>
          <w:p w:rsidR="00D6639F" w:rsidRPr="00E8613E" w:rsidRDefault="00242EBB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Накопи-</w:t>
            </w:r>
            <w:proofErr w:type="spell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3402" w:type="dxa"/>
          </w:tcPr>
          <w:p w:rsidR="00D6639F" w:rsidRPr="00E8613E" w:rsidRDefault="00242EBB" w:rsidP="0063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1Tb WD Gold &lt;7200rpm 128Mb SATA3&gt; #WD1005FBYZ                       </w:t>
            </w:r>
          </w:p>
        </w:tc>
        <w:tc>
          <w:tcPr>
            <w:tcW w:w="3650" w:type="dxa"/>
          </w:tcPr>
          <w:p w:rsidR="00242EBB" w:rsidRPr="00E8613E" w:rsidRDefault="00242EBB" w:rsidP="0024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Объём: 1 ТБ</w:t>
            </w:r>
          </w:p>
          <w:p w:rsidR="00242EBB" w:rsidRPr="00E8613E" w:rsidRDefault="00242EBB" w:rsidP="0024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Буферная память 128 МБ Скорость вращения шпинделя 7200 </w:t>
            </w:r>
            <w:proofErr w:type="gramStart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  <w:p w:rsidR="00242EBB" w:rsidRPr="00E8613E" w:rsidRDefault="00242EBB" w:rsidP="0024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SATA III</w:t>
            </w:r>
          </w:p>
          <w:p w:rsidR="00242EBB" w:rsidRPr="00E8613E" w:rsidRDefault="00927776" w:rsidP="0024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242EBB"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сервера с наработкой на отказ не менее </w:t>
            </w:r>
            <w:r w:rsidR="00242EBB" w:rsidRPr="00E86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2000000 ч</w:t>
            </w:r>
            <w:r w:rsidR="00242EBB"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6639F" w:rsidRPr="00E8613E" w:rsidRDefault="00242EBB" w:rsidP="0024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Форм-фактор: 3,5”</w:t>
            </w:r>
          </w:p>
        </w:tc>
        <w:tc>
          <w:tcPr>
            <w:tcW w:w="710" w:type="dxa"/>
          </w:tcPr>
          <w:p w:rsidR="00242EBB" w:rsidRPr="00E8613E" w:rsidRDefault="00242EBB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EBB" w:rsidRPr="00E8613E" w:rsidRDefault="00242EBB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EBB" w:rsidRPr="00E8613E" w:rsidRDefault="00242EBB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9F" w:rsidRPr="00E8613E" w:rsidRDefault="00242EBB" w:rsidP="00773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6639F" w:rsidRPr="00E8613E" w:rsidRDefault="00D6639F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9F" w:rsidRPr="00E8613E" w:rsidRDefault="00D6639F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9F" w:rsidRPr="00E8613E" w:rsidRDefault="00D6639F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9F" w:rsidRPr="001F32F6" w:rsidRDefault="007B72FC" w:rsidP="001F32F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описание серверной</w:t>
      </w:r>
      <w:r w:rsidR="001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программной части (</w:t>
      </w:r>
      <w:r w:rsidRPr="001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</w:t>
      </w:r>
      <w:r w:rsidR="001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1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поставляемой </w:t>
      </w:r>
      <w:r w:rsidRPr="001F3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серверным оборудованием</w:t>
      </w:r>
    </w:p>
    <w:p w:rsidR="00D6639F" w:rsidRPr="00E8613E" w:rsidRDefault="00D6639F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9F" w:rsidRPr="00E8613E" w:rsidRDefault="00D6639F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86" w:rsidRPr="0019752B" w:rsidRDefault="006B4286" w:rsidP="006B4286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19752B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Наименование.</w:t>
      </w:r>
    </w:p>
    <w:p w:rsidR="006B4286" w:rsidRPr="00C27090" w:rsidRDefault="006B4286" w:rsidP="006B428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D2DE3">
        <w:rPr>
          <w:rStyle w:val="layout"/>
          <w:rFonts w:ascii="Times New Roman" w:hAnsi="Times New Roman" w:cs="Times New Roman"/>
          <w:sz w:val="24"/>
          <w:szCs w:val="24"/>
        </w:rPr>
        <w:t>Лицензия на операционную систему специального назначения «</w:t>
      </w:r>
      <w:proofErr w:type="spellStart"/>
      <w:r w:rsidRPr="000D2DE3">
        <w:rPr>
          <w:rStyle w:val="layout"/>
          <w:rFonts w:ascii="Times New Roman" w:hAnsi="Times New Roman" w:cs="Times New Roman"/>
          <w:sz w:val="24"/>
          <w:szCs w:val="24"/>
        </w:rPr>
        <w:t>Astra</w:t>
      </w:r>
      <w:proofErr w:type="spellEnd"/>
      <w:r w:rsidRPr="000D2DE3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E3">
        <w:rPr>
          <w:rStyle w:val="layout"/>
          <w:rFonts w:ascii="Times New Roman" w:hAnsi="Times New Roman" w:cs="Times New Roman"/>
          <w:sz w:val="24"/>
          <w:szCs w:val="24"/>
        </w:rPr>
        <w:t>Linux</w:t>
      </w:r>
      <w:proofErr w:type="spellEnd"/>
      <w:r w:rsidRPr="000D2DE3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E3">
        <w:rPr>
          <w:rStyle w:val="layout"/>
          <w:rFonts w:ascii="Times New Roman" w:hAnsi="Times New Roman" w:cs="Times New Roman"/>
          <w:sz w:val="24"/>
          <w:szCs w:val="24"/>
        </w:rPr>
        <w:t>Special</w:t>
      </w:r>
      <w:proofErr w:type="spellEnd"/>
      <w:r w:rsidRPr="000D2DE3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E3">
        <w:rPr>
          <w:rStyle w:val="layout"/>
          <w:rFonts w:ascii="Times New Roman" w:hAnsi="Times New Roman" w:cs="Times New Roman"/>
          <w:sz w:val="24"/>
          <w:szCs w:val="24"/>
        </w:rPr>
        <w:t>Edition</w:t>
      </w:r>
      <w:proofErr w:type="spellEnd"/>
      <w:r w:rsidRPr="000D2DE3">
        <w:rPr>
          <w:rStyle w:val="layout"/>
          <w:rFonts w:ascii="Times New Roman" w:hAnsi="Times New Roman" w:cs="Times New Roman"/>
          <w:sz w:val="24"/>
          <w:szCs w:val="24"/>
        </w:rPr>
        <w:t xml:space="preserve">» для 64-х разрядной платформы на базе процессорной архитектуры х86-64 (очередное обновление 1.7), уровень защищенности «Усиленный» («Воронеж»), РУСБ.10015-01 (ФСТЭК), способ передачи электронный, серверная до 2 сокетов, </w:t>
      </w:r>
      <w:r w:rsidRPr="00C27090">
        <w:rPr>
          <w:rStyle w:val="layout"/>
          <w:rFonts w:ascii="Times New Roman" w:hAnsi="Times New Roman" w:cs="Times New Roman"/>
          <w:color w:val="000000" w:themeColor="text1"/>
          <w:sz w:val="24"/>
          <w:szCs w:val="24"/>
        </w:rPr>
        <w:t>на срок действия исключительного права, с включенными обновлениями Тип 2 на 12 мес.</w:t>
      </w:r>
    </w:p>
    <w:p w:rsidR="006B4286" w:rsidRPr="000D2DE3" w:rsidRDefault="006B4286" w:rsidP="006B428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B4286" w:rsidRPr="000D2DE3" w:rsidRDefault="006B4286" w:rsidP="006B428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4286" w:rsidRPr="000D2DE3" w:rsidRDefault="006B4286" w:rsidP="006B4286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 Требования соответствия законодательным и нормативным документам</w:t>
      </w:r>
    </w:p>
    <w:p w:rsidR="006B4286" w:rsidRPr="000D2DE3" w:rsidRDefault="006B4286" w:rsidP="006B4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</w:r>
    </w:p>
    <w:p w:rsidR="006B4286" w:rsidRPr="000D2DE3" w:rsidRDefault="006B4286" w:rsidP="006B4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Style w:val="layout"/>
          <w:rFonts w:ascii="Times New Roman" w:hAnsi="Times New Roman" w:cs="Times New Roman"/>
          <w:sz w:val="24"/>
          <w:szCs w:val="24"/>
        </w:rPr>
        <w:t>Операционная система</w:t>
      </w:r>
      <w:r w:rsidRPr="000D2DE3">
        <w:rPr>
          <w:rFonts w:ascii="Times New Roman" w:hAnsi="Times New Roman" w:cs="Times New Roman"/>
          <w:sz w:val="24"/>
          <w:szCs w:val="24"/>
        </w:rPr>
        <w:t xml:space="preserve"> должна иметь сертификат соответствия требованиям нормативных документов ФСТЭК России:</w:t>
      </w:r>
    </w:p>
    <w:p w:rsidR="006B4286" w:rsidRPr="000D2DE3" w:rsidRDefault="006B4286" w:rsidP="006B4286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«Требования безопасности информации к операционным системам» (ФСТЭК России, 2016);</w:t>
      </w:r>
    </w:p>
    <w:p w:rsidR="006B4286" w:rsidRPr="000D2DE3" w:rsidRDefault="006B4286" w:rsidP="006B4286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«Профиль защиты операционных систем типа «А» не ниже 4 класса ИТ.ОС</w:t>
      </w:r>
      <w:proofErr w:type="gramStart"/>
      <w:r w:rsidRPr="000D2DE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D2DE3">
        <w:rPr>
          <w:rFonts w:ascii="Times New Roman" w:hAnsi="Times New Roman" w:cs="Times New Roman"/>
          <w:sz w:val="24"/>
          <w:szCs w:val="24"/>
        </w:rPr>
        <w:t>4.ПЗ (ФСТЭК России, 2017);</w:t>
      </w:r>
    </w:p>
    <w:p w:rsidR="006B4286" w:rsidRPr="000D2DE3" w:rsidRDefault="006B4286" w:rsidP="006B4286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«Требования по безопасности информации, устанавливающие уровни доверия к средствам технической защиты информации и средствам обеспечения безопасности информационных технологий» (ФСТЭК России, 2020) не ниже 4 уровня;</w:t>
      </w:r>
    </w:p>
    <w:p w:rsidR="006B4286" w:rsidRPr="000D2DE3" w:rsidRDefault="006B4286" w:rsidP="006B4286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«Требования по безопасности информации к средствам виртуализации» (ФСТЭК России, 2022) не ниже 4 класса защиты; </w:t>
      </w:r>
    </w:p>
    <w:p w:rsidR="006B4286" w:rsidRPr="000D2DE3" w:rsidRDefault="006B4286" w:rsidP="006B4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«Требования по безопасности информации к средствам контейнеризации» (ФСТЭК России, 2022) не ниже 4 класса защиты.</w:t>
      </w:r>
    </w:p>
    <w:p w:rsidR="006B4286" w:rsidRPr="000D2DE3" w:rsidRDefault="006B4286" w:rsidP="006B4286">
      <w:pPr>
        <w:pStyle w:val="a4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</w:pPr>
    </w:p>
    <w:p w:rsidR="006B4286" w:rsidRPr="000D2DE3" w:rsidRDefault="006B4286" w:rsidP="006B4286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</w:pPr>
      <w:r w:rsidRPr="000D2DE3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Основные требования к </w:t>
      </w:r>
      <w:r w:rsidRPr="000D2DE3">
        <w:rPr>
          <w:rStyle w:val="layout"/>
          <w:rFonts w:ascii="Times New Roman" w:hAnsi="Times New Roman" w:cs="Times New Roman"/>
          <w:sz w:val="24"/>
          <w:szCs w:val="24"/>
        </w:rPr>
        <w:t>операционной системе</w:t>
      </w:r>
      <w:r w:rsidRPr="000D2DE3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1. Лицензионные права Заказчика </w:t>
      </w:r>
      <w:r w:rsidRPr="000D2DE3">
        <w:rPr>
          <w:rStyle w:val="layout"/>
          <w:rFonts w:ascii="Times New Roman" w:hAnsi="Times New Roman" w:cs="Times New Roman"/>
          <w:sz w:val="24"/>
          <w:szCs w:val="24"/>
        </w:rPr>
        <w:t>операционной системы</w:t>
      </w:r>
      <w:r w:rsidRPr="000D2D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должны быть оформлены в соответствии с правилами фирмы-разработчика программного обеспечения и предоставлены Заказчику на неограниченное время. Перечень лицензий на право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бессрочного </w:t>
      </w:r>
      <w:r w:rsidRPr="000D2D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обладания </w:t>
      </w:r>
      <w:r w:rsidRPr="000D2DE3">
        <w:rPr>
          <w:rStyle w:val="layout"/>
          <w:rFonts w:ascii="Times New Roman" w:hAnsi="Times New Roman" w:cs="Times New Roman"/>
          <w:sz w:val="24"/>
          <w:szCs w:val="24"/>
        </w:rPr>
        <w:t>операционной системы,</w:t>
      </w:r>
      <w:r w:rsidRPr="000D2D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27090">
        <w:rPr>
          <w:rStyle w:val="layout"/>
          <w:rFonts w:ascii="Times New Roman" w:hAnsi="Times New Roman" w:cs="Times New Roman"/>
          <w:color w:val="000000" w:themeColor="text1"/>
          <w:sz w:val="24"/>
          <w:szCs w:val="24"/>
        </w:rPr>
        <w:t xml:space="preserve">срок действия исключительного права, с включенными обновлениями Тип 2 </w:t>
      </w:r>
      <w:r w:rsidRPr="000D2DE3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 xml:space="preserve"> </w:t>
      </w:r>
      <w:r w:rsidRPr="000D2D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должны быть </w:t>
      </w:r>
      <w:r w:rsidRPr="000D2DE3">
        <w:rPr>
          <w:rFonts w:ascii="Times New Roman" w:hAnsi="Times New Roman" w:cs="Times New Roman"/>
          <w:sz w:val="24"/>
          <w:szCs w:val="24"/>
        </w:rPr>
        <w:t>указаны в личном кабинете пользовател</w:t>
      </w:r>
      <w:proofErr w:type="gramStart"/>
      <w:r w:rsidRPr="000D2DE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D2DE3">
        <w:rPr>
          <w:rFonts w:ascii="Times New Roman" w:hAnsi="Times New Roman" w:cs="Times New Roman"/>
          <w:sz w:val="24"/>
          <w:szCs w:val="24"/>
        </w:rPr>
        <w:t xml:space="preserve">Заказчика) на электронном ресурсе </w:t>
      </w:r>
      <w:r w:rsidRPr="000D2D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фирмы-разработчика программного обеспечения</w:t>
      </w:r>
      <w:r w:rsidRPr="000D2DE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tgtFrame="blank" w:history="1">
        <w:r w:rsidRPr="000D2DE3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https://lk-new.astralinux.ru</w:t>
        </w:r>
      </w:hyperlink>
      <w:r w:rsidRPr="000D2DE3">
        <w:rPr>
          <w:rFonts w:ascii="Times New Roman" w:hAnsi="Times New Roman" w:cs="Times New Roman"/>
          <w:sz w:val="24"/>
          <w:szCs w:val="24"/>
        </w:rPr>
        <w:t>) во вкладке "Лицензии и сертификаты".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2. Поставляемая </w:t>
      </w:r>
      <w:r w:rsidRPr="000D2DE3">
        <w:rPr>
          <w:rStyle w:val="layout"/>
          <w:rFonts w:ascii="Times New Roman" w:hAnsi="Times New Roman" w:cs="Times New Roman"/>
          <w:sz w:val="24"/>
          <w:szCs w:val="24"/>
        </w:rPr>
        <w:t>операционная система</w:t>
      </w:r>
      <w:r w:rsidRPr="000D2DE3">
        <w:rPr>
          <w:rFonts w:ascii="Times New Roman" w:hAnsi="Times New Roman" w:cs="Times New Roman"/>
          <w:sz w:val="24"/>
          <w:szCs w:val="24"/>
        </w:rPr>
        <w:t xml:space="preserve"> должна содержать следующие компоненты: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-Почтовый сервер\Сервер классических прикладных нагрузок\Сервер сканирования и печати\Сервер удаленных рабочих мест\Сервер для сетевых функций\Корпоративная офисная платформа\Платформа управления инфраструктурой\Сервер хранения файлов\ Сервер виртуализации\Сервер резервного копирования\Сервер домена\Сервер контейнеризации\Программно-определяемое хранилище\Сервер облачной виртуализации\ Сервер баз данных.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2DE3">
        <w:rPr>
          <w:rFonts w:ascii="Times New Roman" w:hAnsi="Times New Roman" w:cs="Times New Roman"/>
          <w:sz w:val="24"/>
          <w:szCs w:val="24"/>
        </w:rPr>
        <w:t>. Требования к встроенному комплексу средств защиты информации операционной системы</w:t>
      </w:r>
    </w:p>
    <w:p w:rsidR="006B4286" w:rsidRPr="000D2DE3" w:rsidRDefault="006B4286" w:rsidP="006B4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обеспечивать встроенными сертифицированными средствами:</w:t>
      </w:r>
    </w:p>
    <w:p w:rsidR="006B4286" w:rsidRPr="000D2DE3" w:rsidRDefault="006B4286" w:rsidP="006B428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управление средствами аутентификации;</w:t>
      </w:r>
    </w:p>
    <w:p w:rsidR="006B4286" w:rsidRPr="000D2DE3" w:rsidRDefault="006B4286" w:rsidP="006B428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управление учетными записями пользователей, разграничение полномочий и назначение прав пользователям;</w:t>
      </w:r>
    </w:p>
    <w:p w:rsidR="006B4286" w:rsidRPr="000D2DE3" w:rsidRDefault="006B4286" w:rsidP="006B428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реализацию разграничения доступа;</w:t>
      </w:r>
    </w:p>
    <w:p w:rsidR="006B4286" w:rsidRPr="000D2DE3" w:rsidRDefault="006B4286" w:rsidP="006B428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возможность создания защищенной среды виртуализации; </w:t>
      </w:r>
    </w:p>
    <w:p w:rsidR="006B4286" w:rsidRPr="000D2DE3" w:rsidRDefault="006B4286" w:rsidP="006B428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возможность создания среды выполнения контейнеров и обеспечение работы с ними; 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технологию контейнеризации с поддержкой изоляции процессов. 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включать в свой состав сертифицированные средства виртуализации, обеспечивающие доверенную загрузку виртуальных машин, контроль целостности, регистрацию событий, управление доступом и другие функции безопасности, резервное копирование виртуальных машин и идентификацию пользователей.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включать в свой состав сертифицированные средства контейнеризации, обеспечивающие изоляцию контейнеров, контроль целостности контейнеров и их образов, регистрацию событий безопасности, идентификацию и аутентификацию пользователей. 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В составе операционной системы должна быть реализована возможность защиты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аутентификационной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информации с использованием функции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хэширования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>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В состав операционной системы должен входить комплекс программ объектно-реляционной защищённой СУБД с сертифицированными функциями безопасности.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ldap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kerberos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>.</w:t>
      </w:r>
    </w:p>
    <w:p w:rsidR="006B4286" w:rsidRPr="000D2DE3" w:rsidRDefault="006B4286" w:rsidP="006B4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вызовов, обеспечивающих:</w:t>
      </w:r>
    </w:p>
    <w:p w:rsidR="006B4286" w:rsidRPr="000C3318" w:rsidRDefault="006B4286" w:rsidP="006B4286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318">
        <w:rPr>
          <w:rFonts w:ascii="Times New Roman" w:hAnsi="Times New Roman" w:cs="Times New Roman"/>
          <w:sz w:val="24"/>
          <w:szCs w:val="24"/>
        </w:rPr>
        <w:lastRenderedPageBreak/>
        <w:t>ограничение прав пользователя на запуск приложений ядром системы;</w:t>
      </w:r>
    </w:p>
    <w:p w:rsidR="006B4286" w:rsidRPr="000C3318" w:rsidRDefault="006B4286" w:rsidP="006B4286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318">
        <w:rPr>
          <w:rFonts w:ascii="Times New Roman" w:hAnsi="Times New Roman" w:cs="Times New Roman"/>
          <w:sz w:val="24"/>
          <w:szCs w:val="24"/>
        </w:rPr>
        <w:t>ограничение прав пользователя средствами графического интерфейса.</w:t>
      </w:r>
      <w:r w:rsidRPr="000C3318">
        <w:rPr>
          <w:rFonts w:ascii="Times New Roman" w:hAnsi="Times New Roman" w:cs="Times New Roman"/>
          <w:sz w:val="24"/>
          <w:szCs w:val="24"/>
        </w:rPr>
        <w:br/>
        <w:t>Должно обеспечиваться разрешение запуска только тех программных компонентов, которые явно разрешены администратором безопасности.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C3318">
        <w:rPr>
          <w:rFonts w:ascii="Times New Roman" w:hAnsi="Times New Roman" w:cs="Times New Roman"/>
          <w:sz w:val="24"/>
          <w:szCs w:val="24"/>
        </w:rPr>
        <w:t>Должно обеспечиваться разрешение запуска только тех программных</w:t>
      </w:r>
      <w:r w:rsidRPr="000D2DE3">
        <w:rPr>
          <w:rFonts w:ascii="Times New Roman" w:hAnsi="Times New Roman" w:cs="Times New Roman"/>
          <w:sz w:val="24"/>
          <w:szCs w:val="24"/>
        </w:rPr>
        <w:t xml:space="preserve"> компонентов, которые явно разрешены администратором безопасности.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D2DE3">
        <w:rPr>
          <w:rFonts w:ascii="Times New Roman" w:hAnsi="Times New Roman" w:cs="Times New Roman"/>
          <w:sz w:val="24"/>
          <w:szCs w:val="24"/>
        </w:rPr>
        <w:t>Обеспечение запрета запуска (исполнения) пользователем созданных самостоятельно (с использованием текстовых редакторов или непосредственно в командной строке) программ с использованием интерпретируемых языков программирования, кроме указанных явно администратором безопасности.</w:t>
      </w:r>
      <w:proofErr w:type="gramEnd"/>
    </w:p>
    <w:p w:rsidR="006B4286" w:rsidRPr="000D2DE3" w:rsidRDefault="006B4286" w:rsidP="006B4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В составе операционной системы должны быть графические средства настройки защиты машинных носителей, обеспечивающие:</w:t>
      </w:r>
    </w:p>
    <w:p w:rsidR="006B4286" w:rsidRPr="000D2DE3" w:rsidRDefault="006B4286" w:rsidP="006B42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идентификацию устройств и сопоставление пользователя с устройством;</w:t>
      </w:r>
    </w:p>
    <w:p w:rsidR="006B4286" w:rsidRPr="000D2DE3" w:rsidRDefault="006B4286" w:rsidP="006B42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контроль подключения носителей информации;</w:t>
      </w:r>
    </w:p>
    <w:p w:rsidR="006B4286" w:rsidRPr="000D2DE3" w:rsidRDefault="006B4286" w:rsidP="006B42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учет носителей информации;</w:t>
      </w:r>
    </w:p>
    <w:p w:rsidR="006B4286" w:rsidRPr="000D2DE3" w:rsidRDefault="006B4286" w:rsidP="006B42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управление доступом к носителям информации;</w:t>
      </w:r>
    </w:p>
    <w:p w:rsidR="006B4286" w:rsidRPr="000D2DE3" w:rsidRDefault="006B4286" w:rsidP="006B42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0D2DE3">
        <w:rPr>
          <w:rFonts w:ascii="Times New Roman" w:hAnsi="Times New Roman" w:cs="Times New Roman"/>
          <w:sz w:val="24"/>
          <w:szCs w:val="24"/>
        </w:rPr>
        <w:t>использования интерфейсов ввода/вывода информации</w:t>
      </w:r>
      <w:proofErr w:type="gramEnd"/>
      <w:r w:rsidRPr="000D2DE3">
        <w:rPr>
          <w:rFonts w:ascii="Times New Roman" w:hAnsi="Times New Roman" w:cs="Times New Roman"/>
          <w:sz w:val="24"/>
          <w:szCs w:val="24"/>
        </w:rPr>
        <w:t>;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ввод-вывод информации на носитель при условии совпадения маркировки носителя и объёма прав пользователя.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Операционная система должна включать в свой состав программное обеспечение, реализующее задачи аудита и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журналирования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(регистрации) событий безопасности.</w:t>
      </w:r>
    </w:p>
    <w:p w:rsidR="006B4286" w:rsidRPr="000D2DE3" w:rsidRDefault="006B4286" w:rsidP="006B428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включать в состав графические средства контроля целостности:</w:t>
      </w:r>
    </w:p>
    <w:p w:rsidR="006B4286" w:rsidRPr="000D2DE3" w:rsidRDefault="006B4286" w:rsidP="006B428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контроль целостности дистрибутива;</w:t>
      </w:r>
    </w:p>
    <w:p w:rsidR="006B4286" w:rsidRPr="000D2DE3" w:rsidRDefault="006B4286" w:rsidP="006B428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контроль объектов файловой системы;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контроль целостности исполняемых файлов, обеспечивающий проверку их неизменности и подлинности.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В составе операционной системы должна быть реализована возможность ограничения полномочий пользователей по использованию консолей.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В составе операционной системы должно присутствовать ядро с функциями очистки и ограничения работы с оперативной памятью.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D2DE3">
        <w:rPr>
          <w:rFonts w:ascii="Times New Roman" w:hAnsi="Times New Roman" w:cs="Times New Roman"/>
          <w:sz w:val="24"/>
          <w:szCs w:val="24"/>
        </w:rPr>
        <w:t>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России,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(</w:t>
      </w:r>
      <w:hyperlink r:id="rId7" w:history="1">
        <w:r w:rsidRPr="000D2DE3">
          <w:rPr>
            <w:rStyle w:val="a5"/>
            <w:rFonts w:ascii="Times New Roman" w:hAnsi="Times New Roman" w:cs="Times New Roman"/>
            <w:sz w:val="24"/>
            <w:szCs w:val="24"/>
          </w:rPr>
          <w:t>http://bdu.fstec.ru/vul</w:t>
        </w:r>
      </w:hyperlink>
      <w:r w:rsidRPr="000D2DE3">
        <w:rPr>
          <w:rFonts w:ascii="Times New Roman" w:hAnsi="Times New Roman" w:cs="Times New Roman"/>
          <w:sz w:val="24"/>
          <w:szCs w:val="24"/>
        </w:rPr>
        <w:t>), согласно Регламенту включения информации об уязвимостях программного</w:t>
      </w:r>
      <w:proofErr w:type="gramEnd"/>
      <w:r w:rsidRPr="000D2DE3">
        <w:rPr>
          <w:rFonts w:ascii="Times New Roman" w:hAnsi="Times New Roman" w:cs="Times New Roman"/>
          <w:sz w:val="24"/>
          <w:szCs w:val="24"/>
        </w:rPr>
        <w:t xml:space="preserve"> обеспечения и программно-аппаратных сре</w:t>
      </w:r>
      <w:proofErr w:type="gramStart"/>
      <w:r w:rsidRPr="000D2DE3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0D2DE3">
        <w:rPr>
          <w:rFonts w:ascii="Times New Roman" w:hAnsi="Times New Roman" w:cs="Times New Roman"/>
          <w:sz w:val="24"/>
          <w:szCs w:val="24"/>
        </w:rPr>
        <w:t>анк данных угроз безопасности информации ФСТЭК России.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(исключение возможности повышения привилегий пользователей и управления привилегированными процессами в случае использования дефектов/уязвимостей в программном обеспечении информационной системы).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обеспечивать запрет операций записи в системные каталоги и файлы (программы, файлы конфигурации), а также установки программного обеспечения, запуска и останова системных процессов операционной системы, вне зависимости от изменения пользователем своих привилегий в текущем сеансе работы.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Pr="000D2DE3" w:rsidRDefault="006B4286" w:rsidP="006B4286">
      <w:pPr>
        <w:pStyle w:val="a4"/>
        <w:widowControl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0D2DE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2DE3">
        <w:rPr>
          <w:rFonts w:ascii="Times New Roman" w:hAnsi="Times New Roman" w:cs="Times New Roman"/>
          <w:sz w:val="24"/>
          <w:szCs w:val="24"/>
        </w:rPr>
        <w:t>. Требования к функциональным возможностям операционной системы.</w:t>
      </w:r>
      <w:proofErr w:type="gramEnd"/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быть предназначена для функционирования на средствах вычислительной техники с аппаратной платформой х86-64.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lastRenderedPageBreak/>
        <w:t xml:space="preserve">Операционная система должна поддерживать работу на ядре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версии не ниже 5.10.</w:t>
      </w:r>
    </w:p>
    <w:p w:rsidR="006B4286" w:rsidRPr="000D2DE3" w:rsidRDefault="006B4286" w:rsidP="006B428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обеспечивать функционал в графическом исполнении:</w:t>
      </w:r>
    </w:p>
    <w:p w:rsidR="006B4286" w:rsidRPr="000D2DE3" w:rsidRDefault="006B4286" w:rsidP="006B42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наличие средств создания и настройки служебных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репозиториев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используемого программного обеспечения, с поддержкой проверки зависимостей пакетной базы;</w:t>
      </w:r>
    </w:p>
    <w:p w:rsidR="006B4286" w:rsidRPr="000D2DE3" w:rsidRDefault="006B4286" w:rsidP="006B42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наличие графического инструмента управления регистрацией событий, </w:t>
      </w:r>
      <w:proofErr w:type="gramStart"/>
      <w:r w:rsidRPr="000D2DE3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0D2DE3">
        <w:rPr>
          <w:rFonts w:ascii="Times New Roman" w:hAnsi="Times New Roman" w:cs="Times New Roman"/>
          <w:sz w:val="24"/>
          <w:szCs w:val="24"/>
        </w:rPr>
        <w:t xml:space="preserve"> в себя управление сервисом системных событий, настройку ротации событий и настройку параметров сбора системных событий, графическое средство просмотра системных событий;</w:t>
      </w:r>
    </w:p>
    <w:p w:rsidR="006B4286" w:rsidRPr="000D2DE3" w:rsidRDefault="006B4286" w:rsidP="006B42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наличие графического инструмента для редактирования значения переменных окружения (изменять значение и описание переменных, удалять и объявлять переменные);</w:t>
      </w:r>
    </w:p>
    <w:p w:rsidR="006B4286" w:rsidRPr="000D2DE3" w:rsidRDefault="006B4286" w:rsidP="006B42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наличие графической утилиты управления и мониторинга компонентов подсистемы безопасности;</w:t>
      </w:r>
    </w:p>
    <w:p w:rsidR="006B4286" w:rsidRPr="000D2DE3" w:rsidRDefault="006B4286" w:rsidP="006B42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наличие средств расчёта контрольных сумм файлов и их сравнения;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наличие средств работы с архивами (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, 7zip,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tgz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, tar.gz, tar.bz,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tar.xz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iso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>).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обеспечивать возможность создания точек восстановления (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снапшотов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>) для последующего возвращения системы к исходному состоянию в случае сбоя.</w:t>
      </w:r>
    </w:p>
    <w:p w:rsidR="006B4286" w:rsidRPr="000D2DE3" w:rsidRDefault="006B4286" w:rsidP="006B428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обеспечивать поддержку файловых систем и сетевых протоколов:</w:t>
      </w:r>
    </w:p>
    <w:p w:rsidR="006B4286" w:rsidRPr="000D2DE3" w:rsidRDefault="006B4286" w:rsidP="006B4286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2DE3">
        <w:rPr>
          <w:rFonts w:ascii="Times New Roman" w:hAnsi="Times New Roman" w:cs="Times New Roman"/>
          <w:sz w:val="24"/>
          <w:szCs w:val="24"/>
          <w:lang w:val="en-US"/>
        </w:rPr>
        <w:t xml:space="preserve">ext2/3/4, fat, </w:t>
      </w:r>
      <w:proofErr w:type="spellStart"/>
      <w:r w:rsidRPr="000D2DE3">
        <w:rPr>
          <w:rFonts w:ascii="Times New Roman" w:hAnsi="Times New Roman" w:cs="Times New Roman"/>
          <w:sz w:val="24"/>
          <w:szCs w:val="24"/>
          <w:lang w:val="en-US"/>
        </w:rPr>
        <w:t>ntfs</w:t>
      </w:r>
      <w:proofErr w:type="spellEnd"/>
      <w:r w:rsidRPr="000D2DE3">
        <w:rPr>
          <w:rFonts w:ascii="Times New Roman" w:hAnsi="Times New Roman" w:cs="Times New Roman"/>
          <w:sz w:val="24"/>
          <w:szCs w:val="24"/>
          <w:lang w:val="en-US"/>
        </w:rPr>
        <w:t>, iso9660, XFS, ZFS, BTRFS;</w:t>
      </w:r>
    </w:p>
    <w:p w:rsidR="006B4286" w:rsidRPr="000D2DE3" w:rsidRDefault="006B4286" w:rsidP="006B4286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2DE3">
        <w:rPr>
          <w:rFonts w:ascii="Times New Roman" w:hAnsi="Times New Roman" w:cs="Times New Roman"/>
          <w:sz w:val="24"/>
          <w:szCs w:val="24"/>
          <w:lang w:val="en-US"/>
        </w:rPr>
        <w:t>TCP/IP, DHCP, DNS, FTP, TFTP, SMTP, IMAP, HTTP(S), NTP, SSH, NFS, SMB;</w:t>
      </w:r>
    </w:p>
    <w:p w:rsidR="006B4286" w:rsidRPr="000D2DE3" w:rsidRDefault="006B4286" w:rsidP="006B4286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наличие средств организации распределенной файловой системы;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наличие средств подключения ресурсов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WebDAV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в качестве локальной файловой системы для возможности использования их стандартными приложениями операционной системы.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обеспечивать среду функционирования для сертифицированных сре</w:t>
      </w:r>
      <w:proofErr w:type="gramStart"/>
      <w:r w:rsidRPr="000D2DE3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0D2DE3">
        <w:rPr>
          <w:rFonts w:ascii="Times New Roman" w:hAnsi="Times New Roman" w:cs="Times New Roman"/>
          <w:sz w:val="24"/>
          <w:szCs w:val="24"/>
        </w:rPr>
        <w:t>иптографической защиты информации, предназначенных для создания и проверки электронной подписи, сквозного шифрования сетевых соединений и каналов связи, установления защищенного соединения и обмена зашифрованными данными.</w:t>
      </w:r>
      <w:r w:rsidRPr="000D2DE3">
        <w:rPr>
          <w:rFonts w:ascii="Times New Roman" w:hAnsi="Times New Roman" w:cs="Times New Roman"/>
          <w:sz w:val="24"/>
          <w:szCs w:val="24"/>
        </w:rPr>
        <w:br/>
        <w:t xml:space="preserve">Совместимость операционной системы </w:t>
      </w:r>
      <w:proofErr w:type="gramStart"/>
      <w:r w:rsidRPr="000D2D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2DE3">
        <w:rPr>
          <w:rFonts w:ascii="Times New Roman" w:hAnsi="Times New Roman" w:cs="Times New Roman"/>
          <w:sz w:val="24"/>
          <w:szCs w:val="24"/>
        </w:rPr>
        <w:t xml:space="preserve"> средствами криптографической защиты информации (</w:t>
      </w:r>
      <w:proofErr w:type="spellStart"/>
      <w:r w:rsidRPr="000D2DE3">
        <w:rPr>
          <w:rFonts w:ascii="Times New Roman" w:hAnsi="Times New Roman" w:cs="Times New Roman"/>
          <w:b/>
          <w:sz w:val="24"/>
          <w:szCs w:val="24"/>
        </w:rPr>
        <w:t>КриптоПро</w:t>
      </w:r>
      <w:proofErr w:type="spellEnd"/>
      <w:r w:rsidRPr="000D2D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2DE3">
        <w:rPr>
          <w:rFonts w:ascii="Times New Roman" w:hAnsi="Times New Roman" w:cs="Times New Roman"/>
          <w:b/>
          <w:sz w:val="24"/>
          <w:szCs w:val="24"/>
        </w:rPr>
        <w:t>VipNet</w:t>
      </w:r>
      <w:proofErr w:type="spellEnd"/>
      <w:r w:rsidRPr="000D2D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2DE3">
        <w:rPr>
          <w:rFonts w:ascii="Times New Roman" w:hAnsi="Times New Roman" w:cs="Times New Roman"/>
          <w:b/>
          <w:sz w:val="24"/>
          <w:szCs w:val="24"/>
        </w:rPr>
        <w:t>Client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>) должна быть подтверждена наличием записи об операционной системе как среды функционирования в формуляре (правилах пользования) средств криптографической защиты информации.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Операционная система должна иметь подтверждённую совместимость со средствами антивирусной защиты.</w:t>
      </w:r>
    </w:p>
    <w:p w:rsidR="006B4286" w:rsidRPr="000D2DE3" w:rsidRDefault="006B4286" w:rsidP="006B4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Дополнительные функциональные компоненты: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2DE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-сервер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Apache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или эквивалент;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почтовые сервисы и системы передачи почты: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Exim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Dovecot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Postfix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или эквивалент;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средства мониторинга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Zabbix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или эквивалент;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средство для работы с архивами;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средства удаленного и терминального доступа: LTSP, VNC, RDP,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RemoteApp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или эквивалент;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защищенный сервер печати;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службы резервного копирования: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Bacula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Rsync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или эквивалент;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система разграничения доступа к внешним устройствам;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аудит и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журналирование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событий безопасности;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набор программ для воспроизведения аудио и видео файлов;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lastRenderedPageBreak/>
        <w:t>редактор растровой графики;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запись оптических дисков;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программа сканирования;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защищённый графический сервер X.Org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Xserver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или эквивалент;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защищённый рабочий стол;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 xml:space="preserve">системные библиотеки </w:t>
      </w:r>
      <w:proofErr w:type="spellStart"/>
      <w:r w:rsidRPr="000D2DE3">
        <w:rPr>
          <w:rFonts w:ascii="Times New Roman" w:hAnsi="Times New Roman" w:cs="Times New Roman"/>
          <w:sz w:val="24"/>
          <w:szCs w:val="24"/>
        </w:rPr>
        <w:t>libc</w:t>
      </w:r>
      <w:proofErr w:type="spellEnd"/>
      <w:r w:rsidRPr="000D2DE3">
        <w:rPr>
          <w:rFonts w:ascii="Times New Roman" w:hAnsi="Times New Roman" w:cs="Times New Roman"/>
          <w:sz w:val="24"/>
          <w:szCs w:val="24"/>
        </w:rPr>
        <w:t xml:space="preserve"> или эквивалент;</w:t>
      </w:r>
    </w:p>
    <w:p w:rsidR="006B4286" w:rsidRPr="000D2DE3" w:rsidRDefault="006B4286" w:rsidP="006B428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компилятор GCC или эквивалент;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D2DE3">
        <w:rPr>
          <w:rFonts w:ascii="Times New Roman" w:hAnsi="Times New Roman" w:cs="Times New Roman"/>
          <w:sz w:val="24"/>
          <w:szCs w:val="24"/>
        </w:rPr>
        <w:t>QT или эквивалент.</w:t>
      </w: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B4286" w:rsidRPr="000D2DE3" w:rsidRDefault="006B4286" w:rsidP="006B4286">
      <w:pPr>
        <w:widowControl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D6639F" w:rsidRPr="00E8613E" w:rsidRDefault="00D6639F" w:rsidP="0077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639F" w:rsidRPr="00E8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7E4E0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B21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76A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0A7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A872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ACE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C0B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58D1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6A6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E6C0F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DCA9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D6D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66B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84C7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1AD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9627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EEE1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FC5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6DD40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65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DE35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369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18D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3CA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78EA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0A63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B2B5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66961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DC8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1E3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8AA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882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68F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B0B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7E50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724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8ED2B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2EB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982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26C6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B0D5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AC5F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E650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12E1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64B0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AB961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166C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6A6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24A1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3685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94CF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7ED0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4C8B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C6D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4E709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C327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12C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24E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906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8A1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467C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126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048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D6D66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DC0E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427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5C41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5893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AA8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3E5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CC7C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76D0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FB52100"/>
    <w:multiLevelType w:val="hybridMultilevel"/>
    <w:tmpl w:val="9F2AA0B6"/>
    <w:lvl w:ilvl="0" w:tplc="30301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44FCB"/>
    <w:multiLevelType w:val="hybridMultilevel"/>
    <w:tmpl w:val="CA5E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18"/>
    <w:rsid w:val="00071C18"/>
    <w:rsid w:val="00165AAC"/>
    <w:rsid w:val="001F32F6"/>
    <w:rsid w:val="00214651"/>
    <w:rsid w:val="00242EBB"/>
    <w:rsid w:val="002D455E"/>
    <w:rsid w:val="0045616B"/>
    <w:rsid w:val="00473777"/>
    <w:rsid w:val="00473AAA"/>
    <w:rsid w:val="006345DD"/>
    <w:rsid w:val="00642D7B"/>
    <w:rsid w:val="006535CE"/>
    <w:rsid w:val="006A5F49"/>
    <w:rsid w:val="006B4286"/>
    <w:rsid w:val="006F2837"/>
    <w:rsid w:val="00773FC7"/>
    <w:rsid w:val="007807BF"/>
    <w:rsid w:val="007B72FC"/>
    <w:rsid w:val="007B7BE9"/>
    <w:rsid w:val="00927776"/>
    <w:rsid w:val="009515C1"/>
    <w:rsid w:val="00955A62"/>
    <w:rsid w:val="009B57DD"/>
    <w:rsid w:val="009C6D95"/>
    <w:rsid w:val="009D6FAF"/>
    <w:rsid w:val="00B225B8"/>
    <w:rsid w:val="00B26E9D"/>
    <w:rsid w:val="00BD3C7D"/>
    <w:rsid w:val="00C026E2"/>
    <w:rsid w:val="00D6639F"/>
    <w:rsid w:val="00D966D1"/>
    <w:rsid w:val="00E519D4"/>
    <w:rsid w:val="00E8613E"/>
    <w:rsid w:val="00E95772"/>
    <w:rsid w:val="00F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">
    <w:name w:val="gray"/>
    <w:basedOn w:val="a0"/>
    <w:rsid w:val="00242EBB"/>
  </w:style>
  <w:style w:type="paragraph" w:styleId="a4">
    <w:name w:val="List Paragraph"/>
    <w:basedOn w:val="a"/>
    <w:uiPriority w:val="34"/>
    <w:qFormat/>
    <w:rsid w:val="006B4286"/>
    <w:pPr>
      <w:suppressAutoHyphens/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B4286"/>
    <w:rPr>
      <w:color w:val="0000FF"/>
      <w:u w:val="single"/>
    </w:rPr>
  </w:style>
  <w:style w:type="character" w:customStyle="1" w:styleId="layout">
    <w:name w:val="layout"/>
    <w:basedOn w:val="a0"/>
    <w:rsid w:val="006B4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">
    <w:name w:val="gray"/>
    <w:basedOn w:val="a0"/>
    <w:rsid w:val="00242EBB"/>
  </w:style>
  <w:style w:type="paragraph" w:styleId="a4">
    <w:name w:val="List Paragraph"/>
    <w:basedOn w:val="a"/>
    <w:uiPriority w:val="34"/>
    <w:qFormat/>
    <w:rsid w:val="006B4286"/>
    <w:pPr>
      <w:suppressAutoHyphens/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B4286"/>
    <w:rPr>
      <w:color w:val="0000FF"/>
      <w:u w:val="single"/>
    </w:rPr>
  </w:style>
  <w:style w:type="character" w:customStyle="1" w:styleId="layout">
    <w:name w:val="layout"/>
    <w:basedOn w:val="a0"/>
    <w:rsid w:val="006B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u.fstec.ru/v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-new.astralinu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9</cp:revision>
  <dcterms:created xsi:type="dcterms:W3CDTF">2023-09-13T03:38:00Z</dcterms:created>
  <dcterms:modified xsi:type="dcterms:W3CDTF">2023-09-14T02:26:00Z</dcterms:modified>
</cp:coreProperties>
</file>