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F5" w:rsidRPr="00303C04" w:rsidRDefault="009A3EF5" w:rsidP="009A3EF5">
      <w:pPr>
        <w:jc w:val="center"/>
        <w:rPr>
          <w:b/>
          <w:bCs/>
          <w:caps/>
        </w:rPr>
      </w:pPr>
      <w:r w:rsidRPr="00303C04">
        <w:rPr>
          <w:b/>
          <w:bCs/>
          <w:caps/>
        </w:rPr>
        <w:t xml:space="preserve">Договор на оказание услуг № </w:t>
      </w:r>
      <w:r w:rsidR="00290D87" w:rsidRPr="00303C04">
        <w:rPr>
          <w:b/>
          <w:bCs/>
          <w:caps/>
        </w:rPr>
        <w:t>_______</w:t>
      </w:r>
    </w:p>
    <w:p w:rsidR="001540DF" w:rsidRPr="00303C04" w:rsidRDefault="001540DF" w:rsidP="00115E9B">
      <w:pPr>
        <w:jc w:val="center"/>
        <w:rPr>
          <w:b/>
        </w:rPr>
      </w:pPr>
    </w:p>
    <w:p w:rsidR="00E04227" w:rsidRPr="00303C04" w:rsidRDefault="00D054BF" w:rsidP="004D061B">
      <w:pPr>
        <w:widowControl/>
        <w:tabs>
          <w:tab w:val="left" w:pos="1580"/>
        </w:tabs>
      </w:pPr>
      <w:r w:rsidRPr="00303C04">
        <w:t>г. Челябинск</w:t>
      </w:r>
      <w:r w:rsidR="00AD476C" w:rsidRPr="00303C04">
        <w:t xml:space="preserve"> </w:t>
      </w:r>
      <w:r w:rsidR="00AD476C" w:rsidRPr="00303C04">
        <w:tab/>
      </w:r>
      <w:r w:rsidR="00AD476C" w:rsidRPr="00303C04">
        <w:tab/>
      </w:r>
      <w:r w:rsidR="00AD476C" w:rsidRPr="00303C04">
        <w:tab/>
      </w:r>
      <w:r w:rsidR="00AD476C" w:rsidRPr="00303C04">
        <w:tab/>
      </w:r>
      <w:r w:rsidR="00AD476C" w:rsidRPr="00303C04">
        <w:tab/>
      </w:r>
      <w:r w:rsidR="00AD476C" w:rsidRPr="00303C04">
        <w:tab/>
      </w:r>
      <w:r w:rsidR="00AD476C" w:rsidRPr="00303C04">
        <w:tab/>
      </w:r>
      <w:r w:rsidR="00AD476C" w:rsidRPr="00303C04">
        <w:tab/>
      </w:r>
      <w:r w:rsidR="00AD476C" w:rsidRPr="00303C04">
        <w:tab/>
      </w:r>
      <w:r w:rsidR="00AD476C" w:rsidRPr="00303C04">
        <w:tab/>
      </w:r>
      <w:r w:rsidR="00AD476C" w:rsidRPr="00303C04">
        <w:tab/>
      </w:r>
      <w:r w:rsidR="00AD476C" w:rsidRPr="00303C04">
        <w:tab/>
      </w:r>
      <w:r w:rsidR="00AD476C" w:rsidRPr="00303C04">
        <w:tab/>
      </w:r>
      <w:r w:rsidR="00AD476C" w:rsidRPr="00303C04">
        <w:tab/>
      </w:r>
      <w:r w:rsidR="00AD476C" w:rsidRPr="00303C04">
        <w:tab/>
      </w:r>
      <w:r w:rsidR="00AD476C" w:rsidRPr="00303C04">
        <w:tab/>
      </w:r>
      <w:r w:rsidR="00AD476C" w:rsidRPr="00303C04">
        <w:tab/>
      </w:r>
      <w:r w:rsidR="00290D87" w:rsidRPr="00303C04">
        <w:t>«__»__________</w:t>
      </w:r>
      <w:r w:rsidR="00E04227" w:rsidRPr="00303C04">
        <w:t xml:space="preserve"> 20</w:t>
      </w:r>
      <w:r w:rsidR="00303C04" w:rsidRPr="00303C04">
        <w:t>21</w:t>
      </w:r>
      <w:r w:rsidR="00E04227" w:rsidRPr="00303C04">
        <w:t xml:space="preserve"> г.</w:t>
      </w:r>
    </w:p>
    <w:p w:rsidR="009A3EF5" w:rsidRPr="00303C04" w:rsidRDefault="009A3EF5" w:rsidP="00426AB9">
      <w:pPr>
        <w:autoSpaceDN w:val="0"/>
        <w:adjustRightInd w:val="0"/>
        <w:ind w:firstLine="720"/>
        <w:outlineLvl w:val="1"/>
        <w:rPr>
          <w:b/>
          <w:bCs/>
        </w:rPr>
      </w:pPr>
    </w:p>
    <w:p w:rsidR="009A3EF5" w:rsidRPr="00303C04" w:rsidRDefault="00AD476C" w:rsidP="009A3EF5">
      <w:pPr>
        <w:autoSpaceDN w:val="0"/>
        <w:adjustRightInd w:val="0"/>
        <w:outlineLvl w:val="1"/>
      </w:pPr>
      <w:r w:rsidRPr="00303C04">
        <w:rPr>
          <w:b/>
          <w:bCs/>
        </w:rPr>
        <w:tab/>
      </w:r>
      <w:r w:rsidR="009A3EF5" w:rsidRPr="00303C04">
        <w:rPr>
          <w:b/>
          <w:bCs/>
        </w:rPr>
        <w:tab/>
      </w:r>
      <w:r w:rsidR="00303C04" w:rsidRPr="00303C04">
        <w:rPr>
          <w:b/>
        </w:rPr>
        <w:t>Государственное автономное учреждение здравоохранения «Станция скорой медицинской помощи»</w:t>
      </w:r>
      <w:r w:rsidR="009A3EF5" w:rsidRPr="00303C04">
        <w:t>,</w:t>
      </w:r>
      <w:r w:rsidR="009A3EF5" w:rsidRPr="00303C04">
        <w:rPr>
          <w:b/>
        </w:rPr>
        <w:t xml:space="preserve"> </w:t>
      </w:r>
      <w:r w:rsidR="009A3EF5" w:rsidRPr="00303C04">
        <w:t>в лице главного врача Васильева Александра Александровича, действующего на основании Устава, именуемое в дальнейшем «</w:t>
      </w:r>
      <w:r w:rsidR="009A3EF5" w:rsidRPr="00303C04">
        <w:rPr>
          <w:b/>
        </w:rPr>
        <w:t>Заказчик</w:t>
      </w:r>
      <w:r w:rsidR="009A3EF5" w:rsidRPr="00303C04">
        <w:t>», с одной сторон и</w:t>
      </w:r>
      <w:r w:rsidR="00290D87" w:rsidRPr="00303C04">
        <w:rPr>
          <w:b/>
        </w:rPr>
        <w:t xml:space="preserve"> _____________</w:t>
      </w:r>
      <w:r w:rsidR="009A3EF5" w:rsidRPr="00303C04">
        <w:t xml:space="preserve">, в лице директора </w:t>
      </w:r>
      <w:r w:rsidR="00290D87" w:rsidRPr="00303C04">
        <w:t>________________</w:t>
      </w:r>
      <w:r w:rsidR="009A3EF5" w:rsidRPr="00303C04">
        <w:t>, дейс</w:t>
      </w:r>
      <w:r w:rsidR="00843F78" w:rsidRPr="00303C04">
        <w:t>твующего на основании Устава</w:t>
      </w:r>
      <w:r w:rsidR="009A3EF5" w:rsidRPr="00303C04">
        <w:t>, именуемое в дальнейшем «</w:t>
      </w:r>
      <w:r w:rsidR="009A3EF5" w:rsidRPr="00303C04">
        <w:rPr>
          <w:b/>
        </w:rPr>
        <w:t>Исполнитель</w:t>
      </w:r>
      <w:r w:rsidR="009A3EF5" w:rsidRPr="00303C04">
        <w:t>», вместе именуемые «Стороны», в соответствии с Гражданским кодексом Российской Федерации, Федеральным законом от 18 июля 2011 № 223-ФЗ "О закупках товаров, работ, услуг отдельными видами юридических лиц" и Положением о закупке товаров, работ, услуг для ну</w:t>
      </w:r>
      <w:r w:rsidR="00303C04" w:rsidRPr="00303C04">
        <w:t>жд Государствен</w:t>
      </w:r>
      <w:r w:rsidR="009A3EF5" w:rsidRPr="00303C04">
        <w:t xml:space="preserve">ного автономного учреждения здравоохранения «Станция скорой медицинской помощи», заключили настоящий Договор на оказание услуг (далее - Договор) о нижеследующем: </w:t>
      </w:r>
    </w:p>
    <w:p w:rsidR="00635DB2" w:rsidRPr="00303C04" w:rsidRDefault="00635DB2" w:rsidP="009A3EF5">
      <w:pPr>
        <w:autoSpaceDN w:val="0"/>
        <w:adjustRightInd w:val="0"/>
        <w:outlineLvl w:val="1"/>
        <w:rPr>
          <w:spacing w:val="2"/>
        </w:rPr>
      </w:pPr>
    </w:p>
    <w:p w:rsidR="009A3EF5" w:rsidRPr="00303C04" w:rsidRDefault="009A3EF5" w:rsidP="009A3EF5">
      <w:pPr>
        <w:tabs>
          <w:tab w:val="left" w:pos="700"/>
          <w:tab w:val="center" w:pos="4960"/>
        </w:tabs>
        <w:suppressAutoHyphens w:val="0"/>
        <w:rPr>
          <w:b/>
          <w:bCs/>
        </w:rPr>
      </w:pPr>
      <w:r w:rsidRPr="00303C04">
        <w:rPr>
          <w:b/>
          <w:bCs/>
        </w:rPr>
        <w:tab/>
      </w:r>
      <w:r w:rsidRPr="00303C04">
        <w:rPr>
          <w:b/>
          <w:bCs/>
        </w:rPr>
        <w:tab/>
      </w:r>
      <w:r w:rsidR="00E04227" w:rsidRPr="00303C04">
        <w:rPr>
          <w:b/>
          <w:bCs/>
        </w:rPr>
        <w:t>1. Предмет договора</w:t>
      </w:r>
    </w:p>
    <w:p w:rsidR="009A3EF5" w:rsidRPr="00303C04" w:rsidRDefault="009A3EF5" w:rsidP="009A3EF5">
      <w:pPr>
        <w:suppressAutoHyphens w:val="0"/>
      </w:pPr>
      <w:r w:rsidRPr="00303C04">
        <w:tab/>
      </w:r>
      <w:r w:rsidR="00581964" w:rsidRPr="00303C04">
        <w:t xml:space="preserve">1.1. </w:t>
      </w:r>
      <w:r w:rsidRPr="00303C04">
        <w:t xml:space="preserve">По настоящему договору Исполнитель обязуется </w:t>
      </w:r>
      <w:r w:rsidR="00581964" w:rsidRPr="00303C04">
        <w:t xml:space="preserve">оказывать </w:t>
      </w:r>
      <w:r w:rsidR="00581964" w:rsidRPr="00303C04">
        <w:rPr>
          <w:b/>
        </w:rPr>
        <w:t>Услуги охраны</w:t>
      </w:r>
      <w:r w:rsidR="00D9005F" w:rsidRPr="00303C04">
        <w:rPr>
          <w:b/>
        </w:rPr>
        <w:t xml:space="preserve"> </w:t>
      </w:r>
      <w:r w:rsidR="00581964" w:rsidRPr="00303C04">
        <w:t>(далее - Услуги) в соответствии с Техническим заданием (Приложение № 1 к Договору), Перечнем техническ</w:t>
      </w:r>
      <w:r w:rsidR="00303C04" w:rsidRPr="00303C04">
        <w:t>их средств охраны на объектах Г</w:t>
      </w:r>
      <w:r w:rsidRPr="00303C04">
        <w:t>А</w:t>
      </w:r>
      <w:r w:rsidR="00581964" w:rsidRPr="00303C04">
        <w:t xml:space="preserve">УЗ </w:t>
      </w:r>
      <w:r w:rsidR="00303C04" w:rsidRPr="00303C04">
        <w:t>«</w:t>
      </w:r>
      <w:r w:rsidR="00581964" w:rsidRPr="00303C04">
        <w:t>ССМП</w:t>
      </w:r>
      <w:r w:rsidR="00303C04" w:rsidRPr="00303C04">
        <w:t>»</w:t>
      </w:r>
      <w:r w:rsidR="00581964" w:rsidRPr="00303C04">
        <w:t xml:space="preserve"> (указаны в Приложении №1 к Договору), Спецификацией (Приложение № 2 к Договору), являющимися неотъемлемой частью настоящего Договора, а Заказчик обязуется принять и оплатить услуги на условиях, определенных Договором. </w:t>
      </w:r>
    </w:p>
    <w:p w:rsidR="00303C04" w:rsidRPr="00303C04" w:rsidRDefault="00303C04" w:rsidP="00303C04">
      <w:pPr>
        <w:suppressAutoHyphens w:val="0"/>
        <w:overflowPunct/>
        <w:autoSpaceDN w:val="0"/>
        <w:adjustRightInd w:val="0"/>
        <w:snapToGrid w:val="0"/>
        <w:spacing w:line="274" w:lineRule="exact"/>
        <w:textAlignment w:val="auto"/>
        <w:rPr>
          <w:rFonts w:eastAsia="MS Mincho"/>
          <w:lang w:eastAsia="ru-RU"/>
        </w:rPr>
      </w:pPr>
      <w:r w:rsidRPr="00303C04">
        <w:rPr>
          <w:lang w:eastAsia="ru-RU"/>
        </w:rPr>
        <w:tab/>
        <w:t xml:space="preserve">1.2. </w:t>
      </w:r>
      <w:r w:rsidRPr="00303C04">
        <w:rPr>
          <w:rFonts w:eastAsia="MS Mincho"/>
          <w:lang w:eastAsia="ru-RU"/>
        </w:rPr>
        <w:t>Услуги должны отвечать требованиям действующего законодательства Российской Федерации к частной охранной деятельности и соответствовать следующим нормативным правовым актам:</w:t>
      </w:r>
    </w:p>
    <w:p w:rsidR="00303C04" w:rsidRPr="00303C04" w:rsidRDefault="00303C04" w:rsidP="00303C04">
      <w:pPr>
        <w:suppressAutoHyphens w:val="0"/>
        <w:overflowPunct/>
        <w:autoSpaceDN w:val="0"/>
        <w:adjustRightInd w:val="0"/>
        <w:snapToGrid w:val="0"/>
        <w:spacing w:line="274" w:lineRule="exact"/>
        <w:textAlignment w:val="auto"/>
        <w:rPr>
          <w:rFonts w:eastAsia="MS Mincho"/>
          <w:lang w:eastAsia="ru-RU"/>
        </w:rPr>
      </w:pPr>
      <w:r w:rsidRPr="00303C04">
        <w:rPr>
          <w:rFonts w:eastAsia="MS Mincho"/>
          <w:lang w:eastAsia="ru-RU"/>
        </w:rPr>
        <w:tab/>
        <w:t xml:space="preserve">- </w:t>
      </w:r>
      <w:r w:rsidRPr="00303C04">
        <w:rPr>
          <w:lang w:eastAsia="ru-RU"/>
        </w:rPr>
        <w:t>Федеральному закону от 11 марта 1992 года № 2487-1 «О частной детективной и охранной деятельности Российской федерации»;</w:t>
      </w:r>
    </w:p>
    <w:p w:rsidR="00303C04" w:rsidRPr="00303C04" w:rsidRDefault="00303C04" w:rsidP="00303C04">
      <w:pPr>
        <w:suppressAutoHyphens w:val="0"/>
        <w:overflowPunct/>
        <w:autoSpaceDN w:val="0"/>
        <w:adjustRightInd w:val="0"/>
        <w:snapToGrid w:val="0"/>
        <w:spacing w:line="274" w:lineRule="exact"/>
        <w:textAlignment w:val="auto"/>
        <w:rPr>
          <w:rFonts w:eastAsia="MS Mincho"/>
          <w:lang w:eastAsia="ru-RU"/>
        </w:rPr>
      </w:pPr>
      <w:r w:rsidRPr="00303C04">
        <w:rPr>
          <w:rFonts w:eastAsia="MS Mincho"/>
          <w:lang w:eastAsia="ru-RU"/>
        </w:rPr>
        <w:tab/>
        <w:t xml:space="preserve">- </w:t>
      </w:r>
      <w:r w:rsidRPr="00303C04">
        <w:rPr>
          <w:lang w:eastAsia="ru-RU"/>
        </w:rPr>
        <w:t>Постановление правительства Российской Федерации от 23.06.2011г. № 498 «О некоторых вопросах осуществления частной детективной (сыскной) и частной охранной деятельности»</w:t>
      </w:r>
    </w:p>
    <w:p w:rsidR="00303C04" w:rsidRPr="00303C04" w:rsidRDefault="00303C04" w:rsidP="00303C04">
      <w:pPr>
        <w:suppressAutoHyphens w:val="0"/>
        <w:overflowPunct/>
        <w:autoSpaceDN w:val="0"/>
        <w:adjustRightInd w:val="0"/>
        <w:snapToGrid w:val="0"/>
        <w:spacing w:line="274" w:lineRule="exact"/>
        <w:textAlignment w:val="auto"/>
        <w:rPr>
          <w:rFonts w:eastAsia="MS Mincho"/>
          <w:lang w:eastAsia="ru-RU"/>
        </w:rPr>
      </w:pPr>
      <w:r w:rsidRPr="00303C04">
        <w:rPr>
          <w:rFonts w:eastAsia="MS Mincho"/>
          <w:lang w:eastAsia="ru-RU"/>
        </w:rPr>
        <w:tab/>
        <w:t xml:space="preserve">- </w:t>
      </w:r>
      <w:r w:rsidRPr="00303C04">
        <w:rPr>
          <w:lang w:eastAsia="ru-RU"/>
        </w:rPr>
        <w:t>Постановление Правительства РФ от 14.08.1992г. № 587 «Вопросы негосударственной (частной) охранной и негосударственной (частной) сыскной деятельности»;</w:t>
      </w:r>
    </w:p>
    <w:p w:rsidR="00303C04" w:rsidRPr="00303C04" w:rsidRDefault="00303C04" w:rsidP="00303C04">
      <w:pPr>
        <w:suppressAutoHyphens w:val="0"/>
        <w:overflowPunct/>
        <w:autoSpaceDN w:val="0"/>
        <w:adjustRightInd w:val="0"/>
        <w:snapToGrid w:val="0"/>
        <w:spacing w:line="274" w:lineRule="exact"/>
        <w:textAlignment w:val="auto"/>
        <w:rPr>
          <w:rFonts w:eastAsia="MS Mincho"/>
          <w:lang w:eastAsia="ru-RU"/>
        </w:rPr>
      </w:pPr>
      <w:r w:rsidRPr="00303C04">
        <w:rPr>
          <w:rFonts w:eastAsia="MS Mincho"/>
          <w:lang w:eastAsia="ru-RU"/>
        </w:rPr>
        <w:tab/>
        <w:t xml:space="preserve">- </w:t>
      </w:r>
      <w:r w:rsidRPr="00303C04">
        <w:rPr>
          <w:lang w:eastAsia="ru-RU"/>
        </w:rPr>
        <w:t>Федеральному закону «О полиции» от 07.02.2011г № 3-ФЗ. (для входящих в структуру (состав) Федеральной службы войск национальной гвардии Российской Федерации);</w:t>
      </w:r>
    </w:p>
    <w:p w:rsidR="00303C04" w:rsidRPr="00303C04" w:rsidRDefault="00303C04" w:rsidP="00303C04">
      <w:pPr>
        <w:suppressAutoHyphens w:val="0"/>
        <w:overflowPunct/>
        <w:autoSpaceDN w:val="0"/>
        <w:adjustRightInd w:val="0"/>
        <w:snapToGrid w:val="0"/>
        <w:spacing w:line="274" w:lineRule="exact"/>
        <w:textAlignment w:val="auto"/>
        <w:rPr>
          <w:rFonts w:eastAsia="MS Mincho"/>
          <w:lang w:eastAsia="ru-RU"/>
        </w:rPr>
      </w:pPr>
      <w:r w:rsidRPr="00303C04">
        <w:rPr>
          <w:rFonts w:eastAsia="MS Mincho"/>
          <w:lang w:eastAsia="ru-RU"/>
        </w:rPr>
        <w:tab/>
        <w:t xml:space="preserve">- </w:t>
      </w:r>
      <w:r w:rsidRPr="00303C04">
        <w:rPr>
          <w:lang w:eastAsia="ru-RU"/>
        </w:rPr>
        <w:t>Федеральному закону № 226-ФЗ от 03.07.2016 «О войсках национальной гвардии Российской Федерации»</w:t>
      </w:r>
    </w:p>
    <w:p w:rsidR="00303C04" w:rsidRPr="00303C04" w:rsidRDefault="00303C04" w:rsidP="00303C04">
      <w:pPr>
        <w:suppressAutoHyphens w:val="0"/>
        <w:overflowPunct/>
        <w:autoSpaceDN w:val="0"/>
        <w:adjustRightInd w:val="0"/>
        <w:snapToGrid w:val="0"/>
        <w:spacing w:line="274" w:lineRule="exact"/>
        <w:textAlignment w:val="auto"/>
        <w:rPr>
          <w:lang w:eastAsia="ru-RU"/>
        </w:rPr>
      </w:pPr>
      <w:r w:rsidRPr="00303C04">
        <w:rPr>
          <w:rFonts w:eastAsia="MS Mincho"/>
          <w:lang w:eastAsia="ru-RU"/>
        </w:rPr>
        <w:tab/>
        <w:t>- Д</w:t>
      </w:r>
      <w:r w:rsidRPr="00303C04">
        <w:rPr>
          <w:lang w:eastAsia="ru-RU"/>
        </w:rPr>
        <w:t>ругим нормативно-правовым актам, регламентирующим деятельность Росгвардии РФ.</w:t>
      </w:r>
    </w:p>
    <w:p w:rsidR="001209AD" w:rsidRPr="00303C04" w:rsidRDefault="00303C04" w:rsidP="00303C04">
      <w:pPr>
        <w:suppressAutoHyphens w:val="0"/>
        <w:overflowPunct/>
        <w:autoSpaceDN w:val="0"/>
        <w:adjustRightInd w:val="0"/>
        <w:snapToGrid w:val="0"/>
        <w:spacing w:line="274" w:lineRule="exact"/>
        <w:textAlignment w:val="auto"/>
        <w:rPr>
          <w:rFonts w:eastAsia="MS Mincho"/>
          <w:lang w:eastAsia="ru-RU"/>
        </w:rPr>
      </w:pPr>
      <w:r w:rsidRPr="00303C04">
        <w:rPr>
          <w:lang w:eastAsia="ru-RU"/>
        </w:rPr>
        <w:tab/>
        <w:t xml:space="preserve">1.2.1 Исполнитель должен иметь действующую лицензию на осуществление частной охранной деятельности (Вид: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абзац 2 статья 3 раздел </w:t>
      </w:r>
      <w:r w:rsidRPr="00303C04">
        <w:rPr>
          <w:lang w:val="en-US" w:eastAsia="ru-RU"/>
        </w:rPr>
        <w:t>I</w:t>
      </w:r>
      <w:r w:rsidRPr="00303C04">
        <w:rPr>
          <w:lang w:eastAsia="ru-RU"/>
        </w:rPr>
        <w:t xml:space="preserve"> Закона РФ от 11.03.1992 N 2487-1 «О частной детективной и охранной деятельности в Российской Федерации») или копия положения о соответствующих структурных подразделениях (для входящих в структуру (состав) Федеральной службы войск национальной гвардии Российской Федерации), подтверждающего наличие полномочий по осуществлению соответствующей охранной деятельности, или копия устава учреждений, предприятий, подведомственных Федеральной службе войск национальной гвардии Российской Федерации и наделенных полномочиями по осуществлению соответствующей охранной деятельности.</w:t>
      </w:r>
    </w:p>
    <w:p w:rsidR="009A3EF5" w:rsidRPr="00303C04" w:rsidRDefault="009A3EF5" w:rsidP="009A3EF5">
      <w:r w:rsidRPr="00303C04">
        <w:tab/>
      </w:r>
      <w:r w:rsidR="007D58B2" w:rsidRPr="00303C04">
        <w:t>1.3</w:t>
      </w:r>
      <w:r w:rsidR="00581964" w:rsidRPr="00303C04">
        <w:t xml:space="preserve">. </w:t>
      </w:r>
      <w:r w:rsidR="00322D33" w:rsidRPr="00303C04">
        <w:t xml:space="preserve">Период оказания Услуг – </w:t>
      </w:r>
      <w:r w:rsidR="00303C04" w:rsidRPr="00303C04">
        <w:rPr>
          <w:b/>
          <w:i/>
          <w:color w:val="000000" w:themeColor="text1"/>
        </w:rPr>
        <w:t>с 00:00ч. 01.01.2022г. по 24:00ч. 31.12.2022</w:t>
      </w:r>
      <w:r w:rsidR="00322D33" w:rsidRPr="00303C04">
        <w:rPr>
          <w:b/>
          <w:i/>
          <w:color w:val="000000" w:themeColor="text1"/>
        </w:rPr>
        <w:t xml:space="preserve"> г</w:t>
      </w:r>
      <w:r w:rsidR="00322D33" w:rsidRPr="00303C04">
        <w:rPr>
          <w:b/>
          <w:color w:val="000000" w:themeColor="text1"/>
        </w:rPr>
        <w:t>.</w:t>
      </w:r>
      <w:r w:rsidR="00322D33" w:rsidRPr="00303C04">
        <w:t xml:space="preserve"> </w:t>
      </w:r>
    </w:p>
    <w:p w:rsidR="00303C04" w:rsidRDefault="009A3EF5" w:rsidP="00AD5CEE">
      <w:r w:rsidRPr="00303C04">
        <w:tab/>
      </w:r>
      <w:r w:rsidR="007D58B2" w:rsidRPr="00303C04">
        <w:t>1.4</w:t>
      </w:r>
      <w:r w:rsidR="00581964" w:rsidRPr="00303C04">
        <w:t>.Код ОКПД2 - 80.10.12.000.</w:t>
      </w:r>
    </w:p>
    <w:p w:rsidR="00AD5CEE" w:rsidRPr="00AD5CEE" w:rsidRDefault="00AD5CEE" w:rsidP="00AD5CEE"/>
    <w:p w:rsidR="008E5A06" w:rsidRPr="00303C04" w:rsidRDefault="00581964" w:rsidP="00B97D7A">
      <w:pPr>
        <w:widowControl/>
        <w:suppressAutoHyphens w:val="0"/>
        <w:overflowPunct/>
        <w:autoSpaceDE/>
        <w:autoSpaceDN w:val="0"/>
        <w:adjustRightInd w:val="0"/>
        <w:jc w:val="center"/>
        <w:textAlignment w:val="auto"/>
        <w:rPr>
          <w:b/>
          <w:bCs/>
          <w:lang w:eastAsia="ru-RU"/>
        </w:rPr>
      </w:pPr>
      <w:r w:rsidRPr="00303C04">
        <w:rPr>
          <w:b/>
          <w:bCs/>
          <w:lang w:eastAsia="ru-RU"/>
        </w:rPr>
        <w:lastRenderedPageBreak/>
        <w:t>2. Права и обязанности Сторон</w:t>
      </w:r>
    </w:p>
    <w:p w:rsidR="00581964" w:rsidRPr="00303C04" w:rsidRDefault="00581964" w:rsidP="00581964">
      <w:pPr>
        <w:widowControl/>
        <w:suppressAutoHyphens w:val="0"/>
        <w:overflowPunct/>
        <w:autoSpaceDE/>
        <w:textAlignment w:val="auto"/>
        <w:rPr>
          <w:b/>
          <w:bCs/>
          <w:lang w:eastAsia="ru-RU"/>
        </w:rPr>
      </w:pPr>
      <w:r w:rsidRPr="00303C04">
        <w:rPr>
          <w:lang w:eastAsia="ru-RU"/>
        </w:rPr>
        <w:tab/>
      </w:r>
      <w:r w:rsidR="008B406A" w:rsidRPr="00303C04">
        <w:rPr>
          <w:lang w:eastAsia="ru-RU"/>
        </w:rPr>
        <w:tab/>
      </w:r>
      <w:r w:rsidRPr="00303C04">
        <w:rPr>
          <w:b/>
          <w:bCs/>
          <w:lang w:eastAsia="ru-RU"/>
        </w:rPr>
        <w:t>2.1. Заказчик вправе:</w:t>
      </w:r>
    </w:p>
    <w:p w:rsidR="00581964" w:rsidRPr="00303C04" w:rsidRDefault="008B406A" w:rsidP="008B406A">
      <w:pPr>
        <w:widowControl/>
        <w:suppressAutoHyphens w:val="0"/>
        <w:overflowPunct/>
        <w:autoSpaceDE/>
        <w:textAlignment w:val="auto"/>
        <w:rPr>
          <w:lang w:eastAsia="ru-RU"/>
        </w:rPr>
      </w:pPr>
      <w:r w:rsidRPr="00303C04">
        <w:rPr>
          <w:lang w:eastAsia="ru-RU"/>
        </w:rPr>
        <w:tab/>
      </w:r>
      <w:r w:rsidR="00581964" w:rsidRPr="00303C04">
        <w:rPr>
          <w:lang w:eastAsia="ru-RU"/>
        </w:rPr>
        <w:t>2.1.1. Требовать от Исполнителя надлежащего исполнения обязательств в соответствии с условиями настоящего Договора.</w:t>
      </w:r>
    </w:p>
    <w:p w:rsidR="00581964" w:rsidRPr="00303C04" w:rsidRDefault="008B406A" w:rsidP="008B406A">
      <w:pPr>
        <w:widowControl/>
        <w:suppressAutoHyphens w:val="0"/>
        <w:overflowPunct/>
        <w:autoSpaceDE/>
        <w:textAlignment w:val="auto"/>
        <w:rPr>
          <w:lang w:eastAsia="ru-RU"/>
        </w:rPr>
      </w:pPr>
      <w:r w:rsidRPr="00303C04">
        <w:rPr>
          <w:lang w:eastAsia="ru-RU"/>
        </w:rPr>
        <w:tab/>
      </w:r>
      <w:r w:rsidR="00581964" w:rsidRPr="00303C04">
        <w:rPr>
          <w:lang w:eastAsia="ru-RU"/>
        </w:rPr>
        <w:t>2.1.2.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Договора.</w:t>
      </w:r>
    </w:p>
    <w:p w:rsidR="00581964" w:rsidRPr="00303C04" w:rsidRDefault="008B406A" w:rsidP="008B406A">
      <w:pPr>
        <w:widowControl/>
        <w:suppressAutoHyphens w:val="0"/>
        <w:overflowPunct/>
        <w:autoSpaceDE/>
        <w:textAlignment w:val="auto"/>
        <w:rPr>
          <w:lang w:eastAsia="ru-RU"/>
        </w:rPr>
      </w:pPr>
      <w:r w:rsidRPr="00303C04">
        <w:rPr>
          <w:lang w:eastAsia="ru-RU"/>
        </w:rPr>
        <w:tab/>
      </w:r>
      <w:r w:rsidR="00581964" w:rsidRPr="00303C04">
        <w:rPr>
          <w:lang w:eastAsia="ru-RU"/>
        </w:rPr>
        <w:t>2.1.3. Запрашивать у Исполнителя информацию о ходе и состоянии исполнения обязательств Исполнителя по настоящему Договору.</w:t>
      </w:r>
    </w:p>
    <w:p w:rsidR="00581964" w:rsidRPr="00303C04" w:rsidRDefault="008B406A" w:rsidP="008B406A">
      <w:pPr>
        <w:widowControl/>
        <w:suppressAutoHyphens w:val="0"/>
        <w:overflowPunct/>
        <w:autoSpaceDE/>
        <w:textAlignment w:val="auto"/>
        <w:rPr>
          <w:lang w:eastAsia="ru-RU"/>
        </w:rPr>
      </w:pPr>
      <w:r w:rsidRPr="00303C04">
        <w:rPr>
          <w:lang w:eastAsia="ru-RU"/>
        </w:rPr>
        <w:tab/>
      </w:r>
      <w:r w:rsidR="00581964" w:rsidRPr="00303C04">
        <w:rPr>
          <w:lang w:eastAsia="ru-RU"/>
        </w:rPr>
        <w:t xml:space="preserve">2.1.4. Проверять ход и качество оказываемых Исполнителем Услуг, не вмешиваясь в его деятельность. </w:t>
      </w:r>
    </w:p>
    <w:p w:rsidR="00581964" w:rsidRPr="00303C04" w:rsidRDefault="008B406A" w:rsidP="009E4A5F">
      <w:pPr>
        <w:widowControl/>
        <w:suppressAutoHyphens w:val="0"/>
        <w:overflowPunct/>
        <w:autoSpaceDE/>
        <w:textAlignment w:val="auto"/>
        <w:rPr>
          <w:b/>
          <w:bCs/>
          <w:lang w:eastAsia="ru-RU"/>
        </w:rPr>
      </w:pPr>
      <w:r w:rsidRPr="00303C04">
        <w:rPr>
          <w:b/>
          <w:bCs/>
          <w:lang w:eastAsia="ru-RU"/>
        </w:rPr>
        <w:tab/>
      </w:r>
      <w:r w:rsidR="009E4A5F" w:rsidRPr="00303C04">
        <w:rPr>
          <w:b/>
          <w:bCs/>
          <w:lang w:eastAsia="ru-RU"/>
        </w:rPr>
        <w:tab/>
      </w:r>
      <w:r w:rsidR="00581964" w:rsidRPr="00303C04">
        <w:rPr>
          <w:b/>
          <w:bCs/>
          <w:lang w:eastAsia="ru-RU"/>
        </w:rPr>
        <w:t xml:space="preserve">2.2. Заказчик обязан: </w:t>
      </w:r>
    </w:p>
    <w:p w:rsidR="00581964" w:rsidRPr="00303C04" w:rsidRDefault="008B406A" w:rsidP="008B406A">
      <w:pPr>
        <w:widowControl/>
        <w:suppressAutoHyphens w:val="0"/>
        <w:overflowPunct/>
        <w:autoSpaceDE/>
        <w:textAlignment w:val="auto"/>
        <w:rPr>
          <w:lang w:eastAsia="ru-RU"/>
        </w:rPr>
      </w:pPr>
      <w:r w:rsidRPr="00303C04">
        <w:rPr>
          <w:lang w:eastAsia="ru-RU"/>
        </w:rPr>
        <w:tab/>
      </w:r>
      <w:r w:rsidR="00581964" w:rsidRPr="00303C04">
        <w:rPr>
          <w:lang w:eastAsia="ru-RU"/>
        </w:rPr>
        <w:t>2.2.1. Своевременно принять и оплатить оказанные Услуги в соответствии с условиями настоящего Договора.</w:t>
      </w:r>
    </w:p>
    <w:p w:rsidR="009E4A5F" w:rsidRPr="00303C04" w:rsidRDefault="008B406A" w:rsidP="008B406A">
      <w:pPr>
        <w:widowControl/>
        <w:suppressAutoHyphens w:val="0"/>
        <w:overflowPunct/>
        <w:autoSpaceDE/>
        <w:textAlignment w:val="auto"/>
        <w:rPr>
          <w:lang w:eastAsia="ru-RU"/>
        </w:rPr>
      </w:pPr>
      <w:r w:rsidRPr="00303C04">
        <w:rPr>
          <w:lang w:eastAsia="ru-RU"/>
        </w:rPr>
        <w:tab/>
      </w:r>
      <w:r w:rsidR="00581964" w:rsidRPr="00303C04">
        <w:rPr>
          <w:lang w:eastAsia="ru-RU"/>
        </w:rPr>
        <w:t>2.2.2. Своевременно предоставлять разъяснения и уточнения по запросам Исполнителя в части оказания Услуг в соответствии с условиями настоящего Договора.</w:t>
      </w:r>
    </w:p>
    <w:p w:rsidR="00FF1EDA" w:rsidRPr="00303C04" w:rsidRDefault="00FF1EDA" w:rsidP="00FF1EDA">
      <w:pPr>
        <w:tabs>
          <w:tab w:val="left" w:pos="0"/>
        </w:tabs>
      </w:pPr>
      <w:r w:rsidRPr="00303C04">
        <w:t xml:space="preserve">       2.2.3. В соответствии с Федеральным законом от 27.07.2006 №152-ФЗ «О персональных данных «Заказчик», подписав настоящий договор, дает согласие на обработку, включая сбор, систематизацию, накопление, хранение, уточнение, использование, распространение, уничтожение своих персональных данных с использованием средств автоматизации или без использования таких средств.</w:t>
      </w:r>
    </w:p>
    <w:p w:rsidR="00E24527" w:rsidRPr="00303C04" w:rsidRDefault="00E24527" w:rsidP="00E24527">
      <w:r w:rsidRPr="00303C04">
        <w:t xml:space="preserve">       2.2.4. Обеспечить техническое обслуживание и ремонт средств сигнализации силами организации, имеющей лицензию на выполнение данного вида работ. Не допускать к обслуживанию и ремонту средств охранной сигнализации сторонних лиц без согласования с «Исполнителем».  </w:t>
      </w:r>
    </w:p>
    <w:p w:rsidR="00FF1EDA" w:rsidRPr="00303C04" w:rsidRDefault="00FF1EDA" w:rsidP="008B406A">
      <w:pPr>
        <w:widowControl/>
        <w:suppressAutoHyphens w:val="0"/>
        <w:overflowPunct/>
        <w:autoSpaceDE/>
        <w:textAlignment w:val="auto"/>
        <w:rPr>
          <w:lang w:eastAsia="ru-RU"/>
        </w:rPr>
      </w:pPr>
    </w:p>
    <w:p w:rsidR="00581964" w:rsidRPr="00303C04" w:rsidRDefault="009E4A5F" w:rsidP="009E4A5F">
      <w:pPr>
        <w:widowControl/>
        <w:suppressAutoHyphens w:val="0"/>
        <w:overflowPunct/>
        <w:autoSpaceDE/>
        <w:textAlignment w:val="auto"/>
        <w:rPr>
          <w:lang w:eastAsia="ru-RU"/>
        </w:rPr>
      </w:pPr>
      <w:r w:rsidRPr="00303C04">
        <w:rPr>
          <w:lang w:eastAsia="ru-RU"/>
        </w:rPr>
        <w:tab/>
      </w:r>
      <w:r w:rsidR="008B406A" w:rsidRPr="00303C04">
        <w:rPr>
          <w:lang w:eastAsia="ru-RU"/>
        </w:rPr>
        <w:tab/>
      </w:r>
      <w:r w:rsidR="00581964" w:rsidRPr="00303C04">
        <w:rPr>
          <w:b/>
          <w:bCs/>
          <w:lang w:eastAsia="ru-RU"/>
        </w:rPr>
        <w:t>2.3. Исполнитель вправе:</w:t>
      </w:r>
    </w:p>
    <w:p w:rsidR="00581964" w:rsidRPr="00303C04" w:rsidRDefault="008B406A" w:rsidP="008B406A">
      <w:pPr>
        <w:widowControl/>
        <w:suppressAutoHyphens w:val="0"/>
        <w:overflowPunct/>
        <w:autoSpaceDE/>
        <w:textAlignment w:val="auto"/>
        <w:rPr>
          <w:lang w:eastAsia="ru-RU"/>
        </w:rPr>
      </w:pPr>
      <w:r w:rsidRPr="00303C04">
        <w:rPr>
          <w:lang w:eastAsia="ru-RU"/>
        </w:rPr>
        <w:tab/>
      </w:r>
      <w:r w:rsidR="00581964" w:rsidRPr="00303C04">
        <w:rPr>
          <w:lang w:eastAsia="ru-RU"/>
        </w:rPr>
        <w:t>2.3.1. оказывать Заказчику консультации и давать рекомендации по проведению технических и организационных мер, направленных на повышение укреплённости объекта, обеспечение сохранности имущества Заказчика.</w:t>
      </w:r>
    </w:p>
    <w:p w:rsidR="00581964" w:rsidRPr="00303C04" w:rsidRDefault="008B406A" w:rsidP="008B406A">
      <w:pPr>
        <w:widowControl/>
        <w:suppressAutoHyphens w:val="0"/>
        <w:overflowPunct/>
        <w:autoSpaceDE/>
        <w:textAlignment w:val="auto"/>
        <w:rPr>
          <w:lang w:eastAsia="ru-RU"/>
        </w:rPr>
      </w:pPr>
      <w:r w:rsidRPr="00303C04">
        <w:rPr>
          <w:lang w:eastAsia="ru-RU"/>
        </w:rPr>
        <w:tab/>
      </w:r>
      <w:r w:rsidR="00581964" w:rsidRPr="00303C04">
        <w:rPr>
          <w:lang w:eastAsia="ru-RU"/>
        </w:rPr>
        <w:t>2.3.2. Требовать подписания в соответствии с условиями Договора Заказчиком акта оказанных услуг по настоящему Договору.</w:t>
      </w:r>
    </w:p>
    <w:p w:rsidR="00581964" w:rsidRPr="00303C04" w:rsidRDefault="008B406A" w:rsidP="008B406A">
      <w:pPr>
        <w:widowControl/>
        <w:suppressAutoHyphens w:val="0"/>
        <w:overflowPunct/>
        <w:autoSpaceDE/>
        <w:textAlignment w:val="auto"/>
        <w:rPr>
          <w:lang w:eastAsia="ru-RU"/>
        </w:rPr>
      </w:pPr>
      <w:r w:rsidRPr="00303C04">
        <w:rPr>
          <w:lang w:eastAsia="ru-RU"/>
        </w:rPr>
        <w:tab/>
      </w:r>
      <w:r w:rsidR="00581964" w:rsidRPr="00303C04">
        <w:rPr>
          <w:lang w:eastAsia="ru-RU"/>
        </w:rPr>
        <w:t>2.3.3. Требовать своевременной оплаты за оказываемые Услуги в соответствии с условиями настоящего Договора.</w:t>
      </w:r>
    </w:p>
    <w:p w:rsidR="00581964" w:rsidRPr="00303C04" w:rsidRDefault="008B406A" w:rsidP="008B406A">
      <w:pPr>
        <w:widowControl/>
        <w:suppressAutoHyphens w:val="0"/>
        <w:overflowPunct/>
        <w:autoSpaceDE/>
        <w:textAlignment w:val="auto"/>
        <w:rPr>
          <w:lang w:eastAsia="ru-RU"/>
        </w:rPr>
      </w:pPr>
      <w:r w:rsidRPr="00303C04">
        <w:rPr>
          <w:lang w:eastAsia="ru-RU"/>
        </w:rPr>
        <w:tab/>
      </w:r>
      <w:r w:rsidR="00581964" w:rsidRPr="00303C04">
        <w:rPr>
          <w:lang w:eastAsia="ru-RU"/>
        </w:rPr>
        <w:t>2.3.4. Направлять Заказчику запросы и получать от него разъяснения и уточнения по вопросам оказания Услуг в рамках настоящего Договора.</w:t>
      </w:r>
    </w:p>
    <w:p w:rsidR="00581964" w:rsidRPr="00303C04" w:rsidRDefault="009E4A5F" w:rsidP="009E4A5F">
      <w:pPr>
        <w:widowControl/>
        <w:suppressAutoHyphens w:val="0"/>
        <w:overflowPunct/>
        <w:autoSpaceDE/>
        <w:textAlignment w:val="auto"/>
        <w:rPr>
          <w:b/>
          <w:bCs/>
          <w:lang w:eastAsia="ru-RU"/>
        </w:rPr>
      </w:pPr>
      <w:r w:rsidRPr="00303C04">
        <w:rPr>
          <w:b/>
          <w:bCs/>
          <w:lang w:eastAsia="ru-RU"/>
        </w:rPr>
        <w:tab/>
      </w:r>
      <w:r w:rsidR="00581964" w:rsidRPr="00303C04">
        <w:rPr>
          <w:b/>
          <w:bCs/>
          <w:lang w:eastAsia="ru-RU"/>
        </w:rPr>
        <w:t>2.4. Исполнитель обязан:</w:t>
      </w:r>
    </w:p>
    <w:p w:rsidR="008B406A" w:rsidRPr="00303C04" w:rsidRDefault="008B406A" w:rsidP="008B406A">
      <w:pPr>
        <w:widowControl/>
        <w:suppressAutoHyphens w:val="0"/>
        <w:overflowPunct/>
        <w:autoSpaceDE/>
        <w:textAlignment w:val="auto"/>
        <w:rPr>
          <w:lang w:eastAsia="ru-RU"/>
        </w:rPr>
      </w:pPr>
      <w:r w:rsidRPr="00303C04">
        <w:rPr>
          <w:lang w:eastAsia="ru-RU"/>
        </w:rPr>
        <w:tab/>
        <w:t xml:space="preserve">2.4.1. Обеспечивать качественное оказание услуг в соответствии с  требованиями и условиями настоящего Договора и действующего законодательства РФ.  </w:t>
      </w:r>
    </w:p>
    <w:p w:rsidR="008B406A" w:rsidRPr="00303C04" w:rsidRDefault="008B406A" w:rsidP="008B406A">
      <w:pPr>
        <w:widowControl/>
        <w:suppressAutoHyphens w:val="0"/>
        <w:overflowPunct/>
        <w:autoSpaceDE/>
        <w:textAlignment w:val="auto"/>
        <w:rPr>
          <w:lang w:eastAsia="ru-RU"/>
        </w:rPr>
      </w:pPr>
      <w:r w:rsidRPr="00303C04">
        <w:rPr>
          <w:lang w:eastAsia="ru-RU"/>
        </w:rPr>
        <w:tab/>
        <w:t>2.4.2. При поступлении на пульт централ</w:t>
      </w:r>
      <w:r w:rsidR="001209AD" w:rsidRPr="00303C04">
        <w:rPr>
          <w:lang w:eastAsia="ru-RU"/>
        </w:rPr>
        <w:t>изованной</w:t>
      </w:r>
      <w:r w:rsidRPr="00303C04">
        <w:rPr>
          <w:lang w:eastAsia="ru-RU"/>
        </w:rPr>
        <w:t xml:space="preserve"> охраны (ПЦО) Исполнителя, от Объекта охраны Заказчика сигнала «Тревога», незамедлительно направить  группу задержания, для выяснения причин срабатывания сигнализации и принятию мер к задержанию лиц, совершающих противоправные действия. </w:t>
      </w:r>
    </w:p>
    <w:p w:rsidR="001209AD" w:rsidRPr="00303C04" w:rsidRDefault="008B406A" w:rsidP="001209AD">
      <w:pPr>
        <w:rPr>
          <w:lang w:eastAsia="ru-RU"/>
        </w:rPr>
      </w:pPr>
      <w:r w:rsidRPr="00303C04">
        <w:rPr>
          <w:lang w:eastAsia="ru-RU"/>
        </w:rPr>
        <w:tab/>
      </w:r>
      <w:r w:rsidR="001209AD" w:rsidRPr="00303C04">
        <w:rPr>
          <w:lang w:eastAsia="ru-RU"/>
        </w:rPr>
        <w:t xml:space="preserve">2.4.3. После получения сигнала «Тревога» группа задержания прибывает к Объекту охраны Заказчика кратчайшим путем, соблюдая требования правил дорожного движения. </w:t>
      </w:r>
    </w:p>
    <w:p w:rsidR="008B406A" w:rsidRPr="00303C04" w:rsidRDefault="008B406A" w:rsidP="008B406A">
      <w:pPr>
        <w:widowControl/>
        <w:suppressAutoHyphens w:val="0"/>
        <w:overflowPunct/>
        <w:autoSpaceDE/>
        <w:textAlignment w:val="auto"/>
        <w:rPr>
          <w:lang w:eastAsia="ru-RU"/>
        </w:rPr>
      </w:pPr>
      <w:r w:rsidRPr="00303C04">
        <w:rPr>
          <w:lang w:eastAsia="ru-RU"/>
        </w:rPr>
        <w:tab/>
        <w:t xml:space="preserve">2.4.4. Сообщить в дежурную часть территориального органа внутренних дел и оперативному дежурному Заказчика </w:t>
      </w:r>
      <w:r w:rsidRPr="00303C04">
        <w:rPr>
          <w:color w:val="FF0000"/>
          <w:highlight w:val="yellow"/>
          <w:lang w:eastAsia="ru-RU"/>
        </w:rPr>
        <w:t>(</w:t>
      </w:r>
      <w:r w:rsidRPr="00303C04">
        <w:rPr>
          <w:i/>
          <w:color w:val="FF0000"/>
          <w:highlight w:val="yellow"/>
          <w:lang w:eastAsia="ru-RU"/>
        </w:rPr>
        <w:t>по тел._</w:t>
      </w:r>
      <w:r w:rsidR="006C6D57" w:rsidRPr="00303C04">
        <w:rPr>
          <w:i/>
          <w:color w:val="FF0000"/>
          <w:highlight w:val="yellow"/>
          <w:lang w:eastAsia="ru-RU"/>
        </w:rPr>
        <w:t>___________</w:t>
      </w:r>
      <w:r w:rsidRPr="00303C04">
        <w:rPr>
          <w:i/>
          <w:color w:val="FF0000"/>
          <w:highlight w:val="yellow"/>
          <w:lang w:eastAsia="ru-RU"/>
        </w:rPr>
        <w:t>___),</w:t>
      </w:r>
      <w:r w:rsidRPr="00303C04">
        <w:rPr>
          <w:lang w:eastAsia="ru-RU"/>
        </w:rPr>
        <w:t xml:space="preserve"> о фактах противоправных действий, в отношении Объекта охраны Заказчика и до прибытия следственно-оперативной группы органа внутренних дел, обеспечивать неприкосновенность места происшествия и охрану Объекта охраны.</w:t>
      </w:r>
    </w:p>
    <w:p w:rsidR="008B406A" w:rsidRPr="00303C04" w:rsidRDefault="008B406A" w:rsidP="008B406A">
      <w:pPr>
        <w:widowControl/>
        <w:suppressAutoHyphens w:val="0"/>
        <w:overflowPunct/>
        <w:autoSpaceDE/>
        <w:textAlignment w:val="auto"/>
        <w:rPr>
          <w:lang w:eastAsia="ru-RU"/>
        </w:rPr>
      </w:pPr>
      <w:r w:rsidRPr="00303C04">
        <w:rPr>
          <w:lang w:eastAsia="ru-RU"/>
        </w:rPr>
        <w:tab/>
        <w:t>2.4.5. Обеспечить бесперебойную  работу технических средств коммуникационного оборудования, в целях круглосуточного приема сигнала «Тревога» и определения координат места положения, Объекта охраны Заказчика.</w:t>
      </w:r>
    </w:p>
    <w:p w:rsidR="008B406A" w:rsidRPr="00303C04" w:rsidRDefault="008B406A" w:rsidP="008B406A">
      <w:pPr>
        <w:widowControl/>
        <w:suppressAutoHyphens w:val="0"/>
        <w:overflowPunct/>
        <w:autoSpaceDE/>
        <w:textAlignment w:val="auto"/>
        <w:rPr>
          <w:lang w:eastAsia="ru-RU"/>
        </w:rPr>
      </w:pPr>
      <w:r w:rsidRPr="00303C04">
        <w:rPr>
          <w:lang w:eastAsia="ru-RU"/>
        </w:rPr>
        <w:lastRenderedPageBreak/>
        <w:tab/>
        <w:t>2.4.6. После заключения договора, до начала периода оказания услуг, провести пуско-наладочные работы, по совместимости технических средств коммуникационного оборудования и программного обеспечения (ПО), установленных у Заказчика (указаны в Приложении №1 к Договору), с  оборудованием ПЦО и ПО Исполнителя. Результат выполненных работ  передать Заказчику по Акту приемки в эксплуатацию оборудования и программного обеспечения.</w:t>
      </w:r>
    </w:p>
    <w:p w:rsidR="008B406A" w:rsidRPr="00303C04" w:rsidRDefault="008B406A" w:rsidP="008B406A">
      <w:pPr>
        <w:widowControl/>
        <w:suppressAutoHyphens w:val="0"/>
        <w:overflowPunct/>
        <w:autoSpaceDE/>
        <w:textAlignment w:val="auto"/>
        <w:rPr>
          <w:lang w:eastAsia="ru-RU"/>
        </w:rPr>
      </w:pPr>
      <w:r w:rsidRPr="00303C04">
        <w:rPr>
          <w:lang w:eastAsia="ru-RU"/>
        </w:rPr>
        <w:tab/>
        <w:t xml:space="preserve">2.4.6.1. </w:t>
      </w:r>
      <w:r w:rsidRPr="00303C04">
        <w:rPr>
          <w:bCs/>
          <w:lang w:eastAsia="ru-RU"/>
        </w:rPr>
        <w:t>В случае несовместимости технических</w:t>
      </w:r>
      <w:r w:rsidRPr="00303C04">
        <w:rPr>
          <w:lang w:eastAsia="ru-RU"/>
        </w:rPr>
        <w:t xml:space="preserve"> средств коммуникационного оборудования, все расходы, по  пуско-наладочным работам (в том числе приобретение оборудования, ПО, расходных материалов, установка и настройка ПО, настройка оборудования), проводятся силами и за счет Исполнителя. </w:t>
      </w:r>
    </w:p>
    <w:p w:rsidR="008B406A" w:rsidRPr="00303C04" w:rsidRDefault="008B406A" w:rsidP="008B406A">
      <w:pPr>
        <w:widowControl/>
        <w:suppressAutoHyphens w:val="0"/>
        <w:overflowPunct/>
        <w:autoSpaceDE/>
        <w:textAlignment w:val="auto"/>
        <w:rPr>
          <w:lang w:eastAsia="ru-RU"/>
        </w:rPr>
      </w:pPr>
      <w:r w:rsidRPr="00303C04">
        <w:rPr>
          <w:lang w:eastAsia="ru-RU"/>
        </w:rPr>
        <w:tab/>
        <w:t>2.4.7. Представить по запросу Заказчика в сроки, указанные в таком запросе, информацию о ходе исполнения обязательств по настоящему Договору.</w:t>
      </w:r>
      <w:r w:rsidRPr="00303C04">
        <w:rPr>
          <w:lang w:eastAsia="ru-RU"/>
        </w:rPr>
        <w:tab/>
      </w:r>
    </w:p>
    <w:p w:rsidR="008B406A" w:rsidRPr="00303C04" w:rsidRDefault="008B406A" w:rsidP="008B406A">
      <w:pPr>
        <w:widowControl/>
        <w:suppressAutoHyphens w:val="0"/>
        <w:overflowPunct/>
        <w:autoSpaceDE/>
        <w:textAlignment w:val="auto"/>
        <w:rPr>
          <w:lang w:eastAsia="ru-RU"/>
        </w:rPr>
      </w:pPr>
      <w:r w:rsidRPr="00303C04">
        <w:rPr>
          <w:lang w:eastAsia="ru-RU"/>
        </w:rPr>
        <w:tab/>
        <w:t>2.4.8. Своевременно представить Заказчику достоверную информацию о ходе исполнения своих обязательств по Договору, в том числе о сложностях, возникших при исполнении Договора.</w:t>
      </w:r>
    </w:p>
    <w:p w:rsidR="008B406A" w:rsidRPr="00303C04" w:rsidRDefault="008B406A" w:rsidP="008B406A">
      <w:pPr>
        <w:widowControl/>
        <w:suppressAutoHyphens w:val="0"/>
        <w:overflowPunct/>
        <w:autoSpaceDE/>
        <w:textAlignment w:val="auto"/>
        <w:rPr>
          <w:lang w:eastAsia="ru-RU"/>
        </w:rPr>
      </w:pPr>
      <w:r w:rsidRPr="00303C04">
        <w:rPr>
          <w:lang w:eastAsia="ru-RU"/>
        </w:rPr>
        <w:tab/>
        <w:t>2.4.9. Оформлять документы для оплаты (счета, акты оказанных Услуг) ежемесячно и направлять Заказчику в срок, не позднее 5 числа каждого месяца, следующего за отчётным.</w:t>
      </w:r>
    </w:p>
    <w:p w:rsidR="007D6D51" w:rsidRPr="00290D87" w:rsidRDefault="007D6D51" w:rsidP="008B406A">
      <w:pPr>
        <w:widowControl/>
        <w:suppressAutoHyphens w:val="0"/>
        <w:overflowPunct/>
        <w:autoSpaceDE/>
        <w:textAlignment w:val="auto"/>
        <w:rPr>
          <w:b/>
          <w:bCs/>
          <w:sz w:val="22"/>
          <w:szCs w:val="22"/>
        </w:rPr>
      </w:pPr>
    </w:p>
    <w:p w:rsidR="00303C04" w:rsidRPr="00303C04" w:rsidRDefault="00E04227" w:rsidP="00303C04">
      <w:pPr>
        <w:widowControl/>
        <w:suppressAutoHyphens w:val="0"/>
        <w:jc w:val="center"/>
        <w:rPr>
          <w:b/>
          <w:bCs/>
        </w:rPr>
      </w:pPr>
      <w:r w:rsidRPr="00303C04">
        <w:rPr>
          <w:b/>
          <w:bCs/>
        </w:rPr>
        <w:t xml:space="preserve">3. Цена договора и порядок расчетов </w:t>
      </w:r>
    </w:p>
    <w:p w:rsidR="008B406A" w:rsidRPr="00303C04" w:rsidRDefault="00303C04" w:rsidP="00303C04">
      <w:pPr>
        <w:widowControl/>
        <w:suppressAutoHyphens w:val="0"/>
        <w:rPr>
          <w:b/>
          <w:bCs/>
        </w:rPr>
      </w:pPr>
      <w:r w:rsidRPr="00303C04">
        <w:rPr>
          <w:b/>
          <w:bCs/>
        </w:rPr>
        <w:tab/>
      </w:r>
      <w:r w:rsidR="008B406A" w:rsidRPr="00303C04">
        <w:t>3.1. Цена настоящего договора определяется в соответствии со Спецификацией (Приложение № 2 к Договору) и составляет ________________</w:t>
      </w:r>
      <w:r w:rsidR="008B406A" w:rsidRPr="00303C04">
        <w:rPr>
          <w:b/>
        </w:rPr>
        <w:t xml:space="preserve"> </w:t>
      </w:r>
      <w:r w:rsidR="008B406A" w:rsidRPr="00303C04">
        <w:t>(______________) рублей 00 копеек</w:t>
      </w:r>
      <w:r w:rsidR="00957479" w:rsidRPr="00303C04">
        <w:t xml:space="preserve">, </w:t>
      </w:r>
      <w:r w:rsidR="008B406A" w:rsidRPr="00303C04">
        <w:rPr>
          <w:i/>
          <w:color w:val="FF0000"/>
        </w:rPr>
        <w:t xml:space="preserve">НДС не предусмотрен (УСН гл. 26.2 НК РФ). </w:t>
      </w:r>
      <w:r w:rsidR="00600E0A" w:rsidRPr="00303C04">
        <w:rPr>
          <w:i/>
          <w:color w:val="FF0000"/>
        </w:rPr>
        <w:t>Стоимость услуг охраны НДС не облагается в соответствии с п. п .4 п.2 ст.146 гл.21 Налогового кодекса РФ.</w:t>
      </w:r>
    </w:p>
    <w:p w:rsidR="008B406A" w:rsidRPr="00303C04" w:rsidRDefault="008B406A" w:rsidP="008B406A">
      <w:pPr>
        <w:pStyle w:val="af3"/>
        <w:rPr>
          <w:rFonts w:ascii="Times New Roman" w:hAnsi="Times New Roman" w:cs="Times New Roman"/>
          <w:sz w:val="24"/>
          <w:szCs w:val="24"/>
        </w:rPr>
      </w:pPr>
      <w:r w:rsidRPr="00303C04">
        <w:rPr>
          <w:rFonts w:ascii="Times New Roman" w:hAnsi="Times New Roman" w:cs="Times New Roman"/>
          <w:sz w:val="24"/>
          <w:szCs w:val="24"/>
        </w:rPr>
        <w:tab/>
      </w:r>
      <w:r w:rsidR="007905CC" w:rsidRPr="00303C04">
        <w:rPr>
          <w:rFonts w:ascii="Times New Roman" w:hAnsi="Times New Roman" w:cs="Times New Roman"/>
          <w:sz w:val="24"/>
          <w:szCs w:val="24"/>
        </w:rPr>
        <w:t xml:space="preserve">3.2. </w:t>
      </w:r>
      <w:r w:rsidRPr="00303C04">
        <w:rPr>
          <w:rFonts w:ascii="Times New Roman" w:hAnsi="Times New Roman" w:cs="Times New Roman"/>
          <w:sz w:val="24"/>
          <w:szCs w:val="24"/>
        </w:rPr>
        <w:t>Стоимость услуг включает в себя все необходимые расходы по выполнению Исполнителем своих обязательств по настоящему Договору, в том числе расходы на транспортные услуги, на используемое оборудование, оформление необходимой документации, страхование, иные расходы Исполнителя, связанные с выполнением условий настоящего Договора, а также уплату налоговых и иных обязательных платежей.</w:t>
      </w:r>
    </w:p>
    <w:p w:rsidR="009E4A5F" w:rsidRPr="00303C04" w:rsidRDefault="008B406A" w:rsidP="008B406A">
      <w:pPr>
        <w:pStyle w:val="af3"/>
        <w:rPr>
          <w:rFonts w:ascii="Times New Roman" w:hAnsi="Times New Roman" w:cs="Times New Roman"/>
          <w:sz w:val="24"/>
          <w:szCs w:val="24"/>
        </w:rPr>
      </w:pPr>
      <w:r w:rsidRPr="00303C04">
        <w:rPr>
          <w:rFonts w:ascii="Times New Roman" w:hAnsi="Times New Roman" w:cs="Times New Roman"/>
          <w:sz w:val="24"/>
          <w:szCs w:val="24"/>
        </w:rPr>
        <w:tab/>
      </w:r>
      <w:r w:rsidR="0097707D" w:rsidRPr="00303C04">
        <w:rPr>
          <w:rFonts w:ascii="Times New Roman" w:hAnsi="Times New Roman" w:cs="Times New Roman"/>
          <w:snapToGrid w:val="0"/>
          <w:sz w:val="24"/>
          <w:szCs w:val="24"/>
        </w:rPr>
        <w:t xml:space="preserve">3.3. </w:t>
      </w:r>
      <w:r w:rsidR="00F9596F" w:rsidRPr="00303C04">
        <w:rPr>
          <w:rFonts w:ascii="Times New Roman" w:hAnsi="Times New Roman" w:cs="Times New Roman"/>
          <w:sz w:val="24"/>
          <w:szCs w:val="24"/>
        </w:rPr>
        <w:t xml:space="preserve">Цена Договора является твердой и определяется на весь срок исполнения Договора </w:t>
      </w:r>
    </w:p>
    <w:p w:rsidR="008B406A" w:rsidRPr="00303C04" w:rsidRDefault="008B406A" w:rsidP="008B406A">
      <w:pPr>
        <w:pStyle w:val="af3"/>
        <w:rPr>
          <w:rFonts w:ascii="Times New Roman" w:hAnsi="Times New Roman" w:cs="Times New Roman"/>
          <w:sz w:val="24"/>
          <w:szCs w:val="24"/>
        </w:rPr>
      </w:pPr>
      <w:r w:rsidRPr="00303C04">
        <w:rPr>
          <w:rFonts w:ascii="Times New Roman" w:hAnsi="Times New Roman" w:cs="Times New Roman"/>
          <w:sz w:val="24"/>
          <w:szCs w:val="24"/>
        </w:rPr>
        <w:tab/>
        <w:t>3.4. Оплата по настоящему Договору осуществляется в рублях Российской Федерации путем безналичного перечисления денежных средств Заказчиком на расчетный счет Исполнителя.</w:t>
      </w:r>
    </w:p>
    <w:p w:rsidR="008B406A" w:rsidRPr="00303C04" w:rsidRDefault="008B406A" w:rsidP="008B406A">
      <w:pPr>
        <w:rPr>
          <w:color w:val="FF0000"/>
          <w:lang w:eastAsia="ru-RU"/>
        </w:rPr>
      </w:pPr>
      <w:r w:rsidRPr="00303C04">
        <w:tab/>
        <w:t xml:space="preserve">3.5. Оплата по договору производится в течение </w:t>
      </w:r>
      <w:r w:rsidRPr="00303C04">
        <w:rPr>
          <w:b/>
          <w:i/>
        </w:rPr>
        <w:t>15 (Пятнадцати) рабочих дней</w:t>
      </w:r>
      <w:r w:rsidRPr="00303C04">
        <w:t xml:space="preserve"> </w:t>
      </w:r>
      <w:r w:rsidRPr="00303C04">
        <w:rPr>
          <w:color w:val="000000"/>
        </w:rPr>
        <w:t>после принятия оказанных услуг Заказчиком на основании акта сдачи-приемки оказанных услуг, счета-фактуры (при наличии), по счету на оплату, выставленному Исполнителем.</w:t>
      </w:r>
      <w:r w:rsidRPr="00303C04">
        <w:rPr>
          <w:rFonts w:eastAsia="MS Mincho"/>
        </w:rPr>
        <w:t xml:space="preserve"> Отчётным периодом является календарный месяц. </w:t>
      </w:r>
    </w:p>
    <w:p w:rsidR="008B406A" w:rsidRPr="00303C04" w:rsidRDefault="008B406A" w:rsidP="008B406A">
      <w:pPr>
        <w:pStyle w:val="af3"/>
        <w:rPr>
          <w:rFonts w:ascii="Times New Roman" w:hAnsi="Times New Roman" w:cs="Times New Roman"/>
          <w:sz w:val="24"/>
          <w:szCs w:val="24"/>
        </w:rPr>
      </w:pPr>
      <w:r w:rsidRPr="00303C04">
        <w:rPr>
          <w:rFonts w:ascii="Times New Roman" w:hAnsi="Times New Roman" w:cs="Times New Roman"/>
          <w:sz w:val="24"/>
          <w:szCs w:val="24"/>
        </w:rPr>
        <w:tab/>
        <w:t>3.6. Датой оплаты оказанных услуг является дата списания денежных средств со счета Заказчика.</w:t>
      </w:r>
    </w:p>
    <w:p w:rsidR="008B406A" w:rsidRPr="00303C04" w:rsidRDefault="008B406A" w:rsidP="008B406A">
      <w:pPr>
        <w:pStyle w:val="af3"/>
        <w:rPr>
          <w:rFonts w:ascii="Times New Roman" w:hAnsi="Times New Roman" w:cs="Times New Roman"/>
          <w:sz w:val="24"/>
          <w:szCs w:val="24"/>
        </w:rPr>
      </w:pPr>
      <w:r w:rsidRPr="00303C04">
        <w:rPr>
          <w:rFonts w:ascii="Times New Roman" w:hAnsi="Times New Roman" w:cs="Times New Roman"/>
          <w:sz w:val="24"/>
          <w:szCs w:val="24"/>
        </w:rPr>
        <w:tab/>
        <w:t>3.7. Оплата по настоящему Договору осуществляется за счет средств ФОМС (Фонд обязательного м</w:t>
      </w:r>
      <w:r w:rsidR="00303C04" w:rsidRPr="00303C04">
        <w:rPr>
          <w:rFonts w:ascii="Times New Roman" w:hAnsi="Times New Roman" w:cs="Times New Roman"/>
          <w:sz w:val="24"/>
          <w:szCs w:val="24"/>
        </w:rPr>
        <w:t>едицинского страхования) на 2022</w:t>
      </w:r>
      <w:r w:rsidRPr="00303C04">
        <w:rPr>
          <w:rFonts w:ascii="Times New Roman" w:hAnsi="Times New Roman" w:cs="Times New Roman"/>
          <w:sz w:val="24"/>
          <w:szCs w:val="24"/>
        </w:rPr>
        <w:t xml:space="preserve"> год.</w:t>
      </w:r>
    </w:p>
    <w:p w:rsidR="00130CB8" w:rsidRPr="00290D87" w:rsidRDefault="00130CB8" w:rsidP="008B406A">
      <w:pPr>
        <w:pStyle w:val="af3"/>
        <w:rPr>
          <w:b/>
          <w:bCs/>
        </w:rPr>
      </w:pPr>
    </w:p>
    <w:p w:rsidR="008E5A06" w:rsidRPr="00290D87" w:rsidRDefault="00581964" w:rsidP="00B97D7A">
      <w:pPr>
        <w:tabs>
          <w:tab w:val="left" w:pos="0"/>
        </w:tabs>
        <w:jc w:val="center"/>
        <w:rPr>
          <w:b/>
          <w:bCs/>
          <w:sz w:val="22"/>
          <w:szCs w:val="22"/>
        </w:rPr>
      </w:pPr>
      <w:r w:rsidRPr="00290D87">
        <w:rPr>
          <w:b/>
          <w:bCs/>
          <w:sz w:val="22"/>
          <w:szCs w:val="22"/>
        </w:rPr>
        <w:t>4. Порядок сдачи-приемки услуг</w:t>
      </w:r>
    </w:p>
    <w:p w:rsidR="00303C04" w:rsidRPr="00303C04" w:rsidRDefault="009E4A5F" w:rsidP="00303C04">
      <w:pPr>
        <w:rPr>
          <w:lang w:eastAsia="ru-RU"/>
        </w:rPr>
      </w:pPr>
      <w:r w:rsidRPr="00290D87">
        <w:rPr>
          <w:sz w:val="22"/>
          <w:szCs w:val="22"/>
        </w:rPr>
        <w:tab/>
      </w:r>
      <w:r w:rsidR="00303C04" w:rsidRPr="00303C04">
        <w:rPr>
          <w:lang w:eastAsia="ru-RU"/>
        </w:rPr>
        <w:t>4.1. Приемка оказанных Услуг по настоящему Договору на соответствие их требованиям, установленным в настоящем Договоре, осуществляется на основании подписанного акта сдачи-приемки оказанных услуг.</w:t>
      </w:r>
    </w:p>
    <w:p w:rsidR="00303C04" w:rsidRPr="00303C04" w:rsidRDefault="00303C04" w:rsidP="00303C04">
      <w:pPr>
        <w:suppressAutoHyphens w:val="0"/>
        <w:overflowPunct/>
        <w:autoSpaceDE/>
        <w:snapToGrid w:val="0"/>
        <w:spacing w:line="274" w:lineRule="exact"/>
        <w:textAlignment w:val="auto"/>
        <w:rPr>
          <w:lang w:eastAsia="ru-RU"/>
        </w:rPr>
      </w:pPr>
      <w:r w:rsidRPr="00303C04">
        <w:rPr>
          <w:lang w:eastAsia="ru-RU"/>
        </w:rPr>
        <w:tab/>
        <w:t>4.2.Приемка оказанных услуг по настоящему Договору осуществляется уполномоченным лицом Заказчика.</w:t>
      </w:r>
    </w:p>
    <w:p w:rsidR="00303C04" w:rsidRPr="00303C04" w:rsidRDefault="00303C04" w:rsidP="00303C04">
      <w:pPr>
        <w:suppressAutoHyphens w:val="0"/>
        <w:overflowPunct/>
        <w:autoSpaceDE/>
        <w:snapToGrid w:val="0"/>
        <w:spacing w:line="274" w:lineRule="exact"/>
        <w:textAlignment w:val="auto"/>
        <w:rPr>
          <w:lang w:eastAsia="ru-RU"/>
        </w:rPr>
      </w:pPr>
      <w:r w:rsidRPr="00303C04">
        <w:rPr>
          <w:lang w:eastAsia="ru-RU"/>
        </w:rPr>
        <w:tab/>
        <w:t xml:space="preserve">4.3. Ежемесячно, в срок не позднее 5 (пяти) рабочих дней с момента окончания отчетного периода (календарного месяца), </w:t>
      </w:r>
      <w:r w:rsidRPr="00303C04">
        <w:rPr>
          <w:bCs/>
          <w:lang w:eastAsia="ru-RU"/>
        </w:rPr>
        <w:t>Исполнитель</w:t>
      </w:r>
      <w:r w:rsidRPr="00303C04">
        <w:rPr>
          <w:lang w:eastAsia="ru-RU"/>
        </w:rPr>
        <w:t xml:space="preserve"> предоставляет </w:t>
      </w:r>
      <w:r w:rsidRPr="00303C04">
        <w:rPr>
          <w:bCs/>
          <w:lang w:eastAsia="ru-RU"/>
        </w:rPr>
        <w:t>Заказчику,</w:t>
      </w:r>
      <w:r w:rsidRPr="00303C04">
        <w:rPr>
          <w:lang w:eastAsia="ru-RU"/>
        </w:rPr>
        <w:t xml:space="preserve"> оформленный комплект документов (акт сдачи-приемки, счет за фактически оказанные услуги, счет-фактура (при наличии)).</w:t>
      </w:r>
    </w:p>
    <w:p w:rsidR="00303C04" w:rsidRPr="00303C04" w:rsidRDefault="00303C04" w:rsidP="00303C04">
      <w:pPr>
        <w:suppressAutoHyphens w:val="0"/>
        <w:overflowPunct/>
        <w:autoSpaceDE/>
        <w:snapToGrid w:val="0"/>
        <w:textAlignment w:val="auto"/>
        <w:rPr>
          <w:lang w:eastAsia="ru-RU"/>
        </w:rPr>
      </w:pPr>
      <w:r w:rsidRPr="00303C04">
        <w:rPr>
          <w:lang w:eastAsia="ru-RU"/>
        </w:rPr>
        <w:tab/>
        <w:t xml:space="preserve">4.4. Заказчик в течение 7 (Семи) рабочих дней со дня получения от Исполнителя документов, предусмотренных п. 4.3. Договора, подписывает Акт сдачи-приемки оказанных услуг или направляет мотивированный отказ от подписания, в котором указываются недостатки </w:t>
      </w:r>
      <w:r w:rsidRPr="00303C04">
        <w:rPr>
          <w:lang w:eastAsia="ru-RU"/>
        </w:rPr>
        <w:lastRenderedPageBreak/>
        <w:t>и сроки их устранения.</w:t>
      </w:r>
    </w:p>
    <w:p w:rsidR="00303C04" w:rsidRPr="00303C04" w:rsidRDefault="00303C04" w:rsidP="00303C04">
      <w:pPr>
        <w:suppressAutoHyphens w:val="0"/>
        <w:overflowPunct/>
        <w:autoSpaceDE/>
        <w:snapToGrid w:val="0"/>
        <w:textAlignment w:val="auto"/>
        <w:rPr>
          <w:lang w:eastAsia="ru-RU"/>
        </w:rPr>
      </w:pPr>
      <w:r w:rsidRPr="00303C04">
        <w:rPr>
          <w:lang w:eastAsia="ru-RU"/>
        </w:rPr>
        <w:tab/>
        <w:t xml:space="preserve">4.5. В случае выявления несоответствия результатов оказанных услуг условиям настоящего Договора Заказчик составляет </w:t>
      </w:r>
      <w:r w:rsidRPr="00303C04">
        <w:rPr>
          <w:b/>
          <w:bCs/>
          <w:lang w:eastAsia="ru-RU"/>
        </w:rPr>
        <w:t xml:space="preserve">акт устранения недостатков </w:t>
      </w:r>
      <w:r w:rsidRPr="00303C04">
        <w:rPr>
          <w:lang w:eastAsia="ru-RU"/>
        </w:rPr>
        <w:t>с указанием сроков их исправлений и направляет его Исполнителю, по средствам факсимильной связи, электронной почты, нарочным и иным способом, свидетельствующим о надлежащем уведомлении. Исполнитель обязан в течение 5 (пяти) рабочих дней со дня получения указанного акта устранить выявленные недостатки за свой счет.</w:t>
      </w:r>
    </w:p>
    <w:p w:rsidR="00303C04" w:rsidRPr="00303C04" w:rsidRDefault="00303C04" w:rsidP="00303C04">
      <w:pPr>
        <w:suppressAutoHyphens w:val="0"/>
        <w:overflowPunct/>
        <w:autoSpaceDE/>
        <w:snapToGrid w:val="0"/>
        <w:textAlignment w:val="auto"/>
        <w:rPr>
          <w:lang w:eastAsia="ru-RU"/>
        </w:rPr>
      </w:pPr>
      <w:r w:rsidRPr="00303C04">
        <w:rPr>
          <w:lang w:eastAsia="ru-RU"/>
        </w:rPr>
        <w:tab/>
        <w:t>4.6. В случае направления мотивированного отказа от приемки оказанных услуг, после устранения Исполнителем замечаний, указанных в мотивированном отказе, Заказчик осуществляет приемку оказанных услуг и подписывает Акт сдачи-приемки оказанных услуг в порядке и сроки, предусмотренные п.4.4. Договора.</w:t>
      </w:r>
    </w:p>
    <w:p w:rsidR="00303C04" w:rsidRPr="00303C04" w:rsidRDefault="00303C04" w:rsidP="00303C04">
      <w:pPr>
        <w:suppressAutoHyphens w:val="0"/>
        <w:overflowPunct/>
        <w:autoSpaceDE/>
        <w:snapToGrid w:val="0"/>
        <w:spacing w:line="274" w:lineRule="exact"/>
        <w:textAlignment w:val="auto"/>
        <w:rPr>
          <w:highlight w:val="white"/>
          <w:lang w:eastAsia="ru-RU"/>
        </w:rPr>
      </w:pPr>
      <w:r w:rsidRPr="00303C04">
        <w:rPr>
          <w:lang w:eastAsia="ru-RU"/>
        </w:rPr>
        <w:tab/>
        <w:t xml:space="preserve">4.7. </w:t>
      </w:r>
      <w:r w:rsidRPr="00303C04">
        <w:rPr>
          <w:highlight w:val="white"/>
          <w:lang w:eastAsia="ru-RU"/>
        </w:rPr>
        <w:t xml:space="preserve">Для проверки соответствия качества оказанных услуг, требованиям установленным настоящим Договором, Заказчик вправе привлечь независимых экспертов. Срок приемки оказанных услуг, в соответствии с п. 4.4. настоящего договора увеличивается на время, необходимое для проведения экспертизы качества оказанных услуг. Заказчик обязан, в течение 1 (Одного) рабочего дня уведомить Исполнителя о проведении экспертизы качества оказанных услуг, по адресу электронной почты, указанному в </w:t>
      </w:r>
      <w:r w:rsidRPr="00303C04">
        <w:rPr>
          <w:highlight w:val="yellow"/>
          <w:lang w:eastAsia="ru-RU"/>
        </w:rPr>
        <w:t>п.1</w:t>
      </w:r>
      <w:r w:rsidR="000F20E7">
        <w:rPr>
          <w:highlight w:val="yellow"/>
          <w:lang w:eastAsia="ru-RU"/>
        </w:rPr>
        <w:t>0</w:t>
      </w:r>
      <w:r w:rsidRPr="00303C04">
        <w:rPr>
          <w:highlight w:val="yellow"/>
          <w:lang w:eastAsia="ru-RU"/>
        </w:rPr>
        <w:t xml:space="preserve"> </w:t>
      </w:r>
      <w:r w:rsidRPr="00303C04">
        <w:rPr>
          <w:highlight w:val="white"/>
          <w:lang w:eastAsia="ru-RU"/>
        </w:rPr>
        <w:t>настоящего Договора.</w:t>
      </w:r>
    </w:p>
    <w:p w:rsidR="00303C04" w:rsidRPr="00303C04" w:rsidRDefault="00303C04" w:rsidP="00303C04">
      <w:pPr>
        <w:suppressAutoHyphens w:val="0"/>
        <w:overflowPunct/>
        <w:autoSpaceDE/>
        <w:snapToGrid w:val="0"/>
        <w:spacing w:line="274" w:lineRule="exact"/>
        <w:textAlignment w:val="auto"/>
        <w:rPr>
          <w:lang w:eastAsia="ru-RU"/>
        </w:rPr>
      </w:pPr>
      <w:r w:rsidRPr="00303C04">
        <w:rPr>
          <w:lang w:eastAsia="ru-RU"/>
        </w:rPr>
        <w:tab/>
        <w:t>4.8.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заключение могут содержаться предложения об устранении таких недостатков.</w:t>
      </w:r>
    </w:p>
    <w:p w:rsidR="00303C04" w:rsidRPr="00303C04" w:rsidRDefault="00303C04" w:rsidP="00303C04">
      <w:pPr>
        <w:suppressAutoHyphens w:val="0"/>
        <w:overflowPunct/>
        <w:autoSpaceDE/>
        <w:snapToGrid w:val="0"/>
        <w:spacing w:line="274" w:lineRule="exact"/>
        <w:textAlignment w:val="auto"/>
        <w:rPr>
          <w:lang w:eastAsia="ru-RU"/>
        </w:rPr>
      </w:pPr>
      <w:r w:rsidRPr="00303C04">
        <w:rPr>
          <w:color w:val="000000"/>
          <w:lang w:eastAsia="ru-RU"/>
        </w:rPr>
        <w:tab/>
        <w:t xml:space="preserve">4.9. Услуги считаются принятыми с момента подписания </w:t>
      </w:r>
      <w:r w:rsidRPr="00303C04">
        <w:rPr>
          <w:lang w:eastAsia="ru-RU"/>
        </w:rPr>
        <w:t xml:space="preserve">Сторонами </w:t>
      </w:r>
      <w:r w:rsidRPr="00303C04">
        <w:rPr>
          <w:b/>
          <w:lang w:eastAsia="ru-RU"/>
        </w:rPr>
        <w:t>Акта сдачи-приемки оказанных услуг</w:t>
      </w:r>
      <w:r w:rsidRPr="00303C04">
        <w:rPr>
          <w:lang w:eastAsia="ru-RU"/>
        </w:rPr>
        <w:t>, в котором указываются: перечень оказанных услуг, сумма, а также сроки их оказания.</w:t>
      </w:r>
    </w:p>
    <w:p w:rsidR="00303C04" w:rsidRPr="00303C04" w:rsidRDefault="00303C04" w:rsidP="00303C04">
      <w:pPr>
        <w:widowControl/>
        <w:shd w:val="clear" w:color="auto" w:fill="FFFFFF"/>
        <w:suppressAutoHyphens w:val="0"/>
        <w:overflowPunct/>
        <w:autoSpaceDE/>
        <w:spacing w:line="274" w:lineRule="exact"/>
        <w:ind w:firstLine="709"/>
        <w:textAlignment w:val="auto"/>
        <w:rPr>
          <w:lang w:eastAsia="ru-RU"/>
        </w:rPr>
      </w:pPr>
      <w:r w:rsidRPr="00303C04">
        <w:rPr>
          <w:lang w:eastAsia="ru-RU"/>
        </w:rPr>
        <w:t>При отказе от подписания Акта оказанных услуг одной из сторон об этом делается отметка в Акте оказанных услуг. Основания для отказа излагаются отказавшимся лицом в акте, либо для этого составляется отдельный документ (претензия, пояснения).</w:t>
      </w:r>
    </w:p>
    <w:p w:rsidR="00303C04" w:rsidRPr="000F20E7" w:rsidRDefault="00303C04" w:rsidP="00303C04">
      <w:pPr>
        <w:jc w:val="center"/>
        <w:rPr>
          <w:b/>
          <w:lang w:eastAsia="ru-RU"/>
        </w:rPr>
      </w:pPr>
    </w:p>
    <w:p w:rsidR="002B703C" w:rsidRPr="000F20E7" w:rsidRDefault="002B703C" w:rsidP="00303C04">
      <w:pPr>
        <w:jc w:val="center"/>
        <w:rPr>
          <w:b/>
          <w:lang w:eastAsia="ru-RU"/>
        </w:rPr>
      </w:pPr>
      <w:r w:rsidRPr="000F20E7">
        <w:rPr>
          <w:b/>
          <w:lang w:eastAsia="ru-RU"/>
        </w:rPr>
        <w:t>5. Изменение договора</w:t>
      </w:r>
    </w:p>
    <w:p w:rsidR="002B703C" w:rsidRPr="000F20E7" w:rsidRDefault="002B703C" w:rsidP="002B703C">
      <w:pPr>
        <w:widowControl/>
        <w:suppressAutoHyphens w:val="0"/>
        <w:overflowPunct/>
        <w:autoSpaceDE/>
        <w:textAlignment w:val="auto"/>
        <w:rPr>
          <w:lang w:eastAsia="ru-RU"/>
        </w:rPr>
      </w:pPr>
      <w:r w:rsidRPr="000F20E7">
        <w:rPr>
          <w:lang w:eastAsia="ru-RU"/>
        </w:rPr>
        <w:tab/>
        <w:t xml:space="preserve">5.1. При заключении и исполнении договора не допускается изменение его условий по сравнению с теми, которые указаны в извещении о проведении закупки, заключенном договоре, за исключением следующих случаев: </w:t>
      </w:r>
    </w:p>
    <w:p w:rsidR="002B703C" w:rsidRPr="000F20E7" w:rsidRDefault="002B703C" w:rsidP="002B703C">
      <w:pPr>
        <w:widowControl/>
        <w:suppressAutoHyphens w:val="0"/>
        <w:overflowPunct/>
        <w:autoSpaceDE/>
        <w:textAlignment w:val="auto"/>
        <w:rPr>
          <w:lang w:eastAsia="ru-RU"/>
        </w:rPr>
      </w:pPr>
      <w:r w:rsidRPr="000F20E7">
        <w:rPr>
          <w:lang w:eastAsia="ru-RU"/>
        </w:rPr>
        <w:tab/>
        <w:t>5.2. Изменение договора в ходе его исполнения допускается по соглашению сторон договора.</w:t>
      </w:r>
    </w:p>
    <w:p w:rsidR="002B703C" w:rsidRPr="000F20E7" w:rsidRDefault="002B703C" w:rsidP="002B703C">
      <w:pPr>
        <w:widowControl/>
        <w:suppressAutoHyphens w:val="0"/>
        <w:overflowPunct/>
        <w:autoSpaceDE/>
        <w:textAlignment w:val="auto"/>
        <w:rPr>
          <w:lang w:eastAsia="ru-RU"/>
        </w:rPr>
      </w:pPr>
      <w:r w:rsidRPr="000F20E7">
        <w:rPr>
          <w:lang w:eastAsia="ru-RU"/>
        </w:rPr>
        <w:tab/>
        <w:t>5.3.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w:t>
      </w:r>
    </w:p>
    <w:p w:rsidR="002B703C" w:rsidRPr="000F20E7" w:rsidRDefault="002B703C" w:rsidP="002B703C">
      <w:pPr>
        <w:widowControl/>
        <w:suppressAutoHyphens w:val="0"/>
        <w:overflowPunct/>
        <w:autoSpaceDE/>
        <w:textAlignment w:val="auto"/>
        <w:rPr>
          <w:b/>
          <w:lang w:eastAsia="ru-RU"/>
        </w:rPr>
      </w:pPr>
      <w:r w:rsidRPr="000F20E7">
        <w:rPr>
          <w:lang w:eastAsia="ru-RU"/>
        </w:rPr>
        <w:tab/>
        <w:t>5.4. Заказчик по согласованию с поставщиком (исполнителем, подрядчиком) при исполнении договора вправе изменить:</w:t>
      </w:r>
    </w:p>
    <w:p w:rsidR="002B703C" w:rsidRPr="000F20E7" w:rsidRDefault="002B703C" w:rsidP="002B703C">
      <w:pPr>
        <w:widowControl/>
        <w:suppressAutoHyphens w:val="0"/>
        <w:overflowPunct/>
        <w:autoSpaceDN w:val="0"/>
        <w:adjustRightInd w:val="0"/>
        <w:textAlignment w:val="auto"/>
        <w:rPr>
          <w:lang w:eastAsia="ru-RU"/>
        </w:rPr>
      </w:pPr>
      <w:bookmarkStart w:id="0" w:name="P1307"/>
      <w:bookmarkEnd w:id="0"/>
      <w:r w:rsidRPr="000F20E7">
        <w:rPr>
          <w:lang w:eastAsia="ru-RU"/>
        </w:rPr>
        <w:t xml:space="preserve">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товара, объему работ, услуг,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объема работ, услуг или цена единицы товара, объема работ, услуг при уменьшении предусмотренного договором количества поставляемого товара, объема работ, услуг должна определяться как частное от деления первоначальной цены </w:t>
      </w:r>
      <w:r w:rsidRPr="000F20E7">
        <w:rPr>
          <w:lang w:eastAsia="ru-RU"/>
        </w:rPr>
        <w:lastRenderedPageBreak/>
        <w:t>договора на предусмотренное в договоре количество такого товара, объема работ, услуг за исключением случаев, если цена единицы товара, объема работ, услуг указана в договоре;</w:t>
      </w:r>
    </w:p>
    <w:p w:rsidR="002B703C" w:rsidRPr="000F20E7" w:rsidRDefault="002B703C" w:rsidP="002B703C">
      <w:pPr>
        <w:widowControl/>
        <w:suppressAutoHyphens w:val="0"/>
        <w:overflowPunct/>
        <w:autoSpaceDN w:val="0"/>
        <w:adjustRightInd w:val="0"/>
        <w:textAlignment w:val="auto"/>
        <w:rPr>
          <w:lang w:eastAsia="ru-RU"/>
        </w:rPr>
      </w:pPr>
      <w:r w:rsidRPr="000F20E7">
        <w:rPr>
          <w:lang w:eastAsia="ru-RU"/>
        </w:rPr>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Положения о закупках, требующего увеличения такого срока для поставки дополнительного количества товара, выполнения объема работ, оказания услуг;</w:t>
      </w:r>
    </w:p>
    <w:p w:rsidR="002B703C" w:rsidRPr="000F20E7" w:rsidRDefault="002B703C" w:rsidP="002B703C">
      <w:pPr>
        <w:widowControl/>
        <w:suppressAutoHyphens w:val="0"/>
        <w:overflowPunct/>
        <w:autoSpaceDN w:val="0"/>
        <w:adjustRightInd w:val="0"/>
        <w:textAlignment w:val="auto"/>
        <w:rPr>
          <w:lang w:eastAsia="ru-RU"/>
        </w:rPr>
      </w:pPr>
      <w:r w:rsidRPr="000F20E7">
        <w:rPr>
          <w:lang w:eastAsia="ru-RU"/>
        </w:rPr>
        <w:t>3) цену договора:</w:t>
      </w:r>
    </w:p>
    <w:p w:rsidR="002B703C" w:rsidRPr="000F20E7" w:rsidRDefault="002B703C" w:rsidP="002B703C">
      <w:pPr>
        <w:widowControl/>
        <w:suppressAutoHyphens w:val="0"/>
        <w:overflowPunct/>
        <w:autoSpaceDN w:val="0"/>
        <w:adjustRightInd w:val="0"/>
        <w:textAlignment w:val="auto"/>
        <w:rPr>
          <w:lang w:eastAsia="ru-RU"/>
        </w:rPr>
      </w:pPr>
      <w:r w:rsidRPr="000F20E7">
        <w:rPr>
          <w:lang w:eastAsia="ru-RU"/>
        </w:rPr>
        <w:t>- путем ее уменьшения без изменения иных условий исполнения договора;</w:t>
      </w:r>
    </w:p>
    <w:p w:rsidR="002B703C" w:rsidRPr="000F20E7" w:rsidRDefault="002B703C" w:rsidP="002B703C">
      <w:pPr>
        <w:widowControl/>
        <w:suppressAutoHyphens w:val="0"/>
        <w:overflowPunct/>
        <w:autoSpaceDN w:val="0"/>
        <w:adjustRightInd w:val="0"/>
        <w:textAlignment w:val="auto"/>
        <w:rPr>
          <w:lang w:eastAsia="ru-RU"/>
        </w:rPr>
      </w:pPr>
      <w:r w:rsidRPr="000F20E7">
        <w:rPr>
          <w:lang w:eastAsia="ru-RU"/>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2B703C" w:rsidRPr="000F20E7" w:rsidRDefault="002B703C" w:rsidP="002B703C">
      <w:pPr>
        <w:widowControl/>
        <w:suppressAutoHyphens w:val="0"/>
        <w:overflowPunct/>
        <w:autoSpaceDN w:val="0"/>
        <w:adjustRightInd w:val="0"/>
        <w:textAlignment w:val="auto"/>
        <w:rPr>
          <w:lang w:eastAsia="ru-RU"/>
        </w:rPr>
      </w:pPr>
      <w:r w:rsidRPr="000F20E7">
        <w:rPr>
          <w:lang w:eastAsia="ru-RU"/>
        </w:rPr>
        <w:t>- в случае изменения в соответствии с законодательством Российской Федерации регулируемых государством цен (тарифов).</w:t>
      </w:r>
    </w:p>
    <w:p w:rsidR="002B703C" w:rsidRPr="000F20E7" w:rsidRDefault="002B703C" w:rsidP="009E4A5F"/>
    <w:p w:rsidR="002B703C" w:rsidRPr="000F20E7" w:rsidRDefault="002B703C" w:rsidP="002B703C">
      <w:pPr>
        <w:widowControl/>
        <w:suppressAutoHyphens w:val="0"/>
        <w:overflowPunct/>
        <w:autoSpaceDE/>
        <w:jc w:val="center"/>
        <w:textAlignment w:val="auto"/>
        <w:rPr>
          <w:b/>
          <w:lang w:eastAsia="ru-RU"/>
        </w:rPr>
      </w:pPr>
      <w:r w:rsidRPr="000F20E7">
        <w:rPr>
          <w:b/>
          <w:lang w:eastAsia="ru-RU"/>
        </w:rPr>
        <w:t>6. Ответственность Сторон</w:t>
      </w:r>
    </w:p>
    <w:p w:rsidR="0001748E" w:rsidRPr="000F20E7" w:rsidRDefault="00957479" w:rsidP="00957479">
      <w:pPr>
        <w:rPr>
          <w:lang w:eastAsia="ru-RU"/>
        </w:rPr>
      </w:pPr>
      <w:r w:rsidRPr="000F20E7">
        <w:rPr>
          <w:lang w:eastAsia="ru-RU"/>
        </w:rPr>
        <w:tab/>
      </w:r>
      <w:r w:rsidR="002B703C" w:rsidRPr="000F20E7">
        <w:rPr>
          <w:lang w:eastAsia="ru-RU"/>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01748E" w:rsidRPr="000F20E7" w:rsidRDefault="0001748E" w:rsidP="0001748E">
      <w:pPr>
        <w:ind w:firstLine="851"/>
      </w:pPr>
      <w:r w:rsidRPr="000F20E7">
        <w:t xml:space="preserve">«Исполнитель» отвечает за причиненные убытки только в случаях, когда они возникли  вследствие виновного неисполнения обязательств по Договору, при этом возмещению подлежат лишь реальные убытки в соответствии с ГК РФ, но не более суммы Договора. </w:t>
      </w:r>
    </w:p>
    <w:p w:rsidR="002B703C" w:rsidRPr="000F20E7" w:rsidRDefault="002B703C" w:rsidP="002B703C">
      <w:pPr>
        <w:widowControl/>
        <w:suppressAutoHyphens w:val="0"/>
        <w:overflowPunct/>
        <w:autoSpaceDE/>
        <w:textAlignment w:val="auto"/>
        <w:rPr>
          <w:lang w:eastAsia="ru-RU"/>
        </w:rPr>
      </w:pPr>
    </w:p>
    <w:p w:rsidR="002B703C" w:rsidRPr="000F20E7" w:rsidRDefault="002B703C" w:rsidP="002B703C">
      <w:pPr>
        <w:widowControl/>
        <w:suppressAutoHyphens w:val="0"/>
        <w:overflowPunct/>
        <w:autoSpaceDE/>
        <w:textAlignment w:val="auto"/>
        <w:rPr>
          <w:spacing w:val="-6"/>
          <w:highlight w:val="white"/>
          <w:lang w:eastAsia="ru-RU"/>
        </w:rPr>
      </w:pPr>
      <w:r w:rsidRPr="000F20E7">
        <w:rPr>
          <w:spacing w:val="-6"/>
          <w:highlight w:val="white"/>
          <w:lang w:eastAsia="ru-RU"/>
        </w:rPr>
        <w:tab/>
        <w:t xml:space="preserve">6.2. </w:t>
      </w:r>
      <w:r w:rsidRPr="000F20E7">
        <w:rPr>
          <w:shd w:val="clear" w:color="auto" w:fill="FFFFFF"/>
          <w:lang w:eastAsia="ru-RU"/>
        </w:rPr>
        <w:t xml:space="preserve">В случае просрочки исполнения Заказчиком обязательств, предусмотренных Договором по оплате Договора, </w:t>
      </w:r>
      <w:r w:rsidRPr="000F20E7">
        <w:rPr>
          <w:snapToGrid w:val="0"/>
          <w:lang w:eastAsia="ru-RU"/>
        </w:rPr>
        <w:t>Исполнитель</w:t>
      </w:r>
      <w:r w:rsidRPr="000F20E7">
        <w:rPr>
          <w:shd w:val="clear" w:color="auto" w:fill="FFFFFF"/>
          <w:lang w:eastAsia="ru-RU"/>
        </w:rPr>
        <w:t xml:space="preserve">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Договора срока исполнения обязательства по оплате Договора. Такая пеня устанавливается Договором в размере одной трехсотой действующей на дату уплаты пеней</w:t>
      </w:r>
      <w:r w:rsidRPr="000F20E7">
        <w:rPr>
          <w:lang w:eastAsia="ru-RU"/>
        </w:rPr>
        <w:t xml:space="preserve">  ключевой </w:t>
      </w:r>
      <w:hyperlink r:id="rId8" w:anchor="/document/10180094/entry/0" w:history="1">
        <w:r w:rsidRPr="000F20E7">
          <w:rPr>
            <w:color w:val="0000FF"/>
            <w:u w:val="single"/>
            <w:lang w:eastAsia="ru-RU"/>
          </w:rPr>
          <w:t xml:space="preserve">ставки </w:t>
        </w:r>
      </w:hyperlink>
      <w:r w:rsidRPr="000F20E7">
        <w:rPr>
          <w:shd w:val="clear" w:color="auto" w:fill="FFFFFF"/>
          <w:lang w:eastAsia="ru-RU"/>
        </w:rPr>
        <w:t>Центрального банка Российской Федерации от не уплаченной в срок суммы.</w:t>
      </w:r>
      <w:r w:rsidRPr="000F20E7">
        <w:rPr>
          <w:lang w:eastAsia="ru-RU"/>
        </w:rPr>
        <w:t> </w:t>
      </w:r>
    </w:p>
    <w:p w:rsidR="002B703C" w:rsidRPr="000F20E7" w:rsidRDefault="002B703C" w:rsidP="002B703C">
      <w:pPr>
        <w:widowControl/>
        <w:shd w:val="clear" w:color="auto" w:fill="FFFFFF"/>
        <w:tabs>
          <w:tab w:val="left" w:pos="540"/>
          <w:tab w:val="left" w:pos="1325"/>
        </w:tabs>
        <w:suppressAutoHyphens w:val="0"/>
        <w:overflowPunct/>
        <w:autoSpaceDE/>
        <w:textAlignment w:val="auto"/>
        <w:rPr>
          <w:spacing w:val="4"/>
          <w:lang w:eastAsia="ru-RU"/>
        </w:rPr>
      </w:pPr>
      <w:r w:rsidRPr="000F20E7">
        <w:rPr>
          <w:spacing w:val="-1"/>
          <w:lang w:eastAsia="ru-RU"/>
        </w:rPr>
        <w:tab/>
        <w:t xml:space="preserve">6.3. </w:t>
      </w:r>
      <w:r w:rsidRPr="000F20E7">
        <w:rPr>
          <w:spacing w:val="2"/>
          <w:lang w:eastAsia="ru-RU"/>
        </w:rPr>
        <w:t xml:space="preserve">За </w:t>
      </w:r>
      <w:r w:rsidRPr="000F20E7">
        <w:rPr>
          <w:lang w:eastAsia="ru-RU"/>
        </w:rPr>
        <w:t xml:space="preserve">каждый факт неисполнения или ненадлежащего исполнения </w:t>
      </w:r>
      <w:r w:rsidRPr="000F20E7">
        <w:rPr>
          <w:snapToGrid w:val="0"/>
          <w:lang w:eastAsia="ru-RU"/>
        </w:rPr>
        <w:t>Исполнителем</w:t>
      </w:r>
      <w:r w:rsidRPr="000F20E7">
        <w:rPr>
          <w:lang w:eastAsia="ru-RU"/>
        </w:rPr>
        <w:t xml:space="preserve"> обязательств по настоящему Договору, за исключением просрочки исполнения обязательств, предусмотренных настоящим Договором, </w:t>
      </w:r>
      <w:r w:rsidRPr="000F20E7">
        <w:rPr>
          <w:snapToGrid w:val="0"/>
          <w:lang w:eastAsia="ru-RU"/>
        </w:rPr>
        <w:t>Исполнитель</w:t>
      </w:r>
      <w:r w:rsidRPr="000F20E7">
        <w:rPr>
          <w:spacing w:val="2"/>
          <w:lang w:eastAsia="ru-RU"/>
        </w:rPr>
        <w:t xml:space="preserve"> уплачивает </w:t>
      </w:r>
      <w:r w:rsidRPr="000F20E7">
        <w:rPr>
          <w:spacing w:val="4"/>
          <w:lang w:eastAsia="ru-RU"/>
        </w:rPr>
        <w:t>Заказчику штраф в размере  1 % от стоимости настоящего Договора.</w:t>
      </w:r>
    </w:p>
    <w:p w:rsidR="002B703C" w:rsidRPr="000F20E7" w:rsidRDefault="002B703C" w:rsidP="002B703C">
      <w:pPr>
        <w:widowControl/>
        <w:shd w:val="clear" w:color="auto" w:fill="FFFFFF"/>
        <w:tabs>
          <w:tab w:val="left" w:pos="540"/>
          <w:tab w:val="left" w:pos="1325"/>
        </w:tabs>
        <w:suppressAutoHyphens w:val="0"/>
        <w:overflowPunct/>
        <w:autoSpaceDE/>
        <w:textAlignment w:val="auto"/>
        <w:rPr>
          <w:lang w:eastAsia="ru-RU"/>
        </w:rPr>
      </w:pPr>
      <w:r w:rsidRPr="000F20E7">
        <w:rPr>
          <w:lang w:eastAsia="ru-RU"/>
        </w:rPr>
        <w:tab/>
        <w:t xml:space="preserve">6.4. За нарушение сроков оказания услуг </w:t>
      </w:r>
      <w:r w:rsidRPr="000F20E7">
        <w:rPr>
          <w:snapToGrid w:val="0"/>
          <w:lang w:eastAsia="ru-RU"/>
        </w:rPr>
        <w:t>Исполнитель</w:t>
      </w:r>
      <w:r w:rsidRPr="000F20E7">
        <w:rPr>
          <w:lang w:eastAsia="ru-RU"/>
        </w:rPr>
        <w:t xml:space="preserve"> уплачивает Заказчику пени в размере    0,1 % от суммы фактически просроченного исполнением обязательства за каждый день просрочки исполнения </w:t>
      </w:r>
      <w:r w:rsidRPr="000F20E7">
        <w:rPr>
          <w:snapToGrid w:val="0"/>
          <w:lang w:eastAsia="ru-RU"/>
        </w:rPr>
        <w:t>Исполнителем</w:t>
      </w:r>
      <w:r w:rsidRPr="000F20E7">
        <w:rPr>
          <w:lang w:eastAsia="ru-RU"/>
        </w:rPr>
        <w:t xml:space="preserve"> обязательства по Договору. </w:t>
      </w:r>
    </w:p>
    <w:p w:rsidR="002B703C" w:rsidRPr="000F20E7" w:rsidRDefault="002B703C" w:rsidP="002B703C">
      <w:pPr>
        <w:widowControl/>
        <w:shd w:val="clear" w:color="auto" w:fill="FFFFFF"/>
        <w:tabs>
          <w:tab w:val="left" w:pos="540"/>
          <w:tab w:val="left" w:pos="1325"/>
        </w:tabs>
        <w:suppressAutoHyphens w:val="0"/>
        <w:overflowPunct/>
        <w:autoSpaceDE/>
        <w:textAlignment w:val="auto"/>
        <w:rPr>
          <w:lang w:eastAsia="ru-RU"/>
        </w:rPr>
      </w:pPr>
      <w:r w:rsidRPr="000F20E7">
        <w:rPr>
          <w:spacing w:val="-7"/>
          <w:lang w:eastAsia="ru-RU"/>
        </w:rPr>
        <w:tab/>
        <w:t xml:space="preserve">6.5. </w:t>
      </w:r>
      <w:r w:rsidRPr="000F20E7">
        <w:rPr>
          <w:color w:val="000000"/>
          <w:spacing w:val="-1"/>
          <w:lang w:eastAsia="ru-RU"/>
        </w:rPr>
        <w:t>Уплата неустоек (штрафов) не освобождают виновную сторону от выполнения своих обязательств, за исключением случая расторжения Договора.</w:t>
      </w:r>
    </w:p>
    <w:p w:rsidR="002B703C" w:rsidRPr="000F20E7" w:rsidRDefault="002B703C" w:rsidP="002B703C">
      <w:pPr>
        <w:widowControl/>
        <w:shd w:val="clear" w:color="auto" w:fill="FFFFFF"/>
        <w:tabs>
          <w:tab w:val="left" w:pos="540"/>
          <w:tab w:val="left" w:pos="1325"/>
        </w:tabs>
        <w:suppressAutoHyphens w:val="0"/>
        <w:overflowPunct/>
        <w:autoSpaceDE/>
        <w:textAlignment w:val="auto"/>
        <w:rPr>
          <w:lang w:eastAsia="ru-RU"/>
        </w:rPr>
      </w:pPr>
      <w:r w:rsidRPr="000F20E7">
        <w:rPr>
          <w:lang w:eastAsia="ru-RU"/>
        </w:rPr>
        <w:tab/>
        <w:t>6.6. Сторона освобождается от уплаты неустойки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B703C" w:rsidRPr="000F20E7" w:rsidRDefault="002B703C" w:rsidP="002B703C">
      <w:pPr>
        <w:widowControl/>
        <w:shd w:val="clear" w:color="auto" w:fill="FFFFFF"/>
        <w:tabs>
          <w:tab w:val="left" w:pos="540"/>
          <w:tab w:val="left" w:pos="1325"/>
        </w:tabs>
        <w:suppressAutoHyphens w:val="0"/>
        <w:overflowPunct/>
        <w:autoSpaceDE/>
        <w:textAlignment w:val="auto"/>
        <w:rPr>
          <w:lang w:eastAsia="ru-RU"/>
        </w:rPr>
      </w:pPr>
      <w:r w:rsidRPr="000F20E7">
        <w:rPr>
          <w:lang w:eastAsia="ru-RU"/>
        </w:rPr>
        <w:tab/>
        <w:t>6.7. Сторона, для которой наступили обстоятельства непреодолимой силы, обязана в течение 3 (трех) рабочих дней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2B703C" w:rsidRPr="000F20E7" w:rsidRDefault="002B703C" w:rsidP="002B703C">
      <w:pPr>
        <w:widowControl/>
        <w:shd w:val="clear" w:color="auto" w:fill="FFFFFF"/>
        <w:tabs>
          <w:tab w:val="left" w:pos="540"/>
          <w:tab w:val="left" w:pos="1325"/>
        </w:tabs>
        <w:suppressAutoHyphens w:val="0"/>
        <w:overflowPunct/>
        <w:autoSpaceDE/>
        <w:textAlignment w:val="auto"/>
        <w:rPr>
          <w:lang w:eastAsia="ru-RU"/>
        </w:rPr>
      </w:pPr>
      <w:r w:rsidRPr="000F20E7">
        <w:rPr>
          <w:lang w:eastAsia="ru-RU"/>
        </w:rPr>
        <w:tab/>
        <w:t xml:space="preserve">6.8.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 </w:t>
      </w:r>
    </w:p>
    <w:p w:rsidR="00692AAF" w:rsidRPr="000F20E7" w:rsidRDefault="00692AAF" w:rsidP="00692AAF">
      <w:r w:rsidRPr="000F20E7">
        <w:t xml:space="preserve">        6.9. К правоотношениям «Сторон» по настоящему Договору положения ст.317.1 Гражданского кодекса РФ не применяются».</w:t>
      </w:r>
    </w:p>
    <w:p w:rsidR="000F20E7" w:rsidRDefault="00692AAF" w:rsidP="000F20E7">
      <w:pPr>
        <w:pStyle w:val="2"/>
        <w:spacing w:after="0" w:line="240" w:lineRule="auto"/>
      </w:pPr>
      <w:r w:rsidRPr="000F20E7">
        <w:t xml:space="preserve">        6.10. При срабатывании тревожной сигнализации «Исполнитель» в соответствии с </w:t>
      </w:r>
      <w:r w:rsidRPr="000F20E7">
        <w:lastRenderedPageBreak/>
        <w:t xml:space="preserve">условиями настоящего Договора не несет материальную ответственность за ущерб, причиненный имуществу «Заказчика». </w:t>
      </w:r>
    </w:p>
    <w:p w:rsidR="001F4F61" w:rsidRPr="000F20E7" w:rsidRDefault="000F20E7" w:rsidP="000F20E7">
      <w:pPr>
        <w:pStyle w:val="2"/>
        <w:spacing w:line="240" w:lineRule="auto"/>
      </w:pPr>
      <w:r>
        <w:rPr>
          <w:lang w:eastAsia="ru-RU"/>
        </w:rPr>
        <w:tab/>
      </w:r>
      <w:r w:rsidRPr="000F20E7">
        <w:rPr>
          <w:lang w:eastAsia="ru-RU"/>
        </w:rPr>
        <w:t>6</w:t>
      </w:r>
      <w:r>
        <w:rPr>
          <w:lang w:eastAsia="ru-RU"/>
        </w:rPr>
        <w:t>.11</w:t>
      </w:r>
      <w:r w:rsidRPr="000F20E7">
        <w:rPr>
          <w:lang w:eastAsia="ru-RU"/>
        </w:rPr>
        <w:t xml:space="preserve">. В случае неисполнения или ненадлежащего исполнения Исполнителем своих обязательств по настоящему договору, в том числе обязательств по уплате штрафных санкций, Заказчик вправе произвести оплату по настоящему договору за вычетом соответствующих сумм пени и/или штрафа, подлежащих взысканию с Исполнителя. </w:t>
      </w:r>
    </w:p>
    <w:p w:rsidR="002B703C" w:rsidRPr="000F20E7" w:rsidRDefault="002B703C" w:rsidP="002B703C">
      <w:pPr>
        <w:pStyle w:val="Default"/>
        <w:jc w:val="center"/>
        <w:rPr>
          <w:b/>
          <w:bCs/>
        </w:rPr>
      </w:pPr>
      <w:r w:rsidRPr="000F20E7">
        <w:rPr>
          <w:b/>
          <w:color w:val="auto"/>
        </w:rPr>
        <w:t xml:space="preserve">7. Порядок разрешение споров </w:t>
      </w:r>
    </w:p>
    <w:p w:rsidR="002B703C" w:rsidRPr="000F20E7" w:rsidRDefault="002B703C" w:rsidP="002B703C">
      <w:r w:rsidRPr="000F20E7">
        <w:rPr>
          <w:highlight w:val="white"/>
        </w:rPr>
        <w:tab/>
        <w:t xml:space="preserve">7.1. </w:t>
      </w:r>
      <w:r w:rsidRPr="000F20E7">
        <w:t>Споры, возникшие между сторонами при исполнении Договора, решаются путем проведения переговоров, а при не</w:t>
      </w:r>
      <w:r w:rsidR="00F83523" w:rsidRPr="000F20E7">
        <w:t xml:space="preserve"> </w:t>
      </w:r>
      <w:r w:rsidRPr="000F20E7">
        <w:t xml:space="preserve">достижении согласия – в Арбитражном суде Челябинской области. </w:t>
      </w:r>
    </w:p>
    <w:p w:rsidR="002B703C" w:rsidRPr="000F20E7" w:rsidRDefault="002B703C" w:rsidP="002B703C">
      <w:r w:rsidRPr="000F20E7">
        <w:tab/>
        <w:t xml:space="preserve">7.2. До передачи спора на разрешение арбитражного суда Стороны принимают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30 (тридцати) календарных дней с даты ее получения. Оставление претензии без ответа в установленный срок означает признание требований претензии. </w:t>
      </w:r>
    </w:p>
    <w:p w:rsidR="002B703C" w:rsidRPr="000F20E7" w:rsidRDefault="002B703C" w:rsidP="002B703C">
      <w:r w:rsidRPr="000F20E7">
        <w:tab/>
        <w:t>7.3. Если претензионные требования подлежат денежной оценке, в претензии указывается истребуемая сумма и ее полный и обоснованный расчет.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66686" w:rsidRPr="000F20E7" w:rsidRDefault="00D66686" w:rsidP="00D66686">
      <w:pPr>
        <w:widowControl/>
        <w:suppressAutoHyphens w:val="0"/>
        <w:overflowPunct/>
        <w:autoSpaceDE/>
        <w:textAlignment w:val="auto"/>
        <w:rPr>
          <w:b/>
          <w:lang w:eastAsia="ru-RU"/>
        </w:rPr>
      </w:pPr>
    </w:p>
    <w:p w:rsidR="002B703C" w:rsidRPr="000F20E7" w:rsidRDefault="002B703C" w:rsidP="002B703C">
      <w:pPr>
        <w:jc w:val="center"/>
        <w:rPr>
          <w:b/>
        </w:rPr>
      </w:pPr>
      <w:r w:rsidRPr="000F20E7">
        <w:rPr>
          <w:b/>
        </w:rPr>
        <w:t>8. Срок действия и порядок расторжения договора</w:t>
      </w:r>
    </w:p>
    <w:p w:rsidR="002B703C" w:rsidRPr="000F20E7" w:rsidRDefault="002B703C" w:rsidP="002B703C">
      <w:pPr>
        <w:numPr>
          <w:ilvl w:val="1"/>
          <w:numId w:val="0"/>
        </w:numPr>
      </w:pPr>
      <w:r w:rsidRPr="000F20E7">
        <w:tab/>
        <w:t xml:space="preserve">8.1. Настоящий Договор считается заключенным с момента его подписания обеими Сторонами и действует </w:t>
      </w:r>
      <w:r w:rsidRPr="000F20E7">
        <w:rPr>
          <w:b/>
        </w:rPr>
        <w:t>по</w:t>
      </w:r>
      <w:r w:rsidR="000F20E7">
        <w:rPr>
          <w:b/>
          <w:bCs/>
        </w:rPr>
        <w:t xml:space="preserve"> 31 декабря 2022</w:t>
      </w:r>
      <w:r w:rsidRPr="000F20E7">
        <w:rPr>
          <w:b/>
          <w:bCs/>
        </w:rPr>
        <w:t xml:space="preserve"> года</w:t>
      </w:r>
      <w:r w:rsidRPr="000F20E7">
        <w:rPr>
          <w:bCs/>
          <w:color w:val="FF0000"/>
        </w:rPr>
        <w:t>,</w:t>
      </w:r>
      <w:r w:rsidRPr="000F20E7">
        <w:rPr>
          <w:bCs/>
        </w:rPr>
        <w:t xml:space="preserve"> </w:t>
      </w:r>
      <w:r w:rsidRPr="000F20E7">
        <w:t>а в части оплаты – до полного исполнения обязательств сторонами.</w:t>
      </w:r>
    </w:p>
    <w:p w:rsidR="002B703C" w:rsidRPr="000F20E7" w:rsidRDefault="002B703C" w:rsidP="002B703C">
      <w:r w:rsidRPr="000F20E7">
        <w:tab/>
        <w:t xml:space="preserve">8.2. Любые изменения и дополнения к настоящему договору имеют силу только в том случае, если они оформлены в письменном виде и подписаны обеими Сторонами. </w:t>
      </w:r>
    </w:p>
    <w:p w:rsidR="002B703C" w:rsidRPr="000F20E7" w:rsidRDefault="002B703C" w:rsidP="002B703C">
      <w:r w:rsidRPr="000F20E7">
        <w:rPr>
          <w:bCs/>
        </w:rPr>
        <w:tab/>
        <w:t>8.3.</w:t>
      </w:r>
      <w:r w:rsidRPr="000F20E7">
        <w:rPr>
          <w:b/>
          <w:bCs/>
          <w:color w:val="C0504D"/>
        </w:rPr>
        <w:t xml:space="preserve"> </w:t>
      </w:r>
      <w:r w:rsidRPr="000F20E7">
        <w:t>Расторжение договора допускается по соглашению сторон договора,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2B703C" w:rsidRPr="000F20E7" w:rsidRDefault="002B703C" w:rsidP="002B703C">
      <w:r w:rsidRPr="000F20E7">
        <w:tab/>
        <w:t>8.4. Односторонний отказ от исполнения договора (полностью или частично) допускается в случае существенного нарушения договора одной из сторон в соответствии с гражданским законодательством Российской Федерации.</w:t>
      </w:r>
    </w:p>
    <w:p w:rsidR="002B703C" w:rsidRPr="000F20E7" w:rsidRDefault="002B703C" w:rsidP="002B703C">
      <w:pPr>
        <w:autoSpaceDN w:val="0"/>
        <w:adjustRightInd w:val="0"/>
      </w:pPr>
      <w:r w:rsidRPr="000F20E7">
        <w:tab/>
        <w:t>8.5.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2B703C" w:rsidRPr="000F20E7" w:rsidRDefault="002B703C" w:rsidP="002B703C">
      <w:pPr>
        <w:autoSpaceDN w:val="0"/>
        <w:adjustRightInd w:val="0"/>
      </w:pPr>
      <w:r w:rsidRPr="000F20E7">
        <w:tab/>
        <w:t>8.6.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D66686" w:rsidRPr="00290D87" w:rsidRDefault="00D66686" w:rsidP="00D66686">
      <w:pPr>
        <w:widowControl/>
        <w:numPr>
          <w:ilvl w:val="1"/>
          <w:numId w:val="0"/>
        </w:numPr>
        <w:suppressAutoHyphens w:val="0"/>
        <w:overflowPunct/>
        <w:autoSpaceDE/>
        <w:textAlignment w:val="auto"/>
        <w:rPr>
          <w:sz w:val="22"/>
          <w:szCs w:val="22"/>
          <w:lang w:eastAsia="ru-RU"/>
        </w:rPr>
      </w:pPr>
    </w:p>
    <w:p w:rsidR="002B703C" w:rsidRPr="000F20E7" w:rsidRDefault="002B703C" w:rsidP="002B703C">
      <w:pPr>
        <w:widowControl/>
        <w:suppressAutoHyphens w:val="0"/>
        <w:overflowPunct/>
        <w:autoSpaceDE/>
        <w:jc w:val="center"/>
        <w:textAlignment w:val="auto"/>
        <w:rPr>
          <w:b/>
          <w:lang w:eastAsia="ru-RU"/>
        </w:rPr>
      </w:pPr>
      <w:r w:rsidRPr="000F20E7">
        <w:rPr>
          <w:b/>
          <w:lang w:eastAsia="ru-RU"/>
        </w:rPr>
        <w:t>9. Дополнительные условия</w:t>
      </w:r>
    </w:p>
    <w:p w:rsidR="002B703C" w:rsidRPr="000F20E7" w:rsidRDefault="002B703C" w:rsidP="002B703C">
      <w:pPr>
        <w:widowControl/>
        <w:suppressAutoHyphens w:val="0"/>
        <w:overflowPunct/>
        <w:autoSpaceDE/>
        <w:textAlignment w:val="auto"/>
        <w:rPr>
          <w:lang w:eastAsia="ru-RU"/>
        </w:rPr>
      </w:pPr>
      <w:r w:rsidRPr="000F20E7">
        <w:rPr>
          <w:bCs/>
          <w:lang w:eastAsia="ru-RU"/>
        </w:rPr>
        <w:tab/>
        <w:t>9.1.</w:t>
      </w:r>
      <w:r w:rsidRPr="000F20E7">
        <w:rPr>
          <w:lang w:eastAsia="ru-RU"/>
        </w:rPr>
        <w:t xml:space="preserve"> Исполнитель не вправе передавать свои права и обязанности по настоящему Договору третьим лицам.</w:t>
      </w:r>
    </w:p>
    <w:p w:rsidR="002B703C" w:rsidRPr="000F20E7" w:rsidRDefault="002B703C" w:rsidP="002B703C">
      <w:pPr>
        <w:widowControl/>
        <w:suppressAutoHyphens w:val="0"/>
        <w:overflowPunct/>
        <w:autoSpaceDE/>
        <w:textAlignment w:val="auto"/>
        <w:rPr>
          <w:lang w:eastAsia="ru-RU"/>
        </w:rPr>
      </w:pPr>
      <w:r w:rsidRPr="000F20E7">
        <w:rPr>
          <w:lang w:eastAsia="ru-RU"/>
        </w:rPr>
        <w:tab/>
        <w:t>9.2. Стороны обязаны в десятидневный срок сообщить в письменном виде новые реквизиты в случае их изменения.</w:t>
      </w:r>
    </w:p>
    <w:p w:rsidR="002B703C" w:rsidRPr="000F20E7" w:rsidRDefault="002B703C" w:rsidP="002B703C">
      <w:pPr>
        <w:widowControl/>
        <w:suppressAutoHyphens w:val="0"/>
        <w:overflowPunct/>
        <w:autoSpaceDE/>
        <w:textAlignment w:val="auto"/>
        <w:rPr>
          <w:lang w:eastAsia="ru-RU"/>
        </w:rPr>
      </w:pPr>
      <w:r w:rsidRPr="000F20E7">
        <w:rPr>
          <w:lang w:eastAsia="ru-RU"/>
        </w:rPr>
        <w:tab/>
        <w:t xml:space="preserve">9.3. Все остальные вопросы, не урегулированные настоящим Договором, регулируются в соответствии с действующим законодательством Российской Федерации </w:t>
      </w:r>
    </w:p>
    <w:p w:rsidR="002B703C" w:rsidRPr="000F20E7" w:rsidRDefault="002B703C" w:rsidP="002B703C">
      <w:pPr>
        <w:widowControl/>
        <w:suppressAutoHyphens w:val="0"/>
        <w:overflowPunct/>
        <w:autoSpaceDE/>
        <w:textAlignment w:val="auto"/>
        <w:rPr>
          <w:lang w:eastAsia="ru-RU"/>
        </w:rPr>
      </w:pPr>
      <w:r w:rsidRPr="000F20E7">
        <w:tab/>
      </w:r>
      <w:r w:rsidR="000F20E7">
        <w:t>9.4</w:t>
      </w:r>
      <w:r w:rsidRPr="000F20E7">
        <w:t>. Договор составлен в электронной форме и подписан электронными цифровыми подписями сторон.</w:t>
      </w:r>
    </w:p>
    <w:p w:rsidR="002B703C" w:rsidRPr="000F20E7" w:rsidRDefault="000F20E7" w:rsidP="002B703C">
      <w:pPr>
        <w:widowControl/>
        <w:suppressAutoHyphens w:val="0"/>
        <w:overflowPunct/>
        <w:autoSpaceDE/>
        <w:textAlignment w:val="auto"/>
        <w:rPr>
          <w:lang w:eastAsia="ru-RU"/>
        </w:rPr>
      </w:pPr>
      <w:r>
        <w:rPr>
          <w:lang w:eastAsia="ru-RU"/>
        </w:rPr>
        <w:tab/>
        <w:t>9.5</w:t>
      </w:r>
      <w:r w:rsidR="002B703C" w:rsidRPr="000F20E7">
        <w:rPr>
          <w:lang w:eastAsia="ru-RU"/>
        </w:rPr>
        <w:t>. Неотъемлемой частью настоящего договора является:</w:t>
      </w:r>
    </w:p>
    <w:p w:rsidR="002B703C" w:rsidRPr="000F20E7" w:rsidRDefault="002B703C" w:rsidP="002B703C">
      <w:pPr>
        <w:widowControl/>
        <w:suppressAutoHyphens w:val="0"/>
        <w:overflowPunct/>
        <w:autoSpaceDE/>
        <w:ind w:firstLine="709"/>
        <w:textAlignment w:val="auto"/>
        <w:rPr>
          <w:lang w:eastAsia="ru-RU"/>
        </w:rPr>
      </w:pPr>
      <w:r w:rsidRPr="000F20E7">
        <w:rPr>
          <w:lang w:eastAsia="ru-RU"/>
        </w:rPr>
        <w:lastRenderedPageBreak/>
        <w:t>- Техническое задание (Приложение №1 к Договору);</w:t>
      </w:r>
    </w:p>
    <w:p w:rsidR="002B703C" w:rsidRPr="000F20E7" w:rsidRDefault="002B703C" w:rsidP="002B703C">
      <w:pPr>
        <w:widowControl/>
        <w:suppressAutoHyphens w:val="0"/>
        <w:overflowPunct/>
        <w:autoSpaceDE/>
        <w:ind w:firstLine="709"/>
        <w:textAlignment w:val="auto"/>
        <w:rPr>
          <w:lang w:eastAsia="ru-RU"/>
        </w:rPr>
      </w:pPr>
      <w:r w:rsidRPr="000F20E7">
        <w:rPr>
          <w:lang w:eastAsia="ru-RU"/>
        </w:rPr>
        <w:t xml:space="preserve">- Спецификация (Приложение № 2 к Договору). </w:t>
      </w:r>
    </w:p>
    <w:p w:rsidR="00CA6B3C" w:rsidRPr="00290D87" w:rsidRDefault="00CA6B3C" w:rsidP="00B163FC">
      <w:pPr>
        <w:tabs>
          <w:tab w:val="left" w:pos="1920"/>
        </w:tabs>
        <w:jc w:val="center"/>
        <w:rPr>
          <w:b/>
          <w:bCs/>
          <w:sz w:val="22"/>
          <w:szCs w:val="22"/>
        </w:rPr>
      </w:pPr>
    </w:p>
    <w:p w:rsidR="00FB024E" w:rsidRPr="00290D87" w:rsidRDefault="000F20E7" w:rsidP="00B163FC">
      <w:pPr>
        <w:tabs>
          <w:tab w:val="left" w:pos="1920"/>
        </w:tabs>
        <w:jc w:val="center"/>
        <w:rPr>
          <w:b/>
          <w:bCs/>
          <w:sz w:val="22"/>
          <w:szCs w:val="22"/>
        </w:rPr>
      </w:pPr>
      <w:r>
        <w:rPr>
          <w:b/>
          <w:bCs/>
          <w:sz w:val="22"/>
          <w:szCs w:val="22"/>
        </w:rPr>
        <w:t>10</w:t>
      </w:r>
      <w:r w:rsidR="00E04227" w:rsidRPr="00290D87">
        <w:rPr>
          <w:b/>
          <w:bCs/>
          <w:sz w:val="22"/>
          <w:szCs w:val="22"/>
        </w:rPr>
        <w:t>. Адреса, банковские реквизиты сторон</w:t>
      </w:r>
    </w:p>
    <w:p w:rsidR="00CA6B3C" w:rsidRPr="00290D87" w:rsidRDefault="00CA6B3C" w:rsidP="00B163FC">
      <w:pPr>
        <w:tabs>
          <w:tab w:val="left" w:pos="1920"/>
        </w:tabs>
        <w:jc w:val="center"/>
        <w:rPr>
          <w:b/>
          <w:bCs/>
          <w:sz w:val="22"/>
          <w:szCs w:val="22"/>
        </w:rPr>
      </w:pPr>
    </w:p>
    <w:tbl>
      <w:tblPr>
        <w:tblStyle w:val="ac"/>
        <w:tblW w:w="0" w:type="auto"/>
        <w:tblInd w:w="284" w:type="dxa"/>
        <w:tblLook w:val="04A0"/>
      </w:tblPr>
      <w:tblGrid>
        <w:gridCol w:w="4931"/>
        <w:gridCol w:w="4921"/>
      </w:tblGrid>
      <w:tr w:rsidR="00CA6B3C" w:rsidRPr="00290D87" w:rsidTr="00DF08EE">
        <w:trPr>
          <w:trHeight w:val="409"/>
        </w:trPr>
        <w:tc>
          <w:tcPr>
            <w:tcW w:w="5140" w:type="dxa"/>
            <w:vAlign w:val="center"/>
          </w:tcPr>
          <w:p w:rsidR="00CA6B3C" w:rsidRPr="00290D87" w:rsidRDefault="00CA6B3C" w:rsidP="0064353E">
            <w:pPr>
              <w:tabs>
                <w:tab w:val="left" w:pos="2880"/>
              </w:tabs>
              <w:autoSpaceDN w:val="0"/>
              <w:jc w:val="center"/>
              <w:rPr>
                <w:b/>
                <w:sz w:val="20"/>
                <w:szCs w:val="20"/>
              </w:rPr>
            </w:pPr>
            <w:r w:rsidRPr="00290D87">
              <w:rPr>
                <w:b/>
                <w:sz w:val="20"/>
                <w:szCs w:val="20"/>
              </w:rPr>
              <w:t>ЗАКАЗЧИК</w:t>
            </w:r>
          </w:p>
        </w:tc>
        <w:tc>
          <w:tcPr>
            <w:tcW w:w="5141" w:type="dxa"/>
            <w:vAlign w:val="center"/>
          </w:tcPr>
          <w:p w:rsidR="00CA6B3C" w:rsidRPr="00290D87" w:rsidRDefault="00CA6B3C" w:rsidP="0064353E">
            <w:pPr>
              <w:tabs>
                <w:tab w:val="left" w:pos="2880"/>
              </w:tabs>
              <w:autoSpaceDN w:val="0"/>
              <w:jc w:val="center"/>
              <w:rPr>
                <w:b/>
                <w:sz w:val="20"/>
                <w:szCs w:val="20"/>
              </w:rPr>
            </w:pPr>
            <w:r w:rsidRPr="00290D87">
              <w:rPr>
                <w:b/>
                <w:sz w:val="20"/>
                <w:szCs w:val="20"/>
              </w:rPr>
              <w:t>ИСПОЛНИТЕЛЬ</w:t>
            </w:r>
          </w:p>
        </w:tc>
      </w:tr>
      <w:tr w:rsidR="00CA6B3C" w:rsidRPr="00290D87" w:rsidTr="003D017D">
        <w:tc>
          <w:tcPr>
            <w:tcW w:w="5140" w:type="dxa"/>
          </w:tcPr>
          <w:p w:rsidR="0064353E" w:rsidRPr="00974871" w:rsidRDefault="0064353E" w:rsidP="0064353E">
            <w:pPr>
              <w:widowControl/>
              <w:jc w:val="left"/>
              <w:rPr>
                <w:b/>
                <w:sz w:val="20"/>
                <w:szCs w:val="20"/>
              </w:rPr>
            </w:pPr>
            <w:r w:rsidRPr="00974871">
              <w:rPr>
                <w:b/>
                <w:sz w:val="20"/>
                <w:szCs w:val="20"/>
              </w:rPr>
              <w:t xml:space="preserve">Государственное автономное учреждение здравоохранения </w:t>
            </w:r>
            <w:r>
              <w:rPr>
                <w:b/>
                <w:sz w:val="20"/>
                <w:szCs w:val="20"/>
              </w:rPr>
              <w:t>«</w:t>
            </w:r>
            <w:r w:rsidRPr="00974871">
              <w:rPr>
                <w:b/>
                <w:sz w:val="20"/>
                <w:szCs w:val="20"/>
              </w:rPr>
              <w:t>Станция скорой медицинской</w:t>
            </w:r>
            <w:r>
              <w:rPr>
                <w:b/>
                <w:sz w:val="20"/>
                <w:szCs w:val="20"/>
              </w:rPr>
              <w:t>»</w:t>
            </w:r>
            <w:r w:rsidRPr="00974871">
              <w:rPr>
                <w:b/>
                <w:sz w:val="20"/>
                <w:szCs w:val="20"/>
              </w:rPr>
              <w:t xml:space="preserve"> помощи (ГАУЗ «ССМП»)</w:t>
            </w:r>
          </w:p>
          <w:p w:rsidR="0064353E" w:rsidRPr="00974871" w:rsidRDefault="0064353E" w:rsidP="0064353E">
            <w:pPr>
              <w:widowControl/>
              <w:jc w:val="left"/>
              <w:rPr>
                <w:sz w:val="20"/>
                <w:szCs w:val="20"/>
              </w:rPr>
            </w:pPr>
            <w:r w:rsidRPr="00974871">
              <w:rPr>
                <w:sz w:val="20"/>
                <w:szCs w:val="20"/>
              </w:rPr>
              <w:t xml:space="preserve">Адрес почтовый: 454136 г. Челябинск, </w:t>
            </w:r>
          </w:p>
          <w:p w:rsidR="0064353E" w:rsidRPr="00974871" w:rsidRDefault="0064353E" w:rsidP="0064353E">
            <w:pPr>
              <w:widowControl/>
              <w:jc w:val="left"/>
              <w:rPr>
                <w:sz w:val="20"/>
                <w:szCs w:val="20"/>
              </w:rPr>
            </w:pPr>
            <w:r w:rsidRPr="00974871">
              <w:rPr>
                <w:sz w:val="20"/>
                <w:szCs w:val="20"/>
              </w:rPr>
              <w:t>пр-т Победы, 287</w:t>
            </w:r>
          </w:p>
          <w:p w:rsidR="0064353E" w:rsidRPr="00974871" w:rsidRDefault="0064353E" w:rsidP="0064353E">
            <w:pPr>
              <w:widowControl/>
              <w:jc w:val="left"/>
              <w:rPr>
                <w:sz w:val="20"/>
                <w:szCs w:val="20"/>
              </w:rPr>
            </w:pPr>
            <w:r w:rsidRPr="00974871">
              <w:rPr>
                <w:sz w:val="20"/>
                <w:szCs w:val="20"/>
              </w:rPr>
              <w:t>Адрес местонахождения: 454136 г. Челябинск,</w:t>
            </w:r>
          </w:p>
          <w:p w:rsidR="0064353E" w:rsidRPr="00974871" w:rsidRDefault="0064353E" w:rsidP="0064353E">
            <w:pPr>
              <w:widowControl/>
              <w:jc w:val="left"/>
              <w:rPr>
                <w:sz w:val="20"/>
                <w:szCs w:val="20"/>
              </w:rPr>
            </w:pPr>
            <w:r w:rsidRPr="00974871">
              <w:rPr>
                <w:sz w:val="20"/>
                <w:szCs w:val="20"/>
              </w:rPr>
              <w:t xml:space="preserve"> пр-т Победы, 287</w:t>
            </w:r>
          </w:p>
          <w:p w:rsidR="0064353E" w:rsidRPr="00974871" w:rsidRDefault="0064353E" w:rsidP="0064353E">
            <w:pPr>
              <w:widowControl/>
              <w:jc w:val="left"/>
              <w:rPr>
                <w:sz w:val="20"/>
                <w:szCs w:val="20"/>
              </w:rPr>
            </w:pPr>
            <w:r w:rsidRPr="00974871">
              <w:rPr>
                <w:sz w:val="20"/>
                <w:szCs w:val="20"/>
              </w:rPr>
              <w:t>ИНН 7447009574, КПП 744701001</w:t>
            </w:r>
          </w:p>
          <w:p w:rsidR="0064353E" w:rsidRPr="00974871" w:rsidRDefault="0064353E" w:rsidP="0064353E">
            <w:pPr>
              <w:widowControl/>
              <w:jc w:val="left"/>
              <w:rPr>
                <w:sz w:val="20"/>
                <w:szCs w:val="20"/>
              </w:rPr>
            </w:pPr>
            <w:r w:rsidRPr="00974871">
              <w:rPr>
                <w:sz w:val="20"/>
                <w:szCs w:val="20"/>
              </w:rPr>
              <w:t xml:space="preserve">Получатель: </w:t>
            </w:r>
          </w:p>
          <w:p w:rsidR="0064353E" w:rsidRPr="00974871" w:rsidRDefault="0064353E" w:rsidP="0064353E">
            <w:pPr>
              <w:widowControl/>
              <w:jc w:val="left"/>
              <w:rPr>
                <w:sz w:val="20"/>
                <w:szCs w:val="20"/>
              </w:rPr>
            </w:pPr>
            <w:r w:rsidRPr="00974871">
              <w:rPr>
                <w:sz w:val="20"/>
                <w:szCs w:val="20"/>
              </w:rPr>
              <w:t>ИНН 7447009574, КПП 744701001</w:t>
            </w:r>
          </w:p>
          <w:p w:rsidR="0064353E" w:rsidRPr="00974871" w:rsidRDefault="0064353E" w:rsidP="0064353E">
            <w:pPr>
              <w:widowControl/>
              <w:jc w:val="left"/>
              <w:rPr>
                <w:sz w:val="20"/>
                <w:szCs w:val="20"/>
              </w:rPr>
            </w:pPr>
            <w:r w:rsidRPr="00974871">
              <w:rPr>
                <w:sz w:val="20"/>
                <w:szCs w:val="20"/>
              </w:rPr>
              <w:t xml:space="preserve">Минфин Челябинской области, (ГАУЗ «ССМП», </w:t>
            </w:r>
          </w:p>
          <w:p w:rsidR="0064353E" w:rsidRPr="00974871" w:rsidRDefault="0064353E" w:rsidP="0064353E">
            <w:pPr>
              <w:widowControl/>
              <w:jc w:val="left"/>
              <w:rPr>
                <w:sz w:val="20"/>
                <w:szCs w:val="20"/>
              </w:rPr>
            </w:pPr>
            <w:r w:rsidRPr="00974871">
              <w:rPr>
                <w:sz w:val="20"/>
                <w:szCs w:val="20"/>
              </w:rPr>
              <w:t>ЛС 32701607023МС – средства ОМС)</w:t>
            </w:r>
          </w:p>
          <w:p w:rsidR="0064353E" w:rsidRPr="00974871" w:rsidRDefault="0064353E" w:rsidP="0064353E">
            <w:pPr>
              <w:widowControl/>
              <w:jc w:val="left"/>
              <w:rPr>
                <w:sz w:val="20"/>
                <w:szCs w:val="20"/>
              </w:rPr>
            </w:pPr>
            <w:r>
              <w:rPr>
                <w:sz w:val="20"/>
                <w:szCs w:val="20"/>
              </w:rPr>
              <w:t>р/сч</w:t>
            </w:r>
            <w:r w:rsidRPr="00974871">
              <w:rPr>
                <w:sz w:val="20"/>
                <w:szCs w:val="20"/>
              </w:rPr>
              <w:t xml:space="preserve">. 03224643750000006900 </w:t>
            </w:r>
          </w:p>
          <w:p w:rsidR="0064353E" w:rsidRPr="00974871" w:rsidRDefault="0064353E" w:rsidP="0064353E">
            <w:pPr>
              <w:widowControl/>
              <w:jc w:val="left"/>
              <w:rPr>
                <w:sz w:val="20"/>
                <w:szCs w:val="20"/>
              </w:rPr>
            </w:pPr>
            <w:r w:rsidRPr="00974871">
              <w:rPr>
                <w:sz w:val="20"/>
                <w:szCs w:val="20"/>
              </w:rPr>
              <w:t>к/сч. 40102810645370000062</w:t>
            </w:r>
          </w:p>
          <w:p w:rsidR="0064353E" w:rsidRPr="00974871" w:rsidRDefault="0064353E" w:rsidP="0064353E">
            <w:pPr>
              <w:widowControl/>
              <w:jc w:val="left"/>
              <w:rPr>
                <w:sz w:val="20"/>
                <w:szCs w:val="20"/>
              </w:rPr>
            </w:pPr>
            <w:r w:rsidRPr="00974871">
              <w:rPr>
                <w:sz w:val="20"/>
                <w:szCs w:val="20"/>
              </w:rPr>
              <w:t>Банк получателя:</w:t>
            </w:r>
          </w:p>
          <w:p w:rsidR="0064353E" w:rsidRPr="00974871" w:rsidRDefault="0064353E" w:rsidP="0064353E">
            <w:pPr>
              <w:widowControl/>
              <w:jc w:val="left"/>
              <w:rPr>
                <w:sz w:val="20"/>
                <w:szCs w:val="20"/>
              </w:rPr>
            </w:pPr>
            <w:r w:rsidRPr="00974871">
              <w:rPr>
                <w:sz w:val="20"/>
                <w:szCs w:val="20"/>
              </w:rPr>
              <w:t>ОТДЕЛЕНИЕ ЧЕЛЯБИНСК БАНКА РОССИИ//УФК</w:t>
            </w:r>
          </w:p>
          <w:p w:rsidR="0064353E" w:rsidRPr="00974871" w:rsidRDefault="0064353E" w:rsidP="0064353E">
            <w:pPr>
              <w:widowControl/>
              <w:jc w:val="left"/>
              <w:rPr>
                <w:sz w:val="20"/>
                <w:szCs w:val="20"/>
              </w:rPr>
            </w:pPr>
            <w:r w:rsidRPr="00974871">
              <w:rPr>
                <w:sz w:val="20"/>
                <w:szCs w:val="20"/>
              </w:rPr>
              <w:t>по Челябинской области г. Челябинск</w:t>
            </w:r>
          </w:p>
          <w:p w:rsidR="0064353E" w:rsidRPr="00974871" w:rsidRDefault="0064353E" w:rsidP="0064353E">
            <w:pPr>
              <w:widowControl/>
              <w:jc w:val="left"/>
              <w:rPr>
                <w:sz w:val="20"/>
                <w:szCs w:val="20"/>
              </w:rPr>
            </w:pPr>
            <w:r w:rsidRPr="00974871">
              <w:rPr>
                <w:sz w:val="20"/>
                <w:szCs w:val="20"/>
              </w:rPr>
              <w:t>БИК 017501500</w:t>
            </w:r>
          </w:p>
          <w:p w:rsidR="0064353E" w:rsidRPr="00974871" w:rsidRDefault="0064353E" w:rsidP="0064353E">
            <w:pPr>
              <w:widowControl/>
              <w:tabs>
                <w:tab w:val="left" w:pos="2880"/>
              </w:tabs>
              <w:ind w:right="-1"/>
              <w:jc w:val="left"/>
              <w:rPr>
                <w:sz w:val="20"/>
                <w:szCs w:val="20"/>
              </w:rPr>
            </w:pPr>
            <w:r w:rsidRPr="00974871">
              <w:rPr>
                <w:sz w:val="20"/>
                <w:szCs w:val="20"/>
              </w:rPr>
              <w:t>ОГРН 1027402329668; ОКОНХ 91515, ОКПО 21487779.</w:t>
            </w:r>
          </w:p>
          <w:p w:rsidR="0064353E" w:rsidRPr="00974871" w:rsidRDefault="0064353E" w:rsidP="0064353E">
            <w:pPr>
              <w:widowControl/>
              <w:tabs>
                <w:tab w:val="left" w:pos="2880"/>
              </w:tabs>
              <w:ind w:right="-1"/>
              <w:jc w:val="left"/>
              <w:rPr>
                <w:sz w:val="20"/>
                <w:szCs w:val="20"/>
              </w:rPr>
            </w:pPr>
            <w:r w:rsidRPr="00974871">
              <w:rPr>
                <w:sz w:val="20"/>
                <w:szCs w:val="20"/>
              </w:rPr>
              <w:t>ОКАТО 75401364000; ОКФС 13; ОКТМО 75701310000</w:t>
            </w:r>
          </w:p>
          <w:p w:rsidR="0064353E" w:rsidRPr="00974871" w:rsidRDefault="0064353E" w:rsidP="0064353E">
            <w:pPr>
              <w:widowControl/>
              <w:tabs>
                <w:tab w:val="left" w:pos="2880"/>
              </w:tabs>
              <w:ind w:right="-1"/>
              <w:jc w:val="left"/>
              <w:rPr>
                <w:sz w:val="20"/>
                <w:szCs w:val="20"/>
              </w:rPr>
            </w:pPr>
            <w:r w:rsidRPr="00974871">
              <w:rPr>
                <w:sz w:val="20"/>
                <w:szCs w:val="20"/>
              </w:rPr>
              <w:t>ОКОГУ 2300229; ОКОПФ 75201;</w:t>
            </w:r>
          </w:p>
          <w:p w:rsidR="0064353E" w:rsidRPr="00974871" w:rsidRDefault="0064353E" w:rsidP="0064353E">
            <w:pPr>
              <w:widowControl/>
              <w:tabs>
                <w:tab w:val="left" w:pos="2880"/>
              </w:tabs>
              <w:ind w:right="-1"/>
              <w:jc w:val="left"/>
              <w:rPr>
                <w:sz w:val="20"/>
                <w:szCs w:val="20"/>
              </w:rPr>
            </w:pPr>
            <w:r w:rsidRPr="00974871">
              <w:rPr>
                <w:sz w:val="20"/>
                <w:szCs w:val="20"/>
              </w:rPr>
              <w:t>ОКВЕД 86.90.9</w:t>
            </w:r>
          </w:p>
          <w:p w:rsidR="0064353E" w:rsidRPr="00974871" w:rsidRDefault="0064353E" w:rsidP="0064353E">
            <w:pPr>
              <w:widowControl/>
              <w:tabs>
                <w:tab w:val="left" w:pos="2880"/>
              </w:tabs>
              <w:ind w:right="-1"/>
              <w:jc w:val="left"/>
              <w:rPr>
                <w:sz w:val="20"/>
                <w:szCs w:val="20"/>
              </w:rPr>
            </w:pPr>
            <w:r w:rsidRPr="00974871">
              <w:rPr>
                <w:sz w:val="20"/>
                <w:szCs w:val="20"/>
              </w:rPr>
              <w:t>РЕГ. № ФСС 7423001807</w:t>
            </w:r>
          </w:p>
          <w:p w:rsidR="0064353E" w:rsidRPr="00974871" w:rsidRDefault="0064353E" w:rsidP="0064353E">
            <w:pPr>
              <w:widowControl/>
              <w:tabs>
                <w:tab w:val="left" w:pos="2880"/>
              </w:tabs>
              <w:jc w:val="left"/>
              <w:rPr>
                <w:sz w:val="20"/>
                <w:szCs w:val="20"/>
              </w:rPr>
            </w:pPr>
            <w:r w:rsidRPr="00974871">
              <w:rPr>
                <w:sz w:val="20"/>
                <w:szCs w:val="20"/>
              </w:rPr>
              <w:t>КОД ИФНС по калининскому р-ну 7447</w:t>
            </w:r>
          </w:p>
          <w:p w:rsidR="0064353E" w:rsidRPr="00974871" w:rsidRDefault="0064353E" w:rsidP="0064353E">
            <w:pPr>
              <w:widowControl/>
              <w:tabs>
                <w:tab w:val="left" w:pos="2880"/>
              </w:tabs>
              <w:jc w:val="left"/>
              <w:rPr>
                <w:sz w:val="20"/>
                <w:szCs w:val="20"/>
                <w:lang w:val="en-US"/>
              </w:rPr>
            </w:pPr>
            <w:r w:rsidRPr="00974871">
              <w:rPr>
                <w:sz w:val="20"/>
                <w:szCs w:val="20"/>
                <w:lang w:val="en-US"/>
              </w:rPr>
              <w:t xml:space="preserve">E-mail: </w:t>
            </w:r>
            <w:hyperlink r:id="rId9" w:history="1">
              <w:r w:rsidRPr="00974871">
                <w:rPr>
                  <w:color w:val="0000FF"/>
                  <w:sz w:val="20"/>
                  <w:u w:val="single"/>
                  <w:lang w:val="en-US"/>
                </w:rPr>
                <w:t>ssp@uzag74.ru</w:t>
              </w:r>
            </w:hyperlink>
            <w:r w:rsidRPr="00974871">
              <w:rPr>
                <w:sz w:val="20"/>
                <w:szCs w:val="20"/>
                <w:lang w:val="en-US"/>
              </w:rPr>
              <w:t xml:space="preserve">, </w:t>
            </w:r>
            <w:hyperlink r:id="rId10" w:history="1">
              <w:r w:rsidRPr="00974871">
                <w:rPr>
                  <w:color w:val="0000FF"/>
                  <w:sz w:val="20"/>
                  <w:u w:val="single"/>
                  <w:lang w:val="en-US"/>
                </w:rPr>
                <w:t>ogz174@mail.ru</w:t>
              </w:r>
            </w:hyperlink>
          </w:p>
          <w:p w:rsidR="00CA6B3C" w:rsidRPr="00290D87" w:rsidRDefault="0064353E" w:rsidP="0064353E">
            <w:pPr>
              <w:tabs>
                <w:tab w:val="left" w:pos="2880"/>
              </w:tabs>
              <w:autoSpaceDN w:val="0"/>
              <w:rPr>
                <w:b/>
                <w:sz w:val="20"/>
                <w:szCs w:val="20"/>
              </w:rPr>
            </w:pPr>
            <w:r w:rsidRPr="00974871">
              <w:rPr>
                <w:sz w:val="20"/>
                <w:szCs w:val="20"/>
                <w:lang w:eastAsia="ru-RU"/>
              </w:rPr>
              <w:t>Тел.: +7 (351) 724-55-22; +7(351) 220-26-00</w:t>
            </w:r>
          </w:p>
        </w:tc>
        <w:tc>
          <w:tcPr>
            <w:tcW w:w="5141" w:type="dxa"/>
          </w:tcPr>
          <w:p w:rsidR="00CA6B3C" w:rsidRPr="00290D87" w:rsidRDefault="00CA6B3C" w:rsidP="00AD476C">
            <w:pPr>
              <w:rPr>
                <w:sz w:val="20"/>
                <w:szCs w:val="20"/>
              </w:rPr>
            </w:pPr>
          </w:p>
        </w:tc>
      </w:tr>
      <w:tr w:rsidR="00CA6B3C" w:rsidRPr="00290D87" w:rsidTr="003D017D">
        <w:tc>
          <w:tcPr>
            <w:tcW w:w="5140" w:type="dxa"/>
          </w:tcPr>
          <w:p w:rsidR="00CA6B3C" w:rsidRPr="00290D87" w:rsidRDefault="00CA6B3C" w:rsidP="003D017D">
            <w:pPr>
              <w:rPr>
                <w:b/>
                <w:sz w:val="20"/>
                <w:szCs w:val="20"/>
              </w:rPr>
            </w:pPr>
            <w:r w:rsidRPr="00290D87">
              <w:rPr>
                <w:b/>
                <w:sz w:val="20"/>
                <w:szCs w:val="20"/>
              </w:rPr>
              <w:t xml:space="preserve">Главный врач </w:t>
            </w:r>
          </w:p>
          <w:p w:rsidR="00CA6B3C" w:rsidRPr="00290D87" w:rsidRDefault="00CA6B3C" w:rsidP="003D017D">
            <w:pPr>
              <w:rPr>
                <w:b/>
                <w:sz w:val="20"/>
                <w:szCs w:val="20"/>
              </w:rPr>
            </w:pPr>
            <w:r w:rsidRPr="00290D87">
              <w:rPr>
                <w:b/>
                <w:sz w:val="20"/>
                <w:szCs w:val="20"/>
              </w:rPr>
              <w:t>______________ А.А.Васильев</w:t>
            </w:r>
          </w:p>
          <w:p w:rsidR="00CA6B3C" w:rsidRPr="00290D87" w:rsidRDefault="00CA6B3C" w:rsidP="003D017D">
            <w:pPr>
              <w:rPr>
                <w:b/>
                <w:sz w:val="20"/>
                <w:szCs w:val="20"/>
              </w:rPr>
            </w:pPr>
            <w:r w:rsidRPr="00290D87">
              <w:rPr>
                <w:b/>
                <w:sz w:val="20"/>
                <w:szCs w:val="20"/>
              </w:rPr>
              <w:t>дата</w:t>
            </w:r>
          </w:p>
        </w:tc>
        <w:tc>
          <w:tcPr>
            <w:tcW w:w="5141" w:type="dxa"/>
          </w:tcPr>
          <w:p w:rsidR="00CA6B3C" w:rsidRPr="00290D87" w:rsidRDefault="00CA6B3C" w:rsidP="003D017D">
            <w:pPr>
              <w:tabs>
                <w:tab w:val="left" w:pos="2880"/>
              </w:tabs>
              <w:autoSpaceDN w:val="0"/>
              <w:ind w:right="-1"/>
              <w:rPr>
                <w:b/>
                <w:sz w:val="20"/>
                <w:szCs w:val="20"/>
              </w:rPr>
            </w:pPr>
          </w:p>
          <w:p w:rsidR="00CA6B3C" w:rsidRPr="00290D87" w:rsidRDefault="00CA6B3C" w:rsidP="003D017D">
            <w:pPr>
              <w:tabs>
                <w:tab w:val="left" w:pos="2880"/>
              </w:tabs>
              <w:autoSpaceDN w:val="0"/>
              <w:ind w:right="-1"/>
              <w:rPr>
                <w:b/>
                <w:sz w:val="20"/>
                <w:szCs w:val="20"/>
              </w:rPr>
            </w:pPr>
            <w:r w:rsidRPr="00290D87">
              <w:rPr>
                <w:b/>
                <w:sz w:val="20"/>
                <w:szCs w:val="20"/>
              </w:rPr>
              <w:t>__________________/</w:t>
            </w:r>
            <w:r w:rsidR="002B703C" w:rsidRPr="00290D87">
              <w:rPr>
                <w:b/>
                <w:sz w:val="20"/>
                <w:szCs w:val="20"/>
              </w:rPr>
              <w:t xml:space="preserve"> _____</w:t>
            </w:r>
            <w:r w:rsidRPr="00290D87">
              <w:rPr>
                <w:b/>
                <w:sz w:val="20"/>
                <w:szCs w:val="20"/>
              </w:rPr>
              <w:t>/</w:t>
            </w:r>
          </w:p>
          <w:p w:rsidR="00CA6B3C" w:rsidRPr="00290D87" w:rsidRDefault="00CA6B3C" w:rsidP="003D017D">
            <w:pPr>
              <w:tabs>
                <w:tab w:val="left" w:pos="2880"/>
              </w:tabs>
              <w:autoSpaceDN w:val="0"/>
              <w:ind w:right="-1"/>
              <w:rPr>
                <w:b/>
                <w:sz w:val="20"/>
                <w:szCs w:val="20"/>
              </w:rPr>
            </w:pPr>
            <w:r w:rsidRPr="00290D87">
              <w:rPr>
                <w:b/>
                <w:sz w:val="20"/>
                <w:szCs w:val="20"/>
              </w:rPr>
              <w:t>дата</w:t>
            </w:r>
          </w:p>
        </w:tc>
      </w:tr>
    </w:tbl>
    <w:p w:rsidR="008E5A06" w:rsidRDefault="008E5A06" w:rsidP="00B163FC">
      <w:pPr>
        <w:tabs>
          <w:tab w:val="left" w:pos="1920"/>
        </w:tabs>
        <w:jc w:val="center"/>
        <w:rPr>
          <w:b/>
          <w:bCs/>
          <w:sz w:val="22"/>
          <w:szCs w:val="22"/>
        </w:rPr>
      </w:pPr>
    </w:p>
    <w:p w:rsidR="00CA6B3C" w:rsidRDefault="00CA6B3C" w:rsidP="00B163FC">
      <w:pPr>
        <w:tabs>
          <w:tab w:val="left" w:pos="1920"/>
        </w:tabs>
        <w:jc w:val="center"/>
        <w:rPr>
          <w:b/>
          <w:bCs/>
          <w:sz w:val="22"/>
          <w:szCs w:val="22"/>
        </w:rPr>
      </w:pPr>
    </w:p>
    <w:p w:rsidR="0064353E" w:rsidRDefault="0064353E">
      <w:pPr>
        <w:widowControl/>
        <w:suppressAutoHyphens w:val="0"/>
        <w:overflowPunct/>
        <w:autoSpaceDE/>
        <w:textAlignment w:val="auto"/>
        <w:rPr>
          <w:sz w:val="22"/>
          <w:szCs w:val="22"/>
        </w:rPr>
      </w:pPr>
      <w:r>
        <w:rPr>
          <w:sz w:val="22"/>
          <w:szCs w:val="22"/>
        </w:rPr>
        <w:br w:type="page"/>
      </w:r>
    </w:p>
    <w:p w:rsidR="00441492" w:rsidRPr="009A3EF5" w:rsidRDefault="00441492" w:rsidP="00441492">
      <w:pPr>
        <w:jc w:val="right"/>
        <w:rPr>
          <w:sz w:val="22"/>
          <w:szCs w:val="22"/>
        </w:rPr>
      </w:pPr>
      <w:r w:rsidRPr="009A3EF5">
        <w:rPr>
          <w:sz w:val="22"/>
          <w:szCs w:val="22"/>
        </w:rPr>
        <w:lastRenderedPageBreak/>
        <w:t>Приложение №1</w:t>
      </w:r>
    </w:p>
    <w:p w:rsidR="00441492" w:rsidRPr="009A3EF5" w:rsidRDefault="003D017D" w:rsidP="00441492">
      <w:pPr>
        <w:jc w:val="right"/>
        <w:rPr>
          <w:sz w:val="22"/>
          <w:szCs w:val="22"/>
        </w:rPr>
      </w:pPr>
      <w:r>
        <w:rPr>
          <w:sz w:val="22"/>
          <w:szCs w:val="22"/>
        </w:rPr>
        <w:t>к Договору на оказание услуг</w:t>
      </w:r>
    </w:p>
    <w:p w:rsidR="006A6812" w:rsidRPr="009A3EF5" w:rsidRDefault="00437436" w:rsidP="00B97D7A">
      <w:pPr>
        <w:jc w:val="right"/>
        <w:rPr>
          <w:sz w:val="22"/>
          <w:szCs w:val="22"/>
        </w:rPr>
      </w:pPr>
      <w:r>
        <w:rPr>
          <w:sz w:val="22"/>
          <w:szCs w:val="22"/>
        </w:rPr>
        <w:t>№ _____</w:t>
      </w:r>
      <w:r w:rsidR="003D017D">
        <w:rPr>
          <w:sz w:val="22"/>
          <w:szCs w:val="22"/>
        </w:rPr>
        <w:t xml:space="preserve"> </w:t>
      </w:r>
      <w:r w:rsidR="00154F90" w:rsidRPr="009A3EF5">
        <w:rPr>
          <w:sz w:val="22"/>
          <w:szCs w:val="22"/>
        </w:rPr>
        <w:t xml:space="preserve"> </w:t>
      </w:r>
      <w:r>
        <w:rPr>
          <w:sz w:val="22"/>
          <w:szCs w:val="22"/>
        </w:rPr>
        <w:t>от «__» ______</w:t>
      </w:r>
      <w:r w:rsidR="00712AA4">
        <w:rPr>
          <w:sz w:val="22"/>
          <w:szCs w:val="22"/>
        </w:rPr>
        <w:t xml:space="preserve"> 2021</w:t>
      </w:r>
      <w:r w:rsidR="00441492" w:rsidRPr="009A3EF5">
        <w:rPr>
          <w:sz w:val="22"/>
          <w:szCs w:val="22"/>
        </w:rPr>
        <w:t>г.</w:t>
      </w:r>
    </w:p>
    <w:p w:rsidR="003D017D" w:rsidRDefault="003D017D" w:rsidP="006A6812">
      <w:pPr>
        <w:tabs>
          <w:tab w:val="left" w:pos="7553"/>
        </w:tabs>
        <w:jc w:val="center"/>
        <w:rPr>
          <w:b/>
          <w:sz w:val="22"/>
          <w:szCs w:val="22"/>
        </w:rPr>
      </w:pPr>
    </w:p>
    <w:p w:rsidR="00FA00AC" w:rsidRDefault="00FA00AC" w:rsidP="00904425">
      <w:pPr>
        <w:jc w:val="center"/>
        <w:rPr>
          <w:b/>
        </w:rPr>
      </w:pPr>
      <w:r w:rsidRPr="003E0045">
        <w:rPr>
          <w:b/>
        </w:rPr>
        <w:t>Техническое задание</w:t>
      </w:r>
    </w:p>
    <w:p w:rsidR="00437436" w:rsidRDefault="00437436" w:rsidP="00904425">
      <w:pPr>
        <w:jc w:val="center"/>
        <w:rPr>
          <w:b/>
        </w:rPr>
      </w:pPr>
    </w:p>
    <w:p w:rsidR="00712AA4" w:rsidRDefault="00950D7E" w:rsidP="00950D7E">
      <w:pPr>
        <w:rPr>
          <w:b/>
        </w:rPr>
      </w:pPr>
      <w:r>
        <w:rPr>
          <w:b/>
        </w:rPr>
        <w:tab/>
      </w:r>
      <w:r w:rsidR="00712AA4">
        <w:rPr>
          <w:b/>
        </w:rPr>
        <w:t xml:space="preserve">Общие требования: </w:t>
      </w:r>
      <w:r w:rsidR="00712AA4" w:rsidRPr="00CD3872">
        <w:t>Услуги должны отвечать требованиям действующего законодательства Российской Федерация к охранной деятельности и соответствовать следующим нормативным правовым актам:</w:t>
      </w:r>
    </w:p>
    <w:p w:rsidR="00950D7E" w:rsidRDefault="00950D7E" w:rsidP="00950D7E">
      <w:r>
        <w:tab/>
        <w:t>1.</w:t>
      </w:r>
      <w:r w:rsidR="00712AA4" w:rsidRPr="00CD3872">
        <w:t>Федеральному закону от 11 марта 1992 года № 2487-1 «О частной детективной и охранной деятельности Российской федерации»;</w:t>
      </w:r>
    </w:p>
    <w:p w:rsidR="00950D7E" w:rsidRDefault="00950D7E" w:rsidP="00950D7E">
      <w:r>
        <w:tab/>
        <w:t>2.</w:t>
      </w:r>
      <w:r w:rsidR="00712AA4" w:rsidRPr="00CD3872">
        <w:t xml:space="preserve">Постановление правительства Российской Федерации от 23.06.2011г. № 498 «О некоторых вопросах осуществления частной детективной (сыскной) </w:t>
      </w:r>
      <w:r>
        <w:t>и частной охранной деятельности;</w:t>
      </w:r>
    </w:p>
    <w:p w:rsidR="00950D7E" w:rsidRDefault="00950D7E" w:rsidP="00950D7E">
      <w:r>
        <w:tab/>
        <w:t>3.</w:t>
      </w:r>
      <w:r w:rsidR="00712AA4" w:rsidRPr="00CD3872">
        <w:t>Постановление Правительства РФ от 14.08.1992г. № 587 «Вопросы негосударственной (частной) охранной и негосударственной (частной) сыскной деятельности»;</w:t>
      </w:r>
    </w:p>
    <w:p w:rsidR="00950D7E" w:rsidRDefault="00950D7E" w:rsidP="00950D7E">
      <w:r>
        <w:tab/>
        <w:t>4.</w:t>
      </w:r>
      <w:r w:rsidR="00712AA4" w:rsidRPr="00CD3872">
        <w:t>Федеральному закону «О полиции» от 07.02.2011г. (для входящих в структуру (состав)Федеральной службы войск национальной гвардии Российской Федерации);</w:t>
      </w:r>
    </w:p>
    <w:p w:rsidR="00950D7E" w:rsidRDefault="00950D7E" w:rsidP="00950D7E">
      <w:r>
        <w:tab/>
        <w:t>5.</w:t>
      </w:r>
      <w:r w:rsidR="00712AA4" w:rsidRPr="00CD3872">
        <w:t>Федеральному закону № 226-ФЗ от 03.07.2016 «О войсках национальной гвардии Российской Федерации»</w:t>
      </w:r>
      <w:r>
        <w:t>;</w:t>
      </w:r>
    </w:p>
    <w:p w:rsidR="00950D7E" w:rsidRDefault="00950D7E" w:rsidP="00950D7E">
      <w:r>
        <w:tab/>
        <w:t>6.</w:t>
      </w:r>
      <w:r w:rsidR="00712AA4" w:rsidRPr="00CD3872">
        <w:t>Другим нормативно-правовым актам, регламентирующим деятельность Росгвардии</w:t>
      </w:r>
    </w:p>
    <w:p w:rsidR="00950D7E" w:rsidRDefault="00950D7E" w:rsidP="00950D7E">
      <w:pPr>
        <w:pStyle w:val="af2"/>
        <w:tabs>
          <w:tab w:val="left" w:pos="1929"/>
        </w:tabs>
        <w:ind w:left="397"/>
      </w:pPr>
    </w:p>
    <w:p w:rsidR="00712AA4" w:rsidRPr="00950D7E" w:rsidRDefault="00712AA4" w:rsidP="00950D7E">
      <w:pPr>
        <w:pStyle w:val="af2"/>
        <w:tabs>
          <w:tab w:val="left" w:pos="1929"/>
        </w:tabs>
        <w:ind w:left="397"/>
      </w:pPr>
      <w:r w:rsidRPr="00CD3872">
        <w:t>Исполнитель перед началом оказания услуг предоставляет копию документа по осуществлению существующей охранной деятельности (лицензия, положение, устав).</w:t>
      </w:r>
    </w:p>
    <w:p w:rsidR="00950D7E" w:rsidRDefault="00950D7E" w:rsidP="00950D7E">
      <w:pPr>
        <w:tabs>
          <w:tab w:val="left" w:pos="1929"/>
        </w:tabs>
        <w:rPr>
          <w:b/>
          <w:bCs/>
        </w:rPr>
      </w:pPr>
    </w:p>
    <w:p w:rsidR="00950D7E" w:rsidRDefault="00712AA4" w:rsidP="00950D7E">
      <w:pPr>
        <w:tabs>
          <w:tab w:val="left" w:pos="1929"/>
        </w:tabs>
        <w:jc w:val="center"/>
        <w:rPr>
          <w:b/>
          <w:bCs/>
        </w:rPr>
      </w:pPr>
      <w:r w:rsidRPr="003E0045">
        <w:rPr>
          <w:b/>
          <w:bCs/>
        </w:rPr>
        <w:t>Оказание услуг по экстренному вызову охраны в случае угрозы личной или имущественной безопасности (тревожная кнопка)</w:t>
      </w:r>
    </w:p>
    <w:p w:rsidR="00950D7E" w:rsidRDefault="00950D7E" w:rsidP="00950D7E">
      <w:pPr>
        <w:rPr>
          <w:bCs/>
        </w:rPr>
      </w:pPr>
      <w:r>
        <w:rPr>
          <w:bCs/>
        </w:rPr>
        <w:tab/>
      </w:r>
      <w:r w:rsidR="00712AA4">
        <w:rPr>
          <w:bCs/>
        </w:rPr>
        <w:t xml:space="preserve">1. </w:t>
      </w:r>
      <w:r w:rsidR="00712AA4" w:rsidRPr="003E0045">
        <w:rPr>
          <w:bCs/>
        </w:rPr>
        <w:t xml:space="preserve">Наличие у Исполнителя собственного пульта централизованной охраны (ПЦО) и технической возможности осуществления пультовой охраны объекта. Вывод на пульт ПЦО осуществляется по </w:t>
      </w:r>
      <w:r w:rsidR="00712AA4" w:rsidRPr="003E0045">
        <w:rPr>
          <w:bCs/>
          <w:lang w:val="en-US"/>
        </w:rPr>
        <w:t>GSM</w:t>
      </w:r>
      <w:r>
        <w:rPr>
          <w:bCs/>
        </w:rPr>
        <w:t>-каналу.</w:t>
      </w:r>
    </w:p>
    <w:p w:rsidR="00950D7E" w:rsidRDefault="00950D7E" w:rsidP="00950D7E">
      <w:r>
        <w:rPr>
          <w:bCs/>
        </w:rPr>
        <w:tab/>
      </w:r>
      <w:r w:rsidR="00712AA4">
        <w:rPr>
          <w:bCs/>
        </w:rPr>
        <w:t xml:space="preserve">2. </w:t>
      </w:r>
      <w:r w:rsidR="00712AA4" w:rsidRPr="003E0045">
        <w:rPr>
          <w:bCs/>
        </w:rPr>
        <w:t>В случае несовместим технических</w:t>
      </w:r>
      <w:r w:rsidR="00712AA4" w:rsidRPr="003E0045">
        <w:t xml:space="preserve"> средств охраны, указанных в таблице №1 с оборудованием ПЦО Исполнителя, работы по совмещению проводятся за счет Исполнителя.</w:t>
      </w:r>
    </w:p>
    <w:p w:rsidR="00950D7E" w:rsidRDefault="00950D7E" w:rsidP="00950D7E">
      <w:pPr>
        <w:rPr>
          <w:bCs/>
        </w:rPr>
      </w:pPr>
      <w:r>
        <w:tab/>
      </w:r>
      <w:r w:rsidR="00712AA4">
        <w:rPr>
          <w:bCs/>
        </w:rPr>
        <w:t xml:space="preserve">3. </w:t>
      </w:r>
      <w:r w:rsidR="00712AA4" w:rsidRPr="003E0045">
        <w:rPr>
          <w:bCs/>
        </w:rPr>
        <w:t>Наличие у сотрудников группы быстрого реагирования необходимых удостоверения, спец. формы и спецсредств, разрешенных к применению.</w:t>
      </w:r>
    </w:p>
    <w:p w:rsidR="00950D7E" w:rsidRDefault="00950D7E" w:rsidP="00950D7E">
      <w:pPr>
        <w:rPr>
          <w:bCs/>
        </w:rPr>
      </w:pPr>
      <w:r>
        <w:rPr>
          <w:bCs/>
        </w:rPr>
        <w:tab/>
      </w:r>
      <w:r w:rsidR="00712AA4">
        <w:rPr>
          <w:bCs/>
        </w:rPr>
        <w:t xml:space="preserve">4. </w:t>
      </w:r>
      <w:r w:rsidR="00712AA4" w:rsidRPr="003E0045">
        <w:rPr>
          <w:bCs/>
        </w:rPr>
        <w:t>Исполнитель обеспечивает экстренный выезд группы быстрого реагирования по сигналу тревожной кнопки в случаях угрозы личной или имущественное безопасности персонала и для принятия мер по пресечению несанкционированного проникновения на объект посторонних лиц.</w:t>
      </w:r>
    </w:p>
    <w:p w:rsidR="00950D7E" w:rsidRDefault="00950D7E" w:rsidP="00950D7E">
      <w:pPr>
        <w:rPr>
          <w:bCs/>
        </w:rPr>
      </w:pPr>
      <w:r>
        <w:rPr>
          <w:bCs/>
        </w:rPr>
        <w:tab/>
      </w:r>
      <w:r w:rsidR="00712AA4">
        <w:rPr>
          <w:bCs/>
        </w:rPr>
        <w:t xml:space="preserve">5. </w:t>
      </w:r>
      <w:r w:rsidR="00712AA4" w:rsidRPr="00FA3592">
        <w:rPr>
          <w:bCs/>
        </w:rPr>
        <w:t xml:space="preserve">Прибытие группы быстрого реагирования осуществляется в любое время суток в течение </w:t>
      </w:r>
      <w:r w:rsidR="00712AA4" w:rsidRPr="00950D7E">
        <w:rPr>
          <w:b/>
          <w:bCs/>
          <w:i/>
        </w:rPr>
        <w:t>не более 20 минут</w:t>
      </w:r>
      <w:r w:rsidR="00712AA4" w:rsidRPr="00FA3592">
        <w:rPr>
          <w:bCs/>
        </w:rPr>
        <w:t xml:space="preserve"> с момента подачи сигнала</w:t>
      </w:r>
      <w:r w:rsidR="00712AA4">
        <w:rPr>
          <w:bCs/>
        </w:rPr>
        <w:t>.</w:t>
      </w:r>
    </w:p>
    <w:p w:rsidR="00950D7E" w:rsidRDefault="00950D7E" w:rsidP="00950D7E">
      <w:pPr>
        <w:rPr>
          <w:bCs/>
        </w:rPr>
      </w:pPr>
      <w:r>
        <w:rPr>
          <w:bCs/>
        </w:rPr>
        <w:tab/>
      </w:r>
    </w:p>
    <w:p w:rsidR="00712AA4" w:rsidRPr="00950D7E" w:rsidRDefault="00712AA4" w:rsidP="00950D7E">
      <w:r w:rsidRPr="00950D7E">
        <w:rPr>
          <w:b/>
          <w:bCs/>
        </w:rPr>
        <w:t xml:space="preserve">6. Объекты ГАУЗ </w:t>
      </w:r>
      <w:r w:rsidR="00950D7E" w:rsidRPr="00950D7E">
        <w:rPr>
          <w:b/>
          <w:bCs/>
        </w:rPr>
        <w:t>«</w:t>
      </w:r>
      <w:r w:rsidRPr="00950D7E">
        <w:rPr>
          <w:b/>
          <w:bCs/>
        </w:rPr>
        <w:t>ССМП</w:t>
      </w:r>
      <w:r w:rsidR="00950D7E" w:rsidRPr="00950D7E">
        <w:rPr>
          <w:b/>
          <w:bCs/>
        </w:rPr>
        <w:t>»</w:t>
      </w:r>
      <w:r w:rsidRPr="00950D7E">
        <w:rPr>
          <w:b/>
          <w:bCs/>
        </w:rPr>
        <w:t xml:space="preserve"> для экстренного вызова охраны, в случае угрозы личной или имущественной безопасности</w:t>
      </w:r>
      <w:r w:rsidRPr="00FA3592">
        <w:rPr>
          <w:bCs/>
        </w:rPr>
        <w:t>.</w:t>
      </w:r>
    </w:p>
    <w:p w:rsidR="00712AA4" w:rsidRPr="003E0045" w:rsidRDefault="00712AA4" w:rsidP="00712AA4">
      <w:pPr>
        <w:ind w:left="360"/>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48"/>
        <w:gridCol w:w="2099"/>
        <w:gridCol w:w="2174"/>
        <w:gridCol w:w="1775"/>
      </w:tblGrid>
      <w:tr w:rsidR="00712AA4" w:rsidRPr="003E0045" w:rsidTr="00712AA4">
        <w:trPr>
          <w:jc w:val="center"/>
        </w:trPr>
        <w:tc>
          <w:tcPr>
            <w:tcW w:w="194" w:type="pct"/>
            <w:vAlign w:val="center"/>
          </w:tcPr>
          <w:p w:rsidR="00712AA4" w:rsidRPr="003E0045" w:rsidRDefault="00712AA4" w:rsidP="00712AA4">
            <w:pPr>
              <w:jc w:val="center"/>
            </w:pPr>
            <w:r w:rsidRPr="003E0045">
              <w:t>№ п/п</w:t>
            </w:r>
          </w:p>
        </w:tc>
        <w:tc>
          <w:tcPr>
            <w:tcW w:w="2482" w:type="pct"/>
            <w:vAlign w:val="center"/>
          </w:tcPr>
          <w:p w:rsidR="00712AA4" w:rsidRPr="003E0045" w:rsidRDefault="00712AA4" w:rsidP="00712AA4">
            <w:pPr>
              <w:jc w:val="center"/>
            </w:pPr>
            <w:r w:rsidRPr="003E0045">
              <w:t>Объект</w:t>
            </w:r>
          </w:p>
        </w:tc>
        <w:tc>
          <w:tcPr>
            <w:tcW w:w="922" w:type="pct"/>
            <w:vAlign w:val="center"/>
          </w:tcPr>
          <w:p w:rsidR="00712AA4" w:rsidRPr="003E0045" w:rsidRDefault="00712AA4" w:rsidP="00712AA4">
            <w:pPr>
              <w:jc w:val="center"/>
            </w:pPr>
            <w:r w:rsidRPr="003E0045">
              <w:t>Вид услуги</w:t>
            </w:r>
          </w:p>
        </w:tc>
        <w:tc>
          <w:tcPr>
            <w:tcW w:w="777" w:type="pct"/>
            <w:vAlign w:val="center"/>
          </w:tcPr>
          <w:p w:rsidR="00712AA4" w:rsidRPr="003E0045" w:rsidRDefault="00712AA4" w:rsidP="00712AA4">
            <w:pPr>
              <w:jc w:val="center"/>
            </w:pPr>
            <w:r w:rsidRPr="003E0045">
              <w:t>Адрес</w:t>
            </w:r>
          </w:p>
        </w:tc>
        <w:tc>
          <w:tcPr>
            <w:tcW w:w="625" w:type="pct"/>
            <w:tcBorders>
              <w:bottom w:val="single" w:sz="4" w:space="0" w:color="auto"/>
            </w:tcBorders>
            <w:vAlign w:val="center"/>
          </w:tcPr>
          <w:p w:rsidR="00712AA4" w:rsidRPr="0032622D" w:rsidRDefault="00712AA4" w:rsidP="00712AA4">
            <w:pPr>
              <w:jc w:val="center"/>
            </w:pPr>
            <w:r w:rsidRPr="0032622D">
              <w:t>Режим охраны</w:t>
            </w:r>
          </w:p>
        </w:tc>
      </w:tr>
      <w:tr w:rsidR="00712AA4" w:rsidRPr="003E0045" w:rsidTr="00712AA4">
        <w:trPr>
          <w:trHeight w:val="180"/>
          <w:jc w:val="center"/>
        </w:trPr>
        <w:tc>
          <w:tcPr>
            <w:tcW w:w="194" w:type="pct"/>
            <w:vMerge w:val="restart"/>
          </w:tcPr>
          <w:p w:rsidR="00712AA4" w:rsidRPr="003E0045" w:rsidRDefault="00712AA4" w:rsidP="00712AA4">
            <w:pPr>
              <w:jc w:val="center"/>
            </w:pPr>
            <w:r w:rsidRPr="003E0045">
              <w:t>1</w:t>
            </w:r>
          </w:p>
        </w:tc>
        <w:tc>
          <w:tcPr>
            <w:tcW w:w="2482" w:type="pct"/>
            <w:vMerge w:val="restart"/>
          </w:tcPr>
          <w:p w:rsidR="00712AA4" w:rsidRPr="0032622D" w:rsidRDefault="00712AA4" w:rsidP="00712AA4">
            <w:r w:rsidRPr="0032622D">
              <w:t>Центральный диспетчерский пункт скорой медицинской помощи «03»,  тревожная сигнализация (ТС), тревожная кнопка экстренного вызова охраны, имеющейся у Заказчика</w:t>
            </w:r>
          </w:p>
        </w:tc>
        <w:tc>
          <w:tcPr>
            <w:tcW w:w="922" w:type="pct"/>
            <w:vMerge w:val="restart"/>
          </w:tcPr>
          <w:p w:rsidR="00712AA4" w:rsidRPr="003E0045" w:rsidRDefault="00712AA4" w:rsidP="00712AA4">
            <w:pPr>
              <w:jc w:val="center"/>
            </w:pPr>
            <w:r w:rsidRPr="003E0045">
              <w:t xml:space="preserve">пульт централизованной охраны (ПЦО) </w:t>
            </w:r>
          </w:p>
        </w:tc>
        <w:tc>
          <w:tcPr>
            <w:tcW w:w="777" w:type="pct"/>
            <w:vMerge w:val="restart"/>
            <w:tcBorders>
              <w:right w:val="single" w:sz="4" w:space="0" w:color="auto"/>
            </w:tcBorders>
          </w:tcPr>
          <w:p w:rsidR="00712AA4" w:rsidRPr="003E0045" w:rsidRDefault="00712AA4" w:rsidP="00712AA4">
            <w:pPr>
              <w:jc w:val="center"/>
            </w:pPr>
            <w:r w:rsidRPr="003E0045">
              <w:t>г. Челябинск,</w:t>
            </w:r>
          </w:p>
          <w:p w:rsidR="00712AA4" w:rsidRPr="003E0045" w:rsidRDefault="00712AA4" w:rsidP="00712AA4">
            <w:pPr>
              <w:jc w:val="center"/>
            </w:pPr>
            <w:r w:rsidRPr="003E0045">
              <w:t>Пр. Победы, 287</w:t>
            </w:r>
          </w:p>
        </w:tc>
        <w:tc>
          <w:tcPr>
            <w:tcW w:w="625" w:type="pct"/>
            <w:tcBorders>
              <w:top w:val="single" w:sz="4" w:space="0" w:color="auto"/>
              <w:left w:val="single" w:sz="4" w:space="0" w:color="auto"/>
              <w:bottom w:val="nil"/>
              <w:right w:val="single" w:sz="4" w:space="0" w:color="auto"/>
            </w:tcBorders>
          </w:tcPr>
          <w:p w:rsidR="00712AA4" w:rsidRPr="003E0045" w:rsidRDefault="00712AA4" w:rsidP="00712AA4">
            <w:pPr>
              <w:jc w:val="center"/>
            </w:pPr>
            <w:r w:rsidRPr="003E0045">
              <w:t>Круглосуточно</w:t>
            </w:r>
          </w:p>
        </w:tc>
      </w:tr>
      <w:tr w:rsidR="00712AA4" w:rsidRPr="003E0045" w:rsidTr="00712AA4">
        <w:trPr>
          <w:trHeight w:val="169"/>
          <w:jc w:val="center"/>
        </w:trPr>
        <w:tc>
          <w:tcPr>
            <w:tcW w:w="194" w:type="pct"/>
            <w:vMerge/>
          </w:tcPr>
          <w:p w:rsidR="00712AA4" w:rsidRPr="003E0045" w:rsidRDefault="00712AA4" w:rsidP="00712AA4">
            <w:pPr>
              <w:jc w:val="center"/>
            </w:pPr>
          </w:p>
        </w:tc>
        <w:tc>
          <w:tcPr>
            <w:tcW w:w="2482" w:type="pct"/>
            <w:vMerge/>
          </w:tcPr>
          <w:p w:rsidR="00712AA4" w:rsidRPr="0032622D" w:rsidRDefault="00712AA4" w:rsidP="00712AA4"/>
        </w:tc>
        <w:tc>
          <w:tcPr>
            <w:tcW w:w="922" w:type="pct"/>
            <w:vMerge/>
          </w:tcPr>
          <w:p w:rsidR="00712AA4" w:rsidRPr="003E0045" w:rsidRDefault="00712AA4" w:rsidP="00712AA4">
            <w:pPr>
              <w:jc w:val="center"/>
            </w:pPr>
          </w:p>
        </w:tc>
        <w:tc>
          <w:tcPr>
            <w:tcW w:w="777" w:type="pct"/>
            <w:vMerge/>
            <w:tcBorders>
              <w:right w:val="single" w:sz="4" w:space="0" w:color="auto"/>
            </w:tcBorders>
          </w:tcPr>
          <w:p w:rsidR="00712AA4" w:rsidRPr="003E0045" w:rsidRDefault="00712AA4" w:rsidP="00712AA4">
            <w:pPr>
              <w:jc w:val="center"/>
            </w:pPr>
          </w:p>
        </w:tc>
        <w:tc>
          <w:tcPr>
            <w:tcW w:w="625" w:type="pct"/>
            <w:tcBorders>
              <w:top w:val="nil"/>
              <w:left w:val="single" w:sz="4" w:space="0" w:color="auto"/>
              <w:bottom w:val="single" w:sz="4" w:space="0" w:color="auto"/>
              <w:right w:val="single" w:sz="4" w:space="0" w:color="auto"/>
            </w:tcBorders>
          </w:tcPr>
          <w:p w:rsidR="00712AA4" w:rsidRPr="003E0045" w:rsidRDefault="00712AA4" w:rsidP="00712AA4">
            <w:pPr>
              <w:jc w:val="center"/>
            </w:pPr>
          </w:p>
        </w:tc>
      </w:tr>
      <w:tr w:rsidR="00712AA4" w:rsidRPr="003E0045" w:rsidTr="00712AA4">
        <w:trPr>
          <w:trHeight w:val="169"/>
          <w:jc w:val="center"/>
        </w:trPr>
        <w:tc>
          <w:tcPr>
            <w:tcW w:w="194" w:type="pct"/>
          </w:tcPr>
          <w:p w:rsidR="00712AA4" w:rsidRPr="003E0045" w:rsidRDefault="00712AA4" w:rsidP="00712AA4">
            <w:pPr>
              <w:jc w:val="center"/>
            </w:pPr>
            <w:r w:rsidRPr="003E0045">
              <w:lastRenderedPageBreak/>
              <w:t>2</w:t>
            </w:r>
          </w:p>
        </w:tc>
        <w:tc>
          <w:tcPr>
            <w:tcW w:w="2482" w:type="pct"/>
          </w:tcPr>
          <w:p w:rsidR="00712AA4" w:rsidRPr="0032622D" w:rsidRDefault="00712AA4" w:rsidP="00712AA4">
            <w:r w:rsidRPr="0032622D">
              <w:t>Диспетчерский пункт скорой медицинской помощи «03» Курчатовского района, тревожная сигнализация (ТС), тревожная кнопка экстренного вызова охраны, имеющейся у Заказчика</w:t>
            </w:r>
          </w:p>
        </w:tc>
        <w:tc>
          <w:tcPr>
            <w:tcW w:w="922" w:type="pct"/>
          </w:tcPr>
          <w:p w:rsidR="00712AA4" w:rsidRPr="003E0045" w:rsidRDefault="00712AA4" w:rsidP="00712AA4">
            <w:pPr>
              <w:jc w:val="center"/>
            </w:pPr>
            <w:r w:rsidRPr="003E0045">
              <w:t>пульт централизованной охраны (ПЦО)</w:t>
            </w:r>
          </w:p>
        </w:tc>
        <w:tc>
          <w:tcPr>
            <w:tcW w:w="777" w:type="pct"/>
            <w:tcBorders>
              <w:right w:val="single" w:sz="4" w:space="0" w:color="auto"/>
            </w:tcBorders>
          </w:tcPr>
          <w:p w:rsidR="00712AA4" w:rsidRPr="003E0045" w:rsidRDefault="00712AA4" w:rsidP="00712AA4">
            <w:pPr>
              <w:jc w:val="center"/>
            </w:pPr>
            <w:r w:rsidRPr="003E0045">
              <w:t>г. Челябинск,</w:t>
            </w:r>
          </w:p>
          <w:p w:rsidR="00712AA4" w:rsidRPr="003E0045" w:rsidRDefault="00712AA4" w:rsidP="00712AA4">
            <w:pPr>
              <w:jc w:val="center"/>
            </w:pPr>
            <w:r w:rsidRPr="003E0045">
              <w:t>ул. Чичерина,10</w:t>
            </w:r>
          </w:p>
        </w:tc>
        <w:tc>
          <w:tcPr>
            <w:tcW w:w="625" w:type="pct"/>
            <w:tcBorders>
              <w:top w:val="single" w:sz="4" w:space="0" w:color="auto"/>
              <w:left w:val="single" w:sz="4" w:space="0" w:color="auto"/>
              <w:bottom w:val="single" w:sz="4" w:space="0" w:color="auto"/>
              <w:right w:val="single" w:sz="4" w:space="0" w:color="auto"/>
            </w:tcBorders>
          </w:tcPr>
          <w:p w:rsidR="00712AA4" w:rsidRPr="003E0045" w:rsidRDefault="00712AA4" w:rsidP="00712AA4">
            <w:pPr>
              <w:jc w:val="center"/>
            </w:pPr>
            <w:r w:rsidRPr="003E0045">
              <w:t>Круглосуточно</w:t>
            </w:r>
          </w:p>
        </w:tc>
      </w:tr>
      <w:tr w:rsidR="00712AA4" w:rsidRPr="003E0045" w:rsidTr="00712AA4">
        <w:trPr>
          <w:trHeight w:val="169"/>
          <w:jc w:val="center"/>
        </w:trPr>
        <w:tc>
          <w:tcPr>
            <w:tcW w:w="194" w:type="pct"/>
          </w:tcPr>
          <w:p w:rsidR="00712AA4" w:rsidRPr="003E0045" w:rsidRDefault="00712AA4" w:rsidP="00712AA4">
            <w:pPr>
              <w:jc w:val="center"/>
            </w:pPr>
            <w:r w:rsidRPr="003E0045">
              <w:t>3</w:t>
            </w:r>
          </w:p>
        </w:tc>
        <w:tc>
          <w:tcPr>
            <w:tcW w:w="2482" w:type="pct"/>
          </w:tcPr>
          <w:p w:rsidR="00712AA4" w:rsidRPr="0032622D" w:rsidRDefault="00712AA4" w:rsidP="00712AA4">
            <w:r w:rsidRPr="0032622D">
              <w:t>Диспетчерский пункт скорой медицинской помощи «03» Металлургического района, тревожная сигнализация (ТС), тревожная кнопка экстренного вызова охраны, имеющейся у Заказчика</w:t>
            </w:r>
          </w:p>
        </w:tc>
        <w:tc>
          <w:tcPr>
            <w:tcW w:w="922" w:type="pct"/>
          </w:tcPr>
          <w:p w:rsidR="00712AA4" w:rsidRPr="003E0045" w:rsidRDefault="00712AA4" w:rsidP="00712AA4">
            <w:pPr>
              <w:jc w:val="center"/>
            </w:pPr>
            <w:r w:rsidRPr="003E0045">
              <w:t>пульт централизованной охраны (ПЦО)</w:t>
            </w:r>
          </w:p>
        </w:tc>
        <w:tc>
          <w:tcPr>
            <w:tcW w:w="777" w:type="pct"/>
            <w:tcBorders>
              <w:right w:val="single" w:sz="4" w:space="0" w:color="auto"/>
            </w:tcBorders>
          </w:tcPr>
          <w:p w:rsidR="00712AA4" w:rsidRPr="003E0045" w:rsidRDefault="00712AA4" w:rsidP="00712AA4">
            <w:pPr>
              <w:jc w:val="center"/>
            </w:pPr>
            <w:r w:rsidRPr="003E0045">
              <w:t>г. Челябинск,</w:t>
            </w:r>
          </w:p>
          <w:p w:rsidR="00712AA4" w:rsidRPr="003E0045" w:rsidRDefault="00712AA4" w:rsidP="00712AA4">
            <w:pPr>
              <w:jc w:val="center"/>
            </w:pPr>
            <w:r w:rsidRPr="003E0045">
              <w:t>ул.32-ой годовщины Октября, 31</w:t>
            </w:r>
          </w:p>
        </w:tc>
        <w:tc>
          <w:tcPr>
            <w:tcW w:w="625" w:type="pct"/>
            <w:tcBorders>
              <w:top w:val="single" w:sz="4" w:space="0" w:color="auto"/>
              <w:left w:val="single" w:sz="4" w:space="0" w:color="auto"/>
              <w:bottom w:val="single" w:sz="4" w:space="0" w:color="auto"/>
              <w:right w:val="single" w:sz="4" w:space="0" w:color="auto"/>
            </w:tcBorders>
          </w:tcPr>
          <w:p w:rsidR="00712AA4" w:rsidRPr="003E0045" w:rsidRDefault="00712AA4" w:rsidP="00712AA4">
            <w:pPr>
              <w:jc w:val="center"/>
            </w:pPr>
            <w:r w:rsidRPr="003E0045">
              <w:t>Круглосуточно</w:t>
            </w:r>
          </w:p>
        </w:tc>
      </w:tr>
      <w:tr w:rsidR="00712AA4" w:rsidRPr="003E0045" w:rsidTr="00712AA4">
        <w:trPr>
          <w:trHeight w:val="169"/>
          <w:jc w:val="center"/>
        </w:trPr>
        <w:tc>
          <w:tcPr>
            <w:tcW w:w="194" w:type="pct"/>
          </w:tcPr>
          <w:p w:rsidR="00712AA4" w:rsidRPr="003E0045" w:rsidRDefault="00712AA4" w:rsidP="00712AA4">
            <w:pPr>
              <w:jc w:val="center"/>
            </w:pPr>
            <w:r w:rsidRPr="003E0045">
              <w:t>4</w:t>
            </w:r>
          </w:p>
        </w:tc>
        <w:tc>
          <w:tcPr>
            <w:tcW w:w="2482" w:type="pct"/>
          </w:tcPr>
          <w:p w:rsidR="00712AA4" w:rsidRPr="0032622D" w:rsidRDefault="00712AA4" w:rsidP="00712AA4">
            <w:r w:rsidRPr="0032622D">
              <w:t>Диспетчерский пункт скорой медицинской помощи «03» Центрального района, тревожная сигнализация (ТС), тревожная кнопка экстренного вызова охраны, имеющейся у Заказчика</w:t>
            </w:r>
          </w:p>
        </w:tc>
        <w:tc>
          <w:tcPr>
            <w:tcW w:w="922" w:type="pct"/>
          </w:tcPr>
          <w:p w:rsidR="00712AA4" w:rsidRPr="003E0045" w:rsidRDefault="00712AA4" w:rsidP="00712AA4">
            <w:pPr>
              <w:jc w:val="center"/>
            </w:pPr>
            <w:r w:rsidRPr="003E0045">
              <w:t>пульт централизованной охраны (ПЦО)</w:t>
            </w:r>
          </w:p>
        </w:tc>
        <w:tc>
          <w:tcPr>
            <w:tcW w:w="777" w:type="pct"/>
            <w:tcBorders>
              <w:right w:val="single" w:sz="4" w:space="0" w:color="auto"/>
            </w:tcBorders>
          </w:tcPr>
          <w:p w:rsidR="00712AA4" w:rsidRPr="003E0045" w:rsidRDefault="00712AA4" w:rsidP="00712AA4">
            <w:pPr>
              <w:jc w:val="center"/>
            </w:pPr>
            <w:r w:rsidRPr="003E0045">
              <w:t>г. Челябинск,</w:t>
            </w:r>
          </w:p>
          <w:p w:rsidR="00712AA4" w:rsidRPr="003E0045" w:rsidRDefault="00712AA4" w:rsidP="00712AA4">
            <w:pPr>
              <w:jc w:val="center"/>
            </w:pPr>
            <w:r w:rsidRPr="003E0045">
              <w:t>Свердловский проспект,53а</w:t>
            </w:r>
          </w:p>
        </w:tc>
        <w:tc>
          <w:tcPr>
            <w:tcW w:w="625" w:type="pct"/>
            <w:tcBorders>
              <w:top w:val="single" w:sz="4" w:space="0" w:color="auto"/>
              <w:left w:val="single" w:sz="4" w:space="0" w:color="auto"/>
              <w:bottom w:val="single" w:sz="4" w:space="0" w:color="auto"/>
              <w:right w:val="single" w:sz="4" w:space="0" w:color="auto"/>
            </w:tcBorders>
          </w:tcPr>
          <w:p w:rsidR="00712AA4" w:rsidRPr="003E0045" w:rsidRDefault="00712AA4" w:rsidP="00712AA4">
            <w:pPr>
              <w:jc w:val="center"/>
            </w:pPr>
            <w:r w:rsidRPr="003E0045">
              <w:t>Круглосуточно</w:t>
            </w:r>
          </w:p>
        </w:tc>
      </w:tr>
      <w:tr w:rsidR="00712AA4" w:rsidRPr="003E0045" w:rsidTr="00712AA4">
        <w:trPr>
          <w:trHeight w:val="169"/>
          <w:jc w:val="center"/>
        </w:trPr>
        <w:tc>
          <w:tcPr>
            <w:tcW w:w="194" w:type="pct"/>
          </w:tcPr>
          <w:p w:rsidR="00712AA4" w:rsidRPr="003E0045" w:rsidRDefault="00712AA4" w:rsidP="00712AA4">
            <w:pPr>
              <w:jc w:val="center"/>
            </w:pPr>
            <w:r w:rsidRPr="003E0045">
              <w:t>5</w:t>
            </w:r>
          </w:p>
        </w:tc>
        <w:tc>
          <w:tcPr>
            <w:tcW w:w="2482" w:type="pct"/>
          </w:tcPr>
          <w:p w:rsidR="00712AA4" w:rsidRPr="0032622D" w:rsidRDefault="00712AA4" w:rsidP="00712AA4">
            <w:r w:rsidRPr="0032622D">
              <w:t>Диспетчерский пункт скорой медицинской помощи «03» Тракторозаводского  района, тревожная сигнализация (ТС), тревожная кнопка экстренного вызова охраны, имеющейся у Заказчика</w:t>
            </w:r>
          </w:p>
        </w:tc>
        <w:tc>
          <w:tcPr>
            <w:tcW w:w="922" w:type="pct"/>
          </w:tcPr>
          <w:p w:rsidR="00712AA4" w:rsidRPr="003E0045" w:rsidRDefault="00712AA4" w:rsidP="00712AA4">
            <w:pPr>
              <w:jc w:val="center"/>
            </w:pPr>
            <w:r w:rsidRPr="003E0045">
              <w:t>пульт централизованной охраны (ПЦО)</w:t>
            </w:r>
          </w:p>
        </w:tc>
        <w:tc>
          <w:tcPr>
            <w:tcW w:w="777" w:type="pct"/>
            <w:tcBorders>
              <w:right w:val="single" w:sz="4" w:space="0" w:color="auto"/>
            </w:tcBorders>
          </w:tcPr>
          <w:p w:rsidR="00712AA4" w:rsidRPr="003E0045" w:rsidRDefault="00712AA4" w:rsidP="00712AA4">
            <w:pPr>
              <w:jc w:val="center"/>
            </w:pPr>
            <w:r w:rsidRPr="003E0045">
              <w:t>г. Челябинск,</w:t>
            </w:r>
          </w:p>
          <w:p w:rsidR="00712AA4" w:rsidRPr="003E0045" w:rsidRDefault="00712AA4" w:rsidP="00712AA4">
            <w:pPr>
              <w:jc w:val="center"/>
            </w:pPr>
            <w:r w:rsidRPr="003E0045">
              <w:t>ул. Котина,58</w:t>
            </w:r>
          </w:p>
        </w:tc>
        <w:tc>
          <w:tcPr>
            <w:tcW w:w="625" w:type="pct"/>
            <w:tcBorders>
              <w:top w:val="single" w:sz="4" w:space="0" w:color="auto"/>
              <w:left w:val="single" w:sz="4" w:space="0" w:color="auto"/>
              <w:bottom w:val="single" w:sz="4" w:space="0" w:color="auto"/>
              <w:right w:val="single" w:sz="4" w:space="0" w:color="auto"/>
            </w:tcBorders>
          </w:tcPr>
          <w:p w:rsidR="00712AA4" w:rsidRPr="003E0045" w:rsidRDefault="00712AA4" w:rsidP="00712AA4">
            <w:pPr>
              <w:jc w:val="center"/>
            </w:pPr>
            <w:r w:rsidRPr="003E0045">
              <w:t>Круглосуточно</w:t>
            </w:r>
          </w:p>
        </w:tc>
      </w:tr>
      <w:tr w:rsidR="00712AA4" w:rsidRPr="003E0045" w:rsidTr="00712AA4">
        <w:trPr>
          <w:trHeight w:val="169"/>
          <w:jc w:val="center"/>
        </w:trPr>
        <w:tc>
          <w:tcPr>
            <w:tcW w:w="194" w:type="pct"/>
          </w:tcPr>
          <w:p w:rsidR="00712AA4" w:rsidRPr="003E0045" w:rsidRDefault="00712AA4" w:rsidP="00712AA4">
            <w:pPr>
              <w:jc w:val="center"/>
            </w:pPr>
            <w:r w:rsidRPr="003E0045">
              <w:t>6</w:t>
            </w:r>
          </w:p>
        </w:tc>
        <w:tc>
          <w:tcPr>
            <w:tcW w:w="2482" w:type="pct"/>
          </w:tcPr>
          <w:p w:rsidR="00712AA4" w:rsidRPr="0032622D" w:rsidRDefault="00712AA4" w:rsidP="00712AA4">
            <w:r w:rsidRPr="0032622D">
              <w:t>Диспетчерский пункт скорой медицинской помощи «03» Ленинского района, тревожная сигнализация (ТС), тревожная кнопка экстренного вызова охраны, имеющейся у Заказчика</w:t>
            </w:r>
          </w:p>
        </w:tc>
        <w:tc>
          <w:tcPr>
            <w:tcW w:w="922" w:type="pct"/>
          </w:tcPr>
          <w:p w:rsidR="00712AA4" w:rsidRPr="003E0045" w:rsidRDefault="00712AA4" w:rsidP="00712AA4">
            <w:pPr>
              <w:jc w:val="center"/>
            </w:pPr>
            <w:r w:rsidRPr="003E0045">
              <w:t>пульт централизованной охраны (ПЦО)</w:t>
            </w:r>
          </w:p>
        </w:tc>
        <w:tc>
          <w:tcPr>
            <w:tcW w:w="777" w:type="pct"/>
            <w:tcBorders>
              <w:right w:val="single" w:sz="4" w:space="0" w:color="auto"/>
            </w:tcBorders>
          </w:tcPr>
          <w:p w:rsidR="00712AA4" w:rsidRPr="003E0045" w:rsidRDefault="00712AA4" w:rsidP="00712AA4">
            <w:pPr>
              <w:jc w:val="center"/>
            </w:pPr>
            <w:r w:rsidRPr="003E0045">
              <w:t>г. Челябинск,</w:t>
            </w:r>
          </w:p>
          <w:p w:rsidR="00712AA4" w:rsidRPr="003E0045" w:rsidRDefault="00712AA4" w:rsidP="00712AA4">
            <w:pPr>
              <w:jc w:val="center"/>
            </w:pPr>
            <w:r w:rsidRPr="003E0045">
              <w:t>ул. Тухачевского,23</w:t>
            </w:r>
          </w:p>
        </w:tc>
        <w:tc>
          <w:tcPr>
            <w:tcW w:w="625" w:type="pct"/>
            <w:tcBorders>
              <w:top w:val="single" w:sz="4" w:space="0" w:color="auto"/>
              <w:left w:val="single" w:sz="4" w:space="0" w:color="auto"/>
              <w:bottom w:val="single" w:sz="4" w:space="0" w:color="auto"/>
              <w:right w:val="single" w:sz="4" w:space="0" w:color="auto"/>
            </w:tcBorders>
          </w:tcPr>
          <w:p w:rsidR="00712AA4" w:rsidRPr="003E0045" w:rsidRDefault="00712AA4" w:rsidP="00712AA4">
            <w:pPr>
              <w:jc w:val="center"/>
            </w:pPr>
            <w:r w:rsidRPr="003E0045">
              <w:t>Круглосуточно</w:t>
            </w:r>
          </w:p>
        </w:tc>
      </w:tr>
      <w:tr w:rsidR="00712AA4" w:rsidRPr="003E0045" w:rsidTr="00712AA4">
        <w:trPr>
          <w:trHeight w:val="169"/>
          <w:jc w:val="center"/>
        </w:trPr>
        <w:tc>
          <w:tcPr>
            <w:tcW w:w="194" w:type="pct"/>
          </w:tcPr>
          <w:p w:rsidR="00712AA4" w:rsidRPr="003E0045" w:rsidRDefault="00712AA4" w:rsidP="00712AA4">
            <w:pPr>
              <w:jc w:val="center"/>
            </w:pPr>
            <w:r w:rsidRPr="003E0045">
              <w:t>7</w:t>
            </w:r>
          </w:p>
        </w:tc>
        <w:tc>
          <w:tcPr>
            <w:tcW w:w="2482" w:type="pct"/>
          </w:tcPr>
          <w:p w:rsidR="00712AA4" w:rsidRPr="0032622D" w:rsidRDefault="00712AA4" w:rsidP="00712AA4">
            <w:r w:rsidRPr="0032622D">
              <w:t>Диспетчерский пункт скорой медицинской помощи «03» Советского района, тревожная сигнализация (ТС), тревожная кнопка экстренного вызова охраны, имеющейся у Заказчика</w:t>
            </w:r>
          </w:p>
        </w:tc>
        <w:tc>
          <w:tcPr>
            <w:tcW w:w="922" w:type="pct"/>
          </w:tcPr>
          <w:p w:rsidR="00712AA4" w:rsidRPr="003E0045" w:rsidRDefault="00712AA4" w:rsidP="00712AA4">
            <w:pPr>
              <w:jc w:val="center"/>
            </w:pPr>
            <w:r w:rsidRPr="003E0045">
              <w:t>пульт централизованной охраны (ПЦО)</w:t>
            </w:r>
          </w:p>
        </w:tc>
        <w:tc>
          <w:tcPr>
            <w:tcW w:w="777" w:type="pct"/>
            <w:tcBorders>
              <w:right w:val="single" w:sz="4" w:space="0" w:color="auto"/>
            </w:tcBorders>
          </w:tcPr>
          <w:p w:rsidR="00712AA4" w:rsidRPr="003E0045" w:rsidRDefault="00712AA4" w:rsidP="00712AA4">
            <w:pPr>
              <w:jc w:val="center"/>
            </w:pPr>
            <w:r w:rsidRPr="003E0045">
              <w:t>г. Челябинск,</w:t>
            </w:r>
          </w:p>
          <w:p w:rsidR="00712AA4" w:rsidRPr="003E0045" w:rsidRDefault="00712AA4" w:rsidP="00712AA4">
            <w:pPr>
              <w:jc w:val="center"/>
            </w:pPr>
            <w:r w:rsidRPr="003E0045">
              <w:t>ул. Блюхера, 11д</w:t>
            </w:r>
          </w:p>
        </w:tc>
        <w:tc>
          <w:tcPr>
            <w:tcW w:w="625" w:type="pct"/>
            <w:tcBorders>
              <w:top w:val="single" w:sz="4" w:space="0" w:color="auto"/>
              <w:left w:val="single" w:sz="4" w:space="0" w:color="auto"/>
              <w:bottom w:val="single" w:sz="4" w:space="0" w:color="auto"/>
              <w:right w:val="single" w:sz="4" w:space="0" w:color="auto"/>
            </w:tcBorders>
          </w:tcPr>
          <w:p w:rsidR="00712AA4" w:rsidRPr="003E0045" w:rsidRDefault="00712AA4" w:rsidP="00712AA4">
            <w:pPr>
              <w:jc w:val="center"/>
            </w:pPr>
            <w:r w:rsidRPr="003E0045">
              <w:t>Круглосуточно</w:t>
            </w:r>
          </w:p>
        </w:tc>
      </w:tr>
      <w:tr w:rsidR="00712AA4" w:rsidRPr="003E0045" w:rsidTr="00712AA4">
        <w:trPr>
          <w:trHeight w:val="169"/>
          <w:jc w:val="center"/>
        </w:trPr>
        <w:tc>
          <w:tcPr>
            <w:tcW w:w="194" w:type="pct"/>
          </w:tcPr>
          <w:p w:rsidR="00712AA4" w:rsidRPr="003E0045" w:rsidRDefault="00712AA4" w:rsidP="00712AA4">
            <w:pPr>
              <w:jc w:val="center"/>
            </w:pPr>
            <w:r w:rsidRPr="003E0045">
              <w:t>8</w:t>
            </w:r>
          </w:p>
        </w:tc>
        <w:tc>
          <w:tcPr>
            <w:tcW w:w="2482" w:type="pct"/>
          </w:tcPr>
          <w:p w:rsidR="00712AA4" w:rsidRPr="0032622D" w:rsidRDefault="00712AA4" w:rsidP="00712AA4">
            <w:r w:rsidRPr="0032622D">
              <w:t>Диспетчерский пункт скорой медицинской помощи «03» Советского района, тревожная сигнализация (ТС), тревожная кнопка экстренного вызова охраны, имеющейся у Заказчика</w:t>
            </w:r>
          </w:p>
        </w:tc>
        <w:tc>
          <w:tcPr>
            <w:tcW w:w="922" w:type="pct"/>
          </w:tcPr>
          <w:p w:rsidR="00712AA4" w:rsidRPr="003E0045" w:rsidRDefault="00712AA4" w:rsidP="00712AA4">
            <w:pPr>
              <w:jc w:val="center"/>
            </w:pPr>
            <w:r w:rsidRPr="003E0045">
              <w:t>пульт централизованной охраны (ПЦО)</w:t>
            </w:r>
          </w:p>
        </w:tc>
        <w:tc>
          <w:tcPr>
            <w:tcW w:w="777" w:type="pct"/>
            <w:tcBorders>
              <w:right w:val="single" w:sz="4" w:space="0" w:color="auto"/>
            </w:tcBorders>
          </w:tcPr>
          <w:p w:rsidR="00712AA4" w:rsidRPr="003E0045" w:rsidRDefault="00712AA4" w:rsidP="00712AA4">
            <w:pPr>
              <w:jc w:val="center"/>
            </w:pPr>
            <w:r w:rsidRPr="003E0045">
              <w:t>г. Челябинск,</w:t>
            </w:r>
          </w:p>
          <w:p w:rsidR="00712AA4" w:rsidRPr="003E0045" w:rsidRDefault="00712AA4" w:rsidP="00712AA4">
            <w:pPr>
              <w:jc w:val="center"/>
            </w:pPr>
            <w:r w:rsidRPr="003E0045">
              <w:t>ул. Лермонтова, 11, п.Новосинеглазово</w:t>
            </w:r>
          </w:p>
        </w:tc>
        <w:tc>
          <w:tcPr>
            <w:tcW w:w="625" w:type="pct"/>
            <w:tcBorders>
              <w:top w:val="single" w:sz="4" w:space="0" w:color="auto"/>
              <w:left w:val="single" w:sz="4" w:space="0" w:color="auto"/>
              <w:bottom w:val="single" w:sz="4" w:space="0" w:color="auto"/>
              <w:right w:val="single" w:sz="4" w:space="0" w:color="auto"/>
            </w:tcBorders>
          </w:tcPr>
          <w:p w:rsidR="00712AA4" w:rsidRPr="003E0045" w:rsidRDefault="00712AA4" w:rsidP="00712AA4">
            <w:pPr>
              <w:jc w:val="center"/>
            </w:pPr>
            <w:r w:rsidRPr="003E0045">
              <w:t>Круглосуточно</w:t>
            </w:r>
          </w:p>
        </w:tc>
      </w:tr>
    </w:tbl>
    <w:p w:rsidR="00712AA4" w:rsidRDefault="00712AA4" w:rsidP="00712AA4">
      <w:pPr>
        <w:tabs>
          <w:tab w:val="left" w:pos="1929"/>
        </w:tabs>
        <w:rPr>
          <w:bCs/>
        </w:rPr>
      </w:pPr>
    </w:p>
    <w:p w:rsidR="00950D7E" w:rsidRDefault="00950D7E" w:rsidP="00712AA4">
      <w:pPr>
        <w:tabs>
          <w:tab w:val="left" w:pos="1929"/>
        </w:tabs>
        <w:rPr>
          <w:bCs/>
        </w:rPr>
      </w:pPr>
    </w:p>
    <w:p w:rsidR="00950D7E" w:rsidRPr="003E0045" w:rsidRDefault="00950D7E" w:rsidP="00950D7E">
      <w:pPr>
        <w:tabs>
          <w:tab w:val="left" w:pos="1929"/>
        </w:tabs>
        <w:rPr>
          <w:bCs/>
        </w:rPr>
      </w:pPr>
    </w:p>
    <w:p w:rsidR="00712AA4" w:rsidRDefault="00712AA4" w:rsidP="00950D7E">
      <w:pPr>
        <w:tabs>
          <w:tab w:val="left" w:pos="1929"/>
        </w:tabs>
        <w:jc w:val="center"/>
        <w:rPr>
          <w:b/>
          <w:bCs/>
        </w:rPr>
      </w:pPr>
      <w:r w:rsidRPr="003E0045">
        <w:rPr>
          <w:b/>
          <w:bCs/>
        </w:rPr>
        <w:lastRenderedPageBreak/>
        <w:t xml:space="preserve">Оказание услуг </w:t>
      </w:r>
      <w:r>
        <w:rPr>
          <w:b/>
          <w:bCs/>
        </w:rPr>
        <w:t>централизованной охраны</w:t>
      </w:r>
      <w:r w:rsidRPr="003E0045">
        <w:rPr>
          <w:b/>
          <w:bCs/>
        </w:rPr>
        <w:t xml:space="preserve"> объекта</w:t>
      </w:r>
    </w:p>
    <w:p w:rsidR="00950D7E" w:rsidRPr="003E0045" w:rsidRDefault="00950D7E" w:rsidP="00950D7E">
      <w:pPr>
        <w:tabs>
          <w:tab w:val="left" w:pos="1929"/>
        </w:tabs>
        <w:rPr>
          <w:b/>
          <w:bCs/>
        </w:rPr>
      </w:pPr>
    </w:p>
    <w:p w:rsidR="00950D7E" w:rsidRDefault="00950D7E" w:rsidP="00950D7E">
      <w:pPr>
        <w:pStyle w:val="af2"/>
        <w:ind w:left="0"/>
        <w:rPr>
          <w:bCs/>
        </w:rPr>
      </w:pPr>
      <w:r>
        <w:rPr>
          <w:bCs/>
        </w:rPr>
        <w:tab/>
      </w:r>
      <w:r w:rsidR="00712AA4">
        <w:rPr>
          <w:bCs/>
        </w:rPr>
        <w:t>1.</w:t>
      </w:r>
      <w:r w:rsidR="00712AA4" w:rsidRPr="003E0045">
        <w:rPr>
          <w:bCs/>
        </w:rPr>
        <w:t xml:space="preserve">Наличие у Исполнителя собственного пульта централизованной охраны (ПЦО) и технической возможности осуществления пультовой охраны объекта. Вывод на пульт ПЦН осуществляется по </w:t>
      </w:r>
      <w:r w:rsidR="00712AA4" w:rsidRPr="003E0045">
        <w:rPr>
          <w:bCs/>
          <w:lang w:val="en-US"/>
        </w:rPr>
        <w:t>GSM</w:t>
      </w:r>
      <w:r w:rsidR="00712AA4" w:rsidRPr="003E0045">
        <w:rPr>
          <w:bCs/>
        </w:rPr>
        <w:t xml:space="preserve">-каналу. </w:t>
      </w:r>
    </w:p>
    <w:p w:rsidR="00950D7E" w:rsidRDefault="00950D7E" w:rsidP="00950D7E">
      <w:pPr>
        <w:pStyle w:val="af2"/>
        <w:ind w:left="0"/>
        <w:rPr>
          <w:bCs/>
        </w:rPr>
      </w:pPr>
      <w:r>
        <w:rPr>
          <w:bCs/>
        </w:rPr>
        <w:tab/>
      </w:r>
      <w:r w:rsidR="00712AA4">
        <w:rPr>
          <w:bCs/>
        </w:rPr>
        <w:t>2.</w:t>
      </w:r>
      <w:r w:rsidR="00712AA4" w:rsidRPr="003E0045">
        <w:rPr>
          <w:bCs/>
        </w:rPr>
        <w:t>В случае несовместим технических</w:t>
      </w:r>
      <w:r w:rsidR="00712AA4" w:rsidRPr="003E0045">
        <w:t xml:space="preserve"> средств охраны установленных указанных в таблице №1 с оборудованием ПЦО Исполнителя, работы по совмещению проводятся за счет Исполнителя.</w:t>
      </w:r>
    </w:p>
    <w:p w:rsidR="00950D7E" w:rsidRDefault="00950D7E" w:rsidP="00950D7E">
      <w:pPr>
        <w:pStyle w:val="af2"/>
        <w:ind w:left="0"/>
        <w:rPr>
          <w:bCs/>
        </w:rPr>
      </w:pPr>
      <w:r>
        <w:rPr>
          <w:bCs/>
        </w:rPr>
        <w:tab/>
      </w:r>
      <w:r w:rsidR="00712AA4">
        <w:rPr>
          <w:bCs/>
        </w:rPr>
        <w:t>3.</w:t>
      </w:r>
      <w:r w:rsidR="00712AA4" w:rsidRPr="003E0045">
        <w:rPr>
          <w:bCs/>
        </w:rPr>
        <w:t>Наличие у сотрудников группы быстрого реагирования необходимых удостоверения, спец. формы и спецсредств, разрешенных к применению</w:t>
      </w:r>
    </w:p>
    <w:p w:rsidR="00950D7E" w:rsidRDefault="00950D7E" w:rsidP="00950D7E">
      <w:pPr>
        <w:pStyle w:val="af2"/>
        <w:ind w:left="0"/>
        <w:rPr>
          <w:bCs/>
        </w:rPr>
      </w:pPr>
      <w:r>
        <w:rPr>
          <w:bCs/>
        </w:rPr>
        <w:tab/>
      </w:r>
      <w:r w:rsidR="00712AA4">
        <w:rPr>
          <w:bCs/>
        </w:rPr>
        <w:t>4.П</w:t>
      </w:r>
      <w:r w:rsidR="00712AA4" w:rsidRPr="003E0045">
        <w:rPr>
          <w:bCs/>
        </w:rPr>
        <w:t xml:space="preserve">рием и фиксация сигнала с технических средств охраны объекта на ПЦО. Обеспечение выезда группы быстрого реагирования на объект немедленно с момента поступления тревожного сигнала на ПЦО. Время прибытия на объект в течение </w:t>
      </w:r>
      <w:r w:rsidR="00712AA4" w:rsidRPr="00950D7E">
        <w:rPr>
          <w:b/>
          <w:bCs/>
          <w:i/>
        </w:rPr>
        <w:t>не более 20 минут</w:t>
      </w:r>
      <w:r w:rsidR="00712AA4" w:rsidRPr="003E0045">
        <w:rPr>
          <w:bCs/>
        </w:rPr>
        <w:t xml:space="preserve"> с момента подачи сигнала.</w:t>
      </w:r>
    </w:p>
    <w:p w:rsidR="00950D7E" w:rsidRDefault="00950D7E" w:rsidP="00950D7E">
      <w:pPr>
        <w:pStyle w:val="af2"/>
        <w:ind w:left="0"/>
        <w:rPr>
          <w:bCs/>
        </w:rPr>
      </w:pPr>
      <w:r>
        <w:rPr>
          <w:bCs/>
        </w:rPr>
        <w:tab/>
      </w:r>
      <w:r w:rsidR="00712AA4">
        <w:rPr>
          <w:bCs/>
        </w:rPr>
        <w:t>5.</w:t>
      </w:r>
      <w:r w:rsidR="00712AA4" w:rsidRPr="003E0045">
        <w:rPr>
          <w:bCs/>
        </w:rPr>
        <w:t>Оповещать уполномоченных представителей Заказчика из числа сотрудников, ответственных за комнату наркотиков о поступление сигнала «Тревога»</w:t>
      </w:r>
    </w:p>
    <w:p w:rsidR="00712AA4" w:rsidRDefault="00950D7E" w:rsidP="00950D7E">
      <w:pPr>
        <w:pStyle w:val="af2"/>
        <w:ind w:left="0"/>
        <w:rPr>
          <w:bCs/>
        </w:rPr>
      </w:pPr>
      <w:r>
        <w:rPr>
          <w:bCs/>
        </w:rPr>
        <w:tab/>
      </w:r>
      <w:r w:rsidR="00712AA4">
        <w:rPr>
          <w:bCs/>
        </w:rPr>
        <w:t>6.</w:t>
      </w:r>
      <w:r w:rsidR="00712AA4" w:rsidRPr="003E0045">
        <w:rPr>
          <w:bCs/>
        </w:rPr>
        <w:t>При обнаружении признаков нарушения сообщить об этом представителю Заказчика из числа сотрудников, ответственных за комнату наркотиков, принять меры неприкосновенности места происшествия и сохранение следов преступления до прибытия оперативно-следственной группы. По мере необходимости доставлять сотрудников ответственных за комнату наркотиков до объекта и обратно транспортным средством Исполнителя.</w:t>
      </w:r>
    </w:p>
    <w:p w:rsidR="00950D7E" w:rsidRDefault="00950D7E" w:rsidP="00950D7E">
      <w:pPr>
        <w:pStyle w:val="af2"/>
        <w:ind w:left="0"/>
        <w:rPr>
          <w:bCs/>
        </w:rPr>
      </w:pPr>
    </w:p>
    <w:p w:rsidR="00712AA4" w:rsidRPr="00950D7E" w:rsidRDefault="00712AA4" w:rsidP="00950D7E">
      <w:pPr>
        <w:pStyle w:val="af2"/>
        <w:tabs>
          <w:tab w:val="left" w:pos="1929"/>
        </w:tabs>
        <w:spacing w:after="120"/>
        <w:ind w:left="720"/>
        <w:rPr>
          <w:b/>
          <w:bCs/>
        </w:rPr>
      </w:pPr>
      <w:r w:rsidRPr="00950D7E">
        <w:rPr>
          <w:b/>
          <w:bCs/>
        </w:rPr>
        <w:t xml:space="preserve">7.Объекты ГАУЗ </w:t>
      </w:r>
      <w:r w:rsidR="00950D7E">
        <w:rPr>
          <w:b/>
          <w:bCs/>
        </w:rPr>
        <w:t>«</w:t>
      </w:r>
      <w:r w:rsidRPr="00950D7E">
        <w:rPr>
          <w:b/>
          <w:bCs/>
        </w:rPr>
        <w:t>ССМП</w:t>
      </w:r>
      <w:r w:rsidR="00950D7E">
        <w:rPr>
          <w:b/>
          <w:bCs/>
        </w:rPr>
        <w:t>»</w:t>
      </w:r>
      <w:r w:rsidRPr="00950D7E">
        <w:rPr>
          <w:b/>
          <w:bCs/>
        </w:rPr>
        <w:t xml:space="preserve"> централизованной охраны: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254"/>
        <w:gridCol w:w="2266"/>
        <w:gridCol w:w="1985"/>
        <w:gridCol w:w="2090"/>
      </w:tblGrid>
      <w:tr w:rsidR="00712AA4" w:rsidRPr="003E0045" w:rsidTr="00950D7E">
        <w:trPr>
          <w:jc w:val="center"/>
        </w:trPr>
        <w:tc>
          <w:tcPr>
            <w:tcW w:w="267" w:type="pct"/>
            <w:vAlign w:val="center"/>
          </w:tcPr>
          <w:p w:rsidR="00712AA4" w:rsidRPr="003E0045" w:rsidRDefault="00712AA4" w:rsidP="00712AA4">
            <w:pPr>
              <w:jc w:val="center"/>
            </w:pPr>
            <w:r w:rsidRPr="003E0045">
              <w:t>№ п/п</w:t>
            </w:r>
          </w:p>
        </w:tc>
        <w:tc>
          <w:tcPr>
            <w:tcW w:w="1605" w:type="pct"/>
            <w:vAlign w:val="center"/>
          </w:tcPr>
          <w:p w:rsidR="00712AA4" w:rsidRPr="003E0045" w:rsidRDefault="00712AA4" w:rsidP="00712AA4">
            <w:pPr>
              <w:jc w:val="center"/>
            </w:pPr>
            <w:r w:rsidRPr="003E0045">
              <w:t>Объект</w:t>
            </w:r>
          </w:p>
        </w:tc>
        <w:tc>
          <w:tcPr>
            <w:tcW w:w="1118" w:type="pct"/>
            <w:vAlign w:val="center"/>
          </w:tcPr>
          <w:p w:rsidR="00712AA4" w:rsidRPr="003E0045" w:rsidRDefault="00712AA4" w:rsidP="00712AA4">
            <w:pPr>
              <w:jc w:val="center"/>
            </w:pPr>
            <w:r w:rsidRPr="003E0045">
              <w:t>Вид услуги</w:t>
            </w:r>
          </w:p>
        </w:tc>
        <w:tc>
          <w:tcPr>
            <w:tcW w:w="979" w:type="pct"/>
            <w:vAlign w:val="center"/>
          </w:tcPr>
          <w:p w:rsidR="00712AA4" w:rsidRPr="003E0045" w:rsidRDefault="00712AA4" w:rsidP="00712AA4">
            <w:pPr>
              <w:jc w:val="center"/>
            </w:pPr>
            <w:r w:rsidRPr="003E0045">
              <w:t>Адрес</w:t>
            </w:r>
          </w:p>
        </w:tc>
        <w:tc>
          <w:tcPr>
            <w:tcW w:w="1031" w:type="pct"/>
            <w:tcBorders>
              <w:bottom w:val="single" w:sz="4" w:space="0" w:color="auto"/>
            </w:tcBorders>
            <w:vAlign w:val="center"/>
          </w:tcPr>
          <w:p w:rsidR="00712AA4" w:rsidRPr="003E0045" w:rsidRDefault="00712AA4" w:rsidP="00712AA4">
            <w:pPr>
              <w:jc w:val="center"/>
            </w:pPr>
            <w:r>
              <w:t>Режим охраны</w:t>
            </w:r>
          </w:p>
        </w:tc>
      </w:tr>
      <w:tr w:rsidR="00712AA4" w:rsidRPr="003E0045" w:rsidTr="00950D7E">
        <w:trPr>
          <w:trHeight w:val="446"/>
          <w:jc w:val="center"/>
        </w:trPr>
        <w:tc>
          <w:tcPr>
            <w:tcW w:w="267" w:type="pct"/>
            <w:vAlign w:val="center"/>
          </w:tcPr>
          <w:p w:rsidR="00712AA4" w:rsidRPr="003E0045" w:rsidRDefault="00712AA4" w:rsidP="00950D7E">
            <w:pPr>
              <w:jc w:val="center"/>
            </w:pPr>
            <w:r w:rsidRPr="003E0045">
              <w:t>1</w:t>
            </w:r>
          </w:p>
        </w:tc>
        <w:tc>
          <w:tcPr>
            <w:tcW w:w="1605" w:type="pct"/>
            <w:vAlign w:val="center"/>
          </w:tcPr>
          <w:p w:rsidR="00712AA4" w:rsidRPr="003E0045" w:rsidRDefault="00712AA4" w:rsidP="00950D7E">
            <w:pPr>
              <w:jc w:val="center"/>
            </w:pPr>
            <w:r w:rsidRPr="003E0045">
              <w:t>Комната наркотиков, охранная сигнализация (ОС)</w:t>
            </w:r>
          </w:p>
        </w:tc>
        <w:tc>
          <w:tcPr>
            <w:tcW w:w="1118" w:type="pct"/>
            <w:vAlign w:val="center"/>
          </w:tcPr>
          <w:p w:rsidR="00712AA4" w:rsidRPr="003E0045" w:rsidRDefault="00712AA4" w:rsidP="00950D7E">
            <w:pPr>
              <w:jc w:val="center"/>
            </w:pPr>
            <w:r w:rsidRPr="003E0045">
              <w:t>пульт централизованной охраны (ПЦО)</w:t>
            </w:r>
          </w:p>
        </w:tc>
        <w:tc>
          <w:tcPr>
            <w:tcW w:w="979" w:type="pct"/>
            <w:tcBorders>
              <w:right w:val="single" w:sz="4" w:space="0" w:color="auto"/>
            </w:tcBorders>
            <w:vAlign w:val="center"/>
          </w:tcPr>
          <w:p w:rsidR="00712AA4" w:rsidRPr="003E0045" w:rsidRDefault="00712AA4" w:rsidP="00950D7E">
            <w:pPr>
              <w:jc w:val="center"/>
            </w:pPr>
            <w:r w:rsidRPr="003E0045">
              <w:t>г. Челябинск,</w:t>
            </w:r>
          </w:p>
          <w:p w:rsidR="00712AA4" w:rsidRPr="003E0045" w:rsidRDefault="00712AA4" w:rsidP="00950D7E">
            <w:pPr>
              <w:jc w:val="center"/>
            </w:pPr>
            <w:r w:rsidRPr="003E0045">
              <w:t>Пр. Победы, 287 а</w:t>
            </w:r>
          </w:p>
        </w:tc>
        <w:tc>
          <w:tcPr>
            <w:tcW w:w="1031" w:type="pct"/>
            <w:tcBorders>
              <w:top w:val="single" w:sz="4" w:space="0" w:color="auto"/>
              <w:left w:val="single" w:sz="4" w:space="0" w:color="auto"/>
              <w:bottom w:val="single" w:sz="4" w:space="0" w:color="auto"/>
              <w:right w:val="single" w:sz="4" w:space="0" w:color="auto"/>
            </w:tcBorders>
            <w:vAlign w:val="center"/>
          </w:tcPr>
          <w:p w:rsidR="00712AA4" w:rsidRPr="003E0045" w:rsidRDefault="00712AA4" w:rsidP="00950D7E">
            <w:pPr>
              <w:jc w:val="center"/>
            </w:pPr>
            <w:r w:rsidRPr="003E0045">
              <w:t>Круглосуточно</w:t>
            </w:r>
          </w:p>
        </w:tc>
      </w:tr>
      <w:tr w:rsidR="00712AA4" w:rsidRPr="003E0045" w:rsidTr="00950D7E">
        <w:trPr>
          <w:trHeight w:val="446"/>
          <w:jc w:val="center"/>
        </w:trPr>
        <w:tc>
          <w:tcPr>
            <w:tcW w:w="267" w:type="pct"/>
            <w:vAlign w:val="center"/>
          </w:tcPr>
          <w:p w:rsidR="00712AA4" w:rsidRPr="003E0045" w:rsidRDefault="00712AA4" w:rsidP="00950D7E">
            <w:pPr>
              <w:jc w:val="center"/>
              <w:rPr>
                <w:lang w:val="en-US"/>
              </w:rPr>
            </w:pPr>
            <w:r w:rsidRPr="003E0045">
              <w:rPr>
                <w:lang w:val="en-US"/>
              </w:rPr>
              <w:t>2</w:t>
            </w:r>
          </w:p>
        </w:tc>
        <w:tc>
          <w:tcPr>
            <w:tcW w:w="1605" w:type="pct"/>
            <w:vAlign w:val="center"/>
          </w:tcPr>
          <w:p w:rsidR="00712AA4" w:rsidRPr="003E0045" w:rsidRDefault="00712AA4" w:rsidP="00950D7E">
            <w:pPr>
              <w:jc w:val="center"/>
            </w:pPr>
            <w:r w:rsidRPr="003E0045">
              <w:t>Комната наркотиков, охранная сигнализация (ОС)</w:t>
            </w:r>
          </w:p>
        </w:tc>
        <w:tc>
          <w:tcPr>
            <w:tcW w:w="1118" w:type="pct"/>
            <w:vAlign w:val="center"/>
          </w:tcPr>
          <w:p w:rsidR="00712AA4" w:rsidRPr="003E0045" w:rsidRDefault="00712AA4" w:rsidP="00950D7E">
            <w:pPr>
              <w:jc w:val="center"/>
            </w:pPr>
            <w:r w:rsidRPr="003E0045">
              <w:t>пульт централизованной охраны (ПЦО)</w:t>
            </w:r>
          </w:p>
        </w:tc>
        <w:tc>
          <w:tcPr>
            <w:tcW w:w="979" w:type="pct"/>
            <w:tcBorders>
              <w:right w:val="single" w:sz="4" w:space="0" w:color="auto"/>
            </w:tcBorders>
            <w:vAlign w:val="center"/>
          </w:tcPr>
          <w:p w:rsidR="00712AA4" w:rsidRPr="003E0045" w:rsidRDefault="00712AA4" w:rsidP="00950D7E">
            <w:pPr>
              <w:jc w:val="center"/>
            </w:pPr>
            <w:r w:rsidRPr="003E0045">
              <w:t>г. Челябинск,</w:t>
            </w:r>
          </w:p>
          <w:p w:rsidR="00712AA4" w:rsidRPr="003E0045" w:rsidRDefault="00712AA4" w:rsidP="00950D7E">
            <w:pPr>
              <w:jc w:val="center"/>
            </w:pPr>
            <w:r w:rsidRPr="003E0045">
              <w:t>ул. Чичерина,10</w:t>
            </w:r>
          </w:p>
        </w:tc>
        <w:tc>
          <w:tcPr>
            <w:tcW w:w="1031" w:type="pct"/>
            <w:tcBorders>
              <w:top w:val="single" w:sz="4" w:space="0" w:color="auto"/>
              <w:left w:val="single" w:sz="4" w:space="0" w:color="auto"/>
              <w:bottom w:val="single" w:sz="4" w:space="0" w:color="auto"/>
              <w:right w:val="single" w:sz="4" w:space="0" w:color="auto"/>
            </w:tcBorders>
            <w:vAlign w:val="center"/>
          </w:tcPr>
          <w:p w:rsidR="00712AA4" w:rsidRPr="003E0045" w:rsidRDefault="00712AA4" w:rsidP="00950D7E">
            <w:pPr>
              <w:jc w:val="center"/>
            </w:pPr>
            <w:r w:rsidRPr="003E0045">
              <w:t>Круглосуточно</w:t>
            </w:r>
          </w:p>
        </w:tc>
      </w:tr>
    </w:tbl>
    <w:p w:rsidR="00950D7E" w:rsidRDefault="00950D7E" w:rsidP="00712AA4">
      <w:pPr>
        <w:jc w:val="right"/>
        <w:rPr>
          <w:b/>
        </w:rPr>
      </w:pPr>
    </w:p>
    <w:p w:rsidR="00712AA4" w:rsidRPr="003E0045" w:rsidRDefault="00712AA4" w:rsidP="00712AA4">
      <w:pPr>
        <w:jc w:val="right"/>
        <w:rPr>
          <w:b/>
        </w:rPr>
      </w:pPr>
      <w:r w:rsidRPr="003E0045">
        <w:rPr>
          <w:b/>
        </w:rPr>
        <w:t>Таблица №1</w:t>
      </w:r>
    </w:p>
    <w:p w:rsidR="00712AA4" w:rsidRPr="003E0045" w:rsidRDefault="00712AA4" w:rsidP="00712AA4"/>
    <w:p w:rsidR="00712AA4" w:rsidRDefault="00712AA4" w:rsidP="00712AA4">
      <w:pPr>
        <w:jc w:val="center"/>
        <w:rPr>
          <w:b/>
        </w:rPr>
      </w:pPr>
      <w:r w:rsidRPr="003E0045">
        <w:rPr>
          <w:b/>
        </w:rPr>
        <w:t xml:space="preserve">Перечень технических средств охраны на объектах </w:t>
      </w:r>
      <w:r>
        <w:rPr>
          <w:b/>
        </w:rPr>
        <w:t>ГА</w:t>
      </w:r>
      <w:r w:rsidRPr="003E0045">
        <w:rPr>
          <w:b/>
        </w:rPr>
        <w:t xml:space="preserve">УЗ </w:t>
      </w:r>
      <w:r w:rsidR="00950D7E">
        <w:rPr>
          <w:b/>
        </w:rPr>
        <w:t>«</w:t>
      </w:r>
      <w:r w:rsidRPr="003E0045">
        <w:rPr>
          <w:b/>
        </w:rPr>
        <w:t>ССМП</w:t>
      </w:r>
      <w:r w:rsidR="00950D7E">
        <w:rPr>
          <w:b/>
        </w:rPr>
        <w:t>»</w:t>
      </w:r>
    </w:p>
    <w:p w:rsidR="00950D7E" w:rsidRPr="003E0045" w:rsidRDefault="00950D7E" w:rsidP="00712AA4">
      <w:pPr>
        <w:jc w:val="center"/>
        <w:rPr>
          <w:b/>
        </w:rPr>
      </w:pPr>
    </w:p>
    <w:p w:rsidR="00712AA4" w:rsidRPr="00950D7E" w:rsidRDefault="00712AA4" w:rsidP="00950D7E">
      <w:pPr>
        <w:spacing w:after="120"/>
        <w:jc w:val="center"/>
      </w:pPr>
      <w:r w:rsidRPr="00950D7E">
        <w:t>Состав «Комплекса», расположенного по адресу: г. Челябинск, пр. Победы, 287а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7022"/>
        <w:gridCol w:w="2516"/>
      </w:tblGrid>
      <w:tr w:rsidR="00712AA4" w:rsidRPr="003E0045" w:rsidTr="00950D7E">
        <w:trPr>
          <w:jc w:val="center"/>
        </w:trPr>
        <w:tc>
          <w:tcPr>
            <w:tcW w:w="295" w:type="pct"/>
            <w:vAlign w:val="center"/>
          </w:tcPr>
          <w:p w:rsidR="00712AA4" w:rsidRPr="003E0045" w:rsidRDefault="00712AA4" w:rsidP="00712AA4">
            <w:pPr>
              <w:jc w:val="center"/>
            </w:pPr>
            <w:r w:rsidRPr="003E0045">
              <w:t>№ п/п</w:t>
            </w:r>
          </w:p>
        </w:tc>
        <w:tc>
          <w:tcPr>
            <w:tcW w:w="3464" w:type="pct"/>
            <w:vAlign w:val="center"/>
          </w:tcPr>
          <w:p w:rsidR="00712AA4" w:rsidRPr="003E0045" w:rsidRDefault="00712AA4" w:rsidP="00712AA4">
            <w:pPr>
              <w:jc w:val="center"/>
            </w:pPr>
            <w:r w:rsidRPr="003E0045">
              <w:t>Технические средства охраны (ТСО)</w:t>
            </w:r>
          </w:p>
        </w:tc>
        <w:tc>
          <w:tcPr>
            <w:tcW w:w="1241" w:type="pct"/>
            <w:vAlign w:val="center"/>
          </w:tcPr>
          <w:p w:rsidR="00712AA4" w:rsidRPr="003E0045" w:rsidRDefault="00712AA4" w:rsidP="00712AA4">
            <w:pPr>
              <w:jc w:val="center"/>
            </w:pPr>
            <w:r w:rsidRPr="003E0045">
              <w:t>Количество (шт.)</w:t>
            </w:r>
          </w:p>
        </w:tc>
      </w:tr>
      <w:tr w:rsidR="00712AA4" w:rsidRPr="003E0045" w:rsidTr="00950D7E">
        <w:trPr>
          <w:jc w:val="center"/>
        </w:trPr>
        <w:tc>
          <w:tcPr>
            <w:tcW w:w="295" w:type="pct"/>
          </w:tcPr>
          <w:p w:rsidR="00712AA4" w:rsidRPr="003E0045" w:rsidRDefault="00712AA4" w:rsidP="00712AA4">
            <w:pPr>
              <w:jc w:val="center"/>
            </w:pPr>
            <w:r w:rsidRPr="003E0045">
              <w:t>1</w:t>
            </w:r>
          </w:p>
        </w:tc>
        <w:tc>
          <w:tcPr>
            <w:tcW w:w="3464" w:type="pct"/>
          </w:tcPr>
          <w:p w:rsidR="00712AA4" w:rsidRPr="003E0045" w:rsidRDefault="00712AA4" w:rsidP="00712AA4">
            <w:r w:rsidRPr="003E0045">
              <w:t>Прибор приемно- контрольный (ППК) Приток 03</w:t>
            </w:r>
          </w:p>
        </w:tc>
        <w:tc>
          <w:tcPr>
            <w:tcW w:w="1241" w:type="pct"/>
          </w:tcPr>
          <w:p w:rsidR="00712AA4" w:rsidRPr="003E0045" w:rsidRDefault="00712AA4" w:rsidP="00712AA4">
            <w:pPr>
              <w:jc w:val="center"/>
            </w:pPr>
            <w:r w:rsidRPr="003E0045">
              <w:t>1</w:t>
            </w:r>
          </w:p>
        </w:tc>
      </w:tr>
      <w:tr w:rsidR="00712AA4" w:rsidRPr="003E0045" w:rsidTr="00950D7E">
        <w:trPr>
          <w:jc w:val="center"/>
        </w:trPr>
        <w:tc>
          <w:tcPr>
            <w:tcW w:w="295" w:type="pct"/>
          </w:tcPr>
          <w:p w:rsidR="00712AA4" w:rsidRPr="003E0045" w:rsidRDefault="00712AA4" w:rsidP="00712AA4">
            <w:pPr>
              <w:jc w:val="center"/>
            </w:pPr>
            <w:r w:rsidRPr="003E0045">
              <w:t>2</w:t>
            </w:r>
          </w:p>
        </w:tc>
        <w:tc>
          <w:tcPr>
            <w:tcW w:w="3464" w:type="pct"/>
          </w:tcPr>
          <w:p w:rsidR="00712AA4" w:rsidRPr="003E0045" w:rsidRDefault="00712AA4" w:rsidP="00712AA4">
            <w:r w:rsidRPr="003E0045">
              <w:t xml:space="preserve">Поверхностно – вибрационный датчик  Шорох 2 ( ИО -313-5/1) 1100 </w:t>
            </w:r>
          </w:p>
        </w:tc>
        <w:tc>
          <w:tcPr>
            <w:tcW w:w="1241" w:type="pct"/>
          </w:tcPr>
          <w:p w:rsidR="00712AA4" w:rsidRPr="003E0045" w:rsidRDefault="00712AA4" w:rsidP="00712AA4">
            <w:pPr>
              <w:jc w:val="center"/>
            </w:pPr>
            <w:r w:rsidRPr="003E0045">
              <w:t>4</w:t>
            </w:r>
          </w:p>
        </w:tc>
      </w:tr>
      <w:tr w:rsidR="00712AA4" w:rsidRPr="003E0045" w:rsidTr="00950D7E">
        <w:trPr>
          <w:jc w:val="center"/>
        </w:trPr>
        <w:tc>
          <w:tcPr>
            <w:tcW w:w="295" w:type="pct"/>
          </w:tcPr>
          <w:p w:rsidR="00712AA4" w:rsidRPr="003E0045" w:rsidRDefault="00712AA4" w:rsidP="00712AA4">
            <w:pPr>
              <w:jc w:val="center"/>
            </w:pPr>
            <w:r w:rsidRPr="003E0045">
              <w:t>3</w:t>
            </w:r>
          </w:p>
        </w:tc>
        <w:tc>
          <w:tcPr>
            <w:tcW w:w="3464" w:type="pct"/>
          </w:tcPr>
          <w:p w:rsidR="00712AA4" w:rsidRPr="003E0045" w:rsidRDefault="00712AA4" w:rsidP="00712AA4">
            <w:r w:rsidRPr="003E0045">
              <w:t>Пассивно инфракрасный  оптико  электронный извещатель  Фотон 9  (ИО -409-8) 601</w:t>
            </w:r>
          </w:p>
        </w:tc>
        <w:tc>
          <w:tcPr>
            <w:tcW w:w="1241" w:type="pct"/>
          </w:tcPr>
          <w:p w:rsidR="00712AA4" w:rsidRPr="003E0045" w:rsidRDefault="00712AA4" w:rsidP="00712AA4">
            <w:pPr>
              <w:jc w:val="center"/>
            </w:pPr>
            <w:r w:rsidRPr="003E0045">
              <w:t>1</w:t>
            </w:r>
          </w:p>
        </w:tc>
      </w:tr>
      <w:tr w:rsidR="00712AA4" w:rsidRPr="003E0045" w:rsidTr="00950D7E">
        <w:trPr>
          <w:jc w:val="center"/>
        </w:trPr>
        <w:tc>
          <w:tcPr>
            <w:tcW w:w="295" w:type="pct"/>
          </w:tcPr>
          <w:p w:rsidR="00712AA4" w:rsidRPr="003E0045" w:rsidRDefault="00712AA4" w:rsidP="00712AA4">
            <w:pPr>
              <w:jc w:val="center"/>
            </w:pPr>
            <w:r w:rsidRPr="003E0045">
              <w:t>4</w:t>
            </w:r>
          </w:p>
        </w:tc>
        <w:tc>
          <w:tcPr>
            <w:tcW w:w="3464" w:type="pct"/>
          </w:tcPr>
          <w:p w:rsidR="00712AA4" w:rsidRPr="003E0045" w:rsidRDefault="00712AA4" w:rsidP="00712AA4">
            <w:r w:rsidRPr="003E0045">
              <w:t>Радиоволновый объемный извещатель ИО - 407 -5/4 (Аргус-2)</w:t>
            </w:r>
          </w:p>
        </w:tc>
        <w:tc>
          <w:tcPr>
            <w:tcW w:w="1241" w:type="pct"/>
          </w:tcPr>
          <w:p w:rsidR="00712AA4" w:rsidRPr="003E0045" w:rsidRDefault="00712AA4" w:rsidP="00712AA4">
            <w:pPr>
              <w:jc w:val="center"/>
            </w:pPr>
            <w:r w:rsidRPr="003E0045">
              <w:t>1</w:t>
            </w:r>
          </w:p>
        </w:tc>
      </w:tr>
      <w:tr w:rsidR="00712AA4" w:rsidRPr="003E0045" w:rsidTr="00950D7E">
        <w:trPr>
          <w:jc w:val="center"/>
        </w:trPr>
        <w:tc>
          <w:tcPr>
            <w:tcW w:w="295" w:type="pct"/>
          </w:tcPr>
          <w:p w:rsidR="00712AA4" w:rsidRPr="003E0045" w:rsidRDefault="00712AA4" w:rsidP="00712AA4">
            <w:pPr>
              <w:jc w:val="center"/>
            </w:pPr>
            <w:r w:rsidRPr="003E0045">
              <w:t>5</w:t>
            </w:r>
          </w:p>
        </w:tc>
        <w:tc>
          <w:tcPr>
            <w:tcW w:w="3464" w:type="pct"/>
          </w:tcPr>
          <w:p w:rsidR="00712AA4" w:rsidRPr="003E0045" w:rsidRDefault="00712AA4" w:rsidP="00712AA4">
            <w:r w:rsidRPr="003E0045">
              <w:t>Магнито контактный извещатель ИО-102-20</w:t>
            </w:r>
          </w:p>
        </w:tc>
        <w:tc>
          <w:tcPr>
            <w:tcW w:w="1241" w:type="pct"/>
          </w:tcPr>
          <w:p w:rsidR="00712AA4" w:rsidRPr="003E0045" w:rsidRDefault="00712AA4" w:rsidP="00712AA4">
            <w:pPr>
              <w:jc w:val="center"/>
            </w:pPr>
            <w:r w:rsidRPr="003E0045">
              <w:t>2</w:t>
            </w:r>
          </w:p>
        </w:tc>
      </w:tr>
      <w:tr w:rsidR="00712AA4" w:rsidRPr="003E0045" w:rsidTr="00950D7E">
        <w:trPr>
          <w:jc w:val="center"/>
        </w:trPr>
        <w:tc>
          <w:tcPr>
            <w:tcW w:w="295" w:type="pct"/>
          </w:tcPr>
          <w:p w:rsidR="00712AA4" w:rsidRPr="003E0045" w:rsidRDefault="00712AA4" w:rsidP="00712AA4">
            <w:pPr>
              <w:jc w:val="center"/>
            </w:pPr>
            <w:r w:rsidRPr="003E0045">
              <w:t>6</w:t>
            </w:r>
          </w:p>
        </w:tc>
        <w:tc>
          <w:tcPr>
            <w:tcW w:w="3464" w:type="pct"/>
          </w:tcPr>
          <w:p w:rsidR="00712AA4" w:rsidRPr="003E0045" w:rsidRDefault="00712AA4" w:rsidP="00712AA4">
            <w:r w:rsidRPr="003E0045">
              <w:t>Выносной индикатор (светодиод)</w:t>
            </w:r>
          </w:p>
        </w:tc>
        <w:tc>
          <w:tcPr>
            <w:tcW w:w="1241" w:type="pct"/>
          </w:tcPr>
          <w:p w:rsidR="00712AA4" w:rsidRPr="003E0045" w:rsidRDefault="00712AA4" w:rsidP="00712AA4">
            <w:pPr>
              <w:jc w:val="center"/>
            </w:pPr>
            <w:r w:rsidRPr="003E0045">
              <w:t>1</w:t>
            </w:r>
          </w:p>
        </w:tc>
      </w:tr>
      <w:tr w:rsidR="00712AA4" w:rsidRPr="003E0045" w:rsidTr="00950D7E">
        <w:trPr>
          <w:jc w:val="center"/>
        </w:trPr>
        <w:tc>
          <w:tcPr>
            <w:tcW w:w="295" w:type="pct"/>
          </w:tcPr>
          <w:p w:rsidR="00712AA4" w:rsidRPr="003E0045" w:rsidRDefault="00712AA4" w:rsidP="00712AA4">
            <w:pPr>
              <w:jc w:val="center"/>
            </w:pPr>
            <w:r w:rsidRPr="003E0045">
              <w:t>7</w:t>
            </w:r>
          </w:p>
        </w:tc>
        <w:tc>
          <w:tcPr>
            <w:tcW w:w="3464" w:type="pct"/>
          </w:tcPr>
          <w:p w:rsidR="00712AA4" w:rsidRPr="003E0045" w:rsidRDefault="00712AA4" w:rsidP="00712AA4">
            <w:r w:rsidRPr="003E0045">
              <w:t>Извещатель охранный ручной точечный, электроконтактный  КНФ -1М</w:t>
            </w:r>
          </w:p>
        </w:tc>
        <w:tc>
          <w:tcPr>
            <w:tcW w:w="1241" w:type="pct"/>
          </w:tcPr>
          <w:p w:rsidR="00712AA4" w:rsidRPr="003E0045" w:rsidRDefault="00712AA4" w:rsidP="00712AA4">
            <w:pPr>
              <w:jc w:val="center"/>
            </w:pPr>
            <w:r w:rsidRPr="003E0045">
              <w:t>2</w:t>
            </w:r>
          </w:p>
        </w:tc>
      </w:tr>
      <w:tr w:rsidR="00712AA4" w:rsidRPr="003E0045" w:rsidTr="00950D7E">
        <w:trPr>
          <w:jc w:val="center"/>
        </w:trPr>
        <w:tc>
          <w:tcPr>
            <w:tcW w:w="295" w:type="pct"/>
          </w:tcPr>
          <w:p w:rsidR="00712AA4" w:rsidRPr="003E0045" w:rsidRDefault="00712AA4" w:rsidP="00712AA4">
            <w:pPr>
              <w:jc w:val="center"/>
            </w:pPr>
            <w:r w:rsidRPr="003E0045">
              <w:t>8</w:t>
            </w:r>
          </w:p>
        </w:tc>
        <w:tc>
          <w:tcPr>
            <w:tcW w:w="3464" w:type="pct"/>
          </w:tcPr>
          <w:p w:rsidR="00712AA4" w:rsidRPr="003E0045" w:rsidRDefault="00712AA4" w:rsidP="00712AA4">
            <w:r w:rsidRPr="003E0045">
              <w:t>Устройство охранной беспроводной сигнализации  Астра-Р (комплект)</w:t>
            </w:r>
          </w:p>
        </w:tc>
        <w:tc>
          <w:tcPr>
            <w:tcW w:w="1241" w:type="pct"/>
          </w:tcPr>
          <w:p w:rsidR="00712AA4" w:rsidRPr="003E0045" w:rsidRDefault="00712AA4" w:rsidP="00712AA4">
            <w:pPr>
              <w:jc w:val="center"/>
            </w:pPr>
            <w:r w:rsidRPr="003E0045">
              <w:t xml:space="preserve">1 </w:t>
            </w:r>
          </w:p>
        </w:tc>
      </w:tr>
      <w:tr w:rsidR="00712AA4" w:rsidRPr="003E0045" w:rsidTr="00950D7E">
        <w:trPr>
          <w:jc w:val="center"/>
        </w:trPr>
        <w:tc>
          <w:tcPr>
            <w:tcW w:w="295" w:type="pct"/>
          </w:tcPr>
          <w:p w:rsidR="00712AA4" w:rsidRPr="003E0045" w:rsidRDefault="00712AA4" w:rsidP="00712AA4">
            <w:pPr>
              <w:jc w:val="center"/>
            </w:pPr>
            <w:r w:rsidRPr="003E0045">
              <w:lastRenderedPageBreak/>
              <w:t>9</w:t>
            </w:r>
          </w:p>
        </w:tc>
        <w:tc>
          <w:tcPr>
            <w:tcW w:w="3464" w:type="pct"/>
          </w:tcPr>
          <w:p w:rsidR="00712AA4" w:rsidRPr="003E0045" w:rsidRDefault="00712AA4" w:rsidP="00712AA4">
            <w:r w:rsidRPr="003E0045">
              <w:t>Блок бесперебойного питания БИРП</w:t>
            </w:r>
          </w:p>
        </w:tc>
        <w:tc>
          <w:tcPr>
            <w:tcW w:w="1241" w:type="pct"/>
          </w:tcPr>
          <w:p w:rsidR="00712AA4" w:rsidRPr="003E0045" w:rsidRDefault="00712AA4" w:rsidP="00712AA4">
            <w:pPr>
              <w:jc w:val="center"/>
            </w:pPr>
            <w:r w:rsidRPr="003E0045">
              <w:t>1</w:t>
            </w:r>
          </w:p>
        </w:tc>
      </w:tr>
    </w:tbl>
    <w:p w:rsidR="00712AA4" w:rsidRDefault="00712AA4" w:rsidP="00712AA4">
      <w:pPr>
        <w:jc w:val="center"/>
      </w:pPr>
    </w:p>
    <w:p w:rsidR="00712AA4" w:rsidRPr="003E0045" w:rsidRDefault="00712AA4" w:rsidP="00950D7E">
      <w:pPr>
        <w:spacing w:after="120"/>
        <w:jc w:val="center"/>
      </w:pPr>
      <w:r w:rsidRPr="003E0045">
        <w:t>Состав «Комплекса», расположенного по адресу: г. Челябинск, ул. Чичерина,10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6864"/>
        <w:gridCol w:w="2657"/>
      </w:tblGrid>
      <w:tr w:rsidR="00712AA4" w:rsidRPr="003E0045" w:rsidTr="00950D7E">
        <w:trPr>
          <w:jc w:val="center"/>
        </w:trPr>
        <w:tc>
          <w:tcPr>
            <w:tcW w:w="615" w:type="dxa"/>
            <w:vAlign w:val="center"/>
          </w:tcPr>
          <w:p w:rsidR="00712AA4" w:rsidRPr="003E0045" w:rsidRDefault="00712AA4" w:rsidP="00950D7E">
            <w:pPr>
              <w:ind w:right="-108"/>
              <w:jc w:val="center"/>
            </w:pPr>
            <w:r w:rsidRPr="003E0045">
              <w:t>№ п/п</w:t>
            </w:r>
          </w:p>
        </w:tc>
        <w:tc>
          <w:tcPr>
            <w:tcW w:w="6864" w:type="dxa"/>
            <w:vAlign w:val="center"/>
          </w:tcPr>
          <w:p w:rsidR="00712AA4" w:rsidRPr="003E0045" w:rsidRDefault="00712AA4" w:rsidP="00950D7E">
            <w:pPr>
              <w:jc w:val="center"/>
            </w:pPr>
            <w:r w:rsidRPr="003E0045">
              <w:t>Технические средства охраны (ТСО)</w:t>
            </w:r>
          </w:p>
        </w:tc>
        <w:tc>
          <w:tcPr>
            <w:tcW w:w="2657" w:type="dxa"/>
            <w:vAlign w:val="center"/>
          </w:tcPr>
          <w:p w:rsidR="00712AA4" w:rsidRPr="003E0045" w:rsidRDefault="00712AA4" w:rsidP="00950D7E">
            <w:pPr>
              <w:jc w:val="center"/>
            </w:pPr>
            <w:r w:rsidRPr="003E0045">
              <w:t>Количество (шт.)</w:t>
            </w:r>
          </w:p>
        </w:tc>
      </w:tr>
      <w:tr w:rsidR="00712AA4" w:rsidRPr="003E0045" w:rsidTr="00950D7E">
        <w:trPr>
          <w:jc w:val="center"/>
        </w:trPr>
        <w:tc>
          <w:tcPr>
            <w:tcW w:w="615" w:type="dxa"/>
          </w:tcPr>
          <w:p w:rsidR="00712AA4" w:rsidRPr="003E0045" w:rsidRDefault="00712AA4" w:rsidP="00712AA4">
            <w:pPr>
              <w:pStyle w:val="af2"/>
              <w:numPr>
                <w:ilvl w:val="0"/>
                <w:numId w:val="18"/>
              </w:numPr>
              <w:contextualSpacing/>
            </w:pPr>
          </w:p>
        </w:tc>
        <w:tc>
          <w:tcPr>
            <w:tcW w:w="6864" w:type="dxa"/>
          </w:tcPr>
          <w:p w:rsidR="00712AA4" w:rsidRPr="003E0045" w:rsidRDefault="00712AA4" w:rsidP="00712AA4">
            <w:r w:rsidRPr="003E0045">
              <w:t>Прибор приемно-контрольный ППКОП Барьер ТМ-4Т+ (НПО “Пионер»)</w:t>
            </w:r>
          </w:p>
        </w:tc>
        <w:tc>
          <w:tcPr>
            <w:tcW w:w="2657" w:type="dxa"/>
          </w:tcPr>
          <w:p w:rsidR="00712AA4" w:rsidRPr="003E0045" w:rsidRDefault="00712AA4" w:rsidP="00712AA4">
            <w:pPr>
              <w:jc w:val="center"/>
            </w:pPr>
            <w:r w:rsidRPr="003E0045">
              <w:t>1</w:t>
            </w:r>
          </w:p>
        </w:tc>
      </w:tr>
      <w:tr w:rsidR="00712AA4" w:rsidRPr="003E0045" w:rsidTr="00950D7E">
        <w:trPr>
          <w:jc w:val="center"/>
        </w:trPr>
        <w:tc>
          <w:tcPr>
            <w:tcW w:w="615" w:type="dxa"/>
          </w:tcPr>
          <w:p w:rsidR="00712AA4" w:rsidRPr="003E0045" w:rsidRDefault="00712AA4" w:rsidP="00712AA4">
            <w:pPr>
              <w:pStyle w:val="af2"/>
              <w:numPr>
                <w:ilvl w:val="0"/>
                <w:numId w:val="18"/>
              </w:numPr>
              <w:contextualSpacing/>
            </w:pPr>
          </w:p>
        </w:tc>
        <w:tc>
          <w:tcPr>
            <w:tcW w:w="6864" w:type="dxa"/>
          </w:tcPr>
          <w:p w:rsidR="00712AA4" w:rsidRPr="003E0045" w:rsidRDefault="00712AA4" w:rsidP="00712AA4">
            <w:r w:rsidRPr="003E0045">
              <w:t>Система передачи извещений охранной сигнализации «ПРОТОН» -4</w:t>
            </w:r>
            <w:r w:rsidRPr="003E0045">
              <w:rPr>
                <w:lang w:val="en-US"/>
              </w:rPr>
              <w:t>K</w:t>
            </w:r>
            <w:r w:rsidRPr="003E0045">
              <w:t>/</w:t>
            </w:r>
            <w:r w:rsidRPr="003E0045">
              <w:rPr>
                <w:lang w:val="en-US"/>
              </w:rPr>
              <w:t>G</w:t>
            </w:r>
          </w:p>
        </w:tc>
        <w:tc>
          <w:tcPr>
            <w:tcW w:w="2657" w:type="dxa"/>
          </w:tcPr>
          <w:p w:rsidR="00712AA4" w:rsidRPr="003E0045" w:rsidRDefault="00712AA4" w:rsidP="00712AA4">
            <w:pPr>
              <w:jc w:val="center"/>
            </w:pPr>
            <w:r w:rsidRPr="003E0045">
              <w:t>1</w:t>
            </w:r>
          </w:p>
        </w:tc>
      </w:tr>
      <w:tr w:rsidR="00712AA4" w:rsidRPr="003E0045" w:rsidTr="00950D7E">
        <w:trPr>
          <w:jc w:val="center"/>
        </w:trPr>
        <w:tc>
          <w:tcPr>
            <w:tcW w:w="615" w:type="dxa"/>
          </w:tcPr>
          <w:p w:rsidR="00712AA4" w:rsidRPr="003E0045" w:rsidRDefault="00712AA4" w:rsidP="00712AA4">
            <w:pPr>
              <w:pStyle w:val="af2"/>
              <w:numPr>
                <w:ilvl w:val="0"/>
                <w:numId w:val="18"/>
              </w:numPr>
              <w:contextualSpacing/>
            </w:pPr>
          </w:p>
        </w:tc>
        <w:tc>
          <w:tcPr>
            <w:tcW w:w="6864" w:type="dxa"/>
          </w:tcPr>
          <w:p w:rsidR="00712AA4" w:rsidRPr="003E0045" w:rsidRDefault="00712AA4" w:rsidP="00712AA4">
            <w:r w:rsidRPr="003E0045">
              <w:rPr>
                <w:bCs/>
                <w:color w:val="222222"/>
                <w:shd w:val="clear" w:color="auto" w:fill="FFFFFF"/>
              </w:rPr>
              <w:t xml:space="preserve">Извещатель ручной точечный электроконтактный Астра-321 </w:t>
            </w:r>
          </w:p>
        </w:tc>
        <w:tc>
          <w:tcPr>
            <w:tcW w:w="2657" w:type="dxa"/>
          </w:tcPr>
          <w:p w:rsidR="00712AA4" w:rsidRPr="003E0045" w:rsidRDefault="00712AA4" w:rsidP="00712AA4">
            <w:pPr>
              <w:jc w:val="center"/>
            </w:pPr>
            <w:r w:rsidRPr="003E0045">
              <w:t>2</w:t>
            </w:r>
          </w:p>
        </w:tc>
      </w:tr>
      <w:tr w:rsidR="00712AA4" w:rsidRPr="003E0045" w:rsidTr="00950D7E">
        <w:trPr>
          <w:jc w:val="center"/>
        </w:trPr>
        <w:tc>
          <w:tcPr>
            <w:tcW w:w="615" w:type="dxa"/>
          </w:tcPr>
          <w:p w:rsidR="00712AA4" w:rsidRPr="003E0045" w:rsidRDefault="00712AA4" w:rsidP="00712AA4">
            <w:pPr>
              <w:pStyle w:val="af2"/>
              <w:numPr>
                <w:ilvl w:val="0"/>
                <w:numId w:val="18"/>
              </w:numPr>
              <w:contextualSpacing/>
            </w:pPr>
          </w:p>
        </w:tc>
        <w:tc>
          <w:tcPr>
            <w:tcW w:w="6864" w:type="dxa"/>
          </w:tcPr>
          <w:p w:rsidR="00712AA4" w:rsidRPr="003E0045" w:rsidRDefault="00712AA4" w:rsidP="00712AA4">
            <w:r w:rsidRPr="003E0045">
              <w:t>Устройство охранной беспроводной сигнализации  Астра-Р (комплект)</w:t>
            </w:r>
          </w:p>
        </w:tc>
        <w:tc>
          <w:tcPr>
            <w:tcW w:w="2657" w:type="dxa"/>
          </w:tcPr>
          <w:p w:rsidR="00712AA4" w:rsidRPr="003E0045" w:rsidRDefault="00712AA4" w:rsidP="00712AA4">
            <w:pPr>
              <w:jc w:val="center"/>
            </w:pPr>
            <w:r w:rsidRPr="003E0045">
              <w:t>1</w:t>
            </w:r>
          </w:p>
        </w:tc>
      </w:tr>
      <w:tr w:rsidR="00712AA4" w:rsidRPr="003E0045" w:rsidTr="00950D7E">
        <w:trPr>
          <w:jc w:val="center"/>
        </w:trPr>
        <w:tc>
          <w:tcPr>
            <w:tcW w:w="615" w:type="dxa"/>
          </w:tcPr>
          <w:p w:rsidR="00712AA4" w:rsidRPr="003E0045" w:rsidRDefault="00712AA4" w:rsidP="00712AA4">
            <w:pPr>
              <w:pStyle w:val="af2"/>
              <w:numPr>
                <w:ilvl w:val="0"/>
                <w:numId w:val="18"/>
              </w:numPr>
              <w:contextualSpacing/>
            </w:pPr>
          </w:p>
        </w:tc>
        <w:tc>
          <w:tcPr>
            <w:tcW w:w="6864" w:type="dxa"/>
          </w:tcPr>
          <w:p w:rsidR="00712AA4" w:rsidRPr="003E0045" w:rsidRDefault="00712AA4" w:rsidP="00712AA4">
            <w:r w:rsidRPr="003E0045">
              <w:rPr>
                <w:color w:val="222222"/>
                <w:shd w:val="clear" w:color="auto" w:fill="FFFFFF"/>
              </w:rPr>
              <w:t xml:space="preserve">Считыватель электронных ключей </w:t>
            </w:r>
            <w:r w:rsidRPr="003E0045">
              <w:rPr>
                <w:color w:val="222222"/>
                <w:shd w:val="clear" w:color="auto" w:fill="FFFFFF"/>
                <w:lang w:val="en-US"/>
              </w:rPr>
              <w:t>Touchmemory</w:t>
            </w:r>
          </w:p>
        </w:tc>
        <w:tc>
          <w:tcPr>
            <w:tcW w:w="2657" w:type="dxa"/>
          </w:tcPr>
          <w:p w:rsidR="00712AA4" w:rsidRPr="003E0045" w:rsidRDefault="00712AA4" w:rsidP="00712AA4">
            <w:pPr>
              <w:jc w:val="center"/>
            </w:pPr>
            <w:r w:rsidRPr="003E0045">
              <w:t>1</w:t>
            </w:r>
          </w:p>
        </w:tc>
      </w:tr>
      <w:tr w:rsidR="00712AA4" w:rsidRPr="003E0045" w:rsidTr="00950D7E">
        <w:trPr>
          <w:jc w:val="center"/>
        </w:trPr>
        <w:tc>
          <w:tcPr>
            <w:tcW w:w="615" w:type="dxa"/>
          </w:tcPr>
          <w:p w:rsidR="00712AA4" w:rsidRPr="003E0045" w:rsidRDefault="00712AA4" w:rsidP="00712AA4">
            <w:pPr>
              <w:pStyle w:val="af2"/>
              <w:numPr>
                <w:ilvl w:val="0"/>
                <w:numId w:val="18"/>
              </w:numPr>
              <w:contextualSpacing/>
            </w:pPr>
          </w:p>
        </w:tc>
        <w:tc>
          <w:tcPr>
            <w:tcW w:w="6864" w:type="dxa"/>
          </w:tcPr>
          <w:p w:rsidR="00712AA4" w:rsidRPr="003E0045" w:rsidRDefault="00712AA4" w:rsidP="00712AA4">
            <w:r w:rsidRPr="003E0045">
              <w:rPr>
                <w:bCs/>
                <w:color w:val="1C1C1C"/>
                <w:shd w:val="clear" w:color="auto" w:fill="FFFFFF"/>
              </w:rPr>
              <w:t>Извещатель ИО 102/26</w:t>
            </w:r>
          </w:p>
        </w:tc>
        <w:tc>
          <w:tcPr>
            <w:tcW w:w="2657" w:type="dxa"/>
          </w:tcPr>
          <w:p w:rsidR="00712AA4" w:rsidRPr="003E0045" w:rsidRDefault="00712AA4" w:rsidP="00712AA4">
            <w:pPr>
              <w:jc w:val="center"/>
            </w:pPr>
            <w:r w:rsidRPr="003E0045">
              <w:t>1</w:t>
            </w:r>
          </w:p>
        </w:tc>
      </w:tr>
      <w:tr w:rsidR="00712AA4" w:rsidRPr="003E0045" w:rsidTr="00950D7E">
        <w:trPr>
          <w:jc w:val="center"/>
        </w:trPr>
        <w:tc>
          <w:tcPr>
            <w:tcW w:w="615" w:type="dxa"/>
          </w:tcPr>
          <w:p w:rsidR="00712AA4" w:rsidRPr="003E0045" w:rsidRDefault="00712AA4" w:rsidP="00712AA4">
            <w:pPr>
              <w:pStyle w:val="af2"/>
              <w:numPr>
                <w:ilvl w:val="0"/>
                <w:numId w:val="18"/>
              </w:numPr>
              <w:contextualSpacing/>
            </w:pPr>
          </w:p>
        </w:tc>
        <w:tc>
          <w:tcPr>
            <w:tcW w:w="6864" w:type="dxa"/>
          </w:tcPr>
          <w:p w:rsidR="00712AA4" w:rsidRPr="003E0045" w:rsidRDefault="00712AA4" w:rsidP="00712AA4">
            <w:r w:rsidRPr="003E0045">
              <w:t>Извещатель 212-41М</w:t>
            </w:r>
          </w:p>
        </w:tc>
        <w:tc>
          <w:tcPr>
            <w:tcW w:w="2657" w:type="dxa"/>
          </w:tcPr>
          <w:p w:rsidR="00712AA4" w:rsidRPr="003E0045" w:rsidRDefault="00712AA4" w:rsidP="00712AA4">
            <w:pPr>
              <w:jc w:val="center"/>
            </w:pPr>
            <w:r w:rsidRPr="003E0045">
              <w:t>3</w:t>
            </w:r>
          </w:p>
        </w:tc>
      </w:tr>
      <w:tr w:rsidR="00712AA4" w:rsidRPr="003E0045" w:rsidTr="00950D7E">
        <w:trPr>
          <w:jc w:val="center"/>
        </w:trPr>
        <w:tc>
          <w:tcPr>
            <w:tcW w:w="615" w:type="dxa"/>
          </w:tcPr>
          <w:p w:rsidR="00712AA4" w:rsidRPr="003E0045" w:rsidRDefault="00712AA4" w:rsidP="00712AA4">
            <w:pPr>
              <w:pStyle w:val="af2"/>
              <w:numPr>
                <w:ilvl w:val="0"/>
                <w:numId w:val="18"/>
              </w:numPr>
              <w:contextualSpacing/>
            </w:pPr>
          </w:p>
        </w:tc>
        <w:tc>
          <w:tcPr>
            <w:tcW w:w="6864" w:type="dxa"/>
          </w:tcPr>
          <w:p w:rsidR="00712AA4" w:rsidRPr="003E0045" w:rsidRDefault="00712AA4" w:rsidP="00712AA4">
            <w:r w:rsidRPr="003E0045">
              <w:rPr>
                <w:bCs/>
                <w:color w:val="222222"/>
                <w:shd w:val="clear" w:color="auto" w:fill="FFFFFF"/>
              </w:rPr>
              <w:t>Извещатель «</w:t>
            </w:r>
            <w:r w:rsidRPr="003E0045">
              <w:rPr>
                <w:bCs/>
                <w:color w:val="222222"/>
                <w:shd w:val="clear" w:color="auto" w:fill="FFFFFF"/>
                <w:lang w:val="en-US"/>
              </w:rPr>
              <w:t>ColtXS</w:t>
            </w:r>
            <w:r w:rsidRPr="003E0045">
              <w:rPr>
                <w:bCs/>
                <w:color w:val="222222"/>
                <w:shd w:val="clear" w:color="auto" w:fill="FFFFFF"/>
              </w:rPr>
              <w:t>»</w:t>
            </w:r>
          </w:p>
        </w:tc>
        <w:tc>
          <w:tcPr>
            <w:tcW w:w="2657" w:type="dxa"/>
          </w:tcPr>
          <w:p w:rsidR="00712AA4" w:rsidRPr="003E0045" w:rsidRDefault="00712AA4" w:rsidP="00712AA4">
            <w:pPr>
              <w:jc w:val="center"/>
            </w:pPr>
            <w:r w:rsidRPr="003E0045">
              <w:t>1</w:t>
            </w:r>
          </w:p>
        </w:tc>
      </w:tr>
      <w:tr w:rsidR="00712AA4" w:rsidRPr="003E0045" w:rsidTr="00950D7E">
        <w:trPr>
          <w:jc w:val="center"/>
        </w:trPr>
        <w:tc>
          <w:tcPr>
            <w:tcW w:w="615" w:type="dxa"/>
          </w:tcPr>
          <w:p w:rsidR="00712AA4" w:rsidRPr="003E0045" w:rsidRDefault="00712AA4" w:rsidP="00712AA4">
            <w:pPr>
              <w:pStyle w:val="af2"/>
              <w:numPr>
                <w:ilvl w:val="0"/>
                <w:numId w:val="18"/>
              </w:numPr>
              <w:contextualSpacing/>
            </w:pPr>
          </w:p>
        </w:tc>
        <w:tc>
          <w:tcPr>
            <w:tcW w:w="6864" w:type="dxa"/>
          </w:tcPr>
          <w:p w:rsidR="00712AA4" w:rsidRPr="003E0045" w:rsidRDefault="00712AA4" w:rsidP="00712AA4">
            <w:r w:rsidRPr="003E0045">
              <w:rPr>
                <w:bCs/>
                <w:color w:val="222222"/>
                <w:shd w:val="clear" w:color="auto" w:fill="FFFFFF"/>
              </w:rPr>
              <w:t>Извещатель «Шорох-2»</w:t>
            </w:r>
          </w:p>
        </w:tc>
        <w:tc>
          <w:tcPr>
            <w:tcW w:w="2657" w:type="dxa"/>
          </w:tcPr>
          <w:p w:rsidR="00712AA4" w:rsidRPr="003E0045" w:rsidRDefault="00712AA4" w:rsidP="00712AA4">
            <w:pPr>
              <w:jc w:val="center"/>
            </w:pPr>
            <w:r w:rsidRPr="003E0045">
              <w:t>2</w:t>
            </w:r>
          </w:p>
        </w:tc>
      </w:tr>
      <w:tr w:rsidR="00712AA4" w:rsidRPr="003E0045" w:rsidTr="00950D7E">
        <w:trPr>
          <w:jc w:val="center"/>
        </w:trPr>
        <w:tc>
          <w:tcPr>
            <w:tcW w:w="615" w:type="dxa"/>
          </w:tcPr>
          <w:p w:rsidR="00712AA4" w:rsidRPr="003E0045" w:rsidRDefault="00712AA4" w:rsidP="00712AA4">
            <w:pPr>
              <w:pStyle w:val="af2"/>
              <w:numPr>
                <w:ilvl w:val="0"/>
                <w:numId w:val="18"/>
              </w:numPr>
              <w:contextualSpacing/>
            </w:pPr>
          </w:p>
        </w:tc>
        <w:tc>
          <w:tcPr>
            <w:tcW w:w="6864" w:type="dxa"/>
          </w:tcPr>
          <w:p w:rsidR="00712AA4" w:rsidRPr="003E0045" w:rsidRDefault="00712AA4" w:rsidP="00712AA4">
            <w:r w:rsidRPr="003E0045">
              <w:rPr>
                <w:bCs/>
                <w:color w:val="222222"/>
                <w:shd w:val="clear" w:color="auto" w:fill="FFFFFF"/>
              </w:rPr>
              <w:t>Выносной светодиод «Соло-2»</w:t>
            </w:r>
          </w:p>
        </w:tc>
        <w:tc>
          <w:tcPr>
            <w:tcW w:w="2657" w:type="dxa"/>
          </w:tcPr>
          <w:p w:rsidR="00712AA4" w:rsidRPr="003E0045" w:rsidRDefault="00712AA4" w:rsidP="00712AA4">
            <w:pPr>
              <w:jc w:val="center"/>
            </w:pPr>
            <w:r w:rsidRPr="003E0045">
              <w:t>1</w:t>
            </w:r>
          </w:p>
        </w:tc>
      </w:tr>
      <w:tr w:rsidR="00712AA4" w:rsidRPr="003E0045" w:rsidTr="00950D7E">
        <w:trPr>
          <w:jc w:val="center"/>
        </w:trPr>
        <w:tc>
          <w:tcPr>
            <w:tcW w:w="615" w:type="dxa"/>
          </w:tcPr>
          <w:p w:rsidR="00712AA4" w:rsidRPr="003E0045" w:rsidRDefault="00712AA4" w:rsidP="00712AA4">
            <w:pPr>
              <w:pStyle w:val="af2"/>
              <w:numPr>
                <w:ilvl w:val="0"/>
                <w:numId w:val="18"/>
              </w:numPr>
              <w:contextualSpacing/>
            </w:pPr>
          </w:p>
        </w:tc>
        <w:tc>
          <w:tcPr>
            <w:tcW w:w="6864" w:type="dxa"/>
          </w:tcPr>
          <w:p w:rsidR="00712AA4" w:rsidRPr="003E0045" w:rsidRDefault="00712AA4" w:rsidP="00712AA4">
            <w:pPr>
              <w:rPr>
                <w:bCs/>
                <w:color w:val="222222"/>
                <w:shd w:val="clear" w:color="auto" w:fill="FFFFFF"/>
              </w:rPr>
            </w:pPr>
            <w:r w:rsidRPr="003E0045">
              <w:t>Блок бесперебойного питания</w:t>
            </w:r>
          </w:p>
        </w:tc>
        <w:tc>
          <w:tcPr>
            <w:tcW w:w="2657" w:type="dxa"/>
          </w:tcPr>
          <w:p w:rsidR="00712AA4" w:rsidRPr="003E0045" w:rsidRDefault="00712AA4" w:rsidP="00712AA4">
            <w:pPr>
              <w:jc w:val="center"/>
            </w:pPr>
            <w:r w:rsidRPr="003E0045">
              <w:t>1</w:t>
            </w:r>
          </w:p>
        </w:tc>
      </w:tr>
    </w:tbl>
    <w:p w:rsidR="00712AA4" w:rsidRDefault="00712AA4" w:rsidP="00712AA4">
      <w:pPr>
        <w:jc w:val="center"/>
      </w:pPr>
    </w:p>
    <w:p w:rsidR="00712AA4" w:rsidRPr="003E0045" w:rsidRDefault="00712AA4" w:rsidP="00712AA4">
      <w:pPr>
        <w:jc w:val="center"/>
      </w:pPr>
      <w:r w:rsidRPr="003E0045">
        <w:t xml:space="preserve">Состав «Комплекса», </w:t>
      </w:r>
    </w:p>
    <w:p w:rsidR="00712AA4" w:rsidRDefault="00712AA4" w:rsidP="00712AA4">
      <w:pPr>
        <w:jc w:val="center"/>
      </w:pPr>
      <w:r w:rsidRPr="003E0045">
        <w:t>расположенного по адресу, Пр. Победы, 287, ул.32-ой годовщины Октября, 31, Свердловский проспект, 53а, ул. Котина,58, ул. Тухачевского, 23, ул. Блюхера, 11д, ул. Лермонтова, 11(п. Новосинеглазово)</w:t>
      </w:r>
    </w:p>
    <w:p w:rsidR="00950D7E" w:rsidRPr="003E0045" w:rsidRDefault="00950D7E" w:rsidP="00712AA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945"/>
        <w:gridCol w:w="2374"/>
      </w:tblGrid>
      <w:tr w:rsidR="00712AA4" w:rsidRPr="003E0045" w:rsidTr="00192CFF">
        <w:trPr>
          <w:jc w:val="center"/>
        </w:trPr>
        <w:tc>
          <w:tcPr>
            <w:tcW w:w="403" w:type="pct"/>
            <w:vAlign w:val="center"/>
          </w:tcPr>
          <w:p w:rsidR="00712AA4" w:rsidRPr="003E0045" w:rsidRDefault="00712AA4" w:rsidP="00192CFF">
            <w:pPr>
              <w:jc w:val="center"/>
            </w:pPr>
            <w:r w:rsidRPr="003E0045">
              <w:t>№ п/п</w:t>
            </w:r>
          </w:p>
        </w:tc>
        <w:tc>
          <w:tcPr>
            <w:tcW w:w="3426" w:type="pct"/>
            <w:vAlign w:val="center"/>
          </w:tcPr>
          <w:p w:rsidR="00712AA4" w:rsidRPr="003E0045" w:rsidRDefault="00712AA4" w:rsidP="00192CFF">
            <w:pPr>
              <w:jc w:val="center"/>
            </w:pPr>
            <w:r w:rsidRPr="003E0045">
              <w:t>Технические средства охраны (ТСО)</w:t>
            </w:r>
          </w:p>
        </w:tc>
        <w:tc>
          <w:tcPr>
            <w:tcW w:w="1171" w:type="pct"/>
            <w:vAlign w:val="center"/>
          </w:tcPr>
          <w:p w:rsidR="00712AA4" w:rsidRPr="003E0045" w:rsidRDefault="00712AA4" w:rsidP="00192CFF">
            <w:pPr>
              <w:jc w:val="center"/>
            </w:pPr>
            <w:r w:rsidRPr="003E0045">
              <w:t>Количество (шт.)</w:t>
            </w:r>
          </w:p>
        </w:tc>
      </w:tr>
      <w:tr w:rsidR="00712AA4" w:rsidRPr="003E0045" w:rsidTr="00192CFF">
        <w:trPr>
          <w:jc w:val="center"/>
        </w:trPr>
        <w:tc>
          <w:tcPr>
            <w:tcW w:w="403" w:type="pct"/>
          </w:tcPr>
          <w:p w:rsidR="00712AA4" w:rsidRPr="003E0045" w:rsidRDefault="00712AA4" w:rsidP="00712AA4">
            <w:pPr>
              <w:jc w:val="center"/>
            </w:pPr>
            <w:r w:rsidRPr="003E0045">
              <w:t>1</w:t>
            </w:r>
          </w:p>
        </w:tc>
        <w:tc>
          <w:tcPr>
            <w:tcW w:w="3426" w:type="pct"/>
          </w:tcPr>
          <w:p w:rsidR="00712AA4" w:rsidRPr="003E0045" w:rsidRDefault="00712AA4" w:rsidP="00712AA4">
            <w:r w:rsidRPr="003E0045">
              <w:t>Система передачи извещений охранной сигнализации «ПРОТОН» -4</w:t>
            </w:r>
            <w:r w:rsidRPr="003E0045">
              <w:rPr>
                <w:lang w:val="en-US"/>
              </w:rPr>
              <w:t>K</w:t>
            </w:r>
            <w:r w:rsidRPr="003E0045">
              <w:t>/</w:t>
            </w:r>
            <w:r w:rsidRPr="003E0045">
              <w:rPr>
                <w:lang w:val="en-US"/>
              </w:rPr>
              <w:t>G</w:t>
            </w:r>
          </w:p>
        </w:tc>
        <w:tc>
          <w:tcPr>
            <w:tcW w:w="1171" w:type="pct"/>
          </w:tcPr>
          <w:p w:rsidR="00712AA4" w:rsidRPr="003E0045" w:rsidRDefault="00712AA4" w:rsidP="00712AA4">
            <w:pPr>
              <w:jc w:val="center"/>
            </w:pPr>
            <w:r w:rsidRPr="003E0045">
              <w:t>1</w:t>
            </w:r>
          </w:p>
        </w:tc>
      </w:tr>
      <w:tr w:rsidR="00712AA4" w:rsidRPr="003E0045" w:rsidTr="00192CFF">
        <w:trPr>
          <w:jc w:val="center"/>
        </w:trPr>
        <w:tc>
          <w:tcPr>
            <w:tcW w:w="403" w:type="pct"/>
          </w:tcPr>
          <w:p w:rsidR="00712AA4" w:rsidRPr="003E0045" w:rsidRDefault="00712AA4" w:rsidP="00712AA4">
            <w:pPr>
              <w:jc w:val="center"/>
            </w:pPr>
            <w:r w:rsidRPr="003E0045">
              <w:t>2</w:t>
            </w:r>
          </w:p>
        </w:tc>
        <w:tc>
          <w:tcPr>
            <w:tcW w:w="3426" w:type="pct"/>
          </w:tcPr>
          <w:p w:rsidR="00712AA4" w:rsidRPr="003E0045" w:rsidRDefault="00712AA4" w:rsidP="00712AA4">
            <w:r w:rsidRPr="003E0045">
              <w:rPr>
                <w:bCs/>
                <w:color w:val="222222"/>
                <w:shd w:val="clear" w:color="auto" w:fill="FFFFFF"/>
              </w:rPr>
              <w:t>Извещатель ручной точечный электроконтактныйАстра-321</w:t>
            </w:r>
          </w:p>
        </w:tc>
        <w:tc>
          <w:tcPr>
            <w:tcW w:w="1171" w:type="pct"/>
          </w:tcPr>
          <w:p w:rsidR="00712AA4" w:rsidRPr="003E0045" w:rsidRDefault="00712AA4" w:rsidP="00712AA4">
            <w:pPr>
              <w:jc w:val="center"/>
            </w:pPr>
            <w:r w:rsidRPr="003E0045">
              <w:t>1</w:t>
            </w:r>
          </w:p>
        </w:tc>
      </w:tr>
      <w:tr w:rsidR="00712AA4" w:rsidRPr="003E0045" w:rsidTr="00192CFF">
        <w:trPr>
          <w:jc w:val="center"/>
        </w:trPr>
        <w:tc>
          <w:tcPr>
            <w:tcW w:w="403" w:type="pct"/>
          </w:tcPr>
          <w:p w:rsidR="00712AA4" w:rsidRPr="003E0045" w:rsidRDefault="00712AA4" w:rsidP="00712AA4">
            <w:pPr>
              <w:jc w:val="center"/>
            </w:pPr>
            <w:r w:rsidRPr="003E0045">
              <w:t>3</w:t>
            </w:r>
          </w:p>
        </w:tc>
        <w:tc>
          <w:tcPr>
            <w:tcW w:w="3426" w:type="pct"/>
          </w:tcPr>
          <w:p w:rsidR="00712AA4" w:rsidRPr="003E0045" w:rsidRDefault="00712AA4" w:rsidP="00712AA4">
            <w:r w:rsidRPr="003E0045">
              <w:t>Устройство охранной беспроводной сигнализации  Астра-Р (комплект)</w:t>
            </w:r>
          </w:p>
        </w:tc>
        <w:tc>
          <w:tcPr>
            <w:tcW w:w="1171" w:type="pct"/>
          </w:tcPr>
          <w:p w:rsidR="00712AA4" w:rsidRPr="003E0045" w:rsidRDefault="00712AA4" w:rsidP="00712AA4">
            <w:pPr>
              <w:jc w:val="center"/>
            </w:pPr>
            <w:r w:rsidRPr="003E0045">
              <w:t>1</w:t>
            </w:r>
          </w:p>
        </w:tc>
      </w:tr>
      <w:tr w:rsidR="00712AA4" w:rsidRPr="003E0045" w:rsidTr="00192CFF">
        <w:trPr>
          <w:jc w:val="center"/>
        </w:trPr>
        <w:tc>
          <w:tcPr>
            <w:tcW w:w="403" w:type="pct"/>
          </w:tcPr>
          <w:p w:rsidR="00712AA4" w:rsidRPr="003E0045" w:rsidRDefault="00712AA4" w:rsidP="00712AA4">
            <w:pPr>
              <w:jc w:val="center"/>
            </w:pPr>
            <w:r w:rsidRPr="003E0045">
              <w:t>4</w:t>
            </w:r>
          </w:p>
        </w:tc>
        <w:tc>
          <w:tcPr>
            <w:tcW w:w="3426" w:type="pct"/>
          </w:tcPr>
          <w:p w:rsidR="00712AA4" w:rsidRPr="003E0045" w:rsidRDefault="00712AA4" w:rsidP="00712AA4">
            <w:r w:rsidRPr="003E0045">
              <w:t>Блок бесперебойного питания  ББП-2.1И</w:t>
            </w:r>
          </w:p>
        </w:tc>
        <w:tc>
          <w:tcPr>
            <w:tcW w:w="1171" w:type="pct"/>
          </w:tcPr>
          <w:p w:rsidR="00712AA4" w:rsidRPr="003E0045" w:rsidRDefault="00712AA4" w:rsidP="00712AA4">
            <w:pPr>
              <w:jc w:val="center"/>
            </w:pPr>
            <w:r w:rsidRPr="003E0045">
              <w:t>1</w:t>
            </w:r>
          </w:p>
        </w:tc>
      </w:tr>
    </w:tbl>
    <w:p w:rsidR="00904425" w:rsidRDefault="00904425" w:rsidP="00FA00AC">
      <w:pPr>
        <w:tabs>
          <w:tab w:val="left" w:pos="1929"/>
        </w:tabs>
        <w:rPr>
          <w:b/>
          <w:bCs/>
          <w:sz w:val="22"/>
          <w:szCs w:val="22"/>
        </w:rPr>
      </w:pPr>
    </w:p>
    <w:p w:rsidR="00BB09DD" w:rsidRDefault="00BB09DD" w:rsidP="003025C8">
      <w:pPr>
        <w:tabs>
          <w:tab w:val="left" w:pos="1929"/>
        </w:tabs>
        <w:jc w:val="center"/>
        <w:rPr>
          <w:b/>
          <w:bCs/>
          <w:sz w:val="22"/>
          <w:szCs w:val="22"/>
        </w:rPr>
      </w:pPr>
    </w:p>
    <w:p w:rsidR="00290D87" w:rsidRDefault="00290D87">
      <w:pPr>
        <w:widowControl/>
        <w:suppressAutoHyphens w:val="0"/>
        <w:overflowPunct/>
        <w:autoSpaceDE/>
        <w:textAlignment w:val="auto"/>
        <w:rPr>
          <w:b/>
          <w:bCs/>
          <w:sz w:val="22"/>
          <w:szCs w:val="22"/>
          <w:lang w:val="en-US"/>
        </w:rPr>
      </w:pPr>
      <w:r>
        <w:rPr>
          <w:b/>
          <w:bCs/>
          <w:sz w:val="22"/>
          <w:szCs w:val="22"/>
          <w:lang w:val="en-US"/>
        </w:rPr>
        <w:br w:type="page"/>
      </w:r>
    </w:p>
    <w:p w:rsidR="00712AA4" w:rsidRDefault="00712AA4" w:rsidP="00712AA4">
      <w:pPr>
        <w:widowControl/>
        <w:suppressAutoHyphens w:val="0"/>
        <w:overflowPunct/>
        <w:autoSpaceDE/>
        <w:jc w:val="right"/>
        <w:textAlignment w:val="auto"/>
        <w:rPr>
          <w:sz w:val="22"/>
          <w:szCs w:val="22"/>
        </w:rPr>
        <w:sectPr w:rsidR="00712AA4" w:rsidSect="00950D7E">
          <w:headerReference w:type="default" r:id="rId11"/>
          <w:footnotePr>
            <w:pos w:val="beneathText"/>
          </w:footnotePr>
          <w:pgSz w:w="11905" w:h="16837"/>
          <w:pgMar w:top="1134" w:right="851" w:bottom="1134" w:left="1134" w:header="284" w:footer="45" w:gutter="0"/>
          <w:cols w:space="720"/>
          <w:docGrid w:linePitch="326"/>
        </w:sectPr>
      </w:pPr>
    </w:p>
    <w:p w:rsidR="004C0519" w:rsidRPr="009A3EF5" w:rsidRDefault="004C0519" w:rsidP="00712AA4">
      <w:pPr>
        <w:widowControl/>
        <w:suppressAutoHyphens w:val="0"/>
        <w:overflowPunct/>
        <w:autoSpaceDE/>
        <w:jc w:val="right"/>
        <w:textAlignment w:val="auto"/>
        <w:rPr>
          <w:sz w:val="22"/>
          <w:szCs w:val="22"/>
        </w:rPr>
      </w:pPr>
      <w:r w:rsidRPr="009A3EF5">
        <w:rPr>
          <w:sz w:val="22"/>
          <w:szCs w:val="22"/>
        </w:rPr>
        <w:lastRenderedPageBreak/>
        <w:t>Приложение №2</w:t>
      </w:r>
    </w:p>
    <w:p w:rsidR="003D017D" w:rsidRPr="009A3EF5" w:rsidRDefault="003D017D" w:rsidP="003D017D">
      <w:pPr>
        <w:jc w:val="right"/>
        <w:rPr>
          <w:sz w:val="22"/>
          <w:szCs w:val="22"/>
        </w:rPr>
      </w:pPr>
      <w:r>
        <w:rPr>
          <w:sz w:val="22"/>
          <w:szCs w:val="22"/>
        </w:rPr>
        <w:t>к Договору на оказание услуг</w:t>
      </w:r>
    </w:p>
    <w:p w:rsidR="003D017D" w:rsidRPr="009A3EF5" w:rsidRDefault="00290D87" w:rsidP="003D017D">
      <w:pPr>
        <w:jc w:val="right"/>
        <w:rPr>
          <w:sz w:val="22"/>
          <w:szCs w:val="22"/>
        </w:rPr>
      </w:pPr>
      <w:r>
        <w:rPr>
          <w:sz w:val="22"/>
          <w:szCs w:val="22"/>
        </w:rPr>
        <w:t>№  ______</w:t>
      </w:r>
      <w:r w:rsidR="003D017D">
        <w:rPr>
          <w:sz w:val="22"/>
          <w:szCs w:val="22"/>
        </w:rPr>
        <w:t xml:space="preserve"> </w:t>
      </w:r>
      <w:r w:rsidR="003D017D" w:rsidRPr="009A3EF5">
        <w:rPr>
          <w:sz w:val="22"/>
          <w:szCs w:val="22"/>
        </w:rPr>
        <w:t xml:space="preserve"> </w:t>
      </w:r>
      <w:r>
        <w:rPr>
          <w:sz w:val="22"/>
          <w:szCs w:val="22"/>
        </w:rPr>
        <w:t>от _______</w:t>
      </w:r>
      <w:r w:rsidR="00FA00AC">
        <w:rPr>
          <w:sz w:val="22"/>
          <w:szCs w:val="22"/>
        </w:rPr>
        <w:t xml:space="preserve"> </w:t>
      </w:r>
      <w:r w:rsidR="00712AA4">
        <w:rPr>
          <w:sz w:val="22"/>
          <w:szCs w:val="22"/>
        </w:rPr>
        <w:t>2021</w:t>
      </w:r>
      <w:r w:rsidR="003D017D" w:rsidRPr="009A3EF5">
        <w:rPr>
          <w:sz w:val="22"/>
          <w:szCs w:val="22"/>
        </w:rPr>
        <w:t>г.</w:t>
      </w:r>
    </w:p>
    <w:p w:rsidR="004C0519" w:rsidRDefault="004C0519" w:rsidP="00B97D7A">
      <w:pPr>
        <w:jc w:val="center"/>
        <w:rPr>
          <w:sz w:val="22"/>
          <w:szCs w:val="22"/>
        </w:rPr>
      </w:pPr>
      <w:r w:rsidRPr="009A3EF5">
        <w:rPr>
          <w:sz w:val="22"/>
          <w:szCs w:val="22"/>
        </w:rPr>
        <w:t>СПЕЦИФИКАЦИЯ</w:t>
      </w:r>
    </w:p>
    <w:p w:rsidR="001223B2" w:rsidRPr="009A3EF5" w:rsidRDefault="001223B2" w:rsidP="00B97D7A">
      <w:pPr>
        <w:jc w:val="center"/>
        <w:rPr>
          <w:sz w:val="22"/>
          <w:szCs w:val="22"/>
        </w:rPr>
      </w:pPr>
    </w:p>
    <w:tbl>
      <w:tblPr>
        <w:tblW w:w="15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39"/>
        <w:gridCol w:w="7371"/>
        <w:gridCol w:w="1418"/>
        <w:gridCol w:w="850"/>
        <w:gridCol w:w="2410"/>
        <w:gridCol w:w="2693"/>
      </w:tblGrid>
      <w:tr w:rsidR="004C0519" w:rsidRPr="009A3EF5" w:rsidTr="00AD476C">
        <w:trPr>
          <w:trHeight w:val="156"/>
        </w:trPr>
        <w:tc>
          <w:tcPr>
            <w:tcW w:w="739" w:type="dxa"/>
            <w:vAlign w:val="center"/>
          </w:tcPr>
          <w:p w:rsidR="004C0519" w:rsidRPr="001223B2" w:rsidRDefault="004C0519" w:rsidP="00AD476C">
            <w:pPr>
              <w:widowControl/>
              <w:suppressAutoHyphens w:val="0"/>
              <w:overflowPunct/>
              <w:autoSpaceDN w:val="0"/>
              <w:adjustRightInd w:val="0"/>
              <w:jc w:val="center"/>
              <w:textAlignment w:val="auto"/>
              <w:rPr>
                <w:rFonts w:eastAsia="Calibri"/>
                <w:bCs/>
                <w:color w:val="000000"/>
                <w:sz w:val="22"/>
                <w:szCs w:val="22"/>
                <w:lang w:eastAsia="ru-RU"/>
              </w:rPr>
            </w:pPr>
            <w:r w:rsidRPr="001223B2">
              <w:rPr>
                <w:rFonts w:eastAsia="Calibri"/>
                <w:bCs/>
                <w:color w:val="000000"/>
                <w:sz w:val="22"/>
                <w:szCs w:val="22"/>
                <w:lang w:eastAsia="ru-RU"/>
              </w:rPr>
              <w:t>№</w:t>
            </w:r>
          </w:p>
          <w:p w:rsidR="004C0519" w:rsidRPr="001223B2" w:rsidRDefault="004C0519" w:rsidP="00AD476C">
            <w:pPr>
              <w:widowControl/>
              <w:suppressAutoHyphens w:val="0"/>
              <w:overflowPunct/>
              <w:autoSpaceDN w:val="0"/>
              <w:adjustRightInd w:val="0"/>
              <w:jc w:val="center"/>
              <w:textAlignment w:val="auto"/>
              <w:rPr>
                <w:rFonts w:eastAsia="Calibri"/>
                <w:bCs/>
                <w:color w:val="000000"/>
                <w:sz w:val="22"/>
                <w:szCs w:val="22"/>
                <w:lang w:eastAsia="ru-RU"/>
              </w:rPr>
            </w:pPr>
            <w:r w:rsidRPr="001223B2">
              <w:rPr>
                <w:rFonts w:eastAsia="Calibri"/>
                <w:bCs/>
                <w:color w:val="000000"/>
                <w:sz w:val="22"/>
                <w:szCs w:val="22"/>
                <w:lang w:eastAsia="ru-RU"/>
              </w:rPr>
              <w:t>п/п</w:t>
            </w:r>
          </w:p>
        </w:tc>
        <w:tc>
          <w:tcPr>
            <w:tcW w:w="7371" w:type="dxa"/>
            <w:vAlign w:val="center"/>
          </w:tcPr>
          <w:p w:rsidR="004C0519" w:rsidRPr="001223B2" w:rsidRDefault="004C0519" w:rsidP="00AD476C">
            <w:pPr>
              <w:widowControl/>
              <w:suppressAutoHyphens w:val="0"/>
              <w:overflowPunct/>
              <w:autoSpaceDN w:val="0"/>
              <w:adjustRightInd w:val="0"/>
              <w:jc w:val="center"/>
              <w:textAlignment w:val="auto"/>
              <w:rPr>
                <w:rFonts w:eastAsia="Calibri"/>
                <w:bCs/>
                <w:color w:val="000000"/>
                <w:sz w:val="22"/>
                <w:szCs w:val="22"/>
                <w:lang w:eastAsia="ru-RU"/>
              </w:rPr>
            </w:pPr>
            <w:r w:rsidRPr="001223B2">
              <w:rPr>
                <w:rFonts w:eastAsia="Calibri"/>
                <w:bCs/>
                <w:color w:val="000000"/>
                <w:sz w:val="22"/>
                <w:szCs w:val="22"/>
                <w:lang w:eastAsia="ru-RU"/>
              </w:rPr>
              <w:t>Наименование услуги и адрес оказания услуги</w:t>
            </w:r>
          </w:p>
        </w:tc>
        <w:tc>
          <w:tcPr>
            <w:tcW w:w="1418" w:type="dxa"/>
            <w:vAlign w:val="center"/>
          </w:tcPr>
          <w:p w:rsidR="004C0519" w:rsidRPr="001223B2" w:rsidRDefault="004C0519" w:rsidP="00AD476C">
            <w:pPr>
              <w:widowControl/>
              <w:suppressAutoHyphens w:val="0"/>
              <w:overflowPunct/>
              <w:autoSpaceDN w:val="0"/>
              <w:adjustRightInd w:val="0"/>
              <w:jc w:val="center"/>
              <w:textAlignment w:val="auto"/>
              <w:rPr>
                <w:rFonts w:eastAsia="Calibri"/>
                <w:bCs/>
                <w:color w:val="000000"/>
                <w:sz w:val="22"/>
                <w:szCs w:val="22"/>
                <w:lang w:eastAsia="ru-RU"/>
              </w:rPr>
            </w:pPr>
            <w:r w:rsidRPr="001223B2">
              <w:rPr>
                <w:rFonts w:eastAsia="Calibri"/>
                <w:bCs/>
                <w:color w:val="000000"/>
                <w:sz w:val="22"/>
                <w:szCs w:val="22"/>
                <w:lang w:eastAsia="ru-RU"/>
              </w:rPr>
              <w:t>Единица измерения</w:t>
            </w:r>
          </w:p>
        </w:tc>
        <w:tc>
          <w:tcPr>
            <w:tcW w:w="850" w:type="dxa"/>
            <w:vAlign w:val="center"/>
          </w:tcPr>
          <w:p w:rsidR="004C0519" w:rsidRPr="001223B2" w:rsidRDefault="004C0519" w:rsidP="00AD476C">
            <w:pPr>
              <w:widowControl/>
              <w:suppressAutoHyphens w:val="0"/>
              <w:overflowPunct/>
              <w:autoSpaceDN w:val="0"/>
              <w:adjustRightInd w:val="0"/>
              <w:jc w:val="center"/>
              <w:textAlignment w:val="auto"/>
              <w:rPr>
                <w:rFonts w:eastAsia="Calibri"/>
                <w:bCs/>
                <w:color w:val="000000"/>
                <w:sz w:val="22"/>
                <w:szCs w:val="22"/>
                <w:lang w:eastAsia="ru-RU"/>
              </w:rPr>
            </w:pPr>
            <w:r w:rsidRPr="001223B2">
              <w:rPr>
                <w:rFonts w:eastAsia="Calibri"/>
                <w:bCs/>
                <w:color w:val="000000"/>
                <w:sz w:val="22"/>
                <w:szCs w:val="22"/>
                <w:lang w:eastAsia="ru-RU"/>
              </w:rPr>
              <w:t>Количество</w:t>
            </w:r>
          </w:p>
        </w:tc>
        <w:tc>
          <w:tcPr>
            <w:tcW w:w="2410" w:type="dxa"/>
            <w:vAlign w:val="center"/>
          </w:tcPr>
          <w:p w:rsidR="004C0519" w:rsidRPr="001223B2" w:rsidRDefault="004C0519" w:rsidP="00AD476C">
            <w:pPr>
              <w:widowControl/>
              <w:suppressAutoHyphens w:val="0"/>
              <w:overflowPunct/>
              <w:autoSpaceDN w:val="0"/>
              <w:adjustRightInd w:val="0"/>
              <w:jc w:val="center"/>
              <w:textAlignment w:val="auto"/>
              <w:rPr>
                <w:rFonts w:eastAsia="Calibri"/>
                <w:bCs/>
                <w:color w:val="000000"/>
                <w:sz w:val="22"/>
                <w:szCs w:val="22"/>
                <w:lang w:eastAsia="ru-RU"/>
              </w:rPr>
            </w:pPr>
            <w:r w:rsidRPr="001223B2">
              <w:rPr>
                <w:rFonts w:eastAsia="Calibri"/>
                <w:bCs/>
                <w:color w:val="000000"/>
                <w:sz w:val="22"/>
                <w:szCs w:val="22"/>
                <w:lang w:eastAsia="ru-RU"/>
              </w:rPr>
              <w:t>Цена за единицу с учетом НДС(если предусмотрен), рублей</w:t>
            </w:r>
          </w:p>
        </w:tc>
        <w:tc>
          <w:tcPr>
            <w:tcW w:w="2693" w:type="dxa"/>
            <w:vAlign w:val="center"/>
          </w:tcPr>
          <w:p w:rsidR="004C0519" w:rsidRPr="001223B2" w:rsidRDefault="004C0519" w:rsidP="00AD476C">
            <w:pPr>
              <w:widowControl/>
              <w:suppressAutoHyphens w:val="0"/>
              <w:overflowPunct/>
              <w:autoSpaceDN w:val="0"/>
              <w:adjustRightInd w:val="0"/>
              <w:jc w:val="center"/>
              <w:textAlignment w:val="auto"/>
              <w:rPr>
                <w:rFonts w:eastAsia="Calibri"/>
                <w:bCs/>
                <w:color w:val="000000"/>
                <w:sz w:val="22"/>
                <w:szCs w:val="22"/>
                <w:lang w:eastAsia="ru-RU"/>
              </w:rPr>
            </w:pPr>
            <w:r w:rsidRPr="001223B2">
              <w:rPr>
                <w:rFonts w:eastAsia="Calibri"/>
                <w:bCs/>
                <w:color w:val="000000"/>
                <w:sz w:val="22"/>
                <w:szCs w:val="22"/>
                <w:lang w:eastAsia="ru-RU"/>
              </w:rPr>
              <w:t>Сумма, рублей</w:t>
            </w:r>
          </w:p>
        </w:tc>
      </w:tr>
      <w:tr w:rsidR="00FA00AC" w:rsidRPr="009A3EF5" w:rsidTr="00AD476C">
        <w:trPr>
          <w:trHeight w:val="444"/>
        </w:trPr>
        <w:tc>
          <w:tcPr>
            <w:tcW w:w="739" w:type="dxa"/>
            <w:vAlign w:val="center"/>
          </w:tcPr>
          <w:p w:rsidR="00FA00AC" w:rsidRPr="009A3EF5" w:rsidRDefault="00FA00AC"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1</w:t>
            </w:r>
          </w:p>
        </w:tc>
        <w:tc>
          <w:tcPr>
            <w:tcW w:w="7371" w:type="dxa"/>
            <w:vAlign w:val="center"/>
          </w:tcPr>
          <w:p w:rsidR="00FA00AC" w:rsidRPr="009A3EF5" w:rsidRDefault="00FA00AC" w:rsidP="00AD476C">
            <w:pPr>
              <w:widowControl/>
              <w:suppressAutoHyphens w:val="0"/>
              <w:overflowPunct/>
              <w:autoSpaceDN w:val="0"/>
              <w:adjustRightInd w:val="0"/>
              <w:jc w:val="left"/>
              <w:textAlignment w:val="auto"/>
              <w:rPr>
                <w:rFonts w:eastAsia="Calibri"/>
                <w:color w:val="000000"/>
                <w:sz w:val="22"/>
                <w:szCs w:val="22"/>
                <w:lang w:eastAsia="ru-RU"/>
              </w:rPr>
            </w:pPr>
            <w:r w:rsidRPr="009A3EF5">
              <w:rPr>
                <w:rFonts w:eastAsia="Calibri"/>
                <w:color w:val="000000"/>
                <w:sz w:val="22"/>
                <w:szCs w:val="22"/>
                <w:lang w:eastAsia="ru-RU"/>
              </w:rPr>
              <w:t>Услуги охраны: тревожная кнопка экстренного вызова охраны, г. Челябинск, Пр. Победы, 287</w:t>
            </w:r>
          </w:p>
        </w:tc>
        <w:tc>
          <w:tcPr>
            <w:tcW w:w="1418" w:type="dxa"/>
            <w:shd w:val="solid" w:color="FFFFFF" w:fill="auto"/>
            <w:vAlign w:val="center"/>
          </w:tcPr>
          <w:p w:rsidR="00FA00AC" w:rsidRPr="009A3EF5" w:rsidRDefault="00FA00AC"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месяц</w:t>
            </w:r>
          </w:p>
        </w:tc>
        <w:tc>
          <w:tcPr>
            <w:tcW w:w="850" w:type="dxa"/>
            <w:vAlign w:val="center"/>
          </w:tcPr>
          <w:p w:rsidR="00FA00AC" w:rsidRPr="009A3EF5" w:rsidRDefault="00FA00AC" w:rsidP="00AD476C">
            <w:pPr>
              <w:widowControl/>
              <w:suppressAutoHyphens w:val="0"/>
              <w:overflowPunct/>
              <w:autoSpaceDN w:val="0"/>
              <w:adjustRightInd w:val="0"/>
              <w:jc w:val="center"/>
              <w:textAlignment w:val="auto"/>
              <w:rPr>
                <w:rFonts w:eastAsia="Calibri"/>
                <w:color w:val="000000"/>
                <w:sz w:val="22"/>
                <w:szCs w:val="22"/>
                <w:lang w:eastAsia="ru-RU"/>
              </w:rPr>
            </w:pPr>
            <w:r>
              <w:rPr>
                <w:rFonts w:eastAsia="Calibri"/>
                <w:color w:val="000000"/>
                <w:sz w:val="22"/>
                <w:szCs w:val="22"/>
                <w:lang w:eastAsia="ru-RU"/>
              </w:rPr>
              <w:t>1</w:t>
            </w:r>
            <w:r w:rsidR="00290D87">
              <w:rPr>
                <w:rFonts w:eastAsia="Calibri"/>
                <w:color w:val="000000"/>
                <w:sz w:val="22"/>
                <w:szCs w:val="22"/>
                <w:lang w:eastAsia="ru-RU"/>
              </w:rPr>
              <w:t>2</w:t>
            </w:r>
          </w:p>
        </w:tc>
        <w:tc>
          <w:tcPr>
            <w:tcW w:w="2410" w:type="dxa"/>
            <w:vAlign w:val="center"/>
          </w:tcPr>
          <w:p w:rsidR="00FA00AC" w:rsidRPr="00FA00AC" w:rsidRDefault="00FA00AC" w:rsidP="00AD476C">
            <w:pPr>
              <w:widowControl/>
              <w:suppressAutoHyphens w:val="0"/>
              <w:overflowPunct/>
              <w:autoSpaceDN w:val="0"/>
              <w:adjustRightInd w:val="0"/>
              <w:jc w:val="center"/>
              <w:textAlignment w:val="auto"/>
              <w:rPr>
                <w:rFonts w:eastAsia="Calibri"/>
                <w:color w:val="000000"/>
                <w:sz w:val="22"/>
                <w:szCs w:val="22"/>
                <w:lang w:eastAsia="ru-RU"/>
              </w:rPr>
            </w:pPr>
          </w:p>
        </w:tc>
        <w:tc>
          <w:tcPr>
            <w:tcW w:w="2693" w:type="dxa"/>
            <w:vAlign w:val="center"/>
          </w:tcPr>
          <w:p w:rsidR="00FA00AC" w:rsidRPr="009A3EF5" w:rsidRDefault="00FA00AC" w:rsidP="00AD476C">
            <w:pPr>
              <w:widowControl/>
              <w:suppressAutoHyphens w:val="0"/>
              <w:overflowPunct/>
              <w:autoSpaceDN w:val="0"/>
              <w:adjustRightInd w:val="0"/>
              <w:jc w:val="center"/>
              <w:textAlignment w:val="auto"/>
              <w:rPr>
                <w:rFonts w:eastAsia="Calibri"/>
                <w:color w:val="000000"/>
                <w:sz w:val="22"/>
                <w:szCs w:val="22"/>
                <w:lang w:eastAsia="ru-RU"/>
              </w:rPr>
            </w:pPr>
          </w:p>
        </w:tc>
      </w:tr>
      <w:tr w:rsidR="00FA00AC" w:rsidRPr="009A3EF5" w:rsidTr="00AD476C">
        <w:trPr>
          <w:trHeight w:val="444"/>
        </w:trPr>
        <w:tc>
          <w:tcPr>
            <w:tcW w:w="739" w:type="dxa"/>
            <w:vAlign w:val="center"/>
          </w:tcPr>
          <w:p w:rsidR="00FA00AC" w:rsidRPr="009A3EF5" w:rsidRDefault="00FA00AC"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2</w:t>
            </w:r>
          </w:p>
        </w:tc>
        <w:tc>
          <w:tcPr>
            <w:tcW w:w="7371" w:type="dxa"/>
            <w:vAlign w:val="center"/>
          </w:tcPr>
          <w:p w:rsidR="00FA00AC" w:rsidRPr="009A3EF5" w:rsidRDefault="00FA00AC" w:rsidP="00AD476C">
            <w:pPr>
              <w:widowControl/>
              <w:suppressAutoHyphens w:val="0"/>
              <w:overflowPunct/>
              <w:autoSpaceDN w:val="0"/>
              <w:adjustRightInd w:val="0"/>
              <w:jc w:val="left"/>
              <w:textAlignment w:val="auto"/>
              <w:rPr>
                <w:rFonts w:eastAsia="Calibri"/>
                <w:color w:val="000000"/>
                <w:sz w:val="22"/>
                <w:szCs w:val="22"/>
                <w:lang w:eastAsia="ru-RU"/>
              </w:rPr>
            </w:pPr>
            <w:r w:rsidRPr="009A3EF5">
              <w:rPr>
                <w:rFonts w:eastAsia="Calibri"/>
                <w:color w:val="000000"/>
                <w:sz w:val="22"/>
                <w:szCs w:val="22"/>
                <w:lang w:eastAsia="ru-RU"/>
              </w:rPr>
              <w:t>Услуги охраны: тревожная кнопка экстренного вызова охраны, г. Челябинск, ул. Чичерина,10</w:t>
            </w:r>
          </w:p>
        </w:tc>
        <w:tc>
          <w:tcPr>
            <w:tcW w:w="1418" w:type="dxa"/>
            <w:shd w:val="solid" w:color="FFFFFF" w:fill="auto"/>
            <w:vAlign w:val="center"/>
          </w:tcPr>
          <w:p w:rsidR="00FA00AC" w:rsidRPr="009A3EF5" w:rsidRDefault="00FA00AC"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месяц</w:t>
            </w:r>
          </w:p>
        </w:tc>
        <w:tc>
          <w:tcPr>
            <w:tcW w:w="850" w:type="dxa"/>
            <w:vAlign w:val="center"/>
          </w:tcPr>
          <w:p w:rsidR="00FA00AC" w:rsidRPr="009A3EF5" w:rsidRDefault="00FA00AC" w:rsidP="00AD476C">
            <w:pPr>
              <w:widowControl/>
              <w:suppressAutoHyphens w:val="0"/>
              <w:overflowPunct/>
              <w:autoSpaceDN w:val="0"/>
              <w:adjustRightInd w:val="0"/>
              <w:jc w:val="center"/>
              <w:textAlignment w:val="auto"/>
              <w:rPr>
                <w:rFonts w:eastAsia="Calibri"/>
                <w:color w:val="000000"/>
                <w:sz w:val="22"/>
                <w:szCs w:val="22"/>
                <w:lang w:eastAsia="ru-RU"/>
              </w:rPr>
            </w:pPr>
            <w:r>
              <w:rPr>
                <w:rFonts w:eastAsia="Calibri"/>
                <w:color w:val="000000"/>
                <w:sz w:val="22"/>
                <w:szCs w:val="22"/>
                <w:lang w:eastAsia="ru-RU"/>
              </w:rPr>
              <w:t>1</w:t>
            </w:r>
            <w:r w:rsidR="00290D87">
              <w:rPr>
                <w:rFonts w:eastAsia="Calibri"/>
                <w:color w:val="000000"/>
                <w:sz w:val="22"/>
                <w:szCs w:val="22"/>
                <w:lang w:eastAsia="ru-RU"/>
              </w:rPr>
              <w:t>2</w:t>
            </w:r>
          </w:p>
        </w:tc>
        <w:tc>
          <w:tcPr>
            <w:tcW w:w="2410" w:type="dxa"/>
            <w:vAlign w:val="center"/>
          </w:tcPr>
          <w:p w:rsidR="00FA00AC" w:rsidRPr="00FA00AC" w:rsidRDefault="00FA00AC" w:rsidP="00AD476C">
            <w:pPr>
              <w:widowControl/>
              <w:suppressAutoHyphens w:val="0"/>
              <w:overflowPunct/>
              <w:autoSpaceDN w:val="0"/>
              <w:adjustRightInd w:val="0"/>
              <w:jc w:val="center"/>
              <w:textAlignment w:val="auto"/>
              <w:rPr>
                <w:rFonts w:eastAsia="Calibri"/>
                <w:color w:val="000000"/>
                <w:sz w:val="22"/>
                <w:szCs w:val="22"/>
                <w:lang w:eastAsia="ru-RU"/>
              </w:rPr>
            </w:pPr>
          </w:p>
        </w:tc>
        <w:tc>
          <w:tcPr>
            <w:tcW w:w="2693" w:type="dxa"/>
            <w:vAlign w:val="center"/>
          </w:tcPr>
          <w:p w:rsidR="00FA00AC" w:rsidRPr="009A3EF5" w:rsidRDefault="00FA00AC" w:rsidP="00AD476C">
            <w:pPr>
              <w:widowControl/>
              <w:suppressAutoHyphens w:val="0"/>
              <w:overflowPunct/>
              <w:autoSpaceDN w:val="0"/>
              <w:adjustRightInd w:val="0"/>
              <w:jc w:val="center"/>
              <w:textAlignment w:val="auto"/>
              <w:rPr>
                <w:rFonts w:eastAsia="Calibri"/>
                <w:color w:val="000000"/>
                <w:sz w:val="22"/>
                <w:szCs w:val="22"/>
                <w:lang w:eastAsia="ru-RU"/>
              </w:rPr>
            </w:pPr>
          </w:p>
        </w:tc>
      </w:tr>
      <w:tr w:rsidR="00290D87" w:rsidRPr="009A3EF5" w:rsidTr="00AD476C">
        <w:trPr>
          <w:trHeight w:val="444"/>
        </w:trPr>
        <w:tc>
          <w:tcPr>
            <w:tcW w:w="739"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3</w:t>
            </w:r>
          </w:p>
        </w:tc>
        <w:tc>
          <w:tcPr>
            <w:tcW w:w="7371" w:type="dxa"/>
            <w:vAlign w:val="center"/>
          </w:tcPr>
          <w:p w:rsidR="00290D87" w:rsidRPr="009A3EF5" w:rsidRDefault="00290D87" w:rsidP="00AD476C">
            <w:pPr>
              <w:widowControl/>
              <w:suppressAutoHyphens w:val="0"/>
              <w:overflowPunct/>
              <w:autoSpaceDN w:val="0"/>
              <w:adjustRightInd w:val="0"/>
              <w:jc w:val="left"/>
              <w:textAlignment w:val="auto"/>
              <w:rPr>
                <w:rFonts w:eastAsia="Calibri"/>
                <w:color w:val="000000"/>
                <w:sz w:val="22"/>
                <w:szCs w:val="22"/>
                <w:lang w:eastAsia="ru-RU"/>
              </w:rPr>
            </w:pPr>
            <w:r w:rsidRPr="009A3EF5">
              <w:rPr>
                <w:rFonts w:eastAsia="Calibri"/>
                <w:color w:val="000000"/>
                <w:sz w:val="22"/>
                <w:szCs w:val="22"/>
                <w:lang w:eastAsia="ru-RU"/>
              </w:rPr>
              <w:t>Услуги охраны: тревожная кнопка экстренного вызова охраны, г. Челябинск, ул.32-ой годовщины Октября, 31</w:t>
            </w:r>
          </w:p>
        </w:tc>
        <w:tc>
          <w:tcPr>
            <w:tcW w:w="1418" w:type="dxa"/>
            <w:shd w:val="solid" w:color="FFFFFF" w:fill="auto"/>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месяц</w:t>
            </w:r>
          </w:p>
        </w:tc>
        <w:tc>
          <w:tcPr>
            <w:tcW w:w="850" w:type="dxa"/>
            <w:vAlign w:val="center"/>
          </w:tcPr>
          <w:p w:rsidR="00290D87" w:rsidRPr="009A3EF5" w:rsidRDefault="00290D87" w:rsidP="00712AA4">
            <w:pPr>
              <w:widowControl/>
              <w:suppressAutoHyphens w:val="0"/>
              <w:overflowPunct/>
              <w:autoSpaceDN w:val="0"/>
              <w:adjustRightInd w:val="0"/>
              <w:jc w:val="center"/>
              <w:textAlignment w:val="auto"/>
              <w:rPr>
                <w:rFonts w:eastAsia="Calibri"/>
                <w:color w:val="000000"/>
                <w:sz w:val="22"/>
                <w:szCs w:val="22"/>
                <w:lang w:eastAsia="ru-RU"/>
              </w:rPr>
            </w:pPr>
            <w:r>
              <w:rPr>
                <w:rFonts w:eastAsia="Calibri"/>
                <w:color w:val="000000"/>
                <w:sz w:val="22"/>
                <w:szCs w:val="22"/>
                <w:lang w:eastAsia="ru-RU"/>
              </w:rPr>
              <w:t>12</w:t>
            </w:r>
          </w:p>
        </w:tc>
        <w:tc>
          <w:tcPr>
            <w:tcW w:w="2410" w:type="dxa"/>
            <w:vAlign w:val="center"/>
          </w:tcPr>
          <w:p w:rsidR="00290D87" w:rsidRPr="00FA00AC"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c>
          <w:tcPr>
            <w:tcW w:w="2693"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r>
      <w:tr w:rsidR="00290D87" w:rsidRPr="009A3EF5" w:rsidTr="00AD476C">
        <w:trPr>
          <w:trHeight w:val="444"/>
        </w:trPr>
        <w:tc>
          <w:tcPr>
            <w:tcW w:w="739"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4</w:t>
            </w:r>
          </w:p>
        </w:tc>
        <w:tc>
          <w:tcPr>
            <w:tcW w:w="7371" w:type="dxa"/>
            <w:vAlign w:val="center"/>
          </w:tcPr>
          <w:p w:rsidR="00290D87" w:rsidRPr="009A3EF5" w:rsidRDefault="00290D87" w:rsidP="00AD476C">
            <w:pPr>
              <w:widowControl/>
              <w:suppressAutoHyphens w:val="0"/>
              <w:overflowPunct/>
              <w:autoSpaceDN w:val="0"/>
              <w:adjustRightInd w:val="0"/>
              <w:jc w:val="left"/>
              <w:textAlignment w:val="auto"/>
              <w:rPr>
                <w:rFonts w:eastAsia="Calibri"/>
                <w:color w:val="000000"/>
                <w:sz w:val="22"/>
                <w:szCs w:val="22"/>
                <w:lang w:eastAsia="ru-RU"/>
              </w:rPr>
            </w:pPr>
            <w:r w:rsidRPr="009A3EF5">
              <w:rPr>
                <w:rFonts w:eastAsia="Calibri"/>
                <w:color w:val="000000"/>
                <w:sz w:val="22"/>
                <w:szCs w:val="22"/>
                <w:lang w:eastAsia="ru-RU"/>
              </w:rPr>
              <w:t>Услуги охраны: тревожная кнопка экстренного вызова охраны, г. Челябинск, Свердловский проспект,53а</w:t>
            </w:r>
          </w:p>
        </w:tc>
        <w:tc>
          <w:tcPr>
            <w:tcW w:w="1418" w:type="dxa"/>
            <w:shd w:val="solid" w:color="FFFFFF" w:fill="auto"/>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месяц</w:t>
            </w:r>
          </w:p>
        </w:tc>
        <w:tc>
          <w:tcPr>
            <w:tcW w:w="850" w:type="dxa"/>
            <w:vAlign w:val="center"/>
          </w:tcPr>
          <w:p w:rsidR="00290D87" w:rsidRPr="009A3EF5" w:rsidRDefault="00290D87" w:rsidP="00712AA4">
            <w:pPr>
              <w:widowControl/>
              <w:suppressAutoHyphens w:val="0"/>
              <w:overflowPunct/>
              <w:autoSpaceDN w:val="0"/>
              <w:adjustRightInd w:val="0"/>
              <w:jc w:val="center"/>
              <w:textAlignment w:val="auto"/>
              <w:rPr>
                <w:rFonts w:eastAsia="Calibri"/>
                <w:color w:val="000000"/>
                <w:sz w:val="22"/>
                <w:szCs w:val="22"/>
                <w:lang w:eastAsia="ru-RU"/>
              </w:rPr>
            </w:pPr>
            <w:r>
              <w:rPr>
                <w:rFonts w:eastAsia="Calibri"/>
                <w:color w:val="000000"/>
                <w:sz w:val="22"/>
                <w:szCs w:val="22"/>
                <w:lang w:eastAsia="ru-RU"/>
              </w:rPr>
              <w:t>12</w:t>
            </w:r>
          </w:p>
        </w:tc>
        <w:tc>
          <w:tcPr>
            <w:tcW w:w="2410" w:type="dxa"/>
            <w:vAlign w:val="center"/>
          </w:tcPr>
          <w:p w:rsidR="00290D87" w:rsidRPr="00FA00AC"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c>
          <w:tcPr>
            <w:tcW w:w="2693"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r>
      <w:tr w:rsidR="00290D87" w:rsidRPr="009A3EF5" w:rsidTr="00AD476C">
        <w:trPr>
          <w:trHeight w:val="295"/>
        </w:trPr>
        <w:tc>
          <w:tcPr>
            <w:tcW w:w="739"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5</w:t>
            </w:r>
          </w:p>
        </w:tc>
        <w:tc>
          <w:tcPr>
            <w:tcW w:w="7371" w:type="dxa"/>
            <w:vAlign w:val="center"/>
          </w:tcPr>
          <w:p w:rsidR="00290D87" w:rsidRPr="009A3EF5" w:rsidRDefault="00290D87" w:rsidP="00AD476C">
            <w:pPr>
              <w:widowControl/>
              <w:suppressAutoHyphens w:val="0"/>
              <w:overflowPunct/>
              <w:autoSpaceDN w:val="0"/>
              <w:adjustRightInd w:val="0"/>
              <w:jc w:val="left"/>
              <w:textAlignment w:val="auto"/>
              <w:rPr>
                <w:rFonts w:eastAsia="Calibri"/>
                <w:color w:val="000000"/>
                <w:sz w:val="22"/>
                <w:szCs w:val="22"/>
                <w:lang w:eastAsia="ru-RU"/>
              </w:rPr>
            </w:pPr>
            <w:r w:rsidRPr="009A3EF5">
              <w:rPr>
                <w:rFonts w:eastAsia="Calibri"/>
                <w:color w:val="000000"/>
                <w:sz w:val="22"/>
                <w:szCs w:val="22"/>
                <w:lang w:eastAsia="ru-RU"/>
              </w:rPr>
              <w:t>Услуги охраны: тревожная кнопка экстренного вызова охраны, г. Челябинск, ул. Котина,58</w:t>
            </w:r>
          </w:p>
        </w:tc>
        <w:tc>
          <w:tcPr>
            <w:tcW w:w="1418" w:type="dxa"/>
            <w:shd w:val="solid" w:color="FFFFFF" w:fill="auto"/>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месяц</w:t>
            </w:r>
          </w:p>
        </w:tc>
        <w:tc>
          <w:tcPr>
            <w:tcW w:w="850" w:type="dxa"/>
            <w:vAlign w:val="center"/>
          </w:tcPr>
          <w:p w:rsidR="00290D87" w:rsidRPr="009A3EF5" w:rsidRDefault="00290D87" w:rsidP="00712AA4">
            <w:pPr>
              <w:widowControl/>
              <w:suppressAutoHyphens w:val="0"/>
              <w:overflowPunct/>
              <w:autoSpaceDN w:val="0"/>
              <w:adjustRightInd w:val="0"/>
              <w:jc w:val="center"/>
              <w:textAlignment w:val="auto"/>
              <w:rPr>
                <w:rFonts w:eastAsia="Calibri"/>
                <w:color w:val="000000"/>
                <w:sz w:val="22"/>
                <w:szCs w:val="22"/>
                <w:lang w:eastAsia="ru-RU"/>
              </w:rPr>
            </w:pPr>
            <w:r>
              <w:rPr>
                <w:rFonts w:eastAsia="Calibri"/>
                <w:color w:val="000000"/>
                <w:sz w:val="22"/>
                <w:szCs w:val="22"/>
                <w:lang w:eastAsia="ru-RU"/>
              </w:rPr>
              <w:t>12</w:t>
            </w:r>
          </w:p>
        </w:tc>
        <w:tc>
          <w:tcPr>
            <w:tcW w:w="2410" w:type="dxa"/>
            <w:vAlign w:val="center"/>
          </w:tcPr>
          <w:p w:rsidR="00290D87" w:rsidRPr="00FA00AC"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c>
          <w:tcPr>
            <w:tcW w:w="2693"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r>
      <w:tr w:rsidR="00290D87" w:rsidRPr="009A3EF5" w:rsidTr="00AD476C">
        <w:trPr>
          <w:trHeight w:val="444"/>
        </w:trPr>
        <w:tc>
          <w:tcPr>
            <w:tcW w:w="739"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6</w:t>
            </w:r>
          </w:p>
        </w:tc>
        <w:tc>
          <w:tcPr>
            <w:tcW w:w="7371" w:type="dxa"/>
            <w:vAlign w:val="center"/>
          </w:tcPr>
          <w:p w:rsidR="00290D87" w:rsidRPr="009A3EF5" w:rsidRDefault="00290D87" w:rsidP="00AD476C">
            <w:pPr>
              <w:widowControl/>
              <w:suppressAutoHyphens w:val="0"/>
              <w:overflowPunct/>
              <w:autoSpaceDN w:val="0"/>
              <w:adjustRightInd w:val="0"/>
              <w:jc w:val="left"/>
              <w:textAlignment w:val="auto"/>
              <w:rPr>
                <w:rFonts w:eastAsia="Calibri"/>
                <w:color w:val="000000"/>
                <w:sz w:val="22"/>
                <w:szCs w:val="22"/>
                <w:lang w:eastAsia="ru-RU"/>
              </w:rPr>
            </w:pPr>
            <w:r w:rsidRPr="009A3EF5">
              <w:rPr>
                <w:rFonts w:eastAsia="Calibri"/>
                <w:color w:val="000000"/>
                <w:sz w:val="22"/>
                <w:szCs w:val="22"/>
                <w:lang w:eastAsia="ru-RU"/>
              </w:rPr>
              <w:t>Услуги охраны: тревожная кнопка экстренного вызова охраны, г. Челябинск, ул. Тухачевского,23</w:t>
            </w:r>
          </w:p>
        </w:tc>
        <w:tc>
          <w:tcPr>
            <w:tcW w:w="1418" w:type="dxa"/>
            <w:shd w:val="solid" w:color="FFFFFF" w:fill="auto"/>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месяц</w:t>
            </w:r>
          </w:p>
        </w:tc>
        <w:tc>
          <w:tcPr>
            <w:tcW w:w="850" w:type="dxa"/>
            <w:vAlign w:val="center"/>
          </w:tcPr>
          <w:p w:rsidR="00290D87" w:rsidRPr="009A3EF5" w:rsidRDefault="00290D87" w:rsidP="00712AA4">
            <w:pPr>
              <w:widowControl/>
              <w:suppressAutoHyphens w:val="0"/>
              <w:overflowPunct/>
              <w:autoSpaceDN w:val="0"/>
              <w:adjustRightInd w:val="0"/>
              <w:jc w:val="center"/>
              <w:textAlignment w:val="auto"/>
              <w:rPr>
                <w:rFonts w:eastAsia="Calibri"/>
                <w:color w:val="000000"/>
                <w:sz w:val="22"/>
                <w:szCs w:val="22"/>
                <w:lang w:eastAsia="ru-RU"/>
              </w:rPr>
            </w:pPr>
            <w:r>
              <w:rPr>
                <w:rFonts w:eastAsia="Calibri"/>
                <w:color w:val="000000"/>
                <w:sz w:val="22"/>
                <w:szCs w:val="22"/>
                <w:lang w:eastAsia="ru-RU"/>
              </w:rPr>
              <w:t>12</w:t>
            </w:r>
          </w:p>
        </w:tc>
        <w:tc>
          <w:tcPr>
            <w:tcW w:w="2410" w:type="dxa"/>
            <w:vAlign w:val="center"/>
          </w:tcPr>
          <w:p w:rsidR="00290D87" w:rsidRPr="00FA00AC"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c>
          <w:tcPr>
            <w:tcW w:w="2693"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r>
      <w:tr w:rsidR="00290D87" w:rsidRPr="009A3EF5" w:rsidTr="00AD476C">
        <w:trPr>
          <w:trHeight w:val="391"/>
        </w:trPr>
        <w:tc>
          <w:tcPr>
            <w:tcW w:w="739"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7</w:t>
            </w:r>
          </w:p>
        </w:tc>
        <w:tc>
          <w:tcPr>
            <w:tcW w:w="7371" w:type="dxa"/>
            <w:vAlign w:val="center"/>
          </w:tcPr>
          <w:p w:rsidR="00290D87" w:rsidRPr="009A3EF5" w:rsidRDefault="00290D87" w:rsidP="00AD476C">
            <w:pPr>
              <w:widowControl/>
              <w:suppressAutoHyphens w:val="0"/>
              <w:overflowPunct/>
              <w:autoSpaceDN w:val="0"/>
              <w:adjustRightInd w:val="0"/>
              <w:jc w:val="left"/>
              <w:textAlignment w:val="auto"/>
              <w:rPr>
                <w:rFonts w:eastAsia="Calibri"/>
                <w:color w:val="000000"/>
                <w:sz w:val="22"/>
                <w:szCs w:val="22"/>
                <w:lang w:eastAsia="ru-RU"/>
              </w:rPr>
            </w:pPr>
            <w:r w:rsidRPr="009A3EF5">
              <w:rPr>
                <w:rFonts w:eastAsia="Calibri"/>
                <w:color w:val="000000"/>
                <w:sz w:val="22"/>
                <w:szCs w:val="22"/>
                <w:lang w:eastAsia="ru-RU"/>
              </w:rPr>
              <w:t>Услуги охраны: тревожная кнопка экстренного вызова охраны, г. Челябинск, ул. Блюхера, 11д</w:t>
            </w:r>
          </w:p>
        </w:tc>
        <w:tc>
          <w:tcPr>
            <w:tcW w:w="1418" w:type="dxa"/>
            <w:shd w:val="solid" w:color="FFFFFF" w:fill="auto"/>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месяц</w:t>
            </w:r>
          </w:p>
        </w:tc>
        <w:tc>
          <w:tcPr>
            <w:tcW w:w="850" w:type="dxa"/>
            <w:vAlign w:val="center"/>
          </w:tcPr>
          <w:p w:rsidR="00290D87" w:rsidRPr="009A3EF5" w:rsidRDefault="00290D87" w:rsidP="00712AA4">
            <w:pPr>
              <w:widowControl/>
              <w:suppressAutoHyphens w:val="0"/>
              <w:overflowPunct/>
              <w:autoSpaceDN w:val="0"/>
              <w:adjustRightInd w:val="0"/>
              <w:jc w:val="center"/>
              <w:textAlignment w:val="auto"/>
              <w:rPr>
                <w:rFonts w:eastAsia="Calibri"/>
                <w:color w:val="000000"/>
                <w:sz w:val="22"/>
                <w:szCs w:val="22"/>
                <w:lang w:eastAsia="ru-RU"/>
              </w:rPr>
            </w:pPr>
            <w:r>
              <w:rPr>
                <w:rFonts w:eastAsia="Calibri"/>
                <w:color w:val="000000"/>
                <w:sz w:val="22"/>
                <w:szCs w:val="22"/>
                <w:lang w:eastAsia="ru-RU"/>
              </w:rPr>
              <w:t>12</w:t>
            </w:r>
          </w:p>
        </w:tc>
        <w:tc>
          <w:tcPr>
            <w:tcW w:w="2410" w:type="dxa"/>
            <w:vAlign w:val="center"/>
          </w:tcPr>
          <w:p w:rsidR="00290D87" w:rsidRPr="00FA00AC"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c>
          <w:tcPr>
            <w:tcW w:w="2693"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r>
      <w:tr w:rsidR="00290D87" w:rsidRPr="009A3EF5" w:rsidTr="00AD476C">
        <w:trPr>
          <w:trHeight w:val="295"/>
        </w:trPr>
        <w:tc>
          <w:tcPr>
            <w:tcW w:w="739"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8</w:t>
            </w:r>
          </w:p>
        </w:tc>
        <w:tc>
          <w:tcPr>
            <w:tcW w:w="7371" w:type="dxa"/>
            <w:vAlign w:val="center"/>
          </w:tcPr>
          <w:p w:rsidR="00290D87" w:rsidRPr="009A3EF5" w:rsidRDefault="00290D87" w:rsidP="00AD476C">
            <w:pPr>
              <w:widowControl/>
              <w:suppressAutoHyphens w:val="0"/>
              <w:overflowPunct/>
              <w:autoSpaceDN w:val="0"/>
              <w:adjustRightInd w:val="0"/>
              <w:jc w:val="left"/>
              <w:textAlignment w:val="auto"/>
              <w:rPr>
                <w:rFonts w:eastAsia="Calibri"/>
                <w:color w:val="000000"/>
                <w:sz w:val="22"/>
                <w:szCs w:val="22"/>
                <w:lang w:eastAsia="ru-RU"/>
              </w:rPr>
            </w:pPr>
            <w:r w:rsidRPr="009A3EF5">
              <w:rPr>
                <w:rFonts w:eastAsia="Calibri"/>
                <w:color w:val="000000"/>
                <w:sz w:val="22"/>
                <w:szCs w:val="22"/>
                <w:lang w:eastAsia="ru-RU"/>
              </w:rPr>
              <w:t>Услуги охраны: тревожная кнопка экстренного вызова охраны, г. Челябинск, ул. Лермонтова, 11, п.</w:t>
            </w:r>
            <w:r w:rsidR="00B61FDD">
              <w:rPr>
                <w:rFonts w:eastAsia="Calibri"/>
                <w:color w:val="000000"/>
                <w:sz w:val="22"/>
                <w:szCs w:val="22"/>
                <w:lang w:eastAsia="ru-RU"/>
              </w:rPr>
              <w:t xml:space="preserve"> </w:t>
            </w:r>
            <w:r w:rsidRPr="009A3EF5">
              <w:rPr>
                <w:rFonts w:eastAsia="Calibri"/>
                <w:color w:val="000000"/>
                <w:sz w:val="22"/>
                <w:szCs w:val="22"/>
                <w:lang w:eastAsia="ru-RU"/>
              </w:rPr>
              <w:t>Новосинеглазово</w:t>
            </w:r>
          </w:p>
        </w:tc>
        <w:tc>
          <w:tcPr>
            <w:tcW w:w="1418" w:type="dxa"/>
            <w:shd w:val="solid" w:color="FFFFFF" w:fill="auto"/>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месяц</w:t>
            </w:r>
          </w:p>
        </w:tc>
        <w:tc>
          <w:tcPr>
            <w:tcW w:w="850" w:type="dxa"/>
            <w:vAlign w:val="center"/>
          </w:tcPr>
          <w:p w:rsidR="00290D87" w:rsidRPr="009A3EF5" w:rsidRDefault="00290D87" w:rsidP="00712AA4">
            <w:pPr>
              <w:widowControl/>
              <w:suppressAutoHyphens w:val="0"/>
              <w:overflowPunct/>
              <w:autoSpaceDN w:val="0"/>
              <w:adjustRightInd w:val="0"/>
              <w:jc w:val="center"/>
              <w:textAlignment w:val="auto"/>
              <w:rPr>
                <w:rFonts w:eastAsia="Calibri"/>
                <w:color w:val="000000"/>
                <w:sz w:val="22"/>
                <w:szCs w:val="22"/>
                <w:lang w:eastAsia="ru-RU"/>
              </w:rPr>
            </w:pPr>
            <w:r>
              <w:rPr>
                <w:rFonts w:eastAsia="Calibri"/>
                <w:color w:val="000000"/>
                <w:sz w:val="22"/>
                <w:szCs w:val="22"/>
                <w:lang w:eastAsia="ru-RU"/>
              </w:rPr>
              <w:t>12</w:t>
            </w:r>
          </w:p>
        </w:tc>
        <w:tc>
          <w:tcPr>
            <w:tcW w:w="2410" w:type="dxa"/>
            <w:vAlign w:val="center"/>
          </w:tcPr>
          <w:p w:rsidR="00290D87" w:rsidRPr="00FA00AC"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c>
          <w:tcPr>
            <w:tcW w:w="2693"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r>
      <w:tr w:rsidR="00290D87" w:rsidRPr="009A3EF5" w:rsidTr="00AD476C">
        <w:trPr>
          <w:trHeight w:val="349"/>
        </w:trPr>
        <w:tc>
          <w:tcPr>
            <w:tcW w:w="739"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9</w:t>
            </w:r>
          </w:p>
        </w:tc>
        <w:tc>
          <w:tcPr>
            <w:tcW w:w="7371" w:type="dxa"/>
            <w:vAlign w:val="center"/>
          </w:tcPr>
          <w:p w:rsidR="00290D87" w:rsidRPr="009A3EF5" w:rsidRDefault="00290D87" w:rsidP="00AD476C">
            <w:pPr>
              <w:widowControl/>
              <w:suppressAutoHyphens w:val="0"/>
              <w:overflowPunct/>
              <w:autoSpaceDN w:val="0"/>
              <w:adjustRightInd w:val="0"/>
              <w:jc w:val="left"/>
              <w:textAlignment w:val="auto"/>
              <w:rPr>
                <w:rFonts w:eastAsia="Calibri"/>
                <w:color w:val="000000"/>
                <w:sz w:val="22"/>
                <w:szCs w:val="22"/>
                <w:lang w:eastAsia="ru-RU"/>
              </w:rPr>
            </w:pPr>
            <w:r w:rsidRPr="009A3EF5">
              <w:rPr>
                <w:rFonts w:eastAsia="Calibri"/>
                <w:color w:val="000000"/>
                <w:sz w:val="22"/>
                <w:szCs w:val="22"/>
                <w:lang w:eastAsia="ru-RU"/>
              </w:rPr>
              <w:t>Услуги охраны: охранная сигнализация, г. Челябинск, Пр. Победы, 287 а</w:t>
            </w:r>
          </w:p>
        </w:tc>
        <w:tc>
          <w:tcPr>
            <w:tcW w:w="1418" w:type="dxa"/>
            <w:shd w:val="solid" w:color="FFFFFF" w:fill="auto"/>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месяц</w:t>
            </w:r>
          </w:p>
        </w:tc>
        <w:tc>
          <w:tcPr>
            <w:tcW w:w="850" w:type="dxa"/>
            <w:vAlign w:val="center"/>
          </w:tcPr>
          <w:p w:rsidR="00290D87" w:rsidRPr="009A3EF5" w:rsidRDefault="00290D87" w:rsidP="00712AA4">
            <w:pPr>
              <w:widowControl/>
              <w:suppressAutoHyphens w:val="0"/>
              <w:overflowPunct/>
              <w:autoSpaceDN w:val="0"/>
              <w:adjustRightInd w:val="0"/>
              <w:jc w:val="center"/>
              <w:textAlignment w:val="auto"/>
              <w:rPr>
                <w:rFonts w:eastAsia="Calibri"/>
                <w:color w:val="000000"/>
                <w:sz w:val="22"/>
                <w:szCs w:val="22"/>
                <w:lang w:eastAsia="ru-RU"/>
              </w:rPr>
            </w:pPr>
            <w:r>
              <w:rPr>
                <w:rFonts w:eastAsia="Calibri"/>
                <w:color w:val="000000"/>
                <w:sz w:val="22"/>
                <w:szCs w:val="22"/>
                <w:lang w:eastAsia="ru-RU"/>
              </w:rPr>
              <w:t>12</w:t>
            </w:r>
          </w:p>
        </w:tc>
        <w:tc>
          <w:tcPr>
            <w:tcW w:w="2410" w:type="dxa"/>
            <w:vAlign w:val="center"/>
          </w:tcPr>
          <w:p w:rsidR="00290D87" w:rsidRPr="00FA00AC"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c>
          <w:tcPr>
            <w:tcW w:w="2693"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r>
      <w:tr w:rsidR="00290D87" w:rsidRPr="009A3EF5" w:rsidTr="00AD476C">
        <w:trPr>
          <w:trHeight w:val="444"/>
        </w:trPr>
        <w:tc>
          <w:tcPr>
            <w:tcW w:w="739"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10</w:t>
            </w:r>
          </w:p>
        </w:tc>
        <w:tc>
          <w:tcPr>
            <w:tcW w:w="7371" w:type="dxa"/>
            <w:vAlign w:val="center"/>
          </w:tcPr>
          <w:p w:rsidR="00290D87" w:rsidRPr="009A3EF5" w:rsidRDefault="00290D87" w:rsidP="00AD476C">
            <w:pPr>
              <w:widowControl/>
              <w:suppressAutoHyphens w:val="0"/>
              <w:overflowPunct/>
              <w:autoSpaceDN w:val="0"/>
              <w:adjustRightInd w:val="0"/>
              <w:jc w:val="left"/>
              <w:textAlignment w:val="auto"/>
              <w:rPr>
                <w:rFonts w:eastAsia="Calibri"/>
                <w:color w:val="000000"/>
                <w:sz w:val="22"/>
                <w:szCs w:val="22"/>
                <w:lang w:eastAsia="ru-RU"/>
              </w:rPr>
            </w:pPr>
            <w:r w:rsidRPr="009A3EF5">
              <w:rPr>
                <w:rFonts w:eastAsia="Calibri"/>
                <w:color w:val="000000"/>
                <w:sz w:val="22"/>
                <w:szCs w:val="22"/>
                <w:lang w:eastAsia="ru-RU"/>
              </w:rPr>
              <w:t>Услуги охраны: охранная сигнализация, г. Челябинск, ул. Чичерина,10</w:t>
            </w:r>
          </w:p>
        </w:tc>
        <w:tc>
          <w:tcPr>
            <w:tcW w:w="1418" w:type="dxa"/>
            <w:shd w:val="solid" w:color="FFFFFF" w:fill="auto"/>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r w:rsidRPr="009A3EF5">
              <w:rPr>
                <w:rFonts w:eastAsia="Calibri"/>
                <w:color w:val="000000"/>
                <w:sz w:val="22"/>
                <w:szCs w:val="22"/>
                <w:lang w:eastAsia="ru-RU"/>
              </w:rPr>
              <w:t>месяц</w:t>
            </w:r>
          </w:p>
        </w:tc>
        <w:tc>
          <w:tcPr>
            <w:tcW w:w="850" w:type="dxa"/>
            <w:vAlign w:val="center"/>
          </w:tcPr>
          <w:p w:rsidR="00290D87" w:rsidRPr="009A3EF5" w:rsidRDefault="00290D87" w:rsidP="00712AA4">
            <w:pPr>
              <w:widowControl/>
              <w:suppressAutoHyphens w:val="0"/>
              <w:overflowPunct/>
              <w:autoSpaceDN w:val="0"/>
              <w:adjustRightInd w:val="0"/>
              <w:jc w:val="center"/>
              <w:textAlignment w:val="auto"/>
              <w:rPr>
                <w:rFonts w:eastAsia="Calibri"/>
                <w:color w:val="000000"/>
                <w:sz w:val="22"/>
                <w:szCs w:val="22"/>
                <w:lang w:eastAsia="ru-RU"/>
              </w:rPr>
            </w:pPr>
            <w:r>
              <w:rPr>
                <w:rFonts w:eastAsia="Calibri"/>
                <w:color w:val="000000"/>
                <w:sz w:val="22"/>
                <w:szCs w:val="22"/>
                <w:lang w:eastAsia="ru-RU"/>
              </w:rPr>
              <w:t>12</w:t>
            </w:r>
          </w:p>
        </w:tc>
        <w:tc>
          <w:tcPr>
            <w:tcW w:w="2410" w:type="dxa"/>
            <w:vAlign w:val="center"/>
          </w:tcPr>
          <w:p w:rsidR="00290D87" w:rsidRPr="00FA00AC"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c>
          <w:tcPr>
            <w:tcW w:w="2693" w:type="dxa"/>
            <w:vAlign w:val="center"/>
          </w:tcPr>
          <w:p w:rsidR="00290D87" w:rsidRPr="009A3EF5" w:rsidRDefault="00290D87" w:rsidP="00AD476C">
            <w:pPr>
              <w:widowControl/>
              <w:suppressAutoHyphens w:val="0"/>
              <w:overflowPunct/>
              <w:autoSpaceDN w:val="0"/>
              <w:adjustRightInd w:val="0"/>
              <w:jc w:val="center"/>
              <w:textAlignment w:val="auto"/>
              <w:rPr>
                <w:rFonts w:eastAsia="Calibri"/>
                <w:color w:val="000000"/>
                <w:sz w:val="22"/>
                <w:szCs w:val="22"/>
                <w:lang w:eastAsia="ru-RU"/>
              </w:rPr>
            </w:pPr>
          </w:p>
        </w:tc>
      </w:tr>
    </w:tbl>
    <w:p w:rsidR="00B60F6E" w:rsidRPr="009A3EF5" w:rsidRDefault="00B60F6E" w:rsidP="001540DF">
      <w:pPr>
        <w:tabs>
          <w:tab w:val="left" w:pos="945"/>
        </w:tabs>
        <w:rPr>
          <w:sz w:val="22"/>
          <w:szCs w:val="22"/>
        </w:rPr>
      </w:pPr>
    </w:p>
    <w:p w:rsidR="001540DF" w:rsidRPr="009A3EF5" w:rsidRDefault="001540DF" w:rsidP="001540DF">
      <w:pPr>
        <w:tabs>
          <w:tab w:val="left" w:pos="945"/>
        </w:tabs>
        <w:rPr>
          <w:b/>
          <w:sz w:val="22"/>
          <w:szCs w:val="22"/>
        </w:rPr>
      </w:pPr>
    </w:p>
    <w:p w:rsidR="00957479" w:rsidRPr="00957479" w:rsidRDefault="00E571E2" w:rsidP="00957479">
      <w:pPr>
        <w:pStyle w:val="2"/>
        <w:spacing w:line="240" w:lineRule="auto"/>
        <w:ind w:firstLine="851"/>
        <w:rPr>
          <w:i/>
          <w:color w:val="FF0000"/>
          <w:szCs w:val="20"/>
        </w:rPr>
      </w:pPr>
      <w:r w:rsidRPr="001223B2">
        <w:rPr>
          <w:b/>
        </w:rPr>
        <w:t>В</w:t>
      </w:r>
      <w:r w:rsidR="00BE37C8" w:rsidRPr="001223B2">
        <w:rPr>
          <w:b/>
        </w:rPr>
        <w:t>сего наименований 10</w:t>
      </w:r>
      <w:r w:rsidR="00B60F6E" w:rsidRPr="001223B2">
        <w:rPr>
          <w:b/>
        </w:rPr>
        <w:t xml:space="preserve"> (</w:t>
      </w:r>
      <w:r w:rsidR="00BE37C8" w:rsidRPr="001223B2">
        <w:rPr>
          <w:b/>
        </w:rPr>
        <w:t>Десять</w:t>
      </w:r>
      <w:r w:rsidR="00B60F6E" w:rsidRPr="001223B2">
        <w:rPr>
          <w:b/>
        </w:rPr>
        <w:t>) на общ</w:t>
      </w:r>
      <w:r w:rsidR="00FA00AC">
        <w:rPr>
          <w:b/>
        </w:rPr>
        <w:t xml:space="preserve">ую сумму: </w:t>
      </w:r>
      <w:r w:rsidR="00290D87">
        <w:rPr>
          <w:b/>
        </w:rPr>
        <w:t>____________</w:t>
      </w:r>
      <w:r w:rsidR="00290D87">
        <w:rPr>
          <w:b/>
          <w:snapToGrid w:val="0"/>
        </w:rPr>
        <w:t xml:space="preserve"> (________</w:t>
      </w:r>
      <w:r w:rsidR="001223B2" w:rsidRPr="00FA00AC">
        <w:rPr>
          <w:b/>
          <w:snapToGrid w:val="0"/>
        </w:rPr>
        <w:t>)</w:t>
      </w:r>
      <w:r w:rsidR="001223B2" w:rsidRPr="00FA00AC">
        <w:rPr>
          <w:snapToGrid w:val="0"/>
        </w:rPr>
        <w:t xml:space="preserve"> </w:t>
      </w:r>
      <w:r w:rsidR="001223B2" w:rsidRPr="00FA00AC">
        <w:rPr>
          <w:b/>
          <w:snapToGrid w:val="0"/>
        </w:rPr>
        <w:t>рублей 00 копеек</w:t>
      </w:r>
      <w:r w:rsidR="001223B2" w:rsidRPr="00FA00AC">
        <w:rPr>
          <w:snapToGrid w:val="0"/>
        </w:rPr>
        <w:t xml:space="preserve">, </w:t>
      </w:r>
      <w:r w:rsidR="00957479" w:rsidRPr="00957479">
        <w:rPr>
          <w:i/>
          <w:color w:val="FF0000"/>
          <w:sz w:val="22"/>
          <w:szCs w:val="22"/>
        </w:rPr>
        <w:t>НДС</w:t>
      </w:r>
      <w:r w:rsidR="00192CFF">
        <w:rPr>
          <w:i/>
          <w:color w:val="FF0000"/>
          <w:sz w:val="22"/>
          <w:szCs w:val="22"/>
        </w:rPr>
        <w:t>__%/НДС</w:t>
      </w:r>
      <w:r w:rsidR="00957479" w:rsidRPr="00957479">
        <w:rPr>
          <w:i/>
          <w:color w:val="FF0000"/>
          <w:sz w:val="22"/>
          <w:szCs w:val="22"/>
        </w:rPr>
        <w:t xml:space="preserve"> не предусмотрен (УСН гл. 26.2 НК РФ). </w:t>
      </w:r>
      <w:r w:rsidR="00957479" w:rsidRPr="00957479">
        <w:rPr>
          <w:i/>
          <w:color w:val="FF0000"/>
          <w:szCs w:val="20"/>
        </w:rPr>
        <w:t>Стоимость услуг охраны НДС не облагается в соответствии с п. п .4 п.2 ст.146 гл.21 Налогового кодекса РФ.</w:t>
      </w:r>
    </w:p>
    <w:p w:rsidR="00487FFC" w:rsidRDefault="00487FFC" w:rsidP="001223B2">
      <w:pPr>
        <w:pStyle w:val="af3"/>
        <w:rPr>
          <w:rFonts w:ascii="Times New Roman" w:hAnsi="Times New Roman" w:cs="Times New Roman"/>
          <w:i/>
          <w:snapToGrid w:val="0"/>
        </w:rPr>
      </w:pPr>
    </w:p>
    <w:p w:rsidR="00DF08EE" w:rsidRDefault="00DF08EE" w:rsidP="001223B2">
      <w:pPr>
        <w:pStyle w:val="af3"/>
        <w:rPr>
          <w:rFonts w:ascii="Times New Roman" w:hAnsi="Times New Roman" w:cs="Times New Roman"/>
          <w:i/>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7117"/>
      </w:tblGrid>
      <w:tr w:rsidR="00DF08EE" w:rsidRPr="00DF08EE" w:rsidTr="00DF08EE">
        <w:trPr>
          <w:jc w:val="center"/>
        </w:trPr>
        <w:tc>
          <w:tcPr>
            <w:tcW w:w="2593" w:type="pct"/>
            <w:tcBorders>
              <w:top w:val="nil"/>
              <w:left w:val="nil"/>
              <w:bottom w:val="nil"/>
              <w:right w:val="nil"/>
            </w:tcBorders>
          </w:tcPr>
          <w:p w:rsidR="00DF08EE" w:rsidRPr="00DF08EE" w:rsidRDefault="00DF08EE" w:rsidP="00DF08EE">
            <w:pPr>
              <w:pStyle w:val="af3"/>
              <w:rPr>
                <w:rFonts w:ascii="Times New Roman" w:hAnsi="Times New Roman" w:cs="Times New Roman"/>
                <w:b/>
                <w:bCs/>
                <w:snapToGrid w:val="0"/>
              </w:rPr>
            </w:pPr>
            <w:r w:rsidRPr="00DF08EE">
              <w:rPr>
                <w:rFonts w:ascii="Times New Roman" w:hAnsi="Times New Roman" w:cs="Times New Roman"/>
                <w:b/>
                <w:bCs/>
                <w:snapToGrid w:val="0"/>
              </w:rPr>
              <w:t xml:space="preserve">ЗАКАЗЧИК: </w:t>
            </w:r>
          </w:p>
          <w:p w:rsidR="00DF08EE" w:rsidRPr="00DF08EE" w:rsidRDefault="00DF08EE" w:rsidP="00DF08EE">
            <w:pPr>
              <w:pStyle w:val="af3"/>
              <w:rPr>
                <w:rFonts w:ascii="Times New Roman" w:hAnsi="Times New Roman" w:cs="Times New Roman"/>
                <w:snapToGrid w:val="0"/>
              </w:rPr>
            </w:pPr>
          </w:p>
          <w:p w:rsidR="00DF08EE" w:rsidRPr="00DF08EE" w:rsidRDefault="00DF08EE" w:rsidP="00DF08EE">
            <w:pPr>
              <w:pStyle w:val="af3"/>
              <w:rPr>
                <w:rFonts w:ascii="Times New Roman" w:hAnsi="Times New Roman" w:cs="Times New Roman"/>
                <w:snapToGrid w:val="0"/>
              </w:rPr>
            </w:pPr>
            <w:r w:rsidRPr="00DF08EE">
              <w:rPr>
                <w:rFonts w:ascii="Times New Roman" w:hAnsi="Times New Roman" w:cs="Times New Roman"/>
                <w:snapToGrid w:val="0"/>
              </w:rPr>
              <w:t>_________________/</w:t>
            </w:r>
            <w:r w:rsidRPr="00DF08EE">
              <w:rPr>
                <w:rFonts w:ascii="Times New Roman" w:hAnsi="Times New Roman" w:cs="Times New Roman"/>
                <w:snapToGrid w:val="0"/>
                <w:u w:val="single"/>
              </w:rPr>
              <w:t>А.А. Васильев</w:t>
            </w:r>
            <w:r w:rsidRPr="00DF08EE">
              <w:rPr>
                <w:rFonts w:ascii="Times New Roman" w:hAnsi="Times New Roman" w:cs="Times New Roman"/>
                <w:snapToGrid w:val="0"/>
              </w:rPr>
              <w:t>/</w:t>
            </w:r>
          </w:p>
        </w:tc>
        <w:tc>
          <w:tcPr>
            <w:tcW w:w="2407" w:type="pct"/>
            <w:tcBorders>
              <w:top w:val="nil"/>
              <w:left w:val="nil"/>
              <w:bottom w:val="nil"/>
              <w:right w:val="nil"/>
            </w:tcBorders>
          </w:tcPr>
          <w:p w:rsidR="00DF08EE" w:rsidRPr="00DF08EE" w:rsidRDefault="00DF08EE" w:rsidP="00DF08EE">
            <w:pPr>
              <w:pStyle w:val="af3"/>
              <w:rPr>
                <w:rFonts w:ascii="Times New Roman" w:hAnsi="Times New Roman" w:cs="Times New Roman"/>
                <w:b/>
                <w:bCs/>
                <w:snapToGrid w:val="0"/>
              </w:rPr>
            </w:pPr>
            <w:r w:rsidRPr="00DF08EE">
              <w:rPr>
                <w:rFonts w:ascii="Times New Roman" w:hAnsi="Times New Roman" w:cs="Times New Roman"/>
                <w:b/>
                <w:bCs/>
                <w:snapToGrid w:val="0"/>
              </w:rPr>
              <w:t xml:space="preserve"> ИСПОЛНИТЕЛЬ:</w:t>
            </w:r>
          </w:p>
          <w:p w:rsidR="00DF08EE" w:rsidRPr="00DF08EE" w:rsidRDefault="00DF08EE" w:rsidP="00DF08EE">
            <w:pPr>
              <w:pStyle w:val="af3"/>
              <w:rPr>
                <w:rFonts w:ascii="Times New Roman" w:hAnsi="Times New Roman" w:cs="Times New Roman"/>
                <w:snapToGrid w:val="0"/>
              </w:rPr>
            </w:pPr>
          </w:p>
          <w:p w:rsidR="00DF08EE" w:rsidRPr="00DF08EE" w:rsidRDefault="00DF08EE" w:rsidP="00DF08EE">
            <w:pPr>
              <w:pStyle w:val="af3"/>
              <w:rPr>
                <w:rFonts w:ascii="Times New Roman" w:hAnsi="Times New Roman" w:cs="Times New Roman"/>
                <w:snapToGrid w:val="0"/>
              </w:rPr>
            </w:pPr>
            <w:r w:rsidRPr="00DF08EE">
              <w:rPr>
                <w:rFonts w:ascii="Times New Roman" w:hAnsi="Times New Roman" w:cs="Times New Roman"/>
                <w:snapToGrid w:val="0"/>
              </w:rPr>
              <w:t>_____________//</w:t>
            </w:r>
          </w:p>
        </w:tc>
      </w:tr>
    </w:tbl>
    <w:p w:rsidR="00DF08EE" w:rsidRPr="00FA00AC" w:rsidRDefault="00DF08EE" w:rsidP="001223B2">
      <w:pPr>
        <w:pStyle w:val="af3"/>
        <w:rPr>
          <w:rFonts w:ascii="Times New Roman" w:hAnsi="Times New Roman" w:cs="Times New Roman"/>
          <w:i/>
          <w:snapToGrid w:val="0"/>
        </w:rPr>
      </w:pPr>
    </w:p>
    <w:sectPr w:rsidR="00DF08EE" w:rsidRPr="00FA00AC" w:rsidSect="00712AA4">
      <w:footnotePr>
        <w:pos w:val="beneathText"/>
      </w:footnotePr>
      <w:pgSz w:w="16837" w:h="11905" w:orient="landscape"/>
      <w:pgMar w:top="851" w:right="1134" w:bottom="1134" w:left="1134" w:header="284" w:footer="4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DB4" w:rsidRDefault="00FB1DB4" w:rsidP="00076289">
      <w:r>
        <w:separator/>
      </w:r>
    </w:p>
  </w:endnote>
  <w:endnote w:type="continuationSeparator" w:id="1">
    <w:p w:rsidR="00FB1DB4" w:rsidRDefault="00FB1DB4" w:rsidP="00076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DB4" w:rsidRDefault="00FB1DB4" w:rsidP="00076289">
      <w:r>
        <w:separator/>
      </w:r>
    </w:p>
  </w:footnote>
  <w:footnote w:type="continuationSeparator" w:id="1">
    <w:p w:rsidR="00FB1DB4" w:rsidRDefault="00FB1DB4" w:rsidP="00076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AA4" w:rsidRPr="0079352B" w:rsidRDefault="00712AA4" w:rsidP="00A87BB2">
    <w:pPr>
      <w:jc w:val="center"/>
      <w:rPr>
        <w:b/>
        <w:color w:val="000000"/>
        <w:sz w:val="22"/>
        <w:szCs w:val="22"/>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BEFA98"/>
    <w:lvl w:ilvl="0">
      <w:start w:val="1"/>
      <w:numFmt w:val="decimal"/>
      <w:lvlText w:val="%1."/>
      <w:lvlJc w:val="left"/>
      <w:pPr>
        <w:tabs>
          <w:tab w:val="num" w:pos="1492"/>
        </w:tabs>
        <w:ind w:left="1492" w:hanging="360"/>
      </w:pPr>
    </w:lvl>
  </w:abstractNum>
  <w:abstractNum w:abstractNumId="1">
    <w:nsid w:val="FFFFFF7D"/>
    <w:multiLevelType w:val="singleLevel"/>
    <w:tmpl w:val="70A84358"/>
    <w:lvl w:ilvl="0">
      <w:start w:val="1"/>
      <w:numFmt w:val="decimal"/>
      <w:lvlText w:val="%1."/>
      <w:lvlJc w:val="left"/>
      <w:pPr>
        <w:tabs>
          <w:tab w:val="num" w:pos="1209"/>
        </w:tabs>
        <w:ind w:left="1209" w:hanging="360"/>
      </w:pPr>
    </w:lvl>
  </w:abstractNum>
  <w:abstractNum w:abstractNumId="2">
    <w:nsid w:val="FFFFFF7E"/>
    <w:multiLevelType w:val="singleLevel"/>
    <w:tmpl w:val="C07A94CA"/>
    <w:lvl w:ilvl="0">
      <w:start w:val="1"/>
      <w:numFmt w:val="decimal"/>
      <w:lvlText w:val="%1."/>
      <w:lvlJc w:val="left"/>
      <w:pPr>
        <w:tabs>
          <w:tab w:val="num" w:pos="926"/>
        </w:tabs>
        <w:ind w:left="926" w:hanging="360"/>
      </w:pPr>
    </w:lvl>
  </w:abstractNum>
  <w:abstractNum w:abstractNumId="3">
    <w:nsid w:val="FFFFFF7F"/>
    <w:multiLevelType w:val="singleLevel"/>
    <w:tmpl w:val="A7FCE7D0"/>
    <w:lvl w:ilvl="0">
      <w:start w:val="1"/>
      <w:numFmt w:val="decimal"/>
      <w:lvlText w:val="%1."/>
      <w:lvlJc w:val="left"/>
      <w:pPr>
        <w:tabs>
          <w:tab w:val="num" w:pos="643"/>
        </w:tabs>
        <w:ind w:left="643" w:hanging="360"/>
      </w:pPr>
    </w:lvl>
  </w:abstractNum>
  <w:abstractNum w:abstractNumId="4">
    <w:nsid w:val="FFFFFF80"/>
    <w:multiLevelType w:val="singleLevel"/>
    <w:tmpl w:val="B6345E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70FD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7EAD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1EEE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586CAE"/>
    <w:lvl w:ilvl="0">
      <w:start w:val="1"/>
      <w:numFmt w:val="decimal"/>
      <w:lvlText w:val="%1."/>
      <w:lvlJc w:val="left"/>
      <w:pPr>
        <w:tabs>
          <w:tab w:val="num" w:pos="360"/>
        </w:tabs>
        <w:ind w:left="360" w:hanging="360"/>
      </w:pPr>
    </w:lvl>
  </w:abstractNum>
  <w:abstractNum w:abstractNumId="9">
    <w:nsid w:val="FFFFFF89"/>
    <w:multiLevelType w:val="singleLevel"/>
    <w:tmpl w:val="8DD2254C"/>
    <w:lvl w:ilvl="0">
      <w:start w:val="1"/>
      <w:numFmt w:val="bullet"/>
      <w:lvlText w:val=""/>
      <w:lvlJc w:val="left"/>
      <w:pPr>
        <w:tabs>
          <w:tab w:val="num" w:pos="360"/>
        </w:tabs>
        <w:ind w:left="360" w:hanging="360"/>
      </w:pPr>
      <w:rPr>
        <w:rFonts w:ascii="Symbol" w:hAnsi="Symbol" w:hint="default"/>
      </w:rPr>
    </w:lvl>
  </w:abstractNum>
  <w:abstractNum w:abstractNumId="10">
    <w:nsid w:val="195A452C"/>
    <w:multiLevelType w:val="hybridMultilevel"/>
    <w:tmpl w:val="FBCA1A84"/>
    <w:lvl w:ilvl="0" w:tplc="36BE6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9A70B9"/>
    <w:multiLevelType w:val="hybridMultilevel"/>
    <w:tmpl w:val="923C9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876DC"/>
    <w:multiLevelType w:val="hybridMultilevel"/>
    <w:tmpl w:val="62888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F7E7B"/>
    <w:multiLevelType w:val="hybridMultilevel"/>
    <w:tmpl w:val="2AF8D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BC56DD"/>
    <w:multiLevelType w:val="multilevel"/>
    <w:tmpl w:val="63566128"/>
    <w:lvl w:ilvl="0">
      <w:start w:val="1"/>
      <w:numFmt w:val="decimal"/>
      <w:lvlText w:val="%1."/>
      <w:lvlJc w:val="left"/>
      <w:pPr>
        <w:tabs>
          <w:tab w:val="num" w:pos="435"/>
        </w:tabs>
        <w:ind w:left="435" w:hanging="435"/>
      </w:pPr>
    </w:lvl>
    <w:lvl w:ilvl="1">
      <w:start w:val="1"/>
      <w:numFmt w:val="decimal"/>
      <w:lvlText w:val="%1.%2."/>
      <w:lvlJc w:val="left"/>
      <w:pPr>
        <w:tabs>
          <w:tab w:val="num" w:pos="1003"/>
        </w:tabs>
        <w:ind w:left="1003" w:hanging="43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5">
    <w:nsid w:val="3C5E216E"/>
    <w:multiLevelType w:val="hybridMultilevel"/>
    <w:tmpl w:val="29A2A3A4"/>
    <w:lvl w:ilvl="0" w:tplc="A3FEDEF4">
      <w:start w:val="1"/>
      <w:numFmt w:val="bullet"/>
      <w:lvlText w:val="-"/>
      <w:lvlJc w:val="left"/>
      <w:pPr>
        <w:ind w:left="1428" w:hanging="360"/>
      </w:pPr>
      <w:rPr>
        <w:rFonts w:ascii="Courier New" w:hAnsi="Courier New" w:hint="default"/>
      </w:rPr>
    </w:lvl>
    <w:lvl w:ilvl="1" w:tplc="A3FEDEF4">
      <w:start w:val="1"/>
      <w:numFmt w:val="bullet"/>
      <w:lvlText w:val="-"/>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4E8C22CE"/>
    <w:multiLevelType w:val="hybridMultilevel"/>
    <w:tmpl w:val="05F4CD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3034DB"/>
    <w:multiLevelType w:val="multilevel"/>
    <w:tmpl w:val="C860BE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C6F3A48"/>
    <w:multiLevelType w:val="multilevel"/>
    <w:tmpl w:val="7B5A896C"/>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7"/>
  </w:num>
  <w:num w:numId="14">
    <w:abstractNumId w:val="15"/>
  </w:num>
  <w:num w:numId="15">
    <w:abstractNumId w:val="16"/>
  </w:num>
  <w:num w:numId="16">
    <w:abstractNumId w:val="12"/>
  </w:num>
  <w:num w:numId="17">
    <w:abstractNumId w:val="13"/>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397"/>
  <w:doNotHyphenateCaps/>
  <w:drawingGridHorizontalSpacing w:val="120"/>
  <w:displayHorizontalDrawingGridEvery w:val="2"/>
  <w:characterSpacingControl w:val="doNotCompress"/>
  <w:doNotValidateAgainstSchema/>
  <w:doNotDemarcateInvalidXml/>
  <w:footnotePr>
    <w:pos w:val="beneathText"/>
    <w:footnote w:id="0"/>
    <w:footnote w:id="1"/>
  </w:footnotePr>
  <w:endnotePr>
    <w:endnote w:id="0"/>
    <w:endnote w:id="1"/>
  </w:endnotePr>
  <w:compat/>
  <w:rsids>
    <w:rsidRoot w:val="008C4296"/>
    <w:rsid w:val="00000173"/>
    <w:rsid w:val="00003E6F"/>
    <w:rsid w:val="00010A9C"/>
    <w:rsid w:val="00013450"/>
    <w:rsid w:val="00013E6E"/>
    <w:rsid w:val="0001748E"/>
    <w:rsid w:val="00017952"/>
    <w:rsid w:val="00020C0D"/>
    <w:rsid w:val="0002223D"/>
    <w:rsid w:val="00030B22"/>
    <w:rsid w:val="00031A3A"/>
    <w:rsid w:val="00046DA8"/>
    <w:rsid w:val="00047092"/>
    <w:rsid w:val="00047DA6"/>
    <w:rsid w:val="00057B7B"/>
    <w:rsid w:val="00063EB2"/>
    <w:rsid w:val="000642EC"/>
    <w:rsid w:val="00064CBC"/>
    <w:rsid w:val="000710E6"/>
    <w:rsid w:val="00076289"/>
    <w:rsid w:val="000820E9"/>
    <w:rsid w:val="00083C06"/>
    <w:rsid w:val="00085C65"/>
    <w:rsid w:val="000A7BFA"/>
    <w:rsid w:val="000B167A"/>
    <w:rsid w:val="000B42D7"/>
    <w:rsid w:val="000C03B2"/>
    <w:rsid w:val="000D3589"/>
    <w:rsid w:val="000D7C64"/>
    <w:rsid w:val="000E151F"/>
    <w:rsid w:val="000E1A65"/>
    <w:rsid w:val="000E2743"/>
    <w:rsid w:val="000F001B"/>
    <w:rsid w:val="000F006E"/>
    <w:rsid w:val="000F20E7"/>
    <w:rsid w:val="00104658"/>
    <w:rsid w:val="0010568F"/>
    <w:rsid w:val="001059D8"/>
    <w:rsid w:val="0011258E"/>
    <w:rsid w:val="00115E9B"/>
    <w:rsid w:val="001209AD"/>
    <w:rsid w:val="001223B2"/>
    <w:rsid w:val="00124408"/>
    <w:rsid w:val="00126B7C"/>
    <w:rsid w:val="00130CB8"/>
    <w:rsid w:val="00131DC7"/>
    <w:rsid w:val="00132F77"/>
    <w:rsid w:val="00133CD0"/>
    <w:rsid w:val="001356CF"/>
    <w:rsid w:val="001358F7"/>
    <w:rsid w:val="00135F0D"/>
    <w:rsid w:val="00136E3C"/>
    <w:rsid w:val="00137771"/>
    <w:rsid w:val="001417AD"/>
    <w:rsid w:val="00141E94"/>
    <w:rsid w:val="001540DF"/>
    <w:rsid w:val="00154F90"/>
    <w:rsid w:val="00155363"/>
    <w:rsid w:val="00156B09"/>
    <w:rsid w:val="00156E42"/>
    <w:rsid w:val="001662C6"/>
    <w:rsid w:val="00172479"/>
    <w:rsid w:val="001724EC"/>
    <w:rsid w:val="001731F5"/>
    <w:rsid w:val="00174C76"/>
    <w:rsid w:val="00187B1B"/>
    <w:rsid w:val="001929CE"/>
    <w:rsid w:val="00192CFF"/>
    <w:rsid w:val="00197881"/>
    <w:rsid w:val="001A4709"/>
    <w:rsid w:val="001B0C9A"/>
    <w:rsid w:val="001B3559"/>
    <w:rsid w:val="001B3D59"/>
    <w:rsid w:val="001F25C1"/>
    <w:rsid w:val="001F4F61"/>
    <w:rsid w:val="002054C8"/>
    <w:rsid w:val="0022352C"/>
    <w:rsid w:val="00227C16"/>
    <w:rsid w:val="0024105F"/>
    <w:rsid w:val="002432D1"/>
    <w:rsid w:val="002465A6"/>
    <w:rsid w:val="00247B9E"/>
    <w:rsid w:val="002528C7"/>
    <w:rsid w:val="00267E06"/>
    <w:rsid w:val="0027223D"/>
    <w:rsid w:val="00274BB0"/>
    <w:rsid w:val="002848D4"/>
    <w:rsid w:val="00287D1C"/>
    <w:rsid w:val="00290D87"/>
    <w:rsid w:val="00292735"/>
    <w:rsid w:val="002937BC"/>
    <w:rsid w:val="00294348"/>
    <w:rsid w:val="00295D8A"/>
    <w:rsid w:val="00297422"/>
    <w:rsid w:val="002A0CEE"/>
    <w:rsid w:val="002A305A"/>
    <w:rsid w:val="002A3292"/>
    <w:rsid w:val="002A3E5E"/>
    <w:rsid w:val="002B0A89"/>
    <w:rsid w:val="002B703C"/>
    <w:rsid w:val="002D1D6A"/>
    <w:rsid w:val="002D7919"/>
    <w:rsid w:val="002E055D"/>
    <w:rsid w:val="002E08DD"/>
    <w:rsid w:val="002E29CA"/>
    <w:rsid w:val="003015DD"/>
    <w:rsid w:val="003025C8"/>
    <w:rsid w:val="00303C04"/>
    <w:rsid w:val="00311CB0"/>
    <w:rsid w:val="00322D33"/>
    <w:rsid w:val="003308F3"/>
    <w:rsid w:val="0033176B"/>
    <w:rsid w:val="0033785F"/>
    <w:rsid w:val="003410E5"/>
    <w:rsid w:val="00352042"/>
    <w:rsid w:val="00353129"/>
    <w:rsid w:val="0035724C"/>
    <w:rsid w:val="00362F84"/>
    <w:rsid w:val="003651AF"/>
    <w:rsid w:val="00366055"/>
    <w:rsid w:val="003715CD"/>
    <w:rsid w:val="003731FE"/>
    <w:rsid w:val="00373690"/>
    <w:rsid w:val="003800B7"/>
    <w:rsid w:val="003902A7"/>
    <w:rsid w:val="00390498"/>
    <w:rsid w:val="00391FF8"/>
    <w:rsid w:val="003A331A"/>
    <w:rsid w:val="003B2B6E"/>
    <w:rsid w:val="003B3BAA"/>
    <w:rsid w:val="003B6C1E"/>
    <w:rsid w:val="003D017D"/>
    <w:rsid w:val="003F041B"/>
    <w:rsid w:val="00410712"/>
    <w:rsid w:val="004156EA"/>
    <w:rsid w:val="00417F20"/>
    <w:rsid w:val="00417FD1"/>
    <w:rsid w:val="004248FE"/>
    <w:rsid w:val="00424BD3"/>
    <w:rsid w:val="00426AB9"/>
    <w:rsid w:val="00427EE9"/>
    <w:rsid w:val="0043417D"/>
    <w:rsid w:val="004349EF"/>
    <w:rsid w:val="00437436"/>
    <w:rsid w:val="00437BC4"/>
    <w:rsid w:val="0044035A"/>
    <w:rsid w:val="00441492"/>
    <w:rsid w:val="00454FD2"/>
    <w:rsid w:val="00487FFC"/>
    <w:rsid w:val="004956AF"/>
    <w:rsid w:val="004A00A9"/>
    <w:rsid w:val="004A6EEB"/>
    <w:rsid w:val="004B44EC"/>
    <w:rsid w:val="004B7EEC"/>
    <w:rsid w:val="004C0519"/>
    <w:rsid w:val="004C3D90"/>
    <w:rsid w:val="004C68CB"/>
    <w:rsid w:val="004D061B"/>
    <w:rsid w:val="004E13BC"/>
    <w:rsid w:val="004E7626"/>
    <w:rsid w:val="004E7FB2"/>
    <w:rsid w:val="00502A8F"/>
    <w:rsid w:val="005045D1"/>
    <w:rsid w:val="005059EA"/>
    <w:rsid w:val="0051386B"/>
    <w:rsid w:val="005249E0"/>
    <w:rsid w:val="00534CA1"/>
    <w:rsid w:val="005530D7"/>
    <w:rsid w:val="00570DE0"/>
    <w:rsid w:val="0057688E"/>
    <w:rsid w:val="00581964"/>
    <w:rsid w:val="005A0841"/>
    <w:rsid w:val="005A0C88"/>
    <w:rsid w:val="005A2070"/>
    <w:rsid w:val="005A3BDF"/>
    <w:rsid w:val="005C2EE6"/>
    <w:rsid w:val="005C4217"/>
    <w:rsid w:val="005C560D"/>
    <w:rsid w:val="005C6BE8"/>
    <w:rsid w:val="005C707E"/>
    <w:rsid w:val="005E101F"/>
    <w:rsid w:val="005F1046"/>
    <w:rsid w:val="005F4E29"/>
    <w:rsid w:val="005F5626"/>
    <w:rsid w:val="005F673A"/>
    <w:rsid w:val="005F7924"/>
    <w:rsid w:val="00600E0A"/>
    <w:rsid w:val="00603019"/>
    <w:rsid w:val="006052C2"/>
    <w:rsid w:val="00606DC6"/>
    <w:rsid w:val="00611064"/>
    <w:rsid w:val="00620AA9"/>
    <w:rsid w:val="00620D7C"/>
    <w:rsid w:val="00631169"/>
    <w:rsid w:val="00635DB2"/>
    <w:rsid w:val="006401E6"/>
    <w:rsid w:val="00642302"/>
    <w:rsid w:val="0064353E"/>
    <w:rsid w:val="0065348C"/>
    <w:rsid w:val="00654702"/>
    <w:rsid w:val="0065571F"/>
    <w:rsid w:val="006568C7"/>
    <w:rsid w:val="00663704"/>
    <w:rsid w:val="00667F0B"/>
    <w:rsid w:val="00676EAC"/>
    <w:rsid w:val="00682605"/>
    <w:rsid w:val="00684713"/>
    <w:rsid w:val="00684C8F"/>
    <w:rsid w:val="00685C3F"/>
    <w:rsid w:val="00691360"/>
    <w:rsid w:val="00692AAF"/>
    <w:rsid w:val="00696EEE"/>
    <w:rsid w:val="006A6812"/>
    <w:rsid w:val="006B326C"/>
    <w:rsid w:val="006C22A3"/>
    <w:rsid w:val="006C5B53"/>
    <w:rsid w:val="006C630A"/>
    <w:rsid w:val="006C6D57"/>
    <w:rsid w:val="006D0F36"/>
    <w:rsid w:val="006D7885"/>
    <w:rsid w:val="006D7F5A"/>
    <w:rsid w:val="006E030F"/>
    <w:rsid w:val="006E173A"/>
    <w:rsid w:val="006F1381"/>
    <w:rsid w:val="006F187F"/>
    <w:rsid w:val="006F6B6D"/>
    <w:rsid w:val="006F7424"/>
    <w:rsid w:val="007062C3"/>
    <w:rsid w:val="00712AA4"/>
    <w:rsid w:val="00716B70"/>
    <w:rsid w:val="00722595"/>
    <w:rsid w:val="00722D37"/>
    <w:rsid w:val="0072305C"/>
    <w:rsid w:val="00724618"/>
    <w:rsid w:val="00734B25"/>
    <w:rsid w:val="007441F8"/>
    <w:rsid w:val="00746081"/>
    <w:rsid w:val="007521E3"/>
    <w:rsid w:val="00754A5F"/>
    <w:rsid w:val="00762D40"/>
    <w:rsid w:val="007678E9"/>
    <w:rsid w:val="007701F2"/>
    <w:rsid w:val="00773DBE"/>
    <w:rsid w:val="007905CC"/>
    <w:rsid w:val="007918B0"/>
    <w:rsid w:val="0079352B"/>
    <w:rsid w:val="007A23EF"/>
    <w:rsid w:val="007D58B2"/>
    <w:rsid w:val="007D5DCE"/>
    <w:rsid w:val="007D6D51"/>
    <w:rsid w:val="007E3AB7"/>
    <w:rsid w:val="007E3BD1"/>
    <w:rsid w:val="007E5A22"/>
    <w:rsid w:val="008007EA"/>
    <w:rsid w:val="00843F78"/>
    <w:rsid w:val="00846BFF"/>
    <w:rsid w:val="008501F0"/>
    <w:rsid w:val="008704FA"/>
    <w:rsid w:val="0087732D"/>
    <w:rsid w:val="00880679"/>
    <w:rsid w:val="00882AF4"/>
    <w:rsid w:val="00882FBD"/>
    <w:rsid w:val="00883199"/>
    <w:rsid w:val="00883C52"/>
    <w:rsid w:val="008845A4"/>
    <w:rsid w:val="008862F9"/>
    <w:rsid w:val="008A6AE5"/>
    <w:rsid w:val="008B298A"/>
    <w:rsid w:val="008B406A"/>
    <w:rsid w:val="008C0BFA"/>
    <w:rsid w:val="008C2A94"/>
    <w:rsid w:val="008C3FFE"/>
    <w:rsid w:val="008C4296"/>
    <w:rsid w:val="008E5A06"/>
    <w:rsid w:val="008E7CC9"/>
    <w:rsid w:val="00900F9D"/>
    <w:rsid w:val="00904425"/>
    <w:rsid w:val="009058AA"/>
    <w:rsid w:val="009112F3"/>
    <w:rsid w:val="0091639D"/>
    <w:rsid w:val="00917378"/>
    <w:rsid w:val="009315F3"/>
    <w:rsid w:val="009337DA"/>
    <w:rsid w:val="00941E09"/>
    <w:rsid w:val="009475FE"/>
    <w:rsid w:val="00950D7E"/>
    <w:rsid w:val="00957479"/>
    <w:rsid w:val="0097707D"/>
    <w:rsid w:val="00983A5C"/>
    <w:rsid w:val="0098790A"/>
    <w:rsid w:val="00993DDC"/>
    <w:rsid w:val="009A3EF5"/>
    <w:rsid w:val="009B2318"/>
    <w:rsid w:val="009B36BF"/>
    <w:rsid w:val="009C0BEB"/>
    <w:rsid w:val="009C67B5"/>
    <w:rsid w:val="009D1BA1"/>
    <w:rsid w:val="009D1E3D"/>
    <w:rsid w:val="009E0D05"/>
    <w:rsid w:val="009E2727"/>
    <w:rsid w:val="009E4092"/>
    <w:rsid w:val="009E4A5F"/>
    <w:rsid w:val="009F3B06"/>
    <w:rsid w:val="009F5C91"/>
    <w:rsid w:val="009F6EEE"/>
    <w:rsid w:val="00A06087"/>
    <w:rsid w:val="00A122D5"/>
    <w:rsid w:val="00A23B25"/>
    <w:rsid w:val="00A25B32"/>
    <w:rsid w:val="00A328B7"/>
    <w:rsid w:val="00A41AAC"/>
    <w:rsid w:val="00A44633"/>
    <w:rsid w:val="00A51EA3"/>
    <w:rsid w:val="00A571F4"/>
    <w:rsid w:val="00A702E9"/>
    <w:rsid w:val="00A80D20"/>
    <w:rsid w:val="00A87BB2"/>
    <w:rsid w:val="00A904C1"/>
    <w:rsid w:val="00AB2E61"/>
    <w:rsid w:val="00AD40F0"/>
    <w:rsid w:val="00AD476C"/>
    <w:rsid w:val="00AD5CEE"/>
    <w:rsid w:val="00AD65F3"/>
    <w:rsid w:val="00AE24E1"/>
    <w:rsid w:val="00AF4BAB"/>
    <w:rsid w:val="00B144CE"/>
    <w:rsid w:val="00B1637D"/>
    <w:rsid w:val="00B163FC"/>
    <w:rsid w:val="00B25875"/>
    <w:rsid w:val="00B3059D"/>
    <w:rsid w:val="00B32DA9"/>
    <w:rsid w:val="00B35F33"/>
    <w:rsid w:val="00B47BEF"/>
    <w:rsid w:val="00B56A2D"/>
    <w:rsid w:val="00B5792F"/>
    <w:rsid w:val="00B60F6E"/>
    <w:rsid w:val="00B61500"/>
    <w:rsid w:val="00B61FDD"/>
    <w:rsid w:val="00B6303C"/>
    <w:rsid w:val="00B672C3"/>
    <w:rsid w:val="00B7507B"/>
    <w:rsid w:val="00B97C79"/>
    <w:rsid w:val="00B97D7A"/>
    <w:rsid w:val="00BA0A1A"/>
    <w:rsid w:val="00BA42A2"/>
    <w:rsid w:val="00BA4B52"/>
    <w:rsid w:val="00BB09DD"/>
    <w:rsid w:val="00BE06F5"/>
    <w:rsid w:val="00BE2BD2"/>
    <w:rsid w:val="00BE37C8"/>
    <w:rsid w:val="00BE7D40"/>
    <w:rsid w:val="00BF0614"/>
    <w:rsid w:val="00BF30E1"/>
    <w:rsid w:val="00BF391B"/>
    <w:rsid w:val="00BF51C3"/>
    <w:rsid w:val="00C03761"/>
    <w:rsid w:val="00C0470D"/>
    <w:rsid w:val="00C04EFB"/>
    <w:rsid w:val="00C16792"/>
    <w:rsid w:val="00C2163D"/>
    <w:rsid w:val="00C21EE7"/>
    <w:rsid w:val="00C34B2C"/>
    <w:rsid w:val="00C35475"/>
    <w:rsid w:val="00C40527"/>
    <w:rsid w:val="00C40A02"/>
    <w:rsid w:val="00C41A4C"/>
    <w:rsid w:val="00C41CE9"/>
    <w:rsid w:val="00C41F14"/>
    <w:rsid w:val="00C43C31"/>
    <w:rsid w:val="00C43FCA"/>
    <w:rsid w:val="00C46825"/>
    <w:rsid w:val="00C527D9"/>
    <w:rsid w:val="00C6409D"/>
    <w:rsid w:val="00C67AE7"/>
    <w:rsid w:val="00C714B7"/>
    <w:rsid w:val="00C722A1"/>
    <w:rsid w:val="00C74AB8"/>
    <w:rsid w:val="00C754B2"/>
    <w:rsid w:val="00C849F0"/>
    <w:rsid w:val="00C872F0"/>
    <w:rsid w:val="00C92376"/>
    <w:rsid w:val="00C92B5C"/>
    <w:rsid w:val="00CA123E"/>
    <w:rsid w:val="00CA6B3C"/>
    <w:rsid w:val="00CB14A8"/>
    <w:rsid w:val="00CC6BB1"/>
    <w:rsid w:val="00CC7032"/>
    <w:rsid w:val="00CF244A"/>
    <w:rsid w:val="00CF3AC5"/>
    <w:rsid w:val="00D041B5"/>
    <w:rsid w:val="00D054BF"/>
    <w:rsid w:val="00D12B3C"/>
    <w:rsid w:val="00D15C10"/>
    <w:rsid w:val="00D20BDF"/>
    <w:rsid w:val="00D35032"/>
    <w:rsid w:val="00D417E3"/>
    <w:rsid w:val="00D51913"/>
    <w:rsid w:val="00D545DC"/>
    <w:rsid w:val="00D56CC5"/>
    <w:rsid w:val="00D56D02"/>
    <w:rsid w:val="00D6327F"/>
    <w:rsid w:val="00D66686"/>
    <w:rsid w:val="00D66FBB"/>
    <w:rsid w:val="00D720E7"/>
    <w:rsid w:val="00D859F4"/>
    <w:rsid w:val="00D85FB2"/>
    <w:rsid w:val="00D87B2E"/>
    <w:rsid w:val="00D9005F"/>
    <w:rsid w:val="00D97C98"/>
    <w:rsid w:val="00DA2F33"/>
    <w:rsid w:val="00DA3939"/>
    <w:rsid w:val="00DA65DC"/>
    <w:rsid w:val="00DC7102"/>
    <w:rsid w:val="00DD2F2B"/>
    <w:rsid w:val="00DE0891"/>
    <w:rsid w:val="00DE203E"/>
    <w:rsid w:val="00DE6774"/>
    <w:rsid w:val="00DF08EE"/>
    <w:rsid w:val="00DF54B3"/>
    <w:rsid w:val="00DF63A8"/>
    <w:rsid w:val="00DF7FFA"/>
    <w:rsid w:val="00E02BB4"/>
    <w:rsid w:val="00E03993"/>
    <w:rsid w:val="00E04227"/>
    <w:rsid w:val="00E21D58"/>
    <w:rsid w:val="00E24527"/>
    <w:rsid w:val="00E363B6"/>
    <w:rsid w:val="00E404A5"/>
    <w:rsid w:val="00E40A98"/>
    <w:rsid w:val="00E41251"/>
    <w:rsid w:val="00E42395"/>
    <w:rsid w:val="00E55E5E"/>
    <w:rsid w:val="00E571E2"/>
    <w:rsid w:val="00E62EF0"/>
    <w:rsid w:val="00E6332B"/>
    <w:rsid w:val="00E649D9"/>
    <w:rsid w:val="00E654BC"/>
    <w:rsid w:val="00E8242C"/>
    <w:rsid w:val="00E92612"/>
    <w:rsid w:val="00E94E8C"/>
    <w:rsid w:val="00EA7D22"/>
    <w:rsid w:val="00EB132A"/>
    <w:rsid w:val="00EB52FC"/>
    <w:rsid w:val="00EC1451"/>
    <w:rsid w:val="00EC15CD"/>
    <w:rsid w:val="00EC3A7E"/>
    <w:rsid w:val="00EC4C07"/>
    <w:rsid w:val="00EC7E70"/>
    <w:rsid w:val="00ED275E"/>
    <w:rsid w:val="00EF24DD"/>
    <w:rsid w:val="00EF64A7"/>
    <w:rsid w:val="00EF7B2F"/>
    <w:rsid w:val="00F006DD"/>
    <w:rsid w:val="00F047E3"/>
    <w:rsid w:val="00F0655D"/>
    <w:rsid w:val="00F0712B"/>
    <w:rsid w:val="00F218DD"/>
    <w:rsid w:val="00F24959"/>
    <w:rsid w:val="00F30F96"/>
    <w:rsid w:val="00F31521"/>
    <w:rsid w:val="00F5306A"/>
    <w:rsid w:val="00F60249"/>
    <w:rsid w:val="00F70402"/>
    <w:rsid w:val="00F7528F"/>
    <w:rsid w:val="00F83523"/>
    <w:rsid w:val="00F9596F"/>
    <w:rsid w:val="00FA00AC"/>
    <w:rsid w:val="00FA3226"/>
    <w:rsid w:val="00FA50AB"/>
    <w:rsid w:val="00FA6F61"/>
    <w:rsid w:val="00FB024E"/>
    <w:rsid w:val="00FB1DB4"/>
    <w:rsid w:val="00FB1FD8"/>
    <w:rsid w:val="00FB5A54"/>
    <w:rsid w:val="00FB72A2"/>
    <w:rsid w:val="00FC4A95"/>
    <w:rsid w:val="00FD0327"/>
    <w:rsid w:val="00FD0ABD"/>
    <w:rsid w:val="00FE0E27"/>
    <w:rsid w:val="00FE28B4"/>
    <w:rsid w:val="00FE5E70"/>
    <w:rsid w:val="00FF1EDA"/>
    <w:rsid w:val="00FF2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296"/>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styleId="1">
    <w:name w:val="heading 1"/>
    <w:basedOn w:val="a"/>
    <w:next w:val="a"/>
    <w:qFormat/>
    <w:locked/>
    <w:rsid w:val="00C46825"/>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8C429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8C4296"/>
    <w:rPr>
      <w:rFonts w:ascii="Times New Roman" w:hAnsi="Times New Roman" w:cs="Times New Roman"/>
      <w:b/>
      <w:bCs/>
      <w:lang w:eastAsia="ar-SA" w:bidi="ar-SA"/>
    </w:rPr>
  </w:style>
  <w:style w:type="paragraph" w:customStyle="1" w:styleId="ConsNormal">
    <w:name w:val="ConsNormal"/>
    <w:uiPriority w:val="99"/>
    <w:rsid w:val="008C4296"/>
    <w:pPr>
      <w:widowControl w:val="0"/>
      <w:autoSpaceDE w:val="0"/>
      <w:autoSpaceDN w:val="0"/>
      <w:adjustRightInd w:val="0"/>
      <w:ind w:firstLine="720"/>
    </w:pPr>
    <w:rPr>
      <w:rFonts w:ascii="Arial" w:eastAsia="Times New Roman" w:hAnsi="Arial" w:cs="Arial"/>
      <w:sz w:val="16"/>
      <w:szCs w:val="16"/>
    </w:rPr>
  </w:style>
  <w:style w:type="character" w:styleId="a3">
    <w:name w:val="Hyperlink"/>
    <w:basedOn w:val="a0"/>
    <w:uiPriority w:val="99"/>
    <w:rsid w:val="008C4296"/>
    <w:rPr>
      <w:color w:val="000080"/>
      <w:u w:val="single"/>
    </w:rPr>
  </w:style>
  <w:style w:type="paragraph" w:customStyle="1" w:styleId="ConsPlusNormal">
    <w:name w:val="ConsPlusNormal"/>
    <w:link w:val="ConsPlusNormal0"/>
    <w:rsid w:val="008C4296"/>
    <w:pPr>
      <w:autoSpaceDE w:val="0"/>
      <w:autoSpaceDN w:val="0"/>
      <w:adjustRightInd w:val="0"/>
    </w:pPr>
    <w:rPr>
      <w:rFonts w:ascii="Arial" w:hAnsi="Arial"/>
      <w:sz w:val="22"/>
      <w:szCs w:val="22"/>
    </w:rPr>
  </w:style>
  <w:style w:type="paragraph" w:styleId="3">
    <w:name w:val="Body Text Indent 3"/>
    <w:basedOn w:val="a"/>
    <w:link w:val="30"/>
    <w:uiPriority w:val="99"/>
    <w:rsid w:val="008C4296"/>
    <w:pPr>
      <w:widowControl/>
      <w:suppressAutoHyphens w:val="0"/>
      <w:overflowPunct/>
      <w:autoSpaceDE/>
      <w:spacing w:after="120"/>
      <w:ind w:left="283"/>
      <w:textAlignment w:val="auto"/>
    </w:pPr>
    <w:rPr>
      <w:sz w:val="16"/>
      <w:szCs w:val="16"/>
      <w:lang w:eastAsia="ru-RU"/>
    </w:rPr>
  </w:style>
  <w:style w:type="character" w:customStyle="1" w:styleId="30">
    <w:name w:val="Основной текст с отступом 3 Знак"/>
    <w:basedOn w:val="a0"/>
    <w:link w:val="3"/>
    <w:uiPriority w:val="99"/>
    <w:locked/>
    <w:rsid w:val="008C4296"/>
    <w:rPr>
      <w:rFonts w:ascii="Times New Roman" w:hAnsi="Times New Roman" w:cs="Times New Roman"/>
      <w:sz w:val="16"/>
      <w:szCs w:val="16"/>
      <w:lang w:eastAsia="ru-RU"/>
    </w:rPr>
  </w:style>
  <w:style w:type="paragraph" w:customStyle="1" w:styleId="Default">
    <w:name w:val="Default"/>
    <w:rsid w:val="008C4296"/>
    <w:pPr>
      <w:suppressAutoHyphens/>
      <w:autoSpaceDE w:val="0"/>
    </w:pPr>
    <w:rPr>
      <w:rFonts w:ascii="Times New Roman" w:hAnsi="Times New Roman"/>
      <w:color w:val="000000"/>
      <w:sz w:val="24"/>
      <w:szCs w:val="24"/>
      <w:lang w:eastAsia="ar-SA"/>
    </w:rPr>
  </w:style>
  <w:style w:type="character" w:customStyle="1" w:styleId="ConsPlusNormal0">
    <w:name w:val="ConsPlusNormal Знак"/>
    <w:link w:val="ConsPlusNormal"/>
    <w:locked/>
    <w:rsid w:val="008C4296"/>
    <w:rPr>
      <w:rFonts w:ascii="Arial" w:hAnsi="Arial"/>
      <w:sz w:val="22"/>
      <w:szCs w:val="22"/>
      <w:lang w:eastAsia="ru-RU" w:bidi="ar-SA"/>
    </w:rPr>
  </w:style>
  <w:style w:type="paragraph" w:customStyle="1" w:styleId="31">
    <w:name w:val="Основной текст с отступом 31"/>
    <w:basedOn w:val="a"/>
    <w:uiPriority w:val="99"/>
    <w:rsid w:val="008C4296"/>
    <w:pPr>
      <w:overflowPunct/>
      <w:ind w:firstLine="709"/>
      <w:textAlignment w:val="auto"/>
    </w:pPr>
    <w:rPr>
      <w:sz w:val="28"/>
      <w:szCs w:val="28"/>
    </w:rPr>
  </w:style>
  <w:style w:type="paragraph" w:styleId="a4">
    <w:name w:val="Body Text Indent"/>
    <w:basedOn w:val="a"/>
    <w:link w:val="a5"/>
    <w:uiPriority w:val="99"/>
    <w:semiHidden/>
    <w:rsid w:val="005530D7"/>
    <w:pPr>
      <w:spacing w:after="120"/>
      <w:ind w:left="283"/>
    </w:pPr>
  </w:style>
  <w:style w:type="character" w:customStyle="1" w:styleId="a5">
    <w:name w:val="Основной текст с отступом Знак"/>
    <w:basedOn w:val="a0"/>
    <w:link w:val="a4"/>
    <w:uiPriority w:val="99"/>
    <w:semiHidden/>
    <w:locked/>
    <w:rsid w:val="005530D7"/>
    <w:rPr>
      <w:rFonts w:ascii="Times New Roman" w:hAnsi="Times New Roman" w:cs="Times New Roman"/>
      <w:sz w:val="20"/>
      <w:szCs w:val="20"/>
      <w:lang w:eastAsia="ar-SA" w:bidi="ar-SA"/>
    </w:rPr>
  </w:style>
  <w:style w:type="character" w:styleId="a6">
    <w:name w:val="page number"/>
    <w:basedOn w:val="a0"/>
    <w:uiPriority w:val="99"/>
    <w:rsid w:val="00A23B25"/>
    <w:rPr>
      <w:rFonts w:ascii="Times New Roman" w:hAnsi="Times New Roman" w:cs="Times New Roman"/>
    </w:rPr>
  </w:style>
  <w:style w:type="paragraph" w:styleId="a7">
    <w:name w:val="Balloon Text"/>
    <w:basedOn w:val="a"/>
    <w:link w:val="a8"/>
    <w:uiPriority w:val="99"/>
    <w:semiHidden/>
    <w:rsid w:val="00620AA9"/>
    <w:rPr>
      <w:rFonts w:ascii="Tahoma" w:hAnsi="Tahoma" w:cs="Tahoma"/>
      <w:sz w:val="16"/>
      <w:szCs w:val="16"/>
    </w:rPr>
  </w:style>
  <w:style w:type="character" w:customStyle="1" w:styleId="a8">
    <w:name w:val="Текст выноски Знак"/>
    <w:basedOn w:val="a0"/>
    <w:link w:val="a7"/>
    <w:uiPriority w:val="99"/>
    <w:semiHidden/>
    <w:locked/>
    <w:rsid w:val="00620AA9"/>
    <w:rPr>
      <w:rFonts w:ascii="Tahoma" w:hAnsi="Tahoma" w:cs="Tahoma"/>
      <w:sz w:val="16"/>
      <w:szCs w:val="16"/>
      <w:lang w:eastAsia="ar-SA" w:bidi="ar-SA"/>
    </w:rPr>
  </w:style>
  <w:style w:type="character" w:customStyle="1" w:styleId="a9">
    <w:name w:val="Гипертекстовая ссылка"/>
    <w:basedOn w:val="a0"/>
    <w:rsid w:val="00010A9C"/>
    <w:rPr>
      <w:color w:val="106BBE"/>
    </w:rPr>
  </w:style>
  <w:style w:type="character" w:customStyle="1" w:styleId="aa">
    <w:name w:val="Цветовое выделение"/>
    <w:rsid w:val="00010A9C"/>
    <w:rPr>
      <w:b/>
      <w:bCs/>
      <w:color w:val="26282F"/>
    </w:rPr>
  </w:style>
  <w:style w:type="paragraph" w:customStyle="1" w:styleId="ab">
    <w:name w:val="Знак Знак Знак Знак Знак Знак"/>
    <w:basedOn w:val="a"/>
    <w:rsid w:val="00A571F4"/>
    <w:pPr>
      <w:widowControl/>
      <w:suppressAutoHyphens w:val="0"/>
      <w:overflowPunct/>
      <w:autoSpaceDE/>
      <w:spacing w:after="160" w:line="240" w:lineRule="exact"/>
      <w:textAlignment w:val="auto"/>
    </w:pPr>
    <w:rPr>
      <w:rFonts w:ascii="Verdana" w:hAnsi="Verdana" w:cs="Verdana"/>
      <w:sz w:val="20"/>
      <w:szCs w:val="20"/>
      <w:lang w:val="en-US" w:eastAsia="en-US"/>
    </w:rPr>
  </w:style>
  <w:style w:type="table" w:styleId="ac">
    <w:name w:val="Table Grid"/>
    <w:basedOn w:val="a1"/>
    <w:uiPriority w:val="59"/>
    <w:locked/>
    <w:rsid w:val="0029434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6">
    <w:name w:val="iceouttxt6"/>
    <w:basedOn w:val="a0"/>
    <w:rsid w:val="00B672C3"/>
    <w:rPr>
      <w:rFonts w:ascii="Arial" w:hAnsi="Arial" w:cs="Arial" w:hint="default"/>
      <w:color w:val="666666"/>
      <w:sz w:val="13"/>
      <w:szCs w:val="13"/>
    </w:rPr>
  </w:style>
  <w:style w:type="paragraph" w:customStyle="1" w:styleId="10">
    <w:name w:val="Абзац списка1"/>
    <w:basedOn w:val="a"/>
    <w:link w:val="ListParagraphChar"/>
    <w:uiPriority w:val="99"/>
    <w:rsid w:val="00C2163D"/>
    <w:pPr>
      <w:widowControl/>
      <w:suppressAutoHyphens w:val="0"/>
      <w:overflowPunct/>
      <w:autoSpaceDE/>
      <w:ind w:left="720"/>
      <w:textAlignment w:val="auto"/>
    </w:pPr>
    <w:rPr>
      <w:rFonts w:ascii="Calibri" w:eastAsia="Calibri" w:hAnsi="Calibri"/>
      <w:sz w:val="20"/>
      <w:szCs w:val="20"/>
      <w:lang w:eastAsia="ru-RU"/>
    </w:rPr>
  </w:style>
  <w:style w:type="character" w:customStyle="1" w:styleId="ListParagraphChar">
    <w:name w:val="List Paragraph Char"/>
    <w:link w:val="10"/>
    <w:uiPriority w:val="99"/>
    <w:locked/>
    <w:rsid w:val="00C2163D"/>
    <w:rPr>
      <w:lang w:val="ru-RU" w:eastAsia="ru-RU" w:bidi="ar-SA"/>
    </w:rPr>
  </w:style>
  <w:style w:type="paragraph" w:customStyle="1" w:styleId="Heading">
    <w:name w:val="Heading"/>
    <w:rsid w:val="000D7C64"/>
    <w:pPr>
      <w:autoSpaceDE w:val="0"/>
      <w:autoSpaceDN w:val="0"/>
      <w:adjustRightInd w:val="0"/>
    </w:pPr>
    <w:rPr>
      <w:rFonts w:ascii="Arial" w:hAnsi="Arial" w:cs="Arial"/>
      <w:b/>
      <w:bCs/>
      <w:sz w:val="22"/>
      <w:szCs w:val="22"/>
    </w:rPr>
  </w:style>
  <w:style w:type="paragraph" w:customStyle="1" w:styleId="TextNormal">
    <w:name w:val="Text Normal"/>
    <w:basedOn w:val="a"/>
    <w:rsid w:val="00CB14A8"/>
    <w:pPr>
      <w:tabs>
        <w:tab w:val="left" w:pos="0"/>
      </w:tabs>
      <w:suppressAutoHyphens w:val="0"/>
      <w:overflowPunct/>
      <w:autoSpaceDE/>
      <w:spacing w:after="120"/>
      <w:ind w:left="850" w:right="-1" w:hanging="283"/>
      <w:textAlignment w:val="auto"/>
    </w:pPr>
    <w:rPr>
      <w:rFonts w:ascii="Arial" w:eastAsia="Calibri" w:hAnsi="Arial" w:cs="Arial"/>
      <w:sz w:val="22"/>
      <w:szCs w:val="22"/>
      <w:lang w:eastAsia="ru-RU"/>
    </w:rPr>
  </w:style>
  <w:style w:type="paragraph" w:customStyle="1" w:styleId="ConsPlusTitle">
    <w:name w:val="ConsPlusTitle"/>
    <w:rsid w:val="00CB14A8"/>
    <w:pPr>
      <w:widowControl w:val="0"/>
      <w:autoSpaceDE w:val="0"/>
      <w:autoSpaceDN w:val="0"/>
      <w:adjustRightInd w:val="0"/>
    </w:pPr>
    <w:rPr>
      <w:rFonts w:ascii="Arial" w:hAnsi="Arial" w:cs="Arial"/>
      <w:b/>
      <w:bCs/>
    </w:rPr>
  </w:style>
  <w:style w:type="paragraph" w:customStyle="1" w:styleId="p32">
    <w:name w:val="p32"/>
    <w:basedOn w:val="a"/>
    <w:rsid w:val="0097707D"/>
    <w:pPr>
      <w:widowControl/>
      <w:suppressAutoHyphens w:val="0"/>
      <w:overflowPunct/>
      <w:autoSpaceDE/>
      <w:spacing w:before="100" w:beforeAutospacing="1" w:after="100" w:afterAutospacing="1"/>
      <w:textAlignment w:val="auto"/>
    </w:pPr>
    <w:rPr>
      <w:lang w:eastAsia="ru-RU"/>
    </w:rPr>
  </w:style>
  <w:style w:type="paragraph" w:styleId="ad">
    <w:name w:val="Body Text"/>
    <w:basedOn w:val="a"/>
    <w:rsid w:val="006F187F"/>
    <w:pPr>
      <w:spacing w:after="120"/>
    </w:pPr>
  </w:style>
  <w:style w:type="paragraph" w:styleId="ae">
    <w:name w:val="footer"/>
    <w:basedOn w:val="a"/>
    <w:link w:val="af"/>
    <w:uiPriority w:val="99"/>
    <w:rsid w:val="00C714B7"/>
    <w:pPr>
      <w:widowControl/>
      <w:tabs>
        <w:tab w:val="center" w:pos="4677"/>
        <w:tab w:val="right" w:pos="9355"/>
      </w:tabs>
      <w:suppressAutoHyphens w:val="0"/>
      <w:overflowPunct/>
      <w:autoSpaceDE/>
      <w:textAlignment w:val="auto"/>
    </w:pPr>
    <w:rPr>
      <w:lang w:eastAsia="ru-RU"/>
    </w:rPr>
  </w:style>
  <w:style w:type="character" w:customStyle="1" w:styleId="af">
    <w:name w:val="Нижний колонтитул Знак"/>
    <w:basedOn w:val="a0"/>
    <w:link w:val="ae"/>
    <w:uiPriority w:val="99"/>
    <w:rsid w:val="00C714B7"/>
    <w:rPr>
      <w:rFonts w:ascii="Times New Roman" w:eastAsia="Times New Roman" w:hAnsi="Times New Roman"/>
      <w:sz w:val="24"/>
      <w:szCs w:val="24"/>
    </w:rPr>
  </w:style>
  <w:style w:type="character" w:customStyle="1" w:styleId="apple-converted-space">
    <w:name w:val="apple-converted-space"/>
    <w:basedOn w:val="a0"/>
    <w:rsid w:val="00C714B7"/>
  </w:style>
  <w:style w:type="character" w:customStyle="1" w:styleId="blk">
    <w:name w:val="blk"/>
    <w:basedOn w:val="a0"/>
    <w:rsid w:val="00F9596F"/>
  </w:style>
  <w:style w:type="character" w:customStyle="1" w:styleId="text-cut2">
    <w:name w:val="text-cut2"/>
    <w:basedOn w:val="a0"/>
    <w:rsid w:val="00A328B7"/>
  </w:style>
  <w:style w:type="paragraph" w:styleId="af0">
    <w:name w:val="header"/>
    <w:basedOn w:val="a"/>
    <w:link w:val="af1"/>
    <w:uiPriority w:val="99"/>
    <w:unhideWhenUsed/>
    <w:rsid w:val="00076289"/>
    <w:pPr>
      <w:tabs>
        <w:tab w:val="center" w:pos="4677"/>
        <w:tab w:val="right" w:pos="9355"/>
      </w:tabs>
    </w:pPr>
  </w:style>
  <w:style w:type="character" w:customStyle="1" w:styleId="af1">
    <w:name w:val="Верхний колонтитул Знак"/>
    <w:basedOn w:val="a0"/>
    <w:link w:val="af0"/>
    <w:uiPriority w:val="99"/>
    <w:rsid w:val="00076289"/>
    <w:rPr>
      <w:rFonts w:ascii="Times New Roman" w:eastAsia="Times New Roman" w:hAnsi="Times New Roman"/>
      <w:sz w:val="24"/>
      <w:szCs w:val="24"/>
      <w:lang w:eastAsia="ar-SA"/>
    </w:rPr>
  </w:style>
  <w:style w:type="paragraph" w:styleId="af2">
    <w:name w:val="List Paragraph"/>
    <w:basedOn w:val="a"/>
    <w:uiPriority w:val="34"/>
    <w:qFormat/>
    <w:rsid w:val="008E5A06"/>
    <w:pPr>
      <w:widowControl/>
      <w:suppressAutoHyphens w:val="0"/>
      <w:overflowPunct/>
      <w:autoSpaceDE/>
      <w:ind w:left="708"/>
      <w:textAlignment w:val="auto"/>
    </w:pPr>
    <w:rPr>
      <w:kern w:val="1"/>
    </w:rPr>
  </w:style>
  <w:style w:type="paragraph" w:customStyle="1" w:styleId="ListParagraph1">
    <w:name w:val="List Paragraph1"/>
    <w:basedOn w:val="a"/>
    <w:uiPriority w:val="99"/>
    <w:rsid w:val="008E5A06"/>
    <w:pPr>
      <w:widowControl/>
      <w:suppressAutoHyphens w:val="0"/>
      <w:overflowPunct/>
      <w:autoSpaceDE/>
      <w:ind w:left="720"/>
      <w:textAlignment w:val="auto"/>
    </w:pPr>
    <w:rPr>
      <w:rFonts w:ascii="Calibri" w:eastAsia="Calibri" w:hAnsi="Calibri"/>
      <w:sz w:val="20"/>
      <w:szCs w:val="20"/>
      <w:lang w:eastAsia="ru-RU"/>
    </w:rPr>
  </w:style>
  <w:style w:type="paragraph" w:styleId="af3">
    <w:name w:val="No Spacing"/>
    <w:uiPriority w:val="1"/>
    <w:qFormat/>
    <w:rsid w:val="009E4A5F"/>
    <w:rPr>
      <w:rFonts w:asciiTheme="minorHAnsi" w:eastAsiaTheme="minorEastAsia" w:hAnsiTheme="minorHAnsi" w:cstheme="minorBidi"/>
      <w:sz w:val="22"/>
      <w:szCs w:val="22"/>
    </w:rPr>
  </w:style>
  <w:style w:type="character" w:customStyle="1" w:styleId="dropdown-user-namefirst-letter">
    <w:name w:val="dropdown-user-name__first-letter"/>
    <w:basedOn w:val="a0"/>
    <w:rsid w:val="00CA6B3C"/>
  </w:style>
  <w:style w:type="paragraph" w:styleId="2">
    <w:name w:val="Body Text 2"/>
    <w:basedOn w:val="a"/>
    <w:link w:val="20"/>
    <w:uiPriority w:val="99"/>
    <w:unhideWhenUsed/>
    <w:rsid w:val="00600E0A"/>
    <w:pPr>
      <w:spacing w:after="120" w:line="480" w:lineRule="auto"/>
    </w:pPr>
  </w:style>
  <w:style w:type="character" w:customStyle="1" w:styleId="20">
    <w:name w:val="Основной текст 2 Знак"/>
    <w:basedOn w:val="a0"/>
    <w:link w:val="2"/>
    <w:uiPriority w:val="99"/>
    <w:rsid w:val="00600E0A"/>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03725">
      <w:bodyDiv w:val="1"/>
      <w:marLeft w:val="0"/>
      <w:marRight w:val="0"/>
      <w:marTop w:val="0"/>
      <w:marBottom w:val="0"/>
      <w:divBdr>
        <w:top w:val="none" w:sz="0" w:space="0" w:color="auto"/>
        <w:left w:val="none" w:sz="0" w:space="0" w:color="auto"/>
        <w:bottom w:val="none" w:sz="0" w:space="0" w:color="auto"/>
        <w:right w:val="none" w:sz="0" w:space="0" w:color="auto"/>
      </w:divBdr>
    </w:div>
    <w:div w:id="340082464">
      <w:bodyDiv w:val="1"/>
      <w:marLeft w:val="0"/>
      <w:marRight w:val="0"/>
      <w:marTop w:val="0"/>
      <w:marBottom w:val="0"/>
      <w:divBdr>
        <w:top w:val="none" w:sz="0" w:space="0" w:color="auto"/>
        <w:left w:val="none" w:sz="0" w:space="0" w:color="auto"/>
        <w:bottom w:val="none" w:sz="0" w:space="0" w:color="auto"/>
        <w:right w:val="none" w:sz="0" w:space="0" w:color="auto"/>
      </w:divBdr>
    </w:div>
    <w:div w:id="669022411">
      <w:bodyDiv w:val="1"/>
      <w:marLeft w:val="0"/>
      <w:marRight w:val="0"/>
      <w:marTop w:val="0"/>
      <w:marBottom w:val="0"/>
      <w:divBdr>
        <w:top w:val="none" w:sz="0" w:space="0" w:color="auto"/>
        <w:left w:val="none" w:sz="0" w:space="0" w:color="auto"/>
        <w:bottom w:val="none" w:sz="0" w:space="0" w:color="auto"/>
        <w:right w:val="none" w:sz="0" w:space="0" w:color="auto"/>
      </w:divBdr>
      <w:divsChild>
        <w:div w:id="2111702978">
          <w:marLeft w:val="0"/>
          <w:marRight w:val="0"/>
          <w:marTop w:val="0"/>
          <w:marBottom w:val="0"/>
          <w:divBdr>
            <w:top w:val="none" w:sz="0" w:space="0" w:color="auto"/>
            <w:left w:val="none" w:sz="0" w:space="0" w:color="auto"/>
            <w:bottom w:val="none" w:sz="0" w:space="0" w:color="auto"/>
            <w:right w:val="none" w:sz="0" w:space="0" w:color="auto"/>
          </w:divBdr>
          <w:divsChild>
            <w:div w:id="490292566">
              <w:marLeft w:val="0"/>
              <w:marRight w:val="0"/>
              <w:marTop w:val="0"/>
              <w:marBottom w:val="0"/>
              <w:divBdr>
                <w:top w:val="none" w:sz="0" w:space="0" w:color="auto"/>
                <w:left w:val="none" w:sz="0" w:space="0" w:color="auto"/>
                <w:bottom w:val="none" w:sz="0" w:space="0" w:color="auto"/>
                <w:right w:val="none" w:sz="0" w:space="0" w:color="auto"/>
              </w:divBdr>
              <w:divsChild>
                <w:div w:id="1646397041">
                  <w:marLeft w:val="0"/>
                  <w:marRight w:val="0"/>
                  <w:marTop w:val="0"/>
                  <w:marBottom w:val="0"/>
                  <w:divBdr>
                    <w:top w:val="none" w:sz="0" w:space="0" w:color="auto"/>
                    <w:left w:val="none" w:sz="0" w:space="0" w:color="auto"/>
                    <w:bottom w:val="none" w:sz="0" w:space="0" w:color="auto"/>
                    <w:right w:val="none" w:sz="0" w:space="0" w:color="auto"/>
                  </w:divBdr>
                  <w:divsChild>
                    <w:div w:id="663895454">
                      <w:marLeft w:val="0"/>
                      <w:marRight w:val="0"/>
                      <w:marTop w:val="0"/>
                      <w:marBottom w:val="0"/>
                      <w:divBdr>
                        <w:top w:val="none" w:sz="0" w:space="0" w:color="auto"/>
                        <w:left w:val="none" w:sz="0" w:space="0" w:color="auto"/>
                        <w:bottom w:val="none" w:sz="0" w:space="0" w:color="auto"/>
                        <w:right w:val="none" w:sz="0" w:space="0" w:color="auto"/>
                      </w:divBdr>
                      <w:divsChild>
                        <w:div w:id="396634272">
                          <w:marLeft w:val="0"/>
                          <w:marRight w:val="0"/>
                          <w:marTop w:val="0"/>
                          <w:marBottom w:val="0"/>
                          <w:divBdr>
                            <w:top w:val="none" w:sz="0" w:space="0" w:color="auto"/>
                            <w:left w:val="none" w:sz="0" w:space="0" w:color="auto"/>
                            <w:bottom w:val="none" w:sz="0" w:space="0" w:color="auto"/>
                            <w:right w:val="none" w:sz="0" w:space="0" w:color="auto"/>
                          </w:divBdr>
                          <w:divsChild>
                            <w:div w:id="1569194775">
                              <w:marLeft w:val="0"/>
                              <w:marRight w:val="0"/>
                              <w:marTop w:val="0"/>
                              <w:marBottom w:val="0"/>
                              <w:divBdr>
                                <w:top w:val="none" w:sz="0" w:space="0" w:color="auto"/>
                                <w:left w:val="none" w:sz="0" w:space="0" w:color="auto"/>
                                <w:bottom w:val="none" w:sz="0" w:space="0" w:color="auto"/>
                                <w:right w:val="none" w:sz="0" w:space="0" w:color="auto"/>
                              </w:divBdr>
                              <w:divsChild>
                                <w:div w:id="1647586763">
                                  <w:marLeft w:val="0"/>
                                  <w:marRight w:val="0"/>
                                  <w:marTop w:val="0"/>
                                  <w:marBottom w:val="0"/>
                                  <w:divBdr>
                                    <w:top w:val="none" w:sz="0" w:space="0" w:color="auto"/>
                                    <w:left w:val="none" w:sz="0" w:space="0" w:color="auto"/>
                                    <w:bottom w:val="none" w:sz="0" w:space="0" w:color="auto"/>
                                    <w:right w:val="none" w:sz="0" w:space="0" w:color="auto"/>
                                  </w:divBdr>
                                  <w:divsChild>
                                    <w:div w:id="1352873346">
                                      <w:marLeft w:val="0"/>
                                      <w:marRight w:val="0"/>
                                      <w:marTop w:val="0"/>
                                      <w:marBottom w:val="0"/>
                                      <w:divBdr>
                                        <w:top w:val="none" w:sz="0" w:space="0" w:color="auto"/>
                                        <w:left w:val="none" w:sz="0" w:space="0" w:color="auto"/>
                                        <w:bottom w:val="none" w:sz="0" w:space="0" w:color="auto"/>
                                        <w:right w:val="none" w:sz="0" w:space="0" w:color="auto"/>
                                      </w:divBdr>
                                      <w:divsChild>
                                        <w:div w:id="1926109168">
                                          <w:marLeft w:val="0"/>
                                          <w:marRight w:val="0"/>
                                          <w:marTop w:val="0"/>
                                          <w:marBottom w:val="0"/>
                                          <w:divBdr>
                                            <w:top w:val="none" w:sz="0" w:space="0" w:color="auto"/>
                                            <w:left w:val="none" w:sz="0" w:space="0" w:color="auto"/>
                                            <w:bottom w:val="none" w:sz="0" w:space="0" w:color="auto"/>
                                            <w:right w:val="none" w:sz="0" w:space="0" w:color="auto"/>
                                          </w:divBdr>
                                          <w:divsChild>
                                            <w:div w:id="1042822060">
                                              <w:marLeft w:val="0"/>
                                              <w:marRight w:val="0"/>
                                              <w:marTop w:val="0"/>
                                              <w:marBottom w:val="0"/>
                                              <w:divBdr>
                                                <w:top w:val="none" w:sz="0" w:space="0" w:color="auto"/>
                                                <w:left w:val="none" w:sz="0" w:space="0" w:color="auto"/>
                                                <w:bottom w:val="none" w:sz="0" w:space="0" w:color="auto"/>
                                                <w:right w:val="none" w:sz="0" w:space="0" w:color="auto"/>
                                              </w:divBdr>
                                              <w:divsChild>
                                                <w:div w:id="531113258">
                                                  <w:marLeft w:val="0"/>
                                                  <w:marRight w:val="0"/>
                                                  <w:marTop w:val="0"/>
                                                  <w:marBottom w:val="0"/>
                                                  <w:divBdr>
                                                    <w:top w:val="none" w:sz="0" w:space="0" w:color="auto"/>
                                                    <w:left w:val="none" w:sz="0" w:space="0" w:color="auto"/>
                                                    <w:bottom w:val="none" w:sz="0" w:space="0" w:color="auto"/>
                                                    <w:right w:val="none" w:sz="0" w:space="0" w:color="auto"/>
                                                  </w:divBdr>
                                                  <w:divsChild>
                                                    <w:div w:id="1426026478">
                                                      <w:marLeft w:val="0"/>
                                                      <w:marRight w:val="0"/>
                                                      <w:marTop w:val="0"/>
                                                      <w:marBottom w:val="0"/>
                                                      <w:divBdr>
                                                        <w:top w:val="none" w:sz="0" w:space="0" w:color="auto"/>
                                                        <w:left w:val="none" w:sz="0" w:space="0" w:color="auto"/>
                                                        <w:bottom w:val="none" w:sz="0" w:space="0" w:color="auto"/>
                                                        <w:right w:val="none" w:sz="0" w:space="0" w:color="auto"/>
                                                      </w:divBdr>
                                                      <w:divsChild>
                                                        <w:div w:id="1911037536">
                                                          <w:marLeft w:val="0"/>
                                                          <w:marRight w:val="0"/>
                                                          <w:marTop w:val="0"/>
                                                          <w:marBottom w:val="0"/>
                                                          <w:divBdr>
                                                            <w:top w:val="none" w:sz="0" w:space="0" w:color="auto"/>
                                                            <w:left w:val="none" w:sz="0" w:space="0" w:color="auto"/>
                                                            <w:bottom w:val="none" w:sz="0" w:space="0" w:color="auto"/>
                                                            <w:right w:val="none" w:sz="0" w:space="0" w:color="auto"/>
                                                          </w:divBdr>
                                                          <w:divsChild>
                                                            <w:div w:id="853305411">
                                                              <w:marLeft w:val="0"/>
                                                              <w:marRight w:val="0"/>
                                                              <w:marTop w:val="0"/>
                                                              <w:marBottom w:val="0"/>
                                                              <w:divBdr>
                                                                <w:top w:val="none" w:sz="0" w:space="0" w:color="auto"/>
                                                                <w:left w:val="none" w:sz="0" w:space="0" w:color="auto"/>
                                                                <w:bottom w:val="none" w:sz="0" w:space="0" w:color="auto"/>
                                                                <w:right w:val="none" w:sz="0" w:space="0" w:color="auto"/>
                                                              </w:divBdr>
                                                              <w:divsChild>
                                                                <w:div w:id="44988727">
                                                                  <w:marLeft w:val="0"/>
                                                                  <w:marRight w:val="0"/>
                                                                  <w:marTop w:val="0"/>
                                                                  <w:marBottom w:val="58"/>
                                                                  <w:divBdr>
                                                                    <w:top w:val="none" w:sz="0" w:space="0" w:color="auto"/>
                                                                    <w:left w:val="none" w:sz="0" w:space="0" w:color="auto"/>
                                                                    <w:bottom w:val="none" w:sz="0" w:space="0" w:color="auto"/>
                                                                    <w:right w:val="none" w:sz="0" w:space="0" w:color="auto"/>
                                                                  </w:divBdr>
                                                                  <w:divsChild>
                                                                    <w:div w:id="828062010">
                                                                      <w:marLeft w:val="0"/>
                                                                      <w:marRight w:val="0"/>
                                                                      <w:marTop w:val="0"/>
                                                                      <w:marBottom w:val="0"/>
                                                                      <w:divBdr>
                                                                        <w:top w:val="none" w:sz="0" w:space="0" w:color="auto"/>
                                                                        <w:left w:val="none" w:sz="0" w:space="0" w:color="auto"/>
                                                                        <w:bottom w:val="none" w:sz="0" w:space="0" w:color="auto"/>
                                                                        <w:right w:val="none" w:sz="0" w:space="0" w:color="auto"/>
                                                                      </w:divBdr>
                                                                      <w:divsChild>
                                                                        <w:div w:id="14387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8128">
                                                                  <w:marLeft w:val="0"/>
                                                                  <w:marRight w:val="0"/>
                                                                  <w:marTop w:val="0"/>
                                                                  <w:marBottom w:val="58"/>
                                                                  <w:divBdr>
                                                                    <w:top w:val="none" w:sz="0" w:space="0" w:color="auto"/>
                                                                    <w:left w:val="none" w:sz="0" w:space="0" w:color="auto"/>
                                                                    <w:bottom w:val="none" w:sz="0" w:space="0" w:color="auto"/>
                                                                    <w:right w:val="none" w:sz="0" w:space="0" w:color="auto"/>
                                                                  </w:divBdr>
                                                                  <w:divsChild>
                                                                    <w:div w:id="1704089593">
                                                                      <w:marLeft w:val="0"/>
                                                                      <w:marRight w:val="0"/>
                                                                      <w:marTop w:val="0"/>
                                                                      <w:marBottom w:val="0"/>
                                                                      <w:divBdr>
                                                                        <w:top w:val="none" w:sz="0" w:space="0" w:color="auto"/>
                                                                        <w:left w:val="none" w:sz="0" w:space="0" w:color="auto"/>
                                                                        <w:bottom w:val="none" w:sz="0" w:space="0" w:color="auto"/>
                                                                        <w:right w:val="none" w:sz="0" w:space="0" w:color="auto"/>
                                                                      </w:divBdr>
                                                                      <w:divsChild>
                                                                        <w:div w:id="16631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5897">
                                                                  <w:marLeft w:val="0"/>
                                                                  <w:marRight w:val="0"/>
                                                                  <w:marTop w:val="0"/>
                                                                  <w:marBottom w:val="58"/>
                                                                  <w:divBdr>
                                                                    <w:top w:val="none" w:sz="0" w:space="0" w:color="auto"/>
                                                                    <w:left w:val="none" w:sz="0" w:space="0" w:color="auto"/>
                                                                    <w:bottom w:val="none" w:sz="0" w:space="0" w:color="auto"/>
                                                                    <w:right w:val="none" w:sz="0" w:space="0" w:color="auto"/>
                                                                  </w:divBdr>
                                                                  <w:divsChild>
                                                                    <w:div w:id="967856388">
                                                                      <w:marLeft w:val="0"/>
                                                                      <w:marRight w:val="0"/>
                                                                      <w:marTop w:val="0"/>
                                                                      <w:marBottom w:val="0"/>
                                                                      <w:divBdr>
                                                                        <w:top w:val="none" w:sz="0" w:space="0" w:color="auto"/>
                                                                        <w:left w:val="none" w:sz="0" w:space="0" w:color="auto"/>
                                                                        <w:bottom w:val="none" w:sz="0" w:space="0" w:color="auto"/>
                                                                        <w:right w:val="none" w:sz="0" w:space="0" w:color="auto"/>
                                                                      </w:divBdr>
                                                                      <w:divsChild>
                                                                        <w:div w:id="11370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2759">
                                                                  <w:marLeft w:val="0"/>
                                                                  <w:marRight w:val="0"/>
                                                                  <w:marTop w:val="0"/>
                                                                  <w:marBottom w:val="58"/>
                                                                  <w:divBdr>
                                                                    <w:top w:val="none" w:sz="0" w:space="0" w:color="auto"/>
                                                                    <w:left w:val="none" w:sz="0" w:space="0" w:color="auto"/>
                                                                    <w:bottom w:val="none" w:sz="0" w:space="0" w:color="auto"/>
                                                                    <w:right w:val="none" w:sz="0" w:space="0" w:color="auto"/>
                                                                  </w:divBdr>
                                                                  <w:divsChild>
                                                                    <w:div w:id="758793035">
                                                                      <w:marLeft w:val="0"/>
                                                                      <w:marRight w:val="0"/>
                                                                      <w:marTop w:val="0"/>
                                                                      <w:marBottom w:val="0"/>
                                                                      <w:divBdr>
                                                                        <w:top w:val="none" w:sz="0" w:space="0" w:color="auto"/>
                                                                        <w:left w:val="none" w:sz="0" w:space="0" w:color="auto"/>
                                                                        <w:bottom w:val="none" w:sz="0" w:space="0" w:color="auto"/>
                                                                        <w:right w:val="none" w:sz="0" w:space="0" w:color="auto"/>
                                                                      </w:divBdr>
                                                                      <w:divsChild>
                                                                        <w:div w:id="15452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3961">
                                                                  <w:marLeft w:val="0"/>
                                                                  <w:marRight w:val="0"/>
                                                                  <w:marTop w:val="0"/>
                                                                  <w:marBottom w:val="58"/>
                                                                  <w:divBdr>
                                                                    <w:top w:val="none" w:sz="0" w:space="0" w:color="auto"/>
                                                                    <w:left w:val="none" w:sz="0" w:space="0" w:color="auto"/>
                                                                    <w:bottom w:val="none" w:sz="0" w:space="0" w:color="auto"/>
                                                                    <w:right w:val="none" w:sz="0" w:space="0" w:color="auto"/>
                                                                  </w:divBdr>
                                                                  <w:divsChild>
                                                                    <w:div w:id="1265453198">
                                                                      <w:marLeft w:val="0"/>
                                                                      <w:marRight w:val="0"/>
                                                                      <w:marTop w:val="0"/>
                                                                      <w:marBottom w:val="0"/>
                                                                      <w:divBdr>
                                                                        <w:top w:val="none" w:sz="0" w:space="0" w:color="auto"/>
                                                                        <w:left w:val="none" w:sz="0" w:space="0" w:color="auto"/>
                                                                        <w:bottom w:val="none" w:sz="0" w:space="0" w:color="auto"/>
                                                                        <w:right w:val="none" w:sz="0" w:space="0" w:color="auto"/>
                                                                      </w:divBdr>
                                                                      <w:divsChild>
                                                                        <w:div w:id="18258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3029">
                                                                  <w:marLeft w:val="0"/>
                                                                  <w:marRight w:val="0"/>
                                                                  <w:marTop w:val="0"/>
                                                                  <w:marBottom w:val="58"/>
                                                                  <w:divBdr>
                                                                    <w:top w:val="none" w:sz="0" w:space="0" w:color="auto"/>
                                                                    <w:left w:val="none" w:sz="0" w:space="0" w:color="auto"/>
                                                                    <w:bottom w:val="none" w:sz="0" w:space="0" w:color="auto"/>
                                                                    <w:right w:val="none" w:sz="0" w:space="0" w:color="auto"/>
                                                                  </w:divBdr>
                                                                  <w:divsChild>
                                                                    <w:div w:id="1729496029">
                                                                      <w:marLeft w:val="0"/>
                                                                      <w:marRight w:val="0"/>
                                                                      <w:marTop w:val="0"/>
                                                                      <w:marBottom w:val="0"/>
                                                                      <w:divBdr>
                                                                        <w:top w:val="none" w:sz="0" w:space="0" w:color="auto"/>
                                                                        <w:left w:val="none" w:sz="0" w:space="0" w:color="auto"/>
                                                                        <w:bottom w:val="none" w:sz="0" w:space="0" w:color="auto"/>
                                                                        <w:right w:val="none" w:sz="0" w:space="0" w:color="auto"/>
                                                                      </w:divBdr>
                                                                      <w:divsChild>
                                                                        <w:div w:id="7163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13">
                                                                  <w:marLeft w:val="0"/>
                                                                  <w:marRight w:val="0"/>
                                                                  <w:marTop w:val="0"/>
                                                                  <w:marBottom w:val="58"/>
                                                                  <w:divBdr>
                                                                    <w:top w:val="none" w:sz="0" w:space="0" w:color="auto"/>
                                                                    <w:left w:val="none" w:sz="0" w:space="0" w:color="auto"/>
                                                                    <w:bottom w:val="none" w:sz="0" w:space="0" w:color="auto"/>
                                                                    <w:right w:val="none" w:sz="0" w:space="0" w:color="auto"/>
                                                                  </w:divBdr>
                                                                  <w:divsChild>
                                                                    <w:div w:id="304941469">
                                                                      <w:marLeft w:val="0"/>
                                                                      <w:marRight w:val="0"/>
                                                                      <w:marTop w:val="0"/>
                                                                      <w:marBottom w:val="0"/>
                                                                      <w:divBdr>
                                                                        <w:top w:val="none" w:sz="0" w:space="0" w:color="auto"/>
                                                                        <w:left w:val="none" w:sz="0" w:space="0" w:color="auto"/>
                                                                        <w:bottom w:val="none" w:sz="0" w:space="0" w:color="auto"/>
                                                                        <w:right w:val="none" w:sz="0" w:space="0" w:color="auto"/>
                                                                      </w:divBdr>
                                                                      <w:divsChild>
                                                                        <w:div w:id="12549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895">
                                                                  <w:marLeft w:val="0"/>
                                                                  <w:marRight w:val="0"/>
                                                                  <w:marTop w:val="0"/>
                                                                  <w:marBottom w:val="58"/>
                                                                  <w:divBdr>
                                                                    <w:top w:val="none" w:sz="0" w:space="0" w:color="auto"/>
                                                                    <w:left w:val="none" w:sz="0" w:space="0" w:color="auto"/>
                                                                    <w:bottom w:val="none" w:sz="0" w:space="0" w:color="auto"/>
                                                                    <w:right w:val="none" w:sz="0" w:space="0" w:color="auto"/>
                                                                  </w:divBdr>
                                                                  <w:divsChild>
                                                                    <w:div w:id="2062168673">
                                                                      <w:marLeft w:val="0"/>
                                                                      <w:marRight w:val="0"/>
                                                                      <w:marTop w:val="0"/>
                                                                      <w:marBottom w:val="0"/>
                                                                      <w:divBdr>
                                                                        <w:top w:val="none" w:sz="0" w:space="0" w:color="auto"/>
                                                                        <w:left w:val="none" w:sz="0" w:space="0" w:color="auto"/>
                                                                        <w:bottom w:val="none" w:sz="0" w:space="0" w:color="auto"/>
                                                                        <w:right w:val="none" w:sz="0" w:space="0" w:color="auto"/>
                                                                      </w:divBdr>
                                                                      <w:divsChild>
                                                                        <w:div w:id="5540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8111">
                                                                  <w:marLeft w:val="0"/>
                                                                  <w:marRight w:val="0"/>
                                                                  <w:marTop w:val="0"/>
                                                                  <w:marBottom w:val="58"/>
                                                                  <w:divBdr>
                                                                    <w:top w:val="none" w:sz="0" w:space="0" w:color="auto"/>
                                                                    <w:left w:val="none" w:sz="0" w:space="0" w:color="auto"/>
                                                                    <w:bottom w:val="none" w:sz="0" w:space="0" w:color="auto"/>
                                                                    <w:right w:val="none" w:sz="0" w:space="0" w:color="auto"/>
                                                                  </w:divBdr>
                                                                  <w:divsChild>
                                                                    <w:div w:id="1456874941">
                                                                      <w:marLeft w:val="0"/>
                                                                      <w:marRight w:val="0"/>
                                                                      <w:marTop w:val="0"/>
                                                                      <w:marBottom w:val="0"/>
                                                                      <w:divBdr>
                                                                        <w:top w:val="none" w:sz="0" w:space="0" w:color="auto"/>
                                                                        <w:left w:val="none" w:sz="0" w:space="0" w:color="auto"/>
                                                                        <w:bottom w:val="none" w:sz="0" w:space="0" w:color="auto"/>
                                                                        <w:right w:val="none" w:sz="0" w:space="0" w:color="auto"/>
                                                                      </w:divBdr>
                                                                      <w:divsChild>
                                                                        <w:div w:id="14427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8449">
                                                                  <w:marLeft w:val="0"/>
                                                                  <w:marRight w:val="0"/>
                                                                  <w:marTop w:val="0"/>
                                                                  <w:marBottom w:val="58"/>
                                                                  <w:divBdr>
                                                                    <w:top w:val="none" w:sz="0" w:space="0" w:color="auto"/>
                                                                    <w:left w:val="none" w:sz="0" w:space="0" w:color="auto"/>
                                                                    <w:bottom w:val="none" w:sz="0" w:space="0" w:color="auto"/>
                                                                    <w:right w:val="none" w:sz="0" w:space="0" w:color="auto"/>
                                                                  </w:divBdr>
                                                                  <w:divsChild>
                                                                    <w:div w:id="262035485">
                                                                      <w:marLeft w:val="0"/>
                                                                      <w:marRight w:val="0"/>
                                                                      <w:marTop w:val="0"/>
                                                                      <w:marBottom w:val="0"/>
                                                                      <w:divBdr>
                                                                        <w:top w:val="none" w:sz="0" w:space="0" w:color="auto"/>
                                                                        <w:left w:val="none" w:sz="0" w:space="0" w:color="auto"/>
                                                                        <w:bottom w:val="none" w:sz="0" w:space="0" w:color="auto"/>
                                                                        <w:right w:val="none" w:sz="0" w:space="0" w:color="auto"/>
                                                                      </w:divBdr>
                                                                      <w:divsChild>
                                                                        <w:div w:id="2381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99962">
      <w:bodyDiv w:val="1"/>
      <w:marLeft w:val="0"/>
      <w:marRight w:val="0"/>
      <w:marTop w:val="0"/>
      <w:marBottom w:val="0"/>
      <w:divBdr>
        <w:top w:val="none" w:sz="0" w:space="0" w:color="auto"/>
        <w:left w:val="none" w:sz="0" w:space="0" w:color="auto"/>
        <w:bottom w:val="none" w:sz="0" w:space="0" w:color="auto"/>
        <w:right w:val="none" w:sz="0" w:space="0" w:color="auto"/>
      </w:divBdr>
    </w:div>
    <w:div w:id="1011371643">
      <w:bodyDiv w:val="1"/>
      <w:marLeft w:val="0"/>
      <w:marRight w:val="0"/>
      <w:marTop w:val="0"/>
      <w:marBottom w:val="0"/>
      <w:divBdr>
        <w:top w:val="none" w:sz="0" w:space="0" w:color="auto"/>
        <w:left w:val="none" w:sz="0" w:space="0" w:color="auto"/>
        <w:bottom w:val="none" w:sz="0" w:space="0" w:color="auto"/>
        <w:right w:val="none" w:sz="0" w:space="0" w:color="auto"/>
      </w:divBdr>
      <w:divsChild>
        <w:div w:id="44717364">
          <w:marLeft w:val="0"/>
          <w:marRight w:val="0"/>
          <w:marTop w:val="120"/>
          <w:marBottom w:val="0"/>
          <w:divBdr>
            <w:top w:val="none" w:sz="0" w:space="0" w:color="auto"/>
            <w:left w:val="none" w:sz="0" w:space="0" w:color="auto"/>
            <w:bottom w:val="none" w:sz="0" w:space="0" w:color="auto"/>
            <w:right w:val="none" w:sz="0" w:space="0" w:color="auto"/>
          </w:divBdr>
        </w:div>
        <w:div w:id="1314985422">
          <w:marLeft w:val="0"/>
          <w:marRight w:val="0"/>
          <w:marTop w:val="120"/>
          <w:marBottom w:val="0"/>
          <w:divBdr>
            <w:top w:val="none" w:sz="0" w:space="0" w:color="auto"/>
            <w:left w:val="none" w:sz="0" w:space="0" w:color="auto"/>
            <w:bottom w:val="none" w:sz="0" w:space="0" w:color="auto"/>
            <w:right w:val="none" w:sz="0" w:space="0" w:color="auto"/>
          </w:divBdr>
        </w:div>
      </w:divsChild>
    </w:div>
    <w:div w:id="1089040659">
      <w:bodyDiv w:val="1"/>
      <w:marLeft w:val="0"/>
      <w:marRight w:val="0"/>
      <w:marTop w:val="0"/>
      <w:marBottom w:val="0"/>
      <w:divBdr>
        <w:top w:val="none" w:sz="0" w:space="0" w:color="auto"/>
        <w:left w:val="none" w:sz="0" w:space="0" w:color="auto"/>
        <w:bottom w:val="none" w:sz="0" w:space="0" w:color="auto"/>
        <w:right w:val="none" w:sz="0" w:space="0" w:color="auto"/>
      </w:divBdr>
    </w:div>
    <w:div w:id="1176308443">
      <w:bodyDiv w:val="1"/>
      <w:marLeft w:val="0"/>
      <w:marRight w:val="0"/>
      <w:marTop w:val="0"/>
      <w:marBottom w:val="0"/>
      <w:divBdr>
        <w:top w:val="none" w:sz="0" w:space="0" w:color="auto"/>
        <w:left w:val="none" w:sz="0" w:space="0" w:color="auto"/>
        <w:bottom w:val="none" w:sz="0" w:space="0" w:color="auto"/>
        <w:right w:val="none" w:sz="0" w:space="0" w:color="auto"/>
      </w:divBdr>
    </w:div>
    <w:div w:id="1321080148">
      <w:bodyDiv w:val="1"/>
      <w:marLeft w:val="0"/>
      <w:marRight w:val="0"/>
      <w:marTop w:val="0"/>
      <w:marBottom w:val="0"/>
      <w:divBdr>
        <w:top w:val="none" w:sz="0" w:space="0" w:color="auto"/>
        <w:left w:val="none" w:sz="0" w:space="0" w:color="auto"/>
        <w:bottom w:val="none" w:sz="0" w:space="0" w:color="auto"/>
        <w:right w:val="none" w:sz="0" w:space="0" w:color="auto"/>
      </w:divBdr>
      <w:divsChild>
        <w:div w:id="2003311953">
          <w:marLeft w:val="0"/>
          <w:marRight w:val="0"/>
          <w:marTop w:val="0"/>
          <w:marBottom w:val="0"/>
          <w:divBdr>
            <w:top w:val="none" w:sz="0" w:space="0" w:color="auto"/>
            <w:left w:val="none" w:sz="0" w:space="0" w:color="auto"/>
            <w:bottom w:val="none" w:sz="0" w:space="0" w:color="auto"/>
            <w:right w:val="none" w:sz="0" w:space="0" w:color="auto"/>
          </w:divBdr>
          <w:divsChild>
            <w:div w:id="701977679">
              <w:marLeft w:val="0"/>
              <w:marRight w:val="0"/>
              <w:marTop w:val="0"/>
              <w:marBottom w:val="0"/>
              <w:divBdr>
                <w:top w:val="none" w:sz="0" w:space="0" w:color="auto"/>
                <w:left w:val="none" w:sz="0" w:space="0" w:color="auto"/>
                <w:bottom w:val="none" w:sz="0" w:space="0" w:color="auto"/>
                <w:right w:val="none" w:sz="0" w:space="0" w:color="auto"/>
              </w:divBdr>
              <w:divsChild>
                <w:div w:id="343166479">
                  <w:marLeft w:val="0"/>
                  <w:marRight w:val="0"/>
                  <w:marTop w:val="0"/>
                  <w:marBottom w:val="0"/>
                  <w:divBdr>
                    <w:top w:val="none" w:sz="0" w:space="0" w:color="auto"/>
                    <w:left w:val="none" w:sz="0" w:space="0" w:color="auto"/>
                    <w:bottom w:val="none" w:sz="0" w:space="0" w:color="auto"/>
                    <w:right w:val="none" w:sz="0" w:space="0" w:color="auto"/>
                  </w:divBdr>
                  <w:divsChild>
                    <w:div w:id="855656477">
                      <w:marLeft w:val="0"/>
                      <w:marRight w:val="0"/>
                      <w:marTop w:val="0"/>
                      <w:marBottom w:val="0"/>
                      <w:divBdr>
                        <w:top w:val="none" w:sz="0" w:space="0" w:color="auto"/>
                        <w:left w:val="none" w:sz="0" w:space="0" w:color="auto"/>
                        <w:bottom w:val="none" w:sz="0" w:space="0" w:color="auto"/>
                        <w:right w:val="none" w:sz="0" w:space="0" w:color="auto"/>
                      </w:divBdr>
                      <w:divsChild>
                        <w:div w:id="664478233">
                          <w:marLeft w:val="0"/>
                          <w:marRight w:val="0"/>
                          <w:marTop w:val="0"/>
                          <w:marBottom w:val="0"/>
                          <w:divBdr>
                            <w:top w:val="none" w:sz="0" w:space="0" w:color="auto"/>
                            <w:left w:val="none" w:sz="0" w:space="0" w:color="auto"/>
                            <w:bottom w:val="none" w:sz="0" w:space="0" w:color="auto"/>
                            <w:right w:val="none" w:sz="0" w:space="0" w:color="auto"/>
                          </w:divBdr>
                          <w:divsChild>
                            <w:div w:id="909117231">
                              <w:marLeft w:val="0"/>
                              <w:marRight w:val="0"/>
                              <w:marTop w:val="0"/>
                              <w:marBottom w:val="0"/>
                              <w:divBdr>
                                <w:top w:val="none" w:sz="0" w:space="0" w:color="auto"/>
                                <w:left w:val="none" w:sz="0" w:space="0" w:color="auto"/>
                                <w:bottom w:val="none" w:sz="0" w:space="0" w:color="auto"/>
                                <w:right w:val="none" w:sz="0" w:space="0" w:color="auto"/>
                              </w:divBdr>
                              <w:divsChild>
                                <w:div w:id="471950968">
                                  <w:marLeft w:val="0"/>
                                  <w:marRight w:val="0"/>
                                  <w:marTop w:val="0"/>
                                  <w:marBottom w:val="0"/>
                                  <w:divBdr>
                                    <w:top w:val="none" w:sz="0" w:space="0" w:color="auto"/>
                                    <w:left w:val="none" w:sz="0" w:space="0" w:color="auto"/>
                                    <w:bottom w:val="none" w:sz="0" w:space="0" w:color="auto"/>
                                    <w:right w:val="none" w:sz="0" w:space="0" w:color="auto"/>
                                  </w:divBdr>
                                  <w:divsChild>
                                    <w:div w:id="514073406">
                                      <w:marLeft w:val="0"/>
                                      <w:marRight w:val="0"/>
                                      <w:marTop w:val="0"/>
                                      <w:marBottom w:val="0"/>
                                      <w:divBdr>
                                        <w:top w:val="none" w:sz="0" w:space="0" w:color="auto"/>
                                        <w:left w:val="none" w:sz="0" w:space="0" w:color="auto"/>
                                        <w:bottom w:val="none" w:sz="0" w:space="0" w:color="auto"/>
                                        <w:right w:val="none" w:sz="0" w:space="0" w:color="auto"/>
                                      </w:divBdr>
                                      <w:divsChild>
                                        <w:div w:id="1481313598">
                                          <w:marLeft w:val="0"/>
                                          <w:marRight w:val="0"/>
                                          <w:marTop w:val="0"/>
                                          <w:marBottom w:val="0"/>
                                          <w:divBdr>
                                            <w:top w:val="none" w:sz="0" w:space="0" w:color="auto"/>
                                            <w:left w:val="none" w:sz="0" w:space="0" w:color="auto"/>
                                            <w:bottom w:val="none" w:sz="0" w:space="0" w:color="auto"/>
                                            <w:right w:val="none" w:sz="0" w:space="0" w:color="auto"/>
                                          </w:divBdr>
                                          <w:divsChild>
                                            <w:div w:id="811872135">
                                              <w:marLeft w:val="0"/>
                                              <w:marRight w:val="0"/>
                                              <w:marTop w:val="0"/>
                                              <w:marBottom w:val="0"/>
                                              <w:divBdr>
                                                <w:top w:val="none" w:sz="0" w:space="0" w:color="auto"/>
                                                <w:left w:val="none" w:sz="0" w:space="0" w:color="auto"/>
                                                <w:bottom w:val="none" w:sz="0" w:space="0" w:color="auto"/>
                                                <w:right w:val="none" w:sz="0" w:space="0" w:color="auto"/>
                                              </w:divBdr>
                                              <w:divsChild>
                                                <w:div w:id="571236503">
                                                  <w:marLeft w:val="0"/>
                                                  <w:marRight w:val="0"/>
                                                  <w:marTop w:val="0"/>
                                                  <w:marBottom w:val="0"/>
                                                  <w:divBdr>
                                                    <w:top w:val="none" w:sz="0" w:space="0" w:color="auto"/>
                                                    <w:left w:val="none" w:sz="0" w:space="0" w:color="auto"/>
                                                    <w:bottom w:val="none" w:sz="0" w:space="0" w:color="auto"/>
                                                    <w:right w:val="none" w:sz="0" w:space="0" w:color="auto"/>
                                                  </w:divBdr>
                                                  <w:divsChild>
                                                    <w:div w:id="473255205">
                                                      <w:marLeft w:val="0"/>
                                                      <w:marRight w:val="0"/>
                                                      <w:marTop w:val="0"/>
                                                      <w:marBottom w:val="0"/>
                                                      <w:divBdr>
                                                        <w:top w:val="none" w:sz="0" w:space="0" w:color="auto"/>
                                                        <w:left w:val="none" w:sz="0" w:space="0" w:color="auto"/>
                                                        <w:bottom w:val="none" w:sz="0" w:space="0" w:color="auto"/>
                                                        <w:right w:val="none" w:sz="0" w:space="0" w:color="auto"/>
                                                      </w:divBdr>
                                                      <w:divsChild>
                                                        <w:div w:id="1595280412">
                                                          <w:marLeft w:val="0"/>
                                                          <w:marRight w:val="0"/>
                                                          <w:marTop w:val="0"/>
                                                          <w:marBottom w:val="0"/>
                                                          <w:divBdr>
                                                            <w:top w:val="none" w:sz="0" w:space="0" w:color="auto"/>
                                                            <w:left w:val="none" w:sz="0" w:space="0" w:color="auto"/>
                                                            <w:bottom w:val="none" w:sz="0" w:space="0" w:color="auto"/>
                                                            <w:right w:val="none" w:sz="0" w:space="0" w:color="auto"/>
                                                          </w:divBdr>
                                                          <w:divsChild>
                                                            <w:div w:id="1909029215">
                                                              <w:marLeft w:val="0"/>
                                                              <w:marRight w:val="0"/>
                                                              <w:marTop w:val="0"/>
                                                              <w:marBottom w:val="0"/>
                                                              <w:divBdr>
                                                                <w:top w:val="none" w:sz="0" w:space="0" w:color="auto"/>
                                                                <w:left w:val="none" w:sz="0" w:space="0" w:color="auto"/>
                                                                <w:bottom w:val="none" w:sz="0" w:space="0" w:color="auto"/>
                                                                <w:right w:val="none" w:sz="0" w:space="0" w:color="auto"/>
                                                              </w:divBdr>
                                                              <w:divsChild>
                                                                <w:div w:id="47648289">
                                                                  <w:marLeft w:val="0"/>
                                                                  <w:marRight w:val="0"/>
                                                                  <w:marTop w:val="0"/>
                                                                  <w:marBottom w:val="58"/>
                                                                  <w:divBdr>
                                                                    <w:top w:val="none" w:sz="0" w:space="0" w:color="auto"/>
                                                                    <w:left w:val="none" w:sz="0" w:space="0" w:color="auto"/>
                                                                    <w:bottom w:val="none" w:sz="0" w:space="0" w:color="auto"/>
                                                                    <w:right w:val="none" w:sz="0" w:space="0" w:color="auto"/>
                                                                  </w:divBdr>
                                                                  <w:divsChild>
                                                                    <w:div w:id="888614755">
                                                                      <w:marLeft w:val="0"/>
                                                                      <w:marRight w:val="0"/>
                                                                      <w:marTop w:val="0"/>
                                                                      <w:marBottom w:val="0"/>
                                                                      <w:divBdr>
                                                                        <w:top w:val="none" w:sz="0" w:space="0" w:color="auto"/>
                                                                        <w:left w:val="none" w:sz="0" w:space="0" w:color="auto"/>
                                                                        <w:bottom w:val="none" w:sz="0" w:space="0" w:color="auto"/>
                                                                        <w:right w:val="none" w:sz="0" w:space="0" w:color="auto"/>
                                                                      </w:divBdr>
                                                                      <w:divsChild>
                                                                        <w:div w:id="3477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7452">
                                                                  <w:marLeft w:val="0"/>
                                                                  <w:marRight w:val="0"/>
                                                                  <w:marTop w:val="0"/>
                                                                  <w:marBottom w:val="58"/>
                                                                  <w:divBdr>
                                                                    <w:top w:val="none" w:sz="0" w:space="0" w:color="auto"/>
                                                                    <w:left w:val="none" w:sz="0" w:space="0" w:color="auto"/>
                                                                    <w:bottom w:val="none" w:sz="0" w:space="0" w:color="auto"/>
                                                                    <w:right w:val="none" w:sz="0" w:space="0" w:color="auto"/>
                                                                  </w:divBdr>
                                                                  <w:divsChild>
                                                                    <w:div w:id="1806851189">
                                                                      <w:marLeft w:val="0"/>
                                                                      <w:marRight w:val="0"/>
                                                                      <w:marTop w:val="0"/>
                                                                      <w:marBottom w:val="0"/>
                                                                      <w:divBdr>
                                                                        <w:top w:val="none" w:sz="0" w:space="0" w:color="auto"/>
                                                                        <w:left w:val="none" w:sz="0" w:space="0" w:color="auto"/>
                                                                        <w:bottom w:val="none" w:sz="0" w:space="0" w:color="auto"/>
                                                                        <w:right w:val="none" w:sz="0" w:space="0" w:color="auto"/>
                                                                      </w:divBdr>
                                                                      <w:divsChild>
                                                                        <w:div w:id="158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2512">
                                                                  <w:marLeft w:val="0"/>
                                                                  <w:marRight w:val="0"/>
                                                                  <w:marTop w:val="0"/>
                                                                  <w:marBottom w:val="58"/>
                                                                  <w:divBdr>
                                                                    <w:top w:val="none" w:sz="0" w:space="0" w:color="auto"/>
                                                                    <w:left w:val="none" w:sz="0" w:space="0" w:color="auto"/>
                                                                    <w:bottom w:val="none" w:sz="0" w:space="0" w:color="auto"/>
                                                                    <w:right w:val="none" w:sz="0" w:space="0" w:color="auto"/>
                                                                  </w:divBdr>
                                                                  <w:divsChild>
                                                                    <w:div w:id="2047176416">
                                                                      <w:marLeft w:val="0"/>
                                                                      <w:marRight w:val="0"/>
                                                                      <w:marTop w:val="0"/>
                                                                      <w:marBottom w:val="0"/>
                                                                      <w:divBdr>
                                                                        <w:top w:val="none" w:sz="0" w:space="0" w:color="auto"/>
                                                                        <w:left w:val="none" w:sz="0" w:space="0" w:color="auto"/>
                                                                        <w:bottom w:val="none" w:sz="0" w:space="0" w:color="auto"/>
                                                                        <w:right w:val="none" w:sz="0" w:space="0" w:color="auto"/>
                                                                      </w:divBdr>
                                                                      <w:divsChild>
                                                                        <w:div w:id="202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512">
                                                                  <w:marLeft w:val="0"/>
                                                                  <w:marRight w:val="0"/>
                                                                  <w:marTop w:val="0"/>
                                                                  <w:marBottom w:val="58"/>
                                                                  <w:divBdr>
                                                                    <w:top w:val="none" w:sz="0" w:space="0" w:color="auto"/>
                                                                    <w:left w:val="none" w:sz="0" w:space="0" w:color="auto"/>
                                                                    <w:bottom w:val="none" w:sz="0" w:space="0" w:color="auto"/>
                                                                    <w:right w:val="none" w:sz="0" w:space="0" w:color="auto"/>
                                                                  </w:divBdr>
                                                                  <w:divsChild>
                                                                    <w:div w:id="185408501">
                                                                      <w:marLeft w:val="0"/>
                                                                      <w:marRight w:val="0"/>
                                                                      <w:marTop w:val="0"/>
                                                                      <w:marBottom w:val="0"/>
                                                                      <w:divBdr>
                                                                        <w:top w:val="none" w:sz="0" w:space="0" w:color="auto"/>
                                                                        <w:left w:val="none" w:sz="0" w:space="0" w:color="auto"/>
                                                                        <w:bottom w:val="none" w:sz="0" w:space="0" w:color="auto"/>
                                                                        <w:right w:val="none" w:sz="0" w:space="0" w:color="auto"/>
                                                                      </w:divBdr>
                                                                      <w:divsChild>
                                                                        <w:div w:id="1634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1004">
                                                                  <w:marLeft w:val="0"/>
                                                                  <w:marRight w:val="0"/>
                                                                  <w:marTop w:val="0"/>
                                                                  <w:marBottom w:val="58"/>
                                                                  <w:divBdr>
                                                                    <w:top w:val="none" w:sz="0" w:space="0" w:color="auto"/>
                                                                    <w:left w:val="none" w:sz="0" w:space="0" w:color="auto"/>
                                                                    <w:bottom w:val="none" w:sz="0" w:space="0" w:color="auto"/>
                                                                    <w:right w:val="none" w:sz="0" w:space="0" w:color="auto"/>
                                                                  </w:divBdr>
                                                                  <w:divsChild>
                                                                    <w:div w:id="1584608588">
                                                                      <w:marLeft w:val="0"/>
                                                                      <w:marRight w:val="0"/>
                                                                      <w:marTop w:val="0"/>
                                                                      <w:marBottom w:val="0"/>
                                                                      <w:divBdr>
                                                                        <w:top w:val="none" w:sz="0" w:space="0" w:color="auto"/>
                                                                        <w:left w:val="none" w:sz="0" w:space="0" w:color="auto"/>
                                                                        <w:bottom w:val="none" w:sz="0" w:space="0" w:color="auto"/>
                                                                        <w:right w:val="none" w:sz="0" w:space="0" w:color="auto"/>
                                                                      </w:divBdr>
                                                                      <w:divsChild>
                                                                        <w:div w:id="2508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3844">
                                                                  <w:marLeft w:val="0"/>
                                                                  <w:marRight w:val="0"/>
                                                                  <w:marTop w:val="0"/>
                                                                  <w:marBottom w:val="58"/>
                                                                  <w:divBdr>
                                                                    <w:top w:val="none" w:sz="0" w:space="0" w:color="auto"/>
                                                                    <w:left w:val="none" w:sz="0" w:space="0" w:color="auto"/>
                                                                    <w:bottom w:val="none" w:sz="0" w:space="0" w:color="auto"/>
                                                                    <w:right w:val="none" w:sz="0" w:space="0" w:color="auto"/>
                                                                  </w:divBdr>
                                                                  <w:divsChild>
                                                                    <w:div w:id="741681374">
                                                                      <w:marLeft w:val="0"/>
                                                                      <w:marRight w:val="0"/>
                                                                      <w:marTop w:val="0"/>
                                                                      <w:marBottom w:val="0"/>
                                                                      <w:divBdr>
                                                                        <w:top w:val="none" w:sz="0" w:space="0" w:color="auto"/>
                                                                        <w:left w:val="none" w:sz="0" w:space="0" w:color="auto"/>
                                                                        <w:bottom w:val="none" w:sz="0" w:space="0" w:color="auto"/>
                                                                        <w:right w:val="none" w:sz="0" w:space="0" w:color="auto"/>
                                                                      </w:divBdr>
                                                                      <w:divsChild>
                                                                        <w:div w:id="248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7412">
                                                                  <w:marLeft w:val="0"/>
                                                                  <w:marRight w:val="0"/>
                                                                  <w:marTop w:val="0"/>
                                                                  <w:marBottom w:val="58"/>
                                                                  <w:divBdr>
                                                                    <w:top w:val="none" w:sz="0" w:space="0" w:color="auto"/>
                                                                    <w:left w:val="none" w:sz="0" w:space="0" w:color="auto"/>
                                                                    <w:bottom w:val="none" w:sz="0" w:space="0" w:color="auto"/>
                                                                    <w:right w:val="none" w:sz="0" w:space="0" w:color="auto"/>
                                                                  </w:divBdr>
                                                                  <w:divsChild>
                                                                    <w:div w:id="1250458789">
                                                                      <w:marLeft w:val="0"/>
                                                                      <w:marRight w:val="0"/>
                                                                      <w:marTop w:val="0"/>
                                                                      <w:marBottom w:val="0"/>
                                                                      <w:divBdr>
                                                                        <w:top w:val="none" w:sz="0" w:space="0" w:color="auto"/>
                                                                        <w:left w:val="none" w:sz="0" w:space="0" w:color="auto"/>
                                                                        <w:bottom w:val="none" w:sz="0" w:space="0" w:color="auto"/>
                                                                        <w:right w:val="none" w:sz="0" w:space="0" w:color="auto"/>
                                                                      </w:divBdr>
                                                                      <w:divsChild>
                                                                        <w:div w:id="8222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2275">
                                                                  <w:marLeft w:val="0"/>
                                                                  <w:marRight w:val="0"/>
                                                                  <w:marTop w:val="0"/>
                                                                  <w:marBottom w:val="58"/>
                                                                  <w:divBdr>
                                                                    <w:top w:val="none" w:sz="0" w:space="0" w:color="auto"/>
                                                                    <w:left w:val="none" w:sz="0" w:space="0" w:color="auto"/>
                                                                    <w:bottom w:val="none" w:sz="0" w:space="0" w:color="auto"/>
                                                                    <w:right w:val="none" w:sz="0" w:space="0" w:color="auto"/>
                                                                  </w:divBdr>
                                                                  <w:divsChild>
                                                                    <w:div w:id="1144349185">
                                                                      <w:marLeft w:val="0"/>
                                                                      <w:marRight w:val="0"/>
                                                                      <w:marTop w:val="0"/>
                                                                      <w:marBottom w:val="0"/>
                                                                      <w:divBdr>
                                                                        <w:top w:val="none" w:sz="0" w:space="0" w:color="auto"/>
                                                                        <w:left w:val="none" w:sz="0" w:space="0" w:color="auto"/>
                                                                        <w:bottom w:val="none" w:sz="0" w:space="0" w:color="auto"/>
                                                                        <w:right w:val="none" w:sz="0" w:space="0" w:color="auto"/>
                                                                      </w:divBdr>
                                                                      <w:divsChild>
                                                                        <w:div w:id="18384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7577">
                                                                  <w:marLeft w:val="0"/>
                                                                  <w:marRight w:val="0"/>
                                                                  <w:marTop w:val="0"/>
                                                                  <w:marBottom w:val="58"/>
                                                                  <w:divBdr>
                                                                    <w:top w:val="none" w:sz="0" w:space="0" w:color="auto"/>
                                                                    <w:left w:val="none" w:sz="0" w:space="0" w:color="auto"/>
                                                                    <w:bottom w:val="none" w:sz="0" w:space="0" w:color="auto"/>
                                                                    <w:right w:val="none" w:sz="0" w:space="0" w:color="auto"/>
                                                                  </w:divBdr>
                                                                  <w:divsChild>
                                                                    <w:div w:id="1741979426">
                                                                      <w:marLeft w:val="0"/>
                                                                      <w:marRight w:val="0"/>
                                                                      <w:marTop w:val="0"/>
                                                                      <w:marBottom w:val="0"/>
                                                                      <w:divBdr>
                                                                        <w:top w:val="none" w:sz="0" w:space="0" w:color="auto"/>
                                                                        <w:left w:val="none" w:sz="0" w:space="0" w:color="auto"/>
                                                                        <w:bottom w:val="none" w:sz="0" w:space="0" w:color="auto"/>
                                                                        <w:right w:val="none" w:sz="0" w:space="0" w:color="auto"/>
                                                                      </w:divBdr>
                                                                      <w:divsChild>
                                                                        <w:div w:id="509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1746">
                                                                  <w:marLeft w:val="0"/>
                                                                  <w:marRight w:val="0"/>
                                                                  <w:marTop w:val="0"/>
                                                                  <w:marBottom w:val="58"/>
                                                                  <w:divBdr>
                                                                    <w:top w:val="none" w:sz="0" w:space="0" w:color="auto"/>
                                                                    <w:left w:val="none" w:sz="0" w:space="0" w:color="auto"/>
                                                                    <w:bottom w:val="none" w:sz="0" w:space="0" w:color="auto"/>
                                                                    <w:right w:val="none" w:sz="0" w:space="0" w:color="auto"/>
                                                                  </w:divBdr>
                                                                  <w:divsChild>
                                                                    <w:div w:id="917373625">
                                                                      <w:marLeft w:val="0"/>
                                                                      <w:marRight w:val="0"/>
                                                                      <w:marTop w:val="0"/>
                                                                      <w:marBottom w:val="0"/>
                                                                      <w:divBdr>
                                                                        <w:top w:val="none" w:sz="0" w:space="0" w:color="auto"/>
                                                                        <w:left w:val="none" w:sz="0" w:space="0" w:color="auto"/>
                                                                        <w:bottom w:val="none" w:sz="0" w:space="0" w:color="auto"/>
                                                                        <w:right w:val="none" w:sz="0" w:space="0" w:color="auto"/>
                                                                      </w:divBdr>
                                                                      <w:divsChild>
                                                                        <w:div w:id="850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945752">
      <w:bodyDiv w:val="1"/>
      <w:marLeft w:val="0"/>
      <w:marRight w:val="0"/>
      <w:marTop w:val="0"/>
      <w:marBottom w:val="0"/>
      <w:divBdr>
        <w:top w:val="none" w:sz="0" w:space="0" w:color="auto"/>
        <w:left w:val="none" w:sz="0" w:space="0" w:color="auto"/>
        <w:bottom w:val="none" w:sz="0" w:space="0" w:color="auto"/>
        <w:right w:val="none" w:sz="0" w:space="0" w:color="auto"/>
      </w:divBdr>
      <w:divsChild>
        <w:div w:id="50427491">
          <w:marLeft w:val="0"/>
          <w:marRight w:val="0"/>
          <w:marTop w:val="120"/>
          <w:marBottom w:val="0"/>
          <w:divBdr>
            <w:top w:val="none" w:sz="0" w:space="0" w:color="auto"/>
            <w:left w:val="none" w:sz="0" w:space="0" w:color="auto"/>
            <w:bottom w:val="none" w:sz="0" w:space="0" w:color="auto"/>
            <w:right w:val="none" w:sz="0" w:space="0" w:color="auto"/>
          </w:divBdr>
        </w:div>
        <w:div w:id="1396618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ogz174@mail.ru" TargetMode="External"/><Relationship Id="rId4" Type="http://schemas.openxmlformats.org/officeDocument/2006/relationships/settings" Target="settings.xml"/><Relationship Id="rId9" Type="http://schemas.openxmlformats.org/officeDocument/2006/relationships/hyperlink" Target="mailto:ssp@uzag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35C7-CF19-4F6E-ABAF-9BD7A1A7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4771</Words>
  <Characters>27196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ИДЕНТИФИКАЦИОННЫЙ КОД ЗАКУПКИ183744700957474470100100081670000000</vt:lpstr>
    </vt:vector>
  </TitlesOfParts>
  <Company>МУЗ ССМП</Company>
  <LinksUpToDate>false</LinksUpToDate>
  <CharactersWithSpaces>31904</CharactersWithSpaces>
  <SharedDoc>false</SharedDoc>
  <HLinks>
    <vt:vector size="18" baseType="variant">
      <vt:variant>
        <vt:i4>7209013</vt:i4>
      </vt:variant>
      <vt:variant>
        <vt:i4>6</vt:i4>
      </vt:variant>
      <vt:variant>
        <vt:i4>0</vt:i4>
      </vt:variant>
      <vt:variant>
        <vt:i4>5</vt:i4>
      </vt:variant>
      <vt:variant>
        <vt:lpwstr>consultantplus://offline/ref=ECF61D672E7DCE4A9CCA81A15822D075BFD690FA88D15830136C77A31FC6AE18873300BF046B5331p075E</vt:lpwstr>
      </vt:variant>
      <vt:variant>
        <vt:lpwstr/>
      </vt:variant>
      <vt:variant>
        <vt:i4>1245273</vt:i4>
      </vt:variant>
      <vt:variant>
        <vt:i4>3</vt:i4>
      </vt:variant>
      <vt:variant>
        <vt:i4>0</vt:i4>
      </vt:variant>
      <vt:variant>
        <vt:i4>5</vt:i4>
      </vt:variant>
      <vt:variant>
        <vt:lpwstr>consultantplus://offline/ref=BF6AEAC5FA675204C1C14BFD0A6DE59ECA4ED5F47FD3A2C769F7B4B2C3T2V4M</vt:lpwstr>
      </vt:variant>
      <vt:variant>
        <vt:lpwstr/>
      </vt:variant>
      <vt:variant>
        <vt:i4>6422649</vt:i4>
      </vt:variant>
      <vt:variant>
        <vt:i4>0</vt:i4>
      </vt:variant>
      <vt:variant>
        <vt:i4>0</vt:i4>
      </vt:variant>
      <vt:variant>
        <vt:i4>5</vt:i4>
      </vt:variant>
      <vt:variant>
        <vt:lpwstr>http://docs.cntd.ru/document/499011838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ИДЕНТИФИКАЦИОННЫЙ КОД ЗАКУПКИ183744700957474470100100081670000000</dc:title>
  <dc:creator>Секретарь</dc:creator>
  <cp:lastModifiedBy>user</cp:lastModifiedBy>
  <cp:revision>6</cp:revision>
  <cp:lastPrinted>2020-11-19T11:23:00Z</cp:lastPrinted>
  <dcterms:created xsi:type="dcterms:W3CDTF">2021-11-25T08:19:00Z</dcterms:created>
  <dcterms:modified xsi:type="dcterms:W3CDTF">2021-11-25T09:06:00Z</dcterms:modified>
</cp:coreProperties>
</file>