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F93" w:rsidRDefault="00120F93" w:rsidP="00120F93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0" w:name="_Ref55280359"/>
      <w:bookmarkStart w:id="1" w:name="_Toc55285360"/>
      <w:bookmarkStart w:id="2" w:name="_Toc55305377"/>
      <w:bookmarkStart w:id="3" w:name="_Toc57314628"/>
      <w:bookmarkStart w:id="4" w:name="_Toc69728953"/>
      <w:bookmarkStart w:id="5" w:name="_Ref96666405"/>
      <w:bookmarkStart w:id="6" w:name="_Toc98253733"/>
      <w:bookmarkStart w:id="7" w:name="ДОГОВОР"/>
      <w:r>
        <w:rPr>
          <w:rFonts w:ascii="Times New Roman" w:hAnsi="Times New Roman"/>
          <w:sz w:val="24"/>
          <w:szCs w:val="24"/>
        </w:rPr>
        <w:t>Договор поставки №</w:t>
      </w:r>
      <w:bookmarkEnd w:id="0"/>
      <w:bookmarkEnd w:id="1"/>
      <w:bookmarkEnd w:id="2"/>
      <w:bookmarkEnd w:id="3"/>
      <w:bookmarkEnd w:id="4"/>
      <w:bookmarkEnd w:id="5"/>
      <w:bookmarkEnd w:id="6"/>
      <w:r w:rsidR="00FE3A39">
        <w:rPr>
          <w:rFonts w:ascii="Times New Roman" w:hAnsi="Times New Roman"/>
          <w:sz w:val="24"/>
          <w:szCs w:val="24"/>
        </w:rPr>
        <w:t xml:space="preserve"> 449/22-</w:t>
      </w:r>
    </w:p>
    <w:bookmarkEnd w:id="7"/>
    <w:p w:rsidR="00120F93" w:rsidRDefault="00120F93" w:rsidP="00120F9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120F93" w:rsidRDefault="00120F93" w:rsidP="00120F93">
      <w:pPr>
        <w:spacing w:line="240" w:lineRule="auto"/>
        <w:ind w:firstLine="0"/>
        <w:rPr>
          <w:color w:val="7030A0"/>
          <w:sz w:val="24"/>
          <w:szCs w:val="24"/>
        </w:rPr>
      </w:pPr>
      <w:r>
        <w:rPr>
          <w:sz w:val="24"/>
          <w:szCs w:val="24"/>
        </w:rPr>
        <w:t xml:space="preserve">г. Челябинск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 xml:space="preserve">    »             2022 г.</w:t>
      </w:r>
    </w:p>
    <w:p w:rsidR="00120F93" w:rsidRDefault="00120F93" w:rsidP="00120F93">
      <w:pPr>
        <w:spacing w:line="240" w:lineRule="auto"/>
        <w:ind w:firstLine="0"/>
        <w:rPr>
          <w:color w:val="7030A0"/>
          <w:sz w:val="24"/>
          <w:szCs w:val="24"/>
        </w:rPr>
      </w:pPr>
    </w:p>
    <w:p w:rsidR="00120F93" w:rsidRDefault="00120F93" w:rsidP="00120F93">
      <w:pPr>
        <w:spacing w:line="240" w:lineRule="auto"/>
        <w:rPr>
          <w:sz w:val="24"/>
          <w:szCs w:val="24"/>
        </w:rPr>
      </w:pPr>
      <w:bookmarkStart w:id="8" w:name="_Toc87226269"/>
      <w:bookmarkStart w:id="9" w:name="_Toc98253734"/>
      <w:r>
        <w:rPr>
          <w:sz w:val="24"/>
          <w:szCs w:val="24"/>
        </w:rPr>
        <w:t>________________, в лице _________________действующего на основании___________в дальнейшем «Поставщик» с одной стороны и МАДОУ "ДС № 449 "Олимпиец" г. Челябинска", в лице заведующего Шумахер Елены Васильевны, действующего на основании Устава, в дальнейшем «Покупатель», с другой стороны, заключили Договор:</w:t>
      </w:r>
    </w:p>
    <w:p w:rsidR="00120F93" w:rsidRDefault="00120F93" w:rsidP="00120F93">
      <w:pPr>
        <w:spacing w:line="240" w:lineRule="auto"/>
        <w:rPr>
          <w:sz w:val="24"/>
          <w:szCs w:val="24"/>
        </w:rPr>
      </w:pPr>
    </w:p>
    <w:p w:rsidR="00120F93" w:rsidRDefault="00120F93" w:rsidP="00120F93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1.Предмет </w:t>
      </w:r>
      <w:bookmarkEnd w:id="8"/>
      <w:r>
        <w:rPr>
          <w:b/>
          <w:sz w:val="24"/>
          <w:szCs w:val="24"/>
        </w:rPr>
        <w:t>договора</w:t>
      </w:r>
      <w:bookmarkEnd w:id="9"/>
      <w:r>
        <w:rPr>
          <w:b/>
          <w:sz w:val="24"/>
          <w:szCs w:val="24"/>
        </w:rPr>
        <w:t>.</w:t>
      </w:r>
    </w:p>
    <w:p w:rsidR="00120F93" w:rsidRDefault="00120F93" w:rsidP="00120F93">
      <w:pPr>
        <w:spacing w:line="240" w:lineRule="auto"/>
        <w:ind w:firstLine="0"/>
        <w:rPr>
          <w:snapToGrid w:val="0"/>
          <w:sz w:val="24"/>
          <w:szCs w:val="24"/>
        </w:rPr>
      </w:pPr>
      <w:bookmarkStart w:id="10" w:name="_Ref79393524"/>
      <w:bookmarkStart w:id="11" w:name="_Toc87226270"/>
      <w:bookmarkStart w:id="12" w:name="_Toc98253735"/>
      <w:r>
        <w:rPr>
          <w:sz w:val="24"/>
          <w:szCs w:val="24"/>
        </w:rPr>
        <w:t xml:space="preserve">1.1. </w:t>
      </w:r>
      <w:r>
        <w:rPr>
          <w:snapToGrid w:val="0"/>
          <w:sz w:val="24"/>
          <w:szCs w:val="24"/>
        </w:rPr>
        <w:t xml:space="preserve">По настоящему договору Поставщик обязуется поставить Покупателю товар (Спецификация №1), а Покупатель обязуется обеспечить приемку и оплату поставленного товара в соответствии с условиями договора.  </w:t>
      </w:r>
    </w:p>
    <w:p w:rsidR="00120F93" w:rsidRDefault="00120F93" w:rsidP="00120F93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sz w:val="24"/>
          <w:szCs w:val="24"/>
        </w:rPr>
      </w:pPr>
    </w:p>
    <w:p w:rsidR="00120F93" w:rsidRDefault="00120F93" w:rsidP="00120F93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b/>
          <w:sz w:val="24"/>
          <w:szCs w:val="24"/>
        </w:rPr>
      </w:pPr>
      <w:bookmarkStart w:id="13" w:name="_Toc87226272"/>
      <w:bookmarkStart w:id="14" w:name="_Toc98253736"/>
      <w:bookmarkEnd w:id="10"/>
      <w:bookmarkEnd w:id="11"/>
      <w:bookmarkEnd w:id="12"/>
      <w:r>
        <w:rPr>
          <w:b/>
          <w:sz w:val="24"/>
          <w:szCs w:val="24"/>
        </w:rPr>
        <w:t>2.</w:t>
      </w:r>
      <w:bookmarkEnd w:id="13"/>
      <w:bookmarkEnd w:id="14"/>
      <w:r>
        <w:rPr>
          <w:b/>
          <w:sz w:val="24"/>
          <w:szCs w:val="24"/>
        </w:rPr>
        <w:t>Обязанности сторон.</w:t>
      </w:r>
    </w:p>
    <w:p w:rsidR="00120F93" w:rsidRDefault="00120F93" w:rsidP="00120F93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2.1. Поставщик обязуется:</w:t>
      </w:r>
    </w:p>
    <w:p w:rsidR="00120F93" w:rsidRDefault="00120F93" w:rsidP="00120F93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2.1.1. Поставить Продукцию в 30 дневный срок со дня заключения настоящего договора. </w:t>
      </w:r>
    </w:p>
    <w:p w:rsidR="00120F93" w:rsidRDefault="00120F93" w:rsidP="00120F93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2.1.2. Предоставить </w:t>
      </w:r>
      <w:r>
        <w:rPr>
          <w:bCs/>
          <w:sz w:val="24"/>
          <w:szCs w:val="24"/>
        </w:rPr>
        <w:t>Покупателю</w:t>
      </w:r>
      <w:r>
        <w:rPr>
          <w:sz w:val="24"/>
          <w:szCs w:val="24"/>
        </w:rPr>
        <w:t xml:space="preserve"> товарно-сопроводительные документы (счета, счета-фактуры, накладные, сертификаты).</w:t>
      </w:r>
    </w:p>
    <w:p w:rsidR="00120F93" w:rsidRDefault="00120F93" w:rsidP="00120F93">
      <w:pPr>
        <w:pStyle w:val="12"/>
        <w:tabs>
          <w:tab w:val="num" w:pos="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2.1.3. </w:t>
      </w:r>
      <w:bookmarkStart w:id="15" w:name="_Toc87226273"/>
      <w:bookmarkStart w:id="16" w:name="_Toc98253737"/>
      <w:r>
        <w:rPr>
          <w:rFonts w:ascii="Times New Roman" w:hAnsi="Times New Roman"/>
          <w:szCs w:val="24"/>
        </w:rPr>
        <w:t>Поставить качественный товар, соответствующий требованиям государственных стандартов, и (или) иным документы, регламентирующие его качество и безопасность. По адресу:</w:t>
      </w:r>
      <w:r>
        <w:rPr>
          <w:rFonts w:ascii="Times New Roman" w:hAnsi="Times New Roman"/>
          <w:b/>
          <w:szCs w:val="24"/>
        </w:rPr>
        <w:t xml:space="preserve"> ул. Электростальская, д.35, г. Челябинск.</w:t>
      </w:r>
    </w:p>
    <w:p w:rsidR="00120F93" w:rsidRDefault="00120F93" w:rsidP="00120F93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2.1.4. В случае обнаружения дефекта товара в течение гарантийного срока устранить выявленные дефекты в течение пяти дней с момента уведомления о дефекте, в случае невозможности устранения дефекта товар подлежит замене в течение пяти дней.</w:t>
      </w:r>
    </w:p>
    <w:p w:rsidR="00120F93" w:rsidRDefault="00120F93" w:rsidP="00120F93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2.2. Покупатель обязуется:</w:t>
      </w:r>
    </w:p>
    <w:p w:rsidR="00120F93" w:rsidRDefault="00120F93" w:rsidP="00120F93">
      <w:pPr>
        <w:pStyle w:val="aa"/>
        <w:spacing w:line="240" w:lineRule="auto"/>
        <w:ind w:left="0" w:right="-180" w:firstLine="0"/>
        <w:rPr>
          <w:sz w:val="24"/>
          <w:szCs w:val="24"/>
        </w:rPr>
      </w:pPr>
      <w:r>
        <w:rPr>
          <w:sz w:val="24"/>
          <w:szCs w:val="24"/>
        </w:rPr>
        <w:t>2.2.1. Принять товар от Поставщика в ассортименте, количестве и по ценам в соответствии с товарной накладной.</w:t>
      </w:r>
    </w:p>
    <w:p w:rsidR="00120F93" w:rsidRDefault="00120F93" w:rsidP="00120F93">
      <w:pPr>
        <w:pStyle w:val="aa"/>
        <w:spacing w:line="240" w:lineRule="auto"/>
        <w:ind w:left="0" w:right="-180" w:firstLine="0"/>
        <w:rPr>
          <w:sz w:val="24"/>
          <w:szCs w:val="24"/>
        </w:rPr>
      </w:pPr>
      <w:r>
        <w:rPr>
          <w:sz w:val="24"/>
          <w:szCs w:val="24"/>
        </w:rPr>
        <w:t xml:space="preserve">2.2.2. Оплатить товар в порядке и сроки, установленные настоящим договором. </w:t>
      </w:r>
    </w:p>
    <w:p w:rsidR="00120F93" w:rsidRDefault="00120F93" w:rsidP="00120F93">
      <w:pPr>
        <w:spacing w:line="240" w:lineRule="auto"/>
        <w:ind w:right="-180" w:firstLine="0"/>
        <w:rPr>
          <w:sz w:val="24"/>
          <w:szCs w:val="24"/>
        </w:rPr>
      </w:pPr>
      <w:r>
        <w:rPr>
          <w:sz w:val="24"/>
          <w:szCs w:val="24"/>
        </w:rPr>
        <w:t xml:space="preserve">2.2.3. В случае обнаружения нарушений условий договора о количестве, ассортименте, качестве, упаковке товара в течение 5 дней известить Поставщика о допущенных нарушениях путем телефонограммы или по факсимильной связи с последующим направлением письменного извещения. </w:t>
      </w:r>
    </w:p>
    <w:p w:rsidR="00120F93" w:rsidRDefault="00120F93" w:rsidP="00120F93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b/>
          <w:sz w:val="24"/>
          <w:szCs w:val="24"/>
        </w:rPr>
      </w:pPr>
    </w:p>
    <w:p w:rsidR="00120F93" w:rsidRDefault="00120F93" w:rsidP="00120F93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 Порядок оплаты</w:t>
      </w:r>
      <w:bookmarkEnd w:id="15"/>
      <w:bookmarkEnd w:id="16"/>
      <w:r>
        <w:rPr>
          <w:b/>
          <w:sz w:val="24"/>
          <w:szCs w:val="24"/>
        </w:rPr>
        <w:t>.</w:t>
      </w:r>
    </w:p>
    <w:p w:rsidR="00120F93" w:rsidRDefault="00120F93" w:rsidP="00120F93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3.1. Общая сумма договора составляет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 xml:space="preserve">               ) рублей 00 коп. НДС не предусмотрен.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20F93" w:rsidRDefault="00120F93" w:rsidP="00120F93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sz w:val="24"/>
          <w:szCs w:val="24"/>
        </w:rPr>
      </w:pPr>
      <w:bookmarkStart w:id="17" w:name="_Toc517582550"/>
      <w:bookmarkStart w:id="18" w:name="_Toc517582874"/>
      <w:bookmarkStart w:id="19" w:name="_Toc518119593"/>
      <w:bookmarkStart w:id="20" w:name="_Toc98253738"/>
      <w:bookmarkStart w:id="21" w:name="_Toc87226275"/>
      <w:r>
        <w:rPr>
          <w:sz w:val="24"/>
          <w:szCs w:val="24"/>
        </w:rPr>
        <w:t>3.2.</w:t>
      </w:r>
      <w:bookmarkStart w:id="22" w:name="_Ref79562913"/>
      <w:bookmarkStart w:id="23" w:name="_Ref81885535"/>
      <w:bookmarkEnd w:id="17"/>
      <w:bookmarkEnd w:id="18"/>
      <w:bookmarkEnd w:id="19"/>
      <w:r>
        <w:rPr>
          <w:sz w:val="24"/>
          <w:szCs w:val="24"/>
        </w:rPr>
        <w:t xml:space="preserve"> Передаваемая по настоящему Договору продукция оплачивается по ценам, согласованным обеими сторонами, согласно выставленных счетов.</w:t>
      </w:r>
    </w:p>
    <w:bookmarkEnd w:id="22"/>
    <w:bookmarkEnd w:id="23"/>
    <w:p w:rsidR="00120F93" w:rsidRDefault="00120F93" w:rsidP="00120F93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3.3. Оплата производится на расчетный счет «Поставщика» по факту поставки товара в течение 7 календарных дней с момента получения товара и подписания соответствующих документов (накладная, счет-фактура).</w:t>
      </w:r>
    </w:p>
    <w:p w:rsidR="00120F93" w:rsidRDefault="00120F93" w:rsidP="00120F93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sz w:val="24"/>
          <w:szCs w:val="24"/>
        </w:rPr>
      </w:pPr>
    </w:p>
    <w:p w:rsidR="00120F93" w:rsidRDefault="00120F93" w:rsidP="00120F93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4.Ответственность сторон</w:t>
      </w:r>
      <w:bookmarkEnd w:id="20"/>
      <w:bookmarkEnd w:id="21"/>
      <w:r>
        <w:rPr>
          <w:b/>
          <w:sz w:val="24"/>
          <w:szCs w:val="24"/>
        </w:rPr>
        <w:t>.</w:t>
      </w:r>
    </w:p>
    <w:p w:rsidR="00120F93" w:rsidRDefault="00120F93" w:rsidP="00120F93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sz w:val="24"/>
          <w:szCs w:val="24"/>
        </w:rPr>
      </w:pPr>
      <w:bookmarkStart w:id="24" w:name="_Toc518119602"/>
      <w:bookmarkStart w:id="25" w:name="_Toc517582562"/>
      <w:bookmarkStart w:id="26" w:name="_Toc517582886"/>
      <w:r>
        <w:rPr>
          <w:sz w:val="24"/>
          <w:szCs w:val="24"/>
        </w:rPr>
        <w:t>4.1. В случае неисполнения или ненадлежащего исполнения обязательств по настоящему договору стороны несут ответственность на основании действующего законодательства РФ.</w:t>
      </w:r>
    </w:p>
    <w:p w:rsidR="00120F93" w:rsidRDefault="00120F93" w:rsidP="00120F93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4.2. Любые изменения и дополнения к настоящему договора имеют силу только в том случае, если они оформлены в письменном виде и подписаны обеими сторонами.</w:t>
      </w:r>
    </w:p>
    <w:p w:rsidR="00120F93" w:rsidRDefault="00120F93" w:rsidP="00120F93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4.3. Все споры и разногласия, возникшие по настоящему договору, решаются путем переговоров между сторонами.</w:t>
      </w:r>
    </w:p>
    <w:p w:rsidR="00120F93" w:rsidRDefault="00120F93" w:rsidP="00120F93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4.4. В случае невозможности решения разногласий путем переговоров, они подлежат рассмотрению в Арбитражном суде Челябинской области в установленном законодательством РФ порядке.</w:t>
      </w:r>
    </w:p>
    <w:p w:rsidR="00120F93" w:rsidRDefault="00120F93" w:rsidP="00120F93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4.5. За несвоевременное исполнение обязательств по настоящему договору виновная сторона выплачивает другой стороне неустойку</w:t>
      </w:r>
      <w:bookmarkStart w:id="27" w:name="_Toc518119603"/>
      <w:bookmarkEnd w:id="24"/>
      <w:r>
        <w:rPr>
          <w:sz w:val="24"/>
          <w:szCs w:val="24"/>
        </w:rPr>
        <w:t xml:space="preserve"> в размере 1/300 ставки рефинансирования ЦБ РФ, действующей на момент уплаты, за каждый день просрочки исполнения обязательств</w:t>
      </w:r>
      <w:bookmarkEnd w:id="25"/>
      <w:bookmarkEnd w:id="26"/>
      <w:bookmarkEnd w:id="27"/>
      <w:r>
        <w:rPr>
          <w:sz w:val="24"/>
          <w:szCs w:val="24"/>
        </w:rPr>
        <w:t>.</w:t>
      </w:r>
    </w:p>
    <w:p w:rsidR="00120F93" w:rsidRDefault="00120F93" w:rsidP="00120F93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4.6. Уплата неустойки, штрафов не освобождает стороны от исполнения обязательств, принятых на себя по настоящему договору.</w:t>
      </w:r>
      <w:bookmarkStart w:id="28" w:name="_Toc87226276"/>
      <w:bookmarkStart w:id="29" w:name="_Toc98253739"/>
    </w:p>
    <w:p w:rsidR="00120F93" w:rsidRDefault="00120F93" w:rsidP="00120F93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sz w:val="24"/>
          <w:szCs w:val="24"/>
        </w:rPr>
      </w:pPr>
    </w:p>
    <w:p w:rsidR="00120F93" w:rsidRDefault="00120F93" w:rsidP="00120F93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5.Форс-мажор</w:t>
      </w:r>
      <w:bookmarkEnd w:id="28"/>
      <w:bookmarkEnd w:id="29"/>
      <w:r>
        <w:rPr>
          <w:b/>
          <w:sz w:val="24"/>
          <w:szCs w:val="24"/>
        </w:rPr>
        <w:t>.</w:t>
      </w:r>
    </w:p>
    <w:p w:rsidR="00120F93" w:rsidRDefault="00120F93" w:rsidP="00120F93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bookmarkStart w:id="30" w:name="_Toc87226277"/>
      <w:bookmarkStart w:id="31" w:name="_Toc98253740"/>
      <w:r>
        <w:rPr>
          <w:sz w:val="24"/>
          <w:szCs w:val="24"/>
        </w:rPr>
        <w:t>Стороны освобождаются от ответственности за частичное или полное исполнение обязательств по настоящему договору, если это неисполнение явилось следствием обстоятельств непреодолимой силы, как-то: стихийные бедствия, забастовки, военные действия, вновь принятые нормативные акты РФ, муниципальные нормативные акты г. Челябинска.</w:t>
      </w:r>
    </w:p>
    <w:p w:rsidR="00120F93" w:rsidRDefault="00120F93" w:rsidP="00120F93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sz w:val="24"/>
          <w:szCs w:val="24"/>
        </w:rPr>
      </w:pPr>
    </w:p>
    <w:p w:rsidR="00120F93" w:rsidRDefault="00120F93" w:rsidP="00120F93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6. Срок действия договора.</w:t>
      </w:r>
    </w:p>
    <w:p w:rsidR="00120F93" w:rsidRDefault="00120F93" w:rsidP="00120F93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6.1. Настоящий договор вступает в силу с момента его подписания сторонами и действует до «31» ДЕКАБРЯ 2022 года.</w:t>
      </w:r>
    </w:p>
    <w:p w:rsidR="00120F93" w:rsidRDefault="00120F93" w:rsidP="00120F93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sz w:val="24"/>
          <w:szCs w:val="24"/>
        </w:rPr>
      </w:pPr>
    </w:p>
    <w:p w:rsidR="00120F93" w:rsidRDefault="00120F93" w:rsidP="00120F93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Прочие </w:t>
      </w:r>
      <w:bookmarkEnd w:id="30"/>
      <w:bookmarkEnd w:id="31"/>
      <w:r>
        <w:rPr>
          <w:b/>
          <w:sz w:val="24"/>
          <w:szCs w:val="24"/>
        </w:rPr>
        <w:t>условия.</w:t>
      </w:r>
    </w:p>
    <w:p w:rsidR="00120F93" w:rsidRDefault="00120F93" w:rsidP="00120F93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7.1.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120F93" w:rsidRDefault="00120F93" w:rsidP="00120F93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sz w:val="24"/>
          <w:szCs w:val="24"/>
        </w:rPr>
      </w:pPr>
    </w:p>
    <w:p w:rsidR="00120F93" w:rsidRDefault="00120F93" w:rsidP="00120F93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sz w:val="24"/>
          <w:szCs w:val="24"/>
        </w:rPr>
      </w:pPr>
    </w:p>
    <w:p w:rsidR="00120F93" w:rsidRDefault="00120F93" w:rsidP="00120F93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Реквизиты сторон.</w:t>
      </w:r>
    </w:p>
    <w:p w:rsidR="00120F93" w:rsidRDefault="00120F93" w:rsidP="00120F93">
      <w:pPr>
        <w:spacing w:line="240" w:lineRule="auto"/>
        <w:rPr>
          <w:sz w:val="22"/>
        </w:rPr>
      </w:pPr>
    </w:p>
    <w:tbl>
      <w:tblPr>
        <w:tblW w:w="9555" w:type="dxa"/>
        <w:jc w:val="center"/>
        <w:tblLook w:val="04A0" w:firstRow="1" w:lastRow="0" w:firstColumn="1" w:lastColumn="0" w:noHBand="0" w:noVBand="1"/>
      </w:tblPr>
      <w:tblGrid>
        <w:gridCol w:w="4937"/>
        <w:gridCol w:w="4618"/>
      </w:tblGrid>
      <w:tr w:rsidR="00120F93" w:rsidTr="00120F93">
        <w:trPr>
          <w:trHeight w:val="926"/>
          <w:jc w:val="center"/>
        </w:trPr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F93" w:rsidRDefault="00120F93">
            <w:pPr>
              <w:spacing w:line="276" w:lineRule="auto"/>
              <w:ind w:firstLine="0"/>
              <w:rPr>
                <w:b/>
                <w:sz w:val="16"/>
              </w:rPr>
            </w:pPr>
          </w:p>
          <w:p w:rsidR="00120F93" w:rsidRDefault="00120F93">
            <w:pPr>
              <w:spacing w:line="276" w:lineRule="auto"/>
              <w:ind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Покупатель:</w:t>
            </w:r>
          </w:p>
          <w:p w:rsidR="00120F93" w:rsidRDefault="00120F93">
            <w:pPr>
              <w:spacing w:line="276" w:lineRule="auto"/>
              <w:ind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МАДОУ «ДС № 449 «</w:t>
            </w:r>
            <w:proofErr w:type="gramStart"/>
            <w:r>
              <w:rPr>
                <w:b/>
                <w:sz w:val="16"/>
              </w:rPr>
              <w:t xml:space="preserve">Олимпиец»  </w:t>
            </w:r>
            <w:proofErr w:type="spellStart"/>
            <w:r>
              <w:rPr>
                <w:b/>
                <w:sz w:val="16"/>
              </w:rPr>
              <w:t>г.Челябинска</w:t>
            </w:r>
            <w:proofErr w:type="spellEnd"/>
            <w:proofErr w:type="gramEnd"/>
            <w:r>
              <w:rPr>
                <w:b/>
                <w:sz w:val="16"/>
              </w:rPr>
              <w:t>»</w:t>
            </w:r>
          </w:p>
          <w:p w:rsidR="00120F93" w:rsidRDefault="00120F93">
            <w:pPr>
              <w:spacing w:line="276" w:lineRule="auto"/>
              <w:ind w:firstLine="0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Юр. </w:t>
            </w:r>
            <w:proofErr w:type="gramStart"/>
            <w:r>
              <w:rPr>
                <w:sz w:val="16"/>
                <w:u w:val="single"/>
              </w:rPr>
              <w:t>адрес</w:t>
            </w:r>
            <w:r>
              <w:rPr>
                <w:sz w:val="16"/>
              </w:rPr>
              <w:t xml:space="preserve">:  </w:t>
            </w:r>
            <w:smartTag w:uri="urn:schemas-microsoft-com:office:smarttags" w:element="metricconverter">
              <w:smartTagPr>
                <w:attr w:name="ProductID" w:val="454038, г"/>
              </w:smartTagPr>
              <w:r>
                <w:rPr>
                  <w:sz w:val="16"/>
                </w:rPr>
                <w:t>454038</w:t>
              </w:r>
              <w:proofErr w:type="gramEnd"/>
              <w:r>
                <w:rPr>
                  <w:sz w:val="16"/>
                </w:rPr>
                <w:t xml:space="preserve">, </w:t>
              </w:r>
              <w:proofErr w:type="spellStart"/>
              <w:r>
                <w:rPr>
                  <w:sz w:val="16"/>
                </w:rPr>
                <w:t>г</w:t>
              </w:r>
            </w:smartTag>
            <w:r>
              <w:rPr>
                <w:sz w:val="16"/>
              </w:rPr>
              <w:t>.Челябинск</w:t>
            </w:r>
            <w:proofErr w:type="spellEnd"/>
            <w:r>
              <w:rPr>
                <w:sz w:val="16"/>
              </w:rPr>
              <w:t xml:space="preserve">, </w:t>
            </w:r>
          </w:p>
          <w:p w:rsidR="00120F93" w:rsidRDefault="00120F93">
            <w:pPr>
              <w:spacing w:line="276" w:lineRule="auto"/>
              <w:ind w:firstLine="0"/>
              <w:rPr>
                <w:sz w:val="16"/>
              </w:rPr>
            </w:pPr>
            <w:r>
              <w:rPr>
                <w:sz w:val="16"/>
              </w:rPr>
              <w:t>ул. Краснооктябрьская, д.18</w:t>
            </w:r>
          </w:p>
          <w:p w:rsidR="00120F93" w:rsidRDefault="00120F93">
            <w:pPr>
              <w:spacing w:line="276" w:lineRule="auto"/>
              <w:ind w:firstLine="0"/>
              <w:rPr>
                <w:sz w:val="16"/>
              </w:rPr>
            </w:pPr>
            <w:r>
              <w:rPr>
                <w:sz w:val="16"/>
                <w:u w:val="single"/>
              </w:rPr>
              <w:t>Почтовый адрес</w:t>
            </w:r>
            <w:r>
              <w:rPr>
                <w:sz w:val="16"/>
              </w:rPr>
              <w:t xml:space="preserve">:  </w:t>
            </w:r>
            <w:smartTag w:uri="urn:schemas-microsoft-com:office:smarttags" w:element="metricconverter">
              <w:smartTagPr>
                <w:attr w:name="ProductID" w:val="454038, г"/>
              </w:smartTagPr>
              <w:r>
                <w:rPr>
                  <w:sz w:val="16"/>
                </w:rPr>
                <w:t xml:space="preserve">454038, </w:t>
              </w:r>
              <w:proofErr w:type="spellStart"/>
              <w:r>
                <w:rPr>
                  <w:sz w:val="16"/>
                </w:rPr>
                <w:t>г</w:t>
              </w:r>
            </w:smartTag>
            <w:r>
              <w:rPr>
                <w:sz w:val="16"/>
              </w:rPr>
              <w:t>.Челябинск</w:t>
            </w:r>
            <w:proofErr w:type="spellEnd"/>
            <w:r>
              <w:rPr>
                <w:sz w:val="16"/>
              </w:rPr>
              <w:t xml:space="preserve">, </w:t>
            </w:r>
          </w:p>
          <w:p w:rsidR="00120F93" w:rsidRDefault="00120F93">
            <w:pPr>
              <w:spacing w:line="276" w:lineRule="auto"/>
              <w:ind w:firstLine="0"/>
              <w:rPr>
                <w:sz w:val="16"/>
              </w:rPr>
            </w:pPr>
            <w:r>
              <w:rPr>
                <w:sz w:val="16"/>
              </w:rPr>
              <w:t>ул. Краснооктябрьская, д.18</w:t>
            </w:r>
          </w:p>
          <w:p w:rsidR="00120F93" w:rsidRDefault="00120F93">
            <w:pPr>
              <w:spacing w:line="276" w:lineRule="auto"/>
              <w:ind w:firstLine="0"/>
              <w:rPr>
                <w:sz w:val="16"/>
              </w:rPr>
            </w:pPr>
            <w:r>
              <w:rPr>
                <w:sz w:val="16"/>
              </w:rPr>
              <w:t>Тел.721-55-98, бухгалтерия: т./факс 726-06-66</w:t>
            </w:r>
          </w:p>
          <w:p w:rsidR="00120F93" w:rsidRDefault="00120F93">
            <w:pPr>
              <w:tabs>
                <w:tab w:val="left" w:pos="3888"/>
              </w:tabs>
              <w:spacing w:line="276" w:lineRule="auto"/>
              <w:ind w:firstLine="0"/>
              <w:rPr>
                <w:sz w:val="16"/>
              </w:rPr>
            </w:pPr>
            <w:r>
              <w:rPr>
                <w:sz w:val="16"/>
              </w:rPr>
              <w:t>ОГРН 102 7402818475,</w:t>
            </w:r>
            <w:r>
              <w:rPr>
                <w:sz w:val="16"/>
              </w:rPr>
              <w:tab/>
            </w:r>
          </w:p>
          <w:p w:rsidR="00120F93" w:rsidRDefault="00120F93">
            <w:pPr>
              <w:spacing w:line="276" w:lineRule="auto"/>
              <w:ind w:firstLine="0"/>
              <w:rPr>
                <w:sz w:val="16"/>
              </w:rPr>
            </w:pPr>
            <w:r>
              <w:rPr>
                <w:sz w:val="16"/>
              </w:rPr>
              <w:t xml:space="preserve">ИНН 7450027598/ КПП 746001001 </w:t>
            </w:r>
          </w:p>
          <w:p w:rsidR="00120F93" w:rsidRDefault="00120F93">
            <w:pPr>
              <w:spacing w:line="276" w:lineRule="auto"/>
              <w:ind w:firstLine="0"/>
              <w:rPr>
                <w:sz w:val="16"/>
              </w:rPr>
            </w:pPr>
            <w:r>
              <w:rPr>
                <w:sz w:val="16"/>
              </w:rPr>
              <w:t>Расчетный счет № 40703810090024000029</w:t>
            </w:r>
          </w:p>
          <w:p w:rsidR="00120F93" w:rsidRDefault="00120F93">
            <w:pPr>
              <w:tabs>
                <w:tab w:val="left" w:pos="5700"/>
              </w:tabs>
              <w:spacing w:line="276" w:lineRule="auto"/>
              <w:ind w:firstLine="0"/>
              <w:rPr>
                <w:sz w:val="16"/>
              </w:rPr>
            </w:pPr>
            <w:r>
              <w:rPr>
                <w:sz w:val="16"/>
              </w:rPr>
              <w:t xml:space="preserve">Расчетный счет №40703810490024000030; </w:t>
            </w:r>
          </w:p>
          <w:p w:rsidR="00120F93" w:rsidRDefault="00120F93">
            <w:pPr>
              <w:tabs>
                <w:tab w:val="left" w:pos="5700"/>
              </w:tabs>
              <w:spacing w:line="276" w:lineRule="auto"/>
              <w:ind w:firstLine="0"/>
              <w:rPr>
                <w:sz w:val="16"/>
              </w:rPr>
            </w:pPr>
            <w:r>
              <w:rPr>
                <w:sz w:val="16"/>
              </w:rPr>
              <w:t>В ПАО ЧЕЛЯБИНВЕСТБАНК</w:t>
            </w:r>
          </w:p>
          <w:p w:rsidR="00120F93" w:rsidRDefault="00120F93">
            <w:pPr>
              <w:spacing w:line="276" w:lineRule="auto"/>
              <w:ind w:firstLine="0"/>
              <w:rPr>
                <w:sz w:val="16"/>
              </w:rPr>
            </w:pPr>
            <w:r>
              <w:rPr>
                <w:sz w:val="16"/>
              </w:rPr>
              <w:t xml:space="preserve">БИК 047501779, </w:t>
            </w:r>
            <w:proofErr w:type="spellStart"/>
            <w:r>
              <w:rPr>
                <w:sz w:val="16"/>
              </w:rPr>
              <w:t>корр</w:t>
            </w:r>
            <w:proofErr w:type="spellEnd"/>
            <w:r>
              <w:rPr>
                <w:sz w:val="16"/>
              </w:rPr>
              <w:t>/счет 30101810400000000779</w:t>
            </w:r>
          </w:p>
          <w:p w:rsidR="00120F93" w:rsidRDefault="00120F93">
            <w:pPr>
              <w:spacing w:line="276" w:lineRule="auto"/>
              <w:ind w:firstLine="0"/>
              <w:rPr>
                <w:sz w:val="16"/>
              </w:rPr>
            </w:pPr>
            <w:r>
              <w:rPr>
                <w:sz w:val="16"/>
              </w:rPr>
              <w:t>ИНН  7421000200 КПП 745143001</w:t>
            </w:r>
          </w:p>
          <w:p w:rsidR="00120F93" w:rsidRDefault="00120F93">
            <w:pPr>
              <w:pStyle w:val="a7"/>
              <w:shd w:val="clear" w:color="auto" w:fill="FFFFFF"/>
              <w:spacing w:after="0" w:line="276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р/с 03234643757010006900</w:t>
            </w:r>
          </w:p>
          <w:p w:rsidR="00120F93" w:rsidRDefault="00120F93">
            <w:pPr>
              <w:pStyle w:val="a7"/>
              <w:shd w:val="clear" w:color="auto" w:fill="FFFFFF"/>
              <w:spacing w:after="0" w:line="276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ОТДЕЛЕНИЕ ЧЕЛЯБИНСК  БАНК РОССИИ</w:t>
            </w:r>
          </w:p>
          <w:p w:rsidR="00120F93" w:rsidRDefault="00120F93">
            <w:pPr>
              <w:pStyle w:val="a7"/>
              <w:shd w:val="clear" w:color="auto" w:fill="FFFFFF"/>
              <w:spacing w:after="0" w:line="276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УФК по Челябинской области  </w:t>
            </w:r>
            <w:proofErr w:type="spellStart"/>
            <w:r>
              <w:rPr>
                <w:sz w:val="16"/>
                <w:szCs w:val="20"/>
              </w:rPr>
              <w:t>г.Челябинска</w:t>
            </w:r>
            <w:proofErr w:type="spellEnd"/>
          </w:p>
          <w:p w:rsidR="00120F93" w:rsidRDefault="00120F93">
            <w:pPr>
              <w:pStyle w:val="a7"/>
              <w:shd w:val="clear" w:color="auto" w:fill="FFFFFF"/>
              <w:spacing w:after="0" w:line="276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Лицевой счет № ЛС 3147304033А</w:t>
            </w:r>
          </w:p>
          <w:p w:rsidR="00120F93" w:rsidRDefault="00120F93">
            <w:pPr>
              <w:pStyle w:val="a7"/>
              <w:shd w:val="clear" w:color="auto" w:fill="FFFFFF"/>
              <w:spacing w:after="0" w:line="276" w:lineRule="auto"/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Бик</w:t>
            </w:r>
            <w:proofErr w:type="spellEnd"/>
            <w:r>
              <w:rPr>
                <w:sz w:val="16"/>
                <w:szCs w:val="20"/>
              </w:rPr>
              <w:t xml:space="preserve"> 017501500  </w:t>
            </w:r>
            <w:proofErr w:type="spellStart"/>
            <w:r>
              <w:rPr>
                <w:sz w:val="16"/>
                <w:szCs w:val="20"/>
              </w:rPr>
              <w:t>кор</w:t>
            </w:r>
            <w:proofErr w:type="spellEnd"/>
            <w:r>
              <w:rPr>
                <w:sz w:val="16"/>
                <w:szCs w:val="20"/>
              </w:rPr>
              <w:t>. счет40102810645370000062</w:t>
            </w:r>
          </w:p>
          <w:p w:rsidR="00120F93" w:rsidRDefault="00120F93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 xml:space="preserve">                </w:t>
            </w:r>
          </w:p>
          <w:p w:rsidR="00120F93" w:rsidRDefault="00120F93">
            <w:pPr>
              <w:spacing w:line="276" w:lineRule="auto"/>
              <w:ind w:firstLine="0"/>
              <w:rPr>
                <w:sz w:val="16"/>
              </w:rPr>
            </w:pPr>
            <w:r>
              <w:rPr>
                <w:sz w:val="16"/>
              </w:rPr>
              <w:t xml:space="preserve">Электронный адрес: </w:t>
            </w:r>
            <w:hyperlink r:id="rId5" w:history="1">
              <w:r>
                <w:rPr>
                  <w:rStyle w:val="a6"/>
                  <w:sz w:val="16"/>
                  <w:lang w:val="en-US"/>
                </w:rPr>
                <w:t>detsad</w:t>
              </w:r>
              <w:r>
                <w:rPr>
                  <w:rStyle w:val="a6"/>
                  <w:sz w:val="16"/>
                </w:rPr>
                <w:t>449@</w:t>
              </w:r>
              <w:r>
                <w:rPr>
                  <w:rStyle w:val="a6"/>
                  <w:sz w:val="16"/>
                  <w:lang w:val="en-US"/>
                </w:rPr>
                <w:t>rambler</w:t>
              </w:r>
              <w:r>
                <w:rPr>
                  <w:rStyle w:val="a6"/>
                  <w:sz w:val="16"/>
                </w:rPr>
                <w:t>.</w:t>
              </w:r>
              <w:r>
                <w:rPr>
                  <w:rStyle w:val="a6"/>
                  <w:sz w:val="16"/>
                  <w:lang w:val="en-US"/>
                </w:rPr>
                <w:t>ru</w:t>
              </w:r>
            </w:hyperlink>
          </w:p>
          <w:p w:rsidR="00120F93" w:rsidRDefault="00120F93">
            <w:pPr>
              <w:spacing w:line="276" w:lineRule="auto"/>
              <w:rPr>
                <w:sz w:val="16"/>
              </w:rPr>
            </w:pPr>
          </w:p>
          <w:p w:rsidR="00120F93" w:rsidRDefault="00120F93">
            <w:pPr>
              <w:spacing w:line="276" w:lineRule="auto"/>
              <w:rPr>
                <w:sz w:val="16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F93" w:rsidRDefault="00120F93">
            <w:pPr>
              <w:spacing w:line="276" w:lineRule="auto"/>
              <w:ind w:firstLine="0"/>
              <w:rPr>
                <w:b/>
                <w:sz w:val="16"/>
              </w:rPr>
            </w:pPr>
          </w:p>
          <w:p w:rsidR="00120F93" w:rsidRDefault="00120F93">
            <w:pPr>
              <w:spacing w:line="276" w:lineRule="auto"/>
              <w:ind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Поставщик: </w:t>
            </w:r>
          </w:p>
          <w:p w:rsidR="00120F93" w:rsidRDefault="00120F93">
            <w:pPr>
              <w:spacing w:line="276" w:lineRule="auto"/>
              <w:ind w:firstLine="0"/>
              <w:rPr>
                <w:sz w:val="16"/>
              </w:rPr>
            </w:pPr>
          </w:p>
        </w:tc>
      </w:tr>
      <w:tr w:rsidR="00120F93" w:rsidTr="00120F93">
        <w:trPr>
          <w:trHeight w:val="795"/>
          <w:jc w:val="center"/>
        </w:trPr>
        <w:tc>
          <w:tcPr>
            <w:tcW w:w="4932" w:type="dxa"/>
            <w:vAlign w:val="center"/>
            <w:hideMark/>
          </w:tcPr>
          <w:p w:rsidR="00120F93" w:rsidRDefault="00120F93">
            <w:pPr>
              <w:spacing w:line="276" w:lineRule="auto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Заведующий:                           Е.В. Шумахер</w:t>
            </w:r>
          </w:p>
        </w:tc>
        <w:tc>
          <w:tcPr>
            <w:tcW w:w="4614" w:type="dxa"/>
            <w:vAlign w:val="center"/>
          </w:tcPr>
          <w:p w:rsidR="00120F93" w:rsidRDefault="00120F93">
            <w:pPr>
              <w:spacing w:line="276" w:lineRule="auto"/>
              <w:ind w:firstLine="0"/>
              <w:rPr>
                <w:bCs/>
                <w:sz w:val="20"/>
              </w:rPr>
            </w:pPr>
          </w:p>
        </w:tc>
      </w:tr>
    </w:tbl>
    <w:p w:rsidR="00120F93" w:rsidRDefault="00120F93" w:rsidP="00120F93">
      <w:pPr>
        <w:pStyle w:val="a8"/>
        <w:spacing w:after="0" w:line="276" w:lineRule="auto"/>
        <w:ind w:firstLine="0"/>
        <w:rPr>
          <w:sz w:val="24"/>
          <w:szCs w:val="24"/>
        </w:rPr>
      </w:pPr>
    </w:p>
    <w:p w:rsidR="00120F93" w:rsidRDefault="00120F93" w:rsidP="00120F93">
      <w:pPr>
        <w:pStyle w:val="a8"/>
        <w:spacing w:after="0" w:line="240" w:lineRule="auto"/>
        <w:ind w:firstLine="0"/>
        <w:jc w:val="right"/>
        <w:rPr>
          <w:sz w:val="20"/>
          <w:szCs w:val="24"/>
        </w:rPr>
      </w:pPr>
      <w:r>
        <w:rPr>
          <w:sz w:val="20"/>
          <w:szCs w:val="24"/>
        </w:rPr>
        <w:lastRenderedPageBreak/>
        <w:t xml:space="preserve">Приложение №1 </w:t>
      </w:r>
    </w:p>
    <w:p w:rsidR="00120F93" w:rsidRDefault="00FE3A39" w:rsidP="00120F93">
      <w:pPr>
        <w:pStyle w:val="a8"/>
        <w:spacing w:after="0" w:line="240" w:lineRule="auto"/>
        <w:ind w:firstLine="0"/>
        <w:jc w:val="right"/>
        <w:rPr>
          <w:sz w:val="20"/>
          <w:szCs w:val="24"/>
        </w:rPr>
      </w:pPr>
      <w:r>
        <w:rPr>
          <w:sz w:val="20"/>
          <w:szCs w:val="24"/>
        </w:rPr>
        <w:t>к договору №449/22-</w:t>
      </w:r>
      <w:r w:rsidR="00120F93">
        <w:rPr>
          <w:sz w:val="20"/>
          <w:szCs w:val="24"/>
        </w:rPr>
        <w:t xml:space="preserve"> </w:t>
      </w:r>
    </w:p>
    <w:p w:rsidR="00120F93" w:rsidRDefault="00120F93" w:rsidP="00120F93">
      <w:pPr>
        <w:pStyle w:val="a8"/>
        <w:spacing w:after="0" w:line="240" w:lineRule="auto"/>
        <w:ind w:firstLine="0"/>
        <w:jc w:val="right"/>
        <w:rPr>
          <w:sz w:val="20"/>
          <w:szCs w:val="24"/>
        </w:rPr>
      </w:pPr>
      <w:r>
        <w:rPr>
          <w:sz w:val="20"/>
          <w:szCs w:val="24"/>
        </w:rPr>
        <w:t>от «   »         2022г.</w:t>
      </w:r>
    </w:p>
    <w:p w:rsidR="00120F93" w:rsidRDefault="00120F93" w:rsidP="00120F93">
      <w:pPr>
        <w:pStyle w:val="a8"/>
        <w:spacing w:after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Спецификация</w:t>
      </w:r>
    </w:p>
    <w:p w:rsidR="00120F93" w:rsidRDefault="00120F93" w:rsidP="00120F93">
      <w:pPr>
        <w:pStyle w:val="a8"/>
        <w:spacing w:after="0" w:line="240" w:lineRule="auto"/>
        <w:ind w:firstLine="0"/>
        <w:rPr>
          <w:sz w:val="24"/>
          <w:szCs w:val="24"/>
        </w:rPr>
      </w:pPr>
    </w:p>
    <w:tbl>
      <w:tblPr>
        <w:tblW w:w="9555" w:type="dxa"/>
        <w:tblInd w:w="99" w:type="dxa"/>
        <w:tblLook w:val="04A0" w:firstRow="1" w:lastRow="0" w:firstColumn="1" w:lastColumn="0" w:noHBand="0" w:noVBand="1"/>
      </w:tblPr>
      <w:tblGrid>
        <w:gridCol w:w="7"/>
        <w:gridCol w:w="455"/>
        <w:gridCol w:w="5616"/>
        <w:gridCol w:w="342"/>
        <w:gridCol w:w="799"/>
        <w:gridCol w:w="685"/>
        <w:gridCol w:w="738"/>
        <w:gridCol w:w="913"/>
      </w:tblGrid>
      <w:tr w:rsidR="00120F93" w:rsidTr="00120F93">
        <w:trPr>
          <w:trHeight w:val="300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20F93" w:rsidRDefault="00120F93">
            <w:pPr>
              <w:snapToGrid/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№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20F93" w:rsidRDefault="00120F93">
            <w:pPr>
              <w:snapToGrid/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Наименование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20F93" w:rsidRDefault="00120F93">
            <w:pPr>
              <w:snapToGrid/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Усл </w:t>
            </w:r>
            <w:proofErr w:type="spellStart"/>
            <w:r>
              <w:rPr>
                <w:color w:val="000000"/>
                <w:sz w:val="23"/>
                <w:szCs w:val="23"/>
              </w:rPr>
              <w:t>ед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20F93" w:rsidRDefault="00120F93">
            <w:pPr>
              <w:snapToGrid/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Кол-во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20F93" w:rsidRDefault="00120F93">
            <w:pPr>
              <w:snapToGrid/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Цена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20F93" w:rsidRDefault="00120F93">
            <w:pPr>
              <w:snapToGrid/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Сумма </w:t>
            </w:r>
          </w:p>
        </w:tc>
      </w:tr>
      <w:tr w:rsidR="00120F93" w:rsidTr="00120F93">
        <w:trPr>
          <w:trHeight w:val="6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3" w:rsidRDefault="00FE3A39">
            <w:pPr>
              <w:snapToGrid/>
              <w:spacing w:line="240" w:lineRule="auto"/>
              <w:ind w:firstLine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F93" w:rsidRDefault="00120F93">
            <w:pPr>
              <w:snapToGrid/>
              <w:spacing w:line="240" w:lineRule="auto"/>
              <w:ind w:firstLine="0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Электрический водонагреватель. Объем 80 литров. Нержавеющая сталь. Мощность 2 квт.</w:t>
            </w:r>
          </w:p>
          <w:p w:rsidR="00120F93" w:rsidRDefault="00120F93">
            <w:pPr>
              <w:snapToGrid/>
              <w:spacing w:line="240" w:lineRule="auto"/>
              <w:ind w:firstLine="0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Максимальная температура 75 градусов.</w:t>
            </w:r>
          </w:p>
          <w:p w:rsidR="00120F93" w:rsidRDefault="00120F93">
            <w:pPr>
              <w:snapToGrid/>
              <w:spacing w:line="240" w:lineRule="auto"/>
              <w:ind w:firstLine="0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Цвет белый</w:t>
            </w:r>
          </w:p>
          <w:p w:rsidR="00120F93" w:rsidRDefault="00120F93">
            <w:pPr>
              <w:snapToGrid/>
              <w:spacing w:line="240" w:lineRule="auto"/>
              <w:ind w:firstLine="0"/>
              <w:jc w:val="left"/>
              <w:rPr>
                <w:color w:val="000000"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>
                  <wp:extent cx="733425" cy="1219200"/>
                  <wp:effectExtent l="0" t="0" r="9525" b="0"/>
                  <wp:docPr id="6" name="Рисунок 6" descr="Водонагреватель Thermex Solo 80 V,  накопительный,  2кВт,  80л [эдэб00415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Водонагреватель Thermex Solo 80 V,  накопительный,  2кВт,  80л [эдэб00415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F93" w:rsidRDefault="00120F93">
            <w:pPr>
              <w:snapToGrid/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F93" w:rsidRDefault="00120F93">
            <w:pPr>
              <w:snapToGrid/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F93" w:rsidRDefault="00120F93">
            <w:pPr>
              <w:snapToGrid/>
              <w:spacing w:line="240" w:lineRule="auto"/>
              <w:ind w:firstLine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F93" w:rsidRDefault="00120F93">
            <w:pPr>
              <w:snapToGrid/>
              <w:spacing w:line="240" w:lineRule="auto"/>
              <w:ind w:firstLine="0"/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120F93" w:rsidTr="00120F93">
        <w:trPr>
          <w:trHeight w:val="6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3" w:rsidRDefault="00FE3A39">
            <w:pPr>
              <w:snapToGrid/>
              <w:spacing w:line="240" w:lineRule="auto"/>
              <w:ind w:firstLine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F93" w:rsidRDefault="00120F93">
            <w:pPr>
              <w:snapToGrid/>
              <w:spacing w:line="240" w:lineRule="auto"/>
              <w:ind w:firstLine="0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Стерилизатор для бутылочек. Цвет белый</w:t>
            </w:r>
          </w:p>
          <w:p w:rsidR="00120F93" w:rsidRDefault="00120F93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00" w:lineRule="atLeast"/>
              <w:ind w:left="1134" w:hanging="1134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Основные параметры</w:t>
            </w:r>
          </w:p>
          <w:p w:rsidR="00120F93" w:rsidRDefault="00120F93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00" w:lineRule="atLeast"/>
              <w:ind w:left="1134" w:hanging="1134"/>
              <w:rPr>
                <w:rStyle w:val="a6"/>
                <w:color w:val="000000"/>
                <w:sz w:val="28"/>
                <w:u w:val="none"/>
              </w:rPr>
            </w:pPr>
            <w:r>
              <w:rPr>
                <w:color w:val="000000"/>
                <w:sz w:val="23"/>
                <w:szCs w:val="23"/>
              </w:rPr>
              <w:t xml:space="preserve">Тип </w:t>
            </w:r>
            <w:hyperlink r:id="rId8" w:tgtFrame="_blank" w:history="1">
              <w:r>
                <w:rPr>
                  <w:rStyle w:val="a6"/>
                  <w:color w:val="000000"/>
                  <w:sz w:val="23"/>
                  <w:szCs w:val="23"/>
                </w:rPr>
                <w:t>электрический стерилизатор</w:t>
              </w:r>
            </w:hyperlink>
          </w:p>
          <w:p w:rsidR="00120F93" w:rsidRDefault="00120F93">
            <w:pPr>
              <w:shd w:val="clear" w:color="auto" w:fill="FFFFFF"/>
              <w:spacing w:line="300" w:lineRule="atLeast"/>
              <w:ind w:firstLine="0"/>
              <w:rPr>
                <w:rStyle w:val="a6"/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>Количество вмещаемых бутылочек</w:t>
            </w:r>
            <w:hyperlink r:id="rId9" w:tgtFrame="_blank" w:history="1">
              <w:r>
                <w:rPr>
                  <w:rStyle w:val="a6"/>
                  <w:color w:val="000000"/>
                </w:rPr>
                <w:t xml:space="preserve"> </w:t>
              </w:r>
              <w:r>
                <w:rPr>
                  <w:rStyle w:val="a6"/>
                  <w:color w:val="000000"/>
                  <w:sz w:val="23"/>
                  <w:szCs w:val="23"/>
                </w:rPr>
                <w:t>6 шт.</w:t>
              </w:r>
            </w:hyperlink>
          </w:p>
          <w:p w:rsidR="00120F93" w:rsidRDefault="00120F93">
            <w:pPr>
              <w:shd w:val="clear" w:color="auto" w:fill="FFFFFF"/>
              <w:spacing w:line="300" w:lineRule="atLeast"/>
              <w:ind w:firstLine="0"/>
              <w:rPr>
                <w:rStyle w:val="a6"/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>Для всех типов бутылочек</w:t>
            </w:r>
            <w:hyperlink r:id="rId10" w:tgtFrame="_blank" w:history="1">
              <w:r>
                <w:rPr>
                  <w:rStyle w:val="a6"/>
                  <w:color w:val="000000"/>
                </w:rPr>
                <w:t xml:space="preserve"> </w:t>
              </w:r>
              <w:r>
                <w:rPr>
                  <w:rStyle w:val="a6"/>
                  <w:color w:val="000000"/>
                  <w:sz w:val="23"/>
                  <w:szCs w:val="23"/>
                </w:rPr>
                <w:t>да</w:t>
              </w:r>
            </w:hyperlink>
          </w:p>
          <w:p w:rsidR="00120F93" w:rsidRDefault="00120F93">
            <w:pPr>
              <w:shd w:val="clear" w:color="auto" w:fill="FFFFFF"/>
              <w:spacing w:line="300" w:lineRule="atLeast"/>
              <w:ind w:firstLine="0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Минимальное время стерилизации 10 мин</w:t>
            </w:r>
          </w:p>
          <w:p w:rsidR="00120F93" w:rsidRDefault="00120F93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00" w:lineRule="atLeast"/>
              <w:ind w:left="1134" w:hanging="1134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Особенности Размеры (</w:t>
            </w:r>
            <w:proofErr w:type="spellStart"/>
            <w:r>
              <w:rPr>
                <w:color w:val="000000"/>
                <w:sz w:val="23"/>
                <w:szCs w:val="23"/>
              </w:rPr>
              <w:t>ШxВxГ</w:t>
            </w:r>
            <w:proofErr w:type="spellEnd"/>
            <w:r>
              <w:rPr>
                <w:color w:val="000000"/>
                <w:sz w:val="23"/>
                <w:szCs w:val="23"/>
              </w:rPr>
              <w:t>) 30.40x37.80x19.10 см</w:t>
            </w:r>
          </w:p>
          <w:p w:rsidR="00120F93" w:rsidRDefault="00120F93">
            <w:pPr>
              <w:shd w:val="clear" w:color="auto" w:fill="FFFFFF"/>
              <w:spacing w:line="300" w:lineRule="atLeast"/>
              <w:ind w:firstLine="0"/>
              <w:rPr>
                <w:rStyle w:val="a6"/>
                <w:color w:val="000000"/>
                <w:u w:val="none"/>
              </w:rPr>
            </w:pPr>
            <w:r>
              <w:rPr>
                <w:color w:val="000000"/>
                <w:sz w:val="23"/>
                <w:szCs w:val="23"/>
              </w:rPr>
              <w:t xml:space="preserve">Функции </w:t>
            </w:r>
            <w:hyperlink r:id="rId11" w:tgtFrame="_blank" w:history="1">
              <w:r>
                <w:rPr>
                  <w:rStyle w:val="a6"/>
                  <w:color w:val="000000"/>
                  <w:sz w:val="23"/>
                  <w:szCs w:val="23"/>
                </w:rPr>
                <w:t>автоотключение</w:t>
              </w:r>
            </w:hyperlink>
          </w:p>
          <w:p w:rsidR="00120F93" w:rsidRDefault="00120F93">
            <w:pPr>
              <w:shd w:val="clear" w:color="auto" w:fill="FFFFFF"/>
              <w:spacing w:line="300" w:lineRule="atLeast"/>
              <w:ind w:firstLine="0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Мощность 650 Вт</w:t>
            </w:r>
          </w:p>
          <w:p w:rsidR="00120F93" w:rsidRDefault="00120F93">
            <w:pPr>
              <w:shd w:val="clear" w:color="auto" w:fill="FFFFFF"/>
              <w:spacing w:line="300" w:lineRule="atLeast"/>
              <w:ind w:firstLine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Щипцы в комплекте есть</w:t>
            </w:r>
          </w:p>
          <w:p w:rsidR="00120F93" w:rsidRDefault="00120F93">
            <w:pPr>
              <w:shd w:val="clear" w:color="auto" w:fill="FFFFFF"/>
              <w:spacing w:line="300" w:lineRule="atLeast"/>
              <w:ind w:firstLine="0"/>
              <w:rPr>
                <w:color w:val="000000"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81025"/>
                  <wp:effectExtent l="0" t="0" r="0" b="9525"/>
                  <wp:docPr id="5" name="Рисунок 5" descr="Электрический стерилизатор Philips AVENT SCF293/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Электрический стерилизатор Philips AVENT SCF293/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F93" w:rsidRDefault="00120F93">
            <w:pPr>
              <w:snapToGrid/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F93" w:rsidRDefault="00120F93">
            <w:pPr>
              <w:snapToGrid/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F93" w:rsidRDefault="00120F93">
            <w:pPr>
              <w:snapToGrid/>
              <w:spacing w:line="240" w:lineRule="auto"/>
              <w:ind w:firstLine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F93" w:rsidRDefault="00120F93">
            <w:pPr>
              <w:snapToGrid/>
              <w:spacing w:line="240" w:lineRule="auto"/>
              <w:ind w:firstLine="0"/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120F93" w:rsidTr="00120F93">
        <w:trPr>
          <w:trHeight w:val="6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3" w:rsidRDefault="00FE3A39">
            <w:pPr>
              <w:snapToGrid/>
              <w:spacing w:line="240" w:lineRule="auto"/>
              <w:ind w:firstLine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F93" w:rsidRDefault="00120F93">
            <w:pPr>
              <w:snapToGrid/>
              <w:spacing w:line="240" w:lineRule="auto"/>
              <w:ind w:firstLine="0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Миксер планетарный для детского питания. Материал нержавеющая сталь. Мощность 2000 квт. Венчики в комплекте. Чаша в комплекте</w:t>
            </w:r>
          </w:p>
          <w:p w:rsidR="00120F93" w:rsidRDefault="00120F93">
            <w:pPr>
              <w:snapToGrid/>
              <w:spacing w:line="240" w:lineRule="auto"/>
              <w:ind w:firstLine="0"/>
              <w:jc w:val="left"/>
              <w:rPr>
                <w:color w:val="000000"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>
                  <wp:extent cx="876300" cy="857250"/>
                  <wp:effectExtent l="0" t="0" r="0" b="0"/>
                  <wp:docPr id="4" name="Рисунок 4" descr="Миксер кухонный / микс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Миксер кухонный / микс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F93" w:rsidRDefault="00120F93">
            <w:pPr>
              <w:snapToGrid/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F93" w:rsidRDefault="00120F93">
            <w:pPr>
              <w:snapToGrid/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F93" w:rsidRDefault="00120F93">
            <w:pPr>
              <w:snapToGrid/>
              <w:spacing w:line="240" w:lineRule="auto"/>
              <w:ind w:firstLine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F93" w:rsidRDefault="00120F93">
            <w:pPr>
              <w:snapToGrid/>
              <w:spacing w:line="240" w:lineRule="auto"/>
              <w:ind w:firstLine="0"/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120F93" w:rsidTr="00120F93">
        <w:trPr>
          <w:trHeight w:val="6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3" w:rsidRDefault="00FE3A39">
            <w:pPr>
              <w:snapToGrid/>
              <w:spacing w:line="240" w:lineRule="auto"/>
              <w:ind w:firstLine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F93" w:rsidRDefault="00120F93">
            <w:pPr>
              <w:snapToGrid/>
              <w:spacing w:line="240" w:lineRule="auto"/>
              <w:ind w:firstLine="0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Однокамерный холодильник</w:t>
            </w:r>
          </w:p>
          <w:p w:rsidR="00120F93" w:rsidRDefault="00120F93">
            <w:pPr>
              <w:snapToGrid/>
              <w:spacing w:line="240" w:lineRule="auto"/>
              <w:ind w:firstLine="0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Система </w:t>
            </w:r>
            <w:proofErr w:type="spellStart"/>
            <w:r>
              <w:rPr>
                <w:color w:val="000000"/>
                <w:sz w:val="23"/>
                <w:szCs w:val="23"/>
              </w:rPr>
              <w:t>No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Frost</w:t>
            </w:r>
            <w:proofErr w:type="spellEnd"/>
            <w:r>
              <w:rPr>
                <w:color w:val="000000"/>
                <w:sz w:val="23"/>
                <w:szCs w:val="23"/>
              </w:rPr>
              <w:t>: </w:t>
            </w:r>
            <w:proofErr w:type="spellStart"/>
            <w:r>
              <w:rPr>
                <w:color w:val="000000"/>
                <w:sz w:val="23"/>
                <w:szCs w:val="23"/>
              </w:rPr>
              <w:t>No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Frost</w:t>
            </w:r>
            <w:proofErr w:type="spellEnd"/>
          </w:p>
          <w:p w:rsidR="00120F93" w:rsidRDefault="00120F93">
            <w:pPr>
              <w:snapToGrid/>
              <w:spacing w:line="240" w:lineRule="auto"/>
              <w:ind w:firstLine="0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Климатический класс: N; ST</w:t>
            </w:r>
          </w:p>
          <w:p w:rsidR="00120F93" w:rsidRDefault="00120F93">
            <w:pPr>
              <w:snapToGrid/>
              <w:spacing w:line="240" w:lineRule="auto"/>
              <w:ind w:firstLine="0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Количество компрессоров: 1</w:t>
            </w:r>
          </w:p>
          <w:p w:rsidR="00120F93" w:rsidRDefault="00120F93">
            <w:pPr>
              <w:snapToGrid/>
              <w:spacing w:line="240" w:lineRule="auto"/>
              <w:ind w:firstLine="0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Класс </w:t>
            </w:r>
            <w:proofErr w:type="spellStart"/>
            <w:r>
              <w:rPr>
                <w:color w:val="000000"/>
                <w:sz w:val="23"/>
                <w:szCs w:val="23"/>
              </w:rPr>
              <w:t>энергоэффективности</w:t>
            </w:r>
            <w:proofErr w:type="spellEnd"/>
            <w:r>
              <w:rPr>
                <w:color w:val="000000"/>
                <w:sz w:val="23"/>
                <w:szCs w:val="23"/>
              </w:rPr>
              <w:t>: A</w:t>
            </w:r>
          </w:p>
          <w:p w:rsidR="00120F93" w:rsidRDefault="00120F93">
            <w:pPr>
              <w:snapToGrid/>
              <w:spacing w:line="240" w:lineRule="auto"/>
              <w:ind w:firstLine="0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Объем холодильной камеры, в литрах: 100</w:t>
            </w:r>
          </w:p>
          <w:p w:rsidR="00120F93" w:rsidRDefault="00120F93">
            <w:pPr>
              <w:snapToGrid/>
              <w:spacing w:line="240" w:lineRule="auto"/>
              <w:ind w:firstLine="0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Габариты, в сантиметрах (</w:t>
            </w:r>
            <w:proofErr w:type="spellStart"/>
            <w:r>
              <w:rPr>
                <w:color w:val="000000"/>
                <w:sz w:val="23"/>
                <w:szCs w:val="23"/>
              </w:rPr>
              <w:t>ВxШxГ</w:t>
            </w:r>
            <w:proofErr w:type="spellEnd"/>
            <w:r>
              <w:rPr>
                <w:color w:val="000000"/>
                <w:sz w:val="23"/>
                <w:szCs w:val="23"/>
              </w:rPr>
              <w:t>): 86,5,8x48x60,5</w:t>
            </w:r>
          </w:p>
          <w:p w:rsidR="00120F93" w:rsidRDefault="00120F93">
            <w:pPr>
              <w:snapToGrid/>
              <w:spacing w:line="240" w:lineRule="auto"/>
              <w:ind w:firstLine="0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Цвет белый/серый</w:t>
            </w:r>
          </w:p>
          <w:p w:rsidR="00120F93" w:rsidRDefault="00120F93">
            <w:pPr>
              <w:snapToGrid/>
              <w:spacing w:line="240" w:lineRule="auto"/>
              <w:ind w:firstLine="0"/>
              <w:jc w:val="left"/>
              <w:rPr>
                <w:color w:val="000000"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>
                  <wp:extent cx="504825" cy="676275"/>
                  <wp:effectExtent l="0" t="0" r="9525" b="9525"/>
                  <wp:docPr id="3" name="Рисунок 3" descr="Фотография Холодильник Бирюса M109 №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Фотография Холодильник Бирюса M109 №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F93" w:rsidRDefault="00120F93">
            <w:pPr>
              <w:snapToGrid/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F93" w:rsidRDefault="00120F93">
            <w:pPr>
              <w:snapToGrid/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F93" w:rsidRDefault="00120F93">
            <w:pPr>
              <w:snapToGrid/>
              <w:spacing w:line="240" w:lineRule="auto"/>
              <w:ind w:firstLine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F93" w:rsidRDefault="00120F93">
            <w:pPr>
              <w:snapToGrid/>
              <w:spacing w:line="240" w:lineRule="auto"/>
              <w:ind w:firstLine="0"/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120F93" w:rsidTr="00120F93">
        <w:trPr>
          <w:trHeight w:val="6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3" w:rsidRDefault="00FE3A39">
            <w:pPr>
              <w:snapToGrid/>
              <w:spacing w:line="240" w:lineRule="auto"/>
              <w:ind w:firstLine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5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F93" w:rsidRDefault="00120F93">
            <w:pPr>
              <w:snapToGrid/>
              <w:spacing w:line="240" w:lineRule="auto"/>
              <w:ind w:firstLine="0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Пароварка</w:t>
            </w:r>
          </w:p>
          <w:p w:rsidR="00120F93" w:rsidRDefault="00120F93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00" w:lineRule="atLeast"/>
              <w:ind w:left="1134" w:hanging="1134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Общие характеристики</w:t>
            </w:r>
          </w:p>
          <w:p w:rsidR="00120F93" w:rsidRDefault="00120F93">
            <w:pPr>
              <w:shd w:val="clear" w:color="auto" w:fill="FFFFFF"/>
              <w:spacing w:line="300" w:lineRule="atLeast"/>
              <w:ind w:firstLine="0"/>
              <w:rPr>
                <w:rStyle w:val="a6"/>
                <w:color w:val="000000"/>
                <w:u w:val="none"/>
              </w:rPr>
            </w:pPr>
            <w:r>
              <w:rPr>
                <w:color w:val="000000"/>
                <w:sz w:val="23"/>
                <w:szCs w:val="23"/>
              </w:rPr>
              <w:t xml:space="preserve">Количество ярусов </w:t>
            </w:r>
            <w:hyperlink r:id="rId18" w:tgtFrame="_blank" w:history="1">
              <w:r>
                <w:rPr>
                  <w:rStyle w:val="a6"/>
                  <w:color w:val="000000"/>
                  <w:sz w:val="23"/>
                  <w:szCs w:val="23"/>
                </w:rPr>
                <w:t>3</w:t>
              </w:r>
            </w:hyperlink>
          </w:p>
          <w:p w:rsidR="00120F93" w:rsidRDefault="00120F93">
            <w:pPr>
              <w:shd w:val="clear" w:color="auto" w:fill="FFFFFF"/>
              <w:spacing w:line="300" w:lineRule="atLeast"/>
              <w:ind w:firstLine="0"/>
              <w:rPr>
                <w:rStyle w:val="a6"/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Тип управления </w:t>
            </w:r>
            <w:hyperlink r:id="rId19" w:tgtFrame="_blank" w:history="1">
              <w:r>
                <w:rPr>
                  <w:rStyle w:val="a6"/>
                  <w:color w:val="000000"/>
                  <w:sz w:val="23"/>
                  <w:szCs w:val="23"/>
                </w:rPr>
                <w:t>электронное</w:t>
              </w:r>
            </w:hyperlink>
          </w:p>
          <w:p w:rsidR="00120F93" w:rsidRDefault="00120F93">
            <w:pPr>
              <w:shd w:val="clear" w:color="auto" w:fill="FFFFFF"/>
              <w:spacing w:line="300" w:lineRule="atLeast"/>
              <w:ind w:firstLine="0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Максимальная потребляемая мощность 1 500 Вт</w:t>
            </w:r>
          </w:p>
          <w:p w:rsidR="00120F93" w:rsidRDefault="00120F93">
            <w:pPr>
              <w:shd w:val="clear" w:color="auto" w:fill="FFFFFF"/>
              <w:spacing w:line="300" w:lineRule="atLeast"/>
              <w:ind w:firstLine="0"/>
              <w:rPr>
                <w:rStyle w:val="a6"/>
                <w:color w:val="000000"/>
                <w:u w:val="none"/>
              </w:rPr>
            </w:pPr>
            <w:r>
              <w:rPr>
                <w:color w:val="000000"/>
                <w:sz w:val="23"/>
                <w:szCs w:val="23"/>
              </w:rPr>
              <w:t>Таймер</w:t>
            </w:r>
            <w:hyperlink r:id="rId20" w:tgtFrame="_blank" w:history="1">
              <w:r>
                <w:rPr>
                  <w:rStyle w:val="a6"/>
                  <w:color w:val="000000"/>
                </w:rPr>
                <w:t xml:space="preserve"> </w:t>
              </w:r>
              <w:r>
                <w:rPr>
                  <w:rStyle w:val="a6"/>
                  <w:color w:val="000000"/>
                  <w:sz w:val="23"/>
                  <w:szCs w:val="23"/>
                </w:rPr>
                <w:t>на 60 мин, с отключением</w:t>
              </w:r>
            </w:hyperlink>
          </w:p>
          <w:p w:rsidR="00120F93" w:rsidRDefault="00120F93">
            <w:pPr>
              <w:shd w:val="clear" w:color="auto" w:fill="FFFFFF"/>
              <w:spacing w:line="300" w:lineRule="atLeast"/>
              <w:ind w:firstLine="0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Звуковой сигнал есть</w:t>
            </w:r>
          </w:p>
          <w:p w:rsidR="00120F93" w:rsidRDefault="00120F93">
            <w:pPr>
              <w:shd w:val="clear" w:color="auto" w:fill="FFFFFF"/>
              <w:spacing w:line="300" w:lineRule="atLeast"/>
              <w:ind w:firstLine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Индикация включения есть</w:t>
            </w:r>
          </w:p>
          <w:p w:rsidR="00120F93" w:rsidRDefault="00120F93">
            <w:pPr>
              <w:shd w:val="clear" w:color="auto" w:fill="FFFFFF"/>
              <w:spacing w:line="300" w:lineRule="atLeast"/>
              <w:ind w:firstLine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Отключение при недостатке воды есть</w:t>
            </w:r>
          </w:p>
          <w:p w:rsidR="00120F93" w:rsidRDefault="00120F93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00" w:lineRule="atLeast"/>
              <w:ind w:left="1134" w:hanging="1134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Конструкция</w:t>
            </w:r>
          </w:p>
          <w:p w:rsidR="00120F93" w:rsidRDefault="00120F93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00" w:lineRule="atLeast"/>
              <w:ind w:left="1134" w:hanging="1134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Материал корпуса пластик/нерж. сталь</w:t>
            </w:r>
          </w:p>
          <w:p w:rsidR="00120F93" w:rsidRDefault="00120F93">
            <w:pPr>
              <w:shd w:val="clear" w:color="auto" w:fill="FFFFFF"/>
              <w:spacing w:line="300" w:lineRule="atLeast"/>
              <w:ind w:firstLine="0"/>
              <w:rPr>
                <w:rStyle w:val="a6"/>
                <w:color w:val="000000"/>
                <w:u w:val="none"/>
              </w:rPr>
            </w:pPr>
            <w:r>
              <w:rPr>
                <w:color w:val="000000"/>
                <w:sz w:val="23"/>
                <w:szCs w:val="23"/>
              </w:rPr>
              <w:t xml:space="preserve">Материал паровых корзин </w:t>
            </w:r>
            <w:hyperlink r:id="rId21" w:tgtFrame="_blank" w:history="1">
              <w:r>
                <w:rPr>
                  <w:rStyle w:val="a6"/>
                  <w:color w:val="000000"/>
                  <w:sz w:val="23"/>
                  <w:szCs w:val="23"/>
                </w:rPr>
                <w:t>прозрачный пластик</w:t>
              </w:r>
            </w:hyperlink>
          </w:p>
          <w:p w:rsidR="00120F93" w:rsidRDefault="00120F93">
            <w:pPr>
              <w:shd w:val="clear" w:color="auto" w:fill="FFFFFF"/>
              <w:spacing w:line="300" w:lineRule="atLeast"/>
              <w:ind w:firstLine="0"/>
            </w:pPr>
            <w:r>
              <w:rPr>
                <w:color w:val="000000"/>
                <w:sz w:val="23"/>
                <w:szCs w:val="23"/>
              </w:rPr>
              <w:t>Объем резервуара для воды 1.5 л</w:t>
            </w:r>
          </w:p>
          <w:p w:rsidR="00120F93" w:rsidRDefault="00120F93">
            <w:pPr>
              <w:shd w:val="clear" w:color="auto" w:fill="FFFFFF"/>
              <w:spacing w:line="300" w:lineRule="atLeast"/>
              <w:ind w:firstLine="0"/>
              <w:rPr>
                <w:rStyle w:val="a6"/>
                <w:color w:val="000000"/>
                <w:u w:val="none"/>
              </w:rPr>
            </w:pPr>
            <w:r>
              <w:rPr>
                <w:color w:val="000000"/>
                <w:sz w:val="23"/>
                <w:szCs w:val="23"/>
              </w:rPr>
              <w:t xml:space="preserve">Чаша для риса </w:t>
            </w:r>
            <w:hyperlink r:id="rId22" w:tgtFrame="_blank" w:history="1">
              <w:r>
                <w:rPr>
                  <w:rStyle w:val="a6"/>
                  <w:color w:val="000000"/>
                  <w:sz w:val="23"/>
                  <w:szCs w:val="23"/>
                </w:rPr>
                <w:t>есть</w:t>
              </w:r>
            </w:hyperlink>
          </w:p>
          <w:p w:rsidR="00120F93" w:rsidRDefault="00120F93">
            <w:pPr>
              <w:shd w:val="clear" w:color="auto" w:fill="FFFFFF"/>
              <w:spacing w:line="300" w:lineRule="atLeast"/>
              <w:ind w:firstLine="0"/>
            </w:pPr>
            <w:r>
              <w:rPr>
                <w:color w:val="000000"/>
                <w:sz w:val="23"/>
                <w:szCs w:val="23"/>
              </w:rPr>
              <w:t>Индикатор уровня воды есть</w:t>
            </w:r>
          </w:p>
          <w:p w:rsidR="00120F93" w:rsidRDefault="00120F93">
            <w:pPr>
              <w:shd w:val="clear" w:color="auto" w:fill="FFFFFF"/>
              <w:spacing w:line="300" w:lineRule="atLeast"/>
              <w:ind w:firstLine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Углубления для варки яиц есть</w:t>
            </w:r>
          </w:p>
          <w:p w:rsidR="00120F93" w:rsidRDefault="00120F93">
            <w:pPr>
              <w:shd w:val="clear" w:color="auto" w:fill="FFFFFF"/>
              <w:spacing w:line="300" w:lineRule="atLeast"/>
              <w:ind w:firstLine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Дисплей есть</w:t>
            </w:r>
          </w:p>
          <w:p w:rsidR="00120F93" w:rsidRDefault="00120F93">
            <w:pPr>
              <w:shd w:val="clear" w:color="auto" w:fill="FFFFFF"/>
              <w:spacing w:line="300" w:lineRule="atLeast"/>
              <w:ind w:firstLine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Термостат есть</w:t>
            </w:r>
          </w:p>
          <w:p w:rsidR="00120F93" w:rsidRDefault="00120F93">
            <w:pPr>
              <w:shd w:val="clear" w:color="auto" w:fill="FFFFFF"/>
              <w:spacing w:line="300" w:lineRule="atLeast"/>
              <w:ind w:firstLine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Габариты (</w:t>
            </w:r>
            <w:proofErr w:type="spellStart"/>
            <w:r>
              <w:rPr>
                <w:color w:val="000000"/>
                <w:sz w:val="23"/>
                <w:szCs w:val="23"/>
              </w:rPr>
              <w:t>ШхВхГ</w:t>
            </w:r>
            <w:proofErr w:type="spellEnd"/>
            <w:r>
              <w:rPr>
                <w:color w:val="000000"/>
                <w:sz w:val="23"/>
                <w:szCs w:val="23"/>
              </w:rPr>
              <w:t>) 30x40.5x- см</w:t>
            </w:r>
          </w:p>
          <w:p w:rsidR="00120F93" w:rsidRDefault="00120F93">
            <w:pPr>
              <w:shd w:val="clear" w:color="auto" w:fill="FFFFFF"/>
              <w:spacing w:after="105" w:line="300" w:lineRule="atLeast"/>
              <w:ind w:firstLine="0"/>
              <w:rPr>
                <w:color w:val="000000"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>
                  <wp:extent cx="876300" cy="1028700"/>
                  <wp:effectExtent l="0" t="0" r="0" b="0"/>
                  <wp:docPr id="2" name="Рисунок 2" descr="Пароварка GFGRIL GFS-7DSS, чер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Пароварка GFGRIL GFS-7DSS, чер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F93" w:rsidRDefault="00120F93">
            <w:pPr>
              <w:snapToGrid/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F93" w:rsidRDefault="00120F93">
            <w:pPr>
              <w:snapToGrid/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F93" w:rsidRDefault="00120F93">
            <w:pPr>
              <w:snapToGrid/>
              <w:spacing w:line="240" w:lineRule="auto"/>
              <w:ind w:firstLine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F93" w:rsidRDefault="00120F93">
            <w:pPr>
              <w:snapToGrid/>
              <w:spacing w:line="240" w:lineRule="auto"/>
              <w:ind w:firstLine="0"/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120F93" w:rsidTr="00120F93">
        <w:trPr>
          <w:trHeight w:val="6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3" w:rsidRDefault="00FE3A39">
            <w:pPr>
              <w:snapToGrid/>
              <w:spacing w:line="240" w:lineRule="auto"/>
              <w:ind w:firstLine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F93" w:rsidRDefault="00120F93">
            <w:pPr>
              <w:snapToGrid/>
              <w:spacing w:line="240" w:lineRule="auto"/>
              <w:ind w:firstLine="0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Блендер</w:t>
            </w:r>
          </w:p>
          <w:p w:rsidR="00120F93" w:rsidRDefault="00120F93">
            <w:pPr>
              <w:shd w:val="clear" w:color="auto" w:fill="FFFFFF"/>
              <w:snapToGrid/>
              <w:spacing w:after="105" w:line="300" w:lineRule="atLeast"/>
              <w:ind w:firstLine="0"/>
              <w:jc w:val="left"/>
              <w:rPr>
                <w:rStyle w:val="a6"/>
                <w:color w:val="000000"/>
                <w:u w:val="none"/>
              </w:rPr>
            </w:pPr>
            <w:r>
              <w:rPr>
                <w:color w:val="000000"/>
                <w:sz w:val="23"/>
                <w:szCs w:val="23"/>
              </w:rPr>
              <w:t>Тип</w:t>
            </w:r>
            <w:hyperlink r:id="rId25" w:tgtFrame="_blank" w:history="1">
              <w:r>
                <w:rPr>
                  <w:rStyle w:val="a6"/>
                  <w:color w:val="000000"/>
                </w:rPr>
                <w:t xml:space="preserve"> </w:t>
              </w:r>
              <w:r>
                <w:rPr>
                  <w:rStyle w:val="a6"/>
                  <w:color w:val="000000"/>
                  <w:sz w:val="23"/>
                  <w:szCs w:val="23"/>
                </w:rPr>
                <w:t>стационарный</w:t>
              </w:r>
            </w:hyperlink>
          </w:p>
          <w:p w:rsidR="00120F93" w:rsidRDefault="00120F93">
            <w:pPr>
              <w:shd w:val="clear" w:color="auto" w:fill="FFFFFF"/>
              <w:spacing w:line="300" w:lineRule="atLeast"/>
              <w:ind w:firstLine="0"/>
              <w:rPr>
                <w:rStyle w:val="a6"/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>Максимальная мощность</w:t>
            </w:r>
            <w:hyperlink r:id="rId26" w:tgtFrame="_blank" w:history="1">
              <w:r>
                <w:rPr>
                  <w:rStyle w:val="a6"/>
                  <w:color w:val="000000"/>
                </w:rPr>
                <w:t xml:space="preserve"> </w:t>
              </w:r>
              <w:r>
                <w:rPr>
                  <w:rStyle w:val="a6"/>
                  <w:color w:val="000000"/>
                  <w:sz w:val="23"/>
                  <w:szCs w:val="23"/>
                </w:rPr>
                <w:t>1800 Вт</w:t>
              </w:r>
            </w:hyperlink>
          </w:p>
          <w:p w:rsidR="00120F93" w:rsidRDefault="00120F93">
            <w:pPr>
              <w:shd w:val="clear" w:color="auto" w:fill="FFFFFF"/>
              <w:spacing w:line="300" w:lineRule="atLeast"/>
              <w:ind w:firstLine="0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Управление механическое</w:t>
            </w:r>
          </w:p>
          <w:p w:rsidR="00120F93" w:rsidRDefault="00120F93">
            <w:pPr>
              <w:shd w:val="clear" w:color="auto" w:fill="FFFFFF"/>
              <w:spacing w:after="105" w:line="300" w:lineRule="atLeast"/>
              <w:ind w:firstLine="0"/>
              <w:rPr>
                <w:rStyle w:val="a6"/>
                <w:color w:val="000000"/>
                <w:u w:val="none"/>
              </w:rPr>
            </w:pPr>
            <w:r>
              <w:rPr>
                <w:color w:val="000000"/>
                <w:sz w:val="23"/>
                <w:szCs w:val="23"/>
              </w:rPr>
              <w:t>Режимы</w:t>
            </w:r>
            <w:hyperlink r:id="rId27" w:tgtFrame="_blank" w:history="1">
              <w:r>
                <w:rPr>
                  <w:rStyle w:val="a6"/>
                  <w:color w:val="000000"/>
                  <w:sz w:val="23"/>
                  <w:szCs w:val="23"/>
                </w:rPr>
                <w:t xml:space="preserve"> импульсный</w:t>
              </w:r>
            </w:hyperlink>
          </w:p>
          <w:p w:rsidR="00120F93" w:rsidRDefault="00120F93">
            <w:pPr>
              <w:shd w:val="clear" w:color="auto" w:fill="FFFFFF"/>
              <w:spacing w:line="300" w:lineRule="atLeast"/>
              <w:ind w:firstLine="0"/>
              <w:rPr>
                <w:rStyle w:val="a6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Насадки</w:t>
            </w:r>
            <w:hyperlink r:id="rId28" w:tgtFrame="_blank" w:history="1">
              <w:r>
                <w:rPr>
                  <w:rStyle w:val="a6"/>
                  <w:color w:val="000000"/>
                  <w:sz w:val="23"/>
                  <w:szCs w:val="23"/>
                </w:rPr>
                <w:t xml:space="preserve"> </w:t>
              </w:r>
              <w:proofErr w:type="spellStart"/>
              <w:r>
                <w:rPr>
                  <w:rStyle w:val="a6"/>
                  <w:color w:val="000000"/>
                  <w:sz w:val="23"/>
                  <w:szCs w:val="23"/>
                </w:rPr>
                <w:t>измельчитель</w:t>
              </w:r>
              <w:proofErr w:type="spellEnd"/>
            </w:hyperlink>
          </w:p>
          <w:p w:rsidR="00120F93" w:rsidRDefault="00120F93">
            <w:pPr>
              <w:shd w:val="clear" w:color="auto" w:fill="FFFFFF"/>
              <w:spacing w:line="300" w:lineRule="atLeast"/>
              <w:ind w:firstLine="0"/>
              <w:rPr>
                <w:rStyle w:val="a6"/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Емкость кувшина </w:t>
            </w:r>
            <w:hyperlink r:id="rId29" w:tgtFrame="_blank" w:history="1">
              <w:r>
                <w:rPr>
                  <w:rStyle w:val="a6"/>
                  <w:color w:val="000000"/>
                  <w:sz w:val="23"/>
                  <w:szCs w:val="23"/>
                </w:rPr>
                <w:t>2 л</w:t>
              </w:r>
            </w:hyperlink>
          </w:p>
          <w:p w:rsidR="00120F93" w:rsidRDefault="00120F93">
            <w:pPr>
              <w:spacing w:line="300" w:lineRule="atLeast"/>
              <w:ind w:firstLine="0"/>
              <w:rPr>
                <w:rStyle w:val="a6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Особенности конструкции</w:t>
            </w:r>
            <w:hyperlink r:id="rId30" w:tgtFrame="_blank" w:history="1">
              <w:r>
                <w:rPr>
                  <w:rStyle w:val="a6"/>
                  <w:color w:val="000000"/>
                  <w:sz w:val="23"/>
                  <w:szCs w:val="23"/>
                </w:rPr>
                <w:t xml:space="preserve"> нескользящие ножки, отверстие для ингредиентов</w:t>
              </w:r>
            </w:hyperlink>
          </w:p>
          <w:p w:rsidR="00120F93" w:rsidRDefault="00120F93">
            <w:pPr>
              <w:shd w:val="clear" w:color="auto" w:fill="FFFFFF"/>
              <w:spacing w:line="300" w:lineRule="atLeast"/>
              <w:ind w:firstLine="0"/>
              <w:rPr>
                <w:rStyle w:val="a6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Материал кувшина</w:t>
            </w:r>
            <w:hyperlink r:id="rId31" w:tgtFrame="_blank" w:history="1">
              <w:r>
                <w:rPr>
                  <w:rStyle w:val="a6"/>
                  <w:color w:val="000000"/>
                  <w:sz w:val="23"/>
                  <w:szCs w:val="23"/>
                </w:rPr>
                <w:t xml:space="preserve"> стекло</w:t>
              </w:r>
            </w:hyperlink>
          </w:p>
          <w:p w:rsidR="00120F93" w:rsidRDefault="00120F93">
            <w:pPr>
              <w:shd w:val="clear" w:color="auto" w:fill="FFFFFF"/>
              <w:spacing w:line="300" w:lineRule="atLeast"/>
              <w:ind w:firstLine="0"/>
            </w:pPr>
            <w:r>
              <w:rPr>
                <w:color w:val="000000"/>
                <w:sz w:val="23"/>
                <w:szCs w:val="23"/>
              </w:rPr>
              <w:t>Материал корпуса металл</w:t>
            </w:r>
          </w:p>
          <w:p w:rsidR="00120F93" w:rsidRDefault="00120F93">
            <w:pPr>
              <w:shd w:val="clear" w:color="auto" w:fill="FFFFFF"/>
              <w:spacing w:line="300" w:lineRule="atLeast"/>
              <w:ind w:firstLine="0"/>
              <w:rPr>
                <w:color w:val="000000"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>
                  <wp:extent cx="914400" cy="838200"/>
                  <wp:effectExtent l="0" t="0" r="0" b="0"/>
                  <wp:docPr id="1" name="Рисунок 1" descr="Стационарный блендер Polaris PTB 1834G, серебристый/чер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Стационарный блендер Polaris PTB 1834G, серебристый/чер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r:link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0F93" w:rsidRDefault="00120F93">
            <w:pPr>
              <w:snapToGrid/>
              <w:spacing w:line="240" w:lineRule="auto"/>
              <w:ind w:firstLine="0"/>
              <w:jc w:val="left"/>
              <w:rPr>
                <w:color w:val="000000"/>
                <w:sz w:val="23"/>
                <w:szCs w:val="23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F93" w:rsidRDefault="00120F93">
            <w:pPr>
              <w:snapToGrid/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F93" w:rsidRDefault="00120F93">
            <w:pPr>
              <w:snapToGrid/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F93" w:rsidRDefault="00120F93">
            <w:pPr>
              <w:snapToGrid/>
              <w:spacing w:line="240" w:lineRule="auto"/>
              <w:ind w:firstLine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F93" w:rsidRDefault="00120F93">
            <w:pPr>
              <w:snapToGrid/>
              <w:spacing w:line="240" w:lineRule="auto"/>
              <w:ind w:firstLine="0"/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120F93" w:rsidTr="00120F93">
        <w:trPr>
          <w:trHeight w:val="617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3" w:rsidRDefault="00FE3A39">
            <w:pPr>
              <w:snapToGrid/>
              <w:spacing w:line="240" w:lineRule="auto"/>
              <w:ind w:firstLine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F93" w:rsidRDefault="00120F93">
            <w:pPr>
              <w:snapToGrid/>
              <w:spacing w:line="240" w:lineRule="auto"/>
              <w:ind w:firstLine="0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Облучатель- Рециркулятор</w:t>
            </w:r>
          </w:p>
          <w:p w:rsidR="00120F93" w:rsidRDefault="00120F93">
            <w:pPr>
              <w:snapToGrid/>
              <w:spacing w:line="240" w:lineRule="auto"/>
              <w:ind w:firstLine="0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Закрытого типа на 90 </w:t>
            </w:r>
            <w:proofErr w:type="spellStart"/>
            <w:r>
              <w:rPr>
                <w:color w:val="000000"/>
                <w:sz w:val="23"/>
                <w:szCs w:val="23"/>
              </w:rPr>
              <w:t>кв.м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. </w:t>
            </w:r>
          </w:p>
          <w:p w:rsidR="00120F93" w:rsidRDefault="00120F93">
            <w:pPr>
              <w:snapToGrid/>
              <w:spacing w:line="240" w:lineRule="auto"/>
              <w:ind w:firstLine="0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Материал пластик. Производительность куб./ч 100 куб м/ч. Количество бактерицидных ламп 3 шт. Мощность лампы 15 Вт. Длина 370 мм. Ширина 140 мм. Высота 890 мм.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F93" w:rsidRDefault="00120F93">
            <w:pPr>
              <w:snapToGrid/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F93" w:rsidRDefault="00120F93">
            <w:pPr>
              <w:snapToGrid/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F93" w:rsidRDefault="00120F93">
            <w:pPr>
              <w:snapToGrid/>
              <w:spacing w:line="240" w:lineRule="auto"/>
              <w:ind w:firstLine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F93" w:rsidRDefault="00120F93">
            <w:pPr>
              <w:snapToGrid/>
              <w:spacing w:line="240" w:lineRule="auto"/>
              <w:ind w:firstLine="0"/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120F93" w:rsidTr="00120F93">
        <w:trPr>
          <w:gridBefore w:val="1"/>
          <w:wBefore w:w="7" w:type="dxa"/>
          <w:trHeight w:val="926"/>
        </w:trPr>
        <w:tc>
          <w:tcPr>
            <w:tcW w:w="64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F93" w:rsidRDefault="00120F93">
            <w:pPr>
              <w:spacing w:line="276" w:lineRule="auto"/>
              <w:ind w:firstLine="0"/>
              <w:rPr>
                <w:b/>
                <w:sz w:val="16"/>
              </w:rPr>
            </w:pPr>
          </w:p>
          <w:p w:rsidR="00120F93" w:rsidRDefault="00120F93">
            <w:pPr>
              <w:spacing w:line="276" w:lineRule="auto"/>
              <w:ind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bookmarkStart w:id="32" w:name="_GoBack"/>
            <w:bookmarkEnd w:id="32"/>
            <w:r>
              <w:rPr>
                <w:b/>
                <w:sz w:val="16"/>
              </w:rPr>
              <w:t>купатель:</w:t>
            </w:r>
          </w:p>
          <w:p w:rsidR="00120F93" w:rsidRDefault="00120F93">
            <w:pPr>
              <w:spacing w:line="276" w:lineRule="auto"/>
              <w:ind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МАДОУ «ДС № 449 «Олимпиец»  </w:t>
            </w:r>
            <w:proofErr w:type="spellStart"/>
            <w:r>
              <w:rPr>
                <w:b/>
                <w:sz w:val="16"/>
              </w:rPr>
              <w:t>г.Челябинска</w:t>
            </w:r>
            <w:proofErr w:type="spellEnd"/>
            <w:r>
              <w:rPr>
                <w:b/>
                <w:sz w:val="16"/>
              </w:rPr>
              <w:t>»</w:t>
            </w:r>
          </w:p>
          <w:p w:rsidR="00120F93" w:rsidRDefault="00120F93">
            <w:pPr>
              <w:spacing w:line="276" w:lineRule="auto"/>
              <w:ind w:firstLine="0"/>
              <w:rPr>
                <w:sz w:val="16"/>
              </w:rPr>
            </w:pPr>
            <w:r>
              <w:rPr>
                <w:sz w:val="16"/>
                <w:u w:val="single"/>
              </w:rPr>
              <w:t>Юр. адрес</w:t>
            </w:r>
            <w:r>
              <w:rPr>
                <w:sz w:val="16"/>
              </w:rPr>
              <w:t xml:space="preserve">:  </w:t>
            </w:r>
            <w:smartTag w:uri="urn:schemas-microsoft-com:office:smarttags" w:element="metricconverter">
              <w:smartTagPr>
                <w:attr w:name="ProductID" w:val="454038, г"/>
              </w:smartTagPr>
              <w:r>
                <w:rPr>
                  <w:sz w:val="16"/>
                </w:rPr>
                <w:t xml:space="preserve">454038, </w:t>
              </w:r>
              <w:proofErr w:type="spellStart"/>
              <w:r>
                <w:rPr>
                  <w:sz w:val="16"/>
                </w:rPr>
                <w:t>г</w:t>
              </w:r>
            </w:smartTag>
            <w:r>
              <w:rPr>
                <w:sz w:val="16"/>
              </w:rPr>
              <w:t>.Челябинск</w:t>
            </w:r>
            <w:proofErr w:type="spellEnd"/>
            <w:r>
              <w:rPr>
                <w:sz w:val="16"/>
              </w:rPr>
              <w:t xml:space="preserve">, </w:t>
            </w:r>
          </w:p>
          <w:p w:rsidR="00120F93" w:rsidRDefault="00120F93">
            <w:pPr>
              <w:spacing w:line="276" w:lineRule="auto"/>
              <w:ind w:firstLine="0"/>
              <w:rPr>
                <w:sz w:val="16"/>
              </w:rPr>
            </w:pPr>
            <w:r>
              <w:rPr>
                <w:sz w:val="16"/>
              </w:rPr>
              <w:t>ул. Краснооктябрьская, д.18</w:t>
            </w:r>
          </w:p>
          <w:p w:rsidR="00120F93" w:rsidRDefault="00120F93">
            <w:pPr>
              <w:spacing w:line="276" w:lineRule="auto"/>
              <w:ind w:firstLine="0"/>
              <w:rPr>
                <w:sz w:val="16"/>
              </w:rPr>
            </w:pPr>
            <w:r>
              <w:rPr>
                <w:sz w:val="16"/>
                <w:u w:val="single"/>
              </w:rPr>
              <w:t>Почтовый адрес</w:t>
            </w:r>
            <w:r>
              <w:rPr>
                <w:sz w:val="16"/>
              </w:rPr>
              <w:t xml:space="preserve">:  </w:t>
            </w:r>
            <w:smartTag w:uri="urn:schemas-microsoft-com:office:smarttags" w:element="metricconverter">
              <w:smartTagPr>
                <w:attr w:name="ProductID" w:val="454038, г"/>
              </w:smartTagPr>
              <w:r>
                <w:rPr>
                  <w:sz w:val="16"/>
                </w:rPr>
                <w:t xml:space="preserve">454038, </w:t>
              </w:r>
              <w:proofErr w:type="spellStart"/>
              <w:r>
                <w:rPr>
                  <w:sz w:val="16"/>
                </w:rPr>
                <w:t>г</w:t>
              </w:r>
            </w:smartTag>
            <w:r>
              <w:rPr>
                <w:sz w:val="16"/>
              </w:rPr>
              <w:t>.Челябинск</w:t>
            </w:r>
            <w:proofErr w:type="spellEnd"/>
            <w:r>
              <w:rPr>
                <w:sz w:val="16"/>
              </w:rPr>
              <w:t xml:space="preserve">, </w:t>
            </w:r>
          </w:p>
          <w:p w:rsidR="00120F93" w:rsidRDefault="00120F93">
            <w:pPr>
              <w:spacing w:line="276" w:lineRule="auto"/>
              <w:ind w:firstLine="0"/>
              <w:rPr>
                <w:sz w:val="16"/>
              </w:rPr>
            </w:pPr>
            <w:r>
              <w:rPr>
                <w:sz w:val="16"/>
              </w:rPr>
              <w:t>ул. Краснооктябрьская, д.18</w:t>
            </w:r>
          </w:p>
          <w:p w:rsidR="00120F93" w:rsidRDefault="00120F93">
            <w:pPr>
              <w:spacing w:line="276" w:lineRule="auto"/>
              <w:ind w:firstLine="0"/>
              <w:rPr>
                <w:sz w:val="16"/>
              </w:rPr>
            </w:pPr>
            <w:r>
              <w:rPr>
                <w:sz w:val="16"/>
              </w:rPr>
              <w:t>Тел.721-55-98, бухгалтерия: т./факс 726-06-66</w:t>
            </w:r>
          </w:p>
          <w:p w:rsidR="00120F93" w:rsidRDefault="00120F93">
            <w:pPr>
              <w:tabs>
                <w:tab w:val="left" w:pos="3888"/>
              </w:tabs>
              <w:spacing w:line="276" w:lineRule="auto"/>
              <w:ind w:firstLine="0"/>
              <w:rPr>
                <w:sz w:val="16"/>
              </w:rPr>
            </w:pPr>
            <w:r>
              <w:rPr>
                <w:sz w:val="16"/>
              </w:rPr>
              <w:t>ОГРН 102 7402818475,</w:t>
            </w:r>
            <w:r>
              <w:rPr>
                <w:sz w:val="16"/>
              </w:rPr>
              <w:tab/>
            </w:r>
          </w:p>
          <w:p w:rsidR="00120F93" w:rsidRDefault="00120F93">
            <w:pPr>
              <w:spacing w:line="276" w:lineRule="auto"/>
              <w:ind w:firstLine="0"/>
              <w:rPr>
                <w:sz w:val="16"/>
              </w:rPr>
            </w:pPr>
            <w:r>
              <w:rPr>
                <w:sz w:val="16"/>
              </w:rPr>
              <w:t xml:space="preserve">ИНН 7450027598/ КПП 746001001 </w:t>
            </w:r>
          </w:p>
          <w:p w:rsidR="00120F93" w:rsidRDefault="00120F93">
            <w:pPr>
              <w:spacing w:line="276" w:lineRule="auto"/>
              <w:ind w:firstLine="0"/>
              <w:rPr>
                <w:sz w:val="16"/>
              </w:rPr>
            </w:pPr>
            <w:r>
              <w:rPr>
                <w:sz w:val="16"/>
              </w:rPr>
              <w:t>Расчетный счет № 40703810090024000029</w:t>
            </w:r>
          </w:p>
          <w:p w:rsidR="00120F93" w:rsidRDefault="00120F93">
            <w:pPr>
              <w:tabs>
                <w:tab w:val="left" w:pos="5700"/>
              </w:tabs>
              <w:spacing w:line="276" w:lineRule="auto"/>
              <w:ind w:firstLine="0"/>
              <w:rPr>
                <w:sz w:val="16"/>
              </w:rPr>
            </w:pPr>
            <w:r>
              <w:rPr>
                <w:sz w:val="16"/>
              </w:rPr>
              <w:t xml:space="preserve">Расчетный счет №40703810490024000030; </w:t>
            </w:r>
          </w:p>
          <w:p w:rsidR="00120F93" w:rsidRDefault="00120F93">
            <w:pPr>
              <w:tabs>
                <w:tab w:val="left" w:pos="5700"/>
              </w:tabs>
              <w:spacing w:line="276" w:lineRule="auto"/>
              <w:ind w:firstLine="0"/>
              <w:rPr>
                <w:sz w:val="16"/>
              </w:rPr>
            </w:pPr>
            <w:r>
              <w:rPr>
                <w:sz w:val="16"/>
              </w:rPr>
              <w:t>В ПАО ЧЕЛЯБИНВЕСТБАНК</w:t>
            </w:r>
          </w:p>
          <w:p w:rsidR="00120F93" w:rsidRDefault="00120F93">
            <w:pPr>
              <w:spacing w:line="276" w:lineRule="auto"/>
              <w:ind w:firstLine="0"/>
              <w:rPr>
                <w:sz w:val="16"/>
              </w:rPr>
            </w:pPr>
            <w:r>
              <w:rPr>
                <w:sz w:val="16"/>
              </w:rPr>
              <w:t xml:space="preserve">БИК 047501779, </w:t>
            </w:r>
            <w:proofErr w:type="spellStart"/>
            <w:r>
              <w:rPr>
                <w:sz w:val="16"/>
              </w:rPr>
              <w:t>корр</w:t>
            </w:r>
            <w:proofErr w:type="spellEnd"/>
            <w:r>
              <w:rPr>
                <w:sz w:val="16"/>
              </w:rPr>
              <w:t>/счет 30101810400000000779</w:t>
            </w:r>
          </w:p>
          <w:p w:rsidR="00120F93" w:rsidRDefault="00120F93">
            <w:pPr>
              <w:spacing w:line="276" w:lineRule="auto"/>
              <w:ind w:firstLine="0"/>
              <w:rPr>
                <w:sz w:val="16"/>
              </w:rPr>
            </w:pPr>
            <w:r>
              <w:rPr>
                <w:sz w:val="16"/>
              </w:rPr>
              <w:t>ИНН  7421000200 КПП 745143001</w:t>
            </w:r>
          </w:p>
          <w:p w:rsidR="00120F93" w:rsidRDefault="00120F93">
            <w:pPr>
              <w:pStyle w:val="a7"/>
              <w:shd w:val="clear" w:color="auto" w:fill="FFFFFF"/>
              <w:spacing w:after="0" w:line="276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р/с 03234643757010006900</w:t>
            </w:r>
          </w:p>
          <w:p w:rsidR="00120F93" w:rsidRDefault="00120F93">
            <w:pPr>
              <w:pStyle w:val="a7"/>
              <w:shd w:val="clear" w:color="auto" w:fill="FFFFFF"/>
              <w:spacing w:after="0" w:line="276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ОТДЕЛЕНИЕ ЧЕЛЯБИНСК  БАНК РОССИИ</w:t>
            </w:r>
          </w:p>
          <w:p w:rsidR="00120F93" w:rsidRDefault="00120F93">
            <w:pPr>
              <w:pStyle w:val="a7"/>
              <w:shd w:val="clear" w:color="auto" w:fill="FFFFFF"/>
              <w:spacing w:after="0" w:line="276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УФК по Челябинской области  </w:t>
            </w:r>
            <w:proofErr w:type="spellStart"/>
            <w:r>
              <w:rPr>
                <w:sz w:val="16"/>
                <w:szCs w:val="20"/>
              </w:rPr>
              <w:t>г.Челябинска</w:t>
            </w:r>
            <w:proofErr w:type="spellEnd"/>
          </w:p>
          <w:p w:rsidR="00120F93" w:rsidRDefault="00120F93">
            <w:pPr>
              <w:pStyle w:val="a7"/>
              <w:shd w:val="clear" w:color="auto" w:fill="FFFFFF"/>
              <w:spacing w:after="0" w:line="276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Лицевой счет № ЛС 3147304033А</w:t>
            </w:r>
          </w:p>
          <w:p w:rsidR="00120F93" w:rsidRDefault="00120F93">
            <w:pPr>
              <w:pStyle w:val="a7"/>
              <w:shd w:val="clear" w:color="auto" w:fill="FFFFFF"/>
              <w:spacing w:after="0" w:line="276" w:lineRule="auto"/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Бик</w:t>
            </w:r>
            <w:proofErr w:type="spellEnd"/>
            <w:r>
              <w:rPr>
                <w:sz w:val="16"/>
                <w:szCs w:val="20"/>
              </w:rPr>
              <w:t xml:space="preserve"> 017501500  </w:t>
            </w:r>
            <w:proofErr w:type="spellStart"/>
            <w:r>
              <w:rPr>
                <w:sz w:val="16"/>
                <w:szCs w:val="20"/>
              </w:rPr>
              <w:t>кор</w:t>
            </w:r>
            <w:proofErr w:type="spellEnd"/>
            <w:r>
              <w:rPr>
                <w:sz w:val="16"/>
                <w:szCs w:val="20"/>
              </w:rPr>
              <w:t>. счет40102810645370000062</w:t>
            </w:r>
          </w:p>
          <w:p w:rsidR="00120F93" w:rsidRDefault="00120F93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 xml:space="preserve">                </w:t>
            </w:r>
          </w:p>
          <w:p w:rsidR="00120F93" w:rsidRDefault="00120F93">
            <w:pPr>
              <w:spacing w:line="276" w:lineRule="auto"/>
              <w:ind w:firstLine="0"/>
              <w:rPr>
                <w:sz w:val="16"/>
              </w:rPr>
            </w:pPr>
            <w:r>
              <w:rPr>
                <w:sz w:val="16"/>
              </w:rPr>
              <w:t xml:space="preserve">Электронный адрес: </w:t>
            </w:r>
            <w:hyperlink r:id="rId34" w:history="1">
              <w:r>
                <w:rPr>
                  <w:rStyle w:val="a6"/>
                  <w:sz w:val="16"/>
                  <w:lang w:val="en-US"/>
                </w:rPr>
                <w:t>detsad</w:t>
              </w:r>
              <w:r>
                <w:rPr>
                  <w:rStyle w:val="a6"/>
                  <w:sz w:val="16"/>
                </w:rPr>
                <w:t>449@</w:t>
              </w:r>
              <w:r>
                <w:rPr>
                  <w:rStyle w:val="a6"/>
                  <w:sz w:val="16"/>
                  <w:lang w:val="en-US"/>
                </w:rPr>
                <w:t>rambler</w:t>
              </w:r>
              <w:r>
                <w:rPr>
                  <w:rStyle w:val="a6"/>
                  <w:sz w:val="16"/>
                </w:rPr>
                <w:t>.</w:t>
              </w:r>
              <w:r>
                <w:rPr>
                  <w:rStyle w:val="a6"/>
                  <w:sz w:val="16"/>
                  <w:lang w:val="en-US"/>
                </w:rPr>
                <w:t>ru</w:t>
              </w:r>
            </w:hyperlink>
          </w:p>
          <w:p w:rsidR="00120F93" w:rsidRDefault="00120F93">
            <w:pPr>
              <w:spacing w:line="276" w:lineRule="auto"/>
              <w:ind w:firstLine="0"/>
              <w:rPr>
                <w:sz w:val="16"/>
              </w:rPr>
            </w:pPr>
          </w:p>
        </w:tc>
        <w:tc>
          <w:tcPr>
            <w:tcW w:w="31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F93" w:rsidRDefault="00120F93">
            <w:pPr>
              <w:spacing w:line="276" w:lineRule="auto"/>
              <w:ind w:firstLine="0"/>
              <w:rPr>
                <w:b/>
                <w:sz w:val="16"/>
              </w:rPr>
            </w:pPr>
          </w:p>
          <w:p w:rsidR="00120F93" w:rsidRDefault="00120F93">
            <w:pPr>
              <w:spacing w:line="276" w:lineRule="auto"/>
              <w:ind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Поставщик: </w:t>
            </w:r>
          </w:p>
          <w:p w:rsidR="00120F93" w:rsidRDefault="00120F93">
            <w:pPr>
              <w:spacing w:line="276" w:lineRule="auto"/>
              <w:ind w:firstLine="0"/>
              <w:rPr>
                <w:sz w:val="16"/>
              </w:rPr>
            </w:pPr>
          </w:p>
        </w:tc>
      </w:tr>
      <w:tr w:rsidR="00120F93" w:rsidTr="00120F93">
        <w:trPr>
          <w:gridBefore w:val="1"/>
          <w:wBefore w:w="7" w:type="dxa"/>
          <w:trHeight w:val="795"/>
        </w:trPr>
        <w:tc>
          <w:tcPr>
            <w:tcW w:w="6413" w:type="dxa"/>
            <w:gridSpan w:val="3"/>
            <w:vAlign w:val="center"/>
            <w:hideMark/>
          </w:tcPr>
          <w:p w:rsidR="00120F93" w:rsidRDefault="00120F93">
            <w:pPr>
              <w:spacing w:line="276" w:lineRule="auto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Заведующий:                           Е.В. Шумахер</w:t>
            </w:r>
          </w:p>
        </w:tc>
        <w:tc>
          <w:tcPr>
            <w:tcW w:w="3135" w:type="dxa"/>
            <w:gridSpan w:val="4"/>
            <w:vAlign w:val="center"/>
          </w:tcPr>
          <w:p w:rsidR="00120F93" w:rsidRDefault="00120F93">
            <w:pPr>
              <w:spacing w:line="276" w:lineRule="auto"/>
              <w:ind w:firstLine="0"/>
              <w:rPr>
                <w:bCs/>
                <w:sz w:val="20"/>
              </w:rPr>
            </w:pPr>
          </w:p>
        </w:tc>
      </w:tr>
    </w:tbl>
    <w:p w:rsidR="00120F93" w:rsidRDefault="00120F93" w:rsidP="00120F93">
      <w:pPr>
        <w:pStyle w:val="a8"/>
        <w:spacing w:after="0" w:line="240" w:lineRule="auto"/>
        <w:ind w:firstLine="0"/>
        <w:rPr>
          <w:sz w:val="24"/>
          <w:szCs w:val="24"/>
        </w:rPr>
      </w:pPr>
    </w:p>
    <w:p w:rsidR="002A1AD0" w:rsidRDefault="002A1AD0"/>
    <w:sectPr w:rsidR="002A1AD0" w:rsidSect="00120F9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"/>
      <w:lvlText w:val="%1.%2.%3"/>
      <w:lvlJc w:val="left"/>
      <w:pPr>
        <w:tabs>
          <w:tab w:val="num" w:pos="1314"/>
        </w:tabs>
        <w:ind w:left="1314" w:hanging="1134"/>
      </w:pPr>
      <w:rPr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2187"/>
        </w:tabs>
        <w:ind w:left="2187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1E"/>
    <w:rsid w:val="0008021E"/>
    <w:rsid w:val="00120F93"/>
    <w:rsid w:val="002A1AD0"/>
    <w:rsid w:val="00C34E15"/>
    <w:rsid w:val="00FE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600AE-8853-4519-BACE-6A6E9820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20F93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2"/>
    <w:next w:val="a2"/>
    <w:link w:val="10"/>
    <w:qFormat/>
    <w:rsid w:val="00120F93"/>
    <w:pPr>
      <w:keepNext/>
      <w:keepLines/>
      <w:pageBreakBefore/>
      <w:numPr>
        <w:numId w:val="1"/>
      </w:numPr>
      <w:suppressAutoHyphens/>
      <w:snapToGrid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basedOn w:val="a2"/>
    <w:next w:val="a2"/>
    <w:link w:val="20"/>
    <w:semiHidden/>
    <w:unhideWhenUsed/>
    <w:qFormat/>
    <w:rsid w:val="00120F9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120F93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3"/>
    <w:link w:val="2"/>
    <w:semiHidden/>
    <w:rsid w:val="00120F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6">
    <w:name w:val="Hyperlink"/>
    <w:uiPriority w:val="99"/>
    <w:semiHidden/>
    <w:unhideWhenUsed/>
    <w:rsid w:val="00120F93"/>
    <w:rPr>
      <w:color w:val="0000FF"/>
      <w:u w:val="single"/>
    </w:rPr>
  </w:style>
  <w:style w:type="paragraph" w:styleId="a7">
    <w:name w:val="Normal (Web)"/>
    <w:basedOn w:val="a2"/>
    <w:uiPriority w:val="99"/>
    <w:semiHidden/>
    <w:unhideWhenUsed/>
    <w:rsid w:val="00120F93"/>
    <w:pPr>
      <w:snapToGrid/>
      <w:spacing w:after="165" w:line="240" w:lineRule="auto"/>
      <w:ind w:firstLine="0"/>
      <w:jc w:val="left"/>
    </w:pPr>
    <w:rPr>
      <w:sz w:val="24"/>
      <w:szCs w:val="24"/>
    </w:rPr>
  </w:style>
  <w:style w:type="paragraph" w:styleId="a8">
    <w:name w:val="Body Text"/>
    <w:basedOn w:val="a2"/>
    <w:link w:val="a9"/>
    <w:uiPriority w:val="99"/>
    <w:semiHidden/>
    <w:unhideWhenUsed/>
    <w:rsid w:val="00120F93"/>
    <w:pPr>
      <w:spacing w:after="120"/>
    </w:pPr>
  </w:style>
  <w:style w:type="character" w:customStyle="1" w:styleId="a9">
    <w:name w:val="Основной текст Знак"/>
    <w:basedOn w:val="a3"/>
    <w:link w:val="a8"/>
    <w:uiPriority w:val="99"/>
    <w:semiHidden/>
    <w:rsid w:val="00120F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2"/>
    <w:link w:val="ab"/>
    <w:uiPriority w:val="99"/>
    <w:semiHidden/>
    <w:unhideWhenUsed/>
    <w:rsid w:val="00120F93"/>
    <w:pPr>
      <w:spacing w:after="120"/>
      <w:ind w:left="283"/>
    </w:pPr>
  </w:style>
  <w:style w:type="character" w:customStyle="1" w:styleId="ab">
    <w:name w:val="Основной текст с отступом Знак"/>
    <w:basedOn w:val="a3"/>
    <w:link w:val="aa"/>
    <w:uiPriority w:val="99"/>
    <w:semiHidden/>
    <w:rsid w:val="00120F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Пункт"/>
    <w:basedOn w:val="a2"/>
    <w:uiPriority w:val="99"/>
    <w:rsid w:val="00120F93"/>
    <w:pPr>
      <w:numPr>
        <w:ilvl w:val="2"/>
        <w:numId w:val="1"/>
      </w:numPr>
      <w:snapToGrid/>
    </w:pPr>
  </w:style>
  <w:style w:type="paragraph" w:customStyle="1" w:styleId="a0">
    <w:name w:val="Подпункт"/>
    <w:basedOn w:val="a"/>
    <w:uiPriority w:val="99"/>
    <w:rsid w:val="00120F93"/>
    <w:pPr>
      <w:numPr>
        <w:ilvl w:val="3"/>
      </w:numPr>
    </w:pPr>
  </w:style>
  <w:style w:type="paragraph" w:customStyle="1" w:styleId="a1">
    <w:name w:val="Подподпункт"/>
    <w:basedOn w:val="a0"/>
    <w:uiPriority w:val="99"/>
    <w:rsid w:val="00120F93"/>
    <w:pPr>
      <w:numPr>
        <w:ilvl w:val="4"/>
      </w:numPr>
    </w:pPr>
  </w:style>
  <w:style w:type="character" w:customStyle="1" w:styleId="11">
    <w:name w:val="Обычный1 Знак"/>
    <w:link w:val="12"/>
    <w:locked/>
    <w:rsid w:val="00120F93"/>
    <w:rPr>
      <w:rFonts w:ascii="TimesET" w:hAnsi="TimesET"/>
      <w:sz w:val="24"/>
    </w:rPr>
  </w:style>
  <w:style w:type="paragraph" w:customStyle="1" w:styleId="12">
    <w:name w:val="Обычный1"/>
    <w:link w:val="11"/>
    <w:rsid w:val="00120F93"/>
    <w:pPr>
      <w:spacing w:after="0" w:line="240" w:lineRule="auto"/>
      <w:jc w:val="both"/>
    </w:pPr>
    <w:rPr>
      <w:rFonts w:ascii="TimesET" w:hAnsi="TimesE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4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et.yandex.ru/catalog--sterilizatory/21794550?hid=989030&amp;glfilter=21194330%3A22768890" TargetMode="External"/><Relationship Id="rId13" Type="http://schemas.openxmlformats.org/officeDocument/2006/relationships/image" Target="https://avatars.mds.yandex.net/get-mpic/5332938/img_id4068215728508064968.jpeg/orig" TargetMode="External"/><Relationship Id="rId18" Type="http://schemas.openxmlformats.org/officeDocument/2006/relationships/hyperlink" Target="https://market.yandex.ru/catalog--parovarki/54953?hid=90602&amp;glfilter=4910152%3A12109860" TargetMode="External"/><Relationship Id="rId26" Type="http://schemas.openxmlformats.org/officeDocument/2006/relationships/hyperlink" Target="https://market.yandex.ru/catalog--blendery/54931?hid=765280&amp;glfilter=14805494%3A1800~18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arket.yandex.ru/catalog--parovarki/54953?hid=90602&amp;glfilter=4910160%3A12109870" TargetMode="External"/><Relationship Id="rId34" Type="http://schemas.openxmlformats.org/officeDocument/2006/relationships/hyperlink" Target="mailto:detsad449@rambler.ru" TargetMode="External"/><Relationship Id="rId7" Type="http://schemas.openxmlformats.org/officeDocument/2006/relationships/image" Target="https://items.s1.citilink.ru/1067029_v01_b.jpg" TargetMode="External"/><Relationship Id="rId12" Type="http://schemas.openxmlformats.org/officeDocument/2006/relationships/image" Target="media/image2.jpeg"/><Relationship Id="rId17" Type="http://schemas.openxmlformats.org/officeDocument/2006/relationships/image" Target="https://main-cdn.sbermegamarket.ru/big2/hlr-system/279/321/584/319/36/100028129148b0.jpg" TargetMode="External"/><Relationship Id="rId25" Type="http://schemas.openxmlformats.org/officeDocument/2006/relationships/hyperlink" Target="https://market.yandex.ru/catalog--blendery/54931?hid=765280&amp;glfilter=4858963%3A12110182" TargetMode="External"/><Relationship Id="rId33" Type="http://schemas.openxmlformats.org/officeDocument/2006/relationships/image" Target="https://avatars.mds.yandex.net/get-mpic/5318100/img_id3146371059528137458.jpeg/orig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s://market.yandex.ru/catalog--parovarki/54953?hid=90602&amp;glfilter=27178590%3A1%2C0" TargetMode="External"/><Relationship Id="rId29" Type="http://schemas.openxmlformats.org/officeDocument/2006/relationships/hyperlink" Target="https://market.yandex.ru/catalog--blendery/54931?hid=765280&amp;glfilter=4858966%3A2~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arket.yandex.ru/catalog--sterilizatory/21794550?hid=989030&amp;glfilter=14805929%3A1%2C0" TargetMode="External"/><Relationship Id="rId24" Type="http://schemas.openxmlformats.org/officeDocument/2006/relationships/image" Target="https://avatars.mds.yandex.net/get-mpic/4219828/img_id7133160544237489799.png/orig" TargetMode="External"/><Relationship Id="rId32" Type="http://schemas.openxmlformats.org/officeDocument/2006/relationships/image" Target="media/image6.jpeg"/><Relationship Id="rId5" Type="http://schemas.openxmlformats.org/officeDocument/2006/relationships/hyperlink" Target="mailto:detsad449@rambler.ru" TargetMode="External"/><Relationship Id="rId15" Type="http://schemas.openxmlformats.org/officeDocument/2006/relationships/image" Target="https://avatars.mds.yandex.net/get-mpic/5204675/img_id2748038114178037685.png/orig" TargetMode="External"/><Relationship Id="rId23" Type="http://schemas.openxmlformats.org/officeDocument/2006/relationships/image" Target="media/image5.png"/><Relationship Id="rId28" Type="http://schemas.openxmlformats.org/officeDocument/2006/relationships/hyperlink" Target="https://market.yandex.ru/catalog--blendery/54931?hid=765280&amp;glfilter=28757373%3A2875738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arket.yandex.ru/catalog--sterilizatory/21794550?hid=989030&amp;glfilter=29163824%3A1%2C0" TargetMode="External"/><Relationship Id="rId19" Type="http://schemas.openxmlformats.org/officeDocument/2006/relationships/hyperlink" Target="https://market.yandex.ru/catalog--parovarki/54953?hid=90602&amp;glfilter=25611830%3A34046570" TargetMode="External"/><Relationship Id="rId31" Type="http://schemas.openxmlformats.org/officeDocument/2006/relationships/hyperlink" Target="https://market.yandex.ru/catalog--blendery/54931?hid=765280&amp;glfilter=4858986%3A121101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rket.yandex.ru/catalog--sterilizatory/21794550?hid=989030&amp;glfilter=22383751%3A6~6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market.yandex.ru/catalog--parovarki/54953?hid=90602&amp;glfilter=4910166%3A1%2C0" TargetMode="External"/><Relationship Id="rId27" Type="http://schemas.openxmlformats.org/officeDocument/2006/relationships/hyperlink" Target="https://market.yandex.ru/catalog--blendery/54931?hid=765280&amp;glfilter=28756971%3A28756990" TargetMode="External"/><Relationship Id="rId30" Type="http://schemas.openxmlformats.org/officeDocument/2006/relationships/hyperlink" Target="https://market.yandex.ru/catalog--blendery/54931?hid=765280&amp;glfilter=22448090%3A28757244%2C28757243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1419</Words>
  <Characters>8092</Characters>
  <Application>Microsoft Office Word</Application>
  <DocSecurity>0</DocSecurity>
  <Lines>67</Lines>
  <Paragraphs>18</Paragraphs>
  <ScaleCrop>false</ScaleCrop>
  <Company/>
  <LinksUpToDate>false</LinksUpToDate>
  <CharactersWithSpaces>9493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2022-08-02T08:15:00Z</dcterms:created>
  <dcterms:modified xsi:type="dcterms:W3CDTF">2022-08-02T08:24:00Z</dcterms:modified>
</cp:coreProperties>
</file>