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67A" w:rsidRDefault="00AD367A" w:rsidP="00AD367A">
      <w:pPr>
        <w:jc w:val="center"/>
        <w:rPr>
          <w:b/>
          <w:sz w:val="24"/>
          <w:szCs w:val="24"/>
        </w:rPr>
      </w:pPr>
      <w:r>
        <w:rPr>
          <w:b/>
          <w:sz w:val="24"/>
          <w:szCs w:val="24"/>
        </w:rPr>
        <w:t>ПРОЕКТ ДОГОВОРА №___</w:t>
      </w:r>
    </w:p>
    <w:p w:rsidR="00AD367A" w:rsidRDefault="00AD367A" w:rsidP="00AD367A">
      <w:pPr>
        <w:keepNext/>
        <w:keepLines/>
        <w:jc w:val="center"/>
        <w:rPr>
          <w:b/>
          <w:sz w:val="28"/>
          <w:szCs w:val="28"/>
        </w:rPr>
      </w:pPr>
      <w:r>
        <w:rPr>
          <w:b/>
          <w:sz w:val="24"/>
          <w:szCs w:val="24"/>
        </w:rPr>
        <w:t>на поставку</w:t>
      </w:r>
      <w:r>
        <w:rPr>
          <w:b/>
          <w:sz w:val="28"/>
          <w:szCs w:val="28"/>
        </w:rPr>
        <w:t xml:space="preserve"> </w:t>
      </w:r>
      <w:r w:rsidR="00EC4F96">
        <w:rPr>
          <w:b/>
          <w:sz w:val="24"/>
          <w:szCs w:val="24"/>
        </w:rPr>
        <w:t>бакалеи</w:t>
      </w:r>
    </w:p>
    <w:p w:rsidR="00AD367A" w:rsidRDefault="00AD367A" w:rsidP="00AD367A">
      <w:pPr>
        <w:rPr>
          <w:b/>
          <w:sz w:val="24"/>
          <w:szCs w:val="24"/>
        </w:rPr>
      </w:pPr>
    </w:p>
    <w:p w:rsidR="00AD367A" w:rsidRDefault="00AD367A" w:rsidP="00AD367A">
      <w:pPr>
        <w:rPr>
          <w:sz w:val="24"/>
          <w:szCs w:val="24"/>
        </w:rPr>
      </w:pPr>
      <w:r>
        <w:rPr>
          <w:sz w:val="24"/>
          <w:szCs w:val="24"/>
        </w:rPr>
        <w:t xml:space="preserve">г. Челябинск                                                                     </w:t>
      </w:r>
      <w:r>
        <w:rPr>
          <w:sz w:val="24"/>
          <w:szCs w:val="24"/>
        </w:rPr>
        <w:tab/>
      </w:r>
      <w:r>
        <w:rPr>
          <w:sz w:val="24"/>
          <w:szCs w:val="24"/>
        </w:rPr>
        <w:tab/>
      </w:r>
      <w:r>
        <w:rPr>
          <w:sz w:val="24"/>
          <w:szCs w:val="24"/>
        </w:rPr>
        <w:tab/>
        <w:t xml:space="preserve"> «____»  _______  2021г.</w:t>
      </w:r>
    </w:p>
    <w:p w:rsidR="00AD367A" w:rsidRDefault="00AD367A" w:rsidP="00AD367A">
      <w:pPr>
        <w:ind w:hanging="360"/>
        <w:rPr>
          <w:sz w:val="24"/>
          <w:szCs w:val="24"/>
        </w:rPr>
      </w:pPr>
    </w:p>
    <w:p w:rsidR="00AD367A" w:rsidRDefault="00AD367A" w:rsidP="00AD367A">
      <w:pPr>
        <w:pStyle w:val="110"/>
        <w:keepLines/>
        <w:autoSpaceDE w:val="0"/>
        <w:autoSpaceDN w:val="0"/>
        <w:adjustRightInd w:val="0"/>
        <w:ind w:firstLine="567"/>
        <w:jc w:val="both"/>
        <w:rPr>
          <w:szCs w:val="24"/>
        </w:rPr>
      </w:pPr>
      <w:r>
        <w:rPr>
          <w:szCs w:val="24"/>
        </w:rPr>
        <w:t>Муниципальное автономное общеобразовательное учреждение «Образовательный центр №2 г. Челябинска» (МАОУ «ОЦ №2 г. Челябинска»), именуемое в дальнейшем «Заказчик»,  в лице директора Терина Юрия Андреевича, действующего на основании Устава с одной стороны, и __________, именуемое в дальнейшем "Поставщик", в лице _______, действующего на основании _______ с другой стороны, вместе именуемые "Стороны" на основании протокола рассмотрения заявок, заключили настоящий гражданско-правовой договор  (далее – Договор) о нижеследующем:</w:t>
      </w:r>
    </w:p>
    <w:p w:rsidR="00AD367A" w:rsidRDefault="00AD367A" w:rsidP="00AD367A">
      <w:pPr>
        <w:ind w:firstLine="567"/>
        <w:jc w:val="both"/>
        <w:rPr>
          <w:color w:val="000000"/>
          <w:sz w:val="24"/>
          <w:szCs w:val="24"/>
        </w:rPr>
      </w:pPr>
    </w:p>
    <w:p w:rsidR="00AD367A" w:rsidRDefault="00AD367A" w:rsidP="00AD367A">
      <w:pPr>
        <w:pStyle w:val="a5"/>
        <w:numPr>
          <w:ilvl w:val="0"/>
          <w:numId w:val="1"/>
        </w:numPr>
        <w:suppressAutoHyphens/>
        <w:jc w:val="center"/>
        <w:rPr>
          <w:b/>
        </w:rPr>
      </w:pPr>
      <w:r>
        <w:rPr>
          <w:b/>
        </w:rPr>
        <w:t>Предмет договора</w:t>
      </w:r>
    </w:p>
    <w:p w:rsidR="00AD367A" w:rsidRDefault="00AD367A" w:rsidP="00AD367A">
      <w:pPr>
        <w:pStyle w:val="a5"/>
        <w:numPr>
          <w:ilvl w:val="1"/>
          <w:numId w:val="1"/>
        </w:numPr>
        <w:suppressAutoHyphens/>
        <w:spacing w:after="0" w:line="240" w:lineRule="auto"/>
        <w:ind w:left="0" w:firstLine="284"/>
        <w:jc w:val="both"/>
      </w:pPr>
      <w:r>
        <w:t>Настоящий Договор заключается в соответствии  с Федеральным законом Российской Федерации от 18.07.2011г. №223-ФЗ «О закупках товаров, работ, услуг отдел</w:t>
      </w:r>
      <w:r w:rsidR="00F16A0E">
        <w:t>ьными видами юридических лиц»</w:t>
      </w:r>
      <w:r>
        <w:t xml:space="preserve">. </w:t>
      </w:r>
    </w:p>
    <w:p w:rsidR="00AD367A" w:rsidRDefault="00AD367A" w:rsidP="00AD367A">
      <w:pPr>
        <w:pStyle w:val="a5"/>
        <w:numPr>
          <w:ilvl w:val="1"/>
          <w:numId w:val="1"/>
        </w:numPr>
        <w:suppressAutoHyphens/>
        <w:spacing w:after="0" w:line="240" w:lineRule="auto"/>
        <w:ind w:left="0" w:firstLine="284"/>
        <w:jc w:val="both"/>
      </w:pPr>
      <w:r>
        <w:t xml:space="preserve">По настоящему Договору Поставщик обязуется осуществить поставку </w:t>
      </w:r>
      <w:r w:rsidR="00EC4F96">
        <w:t>бакалеи</w:t>
      </w:r>
      <w:r w:rsidR="00874C7A">
        <w:t xml:space="preserve"> </w:t>
      </w:r>
      <w:r>
        <w:t>(далее Товар) в порядке и на условиях, предусмотренных настоящим Договором, а Заказчик обязуется принять и оплатить поставленный Товар.</w:t>
      </w:r>
    </w:p>
    <w:p w:rsidR="00AD367A" w:rsidRDefault="00AD367A" w:rsidP="00AD367A">
      <w:pPr>
        <w:pStyle w:val="a5"/>
        <w:numPr>
          <w:ilvl w:val="1"/>
          <w:numId w:val="1"/>
        </w:numPr>
        <w:suppressAutoHyphens/>
        <w:spacing w:after="0" w:line="240" w:lineRule="auto"/>
        <w:ind w:left="0" w:firstLine="284"/>
        <w:jc w:val="both"/>
        <w:rPr>
          <w:rStyle w:val="14"/>
        </w:rPr>
      </w:pPr>
      <w:r>
        <w:t>Поставщик поставляет Товар в соответствии с</w:t>
      </w:r>
      <w:r>
        <w:rPr>
          <w:rStyle w:val="14"/>
        </w:rPr>
        <w:t xml:space="preserve">о спецификации (Приложение №1), являющейся неотъемлемой частью настоящего договора, на условиях и в сроки, предусмотренные настоящим договором. </w:t>
      </w:r>
    </w:p>
    <w:p w:rsidR="00AD367A" w:rsidRDefault="00AD367A" w:rsidP="00AD367A">
      <w:pPr>
        <w:widowControl/>
        <w:autoSpaceDE/>
        <w:adjustRightInd/>
        <w:ind w:firstLine="284"/>
        <w:jc w:val="both"/>
      </w:pPr>
      <w:r>
        <w:rPr>
          <w:sz w:val="24"/>
          <w:szCs w:val="24"/>
        </w:rPr>
        <w:t>Наименование, ассортимент, количество и цена за товар указываются в счетах, счетах-фактурах, товарных накладных.</w:t>
      </w:r>
    </w:p>
    <w:p w:rsidR="00AD367A" w:rsidRDefault="00AD367A" w:rsidP="00AD367A">
      <w:pPr>
        <w:rPr>
          <w:sz w:val="24"/>
          <w:szCs w:val="24"/>
        </w:rPr>
      </w:pPr>
    </w:p>
    <w:p w:rsidR="00AD367A" w:rsidRDefault="00AD367A" w:rsidP="00AD367A">
      <w:pPr>
        <w:pStyle w:val="a5"/>
        <w:numPr>
          <w:ilvl w:val="0"/>
          <w:numId w:val="1"/>
        </w:numPr>
        <w:suppressAutoHyphens/>
        <w:jc w:val="center"/>
        <w:rPr>
          <w:b/>
        </w:rPr>
      </w:pPr>
      <w:r>
        <w:rPr>
          <w:b/>
        </w:rPr>
        <w:t>Сроки и порядок поставки товара</w:t>
      </w:r>
    </w:p>
    <w:p w:rsidR="00AD367A" w:rsidRDefault="00AD367A" w:rsidP="00AD367A">
      <w:pPr>
        <w:pStyle w:val="a5"/>
        <w:numPr>
          <w:ilvl w:val="1"/>
          <w:numId w:val="1"/>
        </w:numPr>
        <w:suppressAutoHyphens/>
        <w:spacing w:line="240" w:lineRule="auto"/>
        <w:ind w:left="0" w:firstLine="284"/>
        <w:jc w:val="both"/>
      </w:pPr>
      <w:r>
        <w:rPr>
          <w:bCs/>
          <w:kern w:val="28"/>
        </w:rPr>
        <w:t xml:space="preserve">Поставка товара осуществляется с момента заключения договора по заявке материально ответственного лица, в рабочие дни с 06-00 по 13-00 ч. </w:t>
      </w:r>
    </w:p>
    <w:p w:rsidR="00AD367A" w:rsidRDefault="00AD367A" w:rsidP="00AD367A">
      <w:pPr>
        <w:pStyle w:val="a5"/>
        <w:numPr>
          <w:ilvl w:val="1"/>
          <w:numId w:val="1"/>
        </w:numPr>
        <w:suppressAutoHyphens/>
        <w:spacing w:line="240" w:lineRule="auto"/>
        <w:ind w:left="0" w:firstLine="284"/>
        <w:jc w:val="both"/>
        <w:rPr>
          <w:bCs/>
          <w:kern w:val="28"/>
        </w:rPr>
      </w:pPr>
      <w:r>
        <w:rPr>
          <w:bCs/>
          <w:kern w:val="28"/>
        </w:rPr>
        <w:t>Место поставки: 454030, Челябинская область, г. Челябинск, Краснопольский проспект, д. 1 Ж.</w:t>
      </w:r>
    </w:p>
    <w:p w:rsidR="00AD367A" w:rsidRDefault="00AD367A" w:rsidP="00AD367A">
      <w:pPr>
        <w:pStyle w:val="a5"/>
        <w:numPr>
          <w:ilvl w:val="1"/>
          <w:numId w:val="1"/>
        </w:numPr>
        <w:suppressAutoHyphens/>
        <w:spacing w:line="240" w:lineRule="auto"/>
        <w:ind w:left="0" w:firstLine="284"/>
        <w:jc w:val="both"/>
        <w:rPr>
          <w:bCs/>
          <w:kern w:val="28"/>
        </w:rPr>
      </w:pPr>
      <w:r>
        <w:rPr>
          <w:bCs/>
          <w:kern w:val="28"/>
        </w:rPr>
        <w:t xml:space="preserve">Срок поставки товара: с </w:t>
      </w:r>
      <w:r w:rsidR="00EC4F96">
        <w:rPr>
          <w:bCs/>
          <w:kern w:val="28"/>
        </w:rPr>
        <w:t>01.07.2021 по 31.12.2021</w:t>
      </w:r>
    </w:p>
    <w:p w:rsidR="00AD367A" w:rsidRDefault="00AD367A" w:rsidP="00AD367A">
      <w:pPr>
        <w:pStyle w:val="a5"/>
        <w:suppressAutoHyphens/>
        <w:spacing w:line="240" w:lineRule="auto"/>
        <w:ind w:left="792"/>
        <w:jc w:val="both"/>
        <w:rPr>
          <w:bCs/>
          <w:kern w:val="28"/>
        </w:rPr>
      </w:pPr>
    </w:p>
    <w:p w:rsidR="00AD367A" w:rsidRDefault="00AD367A" w:rsidP="00AD367A">
      <w:pPr>
        <w:pStyle w:val="a5"/>
        <w:numPr>
          <w:ilvl w:val="0"/>
          <w:numId w:val="1"/>
        </w:numPr>
        <w:suppressAutoHyphens/>
        <w:jc w:val="center"/>
        <w:rPr>
          <w:b/>
        </w:rPr>
      </w:pPr>
      <w:r>
        <w:rPr>
          <w:b/>
        </w:rPr>
        <w:t>Цена (стоимость) договора</w:t>
      </w:r>
    </w:p>
    <w:p w:rsidR="00AD367A" w:rsidRDefault="00AD367A" w:rsidP="00AD367A">
      <w:pPr>
        <w:pStyle w:val="a5"/>
        <w:numPr>
          <w:ilvl w:val="1"/>
          <w:numId w:val="1"/>
        </w:numPr>
        <w:suppressAutoHyphens/>
        <w:spacing w:line="240" w:lineRule="auto"/>
        <w:ind w:left="0" w:firstLine="284"/>
        <w:jc w:val="both"/>
        <w:rPr>
          <w:bCs/>
          <w:kern w:val="28"/>
        </w:rPr>
      </w:pPr>
      <w:r>
        <w:rPr>
          <w:bCs/>
          <w:kern w:val="28"/>
        </w:rPr>
        <w:t>Цена (стоимость) договора составляет: ____________ (_________) рублей _______ копеек, в том числе НДС _________ (НДС предусмотрен/НДС не предусмотрен).</w:t>
      </w:r>
    </w:p>
    <w:p w:rsidR="00AD367A" w:rsidRDefault="00AD367A" w:rsidP="00AD367A">
      <w:pPr>
        <w:pStyle w:val="a5"/>
        <w:numPr>
          <w:ilvl w:val="1"/>
          <w:numId w:val="1"/>
        </w:numPr>
        <w:suppressAutoHyphens/>
        <w:spacing w:line="240" w:lineRule="auto"/>
        <w:ind w:left="0" w:firstLine="284"/>
        <w:jc w:val="both"/>
        <w:rPr>
          <w:bCs/>
          <w:kern w:val="28"/>
        </w:rPr>
      </w:pPr>
      <w:r>
        <w:rPr>
          <w:bCs/>
          <w:kern w:val="28"/>
        </w:rPr>
        <w:t>Цена (Стоимость) договора определяется на весь срок исполнения Договора и не подлежит изменению в сторону увеличения в ходе его исполнения, за исключением случаев, когда возникнет потребность в определенного вида издержек и иных расходов Исполнителя, в том числе сопутствующие, связанные с исполнением Договора.</w:t>
      </w:r>
    </w:p>
    <w:p w:rsidR="00AD367A" w:rsidRDefault="00AD367A" w:rsidP="00AD367A">
      <w:pPr>
        <w:pStyle w:val="a5"/>
        <w:numPr>
          <w:ilvl w:val="1"/>
          <w:numId w:val="1"/>
        </w:numPr>
        <w:suppressAutoHyphens/>
        <w:spacing w:line="240" w:lineRule="auto"/>
        <w:ind w:left="0" w:firstLine="284"/>
        <w:jc w:val="both"/>
        <w:rPr>
          <w:bCs/>
          <w:kern w:val="28"/>
        </w:rPr>
      </w:pPr>
      <w:r>
        <w:rPr>
          <w:color w:val="000000" w:themeColor="text1"/>
        </w:rPr>
        <w:t>В стоимость Договора включены все затраты на погрузку в машину Поставщика, и разгрузка на складе Заказчика, транспортные расходы, накладные расходы, уплата всех обязательных налогов и сборов, таможенных пошлин и прочих обязательных на территории РФ выплат.</w:t>
      </w:r>
    </w:p>
    <w:p w:rsidR="00AD367A" w:rsidRDefault="00AD367A" w:rsidP="00AD367A">
      <w:pPr>
        <w:pStyle w:val="a5"/>
        <w:numPr>
          <w:ilvl w:val="0"/>
          <w:numId w:val="1"/>
        </w:numPr>
        <w:suppressAutoHyphens/>
        <w:jc w:val="center"/>
        <w:rPr>
          <w:b/>
        </w:rPr>
      </w:pPr>
      <w:r>
        <w:rPr>
          <w:b/>
        </w:rPr>
        <w:t>Порядок оплаты</w:t>
      </w:r>
    </w:p>
    <w:p w:rsidR="00AD367A" w:rsidRDefault="00AD367A" w:rsidP="00AD367A">
      <w:pPr>
        <w:pStyle w:val="a5"/>
        <w:numPr>
          <w:ilvl w:val="1"/>
          <w:numId w:val="1"/>
        </w:numPr>
        <w:suppressAutoHyphens/>
        <w:spacing w:line="240" w:lineRule="auto"/>
        <w:ind w:left="0" w:firstLine="284"/>
        <w:jc w:val="both"/>
        <w:rPr>
          <w:color w:val="000000" w:themeColor="text1"/>
        </w:rPr>
      </w:pPr>
      <w:r>
        <w:rPr>
          <w:color w:val="000000" w:themeColor="text1"/>
        </w:rPr>
        <w:t xml:space="preserve">Оплата осуществляется в безналичной форме по факту поставки товара, в течение </w:t>
      </w:r>
      <w:r>
        <w:rPr>
          <w:color w:val="000000" w:themeColor="text1"/>
        </w:rPr>
        <w:br/>
        <w:t>30 (тридцати) рабочих дней с момента подписания товарных накладных и счетов-фактур на расчетный счет Поставщика.</w:t>
      </w:r>
    </w:p>
    <w:p w:rsidR="00AD367A" w:rsidRDefault="00AD367A" w:rsidP="00AD367A">
      <w:pPr>
        <w:pStyle w:val="a5"/>
        <w:numPr>
          <w:ilvl w:val="1"/>
          <w:numId w:val="1"/>
        </w:numPr>
        <w:suppressAutoHyphens/>
        <w:spacing w:line="240" w:lineRule="auto"/>
        <w:ind w:left="0" w:firstLine="284"/>
        <w:jc w:val="both"/>
        <w:rPr>
          <w:color w:val="000000" w:themeColor="text1"/>
        </w:rPr>
      </w:pPr>
      <w:r>
        <w:rPr>
          <w:color w:val="000000" w:themeColor="text1"/>
        </w:rPr>
        <w:t>В случае изменения банковских реквизитов Поставщик обязан в течение 1 (одного) рабочего дня, направить на электронную почту Заказчика (</w:t>
      </w:r>
      <w:hyperlink r:id="rId6" w:history="1">
        <w:r>
          <w:rPr>
            <w:rStyle w:val="a3"/>
            <w:rFonts w:eastAsiaTheme="majorEastAsia"/>
            <w:lang w:val="en-US"/>
          </w:rPr>
          <w:t>maouoc</w:t>
        </w:r>
        <w:r>
          <w:rPr>
            <w:rStyle w:val="a3"/>
            <w:rFonts w:eastAsiaTheme="majorEastAsia"/>
          </w:rPr>
          <w:t>2@</w:t>
        </w:r>
        <w:r>
          <w:rPr>
            <w:rStyle w:val="a3"/>
            <w:rFonts w:eastAsiaTheme="majorEastAsia"/>
            <w:lang w:val="en-US"/>
          </w:rPr>
          <w:t>mail</w:t>
        </w:r>
        <w:r>
          <w:rPr>
            <w:rStyle w:val="a3"/>
            <w:rFonts w:eastAsiaTheme="majorEastAsia"/>
          </w:rPr>
          <w:t>.</w:t>
        </w:r>
        <w:r>
          <w:rPr>
            <w:rStyle w:val="a3"/>
            <w:rFonts w:eastAsiaTheme="majorEastAsia"/>
            <w:lang w:val="en-US"/>
          </w:rPr>
          <w:t>ru</w:t>
        </w:r>
      </w:hyperlink>
      <w:r>
        <w:rPr>
          <w:color w:val="000000" w:themeColor="text1"/>
        </w:rPr>
        <w:t>) подписанную скан-копию сообщения с указанием новых банковских реквизитов. Все риски, связанные с перечислением Заказчиком денежных средств на указанный в настоящем Договоре счет Поставщика, несет Поставщик.</w:t>
      </w:r>
    </w:p>
    <w:p w:rsidR="00AD367A" w:rsidRDefault="00AD367A" w:rsidP="00AD367A">
      <w:pPr>
        <w:pStyle w:val="a5"/>
        <w:numPr>
          <w:ilvl w:val="1"/>
          <w:numId w:val="1"/>
        </w:numPr>
        <w:suppressAutoHyphens/>
        <w:spacing w:line="240" w:lineRule="auto"/>
        <w:ind w:left="0" w:firstLine="284"/>
        <w:jc w:val="both"/>
        <w:rPr>
          <w:rFonts w:ascii="Calibri" w:hAnsi="Calibri"/>
        </w:rPr>
      </w:pPr>
      <w:r>
        <w:rPr>
          <w:color w:val="000000" w:themeColor="text1"/>
        </w:rPr>
        <w:t>Обязательства Заказчика по оплате считаются исполненными с момента списания денежных средств, с банковского счета Заказчика.</w:t>
      </w:r>
    </w:p>
    <w:p w:rsidR="00AD367A" w:rsidRDefault="00AD367A" w:rsidP="00AD367A">
      <w:pPr>
        <w:pStyle w:val="a5"/>
        <w:numPr>
          <w:ilvl w:val="0"/>
          <w:numId w:val="1"/>
        </w:numPr>
        <w:suppressAutoHyphens/>
        <w:jc w:val="center"/>
        <w:rPr>
          <w:b/>
        </w:rPr>
      </w:pPr>
      <w:r>
        <w:rPr>
          <w:b/>
        </w:rPr>
        <w:lastRenderedPageBreak/>
        <w:t>Качество товара</w:t>
      </w:r>
    </w:p>
    <w:p w:rsidR="00AD367A" w:rsidRDefault="00AD367A" w:rsidP="00AD367A">
      <w:pPr>
        <w:pStyle w:val="a5"/>
        <w:numPr>
          <w:ilvl w:val="1"/>
          <w:numId w:val="1"/>
        </w:numPr>
        <w:suppressAutoHyphens/>
        <w:spacing w:after="0" w:line="240" w:lineRule="auto"/>
        <w:ind w:left="0" w:firstLine="284"/>
        <w:jc w:val="both"/>
        <w:rPr>
          <w:color w:val="000000" w:themeColor="text1"/>
        </w:rPr>
      </w:pPr>
      <w:r>
        <w:rPr>
          <w:color w:val="000000" w:themeColor="text1"/>
        </w:rPr>
        <w:t>Качество, маркировка, упаковка поставляемой продукции должны соответствовать:</w:t>
      </w:r>
    </w:p>
    <w:p w:rsidR="00AD367A" w:rsidRDefault="00AD367A" w:rsidP="00AD367A">
      <w:pPr>
        <w:pStyle w:val="formattext"/>
        <w:numPr>
          <w:ilvl w:val="0"/>
          <w:numId w:val="2"/>
        </w:numPr>
        <w:shd w:val="clear" w:color="auto" w:fill="FFFFFF"/>
        <w:tabs>
          <w:tab w:val="left" w:pos="142"/>
        </w:tabs>
        <w:spacing w:before="0" w:beforeAutospacing="0" w:after="0" w:afterAutospacing="0"/>
        <w:ind w:left="0" w:firstLine="284"/>
        <w:jc w:val="both"/>
        <w:textAlignment w:val="baseline"/>
      </w:pPr>
      <w:r>
        <w:t>Федерального закона от 02.01.2000 № 29-ФЗ  «О качестве и безопасности пищевых продуктов»;</w:t>
      </w:r>
    </w:p>
    <w:p w:rsidR="00AD367A" w:rsidRDefault="00AD367A" w:rsidP="00AD367A">
      <w:pPr>
        <w:pStyle w:val="formattext"/>
        <w:numPr>
          <w:ilvl w:val="0"/>
          <w:numId w:val="2"/>
        </w:numPr>
        <w:shd w:val="clear" w:color="auto" w:fill="FFFFFF"/>
        <w:tabs>
          <w:tab w:val="left" w:pos="142"/>
        </w:tabs>
        <w:spacing w:before="0" w:beforeAutospacing="0" w:after="0" w:afterAutospacing="0"/>
        <w:ind w:left="0" w:firstLine="284"/>
        <w:jc w:val="both"/>
        <w:textAlignment w:val="baseline"/>
      </w:pPr>
      <w:r>
        <w:rPr>
          <w:spacing w:val="1"/>
        </w:rPr>
        <w:t xml:space="preserve">Технического регламента Таможенного союза «О безопасности пищевой продукции» </w:t>
      </w:r>
      <w:proofErr w:type="gramStart"/>
      <w:r>
        <w:rPr>
          <w:spacing w:val="1"/>
        </w:rPr>
        <w:t>ТР</w:t>
      </w:r>
      <w:proofErr w:type="gramEnd"/>
      <w:r>
        <w:rPr>
          <w:spacing w:val="1"/>
        </w:rPr>
        <w:t xml:space="preserve"> ТС 021/2011;</w:t>
      </w:r>
    </w:p>
    <w:p w:rsidR="00AD367A" w:rsidRDefault="00AD367A" w:rsidP="00AD367A">
      <w:pPr>
        <w:pStyle w:val="headertext"/>
        <w:numPr>
          <w:ilvl w:val="0"/>
          <w:numId w:val="2"/>
        </w:numPr>
        <w:shd w:val="clear" w:color="auto" w:fill="FFFFFF"/>
        <w:tabs>
          <w:tab w:val="left" w:pos="142"/>
        </w:tabs>
        <w:spacing w:before="0" w:beforeAutospacing="0" w:after="0" w:afterAutospacing="0"/>
        <w:ind w:left="0" w:firstLine="284"/>
        <w:jc w:val="both"/>
        <w:textAlignment w:val="baseline"/>
        <w:rPr>
          <w:spacing w:val="1"/>
        </w:rPr>
      </w:pPr>
      <w:proofErr w:type="gramStart"/>
      <w:r>
        <w:rPr>
          <w:spacing w:val="1"/>
        </w:rPr>
        <w:t>ТР</w:t>
      </w:r>
      <w:proofErr w:type="gramEnd"/>
      <w:r>
        <w:rPr>
          <w:spacing w:val="1"/>
        </w:rPr>
        <w:t xml:space="preserve"> ТС 022/2011 Технический регламент Таможенного союза «Пищевая продукция в части ее маркировки»;</w:t>
      </w:r>
    </w:p>
    <w:p w:rsidR="00AD367A" w:rsidRDefault="00AD367A" w:rsidP="00AD367A">
      <w:pPr>
        <w:pStyle w:val="headertext"/>
        <w:numPr>
          <w:ilvl w:val="0"/>
          <w:numId w:val="2"/>
        </w:numPr>
        <w:shd w:val="clear" w:color="auto" w:fill="FFFFFF"/>
        <w:tabs>
          <w:tab w:val="left" w:pos="142"/>
        </w:tabs>
        <w:spacing w:before="0" w:beforeAutospacing="0" w:after="0" w:afterAutospacing="0"/>
        <w:ind w:left="0" w:firstLine="284"/>
        <w:jc w:val="both"/>
        <w:textAlignment w:val="baseline"/>
        <w:rPr>
          <w:spacing w:val="1"/>
        </w:rPr>
      </w:pPr>
      <w:r>
        <w:rPr>
          <w:spacing w:val="1"/>
        </w:rPr>
        <w:t xml:space="preserve">Технического регламента Таможенного союза «О безопасности упаковки»   </w:t>
      </w:r>
      <w:proofErr w:type="gramStart"/>
      <w:r>
        <w:rPr>
          <w:spacing w:val="1"/>
        </w:rPr>
        <w:t>ТР</w:t>
      </w:r>
      <w:proofErr w:type="gramEnd"/>
      <w:r>
        <w:rPr>
          <w:spacing w:val="1"/>
        </w:rPr>
        <w:t xml:space="preserve"> ТС 005/2011;</w:t>
      </w:r>
    </w:p>
    <w:p w:rsidR="00AD367A" w:rsidRDefault="00AD367A" w:rsidP="00AD367A">
      <w:pPr>
        <w:pStyle w:val="1"/>
        <w:numPr>
          <w:ilvl w:val="0"/>
          <w:numId w:val="2"/>
        </w:numPr>
        <w:shd w:val="clear" w:color="auto" w:fill="FFFFFF"/>
        <w:tabs>
          <w:tab w:val="left" w:pos="142"/>
        </w:tabs>
        <w:spacing w:before="0"/>
        <w:ind w:left="0" w:firstLine="284"/>
        <w:jc w:val="both"/>
        <w:textAlignment w:val="baseline"/>
        <w:rPr>
          <w:rFonts w:ascii="Times New Roman" w:hAnsi="Times New Roman" w:cs="Times New Roman"/>
          <w:b w:val="0"/>
          <w:color w:val="auto"/>
          <w:sz w:val="24"/>
          <w:szCs w:val="24"/>
        </w:rPr>
      </w:pPr>
      <w:r>
        <w:rPr>
          <w:rFonts w:ascii="Times New Roman" w:hAnsi="Times New Roman" w:cs="Times New Roman"/>
          <w:b w:val="0"/>
          <w:color w:val="auto"/>
          <w:sz w:val="24"/>
          <w:szCs w:val="24"/>
        </w:rPr>
        <w:t>СанПиН 2.3.2.1078-01 Гигиенические требования безопасности и пищевой ценности пищевых продуктов.</w:t>
      </w:r>
    </w:p>
    <w:p w:rsidR="00AD367A" w:rsidRDefault="00AD367A" w:rsidP="00AD367A">
      <w:pPr>
        <w:pStyle w:val="a5"/>
        <w:numPr>
          <w:ilvl w:val="1"/>
          <w:numId w:val="1"/>
        </w:numPr>
        <w:suppressAutoHyphens/>
        <w:spacing w:line="240" w:lineRule="auto"/>
        <w:ind w:left="0" w:firstLine="284"/>
        <w:jc w:val="both"/>
        <w:rPr>
          <w:color w:val="000000" w:themeColor="text1"/>
        </w:rPr>
      </w:pPr>
      <w:r>
        <w:rPr>
          <w:color w:val="000000" w:themeColor="text1"/>
        </w:rPr>
        <w:t>Упаковка Товара должна гарантировать его сохранность от повреждения или порчи во время доставки к месту приемки Товара.</w:t>
      </w:r>
    </w:p>
    <w:p w:rsidR="00AD367A" w:rsidRDefault="00AD367A" w:rsidP="00AD367A">
      <w:pPr>
        <w:pStyle w:val="a5"/>
        <w:numPr>
          <w:ilvl w:val="1"/>
          <w:numId w:val="1"/>
        </w:numPr>
        <w:suppressAutoHyphens/>
        <w:spacing w:line="240" w:lineRule="auto"/>
        <w:ind w:left="0" w:firstLine="284"/>
        <w:jc w:val="both"/>
        <w:rPr>
          <w:color w:val="000000" w:themeColor="text1"/>
        </w:rPr>
      </w:pPr>
      <w:r>
        <w:rPr>
          <w:color w:val="000000" w:themeColor="text1"/>
        </w:rPr>
        <w:t>Поставщик гарантирует своевременность поставки продуктов.</w:t>
      </w:r>
    </w:p>
    <w:p w:rsidR="00AD367A" w:rsidRDefault="00AD367A" w:rsidP="00AD367A">
      <w:pPr>
        <w:pStyle w:val="a5"/>
        <w:numPr>
          <w:ilvl w:val="1"/>
          <w:numId w:val="1"/>
        </w:numPr>
        <w:suppressAutoHyphens/>
        <w:spacing w:line="240" w:lineRule="auto"/>
        <w:ind w:left="0" w:firstLine="284"/>
        <w:jc w:val="both"/>
        <w:rPr>
          <w:color w:val="000000" w:themeColor="text1"/>
        </w:rPr>
      </w:pPr>
      <w:r>
        <w:rPr>
          <w:color w:val="000000" w:themeColor="text1"/>
        </w:rPr>
        <w:t>Затраты на проведение контроля качества и идентификации поставляемого Товара осуществляются целиком за счет Поставщика.</w:t>
      </w:r>
    </w:p>
    <w:p w:rsidR="00AD367A" w:rsidRDefault="00AD367A" w:rsidP="00AD367A">
      <w:pPr>
        <w:pStyle w:val="a5"/>
        <w:numPr>
          <w:ilvl w:val="1"/>
          <w:numId w:val="1"/>
        </w:numPr>
        <w:suppressAutoHyphens/>
        <w:spacing w:line="240" w:lineRule="auto"/>
        <w:ind w:left="0" w:firstLine="284"/>
        <w:jc w:val="both"/>
        <w:rPr>
          <w:color w:val="000000" w:themeColor="text1"/>
        </w:rPr>
      </w:pPr>
      <w:r>
        <w:rPr>
          <w:color w:val="000000" w:themeColor="text1"/>
        </w:rPr>
        <w:t>При отсутствии документа, удостоверяющего качество Товара, или при обнаружении не соответствия  качества Товара государственным стандартам и требованиям Договора, поступившая партия Товара в счет поставки по Договору не принимается и датой выполнения Поставщиком обязательства по поставке считается день предоставления Заказчику соответствующих документов о качестве, предусмотренных действующими требованиями, и день поставки Товара надлежащего качества.</w:t>
      </w:r>
    </w:p>
    <w:p w:rsidR="00AD367A" w:rsidRDefault="00AD367A" w:rsidP="00AD367A">
      <w:pPr>
        <w:pStyle w:val="a5"/>
        <w:suppressAutoHyphens/>
        <w:spacing w:line="240" w:lineRule="auto"/>
        <w:ind w:left="284"/>
        <w:jc w:val="both"/>
        <w:rPr>
          <w:color w:val="000000" w:themeColor="text1"/>
        </w:rPr>
      </w:pPr>
    </w:p>
    <w:p w:rsidR="00AD367A" w:rsidRDefault="00AD367A" w:rsidP="00AD367A">
      <w:pPr>
        <w:pStyle w:val="a5"/>
        <w:numPr>
          <w:ilvl w:val="0"/>
          <w:numId w:val="1"/>
        </w:numPr>
        <w:suppressAutoHyphens/>
        <w:jc w:val="center"/>
        <w:rPr>
          <w:b/>
        </w:rPr>
      </w:pPr>
      <w:r>
        <w:rPr>
          <w:b/>
        </w:rPr>
        <w:t>Ответственность сторон</w:t>
      </w:r>
    </w:p>
    <w:p w:rsidR="00AD367A" w:rsidRDefault="00AD367A" w:rsidP="00AD367A">
      <w:pPr>
        <w:pStyle w:val="a5"/>
        <w:numPr>
          <w:ilvl w:val="1"/>
          <w:numId w:val="1"/>
        </w:numPr>
        <w:suppressAutoHyphens/>
        <w:spacing w:after="0" w:line="240" w:lineRule="auto"/>
        <w:ind w:left="0" w:firstLine="284"/>
        <w:jc w:val="both"/>
        <w:rPr>
          <w:color w:val="000000" w:themeColor="text1"/>
        </w:rPr>
      </w:pPr>
      <w:r>
        <w:rPr>
          <w:color w:val="000000" w:themeColor="text1"/>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AD367A" w:rsidRDefault="00AD367A" w:rsidP="00AD367A">
      <w:pPr>
        <w:suppressAutoHyphens/>
        <w:ind w:firstLine="284"/>
        <w:jc w:val="both"/>
        <w:rPr>
          <w:color w:val="000000"/>
          <w:sz w:val="24"/>
          <w:szCs w:val="24"/>
        </w:rPr>
      </w:pPr>
      <w:r>
        <w:rPr>
          <w:color w:val="000000"/>
          <w:sz w:val="24"/>
          <w:szCs w:val="24"/>
        </w:rPr>
        <w:t xml:space="preserve">В случае просрочки исполнения заказчиком обязательств, предусмотренных договором, поставщик  вправе потребовать уплаты неустоек.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AD367A" w:rsidRDefault="00AD367A" w:rsidP="00AD367A">
      <w:pPr>
        <w:pStyle w:val="a5"/>
        <w:numPr>
          <w:ilvl w:val="1"/>
          <w:numId w:val="1"/>
        </w:numPr>
        <w:suppressAutoHyphens/>
        <w:spacing w:after="0" w:line="240" w:lineRule="auto"/>
        <w:ind w:left="0" w:firstLine="284"/>
        <w:jc w:val="both"/>
        <w:rPr>
          <w:color w:val="000000" w:themeColor="text1"/>
        </w:rPr>
      </w:pPr>
      <w:r>
        <w:rPr>
          <w:color w:val="000000" w:themeColor="text1"/>
        </w:rPr>
        <w:t xml:space="preserve">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w:t>
      </w:r>
      <w:bookmarkStart w:id="0" w:name="sub_347"/>
      <w:proofErr w:type="gramStart"/>
      <w:r>
        <w:rPr>
          <w:color w:val="000000" w:themeColor="text1"/>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определенном в порядке, установленном Правительством Российской Федерации, но не менее чем одна трехсотая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w:t>
      </w:r>
      <w:proofErr w:type="gramEnd"/>
      <w:r>
        <w:rPr>
          <w:color w:val="000000" w:themeColor="text1"/>
        </w:rPr>
        <w:t xml:space="preserve">, </w:t>
      </w:r>
      <w:proofErr w:type="gramStart"/>
      <w:r>
        <w:rPr>
          <w:color w:val="000000" w:themeColor="text1"/>
        </w:rPr>
        <w:t>предусмотренных</w:t>
      </w:r>
      <w:proofErr w:type="gramEnd"/>
      <w:r>
        <w:rPr>
          <w:color w:val="000000" w:themeColor="text1"/>
        </w:rPr>
        <w:t xml:space="preserve"> договором и фактически исполненных поставщиком.</w:t>
      </w:r>
    </w:p>
    <w:p w:rsidR="00AD367A" w:rsidRDefault="00AD367A" w:rsidP="00AD367A">
      <w:pPr>
        <w:pStyle w:val="a5"/>
        <w:suppressAutoHyphens/>
        <w:spacing w:after="0" w:line="240" w:lineRule="auto"/>
        <w:ind w:left="284"/>
        <w:jc w:val="both"/>
        <w:rPr>
          <w:color w:val="000000" w:themeColor="text1"/>
        </w:rPr>
      </w:pPr>
    </w:p>
    <w:p w:rsidR="00AD367A" w:rsidRDefault="00AD367A" w:rsidP="00AD367A">
      <w:pPr>
        <w:pStyle w:val="a5"/>
        <w:numPr>
          <w:ilvl w:val="0"/>
          <w:numId w:val="1"/>
        </w:numPr>
        <w:suppressAutoHyphens/>
        <w:jc w:val="center"/>
        <w:rPr>
          <w:sz w:val="22"/>
          <w:szCs w:val="22"/>
        </w:rPr>
      </w:pPr>
      <w:r>
        <w:rPr>
          <w:b/>
        </w:rPr>
        <w:t>Порядок поставки и приемки Товара</w:t>
      </w:r>
    </w:p>
    <w:p w:rsidR="00AD367A" w:rsidRDefault="00AD367A" w:rsidP="00AD367A">
      <w:pPr>
        <w:pStyle w:val="a5"/>
        <w:numPr>
          <w:ilvl w:val="1"/>
          <w:numId w:val="1"/>
        </w:numPr>
        <w:suppressAutoHyphens/>
        <w:spacing w:line="240" w:lineRule="auto"/>
        <w:ind w:left="0" w:firstLine="284"/>
        <w:jc w:val="both"/>
        <w:rPr>
          <w:color w:val="000000" w:themeColor="text1"/>
        </w:rPr>
      </w:pPr>
      <w:r>
        <w:rPr>
          <w:color w:val="000000" w:themeColor="text1"/>
        </w:rPr>
        <w:t xml:space="preserve">Поставка товара осуществляется отдельными партиями по предварительной заявке Заказчика с указанием ассортимента, количества (обязательна поставка в количестве и ассортименте в строгом соответствии с заявкой). </w:t>
      </w:r>
    </w:p>
    <w:p w:rsidR="00AD367A" w:rsidRDefault="00AD367A" w:rsidP="00AD367A">
      <w:pPr>
        <w:pStyle w:val="a5"/>
        <w:numPr>
          <w:ilvl w:val="1"/>
          <w:numId w:val="1"/>
        </w:numPr>
        <w:suppressAutoHyphens/>
        <w:spacing w:line="240" w:lineRule="auto"/>
        <w:ind w:left="0" w:firstLine="284"/>
        <w:jc w:val="both"/>
        <w:rPr>
          <w:color w:val="000000" w:themeColor="text1"/>
        </w:rPr>
      </w:pPr>
      <w:r>
        <w:rPr>
          <w:color w:val="000000" w:themeColor="text1"/>
        </w:rPr>
        <w:t>Заявка оформляется Заказчиком в письменной форме и направляется представителю Поставщика по электронной почте, указанной Поставщиком в разделе 12 настоящего договора   не менее чем за 1 день до дня поставки с указанием даты поставки.</w:t>
      </w:r>
    </w:p>
    <w:p w:rsidR="00AD367A" w:rsidRDefault="00AD367A" w:rsidP="00AD367A">
      <w:pPr>
        <w:pStyle w:val="a5"/>
        <w:numPr>
          <w:ilvl w:val="1"/>
          <w:numId w:val="1"/>
        </w:numPr>
        <w:suppressAutoHyphens/>
        <w:spacing w:line="240" w:lineRule="auto"/>
        <w:ind w:left="0" w:firstLine="284"/>
        <w:jc w:val="both"/>
        <w:rPr>
          <w:color w:val="000000" w:themeColor="text1"/>
        </w:rPr>
      </w:pPr>
      <w:r>
        <w:rPr>
          <w:bCs/>
          <w:lang w:eastAsia="ar-SA"/>
        </w:rPr>
        <w:t xml:space="preserve">Поставка товара по настоящему договору производится по адресу, указанному в п. 2.2 настоящего договора, силами и за счет средств Поставщика. </w:t>
      </w:r>
      <w:r>
        <w:t>Поставка осуществляется в рабочие дни Заказчика с 6.00 до 13.00 часов местного времени.</w:t>
      </w:r>
    </w:p>
    <w:p w:rsidR="00AD367A" w:rsidRDefault="00AD367A" w:rsidP="00AD367A">
      <w:pPr>
        <w:pStyle w:val="a5"/>
        <w:numPr>
          <w:ilvl w:val="1"/>
          <w:numId w:val="1"/>
        </w:numPr>
        <w:suppressAutoHyphens/>
        <w:spacing w:line="240" w:lineRule="auto"/>
        <w:ind w:left="0" w:firstLine="284"/>
        <w:jc w:val="both"/>
        <w:rPr>
          <w:color w:val="000000" w:themeColor="text1"/>
        </w:rPr>
      </w:pPr>
      <w:r>
        <w:rPr>
          <w:bCs/>
          <w:lang w:eastAsia="ar-SA"/>
        </w:rPr>
        <w:lastRenderedPageBreak/>
        <w:t>Поставляемая продукция должна быть расфасована и отгружаться в стандартной таре, упаковке с учетом необходимых маркировок в соответствии с санитарными и гигиеническими нормами и требованиями действующего законодательства. 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должны быть выполнены на русском языке.</w:t>
      </w:r>
    </w:p>
    <w:p w:rsidR="00AD367A" w:rsidRDefault="00AD367A" w:rsidP="00AD367A">
      <w:pPr>
        <w:pStyle w:val="a5"/>
        <w:numPr>
          <w:ilvl w:val="1"/>
          <w:numId w:val="1"/>
        </w:numPr>
        <w:suppressAutoHyphens/>
        <w:spacing w:line="240" w:lineRule="auto"/>
        <w:ind w:left="0" w:firstLine="284"/>
        <w:jc w:val="both"/>
        <w:rPr>
          <w:color w:val="000000" w:themeColor="text1"/>
        </w:rPr>
      </w:pPr>
      <w:r>
        <w:rPr>
          <w:bCs/>
          <w:lang w:eastAsia="ar-SA"/>
        </w:rPr>
        <w:t>Полномочия представителей Сторон на сдачу-приемку Товара и подписание товарных накладных удостоверяются выданными в установленном законом порядке доверенностями.</w:t>
      </w:r>
    </w:p>
    <w:p w:rsidR="00AD367A" w:rsidRDefault="00AD367A" w:rsidP="00AD367A">
      <w:pPr>
        <w:pStyle w:val="a5"/>
        <w:numPr>
          <w:ilvl w:val="1"/>
          <w:numId w:val="1"/>
        </w:numPr>
        <w:suppressAutoHyphens/>
        <w:spacing w:line="240" w:lineRule="auto"/>
        <w:ind w:left="0" w:firstLine="284"/>
        <w:jc w:val="both"/>
        <w:rPr>
          <w:bCs/>
          <w:lang w:eastAsia="ar-SA"/>
        </w:rPr>
      </w:pPr>
      <w:r>
        <w:rPr>
          <w:bCs/>
          <w:lang w:eastAsia="ar-SA"/>
        </w:rPr>
        <w:t>При передаче Товара Заказчику Поставщик обязан предоставить Сертификаты соответствия.</w:t>
      </w:r>
    </w:p>
    <w:p w:rsidR="00AD367A" w:rsidRDefault="00AD367A" w:rsidP="00AD367A">
      <w:pPr>
        <w:pStyle w:val="a5"/>
        <w:numPr>
          <w:ilvl w:val="1"/>
          <w:numId w:val="1"/>
        </w:numPr>
        <w:suppressAutoHyphens/>
        <w:spacing w:line="240" w:lineRule="auto"/>
        <w:ind w:left="0" w:firstLine="284"/>
        <w:jc w:val="both"/>
        <w:rPr>
          <w:rStyle w:val="14"/>
          <w:color w:val="000000" w:themeColor="text1"/>
        </w:rPr>
      </w:pPr>
      <w:r>
        <w:rPr>
          <w:rStyle w:val="14"/>
        </w:rPr>
        <w:t xml:space="preserve">Приемка Товара по </w:t>
      </w:r>
      <w:r>
        <w:rPr>
          <w:rStyle w:val="14"/>
          <w:color w:val="000000" w:themeColor="text1"/>
        </w:rPr>
        <w:t xml:space="preserve">наименованию, количеству, качеству </w:t>
      </w:r>
      <w:r>
        <w:rPr>
          <w:rStyle w:val="14"/>
        </w:rPr>
        <w:t xml:space="preserve">осуществляется во время передачи Товара Заказчику.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 </w:t>
      </w:r>
    </w:p>
    <w:p w:rsidR="00AD367A" w:rsidRDefault="00AD367A" w:rsidP="00AD367A">
      <w:pPr>
        <w:pStyle w:val="a5"/>
        <w:numPr>
          <w:ilvl w:val="1"/>
          <w:numId w:val="1"/>
        </w:numPr>
        <w:suppressAutoHyphens/>
        <w:spacing w:line="240" w:lineRule="auto"/>
        <w:ind w:left="0" w:firstLine="284"/>
        <w:jc w:val="both"/>
      </w:pPr>
      <w:r>
        <w:rPr>
          <w:bCs/>
          <w:lang w:eastAsia="ar-SA"/>
        </w:rPr>
        <w:t>Обязанность по передаче продукции считается исполненной с момента подписания товарных накладных Заказчиком.</w:t>
      </w:r>
    </w:p>
    <w:p w:rsidR="00AD367A" w:rsidRDefault="00AD367A" w:rsidP="00AD367A">
      <w:pPr>
        <w:pStyle w:val="a5"/>
        <w:numPr>
          <w:ilvl w:val="1"/>
          <w:numId w:val="1"/>
        </w:numPr>
        <w:suppressAutoHyphens/>
        <w:spacing w:line="240" w:lineRule="auto"/>
        <w:ind w:left="0" w:firstLine="284"/>
        <w:jc w:val="both"/>
        <w:rPr>
          <w:rStyle w:val="14"/>
        </w:rPr>
      </w:pPr>
      <w:r>
        <w:rPr>
          <w:rStyle w:val="14"/>
        </w:rPr>
        <w:t xml:space="preserve">При приеме Товара Заказчик проверяет его соответствие сведениям, указанным в транспортных и сопроводительных документах по наименованию, количеству, ассортименту. </w:t>
      </w:r>
      <w:r>
        <w:rPr>
          <w:rStyle w:val="14"/>
        </w:rPr>
        <w:br/>
        <w:t>В ходе приемки Товара Заказчиком производится визуальная оценка качества поставляемого Товара. Приемка партии товара Заказчиком завершается подписанием товарной накладной.</w:t>
      </w:r>
    </w:p>
    <w:p w:rsidR="00AD367A" w:rsidRDefault="00AD367A" w:rsidP="00AD367A">
      <w:pPr>
        <w:pStyle w:val="a5"/>
        <w:numPr>
          <w:ilvl w:val="1"/>
          <w:numId w:val="1"/>
        </w:numPr>
        <w:suppressAutoHyphens/>
        <w:spacing w:line="240" w:lineRule="auto"/>
        <w:ind w:left="0" w:firstLine="284"/>
        <w:jc w:val="both"/>
        <w:rPr>
          <w:rStyle w:val="14"/>
          <w:color w:val="000000" w:themeColor="text1"/>
        </w:rPr>
      </w:pPr>
      <w:r>
        <w:t>При обнаружении факта недопоставки Товара или</w:t>
      </w:r>
      <w:r>
        <w:rPr>
          <w:rStyle w:val="14"/>
          <w:color w:val="000000"/>
        </w:rPr>
        <w:t xml:space="preserve"> поставки Товара ненадлежащего качества, Заказчик обязан сделать отметку об этом в накладной, а также составить Акт претензий в 2-х экземплярах, один из которых направить Поставщику. Поставщик обязан произвести замену Товара на качественный или поставить недостающий Товар в течение 1 (одного) рабочего дня со дня получения претензии с отнесением всех расходов на Поставщика, а в случае, если товар является скоропортящимся, в течение 3 (трех) часов с момента получения претензии. </w:t>
      </w:r>
    </w:p>
    <w:p w:rsidR="00AD367A" w:rsidRDefault="00AD367A" w:rsidP="00AD367A">
      <w:pPr>
        <w:pStyle w:val="a5"/>
        <w:numPr>
          <w:ilvl w:val="1"/>
          <w:numId w:val="1"/>
        </w:numPr>
        <w:tabs>
          <w:tab w:val="left" w:pos="284"/>
          <w:tab w:val="left" w:pos="426"/>
        </w:tabs>
        <w:suppressAutoHyphens/>
        <w:spacing w:line="240" w:lineRule="auto"/>
        <w:ind w:left="0" w:firstLine="567"/>
        <w:jc w:val="both"/>
      </w:pPr>
      <w:r>
        <w:t xml:space="preserve">При обнаружении недостатков Товара в процессе его дальнейшего использования Заказчиком (при условии, что недостатки Товара не могли быть установлены Заказчиком при приемке Товара), Заказчик обязан незамедлительно известить Поставщика о выявленных недостатках Товара. Вызов уполномоченного представителя Поставщика обязателен для составления Акта претензий в 2-х экземплярах, фиксирующего недостатки качества Товара, который подписывают представители Заказчика и Поставщика. В случае неявки Поставщика Акт претензий составляется Заказчиком в одностороннем порядке в 2-х экземплярах, один из которых направляется  Поставщику. </w:t>
      </w:r>
    </w:p>
    <w:p w:rsidR="00AD367A" w:rsidRDefault="00AD367A" w:rsidP="00AD367A">
      <w:pPr>
        <w:pStyle w:val="a5"/>
        <w:numPr>
          <w:ilvl w:val="1"/>
          <w:numId w:val="1"/>
        </w:numPr>
        <w:tabs>
          <w:tab w:val="left" w:pos="284"/>
          <w:tab w:val="left" w:pos="426"/>
        </w:tabs>
        <w:suppressAutoHyphens/>
        <w:spacing w:line="240" w:lineRule="auto"/>
        <w:ind w:left="0" w:firstLine="567"/>
        <w:jc w:val="both"/>
        <w:rPr>
          <w:rStyle w:val="14"/>
        </w:rPr>
      </w:pPr>
      <w:r>
        <w:rPr>
          <w:rStyle w:val="14"/>
          <w:color w:val="000000"/>
        </w:rPr>
        <w:t xml:space="preserve">Акты претензий являются основаниями для начислений Заказчиком Поставщику штрафов, предусмотренных п.6.2. настоящего </w:t>
      </w:r>
      <w:r>
        <w:rPr>
          <w:rStyle w:val="14"/>
        </w:rPr>
        <w:t>Договора</w:t>
      </w:r>
      <w:r>
        <w:rPr>
          <w:rStyle w:val="14"/>
          <w:color w:val="000000"/>
        </w:rPr>
        <w:t>.</w:t>
      </w:r>
    </w:p>
    <w:p w:rsidR="00AD367A" w:rsidRDefault="00AD367A" w:rsidP="00AD367A">
      <w:pPr>
        <w:pStyle w:val="a5"/>
        <w:numPr>
          <w:ilvl w:val="1"/>
          <w:numId w:val="1"/>
        </w:numPr>
        <w:tabs>
          <w:tab w:val="left" w:pos="284"/>
          <w:tab w:val="left" w:pos="426"/>
        </w:tabs>
        <w:suppressAutoHyphens/>
        <w:spacing w:line="240" w:lineRule="auto"/>
        <w:ind w:left="0" w:firstLine="567"/>
        <w:jc w:val="both"/>
        <w:rPr>
          <w:rStyle w:val="14"/>
        </w:rPr>
      </w:pPr>
      <w:r>
        <w:rPr>
          <w:rStyle w:val="14"/>
        </w:rPr>
        <w:t xml:space="preserve"> В случае</w:t>
      </w:r>
      <w:proofErr w:type="gramStart"/>
      <w:r>
        <w:rPr>
          <w:rStyle w:val="14"/>
        </w:rPr>
        <w:t>,</w:t>
      </w:r>
      <w:proofErr w:type="gramEnd"/>
      <w:r>
        <w:rPr>
          <w:rStyle w:val="14"/>
        </w:rPr>
        <w:t xml:space="preserve"> если Поставщик оспаривает факт поставки Товара ненадлежащего качества, Поставщик привлекает для выявления характера недостатков Товара независимого эксперта (экспертную организацию). Оплата услуг эксперта осуществляется за счет Поставщика. Поставщик отвечает за недостатки Товара, возникшие до его передачи Заказчику или по причинам, возникшим до этого момента. В случае получения заключения экспертизы, подтверждающего ненадлежащее качество товара, оформляется возврат товара.</w:t>
      </w:r>
    </w:p>
    <w:p w:rsidR="00AD367A" w:rsidRDefault="00AD367A" w:rsidP="00AD367A">
      <w:pPr>
        <w:pStyle w:val="a5"/>
        <w:tabs>
          <w:tab w:val="left" w:pos="1276"/>
        </w:tabs>
        <w:spacing w:line="240" w:lineRule="auto"/>
        <w:ind w:left="0" w:firstLine="567"/>
        <w:jc w:val="both"/>
        <w:rPr>
          <w:rStyle w:val="14"/>
        </w:rPr>
      </w:pPr>
      <w:r>
        <w:rPr>
          <w:rStyle w:val="14"/>
        </w:rPr>
        <w:t xml:space="preserve">6.13. Поставка Товара, несоответствующего  требованиям Заказчика по наименованию, количеству, ассортименту, объему и качеству, расценивается как ненадлежащее исполнение обязательств Поставщиком. Поступившая партия такого Товара в счет поставки по договору не принимается, осуществляется возврат продукции и датой выполнения Поставщиком обязательства по поставке считается день поставки Товара, строго соответствующего требованиям Заказчика. </w:t>
      </w:r>
      <w:bookmarkEnd w:id="0"/>
    </w:p>
    <w:p w:rsidR="00AD367A" w:rsidRDefault="00AD367A" w:rsidP="00AD367A">
      <w:pPr>
        <w:pStyle w:val="a5"/>
        <w:tabs>
          <w:tab w:val="left" w:pos="1276"/>
        </w:tabs>
        <w:spacing w:line="240" w:lineRule="auto"/>
        <w:ind w:left="0" w:firstLine="567"/>
        <w:jc w:val="both"/>
        <w:rPr>
          <w:rStyle w:val="14"/>
        </w:rPr>
      </w:pPr>
    </w:p>
    <w:p w:rsidR="00AD367A" w:rsidRDefault="00AD367A" w:rsidP="00AD367A">
      <w:pPr>
        <w:pStyle w:val="a5"/>
        <w:numPr>
          <w:ilvl w:val="0"/>
          <w:numId w:val="1"/>
        </w:numPr>
        <w:suppressAutoHyphens/>
        <w:jc w:val="center"/>
        <w:rPr>
          <w:b/>
        </w:rPr>
      </w:pPr>
      <w:r>
        <w:rPr>
          <w:b/>
        </w:rPr>
        <w:t>Сроки действия договора</w:t>
      </w:r>
    </w:p>
    <w:p w:rsidR="00AD367A" w:rsidRDefault="00AD367A" w:rsidP="00AD367A">
      <w:pPr>
        <w:pStyle w:val="a5"/>
        <w:numPr>
          <w:ilvl w:val="1"/>
          <w:numId w:val="3"/>
        </w:numPr>
        <w:tabs>
          <w:tab w:val="left" w:pos="1418"/>
          <w:tab w:val="left" w:pos="1701"/>
        </w:tabs>
        <w:spacing w:after="0" w:line="240" w:lineRule="auto"/>
        <w:ind w:left="0" w:firstLine="567"/>
        <w:jc w:val="both"/>
      </w:pPr>
      <w:r>
        <w:t>Договор вступает в силу со дня его подписания Сторонами и действует по 31.12.2021 г.</w:t>
      </w:r>
    </w:p>
    <w:p w:rsidR="00AD367A" w:rsidRDefault="00AD367A" w:rsidP="00AD367A">
      <w:pPr>
        <w:pStyle w:val="a7"/>
        <w:numPr>
          <w:ilvl w:val="1"/>
          <w:numId w:val="3"/>
        </w:numPr>
        <w:spacing w:after="0"/>
        <w:ind w:left="0" w:firstLine="567"/>
        <w:rPr>
          <w:color w:val="000000"/>
        </w:rPr>
      </w:pPr>
      <w:r>
        <w:rPr>
          <w:color w:val="000000"/>
        </w:rPr>
        <w:t xml:space="preserve">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w:t>
      </w:r>
      <w:r>
        <w:rPr>
          <w:color w:val="000000"/>
        </w:rPr>
        <w:lastRenderedPageBreak/>
        <w:t xml:space="preserve">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rsidR="00AD367A" w:rsidRDefault="00AD367A" w:rsidP="00AD367A">
      <w:pPr>
        <w:pStyle w:val="a7"/>
        <w:spacing w:after="0"/>
        <w:ind w:left="567"/>
        <w:rPr>
          <w:color w:val="000000"/>
        </w:rPr>
      </w:pPr>
    </w:p>
    <w:p w:rsidR="00AD367A" w:rsidRDefault="00AD367A" w:rsidP="00AD367A">
      <w:pPr>
        <w:pStyle w:val="a5"/>
        <w:numPr>
          <w:ilvl w:val="0"/>
          <w:numId w:val="1"/>
        </w:numPr>
        <w:suppressAutoHyphens/>
        <w:spacing w:line="240" w:lineRule="auto"/>
        <w:jc w:val="center"/>
        <w:rPr>
          <w:b/>
        </w:rPr>
      </w:pPr>
      <w:r>
        <w:rPr>
          <w:b/>
        </w:rPr>
        <w:t>Изменение и расторжение договора</w:t>
      </w:r>
    </w:p>
    <w:p w:rsidR="00AD367A" w:rsidRDefault="00AD367A" w:rsidP="00AD367A">
      <w:pPr>
        <w:pStyle w:val="a5"/>
        <w:numPr>
          <w:ilvl w:val="1"/>
          <w:numId w:val="1"/>
        </w:numPr>
        <w:suppressAutoHyphens/>
        <w:spacing w:line="240" w:lineRule="auto"/>
        <w:ind w:left="0" w:firstLine="284"/>
        <w:jc w:val="both"/>
        <w:rPr>
          <w:b/>
          <w:sz w:val="28"/>
        </w:rPr>
      </w:pPr>
      <w:r>
        <w:t xml:space="preserve">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 При этом информация </w:t>
      </w:r>
      <w:proofErr w:type="gramStart"/>
      <w:r>
        <w:t>о</w:t>
      </w:r>
      <w:proofErr w:type="gramEnd"/>
      <w:r>
        <w:t xml:space="preserve"> Исполнителе, с которым договор был расторгнут в одностороннем порядке, направляется в установленном действующим законодательством порядке в реестр недобросовестных поставщиков.</w:t>
      </w:r>
    </w:p>
    <w:p w:rsidR="00AD367A" w:rsidRDefault="00AD367A" w:rsidP="00AD367A">
      <w:pPr>
        <w:pStyle w:val="a5"/>
        <w:numPr>
          <w:ilvl w:val="1"/>
          <w:numId w:val="1"/>
        </w:numPr>
        <w:suppressAutoHyphens/>
        <w:spacing w:line="240" w:lineRule="auto"/>
        <w:ind w:left="0" w:firstLine="284"/>
        <w:jc w:val="both"/>
        <w:rPr>
          <w:b/>
          <w:sz w:val="28"/>
        </w:rPr>
      </w:pPr>
      <w:r>
        <w:t>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AD367A" w:rsidRDefault="00AD367A" w:rsidP="00AD367A">
      <w:pPr>
        <w:pStyle w:val="a5"/>
        <w:numPr>
          <w:ilvl w:val="1"/>
          <w:numId w:val="1"/>
        </w:numPr>
        <w:suppressAutoHyphens/>
        <w:spacing w:line="240" w:lineRule="auto"/>
        <w:ind w:left="0" w:firstLine="284"/>
        <w:jc w:val="both"/>
        <w:rPr>
          <w:b/>
          <w:sz w:val="28"/>
        </w:rPr>
      </w:pPr>
      <w:bookmarkStart w:id="1" w:name="_ref_580768"/>
      <w: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bookmarkEnd w:id="1"/>
    </w:p>
    <w:p w:rsidR="00AD367A" w:rsidRDefault="00AD367A" w:rsidP="00AD367A">
      <w:pPr>
        <w:pStyle w:val="a5"/>
        <w:numPr>
          <w:ilvl w:val="1"/>
          <w:numId w:val="1"/>
        </w:numPr>
        <w:suppressAutoHyphens/>
        <w:spacing w:after="0" w:line="240" w:lineRule="auto"/>
        <w:ind w:left="0" w:firstLine="284"/>
        <w:jc w:val="both"/>
        <w:rPr>
          <w:b/>
          <w:sz w:val="28"/>
        </w:rPr>
      </w:pPr>
      <w:bookmarkStart w:id="2" w:name="_ref_580769"/>
      <w:proofErr w:type="gramStart"/>
      <w:r>
        <w:t>Договор</w:t>
      </w:r>
      <w:proofErr w:type="gramEnd"/>
      <w:r>
        <w:t xml:space="preserve"> может быть расторгнут Заказчиком в одностороннем порядке в случае:</w:t>
      </w:r>
    </w:p>
    <w:p w:rsidR="00AD367A" w:rsidRDefault="00AD367A" w:rsidP="00AD367A">
      <w:pPr>
        <w:pStyle w:val="2"/>
        <w:keepNext w:val="0"/>
        <w:numPr>
          <w:ilvl w:val="0"/>
          <w:numId w:val="4"/>
        </w:numPr>
        <w:ind w:left="0" w:firstLine="360"/>
        <w:jc w:val="both"/>
        <w:rPr>
          <w:i/>
          <w:sz w:val="24"/>
          <w:szCs w:val="24"/>
        </w:rPr>
      </w:pPr>
      <w:r>
        <w:rPr>
          <w:sz w:val="24"/>
          <w:szCs w:val="24"/>
        </w:rPr>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AD367A" w:rsidRDefault="00AD367A" w:rsidP="00AD367A">
      <w:pPr>
        <w:pStyle w:val="a5"/>
        <w:numPr>
          <w:ilvl w:val="0"/>
          <w:numId w:val="4"/>
        </w:numPr>
        <w:spacing w:after="0"/>
        <w:ind w:left="0" w:firstLine="360"/>
        <w:jc w:val="both"/>
      </w:pPr>
      <w:r>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AD367A" w:rsidRDefault="00AD367A" w:rsidP="00AD367A">
      <w:pPr>
        <w:pStyle w:val="a5"/>
        <w:numPr>
          <w:ilvl w:val="0"/>
          <w:numId w:val="4"/>
        </w:numPr>
        <w:spacing w:after="0"/>
        <w:ind w:left="0" w:firstLine="360"/>
        <w:jc w:val="both"/>
      </w:pPr>
      <w:r>
        <w:t>неоднократного (два и более) или существенного (более тридцати дней) нарушения сроков оказания услуг, указанных в договоре.</w:t>
      </w:r>
    </w:p>
    <w:p w:rsidR="00AD367A" w:rsidRDefault="00AD367A" w:rsidP="00AD367A">
      <w:pPr>
        <w:pStyle w:val="a5"/>
        <w:numPr>
          <w:ilvl w:val="1"/>
          <w:numId w:val="1"/>
        </w:numPr>
        <w:suppressAutoHyphens/>
        <w:spacing w:after="0" w:line="240" w:lineRule="auto"/>
        <w:ind w:left="0" w:firstLine="284"/>
        <w:jc w:val="both"/>
      </w:pPr>
      <w:bookmarkStart w:id="3" w:name="_ref_580777"/>
      <w:bookmarkEnd w:id="2"/>
      <w: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bookmarkEnd w:id="3"/>
    </w:p>
    <w:p w:rsidR="00AD367A" w:rsidRDefault="00AD367A" w:rsidP="00AD367A">
      <w:pPr>
        <w:pStyle w:val="a5"/>
        <w:numPr>
          <w:ilvl w:val="0"/>
          <w:numId w:val="1"/>
        </w:numPr>
        <w:suppressAutoHyphens/>
        <w:spacing w:line="240" w:lineRule="auto"/>
        <w:jc w:val="center"/>
        <w:rPr>
          <w:b/>
        </w:rPr>
      </w:pPr>
      <w:r>
        <w:rPr>
          <w:b/>
        </w:rPr>
        <w:t>Обеспечение исполнения Договора</w:t>
      </w:r>
    </w:p>
    <w:p w:rsidR="00AD367A" w:rsidRDefault="00AD367A" w:rsidP="00AD367A">
      <w:pPr>
        <w:pStyle w:val="a5"/>
        <w:numPr>
          <w:ilvl w:val="1"/>
          <w:numId w:val="5"/>
        </w:numPr>
        <w:autoSpaceDE w:val="0"/>
        <w:autoSpaceDN w:val="0"/>
        <w:adjustRightInd w:val="0"/>
        <w:spacing w:after="0" w:line="240" w:lineRule="auto"/>
        <w:ind w:left="0" w:firstLine="284"/>
        <w:rPr>
          <w:rFonts w:ascii="Calibri" w:hAnsi="Calibri"/>
          <w:b/>
        </w:rPr>
      </w:pPr>
      <w:r>
        <w:t>Обеспечение исполнения договора не требуется.</w:t>
      </w:r>
    </w:p>
    <w:p w:rsidR="00AD367A" w:rsidRDefault="00AD367A" w:rsidP="00AD367A">
      <w:pPr>
        <w:pStyle w:val="a5"/>
        <w:autoSpaceDE w:val="0"/>
        <w:autoSpaceDN w:val="0"/>
        <w:adjustRightInd w:val="0"/>
        <w:spacing w:after="0" w:line="240" w:lineRule="auto"/>
        <w:ind w:left="567"/>
        <w:rPr>
          <w:b/>
        </w:rPr>
      </w:pPr>
    </w:p>
    <w:p w:rsidR="00AD367A" w:rsidRDefault="00AD367A" w:rsidP="00AD367A">
      <w:pPr>
        <w:pStyle w:val="a5"/>
        <w:numPr>
          <w:ilvl w:val="0"/>
          <w:numId w:val="1"/>
        </w:numPr>
        <w:suppressAutoHyphens/>
        <w:jc w:val="center"/>
        <w:rPr>
          <w:b/>
        </w:rPr>
      </w:pPr>
      <w:r>
        <w:rPr>
          <w:b/>
        </w:rPr>
        <w:t>Порядок урегулирования споров</w:t>
      </w:r>
    </w:p>
    <w:p w:rsidR="00AD367A" w:rsidRDefault="00AD367A" w:rsidP="00AD367A">
      <w:pPr>
        <w:pStyle w:val="a5"/>
        <w:numPr>
          <w:ilvl w:val="1"/>
          <w:numId w:val="1"/>
        </w:numPr>
        <w:tabs>
          <w:tab w:val="left" w:pos="284"/>
        </w:tabs>
        <w:suppressAutoHyphens/>
        <w:spacing w:line="240" w:lineRule="auto"/>
        <w:ind w:left="0" w:firstLine="142"/>
        <w:jc w:val="both"/>
      </w:pPr>
      <w:r>
        <w:t>Все споры и разногласия, возникшие в связи с исполнением настоящего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AD367A" w:rsidRDefault="00AD367A" w:rsidP="00AD367A">
      <w:pPr>
        <w:pStyle w:val="a5"/>
        <w:numPr>
          <w:ilvl w:val="1"/>
          <w:numId w:val="1"/>
        </w:numPr>
        <w:tabs>
          <w:tab w:val="left" w:pos="284"/>
        </w:tabs>
        <w:suppressAutoHyphens/>
        <w:spacing w:line="240" w:lineRule="auto"/>
        <w:ind w:left="0" w:firstLine="142"/>
        <w:jc w:val="both"/>
      </w:pPr>
      <w:r>
        <w:t xml:space="preserve">В случае </w:t>
      </w:r>
      <w:proofErr w:type="gramStart"/>
      <w:r>
        <w:t>не достижения</w:t>
      </w:r>
      <w:proofErr w:type="gramEnd"/>
      <w:r>
        <w:t xml:space="preserve"> взаимного согласия, споры по настоящему Договору разрешаются в Арбитражном суде Челябинской области.</w:t>
      </w:r>
    </w:p>
    <w:p w:rsidR="00AD367A" w:rsidRDefault="00AD367A" w:rsidP="00AD367A">
      <w:pPr>
        <w:pStyle w:val="a5"/>
        <w:numPr>
          <w:ilvl w:val="1"/>
          <w:numId w:val="1"/>
        </w:numPr>
        <w:tabs>
          <w:tab w:val="left" w:pos="284"/>
        </w:tabs>
        <w:suppressAutoHyphens/>
        <w:spacing w:line="240" w:lineRule="auto"/>
        <w:ind w:left="0" w:firstLine="142"/>
        <w:jc w:val="both"/>
      </w:pPr>
      <w:r>
        <w:t xml:space="preserve">До передачи спора на разрешение Арбитражного суда Челябинской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7 (семи) календарных дней </w:t>
      </w:r>
      <w:proofErr w:type="gramStart"/>
      <w:r>
        <w:t>с даты</w:t>
      </w:r>
      <w:proofErr w:type="gramEnd"/>
      <w:r>
        <w:t xml:space="preserve"> ее получения.</w:t>
      </w:r>
    </w:p>
    <w:p w:rsidR="00AD367A" w:rsidRDefault="00AD367A" w:rsidP="00AD367A">
      <w:pPr>
        <w:pStyle w:val="a5"/>
        <w:tabs>
          <w:tab w:val="left" w:pos="284"/>
        </w:tabs>
        <w:suppressAutoHyphens/>
        <w:ind w:left="142"/>
        <w:jc w:val="both"/>
      </w:pPr>
    </w:p>
    <w:p w:rsidR="00AD367A" w:rsidRDefault="00AD367A" w:rsidP="00AD367A">
      <w:pPr>
        <w:pStyle w:val="a5"/>
        <w:numPr>
          <w:ilvl w:val="0"/>
          <w:numId w:val="1"/>
        </w:numPr>
        <w:suppressAutoHyphens/>
        <w:jc w:val="center"/>
        <w:rPr>
          <w:b/>
        </w:rPr>
      </w:pPr>
      <w:r>
        <w:rPr>
          <w:b/>
        </w:rPr>
        <w:t>Прочие условия</w:t>
      </w:r>
    </w:p>
    <w:p w:rsidR="00AD367A" w:rsidRDefault="00AD367A" w:rsidP="00AD367A">
      <w:pPr>
        <w:pStyle w:val="a5"/>
        <w:numPr>
          <w:ilvl w:val="1"/>
          <w:numId w:val="1"/>
        </w:numPr>
        <w:tabs>
          <w:tab w:val="left" w:pos="284"/>
        </w:tabs>
        <w:suppressAutoHyphens/>
        <w:spacing w:line="240" w:lineRule="auto"/>
        <w:ind w:left="0" w:firstLine="426"/>
        <w:jc w:val="both"/>
        <w:rPr>
          <w:b/>
        </w:rPr>
      </w:pPr>
      <w:r>
        <w:rPr>
          <w:color w:val="000000"/>
        </w:rPr>
        <w:t xml:space="preserve">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пункте 11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w:t>
      </w:r>
      <w:r>
        <w:rPr>
          <w:color w:val="000000"/>
        </w:rPr>
        <w:lastRenderedPageBreak/>
        <w:t>уведомлений посредством факсимильной связи и электронной почты уведомления считаются полученными Стороной в день их отправки.</w:t>
      </w:r>
    </w:p>
    <w:p w:rsidR="00AD367A" w:rsidRDefault="00AD367A" w:rsidP="00AD367A">
      <w:pPr>
        <w:pStyle w:val="a5"/>
        <w:numPr>
          <w:ilvl w:val="1"/>
          <w:numId w:val="1"/>
        </w:numPr>
        <w:tabs>
          <w:tab w:val="left" w:pos="284"/>
        </w:tabs>
        <w:suppressAutoHyphens/>
        <w:spacing w:line="240" w:lineRule="auto"/>
        <w:ind w:left="0" w:firstLine="426"/>
        <w:jc w:val="both"/>
        <w:rPr>
          <w:b/>
        </w:rPr>
      </w:pPr>
      <w:r>
        <w:rPr>
          <w:color w:val="000000"/>
        </w:rPr>
        <w:t>Договор составлен в 2 (двух) экземплярах по одному для каждой из Сторон, имеющих одинаковую юридическую силу.</w:t>
      </w:r>
    </w:p>
    <w:p w:rsidR="00AD367A" w:rsidRDefault="00AD367A" w:rsidP="00AD367A">
      <w:pPr>
        <w:pStyle w:val="a5"/>
        <w:numPr>
          <w:ilvl w:val="1"/>
          <w:numId w:val="1"/>
        </w:numPr>
        <w:tabs>
          <w:tab w:val="left" w:pos="284"/>
        </w:tabs>
        <w:suppressAutoHyphens/>
        <w:spacing w:line="240" w:lineRule="auto"/>
        <w:ind w:left="0" w:firstLine="426"/>
        <w:jc w:val="both"/>
        <w:rPr>
          <w:b/>
        </w:rPr>
      </w:pPr>
      <w:r>
        <w:rPr>
          <w:color w:val="000000"/>
        </w:rPr>
        <w:t>Во всем, что не предусмотрено настоящим Договором, Стороны руководствуются действующим законодательством Российской Федерации.</w:t>
      </w:r>
    </w:p>
    <w:p w:rsidR="00AD367A" w:rsidRDefault="00AD367A" w:rsidP="00AD367A">
      <w:pPr>
        <w:pStyle w:val="a5"/>
        <w:numPr>
          <w:ilvl w:val="1"/>
          <w:numId w:val="1"/>
        </w:numPr>
        <w:tabs>
          <w:tab w:val="left" w:pos="284"/>
        </w:tabs>
        <w:suppressAutoHyphens/>
        <w:spacing w:line="240" w:lineRule="auto"/>
        <w:ind w:left="0" w:firstLine="426"/>
        <w:jc w:val="both"/>
        <w:rPr>
          <w:b/>
        </w:rPr>
      </w:pPr>
      <w:r>
        <w:rPr>
          <w:color w:val="000000"/>
        </w:rPr>
        <w:t>Неотъемлемыми частями Договора являются: Приложение  №1 – Спецификация.</w:t>
      </w:r>
    </w:p>
    <w:p w:rsidR="00AD367A" w:rsidRDefault="00AD367A" w:rsidP="00AD367A">
      <w:pPr>
        <w:pStyle w:val="a5"/>
        <w:numPr>
          <w:ilvl w:val="0"/>
          <w:numId w:val="1"/>
        </w:numPr>
        <w:suppressAutoHyphens/>
        <w:jc w:val="center"/>
        <w:rPr>
          <w:b/>
        </w:rPr>
      </w:pPr>
      <w:r>
        <w:rPr>
          <w:b/>
        </w:rPr>
        <w:t>Адреса и реквизиты сторон</w:t>
      </w:r>
    </w:p>
    <w:tbl>
      <w:tblPr>
        <w:tblStyle w:val="a8"/>
        <w:tblW w:w="1020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820"/>
      </w:tblGrid>
      <w:tr w:rsidR="00AD367A" w:rsidTr="00AD367A">
        <w:tc>
          <w:tcPr>
            <w:tcW w:w="5387" w:type="dxa"/>
            <w:hideMark/>
          </w:tcPr>
          <w:p w:rsidR="00AD367A" w:rsidRDefault="00AD367A">
            <w:pPr>
              <w:rPr>
                <w:b/>
                <w:sz w:val="24"/>
                <w:szCs w:val="24"/>
                <w:lang w:eastAsia="en-US"/>
              </w:rPr>
            </w:pPr>
            <w:r>
              <w:rPr>
                <w:b/>
                <w:sz w:val="24"/>
                <w:szCs w:val="24"/>
                <w:lang w:eastAsia="en-US"/>
              </w:rPr>
              <w:t xml:space="preserve">                   Заказчик:</w:t>
            </w:r>
          </w:p>
        </w:tc>
        <w:tc>
          <w:tcPr>
            <w:tcW w:w="4820" w:type="dxa"/>
            <w:hideMark/>
          </w:tcPr>
          <w:p w:rsidR="00AD367A" w:rsidRDefault="00AD367A">
            <w:pPr>
              <w:rPr>
                <w:b/>
                <w:sz w:val="24"/>
                <w:szCs w:val="24"/>
                <w:lang w:eastAsia="en-US"/>
              </w:rPr>
            </w:pPr>
            <w:r>
              <w:rPr>
                <w:b/>
                <w:sz w:val="24"/>
                <w:szCs w:val="24"/>
                <w:lang w:eastAsia="en-US"/>
              </w:rPr>
              <w:t xml:space="preserve">                                   Поставщик:</w:t>
            </w:r>
          </w:p>
        </w:tc>
      </w:tr>
      <w:tr w:rsidR="00AD367A" w:rsidTr="00AD367A">
        <w:tc>
          <w:tcPr>
            <w:tcW w:w="5387" w:type="dxa"/>
          </w:tcPr>
          <w:p w:rsidR="00AD367A" w:rsidRDefault="00AD367A">
            <w:pPr>
              <w:pStyle w:val="13"/>
              <w:ind w:right="-1"/>
              <w:jc w:val="left"/>
              <w:rPr>
                <w:rFonts w:ascii="Times New Roman" w:hAnsi="Times New Roman"/>
                <w:b/>
                <w:szCs w:val="22"/>
                <w:lang w:eastAsia="en-US"/>
              </w:rPr>
            </w:pPr>
            <w:r>
              <w:rPr>
                <w:rFonts w:ascii="Times New Roman" w:hAnsi="Times New Roman"/>
                <w:b/>
                <w:szCs w:val="22"/>
                <w:lang w:eastAsia="en-US"/>
              </w:rPr>
              <w:t>МАОУ «ОЦ № 2 г. Челябинска»</w:t>
            </w:r>
          </w:p>
          <w:p w:rsidR="00AD367A" w:rsidRDefault="00AD367A">
            <w:pPr>
              <w:pStyle w:val="13"/>
              <w:ind w:right="-1"/>
              <w:jc w:val="left"/>
              <w:rPr>
                <w:rFonts w:ascii="Times New Roman" w:hAnsi="Times New Roman"/>
                <w:szCs w:val="22"/>
                <w:lang w:eastAsia="en-US"/>
              </w:rPr>
            </w:pPr>
            <w:proofErr w:type="gramStart"/>
            <w:r>
              <w:rPr>
                <w:rFonts w:ascii="Times New Roman" w:hAnsi="Times New Roman"/>
                <w:szCs w:val="22"/>
                <w:lang w:eastAsia="en-US"/>
              </w:rPr>
              <w:t>Юр.: 454030, Челябинская область, г. Челябинск, Краснопольский проспект, д. 1 ж</w:t>
            </w:r>
            <w:proofErr w:type="gramEnd"/>
          </w:p>
          <w:p w:rsidR="00AD367A" w:rsidRDefault="00AD367A">
            <w:pPr>
              <w:pStyle w:val="13"/>
              <w:ind w:right="-1"/>
              <w:jc w:val="left"/>
              <w:rPr>
                <w:rFonts w:ascii="Times New Roman" w:hAnsi="Times New Roman"/>
                <w:szCs w:val="22"/>
                <w:lang w:eastAsia="en-US"/>
              </w:rPr>
            </w:pPr>
            <w:r>
              <w:rPr>
                <w:rFonts w:ascii="Times New Roman" w:hAnsi="Times New Roman"/>
                <w:szCs w:val="22"/>
                <w:lang w:eastAsia="en-US"/>
              </w:rPr>
              <w:t>Почтовый адрес: 454030, Челябинская область, г. Челябинск, ул. Скульптора Головницкого, д. 5</w:t>
            </w:r>
          </w:p>
          <w:p w:rsidR="00AD367A" w:rsidRDefault="00AD367A">
            <w:pPr>
              <w:pStyle w:val="13"/>
              <w:ind w:right="-1"/>
              <w:jc w:val="left"/>
              <w:rPr>
                <w:rFonts w:ascii="Times New Roman" w:hAnsi="Times New Roman"/>
                <w:szCs w:val="22"/>
                <w:lang w:eastAsia="en-US"/>
              </w:rPr>
            </w:pPr>
            <w:r>
              <w:rPr>
                <w:rFonts w:ascii="Times New Roman" w:hAnsi="Times New Roman"/>
                <w:szCs w:val="22"/>
                <w:lang w:eastAsia="en-US"/>
              </w:rPr>
              <w:t xml:space="preserve">ИНН 7448193284  КПП 744801001  </w:t>
            </w:r>
          </w:p>
          <w:p w:rsidR="00AD367A" w:rsidRDefault="00AD367A">
            <w:pPr>
              <w:pStyle w:val="13"/>
              <w:ind w:right="-1"/>
              <w:jc w:val="left"/>
              <w:rPr>
                <w:rFonts w:ascii="Times New Roman" w:hAnsi="Times New Roman"/>
                <w:szCs w:val="22"/>
                <w:lang w:eastAsia="en-US"/>
              </w:rPr>
            </w:pPr>
            <w:r>
              <w:rPr>
                <w:rFonts w:ascii="Times New Roman" w:hAnsi="Times New Roman"/>
                <w:szCs w:val="22"/>
                <w:lang w:eastAsia="en-US"/>
              </w:rPr>
              <w:t>БИК 047501001</w:t>
            </w:r>
          </w:p>
          <w:p w:rsidR="00AD367A" w:rsidRDefault="00AD367A">
            <w:pPr>
              <w:rPr>
                <w:sz w:val="24"/>
                <w:szCs w:val="22"/>
                <w:lang w:eastAsia="en-US"/>
              </w:rPr>
            </w:pPr>
            <w:r>
              <w:rPr>
                <w:sz w:val="24"/>
                <w:lang w:eastAsia="en-US"/>
              </w:rPr>
              <w:t>Комитет финансов города Челябинска</w:t>
            </w:r>
          </w:p>
          <w:p w:rsidR="00AD367A" w:rsidRDefault="00AD367A">
            <w:pPr>
              <w:rPr>
                <w:sz w:val="24"/>
                <w:lang w:eastAsia="en-US"/>
              </w:rPr>
            </w:pPr>
            <w:r>
              <w:rPr>
                <w:sz w:val="24"/>
                <w:lang w:eastAsia="en-US"/>
              </w:rPr>
              <w:t xml:space="preserve">(МАОУ «ОЦ №2 г. Челябинска») </w:t>
            </w:r>
          </w:p>
          <w:p w:rsidR="00AD367A" w:rsidRDefault="00AD367A">
            <w:pPr>
              <w:rPr>
                <w:sz w:val="24"/>
                <w:lang w:eastAsia="en-US"/>
              </w:rPr>
            </w:pPr>
            <w:proofErr w:type="gramStart"/>
            <w:r>
              <w:rPr>
                <w:sz w:val="24"/>
                <w:lang w:eastAsia="en-US"/>
              </w:rPr>
              <w:t>л</w:t>
            </w:r>
            <w:proofErr w:type="gramEnd"/>
            <w:r>
              <w:rPr>
                <w:sz w:val="24"/>
                <w:lang w:eastAsia="en-US"/>
              </w:rPr>
              <w:t>/с 3047302119А</w:t>
            </w:r>
          </w:p>
          <w:p w:rsidR="00AD367A" w:rsidRDefault="00AD367A">
            <w:pPr>
              <w:rPr>
                <w:sz w:val="24"/>
                <w:lang w:eastAsia="en-US"/>
              </w:rPr>
            </w:pPr>
            <w:r>
              <w:rPr>
                <w:sz w:val="24"/>
                <w:lang w:eastAsia="en-US"/>
              </w:rPr>
              <w:t>ОТДЕЛЕНИЕ ЧЕЛЯБИНСКА БАНКА РОССИИ// УФК по Челябинской области г. Челябинск</w:t>
            </w:r>
          </w:p>
          <w:p w:rsidR="00AD367A" w:rsidRDefault="00AD367A">
            <w:pPr>
              <w:rPr>
                <w:sz w:val="24"/>
                <w:lang w:eastAsia="en-US"/>
              </w:rPr>
            </w:pPr>
            <w:r>
              <w:rPr>
                <w:sz w:val="24"/>
                <w:lang w:eastAsia="en-US"/>
              </w:rPr>
              <w:t>БИК 017501500</w:t>
            </w:r>
          </w:p>
          <w:p w:rsidR="00AD367A" w:rsidRDefault="00AD367A">
            <w:pPr>
              <w:rPr>
                <w:sz w:val="24"/>
                <w:lang w:eastAsia="en-US"/>
              </w:rPr>
            </w:pPr>
            <w:r>
              <w:rPr>
                <w:sz w:val="24"/>
                <w:lang w:eastAsia="en-US"/>
              </w:rPr>
              <w:t>ЕКС 40102810645370000062</w:t>
            </w:r>
          </w:p>
          <w:p w:rsidR="00AD367A" w:rsidRDefault="00AD367A">
            <w:pPr>
              <w:rPr>
                <w:sz w:val="24"/>
                <w:lang w:eastAsia="en-US"/>
              </w:rPr>
            </w:pPr>
            <w:r>
              <w:rPr>
                <w:sz w:val="24"/>
                <w:lang w:eastAsia="en-US"/>
              </w:rPr>
              <w:t>Казначейский счет 03234643757010006900</w:t>
            </w:r>
          </w:p>
          <w:p w:rsidR="00AD367A" w:rsidRDefault="00AD367A">
            <w:pPr>
              <w:rPr>
                <w:sz w:val="24"/>
                <w:lang w:eastAsia="en-US"/>
              </w:rPr>
            </w:pPr>
          </w:p>
          <w:p w:rsidR="00AD367A" w:rsidRDefault="00AD367A">
            <w:pPr>
              <w:rPr>
                <w:sz w:val="24"/>
                <w:lang w:eastAsia="en-US"/>
              </w:rPr>
            </w:pPr>
            <w:r>
              <w:rPr>
                <w:sz w:val="24"/>
                <w:lang w:eastAsia="en-US"/>
              </w:rPr>
              <w:t>Директор</w:t>
            </w:r>
          </w:p>
          <w:p w:rsidR="00AD367A" w:rsidRDefault="00AD367A">
            <w:pPr>
              <w:rPr>
                <w:sz w:val="24"/>
                <w:lang w:eastAsia="en-US"/>
              </w:rPr>
            </w:pPr>
            <w:r>
              <w:rPr>
                <w:sz w:val="24"/>
                <w:lang w:eastAsia="en-US"/>
              </w:rPr>
              <w:t>___________________________/Ю.А. Терин/</w:t>
            </w:r>
          </w:p>
          <w:p w:rsidR="00AD367A" w:rsidRDefault="00AD367A">
            <w:pPr>
              <w:rPr>
                <w:sz w:val="24"/>
                <w:szCs w:val="24"/>
                <w:lang w:eastAsia="en-US"/>
              </w:rPr>
            </w:pPr>
          </w:p>
        </w:tc>
        <w:tc>
          <w:tcPr>
            <w:tcW w:w="4820" w:type="dxa"/>
          </w:tcPr>
          <w:p w:rsidR="00AD367A" w:rsidRDefault="00AD367A">
            <w:pPr>
              <w:rPr>
                <w:sz w:val="24"/>
                <w:szCs w:val="24"/>
                <w:lang w:eastAsia="en-US"/>
              </w:rPr>
            </w:pPr>
          </w:p>
        </w:tc>
      </w:tr>
    </w:tbl>
    <w:p w:rsidR="00AD367A" w:rsidRDefault="00AD367A" w:rsidP="00AD367A">
      <w:pPr>
        <w:ind w:left="6120"/>
        <w:rPr>
          <w:sz w:val="24"/>
          <w:szCs w:val="24"/>
          <w:lang w:eastAsia="en-US"/>
        </w:rPr>
      </w:pPr>
    </w:p>
    <w:p w:rsidR="00AD367A" w:rsidRDefault="00AD367A" w:rsidP="00AD367A">
      <w:pPr>
        <w:widowControl/>
        <w:autoSpaceDE/>
        <w:autoSpaceDN/>
        <w:adjustRightInd/>
        <w:rPr>
          <w:sz w:val="24"/>
          <w:szCs w:val="24"/>
          <w:lang w:eastAsia="en-US"/>
        </w:rPr>
        <w:sectPr w:rsidR="00AD367A">
          <w:pgSz w:w="11906" w:h="16838"/>
          <w:pgMar w:top="567" w:right="851" w:bottom="709" w:left="1134" w:header="709" w:footer="0" w:gutter="0"/>
          <w:cols w:space="720"/>
        </w:sectPr>
      </w:pPr>
    </w:p>
    <w:p w:rsidR="00AD367A" w:rsidRPr="00AD367A" w:rsidRDefault="00AD367A" w:rsidP="00AD367A">
      <w:pPr>
        <w:tabs>
          <w:tab w:val="left" w:pos="7110"/>
        </w:tabs>
        <w:ind w:left="5670"/>
        <w:rPr>
          <w:sz w:val="26"/>
          <w:szCs w:val="26"/>
        </w:rPr>
      </w:pPr>
      <w:r w:rsidRPr="00AD367A">
        <w:rPr>
          <w:sz w:val="26"/>
          <w:szCs w:val="26"/>
        </w:rPr>
        <w:lastRenderedPageBreak/>
        <w:t xml:space="preserve">Приложение №1 к договору </w:t>
      </w:r>
    </w:p>
    <w:p w:rsidR="00AD367A" w:rsidRPr="00AD367A" w:rsidRDefault="00AD367A" w:rsidP="00AD367A">
      <w:pPr>
        <w:ind w:left="5670"/>
        <w:rPr>
          <w:sz w:val="26"/>
          <w:szCs w:val="26"/>
        </w:rPr>
      </w:pPr>
      <w:r>
        <w:rPr>
          <w:sz w:val="26"/>
          <w:szCs w:val="26"/>
        </w:rPr>
        <w:t>№__________ от_________</w:t>
      </w:r>
    </w:p>
    <w:p w:rsidR="00AD367A" w:rsidRPr="00AD367A" w:rsidRDefault="00AD367A" w:rsidP="00AD367A"/>
    <w:p w:rsidR="00AD367A" w:rsidRPr="00AD367A" w:rsidRDefault="00F16A0E" w:rsidP="00AD367A">
      <w:pPr>
        <w:jc w:val="center"/>
        <w:rPr>
          <w:sz w:val="26"/>
          <w:szCs w:val="26"/>
        </w:rPr>
      </w:pPr>
      <w:r>
        <w:rPr>
          <w:sz w:val="26"/>
          <w:szCs w:val="26"/>
        </w:rPr>
        <w:t>Спецификация</w:t>
      </w:r>
      <w:bookmarkStart w:id="4" w:name="_GoBack"/>
      <w:bookmarkEnd w:id="4"/>
    </w:p>
    <w:p w:rsidR="00AD367A" w:rsidRPr="00AD367A" w:rsidRDefault="00AD367A" w:rsidP="00AD367A"/>
    <w:tbl>
      <w:tblPr>
        <w:tblW w:w="10773" w:type="dxa"/>
        <w:tblInd w:w="-1026" w:type="dxa"/>
        <w:tblLook w:val="04A0" w:firstRow="1" w:lastRow="0" w:firstColumn="1" w:lastColumn="0" w:noHBand="0" w:noVBand="1"/>
      </w:tblPr>
      <w:tblGrid>
        <w:gridCol w:w="663"/>
        <w:gridCol w:w="3023"/>
        <w:gridCol w:w="1400"/>
        <w:gridCol w:w="1400"/>
        <w:gridCol w:w="2060"/>
        <w:gridCol w:w="2227"/>
      </w:tblGrid>
      <w:tr w:rsidR="00EC4F96" w:rsidRPr="005F5ADC" w:rsidTr="00EC4F9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F96" w:rsidRPr="005F5ADC" w:rsidRDefault="00EC4F96" w:rsidP="00DD36C6">
            <w:pPr>
              <w:jc w:val="center"/>
              <w:rPr>
                <w:color w:val="000000"/>
                <w:sz w:val="22"/>
                <w:szCs w:val="22"/>
              </w:rPr>
            </w:pPr>
            <w:r w:rsidRPr="005F5ADC">
              <w:rPr>
                <w:color w:val="000000"/>
                <w:sz w:val="22"/>
                <w:szCs w:val="22"/>
              </w:rPr>
              <w:t xml:space="preserve">№ </w:t>
            </w:r>
            <w:proofErr w:type="gramStart"/>
            <w:r w:rsidRPr="005F5ADC">
              <w:rPr>
                <w:color w:val="000000"/>
                <w:sz w:val="22"/>
                <w:szCs w:val="22"/>
              </w:rPr>
              <w:t>п</w:t>
            </w:r>
            <w:proofErr w:type="gramEnd"/>
            <w:r w:rsidRPr="005F5ADC">
              <w:rPr>
                <w:color w:val="000000"/>
                <w:sz w:val="22"/>
                <w:szCs w:val="22"/>
              </w:rPr>
              <w:t>/п</w:t>
            </w:r>
          </w:p>
        </w:tc>
        <w:tc>
          <w:tcPr>
            <w:tcW w:w="3023" w:type="dxa"/>
            <w:tcBorders>
              <w:top w:val="single" w:sz="4" w:space="0" w:color="auto"/>
              <w:left w:val="nil"/>
              <w:bottom w:val="single" w:sz="4" w:space="0" w:color="auto"/>
              <w:right w:val="single" w:sz="4" w:space="0" w:color="auto"/>
            </w:tcBorders>
            <w:shd w:val="clear" w:color="auto" w:fill="auto"/>
            <w:noWrap/>
            <w:vAlign w:val="center"/>
            <w:hideMark/>
          </w:tcPr>
          <w:p w:rsidR="00EC4F96" w:rsidRPr="005F5ADC" w:rsidRDefault="00EC4F96" w:rsidP="00DD36C6">
            <w:pPr>
              <w:jc w:val="center"/>
              <w:rPr>
                <w:color w:val="000000"/>
                <w:sz w:val="22"/>
                <w:szCs w:val="22"/>
              </w:rPr>
            </w:pPr>
            <w:r w:rsidRPr="005F5ADC">
              <w:rPr>
                <w:color w:val="000000"/>
                <w:sz w:val="22"/>
                <w:szCs w:val="22"/>
              </w:rPr>
              <w:t>Наименование Продукта</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EC4F96" w:rsidRPr="005F5ADC" w:rsidRDefault="00EC4F96" w:rsidP="00DD36C6">
            <w:pPr>
              <w:jc w:val="center"/>
              <w:rPr>
                <w:color w:val="000000"/>
                <w:sz w:val="22"/>
                <w:szCs w:val="22"/>
              </w:rPr>
            </w:pPr>
            <w:r w:rsidRPr="005F5ADC">
              <w:rPr>
                <w:color w:val="000000"/>
                <w:sz w:val="22"/>
                <w:szCs w:val="22"/>
              </w:rPr>
              <w:t>Ед. изм.</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EC4F96" w:rsidRPr="005F5ADC" w:rsidRDefault="00EC4F96" w:rsidP="00DD36C6">
            <w:pPr>
              <w:jc w:val="center"/>
              <w:rPr>
                <w:color w:val="000000"/>
                <w:sz w:val="22"/>
                <w:szCs w:val="22"/>
              </w:rPr>
            </w:pPr>
            <w:r w:rsidRPr="005F5ADC">
              <w:rPr>
                <w:color w:val="000000"/>
                <w:sz w:val="22"/>
                <w:szCs w:val="22"/>
              </w:rPr>
              <w:t>Количество</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EC4F96" w:rsidRPr="005F5ADC" w:rsidRDefault="00EC4F96" w:rsidP="00DD36C6">
            <w:pPr>
              <w:jc w:val="center"/>
              <w:rPr>
                <w:color w:val="000000"/>
                <w:sz w:val="22"/>
                <w:szCs w:val="22"/>
              </w:rPr>
            </w:pPr>
            <w:r w:rsidRPr="005F5ADC">
              <w:rPr>
                <w:color w:val="000000"/>
                <w:sz w:val="22"/>
                <w:szCs w:val="22"/>
              </w:rPr>
              <w:t>Цена за ед., руб.</w:t>
            </w:r>
          </w:p>
        </w:tc>
        <w:tc>
          <w:tcPr>
            <w:tcW w:w="2227" w:type="dxa"/>
            <w:tcBorders>
              <w:top w:val="single" w:sz="4" w:space="0" w:color="auto"/>
              <w:left w:val="nil"/>
              <w:bottom w:val="single" w:sz="4" w:space="0" w:color="auto"/>
              <w:right w:val="single" w:sz="4" w:space="0" w:color="auto"/>
            </w:tcBorders>
            <w:shd w:val="clear" w:color="auto" w:fill="auto"/>
            <w:vAlign w:val="center"/>
            <w:hideMark/>
          </w:tcPr>
          <w:p w:rsidR="00EC4F96" w:rsidRPr="005F5ADC" w:rsidRDefault="00EC4F96" w:rsidP="00DD36C6">
            <w:pPr>
              <w:jc w:val="center"/>
              <w:rPr>
                <w:color w:val="000000"/>
                <w:sz w:val="22"/>
                <w:szCs w:val="22"/>
              </w:rPr>
            </w:pPr>
            <w:r w:rsidRPr="005F5ADC">
              <w:rPr>
                <w:color w:val="000000"/>
                <w:sz w:val="22"/>
                <w:szCs w:val="22"/>
              </w:rPr>
              <w:t>Обща стоимость, руб.</w:t>
            </w:r>
          </w:p>
        </w:tc>
      </w:tr>
      <w:tr w:rsidR="00EC4F96" w:rsidRPr="005F5ADC" w:rsidTr="00EC4F96">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C4F96" w:rsidRPr="005F5ADC" w:rsidRDefault="00EC4F96" w:rsidP="00DD36C6">
            <w:pPr>
              <w:jc w:val="center"/>
              <w:rPr>
                <w:color w:val="000000"/>
                <w:sz w:val="22"/>
                <w:szCs w:val="22"/>
              </w:rPr>
            </w:pPr>
            <w:r w:rsidRPr="005F5ADC">
              <w:rPr>
                <w:color w:val="000000"/>
                <w:sz w:val="22"/>
                <w:szCs w:val="22"/>
              </w:rPr>
              <w:t>1</w:t>
            </w:r>
          </w:p>
        </w:tc>
        <w:tc>
          <w:tcPr>
            <w:tcW w:w="3023" w:type="dxa"/>
            <w:tcBorders>
              <w:top w:val="nil"/>
              <w:left w:val="nil"/>
              <w:bottom w:val="single" w:sz="4" w:space="0" w:color="auto"/>
              <w:right w:val="single" w:sz="4" w:space="0" w:color="auto"/>
            </w:tcBorders>
            <w:shd w:val="clear" w:color="auto" w:fill="auto"/>
            <w:noWrap/>
            <w:vAlign w:val="bottom"/>
            <w:hideMark/>
          </w:tcPr>
          <w:p w:rsidR="00EC4F96" w:rsidRPr="005F5ADC" w:rsidRDefault="00EC4F96" w:rsidP="00DD36C6">
            <w:pPr>
              <w:rPr>
                <w:color w:val="000000"/>
                <w:sz w:val="22"/>
                <w:szCs w:val="22"/>
              </w:rPr>
            </w:pPr>
            <w:r>
              <w:rPr>
                <w:color w:val="000000"/>
                <w:sz w:val="22"/>
                <w:szCs w:val="22"/>
              </w:rPr>
              <w:t>Сахар</w:t>
            </w:r>
          </w:p>
        </w:tc>
        <w:tc>
          <w:tcPr>
            <w:tcW w:w="1400" w:type="dxa"/>
            <w:tcBorders>
              <w:top w:val="nil"/>
              <w:left w:val="nil"/>
              <w:bottom w:val="single" w:sz="4" w:space="0" w:color="auto"/>
              <w:right w:val="single" w:sz="4" w:space="0" w:color="auto"/>
            </w:tcBorders>
            <w:shd w:val="clear" w:color="auto" w:fill="auto"/>
            <w:noWrap/>
            <w:vAlign w:val="bottom"/>
            <w:hideMark/>
          </w:tcPr>
          <w:p w:rsidR="00EC4F96" w:rsidRPr="005F5ADC" w:rsidRDefault="00EC4F96" w:rsidP="00DD36C6">
            <w:pPr>
              <w:jc w:val="center"/>
              <w:rPr>
                <w:color w:val="000000"/>
                <w:sz w:val="22"/>
                <w:szCs w:val="22"/>
              </w:rPr>
            </w:pPr>
            <w:r w:rsidRPr="005F5ADC">
              <w:rPr>
                <w:color w:val="000000"/>
                <w:sz w:val="22"/>
                <w:szCs w:val="22"/>
              </w:rPr>
              <w:t>кг</w:t>
            </w:r>
          </w:p>
        </w:tc>
        <w:tc>
          <w:tcPr>
            <w:tcW w:w="1400" w:type="dxa"/>
            <w:tcBorders>
              <w:top w:val="nil"/>
              <w:left w:val="nil"/>
              <w:bottom w:val="single" w:sz="4" w:space="0" w:color="auto"/>
              <w:right w:val="single" w:sz="4" w:space="0" w:color="auto"/>
            </w:tcBorders>
            <w:shd w:val="clear" w:color="auto" w:fill="auto"/>
            <w:noWrap/>
            <w:vAlign w:val="bottom"/>
            <w:hideMark/>
          </w:tcPr>
          <w:p w:rsidR="00EC4F96" w:rsidRPr="005F5ADC" w:rsidRDefault="00EC4F96" w:rsidP="00DD36C6">
            <w:pPr>
              <w:jc w:val="center"/>
              <w:rPr>
                <w:color w:val="000000"/>
                <w:sz w:val="22"/>
                <w:szCs w:val="22"/>
              </w:rPr>
            </w:pPr>
            <w:r>
              <w:rPr>
                <w:color w:val="000000"/>
                <w:sz w:val="22"/>
                <w:szCs w:val="22"/>
              </w:rPr>
              <w:t>1200</w:t>
            </w:r>
          </w:p>
        </w:tc>
        <w:tc>
          <w:tcPr>
            <w:tcW w:w="2060" w:type="dxa"/>
            <w:tcBorders>
              <w:top w:val="nil"/>
              <w:left w:val="nil"/>
              <w:bottom w:val="single" w:sz="4" w:space="0" w:color="auto"/>
              <w:right w:val="single" w:sz="4" w:space="0" w:color="auto"/>
            </w:tcBorders>
            <w:shd w:val="clear" w:color="auto" w:fill="auto"/>
            <w:noWrap/>
            <w:vAlign w:val="bottom"/>
            <w:hideMark/>
          </w:tcPr>
          <w:p w:rsidR="00EC4F96" w:rsidRPr="005F5ADC" w:rsidRDefault="00EC4F96" w:rsidP="00DD36C6">
            <w:pPr>
              <w:jc w:val="center"/>
              <w:rPr>
                <w:color w:val="000000"/>
                <w:sz w:val="22"/>
                <w:szCs w:val="22"/>
              </w:rPr>
            </w:pPr>
          </w:p>
        </w:tc>
        <w:tc>
          <w:tcPr>
            <w:tcW w:w="2227" w:type="dxa"/>
            <w:tcBorders>
              <w:top w:val="nil"/>
              <w:left w:val="nil"/>
              <w:bottom w:val="single" w:sz="4" w:space="0" w:color="auto"/>
              <w:right w:val="single" w:sz="4" w:space="0" w:color="auto"/>
            </w:tcBorders>
            <w:shd w:val="clear" w:color="auto" w:fill="auto"/>
            <w:noWrap/>
            <w:vAlign w:val="center"/>
            <w:hideMark/>
          </w:tcPr>
          <w:p w:rsidR="00EC4F96" w:rsidRDefault="00EC4F96" w:rsidP="00DD36C6">
            <w:pPr>
              <w:jc w:val="center"/>
              <w:rPr>
                <w:color w:val="000000"/>
                <w:sz w:val="22"/>
                <w:szCs w:val="22"/>
              </w:rPr>
            </w:pPr>
          </w:p>
        </w:tc>
      </w:tr>
      <w:tr w:rsidR="00EC4F96" w:rsidRPr="005F5ADC" w:rsidTr="00EC4F96">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C4F96" w:rsidRPr="005F5ADC" w:rsidRDefault="00EC4F96" w:rsidP="00DD36C6">
            <w:pPr>
              <w:jc w:val="center"/>
              <w:rPr>
                <w:color w:val="000000"/>
                <w:sz w:val="22"/>
                <w:szCs w:val="22"/>
              </w:rPr>
            </w:pPr>
            <w:r w:rsidRPr="005F5ADC">
              <w:rPr>
                <w:color w:val="000000"/>
                <w:sz w:val="22"/>
                <w:szCs w:val="22"/>
              </w:rPr>
              <w:t>2</w:t>
            </w:r>
          </w:p>
        </w:tc>
        <w:tc>
          <w:tcPr>
            <w:tcW w:w="3023" w:type="dxa"/>
            <w:tcBorders>
              <w:top w:val="nil"/>
              <w:left w:val="nil"/>
              <w:bottom w:val="single" w:sz="4" w:space="0" w:color="auto"/>
              <w:right w:val="single" w:sz="4" w:space="0" w:color="auto"/>
            </w:tcBorders>
            <w:shd w:val="clear" w:color="auto" w:fill="auto"/>
            <w:noWrap/>
            <w:vAlign w:val="bottom"/>
            <w:hideMark/>
          </w:tcPr>
          <w:p w:rsidR="00EC4F96" w:rsidRPr="005F5ADC" w:rsidRDefault="00EC4F96" w:rsidP="00DD36C6">
            <w:pPr>
              <w:rPr>
                <w:color w:val="000000"/>
                <w:sz w:val="22"/>
                <w:szCs w:val="22"/>
              </w:rPr>
            </w:pPr>
            <w:r>
              <w:rPr>
                <w:color w:val="000000"/>
                <w:sz w:val="22"/>
                <w:szCs w:val="22"/>
              </w:rPr>
              <w:t>Мука высший сорт (25 кг)</w:t>
            </w:r>
          </w:p>
        </w:tc>
        <w:tc>
          <w:tcPr>
            <w:tcW w:w="1400" w:type="dxa"/>
            <w:tcBorders>
              <w:top w:val="nil"/>
              <w:left w:val="nil"/>
              <w:bottom w:val="single" w:sz="4" w:space="0" w:color="auto"/>
              <w:right w:val="single" w:sz="4" w:space="0" w:color="auto"/>
            </w:tcBorders>
            <w:shd w:val="clear" w:color="auto" w:fill="auto"/>
            <w:noWrap/>
            <w:vAlign w:val="bottom"/>
            <w:hideMark/>
          </w:tcPr>
          <w:p w:rsidR="00EC4F96" w:rsidRPr="005F5ADC" w:rsidRDefault="00EC4F96" w:rsidP="00DD36C6">
            <w:pPr>
              <w:jc w:val="center"/>
              <w:rPr>
                <w:color w:val="000000"/>
                <w:sz w:val="22"/>
                <w:szCs w:val="22"/>
              </w:rPr>
            </w:pPr>
            <w:r w:rsidRPr="005F5ADC">
              <w:rPr>
                <w:color w:val="000000"/>
                <w:sz w:val="22"/>
                <w:szCs w:val="22"/>
              </w:rPr>
              <w:t>кг</w:t>
            </w:r>
          </w:p>
        </w:tc>
        <w:tc>
          <w:tcPr>
            <w:tcW w:w="1400" w:type="dxa"/>
            <w:tcBorders>
              <w:top w:val="nil"/>
              <w:left w:val="nil"/>
              <w:bottom w:val="single" w:sz="4" w:space="0" w:color="auto"/>
              <w:right w:val="single" w:sz="4" w:space="0" w:color="auto"/>
            </w:tcBorders>
            <w:shd w:val="clear" w:color="auto" w:fill="auto"/>
            <w:noWrap/>
            <w:vAlign w:val="bottom"/>
            <w:hideMark/>
          </w:tcPr>
          <w:p w:rsidR="00EC4F96" w:rsidRPr="005F5ADC" w:rsidRDefault="00EC4F96" w:rsidP="00DD36C6">
            <w:pPr>
              <w:jc w:val="center"/>
              <w:rPr>
                <w:color w:val="000000"/>
                <w:sz w:val="22"/>
                <w:szCs w:val="22"/>
              </w:rPr>
            </w:pPr>
            <w:r>
              <w:rPr>
                <w:color w:val="000000"/>
                <w:sz w:val="22"/>
                <w:szCs w:val="22"/>
              </w:rPr>
              <w:t>900</w:t>
            </w:r>
          </w:p>
        </w:tc>
        <w:tc>
          <w:tcPr>
            <w:tcW w:w="2060" w:type="dxa"/>
            <w:tcBorders>
              <w:top w:val="nil"/>
              <w:left w:val="nil"/>
              <w:bottom w:val="single" w:sz="4" w:space="0" w:color="auto"/>
              <w:right w:val="single" w:sz="4" w:space="0" w:color="auto"/>
            </w:tcBorders>
            <w:shd w:val="clear" w:color="auto" w:fill="auto"/>
            <w:noWrap/>
            <w:vAlign w:val="bottom"/>
            <w:hideMark/>
          </w:tcPr>
          <w:p w:rsidR="00EC4F96" w:rsidRPr="005F5ADC" w:rsidRDefault="00EC4F96" w:rsidP="00DD36C6">
            <w:pPr>
              <w:jc w:val="center"/>
              <w:rPr>
                <w:color w:val="000000"/>
                <w:sz w:val="22"/>
                <w:szCs w:val="22"/>
              </w:rPr>
            </w:pPr>
          </w:p>
        </w:tc>
        <w:tc>
          <w:tcPr>
            <w:tcW w:w="2227" w:type="dxa"/>
            <w:tcBorders>
              <w:top w:val="nil"/>
              <w:left w:val="nil"/>
              <w:bottom w:val="single" w:sz="4" w:space="0" w:color="auto"/>
              <w:right w:val="single" w:sz="4" w:space="0" w:color="auto"/>
            </w:tcBorders>
            <w:shd w:val="clear" w:color="auto" w:fill="auto"/>
            <w:noWrap/>
            <w:vAlign w:val="center"/>
            <w:hideMark/>
          </w:tcPr>
          <w:p w:rsidR="00EC4F96" w:rsidRDefault="00EC4F96" w:rsidP="00DD36C6">
            <w:pPr>
              <w:jc w:val="center"/>
              <w:rPr>
                <w:color w:val="000000"/>
                <w:sz w:val="22"/>
                <w:szCs w:val="22"/>
              </w:rPr>
            </w:pPr>
          </w:p>
        </w:tc>
      </w:tr>
      <w:tr w:rsidR="00EC4F96" w:rsidRPr="005F5ADC" w:rsidTr="00EC4F96">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C4F96" w:rsidRPr="005F5ADC" w:rsidRDefault="00EC4F96" w:rsidP="00DD36C6">
            <w:pPr>
              <w:jc w:val="center"/>
              <w:rPr>
                <w:color w:val="000000"/>
                <w:sz w:val="22"/>
                <w:szCs w:val="22"/>
              </w:rPr>
            </w:pPr>
            <w:r w:rsidRPr="005F5ADC">
              <w:rPr>
                <w:color w:val="000000"/>
                <w:sz w:val="22"/>
                <w:szCs w:val="22"/>
              </w:rPr>
              <w:t>4</w:t>
            </w:r>
          </w:p>
        </w:tc>
        <w:tc>
          <w:tcPr>
            <w:tcW w:w="3023" w:type="dxa"/>
            <w:tcBorders>
              <w:top w:val="nil"/>
              <w:left w:val="nil"/>
              <w:bottom w:val="single" w:sz="4" w:space="0" w:color="auto"/>
              <w:right w:val="single" w:sz="4" w:space="0" w:color="auto"/>
            </w:tcBorders>
            <w:shd w:val="clear" w:color="auto" w:fill="auto"/>
            <w:noWrap/>
            <w:vAlign w:val="bottom"/>
            <w:hideMark/>
          </w:tcPr>
          <w:p w:rsidR="00EC4F96" w:rsidRPr="005F5ADC" w:rsidRDefault="00EC4F96" w:rsidP="00DD36C6">
            <w:pPr>
              <w:rPr>
                <w:color w:val="000000"/>
                <w:sz w:val="22"/>
                <w:szCs w:val="22"/>
              </w:rPr>
            </w:pPr>
            <w:r>
              <w:rPr>
                <w:color w:val="000000"/>
                <w:sz w:val="22"/>
                <w:szCs w:val="22"/>
              </w:rPr>
              <w:t>Масло 1 литр (растительное, рафинированное)</w:t>
            </w:r>
          </w:p>
        </w:tc>
        <w:tc>
          <w:tcPr>
            <w:tcW w:w="1400" w:type="dxa"/>
            <w:tcBorders>
              <w:top w:val="nil"/>
              <w:left w:val="nil"/>
              <w:bottom w:val="single" w:sz="4" w:space="0" w:color="auto"/>
              <w:right w:val="single" w:sz="4" w:space="0" w:color="auto"/>
            </w:tcBorders>
            <w:shd w:val="clear" w:color="auto" w:fill="auto"/>
            <w:noWrap/>
            <w:vAlign w:val="bottom"/>
            <w:hideMark/>
          </w:tcPr>
          <w:p w:rsidR="00EC4F96" w:rsidRPr="005F5ADC" w:rsidRDefault="00EC4F96" w:rsidP="00EC4F96">
            <w:pPr>
              <w:jc w:val="center"/>
              <w:rPr>
                <w:color w:val="000000"/>
                <w:sz w:val="22"/>
                <w:szCs w:val="22"/>
              </w:rPr>
            </w:pPr>
            <w:r>
              <w:rPr>
                <w:color w:val="000000"/>
                <w:sz w:val="22"/>
                <w:szCs w:val="22"/>
              </w:rPr>
              <w:t>л</w:t>
            </w:r>
          </w:p>
        </w:tc>
        <w:tc>
          <w:tcPr>
            <w:tcW w:w="1400" w:type="dxa"/>
            <w:tcBorders>
              <w:top w:val="nil"/>
              <w:left w:val="nil"/>
              <w:bottom w:val="single" w:sz="4" w:space="0" w:color="auto"/>
              <w:right w:val="single" w:sz="4" w:space="0" w:color="auto"/>
            </w:tcBorders>
            <w:shd w:val="clear" w:color="auto" w:fill="auto"/>
            <w:noWrap/>
            <w:vAlign w:val="bottom"/>
            <w:hideMark/>
          </w:tcPr>
          <w:p w:rsidR="00EC4F96" w:rsidRPr="005F5ADC" w:rsidRDefault="00EC4F96" w:rsidP="00EC4F96">
            <w:pPr>
              <w:jc w:val="center"/>
              <w:rPr>
                <w:color w:val="000000"/>
                <w:sz w:val="22"/>
                <w:szCs w:val="22"/>
              </w:rPr>
            </w:pPr>
            <w:r>
              <w:rPr>
                <w:color w:val="000000"/>
                <w:sz w:val="22"/>
                <w:szCs w:val="22"/>
              </w:rPr>
              <w:t>380</w:t>
            </w:r>
          </w:p>
        </w:tc>
        <w:tc>
          <w:tcPr>
            <w:tcW w:w="2060" w:type="dxa"/>
            <w:tcBorders>
              <w:top w:val="nil"/>
              <w:left w:val="nil"/>
              <w:bottom w:val="single" w:sz="4" w:space="0" w:color="auto"/>
              <w:right w:val="single" w:sz="4" w:space="0" w:color="auto"/>
            </w:tcBorders>
            <w:shd w:val="clear" w:color="auto" w:fill="auto"/>
            <w:noWrap/>
            <w:vAlign w:val="bottom"/>
            <w:hideMark/>
          </w:tcPr>
          <w:p w:rsidR="00EC4F96" w:rsidRPr="005F5ADC" w:rsidRDefault="00EC4F96" w:rsidP="00DD36C6">
            <w:pPr>
              <w:jc w:val="center"/>
              <w:rPr>
                <w:color w:val="000000"/>
                <w:sz w:val="22"/>
                <w:szCs w:val="22"/>
              </w:rPr>
            </w:pPr>
          </w:p>
        </w:tc>
        <w:tc>
          <w:tcPr>
            <w:tcW w:w="2227" w:type="dxa"/>
            <w:tcBorders>
              <w:top w:val="nil"/>
              <w:left w:val="nil"/>
              <w:bottom w:val="single" w:sz="4" w:space="0" w:color="auto"/>
              <w:right w:val="single" w:sz="4" w:space="0" w:color="auto"/>
            </w:tcBorders>
            <w:shd w:val="clear" w:color="auto" w:fill="auto"/>
            <w:noWrap/>
            <w:vAlign w:val="center"/>
            <w:hideMark/>
          </w:tcPr>
          <w:p w:rsidR="00EC4F96" w:rsidRDefault="00EC4F96" w:rsidP="00DD36C6">
            <w:pPr>
              <w:jc w:val="center"/>
              <w:rPr>
                <w:color w:val="000000"/>
                <w:sz w:val="22"/>
                <w:szCs w:val="22"/>
              </w:rPr>
            </w:pPr>
          </w:p>
        </w:tc>
      </w:tr>
      <w:tr w:rsidR="00EC4F96" w:rsidRPr="005F5ADC" w:rsidTr="00EC4F96">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C4F96" w:rsidRPr="005F5ADC" w:rsidRDefault="00EC4F96" w:rsidP="00DD36C6">
            <w:pPr>
              <w:jc w:val="center"/>
              <w:rPr>
                <w:color w:val="000000"/>
                <w:sz w:val="22"/>
                <w:szCs w:val="22"/>
              </w:rPr>
            </w:pPr>
            <w:r w:rsidRPr="005F5ADC">
              <w:rPr>
                <w:color w:val="000000"/>
                <w:sz w:val="22"/>
                <w:szCs w:val="22"/>
              </w:rPr>
              <w:t>5</w:t>
            </w:r>
          </w:p>
        </w:tc>
        <w:tc>
          <w:tcPr>
            <w:tcW w:w="3023" w:type="dxa"/>
            <w:tcBorders>
              <w:top w:val="nil"/>
              <w:left w:val="nil"/>
              <w:bottom w:val="single" w:sz="4" w:space="0" w:color="auto"/>
              <w:right w:val="single" w:sz="4" w:space="0" w:color="auto"/>
            </w:tcBorders>
            <w:shd w:val="clear" w:color="auto" w:fill="auto"/>
            <w:noWrap/>
            <w:vAlign w:val="bottom"/>
            <w:hideMark/>
          </w:tcPr>
          <w:p w:rsidR="00EC4F96" w:rsidRPr="005F5ADC" w:rsidRDefault="00EC4F96" w:rsidP="00EC4F96">
            <w:pPr>
              <w:rPr>
                <w:color w:val="000000"/>
                <w:sz w:val="22"/>
                <w:szCs w:val="22"/>
              </w:rPr>
            </w:pPr>
            <w:r>
              <w:rPr>
                <w:color w:val="000000"/>
                <w:sz w:val="22"/>
                <w:szCs w:val="22"/>
              </w:rPr>
              <w:t>Дрожжи быстрорастворимые</w:t>
            </w:r>
          </w:p>
        </w:tc>
        <w:tc>
          <w:tcPr>
            <w:tcW w:w="1400" w:type="dxa"/>
            <w:tcBorders>
              <w:top w:val="nil"/>
              <w:left w:val="nil"/>
              <w:bottom w:val="single" w:sz="4" w:space="0" w:color="auto"/>
              <w:right w:val="single" w:sz="4" w:space="0" w:color="auto"/>
            </w:tcBorders>
            <w:shd w:val="clear" w:color="auto" w:fill="auto"/>
            <w:noWrap/>
            <w:vAlign w:val="bottom"/>
            <w:hideMark/>
          </w:tcPr>
          <w:p w:rsidR="00EC4F96" w:rsidRPr="005F5ADC" w:rsidRDefault="00EC4F96" w:rsidP="00DD36C6">
            <w:pPr>
              <w:jc w:val="center"/>
              <w:rPr>
                <w:color w:val="000000"/>
                <w:sz w:val="22"/>
                <w:szCs w:val="22"/>
              </w:rPr>
            </w:pPr>
            <w:r w:rsidRPr="005F5ADC">
              <w:rPr>
                <w:color w:val="000000"/>
                <w:sz w:val="22"/>
                <w:szCs w:val="22"/>
              </w:rPr>
              <w:t>кг</w:t>
            </w:r>
          </w:p>
        </w:tc>
        <w:tc>
          <w:tcPr>
            <w:tcW w:w="1400" w:type="dxa"/>
            <w:tcBorders>
              <w:top w:val="nil"/>
              <w:left w:val="nil"/>
              <w:bottom w:val="single" w:sz="4" w:space="0" w:color="auto"/>
              <w:right w:val="single" w:sz="4" w:space="0" w:color="auto"/>
            </w:tcBorders>
            <w:shd w:val="clear" w:color="auto" w:fill="auto"/>
            <w:noWrap/>
            <w:vAlign w:val="bottom"/>
            <w:hideMark/>
          </w:tcPr>
          <w:p w:rsidR="00EC4F96" w:rsidRPr="005F5ADC" w:rsidRDefault="00EC4F96" w:rsidP="00DD36C6">
            <w:pPr>
              <w:jc w:val="center"/>
              <w:rPr>
                <w:color w:val="000000"/>
                <w:sz w:val="22"/>
                <w:szCs w:val="22"/>
              </w:rPr>
            </w:pPr>
            <w:r>
              <w:rPr>
                <w:color w:val="000000"/>
                <w:sz w:val="22"/>
                <w:szCs w:val="22"/>
              </w:rPr>
              <w:t>6</w:t>
            </w:r>
          </w:p>
        </w:tc>
        <w:tc>
          <w:tcPr>
            <w:tcW w:w="2060" w:type="dxa"/>
            <w:tcBorders>
              <w:top w:val="nil"/>
              <w:left w:val="nil"/>
              <w:bottom w:val="single" w:sz="4" w:space="0" w:color="auto"/>
              <w:right w:val="single" w:sz="4" w:space="0" w:color="auto"/>
            </w:tcBorders>
            <w:shd w:val="clear" w:color="auto" w:fill="auto"/>
            <w:noWrap/>
            <w:vAlign w:val="bottom"/>
            <w:hideMark/>
          </w:tcPr>
          <w:p w:rsidR="00EC4F96" w:rsidRPr="005F5ADC" w:rsidRDefault="00EC4F96" w:rsidP="00DD36C6">
            <w:pPr>
              <w:jc w:val="center"/>
              <w:rPr>
                <w:color w:val="000000"/>
                <w:sz w:val="22"/>
                <w:szCs w:val="22"/>
              </w:rPr>
            </w:pPr>
          </w:p>
        </w:tc>
        <w:tc>
          <w:tcPr>
            <w:tcW w:w="2227" w:type="dxa"/>
            <w:tcBorders>
              <w:top w:val="nil"/>
              <w:left w:val="nil"/>
              <w:bottom w:val="single" w:sz="4" w:space="0" w:color="auto"/>
              <w:right w:val="single" w:sz="4" w:space="0" w:color="auto"/>
            </w:tcBorders>
            <w:shd w:val="clear" w:color="auto" w:fill="auto"/>
            <w:noWrap/>
            <w:vAlign w:val="center"/>
            <w:hideMark/>
          </w:tcPr>
          <w:p w:rsidR="00EC4F96" w:rsidRDefault="00EC4F96" w:rsidP="00DD36C6">
            <w:pPr>
              <w:jc w:val="center"/>
              <w:rPr>
                <w:color w:val="000000"/>
                <w:sz w:val="22"/>
                <w:szCs w:val="22"/>
              </w:rPr>
            </w:pPr>
          </w:p>
        </w:tc>
      </w:tr>
      <w:tr w:rsidR="00EC4F96" w:rsidRPr="005F5ADC" w:rsidTr="00EC4F96">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C4F96" w:rsidRPr="005F5ADC" w:rsidRDefault="00EC4F96" w:rsidP="00DD36C6">
            <w:pPr>
              <w:jc w:val="center"/>
              <w:rPr>
                <w:color w:val="000000"/>
                <w:sz w:val="22"/>
                <w:szCs w:val="22"/>
              </w:rPr>
            </w:pPr>
            <w:r w:rsidRPr="005F5ADC">
              <w:rPr>
                <w:color w:val="000000"/>
                <w:sz w:val="22"/>
                <w:szCs w:val="22"/>
              </w:rPr>
              <w:t>6</w:t>
            </w:r>
          </w:p>
        </w:tc>
        <w:tc>
          <w:tcPr>
            <w:tcW w:w="3023" w:type="dxa"/>
            <w:tcBorders>
              <w:top w:val="nil"/>
              <w:left w:val="nil"/>
              <w:bottom w:val="single" w:sz="4" w:space="0" w:color="auto"/>
              <w:right w:val="single" w:sz="4" w:space="0" w:color="auto"/>
            </w:tcBorders>
            <w:shd w:val="clear" w:color="auto" w:fill="auto"/>
            <w:noWrap/>
            <w:vAlign w:val="bottom"/>
            <w:hideMark/>
          </w:tcPr>
          <w:p w:rsidR="00EC4F96" w:rsidRPr="005F5ADC" w:rsidRDefault="00EC4F96" w:rsidP="00EC4F96">
            <w:pPr>
              <w:rPr>
                <w:color w:val="000000"/>
                <w:sz w:val="22"/>
                <w:szCs w:val="22"/>
              </w:rPr>
            </w:pPr>
            <w:r>
              <w:rPr>
                <w:color w:val="000000"/>
                <w:sz w:val="22"/>
                <w:szCs w:val="22"/>
              </w:rPr>
              <w:t>Зеленый горошек консервированный 0,5</w:t>
            </w:r>
          </w:p>
        </w:tc>
        <w:tc>
          <w:tcPr>
            <w:tcW w:w="1400" w:type="dxa"/>
            <w:tcBorders>
              <w:top w:val="nil"/>
              <w:left w:val="nil"/>
              <w:bottom w:val="single" w:sz="4" w:space="0" w:color="auto"/>
              <w:right w:val="single" w:sz="4" w:space="0" w:color="auto"/>
            </w:tcBorders>
            <w:shd w:val="clear" w:color="auto" w:fill="auto"/>
            <w:noWrap/>
            <w:vAlign w:val="bottom"/>
            <w:hideMark/>
          </w:tcPr>
          <w:p w:rsidR="00EC4F96" w:rsidRPr="005F5ADC" w:rsidRDefault="00EC4F96" w:rsidP="00DD36C6">
            <w:pPr>
              <w:jc w:val="center"/>
              <w:rPr>
                <w:color w:val="000000"/>
                <w:sz w:val="22"/>
                <w:szCs w:val="22"/>
              </w:rPr>
            </w:pPr>
            <w:r w:rsidRPr="005F5ADC">
              <w:rPr>
                <w:color w:val="000000"/>
                <w:sz w:val="22"/>
                <w:szCs w:val="22"/>
              </w:rPr>
              <w:t>кг</w:t>
            </w:r>
          </w:p>
        </w:tc>
        <w:tc>
          <w:tcPr>
            <w:tcW w:w="1400" w:type="dxa"/>
            <w:tcBorders>
              <w:top w:val="nil"/>
              <w:left w:val="nil"/>
              <w:bottom w:val="single" w:sz="4" w:space="0" w:color="auto"/>
              <w:right w:val="single" w:sz="4" w:space="0" w:color="auto"/>
            </w:tcBorders>
            <w:shd w:val="clear" w:color="auto" w:fill="auto"/>
            <w:noWrap/>
            <w:vAlign w:val="bottom"/>
            <w:hideMark/>
          </w:tcPr>
          <w:p w:rsidR="00EC4F96" w:rsidRPr="005F5ADC" w:rsidRDefault="00EC4F96" w:rsidP="00DD36C6">
            <w:pPr>
              <w:jc w:val="center"/>
              <w:rPr>
                <w:color w:val="000000"/>
                <w:sz w:val="22"/>
                <w:szCs w:val="22"/>
              </w:rPr>
            </w:pPr>
            <w:r>
              <w:rPr>
                <w:color w:val="000000"/>
                <w:sz w:val="22"/>
                <w:szCs w:val="22"/>
              </w:rPr>
              <w:t>300</w:t>
            </w:r>
          </w:p>
        </w:tc>
        <w:tc>
          <w:tcPr>
            <w:tcW w:w="2060" w:type="dxa"/>
            <w:tcBorders>
              <w:top w:val="nil"/>
              <w:left w:val="nil"/>
              <w:bottom w:val="single" w:sz="4" w:space="0" w:color="auto"/>
              <w:right w:val="single" w:sz="4" w:space="0" w:color="auto"/>
            </w:tcBorders>
            <w:shd w:val="clear" w:color="auto" w:fill="auto"/>
            <w:noWrap/>
            <w:vAlign w:val="bottom"/>
            <w:hideMark/>
          </w:tcPr>
          <w:p w:rsidR="00EC4F96" w:rsidRPr="005F5ADC" w:rsidRDefault="00EC4F96" w:rsidP="00DD36C6">
            <w:pPr>
              <w:jc w:val="center"/>
              <w:rPr>
                <w:color w:val="000000"/>
                <w:sz w:val="22"/>
                <w:szCs w:val="22"/>
              </w:rPr>
            </w:pPr>
          </w:p>
        </w:tc>
        <w:tc>
          <w:tcPr>
            <w:tcW w:w="2227" w:type="dxa"/>
            <w:tcBorders>
              <w:top w:val="nil"/>
              <w:left w:val="nil"/>
              <w:bottom w:val="single" w:sz="4" w:space="0" w:color="auto"/>
              <w:right w:val="single" w:sz="4" w:space="0" w:color="auto"/>
            </w:tcBorders>
            <w:shd w:val="clear" w:color="auto" w:fill="auto"/>
            <w:noWrap/>
            <w:vAlign w:val="center"/>
            <w:hideMark/>
          </w:tcPr>
          <w:p w:rsidR="00EC4F96" w:rsidRDefault="00EC4F96" w:rsidP="00DD36C6">
            <w:pPr>
              <w:jc w:val="center"/>
              <w:rPr>
                <w:color w:val="000000"/>
                <w:sz w:val="22"/>
                <w:szCs w:val="22"/>
              </w:rPr>
            </w:pPr>
          </w:p>
        </w:tc>
      </w:tr>
      <w:tr w:rsidR="00EC4F96" w:rsidRPr="005F5ADC" w:rsidTr="00EC4F96">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C4F96" w:rsidRPr="005F5ADC" w:rsidRDefault="00EC4F96" w:rsidP="00DD36C6">
            <w:pPr>
              <w:jc w:val="center"/>
              <w:rPr>
                <w:color w:val="000000"/>
                <w:sz w:val="22"/>
                <w:szCs w:val="22"/>
              </w:rPr>
            </w:pPr>
            <w:r w:rsidRPr="005F5ADC">
              <w:rPr>
                <w:color w:val="000000"/>
                <w:sz w:val="22"/>
                <w:szCs w:val="22"/>
              </w:rPr>
              <w:t>7</w:t>
            </w:r>
          </w:p>
        </w:tc>
        <w:tc>
          <w:tcPr>
            <w:tcW w:w="3023" w:type="dxa"/>
            <w:tcBorders>
              <w:top w:val="nil"/>
              <w:left w:val="nil"/>
              <w:bottom w:val="single" w:sz="4" w:space="0" w:color="auto"/>
              <w:right w:val="single" w:sz="4" w:space="0" w:color="auto"/>
            </w:tcBorders>
            <w:shd w:val="clear" w:color="auto" w:fill="auto"/>
            <w:noWrap/>
            <w:vAlign w:val="bottom"/>
            <w:hideMark/>
          </w:tcPr>
          <w:p w:rsidR="00EC4F96" w:rsidRPr="005F5ADC" w:rsidRDefault="00EC4F96" w:rsidP="00DD36C6">
            <w:pPr>
              <w:rPr>
                <w:color w:val="000000"/>
                <w:sz w:val="22"/>
                <w:szCs w:val="22"/>
              </w:rPr>
            </w:pPr>
            <w:r>
              <w:rPr>
                <w:color w:val="000000"/>
                <w:sz w:val="22"/>
                <w:szCs w:val="22"/>
              </w:rPr>
              <w:t>Икра кабачковая консервированная</w:t>
            </w:r>
          </w:p>
        </w:tc>
        <w:tc>
          <w:tcPr>
            <w:tcW w:w="1400" w:type="dxa"/>
            <w:tcBorders>
              <w:top w:val="nil"/>
              <w:left w:val="nil"/>
              <w:bottom w:val="single" w:sz="4" w:space="0" w:color="auto"/>
              <w:right w:val="single" w:sz="4" w:space="0" w:color="auto"/>
            </w:tcBorders>
            <w:shd w:val="clear" w:color="auto" w:fill="auto"/>
            <w:noWrap/>
            <w:vAlign w:val="bottom"/>
            <w:hideMark/>
          </w:tcPr>
          <w:p w:rsidR="00EC4F96" w:rsidRPr="005F5ADC" w:rsidRDefault="00EC4F96" w:rsidP="00DD36C6">
            <w:pPr>
              <w:jc w:val="center"/>
              <w:rPr>
                <w:color w:val="000000"/>
                <w:sz w:val="22"/>
                <w:szCs w:val="22"/>
              </w:rPr>
            </w:pPr>
            <w:r w:rsidRPr="005F5ADC">
              <w:rPr>
                <w:color w:val="000000"/>
                <w:sz w:val="22"/>
                <w:szCs w:val="22"/>
              </w:rPr>
              <w:t>кг</w:t>
            </w:r>
          </w:p>
        </w:tc>
        <w:tc>
          <w:tcPr>
            <w:tcW w:w="1400" w:type="dxa"/>
            <w:tcBorders>
              <w:top w:val="nil"/>
              <w:left w:val="nil"/>
              <w:bottom w:val="single" w:sz="4" w:space="0" w:color="auto"/>
              <w:right w:val="single" w:sz="4" w:space="0" w:color="auto"/>
            </w:tcBorders>
            <w:shd w:val="clear" w:color="auto" w:fill="auto"/>
            <w:noWrap/>
            <w:vAlign w:val="bottom"/>
            <w:hideMark/>
          </w:tcPr>
          <w:p w:rsidR="00EC4F96" w:rsidRPr="005F5ADC" w:rsidRDefault="00EC4F96" w:rsidP="00DD36C6">
            <w:pPr>
              <w:jc w:val="center"/>
              <w:rPr>
                <w:color w:val="000000"/>
                <w:sz w:val="22"/>
                <w:szCs w:val="22"/>
              </w:rPr>
            </w:pPr>
            <w:r>
              <w:rPr>
                <w:color w:val="000000"/>
                <w:sz w:val="22"/>
                <w:szCs w:val="22"/>
              </w:rPr>
              <w:t>200</w:t>
            </w:r>
          </w:p>
        </w:tc>
        <w:tc>
          <w:tcPr>
            <w:tcW w:w="2060" w:type="dxa"/>
            <w:tcBorders>
              <w:top w:val="nil"/>
              <w:left w:val="nil"/>
              <w:bottom w:val="single" w:sz="4" w:space="0" w:color="auto"/>
              <w:right w:val="single" w:sz="4" w:space="0" w:color="auto"/>
            </w:tcBorders>
            <w:shd w:val="clear" w:color="auto" w:fill="auto"/>
            <w:noWrap/>
            <w:vAlign w:val="bottom"/>
            <w:hideMark/>
          </w:tcPr>
          <w:p w:rsidR="00EC4F96" w:rsidRPr="005F5ADC" w:rsidRDefault="00EC4F96" w:rsidP="00DD36C6">
            <w:pPr>
              <w:jc w:val="center"/>
              <w:rPr>
                <w:color w:val="000000"/>
                <w:sz w:val="22"/>
                <w:szCs w:val="22"/>
              </w:rPr>
            </w:pPr>
          </w:p>
        </w:tc>
        <w:tc>
          <w:tcPr>
            <w:tcW w:w="2227" w:type="dxa"/>
            <w:tcBorders>
              <w:top w:val="nil"/>
              <w:left w:val="nil"/>
              <w:bottom w:val="single" w:sz="4" w:space="0" w:color="auto"/>
              <w:right w:val="single" w:sz="4" w:space="0" w:color="auto"/>
            </w:tcBorders>
            <w:shd w:val="clear" w:color="auto" w:fill="auto"/>
            <w:noWrap/>
            <w:vAlign w:val="center"/>
            <w:hideMark/>
          </w:tcPr>
          <w:p w:rsidR="00EC4F96" w:rsidRDefault="00EC4F96" w:rsidP="00DD36C6">
            <w:pPr>
              <w:jc w:val="center"/>
              <w:rPr>
                <w:color w:val="000000"/>
                <w:sz w:val="22"/>
                <w:szCs w:val="22"/>
              </w:rPr>
            </w:pPr>
          </w:p>
        </w:tc>
      </w:tr>
      <w:tr w:rsidR="00EC4F96" w:rsidRPr="005F5ADC" w:rsidTr="00EC4F96">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C4F96" w:rsidRPr="005F5ADC" w:rsidRDefault="00EC4F96" w:rsidP="00DD36C6">
            <w:pPr>
              <w:jc w:val="center"/>
              <w:rPr>
                <w:color w:val="000000"/>
                <w:sz w:val="22"/>
                <w:szCs w:val="22"/>
              </w:rPr>
            </w:pPr>
            <w:r w:rsidRPr="005F5ADC">
              <w:rPr>
                <w:color w:val="000000"/>
                <w:sz w:val="22"/>
                <w:szCs w:val="22"/>
              </w:rPr>
              <w:t>8</w:t>
            </w:r>
          </w:p>
        </w:tc>
        <w:tc>
          <w:tcPr>
            <w:tcW w:w="3023" w:type="dxa"/>
            <w:tcBorders>
              <w:top w:val="nil"/>
              <w:left w:val="nil"/>
              <w:bottom w:val="single" w:sz="4" w:space="0" w:color="auto"/>
              <w:right w:val="single" w:sz="4" w:space="0" w:color="auto"/>
            </w:tcBorders>
            <w:shd w:val="clear" w:color="auto" w:fill="auto"/>
            <w:noWrap/>
            <w:vAlign w:val="bottom"/>
            <w:hideMark/>
          </w:tcPr>
          <w:p w:rsidR="00EC4F96" w:rsidRPr="005F5ADC" w:rsidRDefault="00EC4F96" w:rsidP="00DD36C6">
            <w:pPr>
              <w:rPr>
                <w:color w:val="000000"/>
                <w:sz w:val="22"/>
                <w:szCs w:val="22"/>
              </w:rPr>
            </w:pPr>
            <w:r>
              <w:rPr>
                <w:color w:val="000000"/>
                <w:sz w:val="22"/>
                <w:szCs w:val="22"/>
              </w:rPr>
              <w:t>Какао порошок 100 гр.</w:t>
            </w:r>
          </w:p>
        </w:tc>
        <w:tc>
          <w:tcPr>
            <w:tcW w:w="1400" w:type="dxa"/>
            <w:tcBorders>
              <w:top w:val="nil"/>
              <w:left w:val="nil"/>
              <w:bottom w:val="single" w:sz="4" w:space="0" w:color="auto"/>
              <w:right w:val="single" w:sz="4" w:space="0" w:color="auto"/>
            </w:tcBorders>
            <w:shd w:val="clear" w:color="auto" w:fill="auto"/>
            <w:noWrap/>
            <w:vAlign w:val="bottom"/>
            <w:hideMark/>
          </w:tcPr>
          <w:p w:rsidR="00EC4F96" w:rsidRPr="005F5ADC" w:rsidRDefault="00EC4F96" w:rsidP="00DD36C6">
            <w:pPr>
              <w:jc w:val="center"/>
              <w:rPr>
                <w:color w:val="000000"/>
                <w:sz w:val="22"/>
                <w:szCs w:val="22"/>
              </w:rPr>
            </w:pPr>
            <w:r w:rsidRPr="005F5ADC">
              <w:rPr>
                <w:color w:val="000000"/>
                <w:sz w:val="22"/>
                <w:szCs w:val="22"/>
              </w:rPr>
              <w:t>кг</w:t>
            </w:r>
          </w:p>
        </w:tc>
        <w:tc>
          <w:tcPr>
            <w:tcW w:w="1400" w:type="dxa"/>
            <w:tcBorders>
              <w:top w:val="nil"/>
              <w:left w:val="nil"/>
              <w:bottom w:val="single" w:sz="4" w:space="0" w:color="auto"/>
              <w:right w:val="single" w:sz="4" w:space="0" w:color="auto"/>
            </w:tcBorders>
            <w:shd w:val="clear" w:color="auto" w:fill="auto"/>
            <w:noWrap/>
            <w:vAlign w:val="bottom"/>
            <w:hideMark/>
          </w:tcPr>
          <w:p w:rsidR="00EC4F96" w:rsidRPr="005F5ADC" w:rsidRDefault="00EC4F96" w:rsidP="00DD36C6">
            <w:pPr>
              <w:jc w:val="center"/>
              <w:rPr>
                <w:color w:val="000000"/>
                <w:sz w:val="22"/>
                <w:szCs w:val="22"/>
              </w:rPr>
            </w:pPr>
            <w:r>
              <w:rPr>
                <w:color w:val="000000"/>
                <w:sz w:val="22"/>
                <w:szCs w:val="22"/>
              </w:rPr>
              <w:t>22</w:t>
            </w:r>
          </w:p>
        </w:tc>
        <w:tc>
          <w:tcPr>
            <w:tcW w:w="2060" w:type="dxa"/>
            <w:tcBorders>
              <w:top w:val="nil"/>
              <w:left w:val="nil"/>
              <w:bottom w:val="single" w:sz="4" w:space="0" w:color="auto"/>
              <w:right w:val="single" w:sz="4" w:space="0" w:color="auto"/>
            </w:tcBorders>
            <w:shd w:val="clear" w:color="auto" w:fill="auto"/>
            <w:noWrap/>
            <w:vAlign w:val="bottom"/>
            <w:hideMark/>
          </w:tcPr>
          <w:p w:rsidR="00EC4F96" w:rsidRPr="005F5ADC" w:rsidRDefault="00EC4F96" w:rsidP="00DD36C6">
            <w:pPr>
              <w:jc w:val="center"/>
              <w:rPr>
                <w:color w:val="000000"/>
                <w:sz w:val="22"/>
                <w:szCs w:val="22"/>
              </w:rPr>
            </w:pPr>
          </w:p>
        </w:tc>
        <w:tc>
          <w:tcPr>
            <w:tcW w:w="2227" w:type="dxa"/>
            <w:tcBorders>
              <w:top w:val="nil"/>
              <w:left w:val="nil"/>
              <w:bottom w:val="single" w:sz="4" w:space="0" w:color="auto"/>
              <w:right w:val="single" w:sz="4" w:space="0" w:color="auto"/>
            </w:tcBorders>
            <w:shd w:val="clear" w:color="auto" w:fill="auto"/>
            <w:noWrap/>
            <w:vAlign w:val="center"/>
            <w:hideMark/>
          </w:tcPr>
          <w:p w:rsidR="00EC4F96" w:rsidRDefault="00EC4F96" w:rsidP="00DD36C6">
            <w:pPr>
              <w:jc w:val="center"/>
              <w:rPr>
                <w:color w:val="000000"/>
                <w:sz w:val="22"/>
                <w:szCs w:val="22"/>
              </w:rPr>
            </w:pPr>
          </w:p>
        </w:tc>
      </w:tr>
      <w:tr w:rsidR="00EC4F96" w:rsidRPr="005F5ADC" w:rsidTr="00EC4F96">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C4F96" w:rsidRPr="005F5ADC" w:rsidRDefault="00EC4F96" w:rsidP="00DD36C6">
            <w:pPr>
              <w:jc w:val="center"/>
              <w:rPr>
                <w:color w:val="000000"/>
                <w:sz w:val="22"/>
                <w:szCs w:val="22"/>
              </w:rPr>
            </w:pPr>
            <w:r w:rsidRPr="005F5ADC">
              <w:rPr>
                <w:color w:val="000000"/>
                <w:sz w:val="22"/>
                <w:szCs w:val="22"/>
              </w:rPr>
              <w:t>9</w:t>
            </w:r>
          </w:p>
        </w:tc>
        <w:tc>
          <w:tcPr>
            <w:tcW w:w="3023" w:type="dxa"/>
            <w:tcBorders>
              <w:top w:val="nil"/>
              <w:left w:val="nil"/>
              <w:bottom w:val="single" w:sz="4" w:space="0" w:color="auto"/>
              <w:right w:val="single" w:sz="4" w:space="0" w:color="auto"/>
            </w:tcBorders>
            <w:shd w:val="clear" w:color="auto" w:fill="auto"/>
            <w:noWrap/>
            <w:vAlign w:val="bottom"/>
            <w:hideMark/>
          </w:tcPr>
          <w:p w:rsidR="00EC4F96" w:rsidRPr="005F5ADC" w:rsidRDefault="00EC4F96" w:rsidP="00DD36C6">
            <w:pPr>
              <w:rPr>
                <w:color w:val="000000"/>
                <w:sz w:val="22"/>
                <w:szCs w:val="22"/>
              </w:rPr>
            </w:pPr>
            <w:r>
              <w:rPr>
                <w:color w:val="000000"/>
                <w:sz w:val="22"/>
                <w:szCs w:val="22"/>
              </w:rPr>
              <w:t>Кофейный напиток 100 гр.</w:t>
            </w:r>
          </w:p>
        </w:tc>
        <w:tc>
          <w:tcPr>
            <w:tcW w:w="1400" w:type="dxa"/>
            <w:tcBorders>
              <w:top w:val="nil"/>
              <w:left w:val="nil"/>
              <w:bottom w:val="single" w:sz="4" w:space="0" w:color="auto"/>
              <w:right w:val="single" w:sz="4" w:space="0" w:color="auto"/>
            </w:tcBorders>
            <w:shd w:val="clear" w:color="auto" w:fill="auto"/>
            <w:noWrap/>
            <w:vAlign w:val="bottom"/>
            <w:hideMark/>
          </w:tcPr>
          <w:p w:rsidR="00EC4F96" w:rsidRPr="005F5ADC" w:rsidRDefault="00EC4F96" w:rsidP="00DD36C6">
            <w:pPr>
              <w:jc w:val="center"/>
              <w:rPr>
                <w:color w:val="000000"/>
                <w:sz w:val="22"/>
                <w:szCs w:val="22"/>
              </w:rPr>
            </w:pPr>
            <w:r w:rsidRPr="005F5ADC">
              <w:rPr>
                <w:color w:val="000000"/>
                <w:sz w:val="22"/>
                <w:szCs w:val="22"/>
              </w:rPr>
              <w:t>кг</w:t>
            </w:r>
          </w:p>
        </w:tc>
        <w:tc>
          <w:tcPr>
            <w:tcW w:w="1400" w:type="dxa"/>
            <w:tcBorders>
              <w:top w:val="nil"/>
              <w:left w:val="nil"/>
              <w:bottom w:val="single" w:sz="4" w:space="0" w:color="auto"/>
              <w:right w:val="single" w:sz="4" w:space="0" w:color="auto"/>
            </w:tcBorders>
            <w:shd w:val="clear" w:color="auto" w:fill="auto"/>
            <w:noWrap/>
            <w:vAlign w:val="bottom"/>
            <w:hideMark/>
          </w:tcPr>
          <w:p w:rsidR="00EC4F96" w:rsidRPr="005F5ADC" w:rsidRDefault="00EC4F96" w:rsidP="00DD36C6">
            <w:pPr>
              <w:jc w:val="center"/>
              <w:rPr>
                <w:color w:val="000000"/>
                <w:sz w:val="22"/>
                <w:szCs w:val="22"/>
              </w:rPr>
            </w:pPr>
            <w:r>
              <w:rPr>
                <w:color w:val="000000"/>
                <w:sz w:val="22"/>
                <w:szCs w:val="22"/>
              </w:rPr>
              <w:t>36</w:t>
            </w:r>
          </w:p>
        </w:tc>
        <w:tc>
          <w:tcPr>
            <w:tcW w:w="2060" w:type="dxa"/>
            <w:tcBorders>
              <w:top w:val="nil"/>
              <w:left w:val="nil"/>
              <w:bottom w:val="single" w:sz="4" w:space="0" w:color="auto"/>
              <w:right w:val="single" w:sz="4" w:space="0" w:color="auto"/>
            </w:tcBorders>
            <w:shd w:val="clear" w:color="auto" w:fill="auto"/>
            <w:noWrap/>
            <w:vAlign w:val="bottom"/>
            <w:hideMark/>
          </w:tcPr>
          <w:p w:rsidR="00EC4F96" w:rsidRPr="005F5ADC" w:rsidRDefault="00EC4F96" w:rsidP="00DD36C6">
            <w:pPr>
              <w:jc w:val="center"/>
              <w:rPr>
                <w:color w:val="000000"/>
                <w:sz w:val="22"/>
                <w:szCs w:val="22"/>
              </w:rPr>
            </w:pPr>
          </w:p>
        </w:tc>
        <w:tc>
          <w:tcPr>
            <w:tcW w:w="2227" w:type="dxa"/>
            <w:tcBorders>
              <w:top w:val="nil"/>
              <w:left w:val="nil"/>
              <w:bottom w:val="single" w:sz="4" w:space="0" w:color="auto"/>
              <w:right w:val="single" w:sz="4" w:space="0" w:color="auto"/>
            </w:tcBorders>
            <w:shd w:val="clear" w:color="auto" w:fill="auto"/>
            <w:noWrap/>
            <w:vAlign w:val="center"/>
            <w:hideMark/>
          </w:tcPr>
          <w:p w:rsidR="00EC4F96" w:rsidRDefault="00EC4F96" w:rsidP="00EC4F96">
            <w:pPr>
              <w:jc w:val="center"/>
              <w:rPr>
                <w:color w:val="000000"/>
                <w:sz w:val="22"/>
                <w:szCs w:val="22"/>
              </w:rPr>
            </w:pPr>
          </w:p>
        </w:tc>
      </w:tr>
      <w:tr w:rsidR="00EC4F96" w:rsidRPr="005F5ADC" w:rsidTr="00EC4F96">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tcPr>
          <w:p w:rsidR="00EC4F96" w:rsidRPr="005F5ADC" w:rsidRDefault="00EC4F96" w:rsidP="00DD36C6">
            <w:pPr>
              <w:jc w:val="center"/>
              <w:rPr>
                <w:color w:val="000000"/>
                <w:sz w:val="22"/>
                <w:szCs w:val="22"/>
              </w:rPr>
            </w:pPr>
            <w:r>
              <w:rPr>
                <w:color w:val="000000"/>
                <w:sz w:val="22"/>
                <w:szCs w:val="22"/>
              </w:rPr>
              <w:t>10.</w:t>
            </w:r>
          </w:p>
        </w:tc>
        <w:tc>
          <w:tcPr>
            <w:tcW w:w="3023" w:type="dxa"/>
            <w:tcBorders>
              <w:top w:val="nil"/>
              <w:left w:val="nil"/>
              <w:bottom w:val="single" w:sz="4" w:space="0" w:color="auto"/>
              <w:right w:val="single" w:sz="4" w:space="0" w:color="auto"/>
            </w:tcBorders>
            <w:shd w:val="clear" w:color="auto" w:fill="auto"/>
            <w:noWrap/>
            <w:vAlign w:val="bottom"/>
          </w:tcPr>
          <w:p w:rsidR="00EC4F96" w:rsidRPr="005F5ADC" w:rsidRDefault="00EC4F96" w:rsidP="00DD36C6">
            <w:pPr>
              <w:rPr>
                <w:color w:val="000000"/>
                <w:sz w:val="22"/>
                <w:szCs w:val="22"/>
              </w:rPr>
            </w:pPr>
            <w:r>
              <w:rPr>
                <w:color w:val="000000"/>
                <w:sz w:val="22"/>
                <w:szCs w:val="22"/>
              </w:rPr>
              <w:t>Чай 100 гр.</w:t>
            </w:r>
          </w:p>
        </w:tc>
        <w:tc>
          <w:tcPr>
            <w:tcW w:w="1400" w:type="dxa"/>
            <w:tcBorders>
              <w:top w:val="nil"/>
              <w:left w:val="nil"/>
              <w:bottom w:val="single" w:sz="4" w:space="0" w:color="auto"/>
              <w:right w:val="single" w:sz="4" w:space="0" w:color="auto"/>
            </w:tcBorders>
            <w:shd w:val="clear" w:color="auto" w:fill="auto"/>
            <w:noWrap/>
            <w:vAlign w:val="bottom"/>
          </w:tcPr>
          <w:p w:rsidR="00EC4F96" w:rsidRPr="005F5ADC" w:rsidRDefault="00EC4F96" w:rsidP="00DD36C6">
            <w:pPr>
              <w:jc w:val="center"/>
              <w:rPr>
                <w:color w:val="000000"/>
                <w:sz w:val="22"/>
                <w:szCs w:val="22"/>
              </w:rPr>
            </w:pPr>
            <w:r>
              <w:rPr>
                <w:color w:val="000000"/>
                <w:sz w:val="22"/>
                <w:szCs w:val="22"/>
              </w:rPr>
              <w:t>кг</w:t>
            </w:r>
          </w:p>
        </w:tc>
        <w:tc>
          <w:tcPr>
            <w:tcW w:w="1400" w:type="dxa"/>
            <w:tcBorders>
              <w:top w:val="nil"/>
              <w:left w:val="nil"/>
              <w:bottom w:val="single" w:sz="4" w:space="0" w:color="auto"/>
              <w:right w:val="single" w:sz="4" w:space="0" w:color="auto"/>
            </w:tcBorders>
            <w:shd w:val="clear" w:color="auto" w:fill="auto"/>
            <w:noWrap/>
            <w:vAlign w:val="bottom"/>
          </w:tcPr>
          <w:p w:rsidR="00EC4F96" w:rsidRDefault="00EC4F96" w:rsidP="00DD36C6">
            <w:pPr>
              <w:jc w:val="center"/>
              <w:rPr>
                <w:color w:val="000000"/>
                <w:sz w:val="22"/>
                <w:szCs w:val="22"/>
              </w:rPr>
            </w:pPr>
            <w:r>
              <w:rPr>
                <w:color w:val="000000"/>
                <w:sz w:val="22"/>
                <w:szCs w:val="22"/>
              </w:rPr>
              <w:t>20</w:t>
            </w:r>
          </w:p>
        </w:tc>
        <w:tc>
          <w:tcPr>
            <w:tcW w:w="2060" w:type="dxa"/>
            <w:tcBorders>
              <w:top w:val="nil"/>
              <w:left w:val="nil"/>
              <w:bottom w:val="single" w:sz="4" w:space="0" w:color="auto"/>
              <w:right w:val="single" w:sz="4" w:space="0" w:color="auto"/>
            </w:tcBorders>
            <w:shd w:val="clear" w:color="auto" w:fill="auto"/>
            <w:noWrap/>
            <w:vAlign w:val="bottom"/>
          </w:tcPr>
          <w:p w:rsidR="00EC4F96" w:rsidRPr="005F5ADC" w:rsidRDefault="00EC4F96" w:rsidP="00DD36C6">
            <w:pPr>
              <w:jc w:val="center"/>
              <w:rPr>
                <w:color w:val="000000"/>
                <w:sz w:val="22"/>
                <w:szCs w:val="22"/>
              </w:rPr>
            </w:pPr>
          </w:p>
        </w:tc>
        <w:tc>
          <w:tcPr>
            <w:tcW w:w="2227" w:type="dxa"/>
            <w:tcBorders>
              <w:top w:val="nil"/>
              <w:left w:val="nil"/>
              <w:bottom w:val="single" w:sz="4" w:space="0" w:color="auto"/>
              <w:right w:val="single" w:sz="4" w:space="0" w:color="auto"/>
            </w:tcBorders>
            <w:shd w:val="clear" w:color="auto" w:fill="auto"/>
            <w:noWrap/>
            <w:vAlign w:val="center"/>
          </w:tcPr>
          <w:p w:rsidR="00EC4F96" w:rsidRDefault="00EC4F96" w:rsidP="00EC4F96">
            <w:pPr>
              <w:jc w:val="center"/>
              <w:rPr>
                <w:color w:val="000000"/>
                <w:sz w:val="22"/>
                <w:szCs w:val="22"/>
              </w:rPr>
            </w:pPr>
          </w:p>
        </w:tc>
      </w:tr>
      <w:tr w:rsidR="00EC4F96" w:rsidRPr="005F5ADC" w:rsidTr="00EC4F96">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tcPr>
          <w:p w:rsidR="00EC4F96" w:rsidRPr="005F5ADC" w:rsidRDefault="00EC4F96" w:rsidP="00DD36C6">
            <w:pPr>
              <w:jc w:val="center"/>
              <w:rPr>
                <w:color w:val="000000"/>
                <w:sz w:val="22"/>
                <w:szCs w:val="22"/>
              </w:rPr>
            </w:pPr>
            <w:r>
              <w:rPr>
                <w:color w:val="000000"/>
                <w:sz w:val="22"/>
                <w:szCs w:val="22"/>
              </w:rPr>
              <w:t>11.</w:t>
            </w:r>
          </w:p>
        </w:tc>
        <w:tc>
          <w:tcPr>
            <w:tcW w:w="3023" w:type="dxa"/>
            <w:tcBorders>
              <w:top w:val="nil"/>
              <w:left w:val="nil"/>
              <w:bottom w:val="single" w:sz="4" w:space="0" w:color="auto"/>
              <w:right w:val="single" w:sz="4" w:space="0" w:color="auto"/>
            </w:tcBorders>
            <w:shd w:val="clear" w:color="auto" w:fill="auto"/>
            <w:noWrap/>
            <w:vAlign w:val="bottom"/>
          </w:tcPr>
          <w:p w:rsidR="00EC4F96" w:rsidRPr="005F5ADC" w:rsidRDefault="00EC4F96" w:rsidP="00DD36C6">
            <w:pPr>
              <w:rPr>
                <w:color w:val="000000"/>
                <w:sz w:val="22"/>
                <w:szCs w:val="22"/>
              </w:rPr>
            </w:pPr>
            <w:r>
              <w:rPr>
                <w:color w:val="000000"/>
                <w:sz w:val="22"/>
                <w:szCs w:val="22"/>
              </w:rPr>
              <w:t>Крахмал (100 или 200 гр.)</w:t>
            </w:r>
          </w:p>
        </w:tc>
        <w:tc>
          <w:tcPr>
            <w:tcW w:w="1400" w:type="dxa"/>
            <w:tcBorders>
              <w:top w:val="nil"/>
              <w:left w:val="nil"/>
              <w:bottom w:val="single" w:sz="4" w:space="0" w:color="auto"/>
              <w:right w:val="single" w:sz="4" w:space="0" w:color="auto"/>
            </w:tcBorders>
            <w:shd w:val="clear" w:color="auto" w:fill="auto"/>
            <w:noWrap/>
            <w:vAlign w:val="bottom"/>
          </w:tcPr>
          <w:p w:rsidR="00EC4F96" w:rsidRPr="005F5ADC" w:rsidRDefault="00EC4F96" w:rsidP="00DD36C6">
            <w:pPr>
              <w:jc w:val="center"/>
              <w:rPr>
                <w:color w:val="000000"/>
                <w:sz w:val="22"/>
                <w:szCs w:val="22"/>
              </w:rPr>
            </w:pPr>
            <w:r>
              <w:rPr>
                <w:color w:val="000000"/>
                <w:sz w:val="22"/>
                <w:szCs w:val="22"/>
              </w:rPr>
              <w:t>кг</w:t>
            </w:r>
          </w:p>
        </w:tc>
        <w:tc>
          <w:tcPr>
            <w:tcW w:w="1400" w:type="dxa"/>
            <w:tcBorders>
              <w:top w:val="nil"/>
              <w:left w:val="nil"/>
              <w:bottom w:val="single" w:sz="4" w:space="0" w:color="auto"/>
              <w:right w:val="single" w:sz="4" w:space="0" w:color="auto"/>
            </w:tcBorders>
            <w:shd w:val="clear" w:color="auto" w:fill="auto"/>
            <w:noWrap/>
            <w:vAlign w:val="bottom"/>
          </w:tcPr>
          <w:p w:rsidR="00EC4F96" w:rsidRDefault="00EC4F96" w:rsidP="00DD36C6">
            <w:pPr>
              <w:jc w:val="center"/>
              <w:rPr>
                <w:color w:val="000000"/>
                <w:sz w:val="22"/>
                <w:szCs w:val="22"/>
              </w:rPr>
            </w:pPr>
            <w:r>
              <w:rPr>
                <w:color w:val="000000"/>
                <w:sz w:val="22"/>
                <w:szCs w:val="22"/>
              </w:rPr>
              <w:t>25</w:t>
            </w:r>
          </w:p>
        </w:tc>
        <w:tc>
          <w:tcPr>
            <w:tcW w:w="2060" w:type="dxa"/>
            <w:tcBorders>
              <w:top w:val="nil"/>
              <w:left w:val="nil"/>
              <w:bottom w:val="single" w:sz="4" w:space="0" w:color="auto"/>
              <w:right w:val="single" w:sz="4" w:space="0" w:color="auto"/>
            </w:tcBorders>
            <w:shd w:val="clear" w:color="auto" w:fill="auto"/>
            <w:noWrap/>
            <w:vAlign w:val="bottom"/>
          </w:tcPr>
          <w:p w:rsidR="00EC4F96" w:rsidRPr="005F5ADC" w:rsidRDefault="00EC4F96" w:rsidP="00DD36C6">
            <w:pPr>
              <w:jc w:val="center"/>
              <w:rPr>
                <w:color w:val="000000"/>
                <w:sz w:val="22"/>
                <w:szCs w:val="22"/>
              </w:rPr>
            </w:pPr>
          </w:p>
        </w:tc>
        <w:tc>
          <w:tcPr>
            <w:tcW w:w="2227" w:type="dxa"/>
            <w:tcBorders>
              <w:top w:val="nil"/>
              <w:left w:val="nil"/>
              <w:bottom w:val="single" w:sz="4" w:space="0" w:color="auto"/>
              <w:right w:val="single" w:sz="4" w:space="0" w:color="auto"/>
            </w:tcBorders>
            <w:shd w:val="clear" w:color="auto" w:fill="auto"/>
            <w:noWrap/>
            <w:vAlign w:val="center"/>
          </w:tcPr>
          <w:p w:rsidR="00EC4F96" w:rsidRDefault="00EC4F96" w:rsidP="00EC4F96">
            <w:pPr>
              <w:jc w:val="center"/>
              <w:rPr>
                <w:color w:val="000000"/>
                <w:sz w:val="22"/>
                <w:szCs w:val="22"/>
              </w:rPr>
            </w:pPr>
          </w:p>
        </w:tc>
      </w:tr>
      <w:tr w:rsidR="00EC4F96" w:rsidRPr="005F5ADC" w:rsidTr="00EC4F96">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tcPr>
          <w:p w:rsidR="00EC4F96" w:rsidRPr="005F5ADC" w:rsidRDefault="00EC4F96" w:rsidP="00DD36C6">
            <w:pPr>
              <w:jc w:val="center"/>
              <w:rPr>
                <w:color w:val="000000"/>
                <w:sz w:val="22"/>
                <w:szCs w:val="22"/>
              </w:rPr>
            </w:pPr>
            <w:r>
              <w:rPr>
                <w:color w:val="000000"/>
                <w:sz w:val="22"/>
                <w:szCs w:val="22"/>
              </w:rPr>
              <w:t>12.</w:t>
            </w:r>
          </w:p>
        </w:tc>
        <w:tc>
          <w:tcPr>
            <w:tcW w:w="3023" w:type="dxa"/>
            <w:tcBorders>
              <w:top w:val="nil"/>
              <w:left w:val="nil"/>
              <w:bottom w:val="single" w:sz="4" w:space="0" w:color="auto"/>
              <w:right w:val="single" w:sz="4" w:space="0" w:color="auto"/>
            </w:tcBorders>
            <w:shd w:val="clear" w:color="auto" w:fill="auto"/>
            <w:noWrap/>
            <w:vAlign w:val="bottom"/>
          </w:tcPr>
          <w:p w:rsidR="00EC4F96" w:rsidRPr="005F5ADC" w:rsidRDefault="00EC4F96" w:rsidP="00DD36C6">
            <w:pPr>
              <w:rPr>
                <w:color w:val="000000"/>
                <w:sz w:val="22"/>
                <w:szCs w:val="22"/>
              </w:rPr>
            </w:pPr>
            <w:r>
              <w:rPr>
                <w:color w:val="000000"/>
                <w:sz w:val="22"/>
                <w:szCs w:val="22"/>
              </w:rPr>
              <w:t>Консервы мясные (тушенка)</w:t>
            </w:r>
          </w:p>
        </w:tc>
        <w:tc>
          <w:tcPr>
            <w:tcW w:w="1400" w:type="dxa"/>
            <w:tcBorders>
              <w:top w:val="nil"/>
              <w:left w:val="nil"/>
              <w:bottom w:val="single" w:sz="4" w:space="0" w:color="auto"/>
              <w:right w:val="single" w:sz="4" w:space="0" w:color="auto"/>
            </w:tcBorders>
            <w:shd w:val="clear" w:color="auto" w:fill="auto"/>
            <w:noWrap/>
            <w:vAlign w:val="bottom"/>
          </w:tcPr>
          <w:p w:rsidR="00EC4F96" w:rsidRPr="005F5ADC" w:rsidRDefault="00EC4F96" w:rsidP="00DD36C6">
            <w:pPr>
              <w:jc w:val="center"/>
              <w:rPr>
                <w:color w:val="000000"/>
                <w:sz w:val="22"/>
                <w:szCs w:val="22"/>
              </w:rPr>
            </w:pPr>
            <w:r>
              <w:rPr>
                <w:color w:val="000000"/>
                <w:sz w:val="22"/>
                <w:szCs w:val="22"/>
              </w:rPr>
              <w:t>кг</w:t>
            </w:r>
          </w:p>
        </w:tc>
        <w:tc>
          <w:tcPr>
            <w:tcW w:w="1400" w:type="dxa"/>
            <w:tcBorders>
              <w:top w:val="nil"/>
              <w:left w:val="nil"/>
              <w:bottom w:val="single" w:sz="4" w:space="0" w:color="auto"/>
              <w:right w:val="single" w:sz="4" w:space="0" w:color="auto"/>
            </w:tcBorders>
            <w:shd w:val="clear" w:color="auto" w:fill="auto"/>
            <w:noWrap/>
            <w:vAlign w:val="bottom"/>
          </w:tcPr>
          <w:p w:rsidR="00EC4F96" w:rsidRDefault="00EC4F96" w:rsidP="00DD36C6">
            <w:pPr>
              <w:jc w:val="center"/>
              <w:rPr>
                <w:color w:val="000000"/>
                <w:sz w:val="22"/>
                <w:szCs w:val="22"/>
              </w:rPr>
            </w:pPr>
            <w:r>
              <w:rPr>
                <w:color w:val="000000"/>
                <w:sz w:val="22"/>
                <w:szCs w:val="22"/>
              </w:rPr>
              <w:t>87</w:t>
            </w:r>
          </w:p>
        </w:tc>
        <w:tc>
          <w:tcPr>
            <w:tcW w:w="2060" w:type="dxa"/>
            <w:tcBorders>
              <w:top w:val="nil"/>
              <w:left w:val="nil"/>
              <w:bottom w:val="single" w:sz="4" w:space="0" w:color="auto"/>
              <w:right w:val="single" w:sz="4" w:space="0" w:color="auto"/>
            </w:tcBorders>
            <w:shd w:val="clear" w:color="auto" w:fill="auto"/>
            <w:noWrap/>
            <w:vAlign w:val="bottom"/>
          </w:tcPr>
          <w:p w:rsidR="00EC4F96" w:rsidRPr="005F5ADC" w:rsidRDefault="00EC4F96" w:rsidP="00DD36C6">
            <w:pPr>
              <w:jc w:val="center"/>
              <w:rPr>
                <w:color w:val="000000"/>
                <w:sz w:val="22"/>
                <w:szCs w:val="22"/>
              </w:rPr>
            </w:pPr>
          </w:p>
        </w:tc>
        <w:tc>
          <w:tcPr>
            <w:tcW w:w="2227" w:type="dxa"/>
            <w:tcBorders>
              <w:top w:val="nil"/>
              <w:left w:val="nil"/>
              <w:bottom w:val="single" w:sz="4" w:space="0" w:color="auto"/>
              <w:right w:val="single" w:sz="4" w:space="0" w:color="auto"/>
            </w:tcBorders>
            <w:shd w:val="clear" w:color="auto" w:fill="auto"/>
            <w:noWrap/>
            <w:vAlign w:val="center"/>
          </w:tcPr>
          <w:p w:rsidR="00EC4F96" w:rsidRDefault="00EC4F96" w:rsidP="00EC4F96">
            <w:pPr>
              <w:jc w:val="center"/>
              <w:rPr>
                <w:color w:val="000000"/>
                <w:sz w:val="22"/>
                <w:szCs w:val="22"/>
              </w:rPr>
            </w:pPr>
          </w:p>
        </w:tc>
      </w:tr>
      <w:tr w:rsidR="00EC4F96" w:rsidRPr="005F5ADC" w:rsidTr="00EC4F96">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tcPr>
          <w:p w:rsidR="00EC4F96" w:rsidRPr="005F5ADC" w:rsidRDefault="00EC4F96" w:rsidP="00DD36C6">
            <w:pPr>
              <w:jc w:val="center"/>
              <w:rPr>
                <w:color w:val="000000"/>
                <w:sz w:val="22"/>
                <w:szCs w:val="22"/>
              </w:rPr>
            </w:pPr>
            <w:r>
              <w:rPr>
                <w:color w:val="000000"/>
                <w:sz w:val="22"/>
                <w:szCs w:val="22"/>
              </w:rPr>
              <w:t>13.</w:t>
            </w:r>
          </w:p>
        </w:tc>
        <w:tc>
          <w:tcPr>
            <w:tcW w:w="3023" w:type="dxa"/>
            <w:tcBorders>
              <w:top w:val="nil"/>
              <w:left w:val="nil"/>
              <w:bottom w:val="single" w:sz="4" w:space="0" w:color="auto"/>
              <w:right w:val="single" w:sz="4" w:space="0" w:color="auto"/>
            </w:tcBorders>
            <w:shd w:val="clear" w:color="auto" w:fill="auto"/>
            <w:noWrap/>
            <w:vAlign w:val="bottom"/>
          </w:tcPr>
          <w:p w:rsidR="00EC4F96" w:rsidRPr="005F5ADC" w:rsidRDefault="00EC4F96" w:rsidP="00DD36C6">
            <w:pPr>
              <w:rPr>
                <w:color w:val="000000"/>
                <w:sz w:val="22"/>
                <w:szCs w:val="22"/>
              </w:rPr>
            </w:pPr>
            <w:r>
              <w:rPr>
                <w:color w:val="000000"/>
                <w:sz w:val="22"/>
                <w:szCs w:val="22"/>
              </w:rPr>
              <w:t>Консервы рыбные</w:t>
            </w:r>
          </w:p>
        </w:tc>
        <w:tc>
          <w:tcPr>
            <w:tcW w:w="1400" w:type="dxa"/>
            <w:tcBorders>
              <w:top w:val="nil"/>
              <w:left w:val="nil"/>
              <w:bottom w:val="single" w:sz="4" w:space="0" w:color="auto"/>
              <w:right w:val="single" w:sz="4" w:space="0" w:color="auto"/>
            </w:tcBorders>
            <w:shd w:val="clear" w:color="auto" w:fill="auto"/>
            <w:noWrap/>
            <w:vAlign w:val="bottom"/>
          </w:tcPr>
          <w:p w:rsidR="00EC4F96" w:rsidRPr="005F5ADC" w:rsidRDefault="00EC4F96" w:rsidP="00DD36C6">
            <w:pPr>
              <w:jc w:val="center"/>
              <w:rPr>
                <w:color w:val="000000"/>
                <w:sz w:val="22"/>
                <w:szCs w:val="22"/>
              </w:rPr>
            </w:pPr>
            <w:r>
              <w:rPr>
                <w:color w:val="000000"/>
                <w:sz w:val="22"/>
                <w:szCs w:val="22"/>
              </w:rPr>
              <w:t>кг</w:t>
            </w:r>
          </w:p>
        </w:tc>
        <w:tc>
          <w:tcPr>
            <w:tcW w:w="1400" w:type="dxa"/>
            <w:tcBorders>
              <w:top w:val="nil"/>
              <w:left w:val="nil"/>
              <w:bottom w:val="single" w:sz="4" w:space="0" w:color="auto"/>
              <w:right w:val="single" w:sz="4" w:space="0" w:color="auto"/>
            </w:tcBorders>
            <w:shd w:val="clear" w:color="auto" w:fill="auto"/>
            <w:noWrap/>
            <w:vAlign w:val="bottom"/>
          </w:tcPr>
          <w:p w:rsidR="00EC4F96" w:rsidRDefault="00EC4F96" w:rsidP="00DD36C6">
            <w:pPr>
              <w:jc w:val="center"/>
              <w:rPr>
                <w:color w:val="000000"/>
                <w:sz w:val="22"/>
                <w:szCs w:val="22"/>
              </w:rPr>
            </w:pPr>
            <w:r>
              <w:rPr>
                <w:color w:val="000000"/>
                <w:sz w:val="22"/>
                <w:szCs w:val="22"/>
              </w:rPr>
              <w:t>78</w:t>
            </w:r>
          </w:p>
        </w:tc>
        <w:tc>
          <w:tcPr>
            <w:tcW w:w="2060" w:type="dxa"/>
            <w:tcBorders>
              <w:top w:val="nil"/>
              <w:left w:val="nil"/>
              <w:bottom w:val="single" w:sz="4" w:space="0" w:color="auto"/>
              <w:right w:val="single" w:sz="4" w:space="0" w:color="auto"/>
            </w:tcBorders>
            <w:shd w:val="clear" w:color="auto" w:fill="auto"/>
            <w:noWrap/>
            <w:vAlign w:val="bottom"/>
          </w:tcPr>
          <w:p w:rsidR="00EC4F96" w:rsidRPr="005F5ADC" w:rsidRDefault="00EC4F96" w:rsidP="00DD36C6">
            <w:pPr>
              <w:jc w:val="center"/>
              <w:rPr>
                <w:color w:val="000000"/>
                <w:sz w:val="22"/>
                <w:szCs w:val="22"/>
              </w:rPr>
            </w:pPr>
          </w:p>
        </w:tc>
        <w:tc>
          <w:tcPr>
            <w:tcW w:w="2227" w:type="dxa"/>
            <w:tcBorders>
              <w:top w:val="nil"/>
              <w:left w:val="nil"/>
              <w:bottom w:val="single" w:sz="4" w:space="0" w:color="auto"/>
              <w:right w:val="single" w:sz="4" w:space="0" w:color="auto"/>
            </w:tcBorders>
            <w:shd w:val="clear" w:color="auto" w:fill="auto"/>
            <w:noWrap/>
            <w:vAlign w:val="center"/>
          </w:tcPr>
          <w:p w:rsidR="00EC4F96" w:rsidRDefault="00EC4F96" w:rsidP="00EC4F96">
            <w:pPr>
              <w:jc w:val="center"/>
              <w:rPr>
                <w:color w:val="000000"/>
                <w:sz w:val="22"/>
                <w:szCs w:val="22"/>
              </w:rPr>
            </w:pPr>
          </w:p>
        </w:tc>
      </w:tr>
      <w:tr w:rsidR="00EC4F96" w:rsidRPr="005F5ADC" w:rsidTr="00EC4F96">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tcPr>
          <w:p w:rsidR="00EC4F96" w:rsidRPr="005F5ADC" w:rsidRDefault="00EC4F96" w:rsidP="00DD36C6">
            <w:pPr>
              <w:jc w:val="center"/>
              <w:rPr>
                <w:color w:val="000000"/>
                <w:sz w:val="22"/>
                <w:szCs w:val="22"/>
              </w:rPr>
            </w:pPr>
            <w:r>
              <w:rPr>
                <w:color w:val="000000"/>
                <w:sz w:val="22"/>
                <w:szCs w:val="22"/>
              </w:rPr>
              <w:t>14.</w:t>
            </w:r>
          </w:p>
        </w:tc>
        <w:tc>
          <w:tcPr>
            <w:tcW w:w="3023" w:type="dxa"/>
            <w:tcBorders>
              <w:top w:val="nil"/>
              <w:left w:val="nil"/>
              <w:bottom w:val="single" w:sz="4" w:space="0" w:color="auto"/>
              <w:right w:val="single" w:sz="4" w:space="0" w:color="auto"/>
            </w:tcBorders>
            <w:shd w:val="clear" w:color="auto" w:fill="auto"/>
            <w:noWrap/>
            <w:vAlign w:val="bottom"/>
          </w:tcPr>
          <w:p w:rsidR="00EC4F96" w:rsidRPr="005F5ADC" w:rsidRDefault="00EC4F96" w:rsidP="00DD36C6">
            <w:pPr>
              <w:rPr>
                <w:color w:val="000000"/>
                <w:sz w:val="22"/>
                <w:szCs w:val="22"/>
              </w:rPr>
            </w:pPr>
            <w:r>
              <w:rPr>
                <w:color w:val="000000"/>
                <w:sz w:val="22"/>
                <w:szCs w:val="22"/>
              </w:rPr>
              <w:t>Кукуруза консервированные 400 гр.</w:t>
            </w:r>
          </w:p>
        </w:tc>
        <w:tc>
          <w:tcPr>
            <w:tcW w:w="1400" w:type="dxa"/>
            <w:tcBorders>
              <w:top w:val="nil"/>
              <w:left w:val="nil"/>
              <w:bottom w:val="single" w:sz="4" w:space="0" w:color="auto"/>
              <w:right w:val="single" w:sz="4" w:space="0" w:color="auto"/>
            </w:tcBorders>
            <w:shd w:val="clear" w:color="auto" w:fill="auto"/>
            <w:noWrap/>
            <w:vAlign w:val="bottom"/>
          </w:tcPr>
          <w:p w:rsidR="00EC4F96" w:rsidRPr="005F5ADC" w:rsidRDefault="00EC4F96" w:rsidP="00DD36C6">
            <w:pPr>
              <w:jc w:val="center"/>
              <w:rPr>
                <w:color w:val="000000"/>
                <w:sz w:val="22"/>
                <w:szCs w:val="22"/>
              </w:rPr>
            </w:pPr>
            <w:r>
              <w:rPr>
                <w:color w:val="000000"/>
                <w:sz w:val="22"/>
                <w:szCs w:val="22"/>
              </w:rPr>
              <w:t>кг</w:t>
            </w:r>
          </w:p>
        </w:tc>
        <w:tc>
          <w:tcPr>
            <w:tcW w:w="1400" w:type="dxa"/>
            <w:tcBorders>
              <w:top w:val="nil"/>
              <w:left w:val="nil"/>
              <w:bottom w:val="single" w:sz="4" w:space="0" w:color="auto"/>
              <w:right w:val="single" w:sz="4" w:space="0" w:color="auto"/>
            </w:tcBorders>
            <w:shd w:val="clear" w:color="auto" w:fill="auto"/>
            <w:noWrap/>
            <w:vAlign w:val="bottom"/>
          </w:tcPr>
          <w:p w:rsidR="00EC4F96" w:rsidRDefault="00EC4F96" w:rsidP="00DD36C6">
            <w:pPr>
              <w:jc w:val="center"/>
              <w:rPr>
                <w:color w:val="000000"/>
                <w:sz w:val="22"/>
                <w:szCs w:val="22"/>
              </w:rPr>
            </w:pPr>
            <w:r>
              <w:rPr>
                <w:color w:val="000000"/>
                <w:sz w:val="22"/>
                <w:szCs w:val="22"/>
              </w:rPr>
              <w:t>150</w:t>
            </w:r>
          </w:p>
        </w:tc>
        <w:tc>
          <w:tcPr>
            <w:tcW w:w="2060" w:type="dxa"/>
            <w:tcBorders>
              <w:top w:val="nil"/>
              <w:left w:val="nil"/>
              <w:bottom w:val="single" w:sz="4" w:space="0" w:color="auto"/>
              <w:right w:val="single" w:sz="4" w:space="0" w:color="auto"/>
            </w:tcBorders>
            <w:shd w:val="clear" w:color="auto" w:fill="auto"/>
            <w:noWrap/>
            <w:vAlign w:val="bottom"/>
          </w:tcPr>
          <w:p w:rsidR="00EC4F96" w:rsidRPr="005F5ADC" w:rsidRDefault="00EC4F96" w:rsidP="00DD36C6">
            <w:pPr>
              <w:jc w:val="center"/>
              <w:rPr>
                <w:color w:val="000000"/>
                <w:sz w:val="22"/>
                <w:szCs w:val="22"/>
              </w:rPr>
            </w:pPr>
          </w:p>
        </w:tc>
        <w:tc>
          <w:tcPr>
            <w:tcW w:w="2227" w:type="dxa"/>
            <w:tcBorders>
              <w:top w:val="nil"/>
              <w:left w:val="nil"/>
              <w:bottom w:val="single" w:sz="4" w:space="0" w:color="auto"/>
              <w:right w:val="single" w:sz="4" w:space="0" w:color="auto"/>
            </w:tcBorders>
            <w:shd w:val="clear" w:color="auto" w:fill="auto"/>
            <w:noWrap/>
            <w:vAlign w:val="center"/>
          </w:tcPr>
          <w:p w:rsidR="00EC4F96" w:rsidRDefault="00EC4F96" w:rsidP="00EC4F96">
            <w:pPr>
              <w:jc w:val="center"/>
              <w:rPr>
                <w:color w:val="000000"/>
                <w:sz w:val="22"/>
                <w:szCs w:val="22"/>
              </w:rPr>
            </w:pPr>
          </w:p>
        </w:tc>
      </w:tr>
      <w:tr w:rsidR="00EC4F96" w:rsidRPr="005F5ADC" w:rsidTr="00EC4F96">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tcPr>
          <w:p w:rsidR="00EC4F96" w:rsidRPr="005F5ADC" w:rsidRDefault="00EC4F96" w:rsidP="00DD36C6">
            <w:pPr>
              <w:jc w:val="center"/>
              <w:rPr>
                <w:color w:val="000000"/>
                <w:sz w:val="22"/>
                <w:szCs w:val="22"/>
              </w:rPr>
            </w:pPr>
            <w:r>
              <w:rPr>
                <w:color w:val="000000"/>
                <w:sz w:val="22"/>
                <w:szCs w:val="22"/>
              </w:rPr>
              <w:t>15.</w:t>
            </w:r>
          </w:p>
        </w:tc>
        <w:tc>
          <w:tcPr>
            <w:tcW w:w="3023" w:type="dxa"/>
            <w:tcBorders>
              <w:top w:val="nil"/>
              <w:left w:val="nil"/>
              <w:bottom w:val="single" w:sz="4" w:space="0" w:color="auto"/>
              <w:right w:val="single" w:sz="4" w:space="0" w:color="auto"/>
            </w:tcBorders>
            <w:shd w:val="clear" w:color="auto" w:fill="auto"/>
            <w:noWrap/>
            <w:vAlign w:val="bottom"/>
          </w:tcPr>
          <w:p w:rsidR="00EC4F96" w:rsidRPr="005F5ADC" w:rsidRDefault="00EC4F96" w:rsidP="00DD36C6">
            <w:pPr>
              <w:rPr>
                <w:color w:val="000000"/>
                <w:sz w:val="22"/>
                <w:szCs w:val="22"/>
              </w:rPr>
            </w:pPr>
            <w:r>
              <w:rPr>
                <w:color w:val="000000"/>
                <w:sz w:val="22"/>
                <w:szCs w:val="22"/>
              </w:rPr>
              <w:t>Молоко сгущенное 8,5% жирн. 380 гр.</w:t>
            </w:r>
          </w:p>
        </w:tc>
        <w:tc>
          <w:tcPr>
            <w:tcW w:w="1400" w:type="dxa"/>
            <w:tcBorders>
              <w:top w:val="nil"/>
              <w:left w:val="nil"/>
              <w:bottom w:val="single" w:sz="4" w:space="0" w:color="auto"/>
              <w:right w:val="single" w:sz="4" w:space="0" w:color="auto"/>
            </w:tcBorders>
            <w:shd w:val="clear" w:color="auto" w:fill="auto"/>
            <w:noWrap/>
            <w:vAlign w:val="bottom"/>
          </w:tcPr>
          <w:p w:rsidR="00EC4F96" w:rsidRPr="005F5ADC" w:rsidRDefault="00EC4F96" w:rsidP="00DD36C6">
            <w:pPr>
              <w:jc w:val="center"/>
              <w:rPr>
                <w:color w:val="000000"/>
                <w:sz w:val="22"/>
                <w:szCs w:val="22"/>
              </w:rPr>
            </w:pPr>
            <w:r>
              <w:rPr>
                <w:color w:val="000000"/>
                <w:sz w:val="22"/>
                <w:szCs w:val="22"/>
              </w:rPr>
              <w:t>кг</w:t>
            </w:r>
          </w:p>
        </w:tc>
        <w:tc>
          <w:tcPr>
            <w:tcW w:w="1400" w:type="dxa"/>
            <w:tcBorders>
              <w:top w:val="nil"/>
              <w:left w:val="nil"/>
              <w:bottom w:val="single" w:sz="4" w:space="0" w:color="auto"/>
              <w:right w:val="single" w:sz="4" w:space="0" w:color="auto"/>
            </w:tcBorders>
            <w:shd w:val="clear" w:color="auto" w:fill="auto"/>
            <w:noWrap/>
            <w:vAlign w:val="bottom"/>
          </w:tcPr>
          <w:p w:rsidR="00EC4F96" w:rsidRDefault="00EC4F96" w:rsidP="00DD36C6">
            <w:pPr>
              <w:jc w:val="center"/>
              <w:rPr>
                <w:color w:val="000000"/>
                <w:sz w:val="22"/>
                <w:szCs w:val="22"/>
              </w:rPr>
            </w:pPr>
            <w:r>
              <w:rPr>
                <w:color w:val="000000"/>
                <w:sz w:val="22"/>
                <w:szCs w:val="22"/>
              </w:rPr>
              <w:t>120</w:t>
            </w:r>
          </w:p>
        </w:tc>
        <w:tc>
          <w:tcPr>
            <w:tcW w:w="2060" w:type="dxa"/>
            <w:tcBorders>
              <w:top w:val="nil"/>
              <w:left w:val="nil"/>
              <w:bottom w:val="single" w:sz="4" w:space="0" w:color="auto"/>
              <w:right w:val="single" w:sz="4" w:space="0" w:color="auto"/>
            </w:tcBorders>
            <w:shd w:val="clear" w:color="auto" w:fill="auto"/>
            <w:noWrap/>
            <w:vAlign w:val="bottom"/>
          </w:tcPr>
          <w:p w:rsidR="00EC4F96" w:rsidRPr="005F5ADC" w:rsidRDefault="00EC4F96" w:rsidP="00DD36C6">
            <w:pPr>
              <w:jc w:val="center"/>
              <w:rPr>
                <w:color w:val="000000"/>
                <w:sz w:val="22"/>
                <w:szCs w:val="22"/>
              </w:rPr>
            </w:pPr>
          </w:p>
        </w:tc>
        <w:tc>
          <w:tcPr>
            <w:tcW w:w="2227" w:type="dxa"/>
            <w:tcBorders>
              <w:top w:val="nil"/>
              <w:left w:val="nil"/>
              <w:bottom w:val="single" w:sz="4" w:space="0" w:color="auto"/>
              <w:right w:val="single" w:sz="4" w:space="0" w:color="auto"/>
            </w:tcBorders>
            <w:shd w:val="clear" w:color="auto" w:fill="auto"/>
            <w:noWrap/>
            <w:vAlign w:val="center"/>
          </w:tcPr>
          <w:p w:rsidR="00EC4F96" w:rsidRDefault="00EC4F96" w:rsidP="00EC4F96">
            <w:pPr>
              <w:jc w:val="center"/>
              <w:rPr>
                <w:color w:val="000000"/>
                <w:sz w:val="22"/>
                <w:szCs w:val="22"/>
              </w:rPr>
            </w:pPr>
          </w:p>
        </w:tc>
      </w:tr>
      <w:tr w:rsidR="00EC4F96" w:rsidRPr="005F5ADC" w:rsidTr="00EC4F96">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tcPr>
          <w:p w:rsidR="00EC4F96" w:rsidRPr="005F5ADC" w:rsidRDefault="00EC4F96" w:rsidP="00DD36C6">
            <w:pPr>
              <w:jc w:val="center"/>
              <w:rPr>
                <w:color w:val="000000"/>
                <w:sz w:val="22"/>
                <w:szCs w:val="22"/>
              </w:rPr>
            </w:pPr>
            <w:r>
              <w:rPr>
                <w:color w:val="000000"/>
                <w:sz w:val="22"/>
                <w:szCs w:val="22"/>
              </w:rPr>
              <w:t>16.</w:t>
            </w:r>
          </w:p>
        </w:tc>
        <w:tc>
          <w:tcPr>
            <w:tcW w:w="3023" w:type="dxa"/>
            <w:tcBorders>
              <w:top w:val="nil"/>
              <w:left w:val="nil"/>
              <w:bottom w:val="single" w:sz="4" w:space="0" w:color="auto"/>
              <w:right w:val="single" w:sz="4" w:space="0" w:color="auto"/>
            </w:tcBorders>
            <w:shd w:val="clear" w:color="auto" w:fill="auto"/>
            <w:noWrap/>
            <w:vAlign w:val="bottom"/>
          </w:tcPr>
          <w:p w:rsidR="00EC4F96" w:rsidRPr="005F5ADC" w:rsidRDefault="00EC4F96" w:rsidP="00DD36C6">
            <w:pPr>
              <w:rPr>
                <w:color w:val="000000"/>
                <w:sz w:val="22"/>
                <w:szCs w:val="22"/>
              </w:rPr>
            </w:pPr>
            <w:r>
              <w:rPr>
                <w:color w:val="000000"/>
                <w:sz w:val="22"/>
                <w:szCs w:val="22"/>
              </w:rPr>
              <w:t>Огурцы соленые на лимонной кислоте, 3 л.</w:t>
            </w:r>
          </w:p>
        </w:tc>
        <w:tc>
          <w:tcPr>
            <w:tcW w:w="1400" w:type="dxa"/>
            <w:tcBorders>
              <w:top w:val="nil"/>
              <w:left w:val="nil"/>
              <w:bottom w:val="single" w:sz="4" w:space="0" w:color="auto"/>
              <w:right w:val="single" w:sz="4" w:space="0" w:color="auto"/>
            </w:tcBorders>
            <w:shd w:val="clear" w:color="auto" w:fill="auto"/>
            <w:noWrap/>
            <w:vAlign w:val="bottom"/>
          </w:tcPr>
          <w:p w:rsidR="00EC4F96" w:rsidRPr="005F5ADC" w:rsidRDefault="00EC4F96" w:rsidP="00DD36C6">
            <w:pPr>
              <w:jc w:val="center"/>
              <w:rPr>
                <w:color w:val="000000"/>
                <w:sz w:val="22"/>
                <w:szCs w:val="22"/>
              </w:rPr>
            </w:pPr>
            <w:r>
              <w:rPr>
                <w:color w:val="000000"/>
                <w:sz w:val="22"/>
                <w:szCs w:val="22"/>
              </w:rPr>
              <w:t>кг</w:t>
            </w:r>
          </w:p>
        </w:tc>
        <w:tc>
          <w:tcPr>
            <w:tcW w:w="1400" w:type="dxa"/>
            <w:tcBorders>
              <w:top w:val="nil"/>
              <w:left w:val="nil"/>
              <w:bottom w:val="single" w:sz="4" w:space="0" w:color="auto"/>
              <w:right w:val="single" w:sz="4" w:space="0" w:color="auto"/>
            </w:tcBorders>
            <w:shd w:val="clear" w:color="auto" w:fill="auto"/>
            <w:noWrap/>
            <w:vAlign w:val="bottom"/>
          </w:tcPr>
          <w:p w:rsidR="00EC4F96" w:rsidRDefault="00EC4F96" w:rsidP="00DD36C6">
            <w:pPr>
              <w:jc w:val="center"/>
              <w:rPr>
                <w:color w:val="000000"/>
                <w:sz w:val="22"/>
                <w:szCs w:val="22"/>
              </w:rPr>
            </w:pPr>
            <w:r>
              <w:rPr>
                <w:color w:val="000000"/>
                <w:sz w:val="22"/>
                <w:szCs w:val="22"/>
              </w:rPr>
              <w:t>600</w:t>
            </w:r>
          </w:p>
        </w:tc>
        <w:tc>
          <w:tcPr>
            <w:tcW w:w="2060" w:type="dxa"/>
            <w:tcBorders>
              <w:top w:val="nil"/>
              <w:left w:val="nil"/>
              <w:bottom w:val="single" w:sz="4" w:space="0" w:color="auto"/>
              <w:right w:val="single" w:sz="4" w:space="0" w:color="auto"/>
            </w:tcBorders>
            <w:shd w:val="clear" w:color="auto" w:fill="auto"/>
            <w:noWrap/>
            <w:vAlign w:val="bottom"/>
          </w:tcPr>
          <w:p w:rsidR="00EC4F96" w:rsidRPr="005F5ADC" w:rsidRDefault="00EC4F96" w:rsidP="00DD36C6">
            <w:pPr>
              <w:jc w:val="center"/>
              <w:rPr>
                <w:color w:val="000000"/>
                <w:sz w:val="22"/>
                <w:szCs w:val="22"/>
              </w:rPr>
            </w:pPr>
          </w:p>
        </w:tc>
        <w:tc>
          <w:tcPr>
            <w:tcW w:w="2227" w:type="dxa"/>
            <w:tcBorders>
              <w:top w:val="nil"/>
              <w:left w:val="nil"/>
              <w:bottom w:val="single" w:sz="4" w:space="0" w:color="auto"/>
              <w:right w:val="single" w:sz="4" w:space="0" w:color="auto"/>
            </w:tcBorders>
            <w:shd w:val="clear" w:color="auto" w:fill="auto"/>
            <w:noWrap/>
            <w:vAlign w:val="center"/>
          </w:tcPr>
          <w:p w:rsidR="00EC4F96" w:rsidRDefault="00EC4F96" w:rsidP="00EC4F96">
            <w:pPr>
              <w:jc w:val="center"/>
              <w:rPr>
                <w:color w:val="000000"/>
                <w:sz w:val="22"/>
                <w:szCs w:val="22"/>
              </w:rPr>
            </w:pPr>
          </w:p>
        </w:tc>
      </w:tr>
      <w:tr w:rsidR="00EC4F96" w:rsidRPr="005F5ADC" w:rsidTr="00EC4F96">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tcPr>
          <w:p w:rsidR="00EC4F96" w:rsidRDefault="00EC4F96" w:rsidP="00DD36C6">
            <w:pPr>
              <w:jc w:val="center"/>
              <w:rPr>
                <w:color w:val="000000"/>
                <w:sz w:val="22"/>
                <w:szCs w:val="22"/>
              </w:rPr>
            </w:pPr>
            <w:r>
              <w:rPr>
                <w:color w:val="000000"/>
                <w:sz w:val="22"/>
                <w:szCs w:val="22"/>
              </w:rPr>
              <w:t>17.</w:t>
            </w:r>
          </w:p>
        </w:tc>
        <w:tc>
          <w:tcPr>
            <w:tcW w:w="3023" w:type="dxa"/>
            <w:tcBorders>
              <w:top w:val="nil"/>
              <w:left w:val="nil"/>
              <w:bottom w:val="single" w:sz="4" w:space="0" w:color="auto"/>
              <w:right w:val="single" w:sz="4" w:space="0" w:color="auto"/>
            </w:tcBorders>
            <w:shd w:val="clear" w:color="auto" w:fill="auto"/>
            <w:noWrap/>
            <w:vAlign w:val="bottom"/>
          </w:tcPr>
          <w:p w:rsidR="00EC4F96" w:rsidRDefault="008527F2" w:rsidP="00DD36C6">
            <w:pPr>
              <w:rPr>
                <w:color w:val="000000"/>
                <w:sz w:val="22"/>
                <w:szCs w:val="22"/>
              </w:rPr>
            </w:pPr>
            <w:r>
              <w:rPr>
                <w:color w:val="000000"/>
                <w:sz w:val="22"/>
                <w:szCs w:val="22"/>
              </w:rPr>
              <w:t>Лавровый лист 10 гр.</w:t>
            </w:r>
          </w:p>
        </w:tc>
        <w:tc>
          <w:tcPr>
            <w:tcW w:w="1400" w:type="dxa"/>
            <w:tcBorders>
              <w:top w:val="nil"/>
              <w:left w:val="nil"/>
              <w:bottom w:val="single" w:sz="4" w:space="0" w:color="auto"/>
              <w:right w:val="single" w:sz="4" w:space="0" w:color="auto"/>
            </w:tcBorders>
            <w:shd w:val="clear" w:color="auto" w:fill="auto"/>
            <w:noWrap/>
            <w:vAlign w:val="bottom"/>
          </w:tcPr>
          <w:p w:rsidR="00EC4F96" w:rsidRDefault="008527F2" w:rsidP="00DD36C6">
            <w:pPr>
              <w:jc w:val="center"/>
              <w:rPr>
                <w:color w:val="000000"/>
                <w:sz w:val="22"/>
                <w:szCs w:val="22"/>
              </w:rPr>
            </w:pPr>
            <w:r>
              <w:rPr>
                <w:color w:val="000000"/>
                <w:sz w:val="22"/>
                <w:szCs w:val="22"/>
              </w:rPr>
              <w:t>кг</w:t>
            </w:r>
          </w:p>
        </w:tc>
        <w:tc>
          <w:tcPr>
            <w:tcW w:w="1400" w:type="dxa"/>
            <w:tcBorders>
              <w:top w:val="nil"/>
              <w:left w:val="nil"/>
              <w:bottom w:val="single" w:sz="4" w:space="0" w:color="auto"/>
              <w:right w:val="single" w:sz="4" w:space="0" w:color="auto"/>
            </w:tcBorders>
            <w:shd w:val="clear" w:color="auto" w:fill="auto"/>
            <w:noWrap/>
            <w:vAlign w:val="bottom"/>
          </w:tcPr>
          <w:p w:rsidR="00EC4F96" w:rsidRDefault="008527F2" w:rsidP="00DD36C6">
            <w:pPr>
              <w:jc w:val="center"/>
              <w:rPr>
                <w:color w:val="000000"/>
                <w:sz w:val="22"/>
                <w:szCs w:val="22"/>
              </w:rPr>
            </w:pPr>
            <w:r>
              <w:rPr>
                <w:color w:val="000000"/>
                <w:sz w:val="22"/>
                <w:szCs w:val="22"/>
              </w:rPr>
              <w:t>0,5</w:t>
            </w:r>
          </w:p>
        </w:tc>
        <w:tc>
          <w:tcPr>
            <w:tcW w:w="2060" w:type="dxa"/>
            <w:tcBorders>
              <w:top w:val="nil"/>
              <w:left w:val="nil"/>
              <w:bottom w:val="single" w:sz="4" w:space="0" w:color="auto"/>
              <w:right w:val="single" w:sz="4" w:space="0" w:color="auto"/>
            </w:tcBorders>
            <w:shd w:val="clear" w:color="auto" w:fill="auto"/>
            <w:noWrap/>
            <w:vAlign w:val="bottom"/>
          </w:tcPr>
          <w:p w:rsidR="00EC4F96" w:rsidRPr="005F5ADC" w:rsidRDefault="00EC4F96" w:rsidP="00DD36C6">
            <w:pPr>
              <w:jc w:val="center"/>
              <w:rPr>
                <w:color w:val="000000"/>
                <w:sz w:val="22"/>
                <w:szCs w:val="22"/>
              </w:rPr>
            </w:pPr>
          </w:p>
        </w:tc>
        <w:tc>
          <w:tcPr>
            <w:tcW w:w="2227" w:type="dxa"/>
            <w:tcBorders>
              <w:top w:val="nil"/>
              <w:left w:val="nil"/>
              <w:bottom w:val="single" w:sz="4" w:space="0" w:color="auto"/>
              <w:right w:val="single" w:sz="4" w:space="0" w:color="auto"/>
            </w:tcBorders>
            <w:shd w:val="clear" w:color="auto" w:fill="auto"/>
            <w:noWrap/>
            <w:vAlign w:val="center"/>
          </w:tcPr>
          <w:p w:rsidR="00EC4F96" w:rsidRDefault="00EC4F96" w:rsidP="00EC4F96">
            <w:pPr>
              <w:jc w:val="center"/>
              <w:rPr>
                <w:color w:val="000000"/>
                <w:sz w:val="22"/>
                <w:szCs w:val="22"/>
              </w:rPr>
            </w:pPr>
          </w:p>
        </w:tc>
      </w:tr>
      <w:tr w:rsidR="008527F2" w:rsidRPr="005F5ADC" w:rsidTr="00EC4F96">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tcPr>
          <w:p w:rsidR="008527F2" w:rsidRDefault="008527F2" w:rsidP="00DD36C6">
            <w:pPr>
              <w:jc w:val="center"/>
              <w:rPr>
                <w:color w:val="000000"/>
                <w:sz w:val="22"/>
                <w:szCs w:val="22"/>
              </w:rPr>
            </w:pPr>
            <w:r>
              <w:rPr>
                <w:color w:val="000000"/>
                <w:sz w:val="22"/>
                <w:szCs w:val="22"/>
              </w:rPr>
              <w:t>18.</w:t>
            </w:r>
          </w:p>
        </w:tc>
        <w:tc>
          <w:tcPr>
            <w:tcW w:w="3023" w:type="dxa"/>
            <w:tcBorders>
              <w:top w:val="nil"/>
              <w:left w:val="nil"/>
              <w:bottom w:val="single" w:sz="4" w:space="0" w:color="auto"/>
              <w:right w:val="single" w:sz="4" w:space="0" w:color="auto"/>
            </w:tcBorders>
            <w:shd w:val="clear" w:color="auto" w:fill="auto"/>
            <w:noWrap/>
            <w:vAlign w:val="bottom"/>
          </w:tcPr>
          <w:p w:rsidR="008527F2" w:rsidRDefault="008527F2" w:rsidP="00DD36C6">
            <w:pPr>
              <w:rPr>
                <w:color w:val="000000"/>
                <w:sz w:val="22"/>
                <w:szCs w:val="22"/>
              </w:rPr>
            </w:pPr>
            <w:r>
              <w:rPr>
                <w:color w:val="000000"/>
                <w:sz w:val="22"/>
                <w:szCs w:val="22"/>
              </w:rPr>
              <w:t>Соль йодированная 1 кг.</w:t>
            </w:r>
          </w:p>
        </w:tc>
        <w:tc>
          <w:tcPr>
            <w:tcW w:w="1400" w:type="dxa"/>
            <w:tcBorders>
              <w:top w:val="nil"/>
              <w:left w:val="nil"/>
              <w:bottom w:val="single" w:sz="4" w:space="0" w:color="auto"/>
              <w:right w:val="single" w:sz="4" w:space="0" w:color="auto"/>
            </w:tcBorders>
            <w:shd w:val="clear" w:color="auto" w:fill="auto"/>
            <w:noWrap/>
            <w:vAlign w:val="bottom"/>
          </w:tcPr>
          <w:p w:rsidR="008527F2" w:rsidRDefault="008527F2" w:rsidP="00DD36C6">
            <w:pPr>
              <w:jc w:val="center"/>
              <w:rPr>
                <w:color w:val="000000"/>
                <w:sz w:val="22"/>
                <w:szCs w:val="22"/>
              </w:rPr>
            </w:pPr>
            <w:r>
              <w:rPr>
                <w:color w:val="000000"/>
                <w:sz w:val="22"/>
                <w:szCs w:val="22"/>
              </w:rPr>
              <w:t>кг</w:t>
            </w:r>
          </w:p>
        </w:tc>
        <w:tc>
          <w:tcPr>
            <w:tcW w:w="1400" w:type="dxa"/>
            <w:tcBorders>
              <w:top w:val="nil"/>
              <w:left w:val="nil"/>
              <w:bottom w:val="single" w:sz="4" w:space="0" w:color="auto"/>
              <w:right w:val="single" w:sz="4" w:space="0" w:color="auto"/>
            </w:tcBorders>
            <w:shd w:val="clear" w:color="auto" w:fill="auto"/>
            <w:noWrap/>
            <w:vAlign w:val="bottom"/>
          </w:tcPr>
          <w:p w:rsidR="008527F2" w:rsidRDefault="008527F2" w:rsidP="00DD36C6">
            <w:pPr>
              <w:jc w:val="center"/>
              <w:rPr>
                <w:color w:val="000000"/>
                <w:sz w:val="22"/>
                <w:szCs w:val="22"/>
              </w:rPr>
            </w:pPr>
            <w:r>
              <w:rPr>
                <w:color w:val="000000"/>
                <w:sz w:val="22"/>
                <w:szCs w:val="22"/>
              </w:rPr>
              <w:t>220</w:t>
            </w:r>
          </w:p>
        </w:tc>
        <w:tc>
          <w:tcPr>
            <w:tcW w:w="2060" w:type="dxa"/>
            <w:tcBorders>
              <w:top w:val="nil"/>
              <w:left w:val="nil"/>
              <w:bottom w:val="single" w:sz="4" w:space="0" w:color="auto"/>
              <w:right w:val="single" w:sz="4" w:space="0" w:color="auto"/>
            </w:tcBorders>
            <w:shd w:val="clear" w:color="auto" w:fill="auto"/>
            <w:noWrap/>
            <w:vAlign w:val="bottom"/>
          </w:tcPr>
          <w:p w:rsidR="008527F2" w:rsidRPr="005F5ADC" w:rsidRDefault="008527F2" w:rsidP="00DD36C6">
            <w:pPr>
              <w:jc w:val="center"/>
              <w:rPr>
                <w:color w:val="000000"/>
                <w:sz w:val="22"/>
                <w:szCs w:val="22"/>
              </w:rPr>
            </w:pPr>
          </w:p>
        </w:tc>
        <w:tc>
          <w:tcPr>
            <w:tcW w:w="2227" w:type="dxa"/>
            <w:tcBorders>
              <w:top w:val="nil"/>
              <w:left w:val="nil"/>
              <w:bottom w:val="single" w:sz="4" w:space="0" w:color="auto"/>
              <w:right w:val="single" w:sz="4" w:space="0" w:color="auto"/>
            </w:tcBorders>
            <w:shd w:val="clear" w:color="auto" w:fill="auto"/>
            <w:noWrap/>
            <w:vAlign w:val="center"/>
          </w:tcPr>
          <w:p w:rsidR="008527F2" w:rsidRDefault="008527F2" w:rsidP="00EC4F96">
            <w:pPr>
              <w:jc w:val="center"/>
              <w:rPr>
                <w:color w:val="000000"/>
                <w:sz w:val="22"/>
                <w:szCs w:val="22"/>
              </w:rPr>
            </w:pPr>
          </w:p>
        </w:tc>
      </w:tr>
      <w:tr w:rsidR="00EC4F96" w:rsidRPr="005F5ADC" w:rsidTr="00EC4F96">
        <w:trPr>
          <w:trHeight w:val="301"/>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EC4F96" w:rsidRPr="005F5ADC" w:rsidRDefault="00EC4F96" w:rsidP="00DD36C6">
            <w:pPr>
              <w:rPr>
                <w:color w:val="000000"/>
                <w:sz w:val="22"/>
                <w:szCs w:val="22"/>
              </w:rPr>
            </w:pPr>
            <w:r w:rsidRPr="005F5ADC">
              <w:rPr>
                <w:color w:val="000000"/>
                <w:sz w:val="22"/>
                <w:szCs w:val="22"/>
              </w:rPr>
              <w:t> </w:t>
            </w:r>
          </w:p>
        </w:tc>
        <w:tc>
          <w:tcPr>
            <w:tcW w:w="7883" w:type="dxa"/>
            <w:gridSpan w:val="4"/>
            <w:tcBorders>
              <w:top w:val="nil"/>
              <w:left w:val="nil"/>
              <w:bottom w:val="single" w:sz="4" w:space="0" w:color="auto"/>
              <w:right w:val="single" w:sz="4" w:space="0" w:color="auto"/>
            </w:tcBorders>
            <w:shd w:val="clear" w:color="auto" w:fill="auto"/>
            <w:noWrap/>
            <w:vAlign w:val="bottom"/>
            <w:hideMark/>
          </w:tcPr>
          <w:p w:rsidR="00EC4F96" w:rsidRPr="005F5ADC" w:rsidRDefault="00EC4F96" w:rsidP="00DD36C6">
            <w:pPr>
              <w:rPr>
                <w:color w:val="000000"/>
                <w:sz w:val="22"/>
                <w:szCs w:val="22"/>
              </w:rPr>
            </w:pPr>
            <w:r w:rsidRPr="005F5ADC">
              <w:rPr>
                <w:color w:val="000000"/>
                <w:sz w:val="22"/>
                <w:szCs w:val="22"/>
              </w:rPr>
              <w:t>ИТОГО:</w:t>
            </w:r>
          </w:p>
        </w:tc>
        <w:tc>
          <w:tcPr>
            <w:tcW w:w="2227" w:type="dxa"/>
            <w:tcBorders>
              <w:top w:val="nil"/>
              <w:left w:val="nil"/>
              <w:bottom w:val="single" w:sz="4" w:space="0" w:color="auto"/>
              <w:right w:val="single" w:sz="4" w:space="0" w:color="auto"/>
            </w:tcBorders>
            <w:shd w:val="clear" w:color="auto" w:fill="auto"/>
            <w:noWrap/>
            <w:vAlign w:val="bottom"/>
            <w:hideMark/>
          </w:tcPr>
          <w:p w:rsidR="00EC4F96" w:rsidRPr="005F5ADC" w:rsidRDefault="00EC4F96" w:rsidP="00DD36C6">
            <w:pPr>
              <w:jc w:val="center"/>
              <w:rPr>
                <w:color w:val="000000"/>
                <w:sz w:val="22"/>
                <w:szCs w:val="22"/>
              </w:rPr>
            </w:pPr>
          </w:p>
        </w:tc>
      </w:tr>
      <w:tr w:rsidR="00EC4F96" w:rsidRPr="005F5ADC" w:rsidTr="00EC4F96">
        <w:trPr>
          <w:trHeight w:val="300"/>
        </w:trPr>
        <w:tc>
          <w:tcPr>
            <w:tcW w:w="663" w:type="dxa"/>
            <w:tcBorders>
              <w:top w:val="nil"/>
              <w:left w:val="nil"/>
              <w:bottom w:val="nil"/>
              <w:right w:val="nil"/>
            </w:tcBorders>
            <w:shd w:val="clear" w:color="auto" w:fill="auto"/>
            <w:noWrap/>
            <w:vAlign w:val="bottom"/>
            <w:hideMark/>
          </w:tcPr>
          <w:p w:rsidR="00EC4F96" w:rsidRPr="005F5ADC" w:rsidRDefault="00EC4F96" w:rsidP="00DD36C6">
            <w:pPr>
              <w:rPr>
                <w:color w:val="000000"/>
                <w:sz w:val="22"/>
                <w:szCs w:val="22"/>
              </w:rPr>
            </w:pPr>
          </w:p>
        </w:tc>
        <w:tc>
          <w:tcPr>
            <w:tcW w:w="3023" w:type="dxa"/>
            <w:tcBorders>
              <w:top w:val="nil"/>
              <w:left w:val="nil"/>
              <w:bottom w:val="nil"/>
              <w:right w:val="nil"/>
            </w:tcBorders>
            <w:shd w:val="clear" w:color="auto" w:fill="auto"/>
            <w:noWrap/>
            <w:vAlign w:val="bottom"/>
            <w:hideMark/>
          </w:tcPr>
          <w:p w:rsidR="00EC4F96" w:rsidRPr="005F5ADC" w:rsidRDefault="00EC4F96" w:rsidP="00DD36C6">
            <w:pPr>
              <w:rPr>
                <w:color w:val="000000"/>
                <w:sz w:val="22"/>
                <w:szCs w:val="22"/>
              </w:rPr>
            </w:pPr>
          </w:p>
        </w:tc>
        <w:tc>
          <w:tcPr>
            <w:tcW w:w="1400" w:type="dxa"/>
            <w:tcBorders>
              <w:top w:val="nil"/>
              <w:left w:val="nil"/>
              <w:bottom w:val="nil"/>
              <w:right w:val="nil"/>
            </w:tcBorders>
            <w:shd w:val="clear" w:color="auto" w:fill="auto"/>
            <w:noWrap/>
            <w:vAlign w:val="bottom"/>
            <w:hideMark/>
          </w:tcPr>
          <w:p w:rsidR="00EC4F96" w:rsidRPr="005F5ADC" w:rsidRDefault="00EC4F96" w:rsidP="00DD36C6">
            <w:pPr>
              <w:rPr>
                <w:color w:val="000000"/>
                <w:sz w:val="22"/>
                <w:szCs w:val="22"/>
              </w:rPr>
            </w:pPr>
          </w:p>
        </w:tc>
        <w:tc>
          <w:tcPr>
            <w:tcW w:w="1400" w:type="dxa"/>
            <w:tcBorders>
              <w:top w:val="nil"/>
              <w:left w:val="nil"/>
              <w:bottom w:val="nil"/>
              <w:right w:val="nil"/>
            </w:tcBorders>
            <w:shd w:val="clear" w:color="auto" w:fill="auto"/>
            <w:noWrap/>
            <w:vAlign w:val="bottom"/>
            <w:hideMark/>
          </w:tcPr>
          <w:p w:rsidR="00EC4F96" w:rsidRPr="005F5ADC" w:rsidRDefault="00EC4F96" w:rsidP="00DD36C6">
            <w:pPr>
              <w:rPr>
                <w:color w:val="000000"/>
                <w:sz w:val="22"/>
                <w:szCs w:val="22"/>
              </w:rPr>
            </w:pPr>
          </w:p>
        </w:tc>
        <w:tc>
          <w:tcPr>
            <w:tcW w:w="2060" w:type="dxa"/>
            <w:tcBorders>
              <w:top w:val="nil"/>
              <w:left w:val="nil"/>
              <w:bottom w:val="nil"/>
              <w:right w:val="nil"/>
            </w:tcBorders>
            <w:shd w:val="clear" w:color="auto" w:fill="auto"/>
            <w:noWrap/>
            <w:vAlign w:val="bottom"/>
            <w:hideMark/>
          </w:tcPr>
          <w:p w:rsidR="00EC4F96" w:rsidRPr="005F5ADC" w:rsidRDefault="00EC4F96" w:rsidP="00DD36C6">
            <w:pPr>
              <w:rPr>
                <w:color w:val="000000"/>
                <w:sz w:val="22"/>
                <w:szCs w:val="22"/>
              </w:rPr>
            </w:pPr>
          </w:p>
        </w:tc>
        <w:tc>
          <w:tcPr>
            <w:tcW w:w="2227" w:type="dxa"/>
            <w:tcBorders>
              <w:top w:val="nil"/>
              <w:left w:val="nil"/>
              <w:bottom w:val="nil"/>
              <w:right w:val="nil"/>
            </w:tcBorders>
            <w:shd w:val="clear" w:color="auto" w:fill="auto"/>
            <w:noWrap/>
            <w:vAlign w:val="bottom"/>
            <w:hideMark/>
          </w:tcPr>
          <w:p w:rsidR="00EC4F96" w:rsidRPr="005F5ADC" w:rsidRDefault="00EC4F96" w:rsidP="00DD36C6">
            <w:pPr>
              <w:rPr>
                <w:color w:val="000000"/>
                <w:sz w:val="22"/>
                <w:szCs w:val="22"/>
              </w:rPr>
            </w:pPr>
          </w:p>
        </w:tc>
      </w:tr>
    </w:tbl>
    <w:p w:rsidR="00AD367A" w:rsidRPr="00AD367A" w:rsidRDefault="00AD367A" w:rsidP="00AD367A"/>
    <w:p w:rsidR="00AD367A" w:rsidRPr="00AD367A" w:rsidRDefault="00AD367A" w:rsidP="00AD367A"/>
    <w:p w:rsidR="00AD367A" w:rsidRPr="00AD367A" w:rsidRDefault="00AD367A" w:rsidP="00AD367A"/>
    <w:p w:rsidR="00AD367A" w:rsidRDefault="00AD367A" w:rsidP="00AD367A"/>
    <w:tbl>
      <w:tblPr>
        <w:tblStyle w:val="a8"/>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820"/>
      </w:tblGrid>
      <w:tr w:rsidR="00AD367A" w:rsidTr="00AD367A">
        <w:tc>
          <w:tcPr>
            <w:tcW w:w="5387" w:type="dxa"/>
            <w:hideMark/>
          </w:tcPr>
          <w:p w:rsidR="00AD367A" w:rsidRDefault="00AD367A" w:rsidP="005A14A8">
            <w:pPr>
              <w:rPr>
                <w:b/>
                <w:sz w:val="24"/>
                <w:szCs w:val="24"/>
                <w:lang w:eastAsia="en-US"/>
              </w:rPr>
            </w:pPr>
            <w:r>
              <w:rPr>
                <w:b/>
                <w:sz w:val="24"/>
                <w:szCs w:val="24"/>
                <w:lang w:eastAsia="en-US"/>
              </w:rPr>
              <w:t xml:space="preserve">                   Заказчик:</w:t>
            </w:r>
          </w:p>
        </w:tc>
        <w:tc>
          <w:tcPr>
            <w:tcW w:w="4820" w:type="dxa"/>
            <w:hideMark/>
          </w:tcPr>
          <w:p w:rsidR="00AD367A" w:rsidRDefault="00AD367A" w:rsidP="005A14A8">
            <w:pPr>
              <w:rPr>
                <w:b/>
                <w:sz w:val="24"/>
                <w:szCs w:val="24"/>
                <w:lang w:eastAsia="en-US"/>
              </w:rPr>
            </w:pPr>
            <w:r>
              <w:rPr>
                <w:b/>
                <w:sz w:val="24"/>
                <w:szCs w:val="24"/>
                <w:lang w:eastAsia="en-US"/>
              </w:rPr>
              <w:t xml:space="preserve">                                   Поставщик:</w:t>
            </w:r>
          </w:p>
        </w:tc>
      </w:tr>
      <w:tr w:rsidR="00AD367A" w:rsidTr="00AD367A">
        <w:tc>
          <w:tcPr>
            <w:tcW w:w="5387" w:type="dxa"/>
          </w:tcPr>
          <w:p w:rsidR="00AD367A" w:rsidRPr="00AD367A" w:rsidRDefault="00AD367A" w:rsidP="005A14A8">
            <w:pPr>
              <w:pStyle w:val="13"/>
              <w:ind w:right="-1"/>
              <w:jc w:val="left"/>
              <w:rPr>
                <w:rFonts w:ascii="Times New Roman" w:hAnsi="Times New Roman"/>
                <w:szCs w:val="22"/>
                <w:lang w:eastAsia="en-US"/>
              </w:rPr>
            </w:pPr>
            <w:r w:rsidRPr="00AD367A">
              <w:rPr>
                <w:rFonts w:ascii="Times New Roman" w:hAnsi="Times New Roman"/>
                <w:szCs w:val="22"/>
                <w:lang w:eastAsia="en-US"/>
              </w:rPr>
              <w:t>МАОУ «ОЦ № 2 г. Челябинска»</w:t>
            </w:r>
          </w:p>
          <w:p w:rsidR="00AD367A" w:rsidRDefault="00AD367A" w:rsidP="005A14A8">
            <w:pPr>
              <w:rPr>
                <w:sz w:val="24"/>
                <w:lang w:eastAsia="en-US"/>
              </w:rPr>
            </w:pPr>
          </w:p>
          <w:p w:rsidR="00AD367A" w:rsidRDefault="00AD367A" w:rsidP="005A14A8">
            <w:pPr>
              <w:rPr>
                <w:sz w:val="24"/>
                <w:lang w:eastAsia="en-US"/>
              </w:rPr>
            </w:pPr>
            <w:r>
              <w:rPr>
                <w:sz w:val="24"/>
                <w:lang w:eastAsia="en-US"/>
              </w:rPr>
              <w:t>Директор</w:t>
            </w:r>
          </w:p>
          <w:p w:rsidR="00AD367A" w:rsidRDefault="00AD367A" w:rsidP="005A14A8">
            <w:pPr>
              <w:rPr>
                <w:sz w:val="24"/>
                <w:lang w:eastAsia="en-US"/>
              </w:rPr>
            </w:pPr>
            <w:r>
              <w:rPr>
                <w:sz w:val="24"/>
                <w:lang w:eastAsia="en-US"/>
              </w:rPr>
              <w:t>___________________________/Ю.А. Терин/</w:t>
            </w:r>
          </w:p>
          <w:p w:rsidR="00AD367A" w:rsidRDefault="00AD367A" w:rsidP="005A14A8">
            <w:pPr>
              <w:rPr>
                <w:sz w:val="24"/>
                <w:szCs w:val="24"/>
                <w:lang w:eastAsia="en-US"/>
              </w:rPr>
            </w:pPr>
          </w:p>
        </w:tc>
        <w:tc>
          <w:tcPr>
            <w:tcW w:w="4820" w:type="dxa"/>
          </w:tcPr>
          <w:p w:rsidR="00AD367A" w:rsidRDefault="00AD367A" w:rsidP="005A14A8">
            <w:pPr>
              <w:rPr>
                <w:sz w:val="24"/>
                <w:szCs w:val="24"/>
                <w:lang w:eastAsia="en-US"/>
              </w:rPr>
            </w:pPr>
          </w:p>
        </w:tc>
      </w:tr>
    </w:tbl>
    <w:p w:rsidR="00580107" w:rsidRPr="00AD367A" w:rsidRDefault="00580107" w:rsidP="00AD367A">
      <w:pPr>
        <w:ind w:firstLine="708"/>
      </w:pPr>
    </w:p>
    <w:sectPr w:rsidR="00580107" w:rsidRPr="00AD36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1897"/>
    <w:multiLevelType w:val="multilevel"/>
    <w:tmpl w:val="56323278"/>
    <w:lvl w:ilvl="0">
      <w:start w:val="9"/>
      <w:numFmt w:val="decimal"/>
      <w:lvlText w:val="%1."/>
      <w:lvlJc w:val="left"/>
      <w:pPr>
        <w:ind w:left="360" w:hanging="360"/>
      </w:pPr>
    </w:lvl>
    <w:lvl w:ilvl="1">
      <w:start w:val="1"/>
      <w:numFmt w:val="decimal"/>
      <w:lvlText w:val="%1.%2."/>
      <w:lvlJc w:val="left"/>
      <w:pPr>
        <w:ind w:left="1647" w:hanging="720"/>
      </w:pPr>
      <w:rPr>
        <w:rFonts w:ascii="Times New Roman" w:hAnsi="Times New Roman" w:cs="Times New Roman" w:hint="default"/>
        <w:b/>
      </w:rPr>
    </w:lvl>
    <w:lvl w:ilvl="2">
      <w:start w:val="1"/>
      <w:numFmt w:val="decimal"/>
      <w:lvlText w:val="%1.%2.%3."/>
      <w:lvlJc w:val="left"/>
      <w:pPr>
        <w:ind w:left="2574" w:hanging="720"/>
      </w:pPr>
    </w:lvl>
    <w:lvl w:ilvl="3">
      <w:start w:val="1"/>
      <w:numFmt w:val="decimal"/>
      <w:lvlText w:val="%1.%2.%3.%4."/>
      <w:lvlJc w:val="left"/>
      <w:pPr>
        <w:ind w:left="3861" w:hanging="1080"/>
      </w:pPr>
    </w:lvl>
    <w:lvl w:ilvl="4">
      <w:start w:val="1"/>
      <w:numFmt w:val="decimal"/>
      <w:lvlText w:val="%1.%2.%3.%4.%5."/>
      <w:lvlJc w:val="left"/>
      <w:pPr>
        <w:ind w:left="4788" w:hanging="1080"/>
      </w:pPr>
    </w:lvl>
    <w:lvl w:ilvl="5">
      <w:start w:val="1"/>
      <w:numFmt w:val="decimal"/>
      <w:lvlText w:val="%1.%2.%3.%4.%5.%6."/>
      <w:lvlJc w:val="left"/>
      <w:pPr>
        <w:ind w:left="6075" w:hanging="1440"/>
      </w:pPr>
    </w:lvl>
    <w:lvl w:ilvl="6">
      <w:start w:val="1"/>
      <w:numFmt w:val="decimal"/>
      <w:lvlText w:val="%1.%2.%3.%4.%5.%6.%7."/>
      <w:lvlJc w:val="left"/>
      <w:pPr>
        <w:ind w:left="7002" w:hanging="1440"/>
      </w:pPr>
    </w:lvl>
    <w:lvl w:ilvl="7">
      <w:start w:val="1"/>
      <w:numFmt w:val="decimal"/>
      <w:lvlText w:val="%1.%2.%3.%4.%5.%6.%7.%8."/>
      <w:lvlJc w:val="left"/>
      <w:pPr>
        <w:ind w:left="8289" w:hanging="1800"/>
      </w:pPr>
    </w:lvl>
    <w:lvl w:ilvl="8">
      <w:start w:val="1"/>
      <w:numFmt w:val="decimal"/>
      <w:lvlText w:val="%1.%2.%3.%4.%5.%6.%7.%8.%9."/>
      <w:lvlJc w:val="left"/>
      <w:pPr>
        <w:ind w:left="9216" w:hanging="1800"/>
      </w:pPr>
    </w:lvl>
  </w:abstractNum>
  <w:abstractNum w:abstractNumId="1">
    <w:nsid w:val="5B4C391E"/>
    <w:multiLevelType w:val="multilevel"/>
    <w:tmpl w:val="EFC8840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626451B6"/>
    <w:multiLevelType w:val="multilevel"/>
    <w:tmpl w:val="BCA487A8"/>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A6B1D79"/>
    <w:multiLevelType w:val="hybridMultilevel"/>
    <w:tmpl w:val="B6E64DC0"/>
    <w:lvl w:ilvl="0" w:tplc="261ED3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C8C5619"/>
    <w:multiLevelType w:val="hybridMultilevel"/>
    <w:tmpl w:val="74E8898A"/>
    <w:lvl w:ilvl="0" w:tplc="261ED3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399"/>
    <w:rsid w:val="00285399"/>
    <w:rsid w:val="00580107"/>
    <w:rsid w:val="005F38AD"/>
    <w:rsid w:val="008527F2"/>
    <w:rsid w:val="00874C7A"/>
    <w:rsid w:val="008E7CB4"/>
    <w:rsid w:val="00AD367A"/>
    <w:rsid w:val="00E826B2"/>
    <w:rsid w:val="00EC18AF"/>
    <w:rsid w:val="00EC4F96"/>
    <w:rsid w:val="00F16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6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D36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367A"/>
    <w:pPr>
      <w:keepNext/>
      <w:widowControl/>
      <w:autoSpaceDE/>
      <w:autoSpaceDN/>
      <w:adjustRightInd/>
      <w:jc w:val="center"/>
      <w:outlineLvl w:val="1"/>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367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AD367A"/>
    <w:rPr>
      <w:rFonts w:ascii="Times New Roman" w:eastAsia="Times New Roman" w:hAnsi="Times New Roman" w:cs="Times New Roman"/>
      <w:sz w:val="26"/>
      <w:szCs w:val="20"/>
      <w:lang w:eastAsia="ru-RU"/>
    </w:rPr>
  </w:style>
  <w:style w:type="character" w:styleId="a3">
    <w:name w:val="Hyperlink"/>
    <w:basedOn w:val="a0"/>
    <w:uiPriority w:val="99"/>
    <w:semiHidden/>
    <w:unhideWhenUsed/>
    <w:rsid w:val="00AD367A"/>
    <w:rPr>
      <w:color w:val="0000FF" w:themeColor="hyperlink"/>
      <w:u w:val="single"/>
    </w:rPr>
  </w:style>
  <w:style w:type="character" w:customStyle="1" w:styleId="a4">
    <w:name w:val="Обычный (веб) Знак"/>
    <w:aliases w:val="Обычный (веб) Знак Знак Знак,Обычный (Web) Знак Знак Знак Знак,Обычный (Web) Знак,Знак Знак2 Знак,Обычный (веб) Знак Знак Знак1 Знак,Знак Знак Знак Знак Знак Знак,Знак Знак1 Знак Знак,Обычный (веб) Знак Знак Знак Знак Знак"/>
    <w:link w:val="a5"/>
    <w:semiHidden/>
    <w:locked/>
    <w:rsid w:val="00AD367A"/>
    <w:rPr>
      <w:rFonts w:ascii="Times New Roman" w:eastAsia="Times New Roman" w:hAnsi="Times New Roman" w:cs="Times New Roman"/>
      <w:sz w:val="24"/>
      <w:szCs w:val="24"/>
      <w:lang w:eastAsia="ru-RU"/>
    </w:rPr>
  </w:style>
  <w:style w:type="paragraph" w:styleId="a5">
    <w:name w:val="Normal (Web)"/>
    <w:aliases w:val="Обычный (веб) Знак Знак,Обычный (Web) Знак Знак Знак,Обычный (Web),Знак Знак2,Обычный (веб) Знак Знак Знак1,Знак Знак Знак Знак Знак,Знак Знак1 Знак,Обычный (веб) Знак Знак Знак Знак,Знак Знак Знак1 Знак Знак1"/>
    <w:basedOn w:val="a"/>
    <w:link w:val="a4"/>
    <w:semiHidden/>
    <w:unhideWhenUsed/>
    <w:qFormat/>
    <w:rsid w:val="00AD367A"/>
    <w:pPr>
      <w:widowControl/>
      <w:autoSpaceDE/>
      <w:autoSpaceDN/>
      <w:adjustRightInd/>
      <w:spacing w:after="200" w:line="276" w:lineRule="auto"/>
      <w:ind w:left="720"/>
      <w:contextualSpacing/>
    </w:pPr>
    <w:rPr>
      <w:sz w:val="24"/>
      <w:szCs w:val="24"/>
    </w:rPr>
  </w:style>
  <w:style w:type="character" w:customStyle="1" w:styleId="a6">
    <w:name w:val="Основной текст Знак"/>
    <w:aliases w:val="отчет_нормаль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7"/>
    <w:uiPriority w:val="99"/>
    <w:semiHidden/>
    <w:locked/>
    <w:rsid w:val="00AD367A"/>
    <w:rPr>
      <w:rFonts w:ascii="Times New Roman" w:eastAsia="Times New Roman" w:hAnsi="Times New Roman" w:cs="Times New Roman"/>
      <w:sz w:val="24"/>
      <w:szCs w:val="24"/>
      <w:lang w:eastAsia="ru-RU"/>
    </w:rPr>
  </w:style>
  <w:style w:type="paragraph" w:styleId="a7">
    <w:name w:val="Body Text"/>
    <w:aliases w:val="отчет_нормаль,body text,body text Знак,body text Знак Знак,bt,ändrad,body text1,bt1,body text2,bt2,body text11,bt11,body text3,bt3,paragraph 2,paragraph 21,EHPT,Body Text2,b,Body Text level 2"/>
    <w:basedOn w:val="a"/>
    <w:link w:val="a6"/>
    <w:uiPriority w:val="99"/>
    <w:semiHidden/>
    <w:unhideWhenUsed/>
    <w:rsid w:val="00AD367A"/>
    <w:pPr>
      <w:widowControl/>
      <w:autoSpaceDE/>
      <w:autoSpaceDN/>
      <w:adjustRightInd/>
      <w:spacing w:after="120"/>
      <w:jc w:val="both"/>
    </w:pPr>
    <w:rPr>
      <w:sz w:val="24"/>
      <w:szCs w:val="24"/>
    </w:rPr>
  </w:style>
  <w:style w:type="character" w:customStyle="1" w:styleId="11">
    <w:name w:val="Основной текст Знак1"/>
    <w:basedOn w:val="a0"/>
    <w:uiPriority w:val="99"/>
    <w:semiHidden/>
    <w:rsid w:val="00AD367A"/>
    <w:rPr>
      <w:rFonts w:ascii="Times New Roman" w:eastAsia="Times New Roman" w:hAnsi="Times New Roman" w:cs="Times New Roman"/>
      <w:sz w:val="20"/>
      <w:szCs w:val="20"/>
      <w:lang w:eastAsia="ru-RU"/>
    </w:rPr>
  </w:style>
  <w:style w:type="paragraph" w:customStyle="1" w:styleId="110">
    <w:name w:val="заголовок 11"/>
    <w:basedOn w:val="a"/>
    <w:next w:val="a"/>
    <w:rsid w:val="00AD367A"/>
    <w:pPr>
      <w:keepNext/>
      <w:widowControl/>
      <w:autoSpaceDE/>
      <w:autoSpaceDN/>
      <w:adjustRightInd/>
      <w:jc w:val="center"/>
    </w:pPr>
    <w:rPr>
      <w:sz w:val="24"/>
    </w:rPr>
  </w:style>
  <w:style w:type="character" w:customStyle="1" w:styleId="12">
    <w:name w:val="Обычный1 Знак"/>
    <w:link w:val="13"/>
    <w:locked/>
    <w:rsid w:val="00AD367A"/>
    <w:rPr>
      <w:rFonts w:ascii="TimesET" w:eastAsia="Times New Roman" w:hAnsi="TimesET" w:cs="Times New Roman"/>
      <w:sz w:val="24"/>
      <w:szCs w:val="24"/>
      <w:lang w:eastAsia="ru-RU"/>
    </w:rPr>
  </w:style>
  <w:style w:type="paragraph" w:customStyle="1" w:styleId="13">
    <w:name w:val="Обычный1"/>
    <w:link w:val="12"/>
    <w:rsid w:val="00AD367A"/>
    <w:pPr>
      <w:autoSpaceDE w:val="0"/>
      <w:autoSpaceDN w:val="0"/>
      <w:spacing w:after="0" w:line="240" w:lineRule="auto"/>
      <w:jc w:val="both"/>
    </w:pPr>
    <w:rPr>
      <w:rFonts w:ascii="TimesET" w:eastAsia="Times New Roman" w:hAnsi="TimesET" w:cs="Times New Roman"/>
      <w:sz w:val="24"/>
      <w:szCs w:val="24"/>
      <w:lang w:eastAsia="ru-RU"/>
    </w:rPr>
  </w:style>
  <w:style w:type="paragraph" w:customStyle="1" w:styleId="formattext">
    <w:name w:val="formattext"/>
    <w:basedOn w:val="a"/>
    <w:uiPriority w:val="99"/>
    <w:rsid w:val="00AD367A"/>
    <w:pPr>
      <w:widowControl/>
      <w:autoSpaceDE/>
      <w:autoSpaceDN/>
      <w:adjustRightInd/>
      <w:spacing w:before="100" w:beforeAutospacing="1" w:after="100" w:afterAutospacing="1"/>
    </w:pPr>
    <w:rPr>
      <w:sz w:val="24"/>
      <w:szCs w:val="24"/>
    </w:rPr>
  </w:style>
  <w:style w:type="paragraph" w:customStyle="1" w:styleId="headertext">
    <w:name w:val="headertext"/>
    <w:basedOn w:val="a"/>
    <w:uiPriority w:val="99"/>
    <w:rsid w:val="00AD367A"/>
    <w:pPr>
      <w:widowControl/>
      <w:autoSpaceDE/>
      <w:autoSpaceDN/>
      <w:adjustRightInd/>
      <w:spacing w:before="100" w:beforeAutospacing="1" w:after="100" w:afterAutospacing="1"/>
    </w:pPr>
    <w:rPr>
      <w:sz w:val="24"/>
      <w:szCs w:val="24"/>
    </w:rPr>
  </w:style>
  <w:style w:type="character" w:customStyle="1" w:styleId="14">
    <w:name w:val="Основной шрифт абзаца1"/>
    <w:rsid w:val="00AD367A"/>
    <w:rPr>
      <w:sz w:val="24"/>
    </w:rPr>
  </w:style>
  <w:style w:type="table" w:styleId="a8">
    <w:name w:val="Table Grid"/>
    <w:basedOn w:val="a1"/>
    <w:uiPriority w:val="59"/>
    <w:rsid w:val="00AD36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uiPriority w:val="59"/>
    <w:rsid w:val="00AD367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6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D36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367A"/>
    <w:pPr>
      <w:keepNext/>
      <w:widowControl/>
      <w:autoSpaceDE/>
      <w:autoSpaceDN/>
      <w:adjustRightInd/>
      <w:jc w:val="center"/>
      <w:outlineLvl w:val="1"/>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367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AD367A"/>
    <w:rPr>
      <w:rFonts w:ascii="Times New Roman" w:eastAsia="Times New Roman" w:hAnsi="Times New Roman" w:cs="Times New Roman"/>
      <w:sz w:val="26"/>
      <w:szCs w:val="20"/>
      <w:lang w:eastAsia="ru-RU"/>
    </w:rPr>
  </w:style>
  <w:style w:type="character" w:styleId="a3">
    <w:name w:val="Hyperlink"/>
    <w:basedOn w:val="a0"/>
    <w:uiPriority w:val="99"/>
    <w:semiHidden/>
    <w:unhideWhenUsed/>
    <w:rsid w:val="00AD367A"/>
    <w:rPr>
      <w:color w:val="0000FF" w:themeColor="hyperlink"/>
      <w:u w:val="single"/>
    </w:rPr>
  </w:style>
  <w:style w:type="character" w:customStyle="1" w:styleId="a4">
    <w:name w:val="Обычный (веб) Знак"/>
    <w:aliases w:val="Обычный (веб) Знак Знак Знак,Обычный (Web) Знак Знак Знак Знак,Обычный (Web) Знак,Знак Знак2 Знак,Обычный (веб) Знак Знак Знак1 Знак,Знак Знак Знак Знак Знак Знак,Знак Знак1 Знак Знак,Обычный (веб) Знак Знак Знак Знак Знак"/>
    <w:link w:val="a5"/>
    <w:semiHidden/>
    <w:locked/>
    <w:rsid w:val="00AD367A"/>
    <w:rPr>
      <w:rFonts w:ascii="Times New Roman" w:eastAsia="Times New Roman" w:hAnsi="Times New Roman" w:cs="Times New Roman"/>
      <w:sz w:val="24"/>
      <w:szCs w:val="24"/>
      <w:lang w:eastAsia="ru-RU"/>
    </w:rPr>
  </w:style>
  <w:style w:type="paragraph" w:styleId="a5">
    <w:name w:val="Normal (Web)"/>
    <w:aliases w:val="Обычный (веб) Знак Знак,Обычный (Web) Знак Знак Знак,Обычный (Web),Знак Знак2,Обычный (веб) Знак Знак Знак1,Знак Знак Знак Знак Знак,Знак Знак1 Знак,Обычный (веб) Знак Знак Знак Знак,Знак Знак Знак1 Знак Знак1"/>
    <w:basedOn w:val="a"/>
    <w:link w:val="a4"/>
    <w:semiHidden/>
    <w:unhideWhenUsed/>
    <w:qFormat/>
    <w:rsid w:val="00AD367A"/>
    <w:pPr>
      <w:widowControl/>
      <w:autoSpaceDE/>
      <w:autoSpaceDN/>
      <w:adjustRightInd/>
      <w:spacing w:after="200" w:line="276" w:lineRule="auto"/>
      <w:ind w:left="720"/>
      <w:contextualSpacing/>
    </w:pPr>
    <w:rPr>
      <w:sz w:val="24"/>
      <w:szCs w:val="24"/>
    </w:rPr>
  </w:style>
  <w:style w:type="character" w:customStyle="1" w:styleId="a6">
    <w:name w:val="Основной текст Знак"/>
    <w:aliases w:val="отчет_нормаль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7"/>
    <w:uiPriority w:val="99"/>
    <w:semiHidden/>
    <w:locked/>
    <w:rsid w:val="00AD367A"/>
    <w:rPr>
      <w:rFonts w:ascii="Times New Roman" w:eastAsia="Times New Roman" w:hAnsi="Times New Roman" w:cs="Times New Roman"/>
      <w:sz w:val="24"/>
      <w:szCs w:val="24"/>
      <w:lang w:eastAsia="ru-RU"/>
    </w:rPr>
  </w:style>
  <w:style w:type="paragraph" w:styleId="a7">
    <w:name w:val="Body Text"/>
    <w:aliases w:val="отчет_нормаль,body text,body text Знак,body text Знак Знак,bt,ändrad,body text1,bt1,body text2,bt2,body text11,bt11,body text3,bt3,paragraph 2,paragraph 21,EHPT,Body Text2,b,Body Text level 2"/>
    <w:basedOn w:val="a"/>
    <w:link w:val="a6"/>
    <w:uiPriority w:val="99"/>
    <w:semiHidden/>
    <w:unhideWhenUsed/>
    <w:rsid w:val="00AD367A"/>
    <w:pPr>
      <w:widowControl/>
      <w:autoSpaceDE/>
      <w:autoSpaceDN/>
      <w:adjustRightInd/>
      <w:spacing w:after="120"/>
      <w:jc w:val="both"/>
    </w:pPr>
    <w:rPr>
      <w:sz w:val="24"/>
      <w:szCs w:val="24"/>
    </w:rPr>
  </w:style>
  <w:style w:type="character" w:customStyle="1" w:styleId="11">
    <w:name w:val="Основной текст Знак1"/>
    <w:basedOn w:val="a0"/>
    <w:uiPriority w:val="99"/>
    <w:semiHidden/>
    <w:rsid w:val="00AD367A"/>
    <w:rPr>
      <w:rFonts w:ascii="Times New Roman" w:eastAsia="Times New Roman" w:hAnsi="Times New Roman" w:cs="Times New Roman"/>
      <w:sz w:val="20"/>
      <w:szCs w:val="20"/>
      <w:lang w:eastAsia="ru-RU"/>
    </w:rPr>
  </w:style>
  <w:style w:type="paragraph" w:customStyle="1" w:styleId="110">
    <w:name w:val="заголовок 11"/>
    <w:basedOn w:val="a"/>
    <w:next w:val="a"/>
    <w:rsid w:val="00AD367A"/>
    <w:pPr>
      <w:keepNext/>
      <w:widowControl/>
      <w:autoSpaceDE/>
      <w:autoSpaceDN/>
      <w:adjustRightInd/>
      <w:jc w:val="center"/>
    </w:pPr>
    <w:rPr>
      <w:sz w:val="24"/>
    </w:rPr>
  </w:style>
  <w:style w:type="character" w:customStyle="1" w:styleId="12">
    <w:name w:val="Обычный1 Знак"/>
    <w:link w:val="13"/>
    <w:locked/>
    <w:rsid w:val="00AD367A"/>
    <w:rPr>
      <w:rFonts w:ascii="TimesET" w:eastAsia="Times New Roman" w:hAnsi="TimesET" w:cs="Times New Roman"/>
      <w:sz w:val="24"/>
      <w:szCs w:val="24"/>
      <w:lang w:eastAsia="ru-RU"/>
    </w:rPr>
  </w:style>
  <w:style w:type="paragraph" w:customStyle="1" w:styleId="13">
    <w:name w:val="Обычный1"/>
    <w:link w:val="12"/>
    <w:rsid w:val="00AD367A"/>
    <w:pPr>
      <w:autoSpaceDE w:val="0"/>
      <w:autoSpaceDN w:val="0"/>
      <w:spacing w:after="0" w:line="240" w:lineRule="auto"/>
      <w:jc w:val="both"/>
    </w:pPr>
    <w:rPr>
      <w:rFonts w:ascii="TimesET" w:eastAsia="Times New Roman" w:hAnsi="TimesET" w:cs="Times New Roman"/>
      <w:sz w:val="24"/>
      <w:szCs w:val="24"/>
      <w:lang w:eastAsia="ru-RU"/>
    </w:rPr>
  </w:style>
  <w:style w:type="paragraph" w:customStyle="1" w:styleId="formattext">
    <w:name w:val="formattext"/>
    <w:basedOn w:val="a"/>
    <w:uiPriority w:val="99"/>
    <w:rsid w:val="00AD367A"/>
    <w:pPr>
      <w:widowControl/>
      <w:autoSpaceDE/>
      <w:autoSpaceDN/>
      <w:adjustRightInd/>
      <w:spacing w:before="100" w:beforeAutospacing="1" w:after="100" w:afterAutospacing="1"/>
    </w:pPr>
    <w:rPr>
      <w:sz w:val="24"/>
      <w:szCs w:val="24"/>
    </w:rPr>
  </w:style>
  <w:style w:type="paragraph" w:customStyle="1" w:styleId="headertext">
    <w:name w:val="headertext"/>
    <w:basedOn w:val="a"/>
    <w:uiPriority w:val="99"/>
    <w:rsid w:val="00AD367A"/>
    <w:pPr>
      <w:widowControl/>
      <w:autoSpaceDE/>
      <w:autoSpaceDN/>
      <w:adjustRightInd/>
      <w:spacing w:before="100" w:beforeAutospacing="1" w:after="100" w:afterAutospacing="1"/>
    </w:pPr>
    <w:rPr>
      <w:sz w:val="24"/>
      <w:szCs w:val="24"/>
    </w:rPr>
  </w:style>
  <w:style w:type="character" w:customStyle="1" w:styleId="14">
    <w:name w:val="Основной шрифт абзаца1"/>
    <w:rsid w:val="00AD367A"/>
    <w:rPr>
      <w:sz w:val="24"/>
    </w:rPr>
  </w:style>
  <w:style w:type="table" w:styleId="a8">
    <w:name w:val="Table Grid"/>
    <w:basedOn w:val="a1"/>
    <w:uiPriority w:val="59"/>
    <w:rsid w:val="00AD36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uiPriority w:val="59"/>
    <w:rsid w:val="00AD367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24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ouoc2@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2451</Words>
  <Characters>13972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6</cp:revision>
  <dcterms:created xsi:type="dcterms:W3CDTF">2021-04-13T12:33:00Z</dcterms:created>
  <dcterms:modified xsi:type="dcterms:W3CDTF">2021-06-16T12:23:00Z</dcterms:modified>
</cp:coreProperties>
</file>