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C3E" w:rsidRPr="001C1F4A" w:rsidRDefault="004A2C3E" w:rsidP="004A2C3E">
      <w:pPr>
        <w:spacing w:after="0" w:line="240" w:lineRule="auto"/>
        <w:jc w:val="center"/>
        <w:outlineLvl w:val="2"/>
        <w:rPr>
          <w:rFonts w:ascii="Times New Roman" w:eastAsia="Times New Roman" w:hAnsi="Times New Roman" w:cs="Times New Roman"/>
          <w:b/>
          <w:bCs/>
          <w:sz w:val="20"/>
          <w:szCs w:val="20"/>
          <w:lang w:eastAsia="ru-RU"/>
        </w:rPr>
      </w:pPr>
      <w:proofErr w:type="spellStart"/>
      <w:r w:rsidRPr="001C1F4A">
        <w:rPr>
          <w:rFonts w:ascii="Times New Roman" w:eastAsia="Times New Roman" w:hAnsi="Times New Roman" w:cs="Times New Roman"/>
          <w:b/>
          <w:bCs/>
          <w:sz w:val="20"/>
          <w:szCs w:val="20"/>
          <w:lang w:eastAsia="ru-RU"/>
        </w:rPr>
        <w:t>Сублицензионный</w:t>
      </w:r>
      <w:proofErr w:type="spellEnd"/>
      <w:r w:rsidRPr="001C1F4A">
        <w:rPr>
          <w:rFonts w:ascii="Times New Roman" w:eastAsia="Times New Roman" w:hAnsi="Times New Roman" w:cs="Times New Roman"/>
          <w:b/>
          <w:bCs/>
          <w:sz w:val="20"/>
          <w:szCs w:val="20"/>
          <w:lang w:eastAsia="ru-RU"/>
        </w:rPr>
        <w:t xml:space="preserve"> договор №</w:t>
      </w:r>
      <w:r w:rsidR="003C3DC3" w:rsidRPr="001C1F4A">
        <w:rPr>
          <w:rFonts w:ascii="Times New Roman" w:hAnsi="Times New Roman" w:cs="Times New Roman"/>
        </w:rPr>
        <w:t xml:space="preserve"> </w:t>
      </w:r>
      <w:r w:rsidR="001C1F4A" w:rsidRPr="001C1F4A">
        <w:rPr>
          <w:rFonts w:ascii="Times New Roman" w:hAnsi="Times New Roman" w:cs="Times New Roman"/>
          <w:b/>
          <w:sz w:val="20"/>
        </w:rPr>
        <w:t xml:space="preserve">________________ </w:t>
      </w:r>
      <w:proofErr w:type="gramStart"/>
      <w:r w:rsidR="001C1F4A" w:rsidRPr="001C1F4A">
        <w:rPr>
          <w:rFonts w:ascii="Times New Roman" w:hAnsi="Times New Roman" w:cs="Times New Roman"/>
          <w:b/>
          <w:sz w:val="20"/>
        </w:rPr>
        <w:t>от</w:t>
      </w:r>
      <w:proofErr w:type="gramEnd"/>
      <w:r w:rsidR="001C1F4A" w:rsidRPr="001C1F4A">
        <w:rPr>
          <w:rFonts w:ascii="Times New Roman" w:hAnsi="Times New Roman" w:cs="Times New Roman"/>
          <w:b/>
          <w:sz w:val="20"/>
        </w:rPr>
        <w:t xml:space="preserve"> ________________</w:t>
      </w:r>
    </w:p>
    <w:tbl>
      <w:tblPr>
        <w:tblW w:w="5000" w:type="pct"/>
        <w:jc w:val="center"/>
        <w:tblCellSpacing w:w="15" w:type="dxa"/>
        <w:tblCellMar>
          <w:top w:w="15" w:type="dxa"/>
          <w:left w:w="15" w:type="dxa"/>
          <w:bottom w:w="15" w:type="dxa"/>
          <w:right w:w="15" w:type="dxa"/>
        </w:tblCellMar>
        <w:tblLook w:val="04A0"/>
      </w:tblPr>
      <w:tblGrid>
        <w:gridCol w:w="4194"/>
        <w:gridCol w:w="5251"/>
      </w:tblGrid>
      <w:tr w:rsidR="004A2C3E" w:rsidRPr="004A2C3E" w:rsidTr="004A2C3E">
        <w:trPr>
          <w:tblCellSpacing w:w="15" w:type="dxa"/>
          <w:jc w:val="center"/>
        </w:trPr>
        <w:tc>
          <w:tcPr>
            <w:tcW w:w="0" w:type="auto"/>
            <w:vAlign w:val="center"/>
            <w:hideMark/>
          </w:tcPr>
          <w:p w:rsidR="004A2C3E" w:rsidRPr="004A2C3E" w:rsidRDefault="004A2C3E" w:rsidP="004A2C3E">
            <w:pPr>
              <w:spacing w:after="0" w:line="240" w:lineRule="auto"/>
              <w:rPr>
                <w:rFonts w:ascii="Times New Roman" w:eastAsia="Times New Roman" w:hAnsi="Times New Roman" w:cs="Times New Roman"/>
                <w:sz w:val="20"/>
                <w:szCs w:val="20"/>
                <w:lang w:eastAsia="ru-RU"/>
              </w:rPr>
            </w:pPr>
            <w:r w:rsidRPr="004A2C3E">
              <w:rPr>
                <w:rFonts w:ascii="Times New Roman" w:eastAsia="Times New Roman" w:hAnsi="Times New Roman" w:cs="Times New Roman"/>
                <w:b/>
                <w:bCs/>
                <w:sz w:val="20"/>
                <w:szCs w:val="20"/>
                <w:lang w:eastAsia="ru-RU"/>
              </w:rPr>
              <w:t>г. Челябинск</w:t>
            </w:r>
          </w:p>
        </w:tc>
        <w:tc>
          <w:tcPr>
            <w:tcW w:w="0" w:type="auto"/>
            <w:vAlign w:val="center"/>
            <w:hideMark/>
          </w:tcPr>
          <w:p w:rsidR="004A2C3E" w:rsidRPr="004A2C3E" w:rsidRDefault="002606AB" w:rsidP="001C1F4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____</w:t>
            </w:r>
            <w:r w:rsidR="00CF2F0F">
              <w:rPr>
                <w:rFonts w:ascii="Times New Roman" w:eastAsia="Times New Roman" w:hAnsi="Times New Roman" w:cs="Times New Roman"/>
                <w:b/>
                <w:bCs/>
                <w:sz w:val="20"/>
                <w:szCs w:val="20"/>
                <w:lang w:eastAsia="ru-RU"/>
              </w:rPr>
              <w:t>____</w:t>
            </w:r>
            <w:r>
              <w:rPr>
                <w:rFonts w:ascii="Times New Roman" w:eastAsia="Times New Roman" w:hAnsi="Times New Roman" w:cs="Times New Roman"/>
                <w:b/>
                <w:bCs/>
                <w:sz w:val="20"/>
                <w:szCs w:val="20"/>
                <w:lang w:eastAsia="ru-RU"/>
              </w:rPr>
              <w:t>_</w:t>
            </w:r>
            <w:r w:rsidR="00867135">
              <w:rPr>
                <w:rFonts w:ascii="Times New Roman" w:eastAsia="Times New Roman" w:hAnsi="Times New Roman" w:cs="Times New Roman"/>
                <w:b/>
                <w:bCs/>
                <w:sz w:val="20"/>
                <w:szCs w:val="20"/>
                <w:lang w:eastAsia="ru-RU"/>
              </w:rPr>
              <w:t>201</w:t>
            </w:r>
            <w:r w:rsidR="001C1F4A">
              <w:rPr>
                <w:rFonts w:ascii="Times New Roman" w:eastAsia="Times New Roman" w:hAnsi="Times New Roman" w:cs="Times New Roman"/>
                <w:b/>
                <w:bCs/>
                <w:sz w:val="20"/>
                <w:szCs w:val="20"/>
                <w:lang w:eastAsia="ru-RU"/>
              </w:rPr>
              <w:t>9</w:t>
            </w:r>
            <w:r w:rsidR="004A2C3E" w:rsidRPr="004A2C3E">
              <w:rPr>
                <w:rFonts w:ascii="Times New Roman" w:eastAsia="Times New Roman" w:hAnsi="Times New Roman" w:cs="Times New Roman"/>
                <w:b/>
                <w:bCs/>
                <w:sz w:val="20"/>
                <w:szCs w:val="20"/>
                <w:lang w:eastAsia="ru-RU"/>
              </w:rPr>
              <w:t xml:space="preserve"> г.</w:t>
            </w:r>
          </w:p>
        </w:tc>
      </w:tr>
      <w:tr w:rsidR="002606AB" w:rsidRPr="004A2C3E" w:rsidTr="004A2C3E">
        <w:trPr>
          <w:tblCellSpacing w:w="15" w:type="dxa"/>
          <w:jc w:val="center"/>
        </w:trPr>
        <w:tc>
          <w:tcPr>
            <w:tcW w:w="0" w:type="auto"/>
            <w:vAlign w:val="center"/>
            <w:hideMark/>
          </w:tcPr>
          <w:p w:rsidR="002606AB" w:rsidRPr="004A2C3E" w:rsidRDefault="002606AB" w:rsidP="004A2C3E">
            <w:pPr>
              <w:spacing w:after="0" w:line="240" w:lineRule="auto"/>
              <w:rPr>
                <w:rFonts w:ascii="Times New Roman" w:eastAsia="Times New Roman" w:hAnsi="Times New Roman" w:cs="Times New Roman"/>
                <w:b/>
                <w:bCs/>
                <w:sz w:val="20"/>
                <w:szCs w:val="20"/>
                <w:lang w:eastAsia="ru-RU"/>
              </w:rPr>
            </w:pPr>
          </w:p>
        </w:tc>
        <w:tc>
          <w:tcPr>
            <w:tcW w:w="0" w:type="auto"/>
            <w:vAlign w:val="center"/>
            <w:hideMark/>
          </w:tcPr>
          <w:p w:rsidR="002606AB" w:rsidRDefault="002606AB" w:rsidP="004A2C3E">
            <w:pPr>
              <w:spacing w:after="0" w:line="240" w:lineRule="auto"/>
              <w:jc w:val="right"/>
              <w:rPr>
                <w:rFonts w:ascii="Times New Roman" w:eastAsia="Times New Roman" w:hAnsi="Times New Roman" w:cs="Times New Roman"/>
                <w:b/>
                <w:bCs/>
                <w:sz w:val="20"/>
                <w:szCs w:val="20"/>
                <w:lang w:eastAsia="ru-RU"/>
              </w:rPr>
            </w:pPr>
          </w:p>
        </w:tc>
      </w:tr>
    </w:tbl>
    <w:p w:rsidR="004A2C3E" w:rsidRDefault="001C1F4A" w:rsidP="004A2C3E">
      <w:pPr>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Исполнитель</w:t>
      </w:r>
      <w:r w:rsidR="004A2C3E" w:rsidRPr="00A40752">
        <w:rPr>
          <w:rFonts w:ascii="Times New Roman" w:eastAsia="Times New Roman" w:hAnsi="Times New Roman" w:cs="Times New Roman"/>
          <w:sz w:val="20"/>
          <w:szCs w:val="20"/>
          <w:lang w:eastAsia="ru-RU"/>
        </w:rPr>
        <w:t>,</w:t>
      </w:r>
      <w:r w:rsidR="004A2C3E">
        <w:rPr>
          <w:rFonts w:ascii="Times New Roman" w:eastAsia="Times New Roman" w:hAnsi="Times New Roman" w:cs="Times New Roman"/>
          <w:sz w:val="20"/>
          <w:szCs w:val="20"/>
          <w:lang w:eastAsia="ru-RU"/>
        </w:rPr>
        <w:t xml:space="preserve"> в </w:t>
      </w:r>
      <w:r>
        <w:rPr>
          <w:rFonts w:ascii="Times New Roman" w:eastAsia="Times New Roman" w:hAnsi="Times New Roman" w:cs="Times New Roman"/>
          <w:sz w:val="20"/>
          <w:szCs w:val="20"/>
          <w:lang w:eastAsia="ru-RU"/>
        </w:rPr>
        <w:t>__________________</w:t>
      </w:r>
      <w:r w:rsidR="004A2C3E">
        <w:rPr>
          <w:rFonts w:ascii="Times New Roman" w:eastAsia="Times New Roman" w:hAnsi="Times New Roman" w:cs="Times New Roman"/>
          <w:sz w:val="20"/>
          <w:szCs w:val="20"/>
          <w:lang w:eastAsia="ru-RU"/>
        </w:rPr>
        <w:t xml:space="preserve">, действующей на основании </w:t>
      </w:r>
      <w:r>
        <w:rPr>
          <w:rFonts w:ascii="Times New Roman" w:eastAsia="Times New Roman" w:hAnsi="Times New Roman" w:cs="Times New Roman"/>
          <w:sz w:val="20"/>
          <w:szCs w:val="20"/>
          <w:lang w:eastAsia="ru-RU"/>
        </w:rPr>
        <w:t>______________________</w:t>
      </w:r>
      <w:r w:rsidR="00AD1C5D">
        <w:rPr>
          <w:rFonts w:ascii="Times New Roman" w:eastAsia="Times New Roman" w:hAnsi="Times New Roman" w:cs="Times New Roman"/>
          <w:sz w:val="20"/>
          <w:szCs w:val="20"/>
          <w:lang w:eastAsia="ru-RU"/>
        </w:rPr>
        <w:t xml:space="preserve"> </w:t>
      </w:r>
      <w:r w:rsidR="004A2C3E" w:rsidRPr="00A40752">
        <w:rPr>
          <w:rFonts w:ascii="Times New Roman" w:eastAsia="Times New Roman" w:hAnsi="Times New Roman" w:cs="Times New Roman"/>
          <w:sz w:val="20"/>
          <w:szCs w:val="20"/>
          <w:lang w:eastAsia="ru-RU"/>
        </w:rPr>
        <w:t>именуемое в дальнейшем Лицензиат, с одной стороны и Пользователь программного комплекса «</w:t>
      </w:r>
      <w:proofErr w:type="spellStart"/>
      <w:r w:rsidR="004A2C3E" w:rsidRPr="00A40752">
        <w:rPr>
          <w:rFonts w:ascii="Times New Roman" w:eastAsia="Times New Roman" w:hAnsi="Times New Roman" w:cs="Times New Roman"/>
          <w:sz w:val="20"/>
          <w:szCs w:val="20"/>
          <w:lang w:eastAsia="ru-RU"/>
        </w:rPr>
        <w:t>СБиС</w:t>
      </w:r>
      <w:proofErr w:type="spellEnd"/>
      <w:r w:rsidR="004A2C3E" w:rsidRPr="00A40752">
        <w:rPr>
          <w:rFonts w:ascii="Times New Roman" w:eastAsia="Times New Roman" w:hAnsi="Times New Roman" w:cs="Times New Roman"/>
          <w:sz w:val="20"/>
          <w:szCs w:val="20"/>
          <w:lang w:eastAsia="ru-RU"/>
        </w:rPr>
        <w:t xml:space="preserve">» (далее - Программа) </w:t>
      </w:r>
      <w:r w:rsidR="00CF2F0F" w:rsidRPr="00CF2F0F">
        <w:rPr>
          <w:rFonts w:ascii="Times New Roman" w:eastAsia="Times New Roman" w:hAnsi="Times New Roman" w:cs="Times New Roman"/>
          <w:sz w:val="20"/>
          <w:szCs w:val="20"/>
          <w:lang w:eastAsia="ru-RU"/>
        </w:rPr>
        <w:t>Курчатовское управление социальной защиты населения Администрации города Челябинска, в лице н</w:t>
      </w:r>
      <w:r w:rsidR="00CF2F0F">
        <w:rPr>
          <w:rFonts w:ascii="Times New Roman" w:eastAsia="Times New Roman" w:hAnsi="Times New Roman" w:cs="Times New Roman"/>
          <w:sz w:val="20"/>
          <w:szCs w:val="20"/>
          <w:lang w:eastAsia="ru-RU"/>
        </w:rPr>
        <w:t xml:space="preserve">ачальника управления </w:t>
      </w:r>
      <w:r>
        <w:rPr>
          <w:rFonts w:ascii="Times New Roman" w:eastAsia="Times New Roman" w:hAnsi="Times New Roman" w:cs="Times New Roman"/>
          <w:sz w:val="20"/>
          <w:szCs w:val="20"/>
          <w:lang w:eastAsia="ru-RU"/>
        </w:rPr>
        <w:t>Нифонтовой Анны Михайловны</w:t>
      </w:r>
      <w:r w:rsidR="00CF2F0F">
        <w:rPr>
          <w:rFonts w:ascii="Times New Roman" w:eastAsia="Times New Roman" w:hAnsi="Times New Roman" w:cs="Times New Roman"/>
          <w:sz w:val="20"/>
          <w:szCs w:val="20"/>
          <w:lang w:eastAsia="ru-RU"/>
        </w:rPr>
        <w:t>, действующего на основании Положения,</w:t>
      </w:r>
      <w:r w:rsidR="004A2C3E">
        <w:rPr>
          <w:rFonts w:ascii="Times New Roman" w:eastAsia="Times New Roman" w:hAnsi="Times New Roman" w:cs="Times New Roman"/>
          <w:sz w:val="20"/>
          <w:szCs w:val="20"/>
          <w:lang w:eastAsia="ru-RU"/>
        </w:rPr>
        <w:t xml:space="preserve"> </w:t>
      </w:r>
      <w:r w:rsidR="004A2C3E" w:rsidRPr="00A40752">
        <w:rPr>
          <w:rFonts w:ascii="Times New Roman" w:eastAsia="Times New Roman" w:hAnsi="Times New Roman" w:cs="Times New Roman"/>
          <w:sz w:val="20"/>
          <w:szCs w:val="20"/>
          <w:lang w:eastAsia="ru-RU"/>
        </w:rPr>
        <w:t>именуемый в дальнейшем Сублицензиат, с другой стороны заключили настоящий договор о нижеследующем.</w:t>
      </w:r>
      <w:proofErr w:type="gramEnd"/>
    </w:p>
    <w:p w:rsidR="002606AB" w:rsidRDefault="002606AB" w:rsidP="004A2C3E">
      <w:pPr>
        <w:spacing w:after="0" w:line="240" w:lineRule="auto"/>
        <w:jc w:val="both"/>
        <w:rPr>
          <w:rFonts w:ascii="Times New Roman" w:eastAsia="Times New Roman" w:hAnsi="Times New Roman" w:cs="Times New Roman"/>
          <w:sz w:val="20"/>
          <w:szCs w:val="20"/>
          <w:lang w:eastAsia="ru-RU"/>
        </w:rPr>
      </w:pPr>
    </w:p>
    <w:p w:rsidR="00073C7E" w:rsidRDefault="00073C7E" w:rsidP="00073C7E">
      <w:pPr>
        <w:shd w:val="clear" w:color="auto" w:fill="FFFFFF"/>
        <w:spacing w:after="0" w:line="240" w:lineRule="auto"/>
        <w:jc w:val="center"/>
        <w:outlineLvl w:val="2"/>
        <w:rPr>
          <w:rFonts w:ascii="Times New Roman" w:eastAsia="Times New Roman" w:hAnsi="Times New Roman" w:cs="Times New Roman"/>
          <w:b/>
          <w:bCs/>
          <w:color w:val="000000"/>
          <w:sz w:val="20"/>
          <w:szCs w:val="20"/>
          <w:lang w:eastAsia="ru-RU"/>
        </w:rPr>
      </w:pPr>
      <w:r w:rsidRPr="00073C7E">
        <w:rPr>
          <w:rFonts w:ascii="Times New Roman" w:eastAsia="Times New Roman" w:hAnsi="Times New Roman" w:cs="Times New Roman"/>
          <w:b/>
          <w:bCs/>
          <w:color w:val="000000"/>
          <w:sz w:val="20"/>
          <w:szCs w:val="20"/>
          <w:lang w:eastAsia="ru-RU"/>
        </w:rPr>
        <w:t>1. Предмет договора</w:t>
      </w:r>
    </w:p>
    <w:p w:rsidR="00025AB2" w:rsidRPr="00073C7E" w:rsidRDefault="00025AB2" w:rsidP="00073C7E">
      <w:pPr>
        <w:shd w:val="clear" w:color="auto" w:fill="FFFFFF"/>
        <w:spacing w:after="0" w:line="240" w:lineRule="auto"/>
        <w:jc w:val="center"/>
        <w:outlineLvl w:val="2"/>
        <w:rPr>
          <w:rFonts w:ascii="Times New Roman" w:eastAsia="Times New Roman" w:hAnsi="Times New Roman" w:cs="Times New Roman"/>
          <w:b/>
          <w:bCs/>
          <w:color w:val="000000"/>
          <w:sz w:val="20"/>
          <w:szCs w:val="20"/>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475"/>
        <w:gridCol w:w="8970"/>
      </w:tblGrid>
      <w:tr w:rsidR="00073C7E" w:rsidRPr="00073C7E" w:rsidTr="001C1F4A">
        <w:trPr>
          <w:tblCellSpacing w:w="15" w:type="dxa"/>
        </w:trPr>
        <w:tc>
          <w:tcPr>
            <w:tcW w:w="228" w:type="pct"/>
            <w:shd w:val="clear" w:color="auto" w:fill="FFFFFF"/>
            <w:hideMark/>
          </w:tcPr>
          <w:p w:rsidR="00073C7E" w:rsidRPr="00073C7E" w:rsidRDefault="00073C7E" w:rsidP="00073C7E">
            <w:pPr>
              <w:spacing w:after="0" w:line="240" w:lineRule="auto"/>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1.1</w:t>
            </w:r>
          </w:p>
        </w:tc>
        <w:tc>
          <w:tcPr>
            <w:tcW w:w="4725" w:type="pct"/>
            <w:shd w:val="clear" w:color="auto" w:fill="FFFFFF"/>
            <w:hideMark/>
          </w:tcPr>
          <w:p w:rsidR="00073C7E" w:rsidRPr="00073C7E" w:rsidRDefault="00073C7E" w:rsidP="00CF2F0F">
            <w:pPr>
              <w:spacing w:after="0" w:line="240" w:lineRule="auto"/>
              <w:jc w:val="both"/>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По настоящему договору Лицензиат обязуется передать, а Сублицензиат обязуется принять и оплатить неисключительные права использования Программы в следующей конфигурации:</w:t>
            </w:r>
          </w:p>
          <w:p w:rsidR="00073C7E" w:rsidRPr="00073C7E" w:rsidRDefault="00073C7E" w:rsidP="00CF2F0F">
            <w:pPr>
              <w:numPr>
                <w:ilvl w:val="0"/>
                <w:numId w:val="3"/>
              </w:numPr>
              <w:spacing w:after="0" w:line="119" w:lineRule="atLeast"/>
              <w:jc w:val="both"/>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 xml:space="preserve">Права использования "СБИС </w:t>
            </w:r>
            <w:proofErr w:type="spellStart"/>
            <w:r w:rsidRPr="00073C7E">
              <w:rPr>
                <w:rFonts w:ascii="Times New Roman" w:eastAsia="Times New Roman" w:hAnsi="Times New Roman" w:cs="Times New Roman"/>
                <w:sz w:val="20"/>
                <w:szCs w:val="20"/>
                <w:lang w:eastAsia="ru-RU"/>
              </w:rPr>
              <w:t>ЭО-Базовый</w:t>
            </w:r>
            <w:proofErr w:type="spellEnd"/>
            <w:r w:rsidRPr="00073C7E">
              <w:rPr>
                <w:rFonts w:ascii="Times New Roman" w:eastAsia="Times New Roman" w:hAnsi="Times New Roman" w:cs="Times New Roman"/>
                <w:sz w:val="20"/>
                <w:szCs w:val="20"/>
                <w:lang w:eastAsia="ru-RU"/>
              </w:rPr>
              <w:t>, Бюджет"</w:t>
            </w:r>
          </w:p>
          <w:p w:rsidR="00073C7E" w:rsidRPr="001C1F4A" w:rsidRDefault="00073C7E" w:rsidP="001C1F4A">
            <w:pPr>
              <w:numPr>
                <w:ilvl w:val="0"/>
                <w:numId w:val="3"/>
              </w:numPr>
              <w:spacing w:after="0" w:line="119" w:lineRule="atLeast"/>
              <w:jc w:val="both"/>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 xml:space="preserve">Права использования </w:t>
            </w:r>
            <w:proofErr w:type="spellStart"/>
            <w:r w:rsidRPr="00073C7E">
              <w:rPr>
                <w:rFonts w:ascii="Times New Roman" w:eastAsia="Times New Roman" w:hAnsi="Times New Roman" w:cs="Times New Roman"/>
                <w:sz w:val="20"/>
                <w:szCs w:val="20"/>
                <w:lang w:eastAsia="ru-RU"/>
              </w:rPr>
              <w:t>аккаунта</w:t>
            </w:r>
            <w:proofErr w:type="spellEnd"/>
            <w:r w:rsidRPr="00073C7E">
              <w:rPr>
                <w:rFonts w:ascii="Times New Roman" w:eastAsia="Times New Roman" w:hAnsi="Times New Roman" w:cs="Times New Roman"/>
                <w:sz w:val="20"/>
                <w:szCs w:val="20"/>
                <w:lang w:eastAsia="ru-RU"/>
              </w:rPr>
              <w:t xml:space="preserve"> СБИС в течение 1 года</w:t>
            </w:r>
          </w:p>
        </w:tc>
      </w:tr>
      <w:tr w:rsidR="00073C7E" w:rsidRPr="00073C7E" w:rsidTr="001C1F4A">
        <w:trPr>
          <w:tblCellSpacing w:w="15" w:type="dxa"/>
        </w:trPr>
        <w:tc>
          <w:tcPr>
            <w:tcW w:w="228" w:type="pct"/>
            <w:shd w:val="clear" w:color="auto" w:fill="FFFFFF"/>
            <w:hideMark/>
          </w:tcPr>
          <w:p w:rsidR="00073C7E" w:rsidRPr="00073C7E" w:rsidRDefault="00073C7E" w:rsidP="00073C7E">
            <w:pPr>
              <w:spacing w:after="0" w:line="240" w:lineRule="auto"/>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1.2</w:t>
            </w:r>
          </w:p>
        </w:tc>
        <w:tc>
          <w:tcPr>
            <w:tcW w:w="4725" w:type="pct"/>
            <w:shd w:val="clear" w:color="auto" w:fill="FFFFFF"/>
            <w:hideMark/>
          </w:tcPr>
          <w:p w:rsidR="00073C7E" w:rsidRDefault="00073C7E" w:rsidP="00CF2F0F">
            <w:pPr>
              <w:spacing w:after="0" w:line="240" w:lineRule="auto"/>
              <w:jc w:val="both"/>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 xml:space="preserve">Для использования прав, полученных по настоящему договору, Сублицензиату выделяется </w:t>
            </w:r>
            <w:proofErr w:type="spellStart"/>
            <w:r w:rsidRPr="00073C7E">
              <w:rPr>
                <w:rFonts w:ascii="Times New Roman" w:eastAsia="Times New Roman" w:hAnsi="Times New Roman" w:cs="Times New Roman"/>
                <w:sz w:val="20"/>
                <w:szCs w:val="20"/>
                <w:lang w:eastAsia="ru-RU"/>
              </w:rPr>
              <w:t>Аккаунт</w:t>
            </w:r>
            <w:proofErr w:type="spellEnd"/>
            <w:r w:rsidRPr="00073C7E">
              <w:rPr>
                <w:rFonts w:ascii="Times New Roman" w:eastAsia="Times New Roman" w:hAnsi="Times New Roman" w:cs="Times New Roman"/>
                <w:sz w:val="20"/>
                <w:szCs w:val="20"/>
                <w:lang w:eastAsia="ru-RU"/>
              </w:rPr>
              <w:t xml:space="preserve"> (личный кабинет) №</w:t>
            </w:r>
            <w:r w:rsidR="002C21BE">
              <w:t xml:space="preserve"> </w:t>
            </w:r>
            <w:r w:rsidR="001C1F4A">
              <w:rPr>
                <w:rFonts w:ascii="Times New Roman" w:eastAsia="Times New Roman" w:hAnsi="Times New Roman" w:cs="Times New Roman"/>
                <w:sz w:val="20"/>
                <w:szCs w:val="20"/>
                <w:lang w:eastAsia="ru-RU"/>
              </w:rPr>
              <w:t>__________</w:t>
            </w:r>
          </w:p>
          <w:p w:rsidR="0033765E" w:rsidRPr="00073C7E" w:rsidRDefault="0033765E" w:rsidP="00CF2F0F">
            <w:pPr>
              <w:spacing w:after="0" w:line="240" w:lineRule="auto"/>
              <w:jc w:val="both"/>
              <w:rPr>
                <w:rFonts w:ascii="Times New Roman" w:eastAsia="Times New Roman" w:hAnsi="Times New Roman" w:cs="Times New Roman"/>
                <w:sz w:val="20"/>
                <w:szCs w:val="20"/>
                <w:lang w:eastAsia="ru-RU"/>
              </w:rPr>
            </w:pPr>
            <w:r w:rsidRPr="0033765E">
              <w:rPr>
                <w:rFonts w:ascii="Times New Roman" w:eastAsia="Times New Roman" w:hAnsi="Times New Roman" w:cs="Times New Roman"/>
                <w:sz w:val="20"/>
                <w:szCs w:val="20"/>
                <w:lang w:eastAsia="ru-RU"/>
              </w:rPr>
              <w:t>Моментом передачи лицензий считается момент подписания Сторонами Акта на передачу прав</w:t>
            </w:r>
          </w:p>
        </w:tc>
      </w:tr>
      <w:tr w:rsidR="00073C7E" w:rsidRPr="00073C7E" w:rsidTr="001C1F4A">
        <w:trPr>
          <w:tblCellSpacing w:w="15" w:type="dxa"/>
        </w:trPr>
        <w:tc>
          <w:tcPr>
            <w:tcW w:w="228" w:type="pct"/>
            <w:shd w:val="clear" w:color="auto" w:fill="FFFFFF"/>
            <w:hideMark/>
          </w:tcPr>
          <w:p w:rsidR="00073C7E" w:rsidRPr="00073C7E" w:rsidRDefault="00073C7E" w:rsidP="00073C7E">
            <w:pPr>
              <w:spacing w:after="0" w:line="240" w:lineRule="auto"/>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1.3</w:t>
            </w:r>
          </w:p>
        </w:tc>
        <w:tc>
          <w:tcPr>
            <w:tcW w:w="4725" w:type="pct"/>
            <w:shd w:val="clear" w:color="auto" w:fill="FFFFFF"/>
            <w:hideMark/>
          </w:tcPr>
          <w:p w:rsidR="00073C7E" w:rsidRPr="00073C7E" w:rsidRDefault="00073C7E" w:rsidP="00CF2F0F">
            <w:pPr>
              <w:spacing w:after="0" w:line="240" w:lineRule="auto"/>
              <w:jc w:val="both"/>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Сублицензиат в соответствии со ст. 428 ГК РФ присоединяется к Регламенту, опубликованному по адресу http://sbis.ru/reglament (далее - Регламент).</w:t>
            </w:r>
          </w:p>
        </w:tc>
      </w:tr>
      <w:tr w:rsidR="00073C7E" w:rsidRPr="00073C7E" w:rsidTr="001C1F4A">
        <w:trPr>
          <w:tblCellSpacing w:w="15" w:type="dxa"/>
        </w:trPr>
        <w:tc>
          <w:tcPr>
            <w:tcW w:w="228" w:type="pct"/>
            <w:shd w:val="clear" w:color="auto" w:fill="FFFFFF"/>
            <w:hideMark/>
          </w:tcPr>
          <w:p w:rsidR="00073C7E" w:rsidRDefault="00073C7E" w:rsidP="00073C7E">
            <w:pPr>
              <w:spacing w:after="0" w:line="240" w:lineRule="auto"/>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1.4</w:t>
            </w:r>
          </w:p>
          <w:p w:rsidR="00CF2F0F" w:rsidRDefault="00CF2F0F" w:rsidP="00073C7E">
            <w:pPr>
              <w:spacing w:after="0" w:line="240" w:lineRule="auto"/>
              <w:rPr>
                <w:rFonts w:ascii="Times New Roman" w:eastAsia="Times New Roman" w:hAnsi="Times New Roman" w:cs="Times New Roman"/>
                <w:sz w:val="20"/>
                <w:szCs w:val="20"/>
                <w:lang w:eastAsia="ru-RU"/>
              </w:rPr>
            </w:pPr>
          </w:p>
          <w:p w:rsidR="00CF2F0F" w:rsidRDefault="00CF2F0F" w:rsidP="00073C7E">
            <w:pPr>
              <w:spacing w:after="0" w:line="240" w:lineRule="auto"/>
              <w:rPr>
                <w:rFonts w:ascii="Times New Roman" w:eastAsia="Times New Roman" w:hAnsi="Times New Roman" w:cs="Times New Roman"/>
                <w:sz w:val="20"/>
                <w:szCs w:val="20"/>
                <w:lang w:eastAsia="ru-RU"/>
              </w:rPr>
            </w:pPr>
          </w:p>
          <w:p w:rsidR="00CF2F0F" w:rsidRDefault="00CF2F0F" w:rsidP="00073C7E">
            <w:pPr>
              <w:spacing w:after="0" w:line="240" w:lineRule="auto"/>
              <w:rPr>
                <w:rFonts w:ascii="Times New Roman" w:eastAsia="Times New Roman" w:hAnsi="Times New Roman" w:cs="Times New Roman"/>
                <w:sz w:val="20"/>
                <w:szCs w:val="20"/>
                <w:lang w:eastAsia="ru-RU"/>
              </w:rPr>
            </w:pPr>
          </w:p>
          <w:p w:rsidR="00CF2F0F" w:rsidRDefault="00CF2F0F" w:rsidP="00073C7E">
            <w:pPr>
              <w:spacing w:after="0" w:line="240" w:lineRule="auto"/>
              <w:rPr>
                <w:rFonts w:ascii="Times New Roman" w:eastAsia="Times New Roman" w:hAnsi="Times New Roman" w:cs="Times New Roman"/>
                <w:sz w:val="20"/>
                <w:szCs w:val="20"/>
                <w:lang w:eastAsia="ru-RU"/>
              </w:rPr>
            </w:pPr>
          </w:p>
          <w:p w:rsidR="00CF2F0F" w:rsidRDefault="00CF2F0F" w:rsidP="00073C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 </w:t>
            </w:r>
          </w:p>
          <w:p w:rsidR="00CF2F0F" w:rsidRDefault="00CF2F0F" w:rsidP="00073C7E">
            <w:pPr>
              <w:spacing w:after="0" w:line="240" w:lineRule="auto"/>
              <w:rPr>
                <w:rFonts w:ascii="Times New Roman" w:eastAsia="Times New Roman" w:hAnsi="Times New Roman" w:cs="Times New Roman"/>
                <w:sz w:val="20"/>
                <w:szCs w:val="20"/>
                <w:lang w:eastAsia="ru-RU"/>
              </w:rPr>
            </w:pPr>
          </w:p>
          <w:p w:rsidR="00876B2E" w:rsidRDefault="00CF2F0F" w:rsidP="00073C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p w:rsidR="00876B2E" w:rsidRDefault="00876B2E" w:rsidP="00073C7E">
            <w:pPr>
              <w:spacing w:after="0" w:line="240" w:lineRule="auto"/>
              <w:rPr>
                <w:rFonts w:ascii="Times New Roman" w:eastAsia="Times New Roman" w:hAnsi="Times New Roman" w:cs="Times New Roman"/>
                <w:sz w:val="20"/>
                <w:szCs w:val="20"/>
                <w:lang w:eastAsia="ru-RU"/>
              </w:rPr>
            </w:pPr>
          </w:p>
          <w:p w:rsidR="00876B2E" w:rsidRDefault="00876B2E" w:rsidP="00073C7E">
            <w:pPr>
              <w:spacing w:after="0" w:line="240" w:lineRule="auto"/>
              <w:rPr>
                <w:rFonts w:ascii="Times New Roman" w:eastAsia="Times New Roman" w:hAnsi="Times New Roman" w:cs="Times New Roman"/>
                <w:sz w:val="20"/>
                <w:szCs w:val="20"/>
                <w:lang w:eastAsia="ru-RU"/>
              </w:rPr>
            </w:pPr>
          </w:p>
          <w:p w:rsidR="00CF2F0F" w:rsidRPr="00073C7E" w:rsidRDefault="00876B2E" w:rsidP="00073C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sidR="00CF2F0F">
              <w:rPr>
                <w:rFonts w:ascii="Times New Roman" w:eastAsia="Times New Roman" w:hAnsi="Times New Roman" w:cs="Times New Roman"/>
                <w:sz w:val="20"/>
                <w:szCs w:val="20"/>
                <w:lang w:eastAsia="ru-RU"/>
              </w:rPr>
              <w:t xml:space="preserve">. </w:t>
            </w:r>
          </w:p>
        </w:tc>
        <w:tc>
          <w:tcPr>
            <w:tcW w:w="4725" w:type="pct"/>
            <w:shd w:val="clear" w:color="auto" w:fill="FFFFFF"/>
            <w:hideMark/>
          </w:tcPr>
          <w:p w:rsidR="00073C7E" w:rsidRDefault="00073C7E" w:rsidP="00CF2F0F">
            <w:pPr>
              <w:spacing w:after="0" w:line="240" w:lineRule="auto"/>
              <w:jc w:val="both"/>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 xml:space="preserve">Исключительные имущественные права на Программу принадлежат ООО «Компания «Тензор» (свидетельство об официальной регистрации программы для ЭВМ №2007615200 от 24.12.2007 и №2015610086 от 12.01.2015, опубликованы по адресу http://sbis.ru/o_kompanii/Licenzii). Лицензиат имеет право заключения </w:t>
            </w:r>
            <w:proofErr w:type="spellStart"/>
            <w:r w:rsidRPr="00073C7E">
              <w:rPr>
                <w:rFonts w:ascii="Times New Roman" w:eastAsia="Times New Roman" w:hAnsi="Times New Roman" w:cs="Times New Roman"/>
                <w:sz w:val="20"/>
                <w:szCs w:val="20"/>
                <w:lang w:eastAsia="ru-RU"/>
              </w:rPr>
              <w:t>сублицензионных</w:t>
            </w:r>
            <w:proofErr w:type="spellEnd"/>
            <w:r w:rsidRPr="00073C7E">
              <w:rPr>
                <w:rFonts w:ascii="Times New Roman" w:eastAsia="Times New Roman" w:hAnsi="Times New Roman" w:cs="Times New Roman"/>
                <w:sz w:val="20"/>
                <w:szCs w:val="20"/>
                <w:lang w:eastAsia="ru-RU"/>
              </w:rPr>
              <w:t xml:space="preserve"> договоров на использование Программы на основании заключенного лицензионного договора с правообладателем программ</w:t>
            </w:r>
            <w:proofErr w:type="gramStart"/>
            <w:r w:rsidRPr="00073C7E">
              <w:rPr>
                <w:rFonts w:ascii="Times New Roman" w:eastAsia="Times New Roman" w:hAnsi="Times New Roman" w:cs="Times New Roman"/>
                <w:sz w:val="20"/>
                <w:szCs w:val="20"/>
                <w:lang w:eastAsia="ru-RU"/>
              </w:rPr>
              <w:t>ы ООО</w:t>
            </w:r>
            <w:proofErr w:type="gramEnd"/>
            <w:r w:rsidRPr="00073C7E">
              <w:rPr>
                <w:rFonts w:ascii="Times New Roman" w:eastAsia="Times New Roman" w:hAnsi="Times New Roman" w:cs="Times New Roman"/>
                <w:sz w:val="20"/>
                <w:szCs w:val="20"/>
                <w:lang w:eastAsia="ru-RU"/>
              </w:rPr>
              <w:t xml:space="preserve"> «Компания «Тензор».</w:t>
            </w:r>
          </w:p>
          <w:p w:rsidR="00CF2F0F" w:rsidRPr="00876B2E" w:rsidRDefault="00CF2F0F" w:rsidP="00CF2F0F">
            <w:pPr>
              <w:spacing w:after="0" w:line="240" w:lineRule="auto"/>
              <w:jc w:val="both"/>
              <w:rPr>
                <w:rFonts w:ascii="Times New Roman" w:hAnsi="Times New Roman" w:cs="Times New Roman"/>
                <w:color w:val="000000"/>
                <w:sz w:val="20"/>
                <w:szCs w:val="20"/>
              </w:rPr>
            </w:pPr>
            <w:r w:rsidRPr="00876B2E">
              <w:rPr>
                <w:rFonts w:ascii="Times New Roman" w:eastAsia="Calibri" w:hAnsi="Times New Roman" w:cs="Times New Roman"/>
                <w:color w:val="000000"/>
                <w:sz w:val="20"/>
                <w:szCs w:val="20"/>
              </w:rPr>
              <w:t>Срок оказания услуг: с момента подписания настоящего Договора</w:t>
            </w:r>
            <w:r w:rsidRPr="00876B2E">
              <w:rPr>
                <w:rFonts w:ascii="Times New Roman" w:hAnsi="Times New Roman" w:cs="Times New Roman"/>
                <w:color w:val="000000"/>
                <w:sz w:val="20"/>
                <w:szCs w:val="20"/>
              </w:rPr>
              <w:t xml:space="preserve"> до окончания срока действия лицензии.</w:t>
            </w:r>
          </w:p>
          <w:p w:rsidR="00CF2F0F" w:rsidRDefault="00CF2F0F" w:rsidP="00CF2F0F">
            <w:pPr>
              <w:pStyle w:val="a6"/>
              <w:spacing w:after="0" w:line="240" w:lineRule="auto"/>
              <w:ind w:left="-34"/>
              <w:jc w:val="both"/>
              <w:rPr>
                <w:rFonts w:ascii="Times New Roman" w:hAnsi="Times New Roman" w:cs="Times New Roman"/>
                <w:sz w:val="20"/>
                <w:szCs w:val="20"/>
              </w:rPr>
            </w:pPr>
            <w:r w:rsidRPr="00876B2E">
              <w:rPr>
                <w:rFonts w:ascii="Times New Roman" w:hAnsi="Times New Roman" w:cs="Times New Roman"/>
                <w:sz w:val="20"/>
                <w:szCs w:val="20"/>
              </w:rPr>
              <w:t>Настоящий Договор заключается на основании п. 4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C1F4A" w:rsidRPr="00046F9E" w:rsidRDefault="00876B2E" w:rsidP="00CF2F0F">
            <w:pPr>
              <w:pStyle w:val="a6"/>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Иде</w:t>
            </w:r>
            <w:r w:rsidR="001C1F4A">
              <w:rPr>
                <w:rFonts w:ascii="Times New Roman" w:hAnsi="Times New Roman" w:cs="Times New Roman"/>
                <w:sz w:val="20"/>
                <w:szCs w:val="20"/>
              </w:rPr>
              <w:t xml:space="preserve">нтификационный код закупки: </w:t>
            </w:r>
            <w:r w:rsidR="001C1F4A" w:rsidRPr="001C1F4A">
              <w:rPr>
                <w:rFonts w:ascii="Times New Roman" w:hAnsi="Times New Roman" w:cs="Times New Roman"/>
                <w:sz w:val="20"/>
                <w:szCs w:val="20"/>
              </w:rPr>
              <w:t>193744803238274530100100080010000242</w:t>
            </w:r>
          </w:p>
          <w:p w:rsidR="00CF2F0F" w:rsidRPr="00073C7E" w:rsidRDefault="00CF2F0F" w:rsidP="00CF2F0F">
            <w:pPr>
              <w:spacing w:after="0" w:line="240" w:lineRule="auto"/>
              <w:jc w:val="both"/>
              <w:rPr>
                <w:rFonts w:ascii="Times New Roman" w:eastAsia="Times New Roman" w:hAnsi="Times New Roman" w:cs="Times New Roman"/>
                <w:sz w:val="20"/>
                <w:szCs w:val="20"/>
                <w:lang w:eastAsia="ru-RU"/>
              </w:rPr>
            </w:pPr>
          </w:p>
        </w:tc>
      </w:tr>
      <w:tr w:rsidR="00073C7E" w:rsidRPr="00073C7E" w:rsidTr="00073C7E">
        <w:trPr>
          <w:tblCellSpacing w:w="15" w:type="dxa"/>
        </w:trPr>
        <w:tc>
          <w:tcPr>
            <w:tcW w:w="0" w:type="auto"/>
            <w:gridSpan w:val="2"/>
            <w:shd w:val="clear" w:color="auto" w:fill="FFFFFF"/>
            <w:vAlign w:val="center"/>
            <w:hideMark/>
          </w:tcPr>
          <w:p w:rsidR="00073C7E" w:rsidRDefault="00073C7E" w:rsidP="00CF2F0F">
            <w:pPr>
              <w:spacing w:after="0" w:line="240" w:lineRule="auto"/>
              <w:jc w:val="center"/>
              <w:outlineLvl w:val="2"/>
              <w:rPr>
                <w:rFonts w:ascii="Times New Roman" w:eastAsia="Times New Roman" w:hAnsi="Times New Roman" w:cs="Times New Roman"/>
                <w:b/>
                <w:bCs/>
                <w:sz w:val="20"/>
                <w:szCs w:val="20"/>
                <w:lang w:eastAsia="ru-RU"/>
              </w:rPr>
            </w:pPr>
            <w:r w:rsidRPr="00073C7E">
              <w:rPr>
                <w:rFonts w:ascii="Times New Roman" w:eastAsia="Times New Roman" w:hAnsi="Times New Roman" w:cs="Times New Roman"/>
                <w:b/>
                <w:bCs/>
                <w:sz w:val="20"/>
                <w:szCs w:val="20"/>
                <w:lang w:eastAsia="ru-RU"/>
              </w:rPr>
              <w:t>2. Права и обязанности сторон</w:t>
            </w:r>
          </w:p>
          <w:p w:rsidR="00025AB2" w:rsidRPr="00073C7E" w:rsidRDefault="00025AB2" w:rsidP="00CF2F0F">
            <w:pPr>
              <w:spacing w:after="0" w:line="240" w:lineRule="auto"/>
              <w:jc w:val="center"/>
              <w:outlineLvl w:val="2"/>
              <w:rPr>
                <w:rFonts w:ascii="Times New Roman" w:eastAsia="Times New Roman" w:hAnsi="Times New Roman" w:cs="Times New Roman"/>
                <w:b/>
                <w:bCs/>
                <w:sz w:val="20"/>
                <w:szCs w:val="20"/>
                <w:lang w:eastAsia="ru-RU"/>
              </w:rPr>
            </w:pPr>
          </w:p>
        </w:tc>
      </w:tr>
      <w:tr w:rsidR="00073C7E" w:rsidRPr="00073C7E" w:rsidTr="000E19E6">
        <w:trPr>
          <w:tblCellSpacing w:w="15" w:type="dxa"/>
        </w:trPr>
        <w:tc>
          <w:tcPr>
            <w:tcW w:w="228" w:type="pct"/>
            <w:shd w:val="clear" w:color="auto" w:fill="FFFFFF"/>
            <w:hideMark/>
          </w:tcPr>
          <w:p w:rsidR="00073C7E" w:rsidRPr="00073C7E" w:rsidRDefault="00073C7E" w:rsidP="00073C7E">
            <w:pPr>
              <w:spacing w:after="0" w:line="240" w:lineRule="auto"/>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2.1</w:t>
            </w:r>
          </w:p>
        </w:tc>
        <w:tc>
          <w:tcPr>
            <w:tcW w:w="0" w:type="auto"/>
            <w:shd w:val="clear" w:color="auto" w:fill="FFFFFF"/>
            <w:hideMark/>
          </w:tcPr>
          <w:p w:rsidR="00073C7E" w:rsidRPr="00073C7E" w:rsidRDefault="00073C7E" w:rsidP="00CF2F0F">
            <w:pPr>
              <w:spacing w:after="0" w:line="240" w:lineRule="auto"/>
              <w:jc w:val="both"/>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Лицензиат в течение срока действия настоящего договора гарантирует работу Программы в соответствии с документацией, опубликованной на http://help.sbis.ru, и в рамках прав, указанных в п.1.1 настоящего договора, а также при условии выполнения Сублицензиатом его обязанностей по настоящему договору.</w:t>
            </w:r>
          </w:p>
        </w:tc>
      </w:tr>
      <w:tr w:rsidR="00073C7E" w:rsidRPr="00073C7E" w:rsidTr="000E19E6">
        <w:trPr>
          <w:tblCellSpacing w:w="15" w:type="dxa"/>
        </w:trPr>
        <w:tc>
          <w:tcPr>
            <w:tcW w:w="228" w:type="pct"/>
            <w:shd w:val="clear" w:color="auto" w:fill="FFFFFF"/>
            <w:hideMark/>
          </w:tcPr>
          <w:p w:rsidR="00073C7E" w:rsidRPr="00073C7E" w:rsidRDefault="00073C7E" w:rsidP="00073C7E">
            <w:pPr>
              <w:spacing w:after="0" w:line="240" w:lineRule="auto"/>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2.2</w:t>
            </w:r>
          </w:p>
        </w:tc>
        <w:tc>
          <w:tcPr>
            <w:tcW w:w="0" w:type="auto"/>
            <w:shd w:val="clear" w:color="auto" w:fill="FFFFFF"/>
            <w:hideMark/>
          </w:tcPr>
          <w:p w:rsidR="00073C7E" w:rsidRPr="00073C7E" w:rsidRDefault="00073C7E" w:rsidP="00CF2F0F">
            <w:pPr>
              <w:spacing w:after="0" w:line="240" w:lineRule="auto"/>
              <w:jc w:val="both"/>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Лицензиар за невыполнение или ненадлежащее выполнение обязательств по настоящему договору несет ответственность в пределах стоимости настоящего договора.</w:t>
            </w:r>
          </w:p>
        </w:tc>
      </w:tr>
      <w:tr w:rsidR="00073C7E" w:rsidRPr="00073C7E" w:rsidTr="000E19E6">
        <w:trPr>
          <w:tblCellSpacing w:w="15" w:type="dxa"/>
        </w:trPr>
        <w:tc>
          <w:tcPr>
            <w:tcW w:w="228" w:type="pct"/>
            <w:shd w:val="clear" w:color="auto" w:fill="FFFFFF"/>
            <w:hideMark/>
          </w:tcPr>
          <w:p w:rsidR="00073C7E" w:rsidRPr="00073C7E" w:rsidRDefault="00073C7E" w:rsidP="00073C7E">
            <w:pPr>
              <w:spacing w:after="0" w:line="240" w:lineRule="auto"/>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2.3</w:t>
            </w:r>
          </w:p>
        </w:tc>
        <w:tc>
          <w:tcPr>
            <w:tcW w:w="0" w:type="auto"/>
            <w:shd w:val="clear" w:color="auto" w:fill="FFFFFF"/>
            <w:hideMark/>
          </w:tcPr>
          <w:p w:rsidR="004D73B2" w:rsidRPr="00073C7E" w:rsidRDefault="00073C7E" w:rsidP="00CF2F0F">
            <w:pPr>
              <w:spacing w:after="0" w:line="240" w:lineRule="auto"/>
              <w:jc w:val="both"/>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Лицензиат не несет ответственность за достоверность сформированных Сублицензиатом документов (отчетов), а также за прямые или косвенные убытки, включая упущенную выгоду, возникшие в результате использования Программы.</w:t>
            </w:r>
          </w:p>
        </w:tc>
      </w:tr>
      <w:tr w:rsidR="00073C7E" w:rsidRPr="00073C7E" w:rsidTr="000E19E6">
        <w:trPr>
          <w:tblCellSpacing w:w="15" w:type="dxa"/>
        </w:trPr>
        <w:tc>
          <w:tcPr>
            <w:tcW w:w="228" w:type="pct"/>
            <w:shd w:val="clear" w:color="auto" w:fill="FFFFFF"/>
            <w:hideMark/>
          </w:tcPr>
          <w:p w:rsidR="00073C7E" w:rsidRPr="00073C7E" w:rsidRDefault="00073C7E" w:rsidP="00073C7E">
            <w:pPr>
              <w:spacing w:after="0" w:line="240" w:lineRule="auto"/>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2.4</w:t>
            </w:r>
          </w:p>
        </w:tc>
        <w:tc>
          <w:tcPr>
            <w:tcW w:w="0" w:type="auto"/>
            <w:shd w:val="clear" w:color="auto" w:fill="FFFFFF"/>
            <w:hideMark/>
          </w:tcPr>
          <w:p w:rsidR="00073C7E" w:rsidRPr="00073C7E" w:rsidRDefault="00073C7E" w:rsidP="00CF2F0F">
            <w:pPr>
              <w:spacing w:after="0" w:line="240" w:lineRule="auto"/>
              <w:jc w:val="both"/>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Сублицензиат имеет право:</w:t>
            </w:r>
          </w:p>
        </w:tc>
      </w:tr>
      <w:tr w:rsidR="00073C7E" w:rsidRPr="00073C7E" w:rsidTr="000E19E6">
        <w:trPr>
          <w:tblCellSpacing w:w="15" w:type="dxa"/>
        </w:trPr>
        <w:tc>
          <w:tcPr>
            <w:tcW w:w="228" w:type="pct"/>
            <w:shd w:val="clear" w:color="auto" w:fill="FFFFFF"/>
            <w:hideMark/>
          </w:tcPr>
          <w:p w:rsidR="00073C7E" w:rsidRPr="00073C7E" w:rsidRDefault="00073C7E" w:rsidP="00073C7E">
            <w:pPr>
              <w:spacing w:after="0" w:line="240" w:lineRule="auto"/>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2.4.1</w:t>
            </w:r>
          </w:p>
        </w:tc>
        <w:tc>
          <w:tcPr>
            <w:tcW w:w="0" w:type="auto"/>
            <w:shd w:val="clear" w:color="auto" w:fill="FFFFFF"/>
            <w:hideMark/>
          </w:tcPr>
          <w:p w:rsidR="00073C7E" w:rsidRPr="00073C7E" w:rsidRDefault="00073C7E" w:rsidP="00CF2F0F">
            <w:pPr>
              <w:spacing w:after="0" w:line="240" w:lineRule="auto"/>
              <w:jc w:val="both"/>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Круглосуточно использовать Программу, за исключением времени профилактических работ, проводимых в соответствии с Регламентом.</w:t>
            </w:r>
          </w:p>
        </w:tc>
      </w:tr>
      <w:tr w:rsidR="00073C7E" w:rsidRPr="00073C7E" w:rsidTr="000E19E6">
        <w:trPr>
          <w:tblCellSpacing w:w="15" w:type="dxa"/>
        </w:trPr>
        <w:tc>
          <w:tcPr>
            <w:tcW w:w="228" w:type="pct"/>
            <w:shd w:val="clear" w:color="auto" w:fill="FFFFFF"/>
            <w:hideMark/>
          </w:tcPr>
          <w:p w:rsidR="00073C7E" w:rsidRPr="00073C7E" w:rsidRDefault="00073C7E" w:rsidP="00073C7E">
            <w:pPr>
              <w:spacing w:after="0" w:line="240" w:lineRule="auto"/>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2.4.2</w:t>
            </w:r>
          </w:p>
        </w:tc>
        <w:tc>
          <w:tcPr>
            <w:tcW w:w="0" w:type="auto"/>
            <w:shd w:val="clear" w:color="auto" w:fill="FFFFFF"/>
            <w:hideMark/>
          </w:tcPr>
          <w:p w:rsidR="00073C7E" w:rsidRPr="00073C7E" w:rsidRDefault="00073C7E" w:rsidP="00CF2F0F">
            <w:pPr>
              <w:spacing w:after="0" w:line="240" w:lineRule="auto"/>
              <w:jc w:val="both"/>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 xml:space="preserve">Регистрировать в своем личном кабинете (далее – </w:t>
            </w:r>
            <w:proofErr w:type="spellStart"/>
            <w:r w:rsidRPr="00073C7E">
              <w:rPr>
                <w:rFonts w:ascii="Times New Roman" w:eastAsia="Times New Roman" w:hAnsi="Times New Roman" w:cs="Times New Roman"/>
                <w:sz w:val="20"/>
                <w:szCs w:val="20"/>
                <w:lang w:eastAsia="ru-RU"/>
              </w:rPr>
              <w:t>аккаунте</w:t>
            </w:r>
            <w:proofErr w:type="spellEnd"/>
            <w:r w:rsidRPr="00073C7E">
              <w:rPr>
                <w:rFonts w:ascii="Times New Roman" w:eastAsia="Times New Roman" w:hAnsi="Times New Roman" w:cs="Times New Roman"/>
                <w:sz w:val="20"/>
                <w:szCs w:val="20"/>
                <w:lang w:eastAsia="ru-RU"/>
              </w:rPr>
              <w:t>) третьих лиц, принимая на себя ответственность за их действия.</w:t>
            </w:r>
          </w:p>
        </w:tc>
      </w:tr>
      <w:tr w:rsidR="00073C7E" w:rsidRPr="00073C7E" w:rsidTr="000E19E6">
        <w:trPr>
          <w:tblCellSpacing w:w="15" w:type="dxa"/>
        </w:trPr>
        <w:tc>
          <w:tcPr>
            <w:tcW w:w="228" w:type="pct"/>
            <w:shd w:val="clear" w:color="auto" w:fill="FFFFFF"/>
            <w:hideMark/>
          </w:tcPr>
          <w:p w:rsidR="00073C7E" w:rsidRPr="00073C7E" w:rsidRDefault="00073C7E" w:rsidP="00073C7E">
            <w:pPr>
              <w:spacing w:after="0" w:line="240" w:lineRule="auto"/>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2.4.3</w:t>
            </w:r>
          </w:p>
        </w:tc>
        <w:tc>
          <w:tcPr>
            <w:tcW w:w="0" w:type="auto"/>
            <w:shd w:val="clear" w:color="auto" w:fill="FFFFFF"/>
            <w:hideMark/>
          </w:tcPr>
          <w:p w:rsidR="00073C7E" w:rsidRPr="00073C7E" w:rsidRDefault="00073C7E" w:rsidP="00CF2F0F">
            <w:pPr>
              <w:spacing w:after="0" w:line="240" w:lineRule="auto"/>
              <w:jc w:val="both"/>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 xml:space="preserve">Предоставить права, перечисленные в п. 1.1. настоящего договора, любому контрагенту, зарегистрированному Сублицензиатом в </w:t>
            </w:r>
            <w:proofErr w:type="spellStart"/>
            <w:r w:rsidRPr="00073C7E">
              <w:rPr>
                <w:rFonts w:ascii="Times New Roman" w:eastAsia="Times New Roman" w:hAnsi="Times New Roman" w:cs="Times New Roman"/>
                <w:sz w:val="20"/>
                <w:szCs w:val="20"/>
                <w:lang w:eastAsia="ru-RU"/>
              </w:rPr>
              <w:t>аккаунте</w:t>
            </w:r>
            <w:proofErr w:type="spellEnd"/>
            <w:r w:rsidRPr="00073C7E">
              <w:rPr>
                <w:rFonts w:ascii="Times New Roman" w:eastAsia="Times New Roman" w:hAnsi="Times New Roman" w:cs="Times New Roman"/>
                <w:sz w:val="20"/>
                <w:szCs w:val="20"/>
                <w:lang w:eastAsia="ru-RU"/>
              </w:rPr>
              <w:t>.</w:t>
            </w:r>
          </w:p>
        </w:tc>
      </w:tr>
      <w:tr w:rsidR="00073C7E" w:rsidRPr="00073C7E" w:rsidTr="000E19E6">
        <w:trPr>
          <w:tblCellSpacing w:w="15" w:type="dxa"/>
        </w:trPr>
        <w:tc>
          <w:tcPr>
            <w:tcW w:w="228" w:type="pct"/>
            <w:shd w:val="clear" w:color="auto" w:fill="FFFFFF"/>
            <w:hideMark/>
          </w:tcPr>
          <w:p w:rsidR="00073C7E" w:rsidRPr="00073C7E" w:rsidRDefault="00073C7E" w:rsidP="00073C7E">
            <w:pPr>
              <w:spacing w:after="0" w:line="240" w:lineRule="auto"/>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2.5</w:t>
            </w:r>
          </w:p>
        </w:tc>
        <w:tc>
          <w:tcPr>
            <w:tcW w:w="0" w:type="auto"/>
            <w:shd w:val="clear" w:color="auto" w:fill="FFFFFF"/>
            <w:hideMark/>
          </w:tcPr>
          <w:p w:rsidR="00073C7E" w:rsidRPr="00073C7E" w:rsidRDefault="00073C7E" w:rsidP="00CF2F0F">
            <w:pPr>
              <w:spacing w:after="0" w:line="240" w:lineRule="auto"/>
              <w:jc w:val="both"/>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Сублицензиат обязан:</w:t>
            </w:r>
          </w:p>
        </w:tc>
      </w:tr>
      <w:tr w:rsidR="00073C7E" w:rsidRPr="00073C7E" w:rsidTr="000E19E6">
        <w:trPr>
          <w:tblCellSpacing w:w="15" w:type="dxa"/>
        </w:trPr>
        <w:tc>
          <w:tcPr>
            <w:tcW w:w="228" w:type="pct"/>
            <w:shd w:val="clear" w:color="auto" w:fill="FFFFFF"/>
            <w:hideMark/>
          </w:tcPr>
          <w:p w:rsidR="00073C7E" w:rsidRPr="00073C7E" w:rsidRDefault="00073C7E" w:rsidP="00073C7E">
            <w:pPr>
              <w:spacing w:after="0" w:line="240" w:lineRule="auto"/>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2.5.1</w:t>
            </w:r>
          </w:p>
        </w:tc>
        <w:tc>
          <w:tcPr>
            <w:tcW w:w="0" w:type="auto"/>
            <w:shd w:val="clear" w:color="auto" w:fill="FFFFFF"/>
            <w:hideMark/>
          </w:tcPr>
          <w:p w:rsidR="00073C7E" w:rsidRPr="00073C7E" w:rsidRDefault="00073C7E" w:rsidP="00CF2F0F">
            <w:pPr>
              <w:spacing w:after="0" w:line="240" w:lineRule="auto"/>
              <w:jc w:val="both"/>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Оплачивать лицензионные вознаграждения в порядке и в сроки, установленные настоящим договором.</w:t>
            </w:r>
          </w:p>
        </w:tc>
      </w:tr>
      <w:tr w:rsidR="00073C7E" w:rsidRPr="00073C7E" w:rsidTr="000E19E6">
        <w:trPr>
          <w:tblCellSpacing w:w="15" w:type="dxa"/>
        </w:trPr>
        <w:tc>
          <w:tcPr>
            <w:tcW w:w="228" w:type="pct"/>
            <w:shd w:val="clear" w:color="auto" w:fill="FFFFFF"/>
            <w:hideMark/>
          </w:tcPr>
          <w:p w:rsidR="00073C7E" w:rsidRPr="00073C7E" w:rsidRDefault="00073C7E" w:rsidP="00073C7E">
            <w:pPr>
              <w:spacing w:after="0" w:line="240" w:lineRule="auto"/>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2.5.2</w:t>
            </w:r>
          </w:p>
        </w:tc>
        <w:tc>
          <w:tcPr>
            <w:tcW w:w="0" w:type="auto"/>
            <w:shd w:val="clear" w:color="auto" w:fill="FFFFFF"/>
            <w:hideMark/>
          </w:tcPr>
          <w:p w:rsidR="00025AB2" w:rsidRPr="00073C7E" w:rsidRDefault="00073C7E" w:rsidP="00CF2F0F">
            <w:pPr>
              <w:spacing w:after="0" w:line="240" w:lineRule="auto"/>
              <w:jc w:val="both"/>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Оплатить фактически использованный функционал программы, если право на его использование не передавалось в рамках настоящего договора, также и в том случае, если использовали данный функционал третьи лица, зарегистрированные в соответствии с п.2.4.2. настоящего договора.</w:t>
            </w:r>
          </w:p>
        </w:tc>
      </w:tr>
      <w:tr w:rsidR="00073C7E" w:rsidRPr="00073C7E" w:rsidTr="000E19E6">
        <w:trPr>
          <w:tblCellSpacing w:w="15" w:type="dxa"/>
        </w:trPr>
        <w:tc>
          <w:tcPr>
            <w:tcW w:w="228" w:type="pct"/>
            <w:shd w:val="clear" w:color="auto" w:fill="FFFFFF"/>
            <w:hideMark/>
          </w:tcPr>
          <w:p w:rsidR="00073C7E" w:rsidRPr="00073C7E" w:rsidRDefault="00073C7E" w:rsidP="00073C7E">
            <w:pPr>
              <w:spacing w:after="0" w:line="240" w:lineRule="auto"/>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2.5.3</w:t>
            </w:r>
          </w:p>
        </w:tc>
        <w:tc>
          <w:tcPr>
            <w:tcW w:w="0" w:type="auto"/>
            <w:shd w:val="clear" w:color="auto" w:fill="FFFFFF"/>
            <w:hideMark/>
          </w:tcPr>
          <w:p w:rsidR="00025AB2" w:rsidRDefault="00073C7E" w:rsidP="00CF2F0F">
            <w:pPr>
              <w:spacing w:after="0" w:line="240" w:lineRule="auto"/>
              <w:jc w:val="both"/>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 xml:space="preserve">Использовать Программу в соответствии с пользовательской документацией, опубликованной на </w:t>
            </w:r>
            <w:hyperlink r:id="rId5" w:history="1">
              <w:r w:rsidR="00025AB2" w:rsidRPr="00DC07C1">
                <w:rPr>
                  <w:rStyle w:val="aa"/>
                  <w:rFonts w:ascii="Times New Roman" w:eastAsia="Times New Roman" w:hAnsi="Times New Roman" w:cs="Times New Roman"/>
                  <w:sz w:val="20"/>
                  <w:szCs w:val="20"/>
                  <w:lang w:eastAsia="ru-RU"/>
                </w:rPr>
                <w:t>http://help.sbis.ru</w:t>
              </w:r>
            </w:hyperlink>
            <w:r w:rsidRPr="00073C7E">
              <w:rPr>
                <w:rFonts w:ascii="Times New Roman" w:eastAsia="Times New Roman" w:hAnsi="Times New Roman" w:cs="Times New Roman"/>
                <w:sz w:val="20"/>
                <w:szCs w:val="20"/>
                <w:lang w:eastAsia="ru-RU"/>
              </w:rPr>
              <w:t>.</w:t>
            </w:r>
          </w:p>
          <w:p w:rsidR="00F1586E" w:rsidRPr="00073C7E" w:rsidRDefault="00F1586E" w:rsidP="00CF2F0F">
            <w:pPr>
              <w:spacing w:after="0" w:line="240" w:lineRule="auto"/>
              <w:jc w:val="both"/>
              <w:rPr>
                <w:rFonts w:ascii="Times New Roman" w:eastAsia="Times New Roman" w:hAnsi="Times New Roman" w:cs="Times New Roman"/>
                <w:sz w:val="20"/>
                <w:szCs w:val="20"/>
                <w:lang w:eastAsia="ru-RU"/>
              </w:rPr>
            </w:pPr>
          </w:p>
        </w:tc>
      </w:tr>
      <w:tr w:rsidR="00073C7E" w:rsidRPr="00073C7E" w:rsidTr="000E19E6">
        <w:trPr>
          <w:tblCellSpacing w:w="15" w:type="dxa"/>
        </w:trPr>
        <w:tc>
          <w:tcPr>
            <w:tcW w:w="228" w:type="pct"/>
            <w:shd w:val="clear" w:color="auto" w:fill="FFFFFF"/>
            <w:hideMark/>
          </w:tcPr>
          <w:p w:rsidR="00073C7E" w:rsidRPr="00073C7E" w:rsidRDefault="00073C7E" w:rsidP="00073C7E">
            <w:pPr>
              <w:spacing w:after="0" w:line="240" w:lineRule="auto"/>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lastRenderedPageBreak/>
              <w:t>2.6</w:t>
            </w:r>
          </w:p>
        </w:tc>
        <w:tc>
          <w:tcPr>
            <w:tcW w:w="0" w:type="auto"/>
            <w:shd w:val="clear" w:color="auto" w:fill="FFFFFF"/>
            <w:hideMark/>
          </w:tcPr>
          <w:p w:rsidR="00073C7E" w:rsidRPr="00073C7E" w:rsidRDefault="00073C7E" w:rsidP="00CF2F0F">
            <w:pPr>
              <w:spacing w:after="0" w:line="240" w:lineRule="auto"/>
              <w:jc w:val="both"/>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 xml:space="preserve">Сублицензиат не имеет права передавать учетные данные для доступа в Программу третьим лицам, незарегистрированным в </w:t>
            </w:r>
            <w:proofErr w:type="spellStart"/>
            <w:r w:rsidRPr="00073C7E">
              <w:rPr>
                <w:rFonts w:ascii="Times New Roman" w:eastAsia="Times New Roman" w:hAnsi="Times New Roman" w:cs="Times New Roman"/>
                <w:sz w:val="20"/>
                <w:szCs w:val="20"/>
                <w:lang w:eastAsia="ru-RU"/>
              </w:rPr>
              <w:t>аккаунте</w:t>
            </w:r>
            <w:proofErr w:type="spellEnd"/>
            <w:r w:rsidRPr="00073C7E">
              <w:rPr>
                <w:rFonts w:ascii="Times New Roman" w:eastAsia="Times New Roman" w:hAnsi="Times New Roman" w:cs="Times New Roman"/>
                <w:sz w:val="20"/>
                <w:szCs w:val="20"/>
                <w:lang w:eastAsia="ru-RU"/>
              </w:rPr>
              <w:t xml:space="preserve"> Сублицензиата.</w:t>
            </w:r>
          </w:p>
        </w:tc>
      </w:tr>
      <w:tr w:rsidR="00073C7E" w:rsidRPr="00073C7E" w:rsidTr="00073C7E">
        <w:trPr>
          <w:tblCellSpacing w:w="15" w:type="dxa"/>
        </w:trPr>
        <w:tc>
          <w:tcPr>
            <w:tcW w:w="0" w:type="auto"/>
            <w:gridSpan w:val="2"/>
            <w:shd w:val="clear" w:color="auto" w:fill="FFFFFF"/>
            <w:vAlign w:val="center"/>
            <w:hideMark/>
          </w:tcPr>
          <w:p w:rsidR="00025AB2" w:rsidRDefault="00025AB2" w:rsidP="00CF2F0F">
            <w:pPr>
              <w:spacing w:after="0" w:line="240" w:lineRule="auto"/>
              <w:jc w:val="center"/>
              <w:outlineLvl w:val="2"/>
              <w:rPr>
                <w:rFonts w:ascii="Times New Roman" w:eastAsia="Times New Roman" w:hAnsi="Times New Roman" w:cs="Times New Roman"/>
                <w:b/>
                <w:bCs/>
                <w:sz w:val="20"/>
                <w:szCs w:val="20"/>
                <w:lang w:eastAsia="ru-RU"/>
              </w:rPr>
            </w:pPr>
          </w:p>
          <w:p w:rsidR="00025AB2" w:rsidRDefault="00025AB2" w:rsidP="00CF2F0F">
            <w:pPr>
              <w:spacing w:after="0" w:line="240" w:lineRule="auto"/>
              <w:jc w:val="center"/>
              <w:outlineLvl w:val="2"/>
              <w:rPr>
                <w:rFonts w:ascii="Times New Roman" w:eastAsia="Times New Roman" w:hAnsi="Times New Roman" w:cs="Times New Roman"/>
                <w:b/>
                <w:bCs/>
                <w:sz w:val="20"/>
                <w:szCs w:val="20"/>
                <w:lang w:eastAsia="ru-RU"/>
              </w:rPr>
            </w:pPr>
          </w:p>
          <w:p w:rsidR="00073C7E" w:rsidRPr="00073C7E" w:rsidRDefault="00073C7E" w:rsidP="00CF2F0F">
            <w:pPr>
              <w:spacing w:after="0" w:line="240" w:lineRule="auto"/>
              <w:jc w:val="center"/>
              <w:outlineLvl w:val="2"/>
              <w:rPr>
                <w:rFonts w:ascii="Times New Roman" w:eastAsia="Times New Roman" w:hAnsi="Times New Roman" w:cs="Times New Roman"/>
                <w:b/>
                <w:bCs/>
                <w:sz w:val="20"/>
                <w:szCs w:val="20"/>
                <w:lang w:eastAsia="ru-RU"/>
              </w:rPr>
            </w:pPr>
            <w:r w:rsidRPr="00073C7E">
              <w:rPr>
                <w:rFonts w:ascii="Times New Roman" w:eastAsia="Times New Roman" w:hAnsi="Times New Roman" w:cs="Times New Roman"/>
                <w:b/>
                <w:bCs/>
                <w:sz w:val="20"/>
                <w:szCs w:val="20"/>
                <w:lang w:eastAsia="ru-RU"/>
              </w:rPr>
              <w:t>3. Стоимость и порядок расчетов</w:t>
            </w:r>
          </w:p>
        </w:tc>
      </w:tr>
      <w:tr w:rsidR="00073C7E" w:rsidRPr="00073C7E" w:rsidTr="00C93E92">
        <w:trPr>
          <w:tblCellSpacing w:w="15" w:type="dxa"/>
        </w:trPr>
        <w:tc>
          <w:tcPr>
            <w:tcW w:w="228" w:type="pct"/>
            <w:shd w:val="clear" w:color="auto" w:fill="FFFFFF"/>
            <w:hideMark/>
          </w:tcPr>
          <w:p w:rsidR="00073C7E" w:rsidRPr="00073C7E" w:rsidRDefault="00073C7E" w:rsidP="00073C7E">
            <w:pPr>
              <w:spacing w:after="0" w:line="240" w:lineRule="auto"/>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3.1</w:t>
            </w:r>
          </w:p>
        </w:tc>
        <w:tc>
          <w:tcPr>
            <w:tcW w:w="4725" w:type="pct"/>
            <w:shd w:val="clear" w:color="auto" w:fill="FFFFFF"/>
            <w:hideMark/>
          </w:tcPr>
          <w:p w:rsidR="00073C7E" w:rsidRPr="00073C7E" w:rsidRDefault="00073C7E" w:rsidP="00F1586E">
            <w:pPr>
              <w:spacing w:after="0" w:line="240" w:lineRule="auto"/>
              <w:jc w:val="both"/>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 xml:space="preserve">Стоимость неисключительных прав, передаваемых по настоящему договору, составляет </w:t>
            </w:r>
            <w:r w:rsidR="0093014A">
              <w:rPr>
                <w:rFonts w:ascii="Times New Roman" w:eastAsia="Times New Roman" w:hAnsi="Times New Roman" w:cs="Times New Roman"/>
                <w:sz w:val="20"/>
                <w:szCs w:val="20"/>
                <w:lang w:eastAsia="ru-RU"/>
              </w:rPr>
              <w:t xml:space="preserve"> </w:t>
            </w:r>
            <w:proofErr w:type="spellStart"/>
            <w:r w:rsidR="00C93E92">
              <w:rPr>
                <w:rFonts w:ascii="Times New Roman" w:eastAsia="Times New Roman" w:hAnsi="Times New Roman" w:cs="Times New Roman"/>
                <w:sz w:val="20"/>
                <w:szCs w:val="20"/>
                <w:lang w:eastAsia="ru-RU"/>
              </w:rPr>
              <w:t>______</w:t>
            </w:r>
            <w:r w:rsidRPr="00073C7E">
              <w:rPr>
                <w:rFonts w:ascii="Times New Roman" w:eastAsia="Times New Roman" w:hAnsi="Times New Roman" w:cs="Times New Roman"/>
                <w:sz w:val="20"/>
                <w:szCs w:val="20"/>
                <w:lang w:eastAsia="ru-RU"/>
              </w:rPr>
              <w:t>рублей</w:t>
            </w:r>
            <w:proofErr w:type="spellEnd"/>
            <w:proofErr w:type="gramStart"/>
            <w:r w:rsidRPr="00073C7E">
              <w:rPr>
                <w:rFonts w:ascii="Times New Roman" w:eastAsia="Times New Roman" w:hAnsi="Times New Roman" w:cs="Times New Roman"/>
                <w:sz w:val="20"/>
                <w:szCs w:val="20"/>
                <w:lang w:eastAsia="ru-RU"/>
              </w:rPr>
              <w:t xml:space="preserve"> </w:t>
            </w:r>
            <w:r w:rsidR="00025AB2">
              <w:rPr>
                <w:rFonts w:ascii="Times New Roman" w:eastAsia="Times New Roman" w:hAnsi="Times New Roman" w:cs="Times New Roman"/>
                <w:sz w:val="20"/>
                <w:szCs w:val="20"/>
                <w:lang w:eastAsia="ru-RU"/>
              </w:rPr>
              <w:t>(</w:t>
            </w:r>
            <w:r w:rsidR="00F1586E">
              <w:rPr>
                <w:rFonts w:ascii="Times New Roman" w:eastAsia="Times New Roman" w:hAnsi="Times New Roman" w:cs="Times New Roman"/>
                <w:sz w:val="20"/>
                <w:szCs w:val="20"/>
                <w:lang w:eastAsia="ru-RU"/>
              </w:rPr>
              <w:t>_____________</w:t>
            </w:r>
            <w:r w:rsidR="00025AB2">
              <w:rPr>
                <w:rFonts w:ascii="Times New Roman" w:eastAsia="Times New Roman" w:hAnsi="Times New Roman" w:cs="Times New Roman"/>
                <w:sz w:val="20"/>
                <w:szCs w:val="20"/>
                <w:lang w:eastAsia="ru-RU"/>
              </w:rPr>
              <w:t>)</w:t>
            </w:r>
            <w:r w:rsidR="00C93E92">
              <w:rPr>
                <w:rFonts w:ascii="Times New Roman" w:eastAsia="Times New Roman" w:hAnsi="Times New Roman" w:cs="Times New Roman"/>
                <w:sz w:val="20"/>
                <w:szCs w:val="20"/>
                <w:lang w:eastAsia="ru-RU"/>
              </w:rPr>
              <w:t xml:space="preserve"> </w:t>
            </w:r>
            <w:r w:rsidRPr="00073C7E">
              <w:rPr>
                <w:rFonts w:ascii="Times New Roman" w:eastAsia="Times New Roman" w:hAnsi="Times New Roman" w:cs="Times New Roman"/>
                <w:sz w:val="20"/>
                <w:szCs w:val="20"/>
                <w:lang w:eastAsia="ru-RU"/>
              </w:rPr>
              <w:t>(</w:t>
            </w:r>
            <w:proofErr w:type="gramEnd"/>
            <w:r w:rsidRPr="00073C7E">
              <w:rPr>
                <w:rFonts w:ascii="Times New Roman" w:eastAsia="Times New Roman" w:hAnsi="Times New Roman" w:cs="Times New Roman"/>
                <w:sz w:val="20"/>
                <w:szCs w:val="20"/>
                <w:lang w:eastAsia="ru-RU"/>
              </w:rPr>
              <w:t xml:space="preserve">НДС не облагается, в соответствии </w:t>
            </w:r>
            <w:proofErr w:type="spellStart"/>
            <w:r w:rsidRPr="00073C7E">
              <w:rPr>
                <w:rFonts w:ascii="Times New Roman" w:eastAsia="Times New Roman" w:hAnsi="Times New Roman" w:cs="Times New Roman"/>
                <w:sz w:val="20"/>
                <w:szCs w:val="20"/>
                <w:lang w:eastAsia="ru-RU"/>
              </w:rPr>
              <w:t>пп</w:t>
            </w:r>
            <w:proofErr w:type="spellEnd"/>
            <w:r w:rsidRPr="00073C7E">
              <w:rPr>
                <w:rFonts w:ascii="Times New Roman" w:eastAsia="Times New Roman" w:hAnsi="Times New Roman" w:cs="Times New Roman"/>
                <w:sz w:val="20"/>
                <w:szCs w:val="20"/>
                <w:lang w:eastAsia="ru-RU"/>
              </w:rPr>
              <w:t xml:space="preserve">. 26 п.2 ст. 149 НК РФ). </w:t>
            </w:r>
            <w:r w:rsidRPr="002606AB">
              <w:rPr>
                <w:rFonts w:ascii="Times New Roman" w:eastAsia="Times New Roman" w:hAnsi="Times New Roman" w:cs="Times New Roman"/>
                <w:sz w:val="20"/>
                <w:szCs w:val="20"/>
                <w:lang w:eastAsia="ru-RU"/>
              </w:rPr>
              <w:t>Сублицензиат производит оплату в течение 1</w:t>
            </w:r>
            <w:r w:rsidR="00C93E92">
              <w:rPr>
                <w:rFonts w:ascii="Times New Roman" w:eastAsia="Times New Roman" w:hAnsi="Times New Roman" w:cs="Times New Roman"/>
                <w:sz w:val="20"/>
                <w:szCs w:val="20"/>
                <w:lang w:eastAsia="ru-RU"/>
              </w:rPr>
              <w:t>5</w:t>
            </w:r>
            <w:r w:rsidRPr="002606AB">
              <w:rPr>
                <w:rFonts w:ascii="Times New Roman" w:eastAsia="Times New Roman" w:hAnsi="Times New Roman" w:cs="Times New Roman"/>
                <w:sz w:val="20"/>
                <w:szCs w:val="20"/>
                <w:lang w:eastAsia="ru-RU"/>
              </w:rPr>
              <w:t xml:space="preserve"> (</w:t>
            </w:r>
            <w:r w:rsidR="00C93E92">
              <w:rPr>
                <w:rFonts w:ascii="Times New Roman" w:eastAsia="Times New Roman" w:hAnsi="Times New Roman" w:cs="Times New Roman"/>
                <w:sz w:val="20"/>
                <w:szCs w:val="20"/>
                <w:lang w:eastAsia="ru-RU"/>
              </w:rPr>
              <w:t>Пятнадцати</w:t>
            </w:r>
            <w:r w:rsidRPr="002606AB">
              <w:rPr>
                <w:rFonts w:ascii="Times New Roman" w:eastAsia="Times New Roman" w:hAnsi="Times New Roman" w:cs="Times New Roman"/>
                <w:sz w:val="20"/>
                <w:szCs w:val="20"/>
                <w:lang w:eastAsia="ru-RU"/>
              </w:rPr>
              <w:t>) рабочих дней с момента подписания Акта приема-передачи прав.</w:t>
            </w:r>
          </w:p>
        </w:tc>
      </w:tr>
      <w:tr w:rsidR="00073C7E" w:rsidRPr="00073C7E" w:rsidTr="00C93E92">
        <w:trPr>
          <w:tblCellSpacing w:w="15" w:type="dxa"/>
        </w:trPr>
        <w:tc>
          <w:tcPr>
            <w:tcW w:w="228" w:type="pct"/>
            <w:shd w:val="clear" w:color="auto" w:fill="FFFFFF"/>
            <w:hideMark/>
          </w:tcPr>
          <w:p w:rsidR="00073C7E" w:rsidRDefault="00073C7E" w:rsidP="00073C7E">
            <w:pPr>
              <w:spacing w:after="0" w:line="240" w:lineRule="auto"/>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3.2</w:t>
            </w:r>
          </w:p>
          <w:p w:rsidR="00CF2F0F" w:rsidRDefault="00CF2F0F" w:rsidP="00073C7E">
            <w:pPr>
              <w:spacing w:after="0" w:line="240" w:lineRule="auto"/>
              <w:rPr>
                <w:rFonts w:ascii="Times New Roman" w:eastAsia="Times New Roman" w:hAnsi="Times New Roman" w:cs="Times New Roman"/>
                <w:sz w:val="20"/>
                <w:szCs w:val="20"/>
                <w:lang w:eastAsia="ru-RU"/>
              </w:rPr>
            </w:pPr>
          </w:p>
          <w:p w:rsidR="00CF2F0F" w:rsidRDefault="00CF2F0F" w:rsidP="00073C7E">
            <w:pPr>
              <w:spacing w:after="0" w:line="240" w:lineRule="auto"/>
              <w:rPr>
                <w:rFonts w:ascii="Times New Roman" w:eastAsia="Times New Roman" w:hAnsi="Times New Roman" w:cs="Times New Roman"/>
                <w:sz w:val="20"/>
                <w:szCs w:val="20"/>
                <w:lang w:eastAsia="ru-RU"/>
              </w:rPr>
            </w:pPr>
          </w:p>
          <w:p w:rsidR="00CF2F0F" w:rsidRDefault="00CF2F0F" w:rsidP="00073C7E">
            <w:pPr>
              <w:spacing w:after="0" w:line="240" w:lineRule="auto"/>
              <w:rPr>
                <w:rFonts w:ascii="Times New Roman" w:eastAsia="Times New Roman" w:hAnsi="Times New Roman" w:cs="Times New Roman"/>
                <w:sz w:val="20"/>
                <w:szCs w:val="20"/>
                <w:lang w:eastAsia="ru-RU"/>
              </w:rPr>
            </w:pPr>
          </w:p>
          <w:p w:rsidR="00CF2F0F" w:rsidRDefault="00CF2F0F" w:rsidP="00073C7E">
            <w:pPr>
              <w:spacing w:after="0" w:line="240" w:lineRule="auto"/>
              <w:rPr>
                <w:rFonts w:ascii="Times New Roman" w:eastAsia="Times New Roman" w:hAnsi="Times New Roman" w:cs="Times New Roman"/>
                <w:sz w:val="20"/>
                <w:szCs w:val="20"/>
                <w:lang w:eastAsia="ru-RU"/>
              </w:rPr>
            </w:pPr>
          </w:p>
          <w:p w:rsidR="00CF2F0F" w:rsidRDefault="00CF2F0F" w:rsidP="00073C7E">
            <w:pPr>
              <w:spacing w:after="0" w:line="240" w:lineRule="auto"/>
              <w:rPr>
                <w:rFonts w:ascii="Times New Roman" w:eastAsia="Times New Roman" w:hAnsi="Times New Roman" w:cs="Times New Roman"/>
                <w:sz w:val="20"/>
                <w:szCs w:val="20"/>
                <w:lang w:eastAsia="ru-RU"/>
              </w:rPr>
            </w:pPr>
          </w:p>
          <w:p w:rsidR="00CF2F0F" w:rsidRDefault="00CF2F0F" w:rsidP="00073C7E">
            <w:pPr>
              <w:spacing w:after="0" w:line="240" w:lineRule="auto"/>
              <w:rPr>
                <w:rFonts w:ascii="Times New Roman" w:eastAsia="Times New Roman" w:hAnsi="Times New Roman" w:cs="Times New Roman"/>
                <w:sz w:val="20"/>
                <w:szCs w:val="20"/>
                <w:lang w:eastAsia="ru-RU"/>
              </w:rPr>
            </w:pPr>
          </w:p>
          <w:p w:rsidR="00025AB2" w:rsidRDefault="00025AB2" w:rsidP="00073C7E">
            <w:pPr>
              <w:spacing w:after="0" w:line="240" w:lineRule="auto"/>
              <w:rPr>
                <w:rFonts w:ascii="Times New Roman" w:eastAsia="Times New Roman" w:hAnsi="Times New Roman" w:cs="Times New Roman"/>
                <w:sz w:val="20"/>
                <w:szCs w:val="20"/>
                <w:lang w:eastAsia="ru-RU"/>
              </w:rPr>
            </w:pPr>
          </w:p>
          <w:p w:rsidR="00CF2F0F" w:rsidRDefault="00CF2F0F" w:rsidP="00073C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p w:rsidR="00CF2F0F" w:rsidRDefault="00CF2F0F" w:rsidP="00073C7E">
            <w:pPr>
              <w:spacing w:after="0" w:line="240" w:lineRule="auto"/>
              <w:rPr>
                <w:rFonts w:ascii="Times New Roman" w:eastAsia="Times New Roman" w:hAnsi="Times New Roman" w:cs="Times New Roman"/>
                <w:sz w:val="20"/>
                <w:szCs w:val="20"/>
                <w:lang w:eastAsia="ru-RU"/>
              </w:rPr>
            </w:pPr>
          </w:p>
          <w:p w:rsidR="00CF2F0F" w:rsidRDefault="00CF2F0F" w:rsidP="00073C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p w:rsidR="00CF2F0F" w:rsidRDefault="00CF2F0F" w:rsidP="00073C7E">
            <w:pPr>
              <w:spacing w:after="0" w:line="240" w:lineRule="auto"/>
              <w:rPr>
                <w:rFonts w:ascii="Times New Roman" w:eastAsia="Times New Roman" w:hAnsi="Times New Roman" w:cs="Times New Roman"/>
                <w:sz w:val="20"/>
                <w:szCs w:val="20"/>
                <w:lang w:eastAsia="ru-RU"/>
              </w:rPr>
            </w:pPr>
          </w:p>
          <w:p w:rsidR="00CF2F0F" w:rsidRDefault="00CF2F0F" w:rsidP="00073C7E">
            <w:pPr>
              <w:spacing w:after="0" w:line="240" w:lineRule="auto"/>
              <w:rPr>
                <w:rFonts w:ascii="Times New Roman" w:eastAsia="Times New Roman" w:hAnsi="Times New Roman" w:cs="Times New Roman"/>
                <w:sz w:val="20"/>
                <w:szCs w:val="20"/>
                <w:lang w:eastAsia="ru-RU"/>
              </w:rPr>
            </w:pPr>
          </w:p>
          <w:p w:rsidR="00CF2F0F" w:rsidRDefault="00CF2F0F" w:rsidP="00073C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p w:rsidR="00CF2F0F" w:rsidRDefault="00CF2F0F" w:rsidP="00073C7E">
            <w:pPr>
              <w:spacing w:after="0" w:line="240" w:lineRule="auto"/>
              <w:rPr>
                <w:rFonts w:ascii="Times New Roman" w:eastAsia="Times New Roman" w:hAnsi="Times New Roman" w:cs="Times New Roman"/>
                <w:sz w:val="20"/>
                <w:szCs w:val="20"/>
                <w:lang w:eastAsia="ru-RU"/>
              </w:rPr>
            </w:pPr>
          </w:p>
          <w:p w:rsidR="00CF2F0F" w:rsidRDefault="00CF2F0F" w:rsidP="00073C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p w:rsidR="00CF2F0F" w:rsidRDefault="00CF2F0F" w:rsidP="00073C7E">
            <w:pPr>
              <w:spacing w:after="0" w:line="240" w:lineRule="auto"/>
              <w:rPr>
                <w:rFonts w:ascii="Times New Roman" w:eastAsia="Times New Roman" w:hAnsi="Times New Roman" w:cs="Times New Roman"/>
                <w:sz w:val="20"/>
                <w:szCs w:val="20"/>
                <w:lang w:eastAsia="ru-RU"/>
              </w:rPr>
            </w:pPr>
          </w:p>
          <w:p w:rsidR="00CF2F0F" w:rsidRDefault="00CF2F0F" w:rsidP="00073C7E">
            <w:pPr>
              <w:spacing w:after="0" w:line="240" w:lineRule="auto"/>
              <w:rPr>
                <w:rFonts w:ascii="Times New Roman" w:eastAsia="Times New Roman" w:hAnsi="Times New Roman" w:cs="Times New Roman"/>
                <w:sz w:val="20"/>
                <w:szCs w:val="20"/>
                <w:lang w:eastAsia="ru-RU"/>
              </w:rPr>
            </w:pPr>
          </w:p>
          <w:p w:rsidR="00CF2F0F" w:rsidRDefault="00CF2F0F" w:rsidP="00073C7E">
            <w:pPr>
              <w:spacing w:after="0" w:line="240" w:lineRule="auto"/>
              <w:rPr>
                <w:rFonts w:ascii="Times New Roman" w:eastAsia="Times New Roman" w:hAnsi="Times New Roman" w:cs="Times New Roman"/>
                <w:sz w:val="20"/>
                <w:szCs w:val="20"/>
                <w:lang w:eastAsia="ru-RU"/>
              </w:rPr>
            </w:pPr>
          </w:p>
          <w:p w:rsidR="00CF2F0F" w:rsidRDefault="00CF2F0F" w:rsidP="00073C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4.5. </w:t>
            </w:r>
          </w:p>
          <w:p w:rsidR="00CF2F0F" w:rsidRDefault="00CF2F0F" w:rsidP="00073C7E">
            <w:pPr>
              <w:spacing w:after="0" w:line="240" w:lineRule="auto"/>
              <w:rPr>
                <w:rFonts w:ascii="Times New Roman" w:eastAsia="Times New Roman" w:hAnsi="Times New Roman" w:cs="Times New Roman"/>
                <w:sz w:val="20"/>
                <w:szCs w:val="20"/>
                <w:lang w:eastAsia="ru-RU"/>
              </w:rPr>
            </w:pPr>
          </w:p>
          <w:p w:rsidR="00CF2F0F" w:rsidRDefault="00CF2F0F" w:rsidP="00073C7E">
            <w:pPr>
              <w:spacing w:after="0" w:line="240" w:lineRule="auto"/>
              <w:rPr>
                <w:rFonts w:ascii="Times New Roman" w:eastAsia="Times New Roman" w:hAnsi="Times New Roman" w:cs="Times New Roman"/>
                <w:sz w:val="20"/>
                <w:szCs w:val="20"/>
                <w:lang w:eastAsia="ru-RU"/>
              </w:rPr>
            </w:pPr>
          </w:p>
          <w:p w:rsidR="00CF2F0F" w:rsidRDefault="00CF2F0F" w:rsidP="00073C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p w:rsidR="00025AB2" w:rsidRDefault="00025AB2" w:rsidP="00073C7E">
            <w:pPr>
              <w:spacing w:after="0" w:line="240" w:lineRule="auto"/>
              <w:rPr>
                <w:rFonts w:ascii="Times New Roman" w:eastAsia="Times New Roman" w:hAnsi="Times New Roman" w:cs="Times New Roman"/>
                <w:sz w:val="20"/>
                <w:szCs w:val="20"/>
                <w:lang w:eastAsia="ru-RU"/>
              </w:rPr>
            </w:pPr>
          </w:p>
          <w:p w:rsidR="00025AB2" w:rsidRDefault="00025AB2" w:rsidP="00073C7E">
            <w:pPr>
              <w:spacing w:after="0" w:line="240" w:lineRule="auto"/>
              <w:rPr>
                <w:rFonts w:ascii="Times New Roman" w:eastAsia="Times New Roman" w:hAnsi="Times New Roman" w:cs="Times New Roman"/>
                <w:sz w:val="20"/>
                <w:szCs w:val="20"/>
                <w:lang w:eastAsia="ru-RU"/>
              </w:rPr>
            </w:pPr>
          </w:p>
          <w:p w:rsidR="00025AB2" w:rsidRDefault="00025AB2" w:rsidP="00073C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p w:rsidR="00025AB2" w:rsidRDefault="00025AB2" w:rsidP="00073C7E">
            <w:pPr>
              <w:spacing w:after="0" w:line="240" w:lineRule="auto"/>
              <w:rPr>
                <w:rFonts w:ascii="Times New Roman" w:eastAsia="Times New Roman" w:hAnsi="Times New Roman" w:cs="Times New Roman"/>
                <w:sz w:val="20"/>
                <w:szCs w:val="20"/>
                <w:lang w:eastAsia="ru-RU"/>
              </w:rPr>
            </w:pPr>
          </w:p>
          <w:p w:rsidR="00025AB2" w:rsidRDefault="00025AB2" w:rsidP="00073C7E">
            <w:pPr>
              <w:spacing w:after="0" w:line="240" w:lineRule="auto"/>
              <w:rPr>
                <w:rFonts w:ascii="Times New Roman" w:eastAsia="Times New Roman" w:hAnsi="Times New Roman" w:cs="Times New Roman"/>
                <w:sz w:val="20"/>
                <w:szCs w:val="20"/>
                <w:lang w:eastAsia="ru-RU"/>
              </w:rPr>
            </w:pPr>
          </w:p>
          <w:p w:rsidR="00025AB2" w:rsidRDefault="00025AB2" w:rsidP="00073C7E">
            <w:pPr>
              <w:spacing w:after="0" w:line="240" w:lineRule="auto"/>
              <w:rPr>
                <w:rFonts w:ascii="Times New Roman" w:eastAsia="Times New Roman" w:hAnsi="Times New Roman" w:cs="Times New Roman"/>
                <w:sz w:val="20"/>
                <w:szCs w:val="20"/>
                <w:lang w:eastAsia="ru-RU"/>
              </w:rPr>
            </w:pPr>
          </w:p>
          <w:p w:rsidR="00025AB2" w:rsidRDefault="00025AB2" w:rsidP="00073C7E">
            <w:pPr>
              <w:spacing w:after="0" w:line="240" w:lineRule="auto"/>
              <w:rPr>
                <w:rFonts w:ascii="Times New Roman" w:eastAsia="Times New Roman" w:hAnsi="Times New Roman" w:cs="Times New Roman"/>
                <w:sz w:val="20"/>
                <w:szCs w:val="20"/>
                <w:lang w:eastAsia="ru-RU"/>
              </w:rPr>
            </w:pPr>
          </w:p>
          <w:p w:rsidR="00025AB2" w:rsidRDefault="00025AB2" w:rsidP="00073C7E">
            <w:pPr>
              <w:spacing w:after="0" w:line="240" w:lineRule="auto"/>
              <w:rPr>
                <w:rFonts w:ascii="Times New Roman" w:eastAsia="Times New Roman" w:hAnsi="Times New Roman" w:cs="Times New Roman"/>
                <w:sz w:val="20"/>
                <w:szCs w:val="20"/>
                <w:lang w:eastAsia="ru-RU"/>
              </w:rPr>
            </w:pPr>
          </w:p>
          <w:p w:rsidR="00025AB2" w:rsidRDefault="00025AB2" w:rsidP="00073C7E">
            <w:pPr>
              <w:spacing w:after="0" w:line="240" w:lineRule="auto"/>
              <w:rPr>
                <w:rFonts w:ascii="Times New Roman" w:eastAsia="Times New Roman" w:hAnsi="Times New Roman" w:cs="Times New Roman"/>
                <w:sz w:val="20"/>
                <w:szCs w:val="20"/>
                <w:lang w:eastAsia="ru-RU"/>
              </w:rPr>
            </w:pPr>
          </w:p>
          <w:p w:rsidR="00025AB2" w:rsidRDefault="00025AB2" w:rsidP="00073C7E">
            <w:pPr>
              <w:spacing w:after="0" w:line="240" w:lineRule="auto"/>
              <w:rPr>
                <w:rFonts w:ascii="Times New Roman" w:eastAsia="Times New Roman" w:hAnsi="Times New Roman" w:cs="Times New Roman"/>
                <w:sz w:val="20"/>
                <w:szCs w:val="20"/>
                <w:lang w:eastAsia="ru-RU"/>
              </w:rPr>
            </w:pPr>
          </w:p>
          <w:p w:rsidR="00025AB2" w:rsidRPr="00073C7E" w:rsidRDefault="00025AB2" w:rsidP="00073C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4.8. </w:t>
            </w:r>
          </w:p>
        </w:tc>
        <w:tc>
          <w:tcPr>
            <w:tcW w:w="4725" w:type="pct"/>
            <w:shd w:val="clear" w:color="auto" w:fill="FFFFFF"/>
            <w:hideMark/>
          </w:tcPr>
          <w:p w:rsidR="004D73B2" w:rsidRDefault="00073C7E" w:rsidP="00CF2F0F">
            <w:pPr>
              <w:spacing w:after="0" w:line="240" w:lineRule="auto"/>
              <w:jc w:val="both"/>
              <w:rPr>
                <w:rFonts w:ascii="Times New Roman" w:eastAsia="Times New Roman" w:hAnsi="Times New Roman" w:cs="Times New Roman"/>
                <w:sz w:val="20"/>
                <w:szCs w:val="20"/>
                <w:lang w:eastAsia="ru-RU"/>
              </w:rPr>
            </w:pPr>
            <w:proofErr w:type="gramStart"/>
            <w:r w:rsidRPr="00073C7E">
              <w:rPr>
                <w:rFonts w:ascii="Times New Roman" w:eastAsia="Times New Roman" w:hAnsi="Times New Roman" w:cs="Times New Roman"/>
                <w:sz w:val="20"/>
                <w:szCs w:val="20"/>
                <w:lang w:eastAsia="ru-RU"/>
              </w:rPr>
              <w:t xml:space="preserve">Если в течение действия настоящего договора Сублицензиат или иные лица, зарегистрированные в </w:t>
            </w:r>
            <w:proofErr w:type="spellStart"/>
            <w:r w:rsidRPr="00073C7E">
              <w:rPr>
                <w:rFonts w:ascii="Times New Roman" w:eastAsia="Times New Roman" w:hAnsi="Times New Roman" w:cs="Times New Roman"/>
                <w:sz w:val="20"/>
                <w:szCs w:val="20"/>
                <w:lang w:eastAsia="ru-RU"/>
              </w:rPr>
              <w:t>аккаунте</w:t>
            </w:r>
            <w:proofErr w:type="spellEnd"/>
            <w:r w:rsidRPr="00073C7E">
              <w:rPr>
                <w:rFonts w:ascii="Times New Roman" w:eastAsia="Times New Roman" w:hAnsi="Times New Roman" w:cs="Times New Roman"/>
                <w:sz w:val="20"/>
                <w:szCs w:val="20"/>
                <w:lang w:eastAsia="ru-RU"/>
              </w:rPr>
              <w:t xml:space="preserve"> Сублицензиата в соответствии с п.2.4.2 настоящего договора, использовали функционал, права на который не передавались ему по настоящему договору, то Лицензиат выставляет счет, определяя стоимость в соответствии с прайс-листом, опубликованным на http://sbis.ru/tariffs, а Сублицензиат обязуется оплатить данный счет в течение 30 (тридцати) календарных дней</w:t>
            </w:r>
            <w:proofErr w:type="gramEnd"/>
            <w:r w:rsidRPr="00073C7E">
              <w:rPr>
                <w:rFonts w:ascii="Times New Roman" w:eastAsia="Times New Roman" w:hAnsi="Times New Roman" w:cs="Times New Roman"/>
                <w:sz w:val="20"/>
                <w:szCs w:val="20"/>
                <w:lang w:eastAsia="ru-RU"/>
              </w:rPr>
              <w:t xml:space="preserve"> с момента его выставления.</w:t>
            </w:r>
          </w:p>
          <w:p w:rsidR="00CF2F0F" w:rsidRDefault="00CF2F0F" w:rsidP="00CF2F0F">
            <w:pPr>
              <w:spacing w:after="0" w:line="240" w:lineRule="auto"/>
              <w:jc w:val="center"/>
              <w:rPr>
                <w:rFonts w:ascii="Times New Roman" w:eastAsia="Times New Roman" w:hAnsi="Times New Roman" w:cs="Times New Roman"/>
                <w:b/>
                <w:sz w:val="20"/>
                <w:szCs w:val="20"/>
                <w:lang w:eastAsia="ru-RU"/>
              </w:rPr>
            </w:pPr>
            <w:r w:rsidRPr="00CF2F0F">
              <w:rPr>
                <w:rFonts w:ascii="Times New Roman" w:eastAsia="Times New Roman" w:hAnsi="Times New Roman" w:cs="Times New Roman"/>
                <w:b/>
                <w:sz w:val="20"/>
                <w:szCs w:val="20"/>
                <w:lang w:eastAsia="ru-RU"/>
              </w:rPr>
              <w:t>4. Ответственность сторон</w:t>
            </w:r>
          </w:p>
          <w:p w:rsidR="00025AB2" w:rsidRDefault="00025AB2" w:rsidP="00CF2F0F">
            <w:pPr>
              <w:spacing w:after="0" w:line="240" w:lineRule="auto"/>
              <w:jc w:val="center"/>
              <w:rPr>
                <w:rFonts w:ascii="Times New Roman" w:eastAsia="Times New Roman" w:hAnsi="Times New Roman" w:cs="Times New Roman"/>
                <w:b/>
                <w:sz w:val="20"/>
                <w:szCs w:val="20"/>
                <w:lang w:eastAsia="ru-RU"/>
              </w:rPr>
            </w:pPr>
          </w:p>
          <w:p w:rsidR="00CF2F0F" w:rsidRPr="00876B2E" w:rsidRDefault="00CF2F0F" w:rsidP="00CF2F0F">
            <w:pPr>
              <w:spacing w:after="0" w:line="240" w:lineRule="auto"/>
              <w:jc w:val="both"/>
              <w:rPr>
                <w:rFonts w:ascii="Times New Roman" w:hAnsi="Times New Roman" w:cs="Times New Roman"/>
                <w:sz w:val="20"/>
                <w:szCs w:val="20"/>
              </w:rPr>
            </w:pPr>
            <w:r w:rsidRPr="00876B2E">
              <w:rPr>
                <w:rFonts w:ascii="Times New Roman" w:hAnsi="Times New Roman" w:cs="Times New Roman"/>
                <w:sz w:val="20"/>
                <w:szCs w:val="20"/>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F2F0F" w:rsidRPr="00876B2E" w:rsidRDefault="00CF2F0F" w:rsidP="00CF2F0F">
            <w:pPr>
              <w:spacing w:after="0" w:line="240" w:lineRule="auto"/>
              <w:jc w:val="both"/>
              <w:rPr>
                <w:rFonts w:ascii="Times New Roman" w:hAnsi="Times New Roman" w:cs="Times New Roman"/>
                <w:sz w:val="20"/>
                <w:szCs w:val="20"/>
              </w:rPr>
            </w:pPr>
            <w:r w:rsidRPr="00876B2E">
              <w:rPr>
                <w:rFonts w:ascii="Times New Roman" w:hAnsi="Times New Roman" w:cs="Times New Roman"/>
                <w:sz w:val="20"/>
                <w:szCs w:val="20"/>
              </w:rPr>
              <w:t xml:space="preserve">Все споры, возникающие между Сторонами в процессе исполнения обязательств по настоящему договору, разрешаются в претензионном порядке. Претензия рассматривается в течение 30 (тридцать) </w:t>
            </w:r>
            <w:r w:rsidRPr="00876B2E">
              <w:rPr>
                <w:rFonts w:ascii="Times New Roman" w:hAnsi="Times New Roman" w:cs="Times New Roman"/>
                <w:color w:val="000000" w:themeColor="text1"/>
                <w:sz w:val="20"/>
                <w:szCs w:val="20"/>
              </w:rPr>
              <w:t xml:space="preserve">календарных дней со дня получения Стороной. </w:t>
            </w:r>
          </w:p>
          <w:p w:rsidR="00CF2F0F" w:rsidRPr="00876B2E" w:rsidRDefault="00CF2F0F" w:rsidP="00CF2F0F">
            <w:pPr>
              <w:spacing w:after="0" w:line="240" w:lineRule="auto"/>
              <w:jc w:val="both"/>
              <w:rPr>
                <w:rFonts w:ascii="Times New Roman" w:hAnsi="Times New Roman" w:cs="Times New Roman"/>
                <w:sz w:val="20"/>
                <w:szCs w:val="20"/>
              </w:rPr>
            </w:pPr>
            <w:r w:rsidRPr="00876B2E">
              <w:rPr>
                <w:rFonts w:ascii="Times New Roman" w:hAnsi="Times New Roman" w:cs="Times New Roman"/>
                <w:sz w:val="20"/>
                <w:szCs w:val="20"/>
              </w:rPr>
              <w:t>В случае не урегулирования споров и разногласий в претензионном порядке они передаются на рассмотрение в Арбитражный суд Челябинской области.</w:t>
            </w:r>
          </w:p>
          <w:p w:rsidR="00CF2F0F" w:rsidRPr="00876B2E" w:rsidRDefault="00CF2F0F" w:rsidP="00CF2F0F">
            <w:pPr>
              <w:pStyle w:val="a9"/>
              <w:tabs>
                <w:tab w:val="clear" w:pos="1080"/>
                <w:tab w:val="left" w:pos="0"/>
              </w:tabs>
              <w:ind w:left="-34" w:firstLine="0"/>
              <w:rPr>
                <w:color w:val="000000"/>
                <w:sz w:val="20"/>
                <w:szCs w:val="20"/>
              </w:rPr>
            </w:pPr>
            <w:r w:rsidRPr="00876B2E">
              <w:rPr>
                <w:color w:val="000000"/>
                <w:sz w:val="20"/>
                <w:szCs w:val="20"/>
              </w:rPr>
              <w:t>При возникновении обстоятельств, которые делают полностью или частично невозможным выполнение настоящего Договора одной из сторон, таких как стихийные бедствия, военные действия и другие обстоятельства непреодолимой силы, не зависящие от сторон, срок исполнения обязатель</w:t>
            </w:r>
            <w:proofErr w:type="gramStart"/>
            <w:r w:rsidRPr="00876B2E">
              <w:rPr>
                <w:color w:val="000000"/>
                <w:sz w:val="20"/>
                <w:szCs w:val="20"/>
              </w:rPr>
              <w:t>ств пр</w:t>
            </w:r>
            <w:proofErr w:type="gramEnd"/>
            <w:r w:rsidRPr="00876B2E">
              <w:rPr>
                <w:color w:val="000000"/>
                <w:sz w:val="20"/>
                <w:szCs w:val="20"/>
              </w:rPr>
              <w:t>одлевается на время, в течение которого действуют эти обстоятельства.</w:t>
            </w:r>
          </w:p>
          <w:p w:rsidR="00CF2F0F" w:rsidRPr="00876B2E" w:rsidRDefault="00CF2F0F" w:rsidP="00CF2F0F">
            <w:pPr>
              <w:pStyle w:val="a7"/>
              <w:tabs>
                <w:tab w:val="left" w:pos="-176"/>
              </w:tabs>
              <w:spacing w:after="0"/>
              <w:ind w:left="-34"/>
              <w:jc w:val="both"/>
              <w:rPr>
                <w:sz w:val="20"/>
                <w:szCs w:val="20"/>
              </w:rPr>
            </w:pPr>
            <w:r w:rsidRPr="00876B2E">
              <w:rPr>
                <w:sz w:val="20"/>
                <w:szCs w:val="2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наступлении таких обстоятельств и их влиянии на исполнение обязательств по настоящему договору.</w:t>
            </w:r>
          </w:p>
          <w:p w:rsidR="00CF2F0F" w:rsidRPr="00876B2E" w:rsidRDefault="00CF2F0F" w:rsidP="00CF2F0F">
            <w:pPr>
              <w:pStyle w:val="a7"/>
              <w:tabs>
                <w:tab w:val="left" w:pos="0"/>
              </w:tabs>
              <w:spacing w:after="0"/>
              <w:ind w:left="-34"/>
              <w:jc w:val="both"/>
              <w:rPr>
                <w:sz w:val="20"/>
                <w:szCs w:val="20"/>
              </w:rPr>
            </w:pPr>
            <w:r w:rsidRPr="00876B2E">
              <w:rPr>
                <w:color w:val="000000"/>
                <w:sz w:val="20"/>
                <w:szCs w:val="20"/>
              </w:rPr>
              <w:t>Если обстоятельства непреодолимой силы действуют более одного месяца</w:t>
            </w:r>
            <w:r w:rsidRPr="00876B2E">
              <w:rPr>
                <w:sz w:val="20"/>
                <w:szCs w:val="20"/>
              </w:rPr>
              <w:t xml:space="preserve"> и не обнаруживают признаков прекращения, настоящий </w:t>
            </w:r>
            <w:proofErr w:type="gramStart"/>
            <w:r w:rsidRPr="00876B2E">
              <w:rPr>
                <w:sz w:val="20"/>
                <w:szCs w:val="20"/>
              </w:rPr>
              <w:t>договор</w:t>
            </w:r>
            <w:proofErr w:type="gramEnd"/>
            <w:r w:rsidRPr="00876B2E">
              <w:rPr>
                <w:sz w:val="20"/>
                <w:szCs w:val="20"/>
              </w:rPr>
              <w:t xml:space="preserve"> может быть расторгнут одной из Сторон путем направления уведомления другой Стороне.</w:t>
            </w:r>
          </w:p>
          <w:p w:rsidR="00CF2F0F" w:rsidRPr="00876B2E" w:rsidRDefault="00CF2F0F" w:rsidP="00025AB2">
            <w:pPr>
              <w:spacing w:after="0" w:line="240" w:lineRule="auto"/>
              <w:jc w:val="both"/>
              <w:rPr>
                <w:rFonts w:ascii="Times New Roman" w:eastAsia="Times New Roman" w:hAnsi="Times New Roman" w:cs="Times New Roman"/>
                <w:b/>
                <w:sz w:val="20"/>
                <w:szCs w:val="20"/>
                <w:lang w:eastAsia="ru-RU"/>
              </w:rPr>
            </w:pPr>
            <w:r w:rsidRPr="00876B2E">
              <w:rPr>
                <w:rFonts w:ascii="Times New Roman" w:hAnsi="Times New Roman" w:cs="Times New Roman"/>
                <w:sz w:val="20"/>
                <w:szCs w:val="20"/>
              </w:rPr>
              <w:t>В случае просрочки исполнения Сублицензиатом обязательств, предусмотренных договором, а также в иных случаях неисполнения или ненадлежащего исполнения Сублицензиатом обязательств, предусмотренных договором, Лицензиат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F2F0F" w:rsidRPr="00CF2F0F" w:rsidRDefault="00CF2F0F" w:rsidP="00CF2F0F">
            <w:pPr>
              <w:spacing w:after="0" w:line="240" w:lineRule="auto"/>
              <w:jc w:val="both"/>
              <w:rPr>
                <w:rFonts w:ascii="Times New Roman" w:eastAsia="Times New Roman" w:hAnsi="Times New Roman" w:cs="Times New Roman"/>
                <w:b/>
                <w:sz w:val="20"/>
                <w:szCs w:val="20"/>
                <w:lang w:eastAsia="ru-RU"/>
              </w:rPr>
            </w:pPr>
            <w:r w:rsidRPr="00876B2E">
              <w:rPr>
                <w:rFonts w:ascii="Times New Roman" w:hAnsi="Times New Roman" w:cs="Times New Roman"/>
                <w:sz w:val="20"/>
                <w:szCs w:val="20"/>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Штрафные санкции (пени), предусмотренные настоящим договором определяются и применяются в соответствии с Федеральным законом от 05.04.2013 № 44-ФЗ, Постановлением Правительства Российской Федерации от 30.08.2017 №1042».</w:t>
            </w:r>
          </w:p>
          <w:p w:rsidR="00025AB2" w:rsidRPr="00073C7E" w:rsidRDefault="00025AB2" w:rsidP="00CF2F0F">
            <w:pPr>
              <w:spacing w:after="0" w:line="240" w:lineRule="auto"/>
              <w:jc w:val="both"/>
              <w:rPr>
                <w:rFonts w:ascii="Times New Roman" w:eastAsia="Times New Roman" w:hAnsi="Times New Roman" w:cs="Times New Roman"/>
                <w:sz w:val="20"/>
                <w:szCs w:val="20"/>
                <w:lang w:eastAsia="ru-RU"/>
              </w:rPr>
            </w:pPr>
          </w:p>
        </w:tc>
      </w:tr>
      <w:tr w:rsidR="00073C7E" w:rsidRPr="00073C7E" w:rsidTr="00073C7E">
        <w:trPr>
          <w:tblCellSpacing w:w="15" w:type="dxa"/>
        </w:trPr>
        <w:tc>
          <w:tcPr>
            <w:tcW w:w="0" w:type="auto"/>
            <w:gridSpan w:val="2"/>
            <w:shd w:val="clear" w:color="auto" w:fill="FFFFFF"/>
            <w:vAlign w:val="center"/>
            <w:hideMark/>
          </w:tcPr>
          <w:p w:rsidR="00073C7E" w:rsidRDefault="00025AB2" w:rsidP="00CF2F0F">
            <w:pPr>
              <w:spacing w:after="0" w:line="240" w:lineRule="auto"/>
              <w:jc w:val="center"/>
              <w:outlineLvl w:val="2"/>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r w:rsidR="00073C7E" w:rsidRPr="00073C7E">
              <w:rPr>
                <w:rFonts w:ascii="Times New Roman" w:eastAsia="Times New Roman" w:hAnsi="Times New Roman" w:cs="Times New Roman"/>
                <w:b/>
                <w:bCs/>
                <w:sz w:val="20"/>
                <w:szCs w:val="20"/>
                <w:lang w:eastAsia="ru-RU"/>
              </w:rPr>
              <w:t>. Действие договора</w:t>
            </w:r>
          </w:p>
          <w:p w:rsidR="00025AB2" w:rsidRPr="00073C7E" w:rsidRDefault="00025AB2" w:rsidP="00CF2F0F">
            <w:pPr>
              <w:spacing w:after="0" w:line="240" w:lineRule="auto"/>
              <w:jc w:val="center"/>
              <w:outlineLvl w:val="2"/>
              <w:rPr>
                <w:rFonts w:ascii="Times New Roman" w:eastAsia="Times New Roman" w:hAnsi="Times New Roman" w:cs="Times New Roman"/>
                <w:b/>
                <w:bCs/>
                <w:sz w:val="20"/>
                <w:szCs w:val="20"/>
                <w:lang w:eastAsia="ru-RU"/>
              </w:rPr>
            </w:pPr>
          </w:p>
        </w:tc>
      </w:tr>
      <w:tr w:rsidR="00073C7E" w:rsidRPr="00073C7E" w:rsidTr="000E19E6">
        <w:trPr>
          <w:tblCellSpacing w:w="15" w:type="dxa"/>
        </w:trPr>
        <w:tc>
          <w:tcPr>
            <w:tcW w:w="228" w:type="pct"/>
            <w:shd w:val="clear" w:color="auto" w:fill="FFFFFF"/>
            <w:hideMark/>
          </w:tcPr>
          <w:p w:rsidR="00073C7E" w:rsidRPr="00073C7E" w:rsidRDefault="00025AB2" w:rsidP="00073C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073C7E" w:rsidRPr="00073C7E">
              <w:rPr>
                <w:rFonts w:ascii="Times New Roman" w:eastAsia="Times New Roman" w:hAnsi="Times New Roman" w:cs="Times New Roman"/>
                <w:sz w:val="20"/>
                <w:szCs w:val="20"/>
                <w:lang w:eastAsia="ru-RU"/>
              </w:rPr>
              <w:t>.1</w:t>
            </w:r>
          </w:p>
        </w:tc>
        <w:tc>
          <w:tcPr>
            <w:tcW w:w="4725" w:type="pct"/>
            <w:shd w:val="clear" w:color="auto" w:fill="FFFFFF"/>
            <w:hideMark/>
          </w:tcPr>
          <w:p w:rsidR="00025AB2" w:rsidRDefault="00073C7E" w:rsidP="00CF2F0F">
            <w:pPr>
              <w:spacing w:after="0" w:line="240" w:lineRule="auto"/>
              <w:jc w:val="both"/>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 xml:space="preserve">Настоящий договор вступает в силу с </w:t>
            </w:r>
            <w:r w:rsidR="00CF2F0F">
              <w:rPr>
                <w:rFonts w:ascii="Times New Roman" w:eastAsia="Times New Roman" w:hAnsi="Times New Roman" w:cs="Times New Roman"/>
                <w:sz w:val="20"/>
                <w:szCs w:val="20"/>
                <w:lang w:eastAsia="ru-RU"/>
              </w:rPr>
              <w:t xml:space="preserve">момента подписания </w:t>
            </w:r>
            <w:r w:rsidRPr="00073C7E">
              <w:rPr>
                <w:rFonts w:ascii="Times New Roman" w:eastAsia="Times New Roman" w:hAnsi="Times New Roman" w:cs="Times New Roman"/>
                <w:sz w:val="20"/>
                <w:szCs w:val="20"/>
                <w:lang w:eastAsia="ru-RU"/>
              </w:rPr>
              <w:t xml:space="preserve"> и действует до</w:t>
            </w:r>
            <w:r w:rsidR="00CF2F0F">
              <w:rPr>
                <w:rFonts w:ascii="Times New Roman" w:eastAsia="Times New Roman" w:hAnsi="Times New Roman" w:cs="Times New Roman"/>
                <w:sz w:val="20"/>
                <w:szCs w:val="20"/>
                <w:lang w:eastAsia="ru-RU"/>
              </w:rPr>
              <w:t xml:space="preserve"> 31.12.2018 года. </w:t>
            </w:r>
            <w:r w:rsidRPr="00073C7E">
              <w:rPr>
                <w:rFonts w:ascii="Times New Roman" w:eastAsia="Times New Roman" w:hAnsi="Times New Roman" w:cs="Times New Roman"/>
                <w:sz w:val="20"/>
                <w:szCs w:val="20"/>
                <w:lang w:eastAsia="ru-RU"/>
              </w:rPr>
              <w:t xml:space="preserve"> Если после окончания срока действия настоящего договора, Сублицензиат или иные лица, зарегистрированные в </w:t>
            </w:r>
            <w:proofErr w:type="spellStart"/>
            <w:r w:rsidRPr="00073C7E">
              <w:rPr>
                <w:rFonts w:ascii="Times New Roman" w:eastAsia="Times New Roman" w:hAnsi="Times New Roman" w:cs="Times New Roman"/>
                <w:sz w:val="20"/>
                <w:szCs w:val="20"/>
                <w:lang w:eastAsia="ru-RU"/>
              </w:rPr>
              <w:t>аккаунте</w:t>
            </w:r>
            <w:proofErr w:type="spellEnd"/>
            <w:r w:rsidRPr="00073C7E">
              <w:rPr>
                <w:rFonts w:ascii="Times New Roman" w:eastAsia="Times New Roman" w:hAnsi="Times New Roman" w:cs="Times New Roman"/>
                <w:sz w:val="20"/>
                <w:szCs w:val="20"/>
                <w:lang w:eastAsia="ru-RU"/>
              </w:rPr>
              <w:t>, продолжат использование платного функционала, настоящий договор считается пролонгированным на 12 календарных месяцев. Количество пролонгаций не ограничено. При этом</w:t>
            </w:r>
            <w:proofErr w:type="gramStart"/>
            <w:r w:rsidRPr="00073C7E">
              <w:rPr>
                <w:rFonts w:ascii="Times New Roman" w:eastAsia="Times New Roman" w:hAnsi="Times New Roman" w:cs="Times New Roman"/>
                <w:sz w:val="20"/>
                <w:szCs w:val="20"/>
                <w:lang w:eastAsia="ru-RU"/>
              </w:rPr>
              <w:t>,</w:t>
            </w:r>
            <w:proofErr w:type="gramEnd"/>
            <w:r w:rsidRPr="00073C7E">
              <w:rPr>
                <w:rFonts w:ascii="Times New Roman" w:eastAsia="Times New Roman" w:hAnsi="Times New Roman" w:cs="Times New Roman"/>
                <w:sz w:val="20"/>
                <w:szCs w:val="20"/>
                <w:lang w:eastAsia="ru-RU"/>
              </w:rPr>
              <w:t xml:space="preserve"> Сублицензиат обязуется оплатить дальнейшее использование платного функционала в течение 30</w:t>
            </w:r>
            <w:r w:rsidR="005D6862">
              <w:rPr>
                <w:rFonts w:ascii="Times New Roman" w:eastAsia="Times New Roman" w:hAnsi="Times New Roman" w:cs="Times New Roman"/>
                <w:sz w:val="20"/>
                <w:szCs w:val="20"/>
                <w:lang w:eastAsia="ru-RU"/>
              </w:rPr>
              <w:t>.</w:t>
            </w:r>
            <w:r w:rsidRPr="00073C7E">
              <w:rPr>
                <w:rFonts w:ascii="Times New Roman" w:eastAsia="Times New Roman" w:hAnsi="Times New Roman" w:cs="Times New Roman"/>
                <w:sz w:val="20"/>
                <w:szCs w:val="20"/>
                <w:lang w:eastAsia="ru-RU"/>
              </w:rPr>
              <w:t xml:space="preserve"> </w:t>
            </w:r>
          </w:p>
          <w:p w:rsidR="00073C7E" w:rsidRPr="00073C7E" w:rsidRDefault="005D6862" w:rsidP="00CF2F0F">
            <w:pPr>
              <w:spacing w:after="0" w:line="240" w:lineRule="auto"/>
              <w:jc w:val="both"/>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 xml:space="preserve"> </w:t>
            </w:r>
            <w:r w:rsidR="00073C7E" w:rsidRPr="00073C7E">
              <w:rPr>
                <w:rFonts w:ascii="Times New Roman" w:eastAsia="Times New Roman" w:hAnsi="Times New Roman" w:cs="Times New Roman"/>
                <w:sz w:val="20"/>
                <w:szCs w:val="20"/>
                <w:lang w:eastAsia="ru-RU"/>
              </w:rPr>
              <w:t xml:space="preserve">(тридцати) календарных дней. В противном случае, доступ к платному функционалу </w:t>
            </w:r>
            <w:proofErr w:type="spellStart"/>
            <w:r w:rsidR="00073C7E" w:rsidRPr="00073C7E">
              <w:rPr>
                <w:rFonts w:ascii="Times New Roman" w:eastAsia="Times New Roman" w:hAnsi="Times New Roman" w:cs="Times New Roman"/>
                <w:sz w:val="20"/>
                <w:szCs w:val="20"/>
                <w:lang w:eastAsia="ru-RU"/>
              </w:rPr>
              <w:t>Аккаунта</w:t>
            </w:r>
            <w:proofErr w:type="spellEnd"/>
            <w:r w:rsidR="00073C7E" w:rsidRPr="00073C7E">
              <w:rPr>
                <w:rFonts w:ascii="Times New Roman" w:eastAsia="Times New Roman" w:hAnsi="Times New Roman" w:cs="Times New Roman"/>
                <w:sz w:val="20"/>
                <w:szCs w:val="20"/>
                <w:lang w:eastAsia="ru-RU"/>
              </w:rPr>
              <w:t xml:space="preserve"> блокируется, возобновление использования Программы возможно только после оплаты возникшей задолженности и заключения нового договора.</w:t>
            </w:r>
          </w:p>
        </w:tc>
      </w:tr>
      <w:tr w:rsidR="00073C7E" w:rsidRPr="00073C7E" w:rsidTr="000E19E6">
        <w:trPr>
          <w:tblCellSpacing w:w="15" w:type="dxa"/>
        </w:trPr>
        <w:tc>
          <w:tcPr>
            <w:tcW w:w="228" w:type="pct"/>
            <w:shd w:val="clear" w:color="auto" w:fill="FFFFFF"/>
            <w:hideMark/>
          </w:tcPr>
          <w:p w:rsidR="00073C7E" w:rsidRPr="00073C7E" w:rsidRDefault="00073C7E" w:rsidP="00073C7E">
            <w:pPr>
              <w:spacing w:after="0" w:line="240" w:lineRule="auto"/>
              <w:rPr>
                <w:rFonts w:ascii="Times New Roman" w:eastAsia="Times New Roman" w:hAnsi="Times New Roman" w:cs="Times New Roman"/>
                <w:sz w:val="20"/>
                <w:szCs w:val="20"/>
                <w:lang w:eastAsia="ru-RU"/>
              </w:rPr>
            </w:pPr>
          </w:p>
        </w:tc>
        <w:tc>
          <w:tcPr>
            <w:tcW w:w="4725" w:type="pct"/>
            <w:shd w:val="clear" w:color="auto" w:fill="FFFFFF"/>
            <w:hideMark/>
          </w:tcPr>
          <w:p w:rsidR="00073C7E" w:rsidRPr="00073C7E" w:rsidRDefault="00073C7E" w:rsidP="00CF2F0F">
            <w:pPr>
              <w:spacing w:after="0" w:line="240" w:lineRule="auto"/>
              <w:jc w:val="both"/>
              <w:rPr>
                <w:rFonts w:ascii="Times New Roman" w:eastAsia="Times New Roman" w:hAnsi="Times New Roman" w:cs="Times New Roman"/>
                <w:sz w:val="20"/>
                <w:szCs w:val="20"/>
                <w:lang w:eastAsia="ru-RU"/>
              </w:rPr>
            </w:pPr>
          </w:p>
        </w:tc>
      </w:tr>
      <w:tr w:rsidR="00073C7E" w:rsidRPr="00073C7E" w:rsidTr="000E19E6">
        <w:trPr>
          <w:tblCellSpacing w:w="15" w:type="dxa"/>
        </w:trPr>
        <w:tc>
          <w:tcPr>
            <w:tcW w:w="228" w:type="pct"/>
            <w:shd w:val="clear" w:color="auto" w:fill="FFFFFF"/>
            <w:hideMark/>
          </w:tcPr>
          <w:p w:rsidR="00073C7E" w:rsidRPr="00073C7E" w:rsidRDefault="00025AB2" w:rsidP="00073C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073C7E" w:rsidRPr="00073C7E">
              <w:rPr>
                <w:rFonts w:ascii="Times New Roman" w:eastAsia="Times New Roman" w:hAnsi="Times New Roman" w:cs="Times New Roman"/>
                <w:sz w:val="20"/>
                <w:szCs w:val="20"/>
                <w:lang w:eastAsia="ru-RU"/>
              </w:rPr>
              <w:t>.</w:t>
            </w:r>
            <w:r w:rsidR="000E19E6">
              <w:rPr>
                <w:rFonts w:ascii="Times New Roman" w:eastAsia="Times New Roman" w:hAnsi="Times New Roman" w:cs="Times New Roman"/>
                <w:sz w:val="20"/>
                <w:szCs w:val="20"/>
                <w:lang w:eastAsia="ru-RU"/>
              </w:rPr>
              <w:t>2</w:t>
            </w:r>
          </w:p>
        </w:tc>
        <w:tc>
          <w:tcPr>
            <w:tcW w:w="4725" w:type="pct"/>
            <w:shd w:val="clear" w:color="auto" w:fill="FFFFFF"/>
            <w:hideMark/>
          </w:tcPr>
          <w:p w:rsidR="00073C7E" w:rsidRPr="00073C7E" w:rsidRDefault="00073C7E" w:rsidP="00CF2F0F">
            <w:pPr>
              <w:spacing w:after="0" w:line="240" w:lineRule="auto"/>
              <w:jc w:val="both"/>
              <w:rPr>
                <w:rFonts w:ascii="Times New Roman" w:eastAsia="Times New Roman" w:hAnsi="Times New Roman" w:cs="Times New Roman"/>
                <w:sz w:val="20"/>
                <w:szCs w:val="20"/>
                <w:lang w:eastAsia="ru-RU"/>
              </w:rPr>
            </w:pPr>
            <w:r w:rsidRPr="00073C7E">
              <w:rPr>
                <w:rFonts w:ascii="Times New Roman" w:eastAsia="Times New Roman" w:hAnsi="Times New Roman" w:cs="Times New Roman"/>
                <w:sz w:val="20"/>
                <w:szCs w:val="20"/>
                <w:lang w:eastAsia="ru-RU"/>
              </w:rPr>
              <w:t>В случае нарушения Сублицензиатом п.3, п.2.5, п.2.6 настоящего договора Лицензиат вправе досрочно расторгнуть настоящий договор и заблокировать использование Программы Сублицензиатом без предварительного уведомления.</w:t>
            </w:r>
          </w:p>
        </w:tc>
      </w:tr>
    </w:tbl>
    <w:p w:rsidR="00487F1A" w:rsidRPr="00487F1A" w:rsidRDefault="00487F1A" w:rsidP="00487F1A">
      <w:pPr>
        <w:shd w:val="clear" w:color="auto" w:fill="FFFFFF"/>
        <w:spacing w:after="0" w:line="240" w:lineRule="auto"/>
        <w:jc w:val="center"/>
        <w:outlineLvl w:val="2"/>
        <w:rPr>
          <w:rFonts w:ascii="Times New Roman" w:eastAsia="Times New Roman" w:hAnsi="Times New Roman" w:cs="Times New Roman"/>
          <w:b/>
          <w:bCs/>
          <w:color w:val="000000"/>
          <w:sz w:val="20"/>
          <w:szCs w:val="20"/>
          <w:lang w:eastAsia="ru-RU"/>
        </w:rPr>
      </w:pPr>
      <w:r w:rsidRPr="00487F1A">
        <w:rPr>
          <w:rFonts w:ascii="Times New Roman" w:eastAsia="Times New Roman" w:hAnsi="Times New Roman" w:cs="Times New Roman"/>
          <w:b/>
          <w:bCs/>
          <w:color w:val="000000"/>
          <w:sz w:val="20"/>
          <w:szCs w:val="20"/>
          <w:lang w:eastAsia="ru-RU"/>
        </w:rPr>
        <w:lastRenderedPageBreak/>
        <w:t>5. Реквизиты сторон</w:t>
      </w:r>
    </w:p>
    <w:p w:rsidR="00487F1A" w:rsidRPr="00A40752" w:rsidRDefault="00487F1A" w:rsidP="004A2C3E">
      <w:pPr>
        <w:spacing w:after="0" w:line="240" w:lineRule="auto"/>
        <w:jc w:val="both"/>
        <w:rPr>
          <w:rFonts w:ascii="Times New Roman" w:eastAsia="Times New Roman" w:hAnsi="Times New Roman" w:cs="Times New Roman"/>
          <w:sz w:val="20"/>
          <w:szCs w:val="20"/>
          <w:lang w:eastAsia="ru-RU"/>
        </w:rPr>
      </w:pPr>
    </w:p>
    <w:p w:rsidR="004A2C3E" w:rsidRPr="004A2C3E" w:rsidRDefault="004A2C3E" w:rsidP="004A2C3E">
      <w:pPr>
        <w:spacing w:after="0" w:line="240" w:lineRule="auto"/>
        <w:rPr>
          <w:rFonts w:ascii="Times New Roman" w:eastAsia="Times New Roman" w:hAnsi="Times New Roman" w:cs="Times New Roman"/>
          <w:vanish/>
          <w:sz w:val="20"/>
          <w:szCs w:val="20"/>
          <w:lang w:eastAsia="ru-RU"/>
        </w:rPr>
      </w:pPr>
    </w:p>
    <w:tbl>
      <w:tblPr>
        <w:tblW w:w="5000" w:type="pct"/>
        <w:tblCellSpacing w:w="15" w:type="dxa"/>
        <w:tblCellMar>
          <w:top w:w="15" w:type="dxa"/>
          <w:left w:w="15" w:type="dxa"/>
          <w:bottom w:w="15" w:type="dxa"/>
          <w:right w:w="15" w:type="dxa"/>
        </w:tblCellMar>
        <w:tblLook w:val="04A0"/>
      </w:tblPr>
      <w:tblGrid>
        <w:gridCol w:w="5694"/>
        <w:gridCol w:w="3751"/>
      </w:tblGrid>
      <w:tr w:rsidR="004A2C3E" w:rsidRPr="004A2C3E" w:rsidTr="004A2C3E">
        <w:trPr>
          <w:tblCellSpacing w:w="15" w:type="dxa"/>
        </w:trPr>
        <w:tc>
          <w:tcPr>
            <w:tcW w:w="0" w:type="auto"/>
            <w:gridSpan w:val="2"/>
            <w:vAlign w:val="center"/>
            <w:hideMark/>
          </w:tcPr>
          <w:p w:rsidR="004A2C3E" w:rsidRPr="00C93E92" w:rsidRDefault="004A2C3E" w:rsidP="00C93E92">
            <w:pPr>
              <w:spacing w:after="0" w:line="240" w:lineRule="auto"/>
              <w:jc w:val="both"/>
              <w:rPr>
                <w:rFonts w:ascii="Times New Roman" w:eastAsia="Times New Roman" w:hAnsi="Times New Roman" w:cs="Times New Roman"/>
                <w:sz w:val="20"/>
                <w:szCs w:val="20"/>
                <w:u w:val="single"/>
                <w:lang w:eastAsia="ru-RU"/>
              </w:rPr>
            </w:pPr>
            <w:r w:rsidRPr="004A2C3E">
              <w:rPr>
                <w:rFonts w:ascii="Times New Roman" w:eastAsia="Times New Roman" w:hAnsi="Times New Roman" w:cs="Times New Roman"/>
                <w:b/>
                <w:bCs/>
                <w:sz w:val="20"/>
                <w:szCs w:val="20"/>
                <w:lang w:eastAsia="ru-RU"/>
              </w:rPr>
              <w:t>ЛИЦЕНЗИАТ</w:t>
            </w:r>
            <w:r w:rsidRPr="004A2C3E">
              <w:rPr>
                <w:rFonts w:ascii="Times New Roman" w:eastAsia="Times New Roman" w:hAnsi="Times New Roman" w:cs="Times New Roman"/>
                <w:sz w:val="20"/>
                <w:szCs w:val="20"/>
                <w:lang w:eastAsia="ru-RU"/>
              </w:rPr>
              <w:t>: </w:t>
            </w:r>
            <w:r w:rsidR="00C93E92" w:rsidRPr="00C93E92">
              <w:rPr>
                <w:rFonts w:ascii="Times New Roman" w:eastAsia="Times New Roman" w:hAnsi="Times New Roman" w:cs="Times New Roman"/>
                <w:b/>
                <w:bCs/>
                <w:sz w:val="20"/>
                <w:szCs w:val="20"/>
                <w:u w:val="single"/>
                <w:lang w:eastAsia="ru-RU"/>
              </w:rPr>
              <w:t>__________________</w:t>
            </w:r>
            <w:r w:rsidR="00C93E92">
              <w:rPr>
                <w:rFonts w:ascii="Times New Roman" w:eastAsia="Times New Roman" w:hAnsi="Times New Roman" w:cs="Times New Roman"/>
                <w:b/>
                <w:bCs/>
                <w:sz w:val="20"/>
                <w:szCs w:val="20"/>
                <w:u w:val="single"/>
                <w:lang w:eastAsia="ru-RU"/>
              </w:rPr>
              <w:t>___________</w:t>
            </w:r>
          </w:p>
        </w:tc>
      </w:tr>
      <w:tr w:rsidR="004A2C3E" w:rsidRPr="004A2C3E" w:rsidTr="002606A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1121"/>
              <w:gridCol w:w="4498"/>
            </w:tblGrid>
            <w:tr w:rsidR="004A2C3E" w:rsidRPr="004A2C3E" w:rsidTr="004A2C3E">
              <w:trPr>
                <w:tblCellSpacing w:w="15" w:type="dxa"/>
              </w:trPr>
              <w:tc>
                <w:tcPr>
                  <w:tcW w:w="1076" w:type="dxa"/>
                  <w:hideMark/>
                </w:tcPr>
                <w:p w:rsidR="004A2C3E" w:rsidRPr="004A2C3E" w:rsidRDefault="004A2C3E" w:rsidP="004A2C3E">
                  <w:pPr>
                    <w:spacing w:after="0" w:line="240" w:lineRule="auto"/>
                    <w:jc w:val="both"/>
                    <w:rPr>
                      <w:rFonts w:ascii="Times New Roman" w:eastAsia="Times New Roman" w:hAnsi="Times New Roman" w:cs="Times New Roman"/>
                      <w:sz w:val="20"/>
                      <w:szCs w:val="20"/>
                      <w:lang w:eastAsia="ru-RU"/>
                    </w:rPr>
                  </w:pPr>
                  <w:r w:rsidRPr="004A2C3E">
                    <w:rPr>
                      <w:rFonts w:ascii="Times New Roman" w:eastAsia="Times New Roman" w:hAnsi="Times New Roman" w:cs="Times New Roman"/>
                      <w:b/>
                      <w:bCs/>
                      <w:sz w:val="20"/>
                      <w:szCs w:val="20"/>
                      <w:lang w:eastAsia="ru-RU"/>
                    </w:rPr>
                    <w:t>ИНН/КПП:</w:t>
                  </w:r>
                </w:p>
              </w:tc>
              <w:tc>
                <w:tcPr>
                  <w:tcW w:w="0" w:type="auto"/>
                  <w:hideMark/>
                </w:tcPr>
                <w:p w:rsidR="004A2C3E" w:rsidRPr="004A2C3E" w:rsidRDefault="00C93E92" w:rsidP="004A2C3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w:t>
                  </w:r>
                </w:p>
              </w:tc>
            </w:tr>
            <w:tr w:rsidR="004A2C3E" w:rsidRPr="004A2C3E">
              <w:trPr>
                <w:tblCellSpacing w:w="15" w:type="dxa"/>
              </w:trPr>
              <w:tc>
                <w:tcPr>
                  <w:tcW w:w="0" w:type="auto"/>
                  <w:hideMark/>
                </w:tcPr>
                <w:p w:rsidR="004A2C3E" w:rsidRPr="004A2C3E" w:rsidRDefault="004A2C3E" w:rsidP="004A2C3E">
                  <w:pPr>
                    <w:spacing w:after="0" w:line="240" w:lineRule="auto"/>
                    <w:jc w:val="both"/>
                    <w:rPr>
                      <w:rFonts w:ascii="Times New Roman" w:eastAsia="Times New Roman" w:hAnsi="Times New Roman" w:cs="Times New Roman"/>
                      <w:sz w:val="20"/>
                      <w:szCs w:val="20"/>
                      <w:lang w:eastAsia="ru-RU"/>
                    </w:rPr>
                  </w:pPr>
                  <w:r w:rsidRPr="004A2C3E">
                    <w:rPr>
                      <w:rFonts w:ascii="Times New Roman" w:eastAsia="Times New Roman" w:hAnsi="Times New Roman" w:cs="Times New Roman"/>
                      <w:b/>
                      <w:bCs/>
                      <w:sz w:val="20"/>
                      <w:szCs w:val="20"/>
                      <w:lang w:eastAsia="ru-RU"/>
                    </w:rPr>
                    <w:t>Адрес:</w:t>
                  </w:r>
                </w:p>
              </w:tc>
              <w:tc>
                <w:tcPr>
                  <w:tcW w:w="0" w:type="auto"/>
                  <w:hideMark/>
                </w:tcPr>
                <w:p w:rsidR="004A2C3E" w:rsidRPr="004A2C3E" w:rsidRDefault="00C93E92" w:rsidP="004A2C3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w:t>
                  </w:r>
                </w:p>
              </w:tc>
            </w:tr>
            <w:tr w:rsidR="004A2C3E" w:rsidRPr="004A2C3E">
              <w:trPr>
                <w:tblCellSpacing w:w="15" w:type="dxa"/>
              </w:trPr>
              <w:tc>
                <w:tcPr>
                  <w:tcW w:w="0" w:type="auto"/>
                  <w:hideMark/>
                </w:tcPr>
                <w:p w:rsidR="004A2C3E" w:rsidRPr="004A2C3E" w:rsidRDefault="004A2C3E" w:rsidP="004A2C3E">
                  <w:pPr>
                    <w:spacing w:after="0" w:line="240" w:lineRule="auto"/>
                    <w:jc w:val="both"/>
                    <w:rPr>
                      <w:rFonts w:ascii="Times New Roman" w:eastAsia="Times New Roman" w:hAnsi="Times New Roman" w:cs="Times New Roman"/>
                      <w:sz w:val="20"/>
                      <w:szCs w:val="20"/>
                      <w:lang w:eastAsia="ru-RU"/>
                    </w:rPr>
                  </w:pPr>
                  <w:proofErr w:type="gramStart"/>
                  <w:r w:rsidRPr="004A2C3E">
                    <w:rPr>
                      <w:rFonts w:ascii="Times New Roman" w:eastAsia="Times New Roman" w:hAnsi="Times New Roman" w:cs="Times New Roman"/>
                      <w:b/>
                      <w:bCs/>
                      <w:sz w:val="20"/>
                      <w:szCs w:val="20"/>
                      <w:lang w:eastAsia="ru-RU"/>
                    </w:rPr>
                    <w:t>Р</w:t>
                  </w:r>
                  <w:proofErr w:type="gramEnd"/>
                  <w:r w:rsidRPr="004A2C3E">
                    <w:rPr>
                      <w:rFonts w:ascii="Times New Roman" w:eastAsia="Times New Roman" w:hAnsi="Times New Roman" w:cs="Times New Roman"/>
                      <w:b/>
                      <w:bCs/>
                      <w:sz w:val="20"/>
                      <w:szCs w:val="20"/>
                      <w:lang w:eastAsia="ru-RU"/>
                    </w:rPr>
                    <w:t>/С:</w:t>
                  </w:r>
                </w:p>
              </w:tc>
              <w:tc>
                <w:tcPr>
                  <w:tcW w:w="0" w:type="auto"/>
                  <w:hideMark/>
                </w:tcPr>
                <w:p w:rsidR="004461DF" w:rsidRPr="004A2C3E" w:rsidRDefault="00C93E92" w:rsidP="004A2C3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w:t>
                  </w:r>
                </w:p>
              </w:tc>
            </w:tr>
            <w:tr w:rsidR="004A2C3E" w:rsidRPr="004A2C3E">
              <w:trPr>
                <w:tblCellSpacing w:w="15" w:type="dxa"/>
              </w:trPr>
              <w:tc>
                <w:tcPr>
                  <w:tcW w:w="0" w:type="auto"/>
                  <w:hideMark/>
                </w:tcPr>
                <w:p w:rsidR="004A2C3E" w:rsidRPr="004A2C3E" w:rsidRDefault="004A2C3E" w:rsidP="004A2C3E">
                  <w:pPr>
                    <w:spacing w:after="0" w:line="240" w:lineRule="auto"/>
                    <w:jc w:val="both"/>
                    <w:rPr>
                      <w:rFonts w:ascii="Times New Roman" w:eastAsia="Times New Roman" w:hAnsi="Times New Roman" w:cs="Times New Roman"/>
                      <w:sz w:val="20"/>
                      <w:szCs w:val="20"/>
                      <w:lang w:eastAsia="ru-RU"/>
                    </w:rPr>
                  </w:pPr>
                  <w:r w:rsidRPr="004A2C3E">
                    <w:rPr>
                      <w:rFonts w:ascii="Times New Roman" w:eastAsia="Times New Roman" w:hAnsi="Times New Roman" w:cs="Times New Roman"/>
                      <w:b/>
                      <w:bCs/>
                      <w:sz w:val="20"/>
                      <w:szCs w:val="20"/>
                      <w:lang w:eastAsia="ru-RU"/>
                    </w:rPr>
                    <w:t>Банк:</w:t>
                  </w:r>
                </w:p>
              </w:tc>
              <w:tc>
                <w:tcPr>
                  <w:tcW w:w="0" w:type="auto"/>
                  <w:hideMark/>
                </w:tcPr>
                <w:p w:rsidR="004A2C3E" w:rsidRPr="004A2C3E" w:rsidRDefault="00C93E92" w:rsidP="004A2C3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w:t>
                  </w:r>
                  <w:r w:rsidR="004A2C3E" w:rsidRPr="004A2C3E">
                    <w:rPr>
                      <w:rFonts w:ascii="Times New Roman" w:eastAsia="Times New Roman" w:hAnsi="Times New Roman" w:cs="Times New Roman"/>
                      <w:sz w:val="20"/>
                      <w:szCs w:val="20"/>
                      <w:lang w:eastAsia="ru-RU"/>
                    </w:rPr>
                    <w:t> </w:t>
                  </w:r>
                </w:p>
              </w:tc>
            </w:tr>
            <w:tr w:rsidR="004A2C3E" w:rsidRPr="004A2C3E">
              <w:trPr>
                <w:tblCellSpacing w:w="15" w:type="dxa"/>
              </w:trPr>
              <w:tc>
                <w:tcPr>
                  <w:tcW w:w="0" w:type="auto"/>
                  <w:hideMark/>
                </w:tcPr>
                <w:p w:rsidR="004A2C3E" w:rsidRDefault="004A2C3E" w:rsidP="004A2C3E">
                  <w:pPr>
                    <w:spacing w:after="0" w:line="240" w:lineRule="auto"/>
                    <w:jc w:val="both"/>
                    <w:rPr>
                      <w:rFonts w:ascii="Times New Roman" w:eastAsia="Times New Roman" w:hAnsi="Times New Roman" w:cs="Times New Roman"/>
                      <w:b/>
                      <w:bCs/>
                      <w:sz w:val="20"/>
                      <w:szCs w:val="20"/>
                      <w:lang w:eastAsia="ru-RU"/>
                    </w:rPr>
                  </w:pPr>
                  <w:r w:rsidRPr="004A2C3E">
                    <w:rPr>
                      <w:rFonts w:ascii="Times New Roman" w:eastAsia="Times New Roman" w:hAnsi="Times New Roman" w:cs="Times New Roman"/>
                      <w:b/>
                      <w:bCs/>
                      <w:sz w:val="20"/>
                      <w:szCs w:val="20"/>
                      <w:lang w:eastAsia="ru-RU"/>
                    </w:rPr>
                    <w:t>БИК:</w:t>
                  </w:r>
                </w:p>
                <w:p w:rsidR="004461DF" w:rsidRPr="004A2C3E" w:rsidRDefault="004461DF" w:rsidP="004A2C3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К/С </w:t>
                  </w:r>
                </w:p>
              </w:tc>
              <w:tc>
                <w:tcPr>
                  <w:tcW w:w="0" w:type="auto"/>
                  <w:hideMark/>
                </w:tcPr>
                <w:p w:rsidR="004A2C3E" w:rsidRDefault="00C93E92" w:rsidP="004A2C3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w:t>
                  </w:r>
                </w:p>
                <w:p w:rsidR="004461DF" w:rsidRDefault="00C93E92" w:rsidP="004A2C3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w:t>
                  </w:r>
                </w:p>
                <w:p w:rsidR="004461DF" w:rsidRPr="004A2C3E" w:rsidRDefault="004461DF" w:rsidP="004A2C3E">
                  <w:pPr>
                    <w:spacing w:after="0" w:line="240" w:lineRule="auto"/>
                    <w:jc w:val="both"/>
                    <w:rPr>
                      <w:rFonts w:ascii="Times New Roman" w:eastAsia="Times New Roman" w:hAnsi="Times New Roman" w:cs="Times New Roman"/>
                      <w:sz w:val="20"/>
                      <w:szCs w:val="20"/>
                      <w:lang w:eastAsia="ru-RU"/>
                    </w:rPr>
                  </w:pPr>
                </w:p>
              </w:tc>
            </w:tr>
          </w:tbl>
          <w:p w:rsidR="004A2C3E" w:rsidRPr="004A2C3E" w:rsidRDefault="004A2C3E" w:rsidP="004A2C3E">
            <w:pPr>
              <w:spacing w:after="0" w:line="240" w:lineRule="auto"/>
              <w:jc w:val="both"/>
              <w:rPr>
                <w:rFonts w:ascii="Times New Roman" w:eastAsia="Times New Roman" w:hAnsi="Times New Roman" w:cs="Times New Roman"/>
                <w:sz w:val="20"/>
                <w:szCs w:val="20"/>
                <w:lang w:eastAsia="ru-RU"/>
              </w:rPr>
            </w:pPr>
          </w:p>
        </w:tc>
        <w:tc>
          <w:tcPr>
            <w:tcW w:w="1981" w:type="pct"/>
            <w:hideMark/>
          </w:tcPr>
          <w:p w:rsidR="004A2C3E" w:rsidRPr="004A2C3E" w:rsidRDefault="004A2C3E" w:rsidP="004A2C3E">
            <w:pPr>
              <w:spacing w:after="0" w:line="240" w:lineRule="auto"/>
              <w:jc w:val="both"/>
              <w:rPr>
                <w:rFonts w:ascii="Times New Roman" w:eastAsia="Times New Roman" w:hAnsi="Times New Roman" w:cs="Times New Roman"/>
                <w:sz w:val="20"/>
                <w:szCs w:val="20"/>
                <w:lang w:eastAsia="ru-RU"/>
              </w:rPr>
            </w:pPr>
            <w:r w:rsidRPr="004A2C3E">
              <w:rPr>
                <w:rFonts w:ascii="Times New Roman" w:eastAsia="Times New Roman" w:hAnsi="Times New Roman" w:cs="Times New Roman"/>
                <w:sz w:val="20"/>
                <w:szCs w:val="20"/>
                <w:lang w:eastAsia="ru-RU"/>
              </w:rPr>
              <w:br/>
            </w:r>
            <w:r w:rsidRPr="004A2C3E">
              <w:rPr>
                <w:rFonts w:ascii="Times New Roman" w:eastAsia="Times New Roman" w:hAnsi="Times New Roman" w:cs="Times New Roman"/>
                <w:b/>
                <w:bCs/>
                <w:sz w:val="20"/>
                <w:szCs w:val="20"/>
                <w:lang w:eastAsia="ru-RU"/>
              </w:rPr>
              <w:t>ЛИЦЕНЗИАТ</w:t>
            </w:r>
          </w:p>
          <w:p w:rsidR="004A2C3E" w:rsidRPr="004A2C3E" w:rsidRDefault="004A2C3E" w:rsidP="004A2C3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w:t>
            </w:r>
            <w:r w:rsidRPr="004A2C3E">
              <w:rPr>
                <w:rFonts w:ascii="Times New Roman" w:eastAsia="Times New Roman" w:hAnsi="Times New Roman" w:cs="Times New Roman"/>
                <w:sz w:val="20"/>
                <w:szCs w:val="20"/>
                <w:lang w:eastAsia="ru-RU"/>
              </w:rPr>
              <w:t xml:space="preserve"> / </w:t>
            </w:r>
            <w:r w:rsidR="00C93E92">
              <w:rPr>
                <w:rFonts w:ascii="Times New Roman" w:eastAsia="Times New Roman" w:hAnsi="Times New Roman" w:cs="Times New Roman"/>
                <w:sz w:val="20"/>
                <w:szCs w:val="20"/>
                <w:lang w:eastAsia="ru-RU"/>
              </w:rPr>
              <w:t>ФИО</w:t>
            </w:r>
            <w:r w:rsidRPr="004A2C3E">
              <w:rPr>
                <w:rFonts w:ascii="Times New Roman" w:eastAsia="Times New Roman" w:hAnsi="Times New Roman" w:cs="Times New Roman"/>
                <w:sz w:val="20"/>
                <w:szCs w:val="20"/>
                <w:lang w:eastAsia="ru-RU"/>
              </w:rPr>
              <w:t xml:space="preserve"> /</w:t>
            </w:r>
          </w:p>
          <w:p w:rsidR="004A2C3E" w:rsidRPr="004A2C3E" w:rsidRDefault="004A2C3E" w:rsidP="004A2C3E">
            <w:pPr>
              <w:spacing w:after="0" w:line="240" w:lineRule="auto"/>
              <w:jc w:val="both"/>
              <w:rPr>
                <w:rFonts w:ascii="Times New Roman" w:eastAsia="Times New Roman" w:hAnsi="Times New Roman" w:cs="Times New Roman"/>
                <w:sz w:val="20"/>
                <w:szCs w:val="20"/>
                <w:lang w:eastAsia="ru-RU"/>
              </w:rPr>
            </w:pPr>
            <w:r w:rsidRPr="004A2C3E">
              <w:rPr>
                <w:rFonts w:ascii="Times New Roman" w:eastAsia="Times New Roman" w:hAnsi="Times New Roman" w:cs="Times New Roman"/>
                <w:sz w:val="20"/>
                <w:szCs w:val="20"/>
                <w:lang w:eastAsia="ru-RU"/>
              </w:rPr>
              <w:t>                 М.П.</w:t>
            </w:r>
          </w:p>
        </w:tc>
      </w:tr>
      <w:tr w:rsidR="002606AB" w:rsidRPr="004A2C3E" w:rsidTr="002606AB">
        <w:trPr>
          <w:tblCellSpacing w:w="15" w:type="dxa"/>
        </w:trPr>
        <w:tc>
          <w:tcPr>
            <w:tcW w:w="0" w:type="auto"/>
            <w:vAlign w:val="center"/>
            <w:hideMark/>
          </w:tcPr>
          <w:p w:rsidR="002606AB" w:rsidRPr="00565755" w:rsidRDefault="002606AB" w:rsidP="006C197D">
            <w:pPr>
              <w:spacing w:after="0" w:line="240" w:lineRule="auto"/>
              <w:rPr>
                <w:rFonts w:ascii="Times New Roman" w:eastAsia="Times New Roman" w:hAnsi="Times New Roman" w:cs="Times New Roman"/>
                <w:sz w:val="20"/>
                <w:szCs w:val="20"/>
                <w:lang w:eastAsia="ru-RU"/>
              </w:rPr>
            </w:pPr>
            <w:r w:rsidRPr="00565755">
              <w:rPr>
                <w:rFonts w:ascii="Times New Roman" w:eastAsia="Times New Roman" w:hAnsi="Times New Roman" w:cs="Times New Roman"/>
                <w:sz w:val="20"/>
                <w:szCs w:val="20"/>
                <w:lang w:eastAsia="ru-RU"/>
              </w:rPr>
              <w:br/>
            </w:r>
            <w:r w:rsidRPr="00565755">
              <w:rPr>
                <w:rFonts w:ascii="Times New Roman" w:eastAsia="Times New Roman" w:hAnsi="Times New Roman" w:cs="Times New Roman"/>
                <w:b/>
                <w:bCs/>
                <w:sz w:val="20"/>
                <w:szCs w:val="20"/>
                <w:lang w:eastAsia="ru-RU"/>
              </w:rPr>
              <w:t xml:space="preserve">СУБЛИЦЕНЗИАТ: </w:t>
            </w:r>
          </w:p>
        </w:tc>
        <w:tc>
          <w:tcPr>
            <w:tcW w:w="1981" w:type="pct"/>
            <w:vMerge w:val="restart"/>
            <w:hideMark/>
          </w:tcPr>
          <w:p w:rsidR="002606AB" w:rsidRPr="004A2C3E" w:rsidRDefault="002606AB" w:rsidP="004A2C3E">
            <w:pPr>
              <w:spacing w:after="0" w:line="240" w:lineRule="auto"/>
              <w:jc w:val="both"/>
              <w:rPr>
                <w:rFonts w:ascii="Times New Roman" w:eastAsia="Times New Roman" w:hAnsi="Times New Roman" w:cs="Times New Roman"/>
                <w:sz w:val="20"/>
                <w:szCs w:val="20"/>
                <w:lang w:eastAsia="ru-RU"/>
              </w:rPr>
            </w:pPr>
            <w:r w:rsidRPr="004A2C3E">
              <w:rPr>
                <w:rFonts w:ascii="Times New Roman" w:eastAsia="Times New Roman" w:hAnsi="Times New Roman" w:cs="Times New Roman"/>
                <w:sz w:val="20"/>
                <w:szCs w:val="20"/>
                <w:lang w:eastAsia="ru-RU"/>
              </w:rPr>
              <w:br/>
            </w:r>
            <w:r w:rsidRPr="004A2C3E">
              <w:rPr>
                <w:rFonts w:ascii="Times New Roman" w:eastAsia="Times New Roman" w:hAnsi="Times New Roman" w:cs="Times New Roman"/>
                <w:b/>
                <w:bCs/>
                <w:sz w:val="20"/>
                <w:szCs w:val="20"/>
                <w:lang w:eastAsia="ru-RU"/>
              </w:rPr>
              <w:t>СУБЛИЦЕНЗИАТ</w:t>
            </w:r>
          </w:p>
          <w:p w:rsidR="002606AB" w:rsidRPr="004A2C3E" w:rsidRDefault="00C93E92" w:rsidP="004A2C3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w:t>
            </w:r>
            <w:r w:rsidR="002606AB">
              <w:rPr>
                <w:rFonts w:ascii="Times New Roman" w:eastAsia="Times New Roman" w:hAnsi="Times New Roman" w:cs="Times New Roman"/>
                <w:sz w:val="20"/>
                <w:szCs w:val="20"/>
                <w:lang w:eastAsia="ru-RU"/>
              </w:rPr>
              <w:t>_</w:t>
            </w:r>
            <w:r w:rsidR="00CF2F0F">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Нифонтова А. М.</w:t>
            </w:r>
            <w:r w:rsidR="00CF2F0F">
              <w:rPr>
                <w:rFonts w:ascii="Times New Roman" w:eastAsia="Times New Roman" w:hAnsi="Times New Roman" w:cs="Times New Roman"/>
                <w:sz w:val="20"/>
                <w:szCs w:val="20"/>
                <w:lang w:eastAsia="ru-RU"/>
              </w:rPr>
              <w:t xml:space="preserve"> </w:t>
            </w:r>
            <w:r w:rsidR="002606AB" w:rsidRPr="004A2C3E">
              <w:rPr>
                <w:rFonts w:ascii="Times New Roman" w:eastAsia="Times New Roman" w:hAnsi="Times New Roman" w:cs="Times New Roman"/>
                <w:sz w:val="20"/>
                <w:szCs w:val="20"/>
                <w:lang w:eastAsia="ru-RU"/>
              </w:rPr>
              <w:t xml:space="preserve"> /</w:t>
            </w:r>
          </w:p>
          <w:p w:rsidR="002606AB" w:rsidRPr="004A2C3E" w:rsidRDefault="002606AB" w:rsidP="004A2C3E">
            <w:pPr>
              <w:spacing w:after="0" w:line="240" w:lineRule="auto"/>
              <w:jc w:val="both"/>
              <w:rPr>
                <w:rFonts w:ascii="Times New Roman" w:eastAsia="Times New Roman" w:hAnsi="Times New Roman" w:cs="Times New Roman"/>
                <w:sz w:val="20"/>
                <w:szCs w:val="20"/>
                <w:lang w:eastAsia="ru-RU"/>
              </w:rPr>
            </w:pPr>
            <w:r w:rsidRPr="004A2C3E">
              <w:rPr>
                <w:rFonts w:ascii="Times New Roman" w:eastAsia="Times New Roman" w:hAnsi="Times New Roman" w:cs="Times New Roman"/>
                <w:sz w:val="20"/>
                <w:szCs w:val="20"/>
                <w:lang w:eastAsia="ru-RU"/>
              </w:rPr>
              <w:t>                 М.П.</w:t>
            </w:r>
          </w:p>
        </w:tc>
      </w:tr>
      <w:tr w:rsidR="002606AB" w:rsidRPr="004A2C3E" w:rsidTr="004A2C3E">
        <w:trPr>
          <w:tblCellSpacing w:w="15" w:type="dxa"/>
        </w:trPr>
        <w:tc>
          <w:tcPr>
            <w:tcW w:w="0" w:type="auto"/>
            <w:hideMark/>
          </w:tcPr>
          <w:tbl>
            <w:tblPr>
              <w:tblW w:w="5000" w:type="pct"/>
              <w:tblCellSpacing w:w="15" w:type="dxa"/>
              <w:tblCellMar>
                <w:top w:w="15" w:type="dxa"/>
                <w:left w:w="15" w:type="dxa"/>
                <w:bottom w:w="15" w:type="dxa"/>
                <w:right w:w="15" w:type="dxa"/>
              </w:tblCellMar>
              <w:tblLook w:val="04A0"/>
            </w:tblPr>
            <w:tblGrid>
              <w:gridCol w:w="5400"/>
              <w:gridCol w:w="219"/>
            </w:tblGrid>
            <w:tr w:rsidR="00CF2F0F" w:rsidRPr="00273143" w:rsidTr="00CF2F0F">
              <w:trPr>
                <w:tblCellSpacing w:w="15" w:type="dxa"/>
              </w:trPr>
              <w:tc>
                <w:tcPr>
                  <w:tcW w:w="1076" w:type="dxa"/>
                  <w:vAlign w:val="center"/>
                  <w:hideMark/>
                </w:tcPr>
                <w:p w:rsidR="00CF2F0F" w:rsidRPr="00565755" w:rsidRDefault="00CF2F0F" w:rsidP="009E411B">
                  <w:pPr>
                    <w:spacing w:after="0" w:line="240" w:lineRule="auto"/>
                    <w:rPr>
                      <w:rFonts w:ascii="Times New Roman" w:eastAsia="Times New Roman" w:hAnsi="Times New Roman" w:cs="Times New Roman"/>
                      <w:sz w:val="20"/>
                      <w:szCs w:val="20"/>
                      <w:lang w:eastAsia="ru-RU"/>
                    </w:rPr>
                  </w:pPr>
                  <w:r w:rsidRPr="00565755">
                    <w:rPr>
                      <w:rFonts w:ascii="Times New Roman" w:eastAsia="Times New Roman" w:hAnsi="Times New Roman" w:cs="Times New Roman"/>
                      <w:sz w:val="20"/>
                      <w:szCs w:val="20"/>
                      <w:lang w:eastAsia="ru-RU"/>
                    </w:rPr>
                    <w:br/>
                  </w:r>
                  <w:r w:rsidRPr="00565755">
                    <w:rPr>
                      <w:rFonts w:ascii="Times New Roman" w:eastAsia="Times New Roman" w:hAnsi="Times New Roman" w:cs="Times New Roman"/>
                      <w:b/>
                      <w:bCs/>
                      <w:sz w:val="20"/>
                      <w:szCs w:val="20"/>
                      <w:lang w:eastAsia="ru-RU"/>
                    </w:rPr>
                    <w:t xml:space="preserve">СУБЛИЦЕНЗИАТ: </w:t>
                  </w:r>
                  <w:r>
                    <w:rPr>
                      <w:rFonts w:ascii="Times New Roman" w:eastAsia="Times New Roman" w:hAnsi="Times New Roman" w:cs="Times New Roman"/>
                      <w:b/>
                      <w:bCs/>
                      <w:sz w:val="20"/>
                      <w:szCs w:val="20"/>
                      <w:lang w:eastAsia="ru-RU"/>
                    </w:rPr>
                    <w:t xml:space="preserve">Курчатовское управление социальной </w:t>
                  </w:r>
                  <w:proofErr w:type="gramStart"/>
                  <w:r>
                    <w:rPr>
                      <w:rFonts w:ascii="Times New Roman" w:eastAsia="Times New Roman" w:hAnsi="Times New Roman" w:cs="Times New Roman"/>
                      <w:b/>
                      <w:bCs/>
                      <w:sz w:val="20"/>
                      <w:szCs w:val="20"/>
                      <w:lang w:eastAsia="ru-RU"/>
                    </w:rPr>
                    <w:t>защиты населения Администрации города Челябинска</w:t>
                  </w:r>
                  <w:proofErr w:type="gramEnd"/>
                </w:p>
              </w:tc>
              <w:tc>
                <w:tcPr>
                  <w:tcW w:w="0" w:type="auto"/>
                  <w:vAlign w:val="center"/>
                  <w:hideMark/>
                </w:tcPr>
                <w:p w:rsidR="00CF2F0F" w:rsidRPr="00565755" w:rsidRDefault="00CF2F0F" w:rsidP="009E411B">
                  <w:pPr>
                    <w:spacing w:after="0" w:line="240" w:lineRule="auto"/>
                    <w:rPr>
                      <w:rFonts w:ascii="Times New Roman" w:eastAsia="Times New Roman" w:hAnsi="Times New Roman" w:cs="Times New Roman"/>
                      <w:sz w:val="20"/>
                      <w:szCs w:val="20"/>
                      <w:lang w:eastAsia="ru-RU"/>
                    </w:rPr>
                  </w:pPr>
                </w:p>
              </w:tc>
            </w:tr>
            <w:tr w:rsidR="00CF2F0F" w:rsidRPr="00273143" w:rsidTr="006C197D">
              <w:trPr>
                <w:tblCellSpacing w:w="15" w:type="dxa"/>
              </w:trPr>
              <w:tc>
                <w:tcPr>
                  <w:tcW w:w="0" w:type="auto"/>
                  <w:hideMark/>
                </w:tcPr>
                <w:tbl>
                  <w:tblPr>
                    <w:tblW w:w="5000" w:type="pct"/>
                    <w:tblCellSpacing w:w="15" w:type="dxa"/>
                    <w:tblCellMar>
                      <w:top w:w="15" w:type="dxa"/>
                      <w:left w:w="15" w:type="dxa"/>
                      <w:bottom w:w="15" w:type="dxa"/>
                      <w:right w:w="15" w:type="dxa"/>
                    </w:tblCellMar>
                    <w:tblLook w:val="04A0"/>
                  </w:tblPr>
                  <w:tblGrid>
                    <w:gridCol w:w="1121"/>
                    <w:gridCol w:w="4204"/>
                  </w:tblGrid>
                  <w:tr w:rsidR="00CF2F0F" w:rsidRPr="00273143" w:rsidTr="009E411B">
                    <w:trPr>
                      <w:tblCellSpacing w:w="15" w:type="dxa"/>
                    </w:trPr>
                    <w:tc>
                      <w:tcPr>
                        <w:tcW w:w="750" w:type="dxa"/>
                        <w:hideMark/>
                      </w:tcPr>
                      <w:p w:rsidR="00CF2F0F" w:rsidRPr="00565755" w:rsidRDefault="00CF2F0F" w:rsidP="009E411B">
                        <w:pPr>
                          <w:spacing w:after="0" w:line="240" w:lineRule="auto"/>
                          <w:jc w:val="right"/>
                          <w:rPr>
                            <w:rFonts w:ascii="Times New Roman" w:eastAsia="Times New Roman" w:hAnsi="Times New Roman" w:cs="Times New Roman"/>
                            <w:sz w:val="20"/>
                            <w:szCs w:val="20"/>
                            <w:lang w:eastAsia="ru-RU"/>
                          </w:rPr>
                        </w:pPr>
                        <w:r w:rsidRPr="00565755">
                          <w:rPr>
                            <w:rFonts w:ascii="Times New Roman" w:eastAsia="Times New Roman" w:hAnsi="Times New Roman" w:cs="Times New Roman"/>
                            <w:b/>
                            <w:bCs/>
                            <w:sz w:val="20"/>
                            <w:szCs w:val="20"/>
                            <w:lang w:eastAsia="ru-RU"/>
                          </w:rPr>
                          <w:t>ИНН/КПП:</w:t>
                        </w:r>
                      </w:p>
                    </w:tc>
                    <w:tc>
                      <w:tcPr>
                        <w:tcW w:w="0" w:type="auto"/>
                        <w:hideMark/>
                      </w:tcPr>
                      <w:p w:rsidR="00CF2F0F" w:rsidRPr="00565755" w:rsidRDefault="00CF2F0F" w:rsidP="009E411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7448032382/745301001</w:t>
                        </w:r>
                      </w:p>
                    </w:tc>
                  </w:tr>
                  <w:tr w:rsidR="00CF2F0F" w:rsidRPr="00273143" w:rsidTr="009E411B">
                    <w:trPr>
                      <w:tblCellSpacing w:w="15" w:type="dxa"/>
                    </w:trPr>
                    <w:tc>
                      <w:tcPr>
                        <w:tcW w:w="0" w:type="auto"/>
                        <w:hideMark/>
                      </w:tcPr>
                      <w:p w:rsidR="00CF2F0F" w:rsidRPr="00565755" w:rsidRDefault="00CF2F0F" w:rsidP="009E411B">
                        <w:pPr>
                          <w:spacing w:after="0" w:line="240" w:lineRule="auto"/>
                          <w:jc w:val="right"/>
                          <w:rPr>
                            <w:rFonts w:ascii="Times New Roman" w:eastAsia="Times New Roman" w:hAnsi="Times New Roman" w:cs="Times New Roman"/>
                            <w:sz w:val="20"/>
                            <w:szCs w:val="20"/>
                            <w:lang w:eastAsia="ru-RU"/>
                          </w:rPr>
                        </w:pPr>
                        <w:r w:rsidRPr="00565755">
                          <w:rPr>
                            <w:rFonts w:ascii="Times New Roman" w:eastAsia="Times New Roman" w:hAnsi="Times New Roman" w:cs="Times New Roman"/>
                            <w:b/>
                            <w:bCs/>
                            <w:sz w:val="20"/>
                            <w:szCs w:val="20"/>
                            <w:lang w:eastAsia="ru-RU"/>
                          </w:rPr>
                          <w:t>Адрес:</w:t>
                        </w:r>
                      </w:p>
                    </w:tc>
                    <w:tc>
                      <w:tcPr>
                        <w:tcW w:w="0" w:type="auto"/>
                        <w:hideMark/>
                      </w:tcPr>
                      <w:p w:rsidR="00CF2F0F" w:rsidRPr="00273143" w:rsidRDefault="00CF2F0F" w:rsidP="009E411B">
                        <w:pPr>
                          <w:spacing w:after="0"/>
                          <w:rPr>
                            <w:rFonts w:ascii="Times New Roman" w:eastAsia="Calibri" w:hAnsi="Times New Roman" w:cs="Times New Roman"/>
                            <w:sz w:val="20"/>
                            <w:szCs w:val="20"/>
                          </w:rPr>
                        </w:pPr>
                        <w:r>
                          <w:rPr>
                            <w:rFonts w:ascii="Times New Roman" w:eastAsia="Calibri" w:hAnsi="Times New Roman" w:cs="Times New Roman"/>
                            <w:sz w:val="20"/>
                            <w:szCs w:val="20"/>
                          </w:rPr>
                          <w:t>454004, г</w:t>
                        </w:r>
                        <w:proofErr w:type="gramStart"/>
                        <w:r>
                          <w:rPr>
                            <w:rFonts w:ascii="Times New Roman" w:eastAsia="Calibri" w:hAnsi="Times New Roman" w:cs="Times New Roman"/>
                            <w:sz w:val="20"/>
                            <w:szCs w:val="20"/>
                          </w:rPr>
                          <w:t>.Ч</w:t>
                        </w:r>
                        <w:proofErr w:type="gramEnd"/>
                        <w:r>
                          <w:rPr>
                            <w:rFonts w:ascii="Times New Roman" w:eastAsia="Calibri" w:hAnsi="Times New Roman" w:cs="Times New Roman"/>
                            <w:sz w:val="20"/>
                            <w:szCs w:val="20"/>
                          </w:rPr>
                          <w:t>елябинск, ул.Академика Сахарова,11</w:t>
                        </w:r>
                      </w:p>
                      <w:p w:rsidR="00CF2F0F" w:rsidRDefault="00CF2F0F" w:rsidP="009E411B">
                        <w:pPr>
                          <w:spacing w:after="0"/>
                          <w:ind w:left="-617" w:firstLine="33"/>
                          <w:rPr>
                            <w:rFonts w:ascii="Times New Roman" w:eastAsia="Calibri" w:hAnsi="Times New Roman" w:cs="Times New Roman"/>
                            <w:sz w:val="20"/>
                            <w:szCs w:val="20"/>
                          </w:rPr>
                        </w:pPr>
                        <w:r>
                          <w:rPr>
                            <w:rFonts w:ascii="Times New Roman" w:eastAsia="Calibri" w:hAnsi="Times New Roman" w:cs="Times New Roman"/>
                            <w:sz w:val="20"/>
                            <w:szCs w:val="20"/>
                          </w:rPr>
                          <w:t xml:space="preserve">            Получатель: УФК по Челябинской области </w:t>
                        </w:r>
                      </w:p>
                      <w:p w:rsidR="00CF2F0F" w:rsidRDefault="00CF2F0F" w:rsidP="009E411B">
                        <w:pPr>
                          <w:spacing w:after="0"/>
                          <w:ind w:left="-617" w:firstLine="33"/>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 xml:space="preserve">(Комитет финансов города Челябинска, </w:t>
                        </w:r>
                        <w:proofErr w:type="gramEnd"/>
                      </w:p>
                      <w:p w:rsidR="00CF2F0F" w:rsidRDefault="00CF2F0F" w:rsidP="009E411B">
                        <w:pPr>
                          <w:spacing w:after="0"/>
                          <w:ind w:left="-617" w:firstLine="33"/>
                          <w:rPr>
                            <w:rFonts w:ascii="Times New Roman" w:eastAsia="Calibri" w:hAnsi="Times New Roman" w:cs="Times New Roman"/>
                            <w:sz w:val="20"/>
                            <w:szCs w:val="20"/>
                          </w:rPr>
                        </w:pPr>
                        <w:r>
                          <w:rPr>
                            <w:rFonts w:ascii="Times New Roman" w:eastAsia="Calibri" w:hAnsi="Times New Roman" w:cs="Times New Roman"/>
                            <w:sz w:val="20"/>
                            <w:szCs w:val="20"/>
                          </w:rPr>
                          <w:t xml:space="preserve">К         </w:t>
                        </w:r>
                        <w:proofErr w:type="gramStart"/>
                        <w:r>
                          <w:rPr>
                            <w:rFonts w:ascii="Times New Roman" w:eastAsia="Calibri" w:hAnsi="Times New Roman" w:cs="Times New Roman"/>
                            <w:sz w:val="20"/>
                            <w:szCs w:val="20"/>
                          </w:rPr>
                          <w:t>Курчатовское</w:t>
                        </w:r>
                        <w:proofErr w:type="gramEnd"/>
                        <w:r>
                          <w:rPr>
                            <w:rFonts w:ascii="Times New Roman" w:eastAsia="Calibri" w:hAnsi="Times New Roman" w:cs="Times New Roman"/>
                            <w:sz w:val="20"/>
                            <w:szCs w:val="20"/>
                          </w:rPr>
                          <w:t xml:space="preserve"> УСЗН Администрации города </w:t>
                        </w:r>
                      </w:p>
                      <w:p w:rsidR="00CF2F0F" w:rsidRDefault="00CF2F0F" w:rsidP="009E411B">
                        <w:pPr>
                          <w:spacing w:after="0"/>
                          <w:ind w:left="-617" w:firstLine="33"/>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Челябинска, л/с 0347800788Б)</w:t>
                        </w:r>
                        <w:proofErr w:type="gramEnd"/>
                      </w:p>
                      <w:p w:rsidR="00CF2F0F" w:rsidRDefault="00CF2F0F" w:rsidP="009E411B">
                        <w:pPr>
                          <w:spacing w:after="0"/>
                          <w:ind w:left="-617" w:firstLine="33"/>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spellStart"/>
                        <w:proofErr w:type="gramStart"/>
                        <w:r>
                          <w:rPr>
                            <w:rFonts w:ascii="Times New Roman" w:eastAsia="Calibri" w:hAnsi="Times New Roman" w:cs="Times New Roman"/>
                            <w:sz w:val="20"/>
                            <w:szCs w:val="20"/>
                          </w:rPr>
                          <w:t>р</w:t>
                        </w:r>
                        <w:proofErr w:type="spellEnd"/>
                        <w:proofErr w:type="gramEnd"/>
                        <w:r>
                          <w:rPr>
                            <w:rFonts w:ascii="Times New Roman" w:eastAsia="Calibri" w:hAnsi="Times New Roman" w:cs="Times New Roman"/>
                            <w:sz w:val="20"/>
                            <w:szCs w:val="20"/>
                          </w:rPr>
                          <w:t>/</w:t>
                        </w:r>
                        <w:proofErr w:type="spellStart"/>
                        <w:r>
                          <w:rPr>
                            <w:rFonts w:ascii="Times New Roman" w:eastAsia="Calibri" w:hAnsi="Times New Roman" w:cs="Times New Roman"/>
                            <w:sz w:val="20"/>
                            <w:szCs w:val="20"/>
                          </w:rPr>
                          <w:t>сч</w:t>
                        </w:r>
                        <w:proofErr w:type="spellEnd"/>
                        <w:r>
                          <w:rPr>
                            <w:rFonts w:ascii="Times New Roman" w:eastAsia="Calibri" w:hAnsi="Times New Roman" w:cs="Times New Roman"/>
                            <w:sz w:val="20"/>
                            <w:szCs w:val="20"/>
                          </w:rPr>
                          <w:t xml:space="preserve"> </w:t>
                        </w:r>
                        <w:r w:rsidR="00C93E92" w:rsidRPr="00C93E92">
                          <w:rPr>
                            <w:rFonts w:ascii="Times New Roman" w:eastAsia="Calibri" w:hAnsi="Times New Roman" w:cs="Times New Roman"/>
                            <w:sz w:val="20"/>
                            <w:szCs w:val="20"/>
                          </w:rPr>
                          <w:t>40204810865770200137</w:t>
                        </w:r>
                      </w:p>
                      <w:p w:rsidR="00CF2F0F" w:rsidRDefault="00CF2F0F" w:rsidP="009E411B">
                        <w:pPr>
                          <w:spacing w:after="0"/>
                          <w:ind w:left="-617" w:firstLine="33"/>
                          <w:rPr>
                            <w:rFonts w:ascii="Times New Roman" w:eastAsia="Calibri" w:hAnsi="Times New Roman" w:cs="Times New Roman"/>
                            <w:sz w:val="20"/>
                            <w:szCs w:val="20"/>
                          </w:rPr>
                        </w:pPr>
                        <w:r>
                          <w:rPr>
                            <w:rFonts w:ascii="Times New Roman" w:eastAsia="Calibri" w:hAnsi="Times New Roman" w:cs="Times New Roman"/>
                            <w:sz w:val="20"/>
                            <w:szCs w:val="20"/>
                          </w:rPr>
                          <w:t xml:space="preserve">            Отделение Челябинск г</w:t>
                        </w:r>
                        <w:proofErr w:type="gramStart"/>
                        <w:r>
                          <w:rPr>
                            <w:rFonts w:ascii="Times New Roman" w:eastAsia="Calibri" w:hAnsi="Times New Roman" w:cs="Times New Roman"/>
                            <w:sz w:val="20"/>
                            <w:szCs w:val="20"/>
                          </w:rPr>
                          <w:t>.Ч</w:t>
                        </w:r>
                        <w:proofErr w:type="gramEnd"/>
                        <w:r>
                          <w:rPr>
                            <w:rFonts w:ascii="Times New Roman" w:eastAsia="Calibri" w:hAnsi="Times New Roman" w:cs="Times New Roman"/>
                            <w:sz w:val="20"/>
                            <w:szCs w:val="20"/>
                          </w:rPr>
                          <w:t>елябинск</w:t>
                        </w:r>
                      </w:p>
                      <w:p w:rsidR="00CF2F0F" w:rsidRDefault="00CF2F0F" w:rsidP="009E411B">
                        <w:pPr>
                          <w:spacing w:after="0"/>
                          <w:ind w:left="-617" w:firstLine="33"/>
                          <w:rPr>
                            <w:rFonts w:ascii="Times New Roman" w:eastAsia="Calibri" w:hAnsi="Times New Roman" w:cs="Times New Roman"/>
                            <w:sz w:val="20"/>
                            <w:szCs w:val="20"/>
                          </w:rPr>
                        </w:pPr>
                        <w:r>
                          <w:rPr>
                            <w:rFonts w:ascii="Times New Roman" w:eastAsia="Calibri" w:hAnsi="Times New Roman" w:cs="Times New Roman"/>
                            <w:sz w:val="20"/>
                            <w:szCs w:val="20"/>
                          </w:rPr>
                          <w:t xml:space="preserve">            БИК 047501001</w:t>
                        </w:r>
                      </w:p>
                      <w:p w:rsidR="00CF2F0F" w:rsidRDefault="00CF2F0F" w:rsidP="009E411B">
                        <w:pPr>
                          <w:spacing w:after="0"/>
                          <w:ind w:left="-617" w:firstLine="33"/>
                          <w:rPr>
                            <w:rFonts w:ascii="Times New Roman" w:eastAsia="Calibri" w:hAnsi="Times New Roman" w:cs="Times New Roman"/>
                            <w:sz w:val="20"/>
                            <w:szCs w:val="20"/>
                          </w:rPr>
                        </w:pPr>
                      </w:p>
                      <w:p w:rsidR="00CF2F0F" w:rsidRPr="003E05CD" w:rsidRDefault="00CF2F0F" w:rsidP="009E411B">
                        <w:pPr>
                          <w:spacing w:after="0"/>
                          <w:ind w:left="-617" w:firstLine="33"/>
                          <w:rPr>
                            <w:rFonts w:ascii="Times New Roman" w:eastAsia="Calibri" w:hAnsi="Times New Roman" w:cs="Times New Roman"/>
                            <w:sz w:val="20"/>
                            <w:szCs w:val="20"/>
                          </w:rPr>
                        </w:pPr>
                      </w:p>
                    </w:tc>
                  </w:tr>
                </w:tbl>
                <w:p w:rsidR="00CF2F0F" w:rsidRPr="00565755" w:rsidRDefault="00CF2F0F" w:rsidP="009E411B">
                  <w:pPr>
                    <w:spacing w:after="0" w:line="240" w:lineRule="auto"/>
                    <w:rPr>
                      <w:rFonts w:ascii="Times New Roman" w:eastAsia="Times New Roman" w:hAnsi="Times New Roman" w:cs="Times New Roman"/>
                      <w:sz w:val="20"/>
                      <w:szCs w:val="20"/>
                      <w:lang w:eastAsia="ru-RU"/>
                    </w:rPr>
                  </w:pPr>
                </w:p>
              </w:tc>
              <w:tc>
                <w:tcPr>
                  <w:tcW w:w="0" w:type="auto"/>
                  <w:hideMark/>
                </w:tcPr>
                <w:p w:rsidR="00CF2F0F" w:rsidRPr="00565755" w:rsidRDefault="00CF2F0F" w:rsidP="009E411B">
                  <w:pPr>
                    <w:spacing w:after="0" w:line="240" w:lineRule="auto"/>
                    <w:rPr>
                      <w:rFonts w:ascii="Times New Roman" w:eastAsia="Times New Roman" w:hAnsi="Times New Roman" w:cs="Times New Roman"/>
                      <w:sz w:val="20"/>
                      <w:szCs w:val="20"/>
                      <w:lang w:eastAsia="ru-RU"/>
                    </w:rPr>
                  </w:pPr>
                </w:p>
              </w:tc>
            </w:tr>
          </w:tbl>
          <w:p w:rsidR="002606AB" w:rsidRPr="00565755" w:rsidRDefault="002606AB" w:rsidP="006C197D">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2606AB" w:rsidRPr="004A2C3E" w:rsidRDefault="002606AB" w:rsidP="004A2C3E">
            <w:pPr>
              <w:spacing w:after="0" w:line="240" w:lineRule="auto"/>
              <w:jc w:val="both"/>
              <w:rPr>
                <w:rFonts w:ascii="Times New Roman" w:eastAsia="Times New Roman" w:hAnsi="Times New Roman" w:cs="Times New Roman"/>
                <w:sz w:val="20"/>
                <w:szCs w:val="20"/>
                <w:lang w:eastAsia="ru-RU"/>
              </w:rPr>
            </w:pPr>
          </w:p>
        </w:tc>
      </w:tr>
    </w:tbl>
    <w:p w:rsidR="00DE1AB5" w:rsidRDefault="00DE1AB5">
      <w:pPr>
        <w:rPr>
          <w:rFonts w:ascii="Times New Roman" w:hAnsi="Times New Roman" w:cs="Times New Roman"/>
          <w:sz w:val="20"/>
          <w:szCs w:val="20"/>
        </w:rPr>
      </w:pPr>
    </w:p>
    <w:p w:rsidR="00876B2E" w:rsidRDefault="00876B2E">
      <w:pPr>
        <w:rPr>
          <w:rFonts w:ascii="Times New Roman" w:hAnsi="Times New Roman" w:cs="Times New Roman"/>
          <w:sz w:val="20"/>
          <w:szCs w:val="20"/>
        </w:rPr>
      </w:pPr>
    </w:p>
    <w:p w:rsidR="00876B2E" w:rsidRDefault="00876B2E">
      <w:pPr>
        <w:rPr>
          <w:rFonts w:ascii="Times New Roman" w:hAnsi="Times New Roman" w:cs="Times New Roman"/>
          <w:sz w:val="20"/>
          <w:szCs w:val="20"/>
        </w:rPr>
      </w:pPr>
    </w:p>
    <w:p w:rsidR="00876B2E" w:rsidRDefault="00876B2E">
      <w:pPr>
        <w:rPr>
          <w:rFonts w:ascii="Times New Roman" w:hAnsi="Times New Roman" w:cs="Times New Roman"/>
          <w:sz w:val="20"/>
          <w:szCs w:val="20"/>
        </w:rPr>
      </w:pPr>
    </w:p>
    <w:p w:rsidR="00876B2E" w:rsidRDefault="00876B2E">
      <w:pPr>
        <w:rPr>
          <w:rFonts w:ascii="Times New Roman" w:hAnsi="Times New Roman" w:cs="Times New Roman"/>
          <w:sz w:val="20"/>
          <w:szCs w:val="20"/>
        </w:rPr>
      </w:pPr>
    </w:p>
    <w:p w:rsidR="00876B2E" w:rsidRDefault="00876B2E">
      <w:pPr>
        <w:rPr>
          <w:rFonts w:ascii="Times New Roman" w:hAnsi="Times New Roman" w:cs="Times New Roman"/>
          <w:sz w:val="20"/>
          <w:szCs w:val="20"/>
        </w:rPr>
      </w:pPr>
    </w:p>
    <w:p w:rsidR="00876B2E" w:rsidRDefault="00876B2E">
      <w:pPr>
        <w:rPr>
          <w:rFonts w:ascii="Times New Roman" w:hAnsi="Times New Roman" w:cs="Times New Roman"/>
          <w:sz w:val="20"/>
          <w:szCs w:val="20"/>
        </w:rPr>
      </w:pPr>
    </w:p>
    <w:p w:rsidR="00876B2E" w:rsidRDefault="00876B2E">
      <w:pPr>
        <w:rPr>
          <w:rFonts w:ascii="Times New Roman" w:hAnsi="Times New Roman" w:cs="Times New Roman"/>
          <w:sz w:val="20"/>
          <w:szCs w:val="20"/>
        </w:rPr>
      </w:pPr>
    </w:p>
    <w:p w:rsidR="00876B2E" w:rsidRDefault="00876B2E">
      <w:pPr>
        <w:rPr>
          <w:rFonts w:ascii="Times New Roman" w:hAnsi="Times New Roman" w:cs="Times New Roman"/>
          <w:sz w:val="20"/>
          <w:szCs w:val="20"/>
        </w:rPr>
      </w:pPr>
    </w:p>
    <w:p w:rsidR="00876B2E" w:rsidRDefault="00876B2E">
      <w:pPr>
        <w:rPr>
          <w:rFonts w:ascii="Times New Roman" w:hAnsi="Times New Roman" w:cs="Times New Roman"/>
          <w:sz w:val="20"/>
          <w:szCs w:val="20"/>
        </w:rPr>
      </w:pPr>
    </w:p>
    <w:p w:rsidR="00876B2E" w:rsidRDefault="00876B2E">
      <w:pPr>
        <w:rPr>
          <w:rFonts w:ascii="Times New Roman" w:hAnsi="Times New Roman" w:cs="Times New Roman"/>
          <w:sz w:val="20"/>
          <w:szCs w:val="20"/>
        </w:rPr>
      </w:pPr>
    </w:p>
    <w:p w:rsidR="00876B2E" w:rsidRDefault="00876B2E">
      <w:pPr>
        <w:rPr>
          <w:rFonts w:ascii="Times New Roman" w:hAnsi="Times New Roman" w:cs="Times New Roman"/>
          <w:sz w:val="20"/>
          <w:szCs w:val="20"/>
        </w:rPr>
      </w:pPr>
    </w:p>
    <w:p w:rsidR="00C93E92" w:rsidRDefault="00C93E92">
      <w:pPr>
        <w:rPr>
          <w:rFonts w:ascii="Times New Roman" w:hAnsi="Times New Roman" w:cs="Times New Roman"/>
          <w:sz w:val="20"/>
          <w:szCs w:val="20"/>
        </w:rPr>
      </w:pPr>
    </w:p>
    <w:p w:rsidR="00876B2E" w:rsidRPr="00547BB3" w:rsidRDefault="00876B2E" w:rsidP="00876B2E">
      <w:pPr>
        <w:pStyle w:val="ab"/>
        <w:jc w:val="right"/>
        <w:rPr>
          <w:rFonts w:ascii="Times New Roman" w:eastAsia="Calibri" w:hAnsi="Times New Roman" w:cs="Times New Roman"/>
          <w:sz w:val="20"/>
          <w:szCs w:val="20"/>
        </w:rPr>
      </w:pPr>
      <w:r>
        <w:rPr>
          <w:rFonts w:ascii="Times New Roman" w:hAnsi="Times New Roman" w:cs="Times New Roman"/>
          <w:sz w:val="20"/>
          <w:szCs w:val="20"/>
        </w:rPr>
        <w:t>Приложение № 3</w:t>
      </w:r>
      <w:r w:rsidRPr="00547BB3">
        <w:rPr>
          <w:rFonts w:ascii="Times New Roman" w:eastAsia="Calibri" w:hAnsi="Times New Roman" w:cs="Times New Roman"/>
          <w:sz w:val="20"/>
          <w:szCs w:val="20"/>
        </w:rPr>
        <w:t xml:space="preserve"> к договору </w:t>
      </w:r>
      <w:r>
        <w:rPr>
          <w:rFonts w:ascii="Times New Roman" w:hAnsi="Times New Roman" w:cs="Times New Roman"/>
          <w:sz w:val="20"/>
          <w:szCs w:val="20"/>
        </w:rPr>
        <w:t xml:space="preserve">№ </w:t>
      </w:r>
      <w:r w:rsidR="00C93E92">
        <w:rPr>
          <w:rFonts w:ascii="Times New Roman" w:eastAsia="Times New Roman" w:hAnsi="Times New Roman" w:cs="Times New Roman"/>
          <w:bCs/>
          <w:sz w:val="20"/>
          <w:szCs w:val="20"/>
          <w:lang w:eastAsia="ru-RU"/>
        </w:rPr>
        <w:t>____________</w:t>
      </w:r>
    </w:p>
    <w:p w:rsidR="00876B2E" w:rsidRPr="00547BB3" w:rsidRDefault="00876B2E" w:rsidP="00876B2E">
      <w:pPr>
        <w:pStyle w:val="ab"/>
        <w:jc w:val="right"/>
        <w:rPr>
          <w:rFonts w:ascii="Times New Roman" w:eastAsia="Calibri" w:hAnsi="Times New Roman" w:cs="Times New Roman"/>
          <w:sz w:val="20"/>
          <w:szCs w:val="20"/>
        </w:rPr>
      </w:pPr>
      <w:r>
        <w:rPr>
          <w:rFonts w:ascii="Times New Roman" w:eastAsia="Calibri" w:hAnsi="Times New Roman" w:cs="Times New Roman"/>
          <w:sz w:val="20"/>
          <w:szCs w:val="20"/>
        </w:rPr>
        <w:t>от «____»___________201</w:t>
      </w:r>
      <w:r w:rsidR="00C93E92">
        <w:rPr>
          <w:rFonts w:ascii="Times New Roman" w:eastAsia="Calibri" w:hAnsi="Times New Roman" w:cs="Times New Roman"/>
          <w:sz w:val="20"/>
          <w:szCs w:val="20"/>
        </w:rPr>
        <w:t>9</w:t>
      </w:r>
      <w:r w:rsidRPr="00547BB3">
        <w:rPr>
          <w:rFonts w:ascii="Times New Roman" w:eastAsia="Calibri" w:hAnsi="Times New Roman" w:cs="Times New Roman"/>
          <w:sz w:val="20"/>
          <w:szCs w:val="20"/>
        </w:rPr>
        <w:t xml:space="preserve"> г.</w:t>
      </w:r>
    </w:p>
    <w:p w:rsidR="00876B2E" w:rsidRDefault="00876B2E" w:rsidP="00876B2E">
      <w:pPr>
        <w:rPr>
          <w:rFonts w:ascii="Times New Roman" w:hAnsi="Times New Roman" w:cs="Times New Roman"/>
          <w:sz w:val="20"/>
          <w:szCs w:val="20"/>
        </w:rPr>
      </w:pPr>
    </w:p>
    <w:p w:rsidR="00876B2E" w:rsidRDefault="00876B2E" w:rsidP="00876B2E">
      <w:pPr>
        <w:rPr>
          <w:rFonts w:ascii="Times New Roman" w:hAnsi="Times New Roman" w:cs="Times New Roman"/>
          <w:sz w:val="20"/>
          <w:szCs w:val="20"/>
        </w:rPr>
      </w:pPr>
    </w:p>
    <w:p w:rsidR="00876B2E" w:rsidRDefault="00876B2E" w:rsidP="00876B2E">
      <w:pPr>
        <w:pStyle w:val="ab"/>
        <w:jc w:val="center"/>
        <w:rPr>
          <w:rFonts w:ascii="Times New Roman" w:hAnsi="Times New Roman" w:cs="Times New Roman"/>
          <w:b/>
        </w:rPr>
      </w:pPr>
      <w:r w:rsidRPr="00E30D95">
        <w:rPr>
          <w:rFonts w:ascii="Times New Roman" w:eastAsia="Calibri" w:hAnsi="Times New Roman" w:cs="Times New Roman"/>
          <w:b/>
        </w:rPr>
        <w:lastRenderedPageBreak/>
        <w:t>Перечень оказываемых услуг</w:t>
      </w:r>
      <w:r w:rsidRPr="00E30D95">
        <w:rPr>
          <w:rFonts w:ascii="Times New Roman" w:hAnsi="Times New Roman" w:cs="Times New Roman"/>
          <w:b/>
        </w:rPr>
        <w:t xml:space="preserve"> </w:t>
      </w:r>
    </w:p>
    <w:p w:rsidR="00876B2E" w:rsidRDefault="00876B2E" w:rsidP="00876B2E">
      <w:pPr>
        <w:pStyle w:val="ab"/>
        <w:jc w:val="center"/>
        <w:rPr>
          <w:rFonts w:ascii="Times New Roman" w:hAnsi="Times New Roman" w:cs="Times New Roman"/>
          <w:b/>
        </w:rPr>
      </w:pPr>
      <w:r w:rsidRPr="00E30D95">
        <w:rPr>
          <w:rFonts w:ascii="Times New Roman" w:eastAsia="Calibri" w:hAnsi="Times New Roman" w:cs="Times New Roman"/>
          <w:b/>
        </w:rPr>
        <w:t>и предоставляемого программного и технического обеспечения</w:t>
      </w:r>
    </w:p>
    <w:p w:rsidR="00876B2E" w:rsidRDefault="00876B2E" w:rsidP="00876B2E">
      <w:pPr>
        <w:pStyle w:val="ab"/>
        <w:jc w:val="center"/>
        <w:rPr>
          <w:rFonts w:ascii="Times New Roman" w:hAnsi="Times New Roman" w:cs="Times New Roman"/>
        </w:rPr>
      </w:pPr>
    </w:p>
    <w:tbl>
      <w:tblPr>
        <w:tblStyle w:val="ac"/>
        <w:tblW w:w="0" w:type="auto"/>
        <w:tblLook w:val="04A0"/>
      </w:tblPr>
      <w:tblGrid>
        <w:gridCol w:w="5778"/>
        <w:gridCol w:w="993"/>
        <w:gridCol w:w="1417"/>
        <w:gridCol w:w="1383"/>
      </w:tblGrid>
      <w:tr w:rsidR="00876B2E" w:rsidTr="00CC03A6">
        <w:tc>
          <w:tcPr>
            <w:tcW w:w="5778" w:type="dxa"/>
          </w:tcPr>
          <w:p w:rsidR="00876B2E" w:rsidRDefault="00876B2E" w:rsidP="00CC03A6">
            <w:pPr>
              <w:pStyle w:val="ab"/>
              <w:jc w:val="center"/>
              <w:rPr>
                <w:rFonts w:ascii="Times New Roman" w:hAnsi="Times New Roman" w:cs="Times New Roman"/>
              </w:rPr>
            </w:pPr>
            <w:r>
              <w:rPr>
                <w:rFonts w:ascii="Times New Roman" w:hAnsi="Times New Roman" w:cs="Times New Roman"/>
              </w:rPr>
              <w:t>Наименование</w:t>
            </w:r>
          </w:p>
        </w:tc>
        <w:tc>
          <w:tcPr>
            <w:tcW w:w="993" w:type="dxa"/>
          </w:tcPr>
          <w:p w:rsidR="00876B2E" w:rsidRDefault="00876B2E" w:rsidP="00CC03A6">
            <w:pPr>
              <w:pStyle w:val="ab"/>
              <w:jc w:val="center"/>
              <w:rPr>
                <w:rFonts w:ascii="Times New Roman" w:hAnsi="Times New Roman" w:cs="Times New Roman"/>
              </w:rPr>
            </w:pPr>
            <w:r>
              <w:rPr>
                <w:rFonts w:ascii="Times New Roman" w:hAnsi="Times New Roman" w:cs="Times New Roman"/>
              </w:rPr>
              <w:t xml:space="preserve">Кол-во </w:t>
            </w:r>
          </w:p>
        </w:tc>
        <w:tc>
          <w:tcPr>
            <w:tcW w:w="1417" w:type="dxa"/>
          </w:tcPr>
          <w:p w:rsidR="00876B2E" w:rsidRDefault="00876B2E" w:rsidP="00CC03A6">
            <w:pPr>
              <w:pStyle w:val="ab"/>
              <w:jc w:val="center"/>
              <w:rPr>
                <w:rFonts w:ascii="Times New Roman" w:hAnsi="Times New Roman" w:cs="Times New Roman"/>
              </w:rPr>
            </w:pPr>
            <w:r>
              <w:rPr>
                <w:rFonts w:ascii="Times New Roman" w:hAnsi="Times New Roman" w:cs="Times New Roman"/>
              </w:rPr>
              <w:t xml:space="preserve">Цена за </w:t>
            </w:r>
            <w:proofErr w:type="spellStart"/>
            <w:proofErr w:type="gramStart"/>
            <w:r>
              <w:rPr>
                <w:rFonts w:ascii="Times New Roman" w:hAnsi="Times New Roman" w:cs="Times New Roman"/>
              </w:rPr>
              <w:t>ед</w:t>
            </w:r>
            <w:proofErr w:type="spellEnd"/>
            <w:proofErr w:type="gramEnd"/>
          </w:p>
        </w:tc>
        <w:tc>
          <w:tcPr>
            <w:tcW w:w="1383" w:type="dxa"/>
          </w:tcPr>
          <w:p w:rsidR="00876B2E" w:rsidRDefault="00876B2E" w:rsidP="00CC03A6">
            <w:pPr>
              <w:pStyle w:val="ab"/>
              <w:jc w:val="center"/>
              <w:rPr>
                <w:rFonts w:ascii="Times New Roman" w:hAnsi="Times New Roman" w:cs="Times New Roman"/>
              </w:rPr>
            </w:pPr>
            <w:r>
              <w:rPr>
                <w:rFonts w:ascii="Times New Roman" w:hAnsi="Times New Roman" w:cs="Times New Roman"/>
              </w:rPr>
              <w:t>Стоимость</w:t>
            </w:r>
          </w:p>
        </w:tc>
      </w:tr>
      <w:tr w:rsidR="00876B2E" w:rsidTr="00CC03A6">
        <w:tc>
          <w:tcPr>
            <w:tcW w:w="5778" w:type="dxa"/>
          </w:tcPr>
          <w:p w:rsidR="00876B2E" w:rsidRDefault="00876B2E" w:rsidP="00CC03A6">
            <w:pPr>
              <w:pStyle w:val="ab"/>
              <w:jc w:val="both"/>
              <w:rPr>
                <w:rFonts w:ascii="Times New Roman" w:hAnsi="Times New Roman" w:cs="Times New Roman"/>
              </w:rPr>
            </w:pPr>
            <w:r>
              <w:rPr>
                <w:rFonts w:ascii="Times New Roman" w:hAnsi="Times New Roman" w:cs="Times New Roman"/>
              </w:rPr>
              <w:t xml:space="preserve">Права использования </w:t>
            </w:r>
            <w:proofErr w:type="spellStart"/>
            <w:r>
              <w:rPr>
                <w:rFonts w:ascii="Times New Roman" w:hAnsi="Times New Roman" w:cs="Times New Roman"/>
              </w:rPr>
              <w:t>аккаунта</w:t>
            </w:r>
            <w:proofErr w:type="spellEnd"/>
            <w:r>
              <w:rPr>
                <w:rFonts w:ascii="Times New Roman" w:hAnsi="Times New Roman" w:cs="Times New Roman"/>
              </w:rPr>
              <w:t xml:space="preserve"> СБИС в течение года</w:t>
            </w:r>
          </w:p>
        </w:tc>
        <w:tc>
          <w:tcPr>
            <w:tcW w:w="993" w:type="dxa"/>
          </w:tcPr>
          <w:p w:rsidR="00876B2E" w:rsidRDefault="00876B2E" w:rsidP="00CC03A6">
            <w:pPr>
              <w:pStyle w:val="ab"/>
              <w:jc w:val="center"/>
              <w:rPr>
                <w:rFonts w:ascii="Times New Roman" w:hAnsi="Times New Roman" w:cs="Times New Roman"/>
              </w:rPr>
            </w:pPr>
            <w:r>
              <w:rPr>
                <w:rFonts w:ascii="Times New Roman" w:hAnsi="Times New Roman" w:cs="Times New Roman"/>
              </w:rPr>
              <w:t>1</w:t>
            </w:r>
          </w:p>
        </w:tc>
        <w:tc>
          <w:tcPr>
            <w:tcW w:w="1417" w:type="dxa"/>
          </w:tcPr>
          <w:p w:rsidR="00876B2E" w:rsidRDefault="00876B2E" w:rsidP="00CC03A6">
            <w:pPr>
              <w:pStyle w:val="ab"/>
              <w:jc w:val="center"/>
              <w:rPr>
                <w:rFonts w:ascii="Times New Roman" w:hAnsi="Times New Roman" w:cs="Times New Roman"/>
              </w:rPr>
            </w:pPr>
          </w:p>
        </w:tc>
        <w:tc>
          <w:tcPr>
            <w:tcW w:w="1383" w:type="dxa"/>
          </w:tcPr>
          <w:p w:rsidR="00876B2E" w:rsidRDefault="00876B2E" w:rsidP="00CC03A6">
            <w:pPr>
              <w:pStyle w:val="ab"/>
              <w:jc w:val="center"/>
              <w:rPr>
                <w:rFonts w:ascii="Times New Roman" w:hAnsi="Times New Roman" w:cs="Times New Roman"/>
              </w:rPr>
            </w:pPr>
          </w:p>
        </w:tc>
      </w:tr>
      <w:tr w:rsidR="00876B2E" w:rsidTr="00CC03A6">
        <w:tc>
          <w:tcPr>
            <w:tcW w:w="5778" w:type="dxa"/>
          </w:tcPr>
          <w:p w:rsidR="00876B2E" w:rsidRDefault="00876B2E" w:rsidP="00CC03A6">
            <w:pPr>
              <w:pStyle w:val="ab"/>
              <w:jc w:val="both"/>
              <w:rPr>
                <w:rFonts w:ascii="Times New Roman" w:hAnsi="Times New Roman" w:cs="Times New Roman"/>
              </w:rPr>
            </w:pPr>
            <w:r>
              <w:rPr>
                <w:rFonts w:ascii="Times New Roman" w:hAnsi="Times New Roman" w:cs="Times New Roman"/>
              </w:rPr>
              <w:t>Сдача отчетности в 4 контролирующих органа – 1ФНС, 1ПФР, 1ФСС, 1Росстат (вся стат</w:t>
            </w:r>
            <w:proofErr w:type="gramStart"/>
            <w:r>
              <w:rPr>
                <w:rFonts w:ascii="Times New Roman" w:hAnsi="Times New Roman" w:cs="Times New Roman"/>
              </w:rPr>
              <w:t>.о</w:t>
            </w:r>
            <w:proofErr w:type="gramEnd"/>
            <w:r>
              <w:rPr>
                <w:rFonts w:ascii="Times New Roman" w:hAnsi="Times New Roman" w:cs="Times New Roman"/>
              </w:rPr>
              <w:t>тчетность);</w:t>
            </w:r>
          </w:p>
          <w:p w:rsidR="00876B2E" w:rsidRDefault="00876B2E" w:rsidP="00CC03A6">
            <w:pPr>
              <w:pStyle w:val="ab"/>
              <w:jc w:val="both"/>
              <w:rPr>
                <w:rFonts w:ascii="Times New Roman" w:hAnsi="Times New Roman" w:cs="Times New Roman"/>
              </w:rPr>
            </w:pPr>
            <w:r>
              <w:rPr>
                <w:rFonts w:ascii="Times New Roman" w:hAnsi="Times New Roman" w:cs="Times New Roman"/>
              </w:rPr>
              <w:t>Сверка расчетов с бюджетом (ФНС</w:t>
            </w:r>
            <w:proofErr w:type="gramStart"/>
            <w:r>
              <w:rPr>
                <w:rFonts w:ascii="Times New Roman" w:hAnsi="Times New Roman" w:cs="Times New Roman"/>
              </w:rPr>
              <w:t>,П</w:t>
            </w:r>
            <w:proofErr w:type="gramEnd"/>
            <w:r>
              <w:rPr>
                <w:rFonts w:ascii="Times New Roman" w:hAnsi="Times New Roman" w:cs="Times New Roman"/>
              </w:rPr>
              <w:t>ФР);</w:t>
            </w:r>
          </w:p>
          <w:p w:rsidR="00876B2E" w:rsidRDefault="00876B2E" w:rsidP="00CC03A6">
            <w:pPr>
              <w:pStyle w:val="ab"/>
              <w:jc w:val="both"/>
              <w:rPr>
                <w:rFonts w:ascii="Times New Roman" w:hAnsi="Times New Roman" w:cs="Times New Roman"/>
              </w:rPr>
            </w:pPr>
            <w:r>
              <w:rPr>
                <w:rFonts w:ascii="Times New Roman" w:hAnsi="Times New Roman" w:cs="Times New Roman"/>
              </w:rPr>
              <w:t>Комплексная камеральная проверка отчетности;</w:t>
            </w:r>
          </w:p>
          <w:p w:rsidR="00876B2E" w:rsidRDefault="00876B2E" w:rsidP="00CC03A6">
            <w:pPr>
              <w:pStyle w:val="ab"/>
              <w:jc w:val="both"/>
              <w:rPr>
                <w:rFonts w:ascii="Times New Roman" w:hAnsi="Times New Roman" w:cs="Times New Roman"/>
              </w:rPr>
            </w:pPr>
            <w:r>
              <w:rPr>
                <w:rFonts w:ascii="Times New Roman" w:hAnsi="Times New Roman" w:cs="Times New Roman"/>
              </w:rPr>
              <w:t>Дополнительное направление сдачи</w:t>
            </w:r>
          </w:p>
        </w:tc>
        <w:tc>
          <w:tcPr>
            <w:tcW w:w="993" w:type="dxa"/>
          </w:tcPr>
          <w:p w:rsidR="00876B2E" w:rsidRDefault="00876B2E" w:rsidP="00CC03A6">
            <w:pPr>
              <w:pStyle w:val="ab"/>
              <w:jc w:val="center"/>
              <w:rPr>
                <w:rFonts w:ascii="Times New Roman" w:hAnsi="Times New Roman" w:cs="Times New Roman"/>
              </w:rPr>
            </w:pPr>
          </w:p>
          <w:p w:rsidR="00876B2E" w:rsidRDefault="00876B2E" w:rsidP="00CC03A6">
            <w:pPr>
              <w:pStyle w:val="ab"/>
              <w:jc w:val="center"/>
              <w:rPr>
                <w:rFonts w:ascii="Times New Roman" w:hAnsi="Times New Roman" w:cs="Times New Roman"/>
              </w:rPr>
            </w:pPr>
          </w:p>
          <w:p w:rsidR="00876B2E" w:rsidRDefault="00876B2E" w:rsidP="00CC03A6">
            <w:pPr>
              <w:pStyle w:val="ab"/>
              <w:jc w:val="center"/>
              <w:rPr>
                <w:rFonts w:ascii="Times New Roman" w:hAnsi="Times New Roman" w:cs="Times New Roman"/>
              </w:rPr>
            </w:pPr>
            <w:r>
              <w:rPr>
                <w:rFonts w:ascii="Times New Roman" w:hAnsi="Times New Roman" w:cs="Times New Roman"/>
              </w:rPr>
              <w:t>1</w:t>
            </w:r>
          </w:p>
        </w:tc>
        <w:tc>
          <w:tcPr>
            <w:tcW w:w="1417" w:type="dxa"/>
          </w:tcPr>
          <w:p w:rsidR="00876B2E" w:rsidRDefault="00876B2E" w:rsidP="00CC03A6">
            <w:pPr>
              <w:pStyle w:val="ab"/>
              <w:jc w:val="center"/>
              <w:rPr>
                <w:rFonts w:ascii="Times New Roman" w:hAnsi="Times New Roman" w:cs="Times New Roman"/>
              </w:rPr>
            </w:pPr>
          </w:p>
        </w:tc>
        <w:tc>
          <w:tcPr>
            <w:tcW w:w="1383" w:type="dxa"/>
          </w:tcPr>
          <w:p w:rsidR="00876B2E" w:rsidRDefault="00876B2E" w:rsidP="00CC03A6">
            <w:pPr>
              <w:pStyle w:val="ab"/>
              <w:jc w:val="center"/>
              <w:rPr>
                <w:rFonts w:ascii="Times New Roman" w:hAnsi="Times New Roman" w:cs="Times New Roman"/>
              </w:rPr>
            </w:pPr>
          </w:p>
        </w:tc>
      </w:tr>
      <w:tr w:rsidR="00876B2E" w:rsidTr="00CC03A6">
        <w:tc>
          <w:tcPr>
            <w:tcW w:w="8188" w:type="dxa"/>
            <w:gridSpan w:val="3"/>
          </w:tcPr>
          <w:p w:rsidR="00876B2E" w:rsidRPr="00E30D95" w:rsidRDefault="00876B2E" w:rsidP="00CC03A6">
            <w:pPr>
              <w:pStyle w:val="ab"/>
              <w:jc w:val="right"/>
              <w:rPr>
                <w:rFonts w:ascii="Times New Roman" w:hAnsi="Times New Roman" w:cs="Times New Roman"/>
                <w:b/>
              </w:rPr>
            </w:pPr>
            <w:r w:rsidRPr="00E30D95">
              <w:rPr>
                <w:rFonts w:ascii="Times New Roman" w:hAnsi="Times New Roman" w:cs="Times New Roman"/>
                <w:b/>
              </w:rPr>
              <w:t>Итого:</w:t>
            </w:r>
          </w:p>
        </w:tc>
        <w:tc>
          <w:tcPr>
            <w:tcW w:w="1383" w:type="dxa"/>
          </w:tcPr>
          <w:p w:rsidR="00876B2E" w:rsidRDefault="00876B2E" w:rsidP="00CC03A6">
            <w:pPr>
              <w:pStyle w:val="ab"/>
              <w:jc w:val="center"/>
              <w:rPr>
                <w:rFonts w:ascii="Times New Roman" w:hAnsi="Times New Roman" w:cs="Times New Roman"/>
              </w:rPr>
            </w:pPr>
          </w:p>
        </w:tc>
      </w:tr>
    </w:tbl>
    <w:p w:rsidR="00876B2E" w:rsidRPr="00E30D95" w:rsidRDefault="00876B2E" w:rsidP="00876B2E">
      <w:pPr>
        <w:pStyle w:val="ab"/>
        <w:jc w:val="center"/>
        <w:rPr>
          <w:rFonts w:ascii="Times New Roman" w:eastAsia="Calibri" w:hAnsi="Times New Roman" w:cs="Times New Roman"/>
        </w:rPr>
      </w:pPr>
    </w:p>
    <w:p w:rsidR="00876B2E" w:rsidRDefault="00876B2E" w:rsidP="00876B2E">
      <w:pPr>
        <w:jc w:val="both"/>
        <w:rPr>
          <w:rFonts w:ascii="Times New Roman" w:hAnsi="Times New Roman" w:cs="Times New Roman"/>
          <w:sz w:val="24"/>
          <w:szCs w:val="24"/>
        </w:rPr>
      </w:pPr>
      <w:r w:rsidRPr="00AC7061">
        <w:rPr>
          <w:rFonts w:ascii="Times New Roman" w:hAnsi="Times New Roman" w:cs="Times New Roman"/>
          <w:sz w:val="24"/>
          <w:szCs w:val="24"/>
        </w:rPr>
        <w:t xml:space="preserve">Общая стоимость: </w:t>
      </w:r>
      <w:r w:rsidR="00C93E92">
        <w:rPr>
          <w:rFonts w:ascii="Times New Roman" w:hAnsi="Times New Roman" w:cs="Times New Roman"/>
          <w:sz w:val="24"/>
          <w:szCs w:val="24"/>
        </w:rPr>
        <w:t>_____________</w:t>
      </w:r>
      <w:r>
        <w:rPr>
          <w:rFonts w:ascii="Times New Roman" w:hAnsi="Times New Roman" w:cs="Times New Roman"/>
          <w:sz w:val="24"/>
          <w:szCs w:val="24"/>
        </w:rPr>
        <w:t xml:space="preserve"> (Три тысячи пятьсот) рублей 00 копеек.</w:t>
      </w:r>
    </w:p>
    <w:p w:rsidR="00876B2E" w:rsidRDefault="00876B2E" w:rsidP="00876B2E">
      <w:pPr>
        <w:jc w:val="both"/>
        <w:rPr>
          <w:rFonts w:ascii="Times New Roman" w:hAnsi="Times New Roman" w:cs="Times New Roman"/>
          <w:sz w:val="24"/>
          <w:szCs w:val="24"/>
        </w:rPr>
      </w:pPr>
    </w:p>
    <w:p w:rsidR="00876B2E" w:rsidRDefault="00876B2E" w:rsidP="00876B2E">
      <w:pPr>
        <w:jc w:val="both"/>
        <w:rPr>
          <w:rFonts w:ascii="Times New Roman" w:hAnsi="Times New Roman" w:cs="Times New Roman"/>
          <w:sz w:val="24"/>
          <w:szCs w:val="24"/>
        </w:rPr>
      </w:pPr>
    </w:p>
    <w:p w:rsidR="00876B2E" w:rsidRPr="004A2C3E" w:rsidRDefault="00876B2E" w:rsidP="00876B2E">
      <w:pPr>
        <w:spacing w:after="0" w:line="240" w:lineRule="auto"/>
        <w:jc w:val="both"/>
        <w:rPr>
          <w:rFonts w:ascii="Times New Roman" w:eastAsia="Times New Roman" w:hAnsi="Times New Roman" w:cs="Times New Roman"/>
          <w:sz w:val="20"/>
          <w:szCs w:val="20"/>
          <w:lang w:eastAsia="ru-RU"/>
        </w:rPr>
      </w:pPr>
      <w:r w:rsidRPr="004A2C3E">
        <w:rPr>
          <w:rFonts w:ascii="Times New Roman" w:eastAsia="Times New Roman" w:hAnsi="Times New Roman" w:cs="Times New Roman"/>
          <w:b/>
          <w:bCs/>
          <w:sz w:val="20"/>
          <w:szCs w:val="20"/>
          <w:lang w:eastAsia="ru-RU"/>
        </w:rPr>
        <w:t>ЛИЦЕНЗИАТ</w:t>
      </w:r>
    </w:p>
    <w:p w:rsidR="00876B2E" w:rsidRDefault="00876B2E" w:rsidP="00876B2E">
      <w:pPr>
        <w:spacing w:after="0" w:line="240" w:lineRule="auto"/>
        <w:jc w:val="both"/>
        <w:rPr>
          <w:rFonts w:ascii="Times New Roman" w:eastAsia="Times New Roman" w:hAnsi="Times New Roman" w:cs="Times New Roman"/>
          <w:sz w:val="20"/>
          <w:szCs w:val="20"/>
          <w:lang w:eastAsia="ru-RU"/>
        </w:rPr>
      </w:pPr>
    </w:p>
    <w:p w:rsidR="00876B2E" w:rsidRPr="004A2C3E" w:rsidRDefault="00876B2E" w:rsidP="00876B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w:t>
      </w:r>
      <w:r w:rsidRPr="004A2C3E">
        <w:rPr>
          <w:rFonts w:ascii="Times New Roman" w:eastAsia="Times New Roman" w:hAnsi="Times New Roman" w:cs="Times New Roman"/>
          <w:sz w:val="20"/>
          <w:szCs w:val="20"/>
          <w:lang w:eastAsia="ru-RU"/>
        </w:rPr>
        <w:t xml:space="preserve"> / </w:t>
      </w:r>
      <w:r w:rsidR="00C93E92">
        <w:rPr>
          <w:rFonts w:ascii="Times New Roman" w:eastAsia="Times New Roman" w:hAnsi="Times New Roman" w:cs="Times New Roman"/>
          <w:sz w:val="20"/>
          <w:szCs w:val="20"/>
          <w:lang w:eastAsia="ru-RU"/>
        </w:rPr>
        <w:t>________________</w:t>
      </w:r>
      <w:r>
        <w:rPr>
          <w:rFonts w:ascii="Times New Roman" w:eastAsia="Times New Roman" w:hAnsi="Times New Roman" w:cs="Times New Roman"/>
          <w:sz w:val="20"/>
          <w:szCs w:val="20"/>
          <w:lang w:eastAsia="ru-RU"/>
        </w:rPr>
        <w:t xml:space="preserve"> </w:t>
      </w:r>
      <w:r w:rsidRPr="004A2C3E">
        <w:rPr>
          <w:rFonts w:ascii="Times New Roman" w:eastAsia="Times New Roman" w:hAnsi="Times New Roman" w:cs="Times New Roman"/>
          <w:sz w:val="20"/>
          <w:szCs w:val="20"/>
          <w:lang w:eastAsia="ru-RU"/>
        </w:rPr>
        <w:t>/</w:t>
      </w:r>
    </w:p>
    <w:p w:rsidR="00876B2E" w:rsidRDefault="00876B2E" w:rsidP="00876B2E">
      <w:pPr>
        <w:spacing w:after="0" w:line="240" w:lineRule="auto"/>
        <w:jc w:val="both"/>
        <w:rPr>
          <w:rFonts w:ascii="Times New Roman" w:eastAsia="Times New Roman" w:hAnsi="Times New Roman" w:cs="Times New Roman"/>
          <w:sz w:val="20"/>
          <w:szCs w:val="20"/>
          <w:lang w:eastAsia="ru-RU"/>
        </w:rPr>
      </w:pPr>
      <w:r w:rsidRPr="004A2C3E">
        <w:rPr>
          <w:rFonts w:ascii="Times New Roman" w:eastAsia="Times New Roman" w:hAnsi="Times New Roman" w:cs="Times New Roman"/>
          <w:sz w:val="20"/>
          <w:szCs w:val="20"/>
          <w:lang w:eastAsia="ru-RU"/>
        </w:rPr>
        <w:t>М.П.</w:t>
      </w:r>
    </w:p>
    <w:p w:rsidR="00876B2E" w:rsidRDefault="00876B2E" w:rsidP="00876B2E">
      <w:pPr>
        <w:jc w:val="both"/>
        <w:rPr>
          <w:rFonts w:ascii="Times New Roman" w:hAnsi="Times New Roman" w:cs="Times New Roman"/>
          <w:sz w:val="24"/>
          <w:szCs w:val="24"/>
        </w:rPr>
      </w:pPr>
    </w:p>
    <w:p w:rsidR="00876B2E" w:rsidRDefault="00876B2E" w:rsidP="00876B2E">
      <w:pPr>
        <w:jc w:val="both"/>
        <w:rPr>
          <w:rFonts w:ascii="Times New Roman" w:hAnsi="Times New Roman" w:cs="Times New Roman"/>
          <w:sz w:val="24"/>
          <w:szCs w:val="24"/>
        </w:rPr>
      </w:pPr>
    </w:p>
    <w:p w:rsidR="00876B2E" w:rsidRDefault="00876B2E" w:rsidP="00876B2E">
      <w:pPr>
        <w:spacing w:after="0" w:line="240" w:lineRule="auto"/>
        <w:jc w:val="both"/>
        <w:rPr>
          <w:rFonts w:ascii="Times New Roman" w:eastAsia="Times New Roman" w:hAnsi="Times New Roman" w:cs="Times New Roman"/>
          <w:b/>
          <w:bCs/>
          <w:sz w:val="20"/>
          <w:szCs w:val="20"/>
          <w:lang w:eastAsia="ru-RU"/>
        </w:rPr>
      </w:pPr>
      <w:r w:rsidRPr="004A2C3E">
        <w:rPr>
          <w:rFonts w:ascii="Times New Roman" w:eastAsia="Times New Roman" w:hAnsi="Times New Roman" w:cs="Times New Roman"/>
          <w:b/>
          <w:bCs/>
          <w:sz w:val="20"/>
          <w:szCs w:val="20"/>
          <w:lang w:eastAsia="ru-RU"/>
        </w:rPr>
        <w:t>СУБЛИЦЕНЗИАТ</w:t>
      </w:r>
    </w:p>
    <w:p w:rsidR="00876B2E" w:rsidRPr="004A2C3E" w:rsidRDefault="00876B2E" w:rsidP="00876B2E">
      <w:pPr>
        <w:spacing w:after="0" w:line="240" w:lineRule="auto"/>
        <w:jc w:val="both"/>
        <w:rPr>
          <w:rFonts w:ascii="Times New Roman" w:eastAsia="Times New Roman" w:hAnsi="Times New Roman" w:cs="Times New Roman"/>
          <w:sz w:val="20"/>
          <w:szCs w:val="20"/>
          <w:lang w:eastAsia="ru-RU"/>
        </w:rPr>
      </w:pPr>
    </w:p>
    <w:p w:rsidR="00876B2E" w:rsidRDefault="00876B2E" w:rsidP="00876B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w:t>
      </w:r>
      <w:r w:rsidRPr="004A2C3E">
        <w:rPr>
          <w:rFonts w:ascii="Times New Roman" w:eastAsia="Times New Roman" w:hAnsi="Times New Roman" w:cs="Times New Roman"/>
          <w:sz w:val="20"/>
          <w:szCs w:val="20"/>
          <w:lang w:eastAsia="ru-RU"/>
        </w:rPr>
        <w:t xml:space="preserve"> / </w:t>
      </w:r>
      <w:r w:rsidR="00C93E92">
        <w:rPr>
          <w:rFonts w:ascii="Times New Roman" w:eastAsia="Times New Roman" w:hAnsi="Times New Roman" w:cs="Times New Roman"/>
          <w:sz w:val="20"/>
          <w:szCs w:val="20"/>
          <w:lang w:eastAsia="ru-RU"/>
        </w:rPr>
        <w:t>А. М. Нифонтова</w:t>
      </w:r>
      <w:r>
        <w:rPr>
          <w:rFonts w:ascii="Times New Roman" w:eastAsia="Times New Roman" w:hAnsi="Times New Roman" w:cs="Times New Roman"/>
          <w:sz w:val="20"/>
          <w:szCs w:val="20"/>
          <w:lang w:eastAsia="ru-RU"/>
        </w:rPr>
        <w:t xml:space="preserve"> </w:t>
      </w:r>
      <w:r w:rsidRPr="004A2C3E">
        <w:rPr>
          <w:rFonts w:ascii="Times New Roman" w:eastAsia="Times New Roman" w:hAnsi="Times New Roman" w:cs="Times New Roman"/>
          <w:sz w:val="20"/>
          <w:szCs w:val="20"/>
          <w:lang w:eastAsia="ru-RU"/>
        </w:rPr>
        <w:t>/</w:t>
      </w:r>
    </w:p>
    <w:p w:rsidR="00876B2E" w:rsidRDefault="00876B2E" w:rsidP="00876B2E">
      <w:pPr>
        <w:spacing w:after="0" w:line="240" w:lineRule="auto"/>
        <w:jc w:val="both"/>
        <w:rPr>
          <w:rFonts w:ascii="Times New Roman" w:eastAsia="Times New Roman" w:hAnsi="Times New Roman" w:cs="Times New Roman"/>
          <w:sz w:val="20"/>
          <w:szCs w:val="20"/>
          <w:lang w:eastAsia="ru-RU"/>
        </w:rPr>
      </w:pPr>
      <w:r w:rsidRPr="004A2C3E">
        <w:rPr>
          <w:rFonts w:ascii="Times New Roman" w:eastAsia="Times New Roman" w:hAnsi="Times New Roman" w:cs="Times New Roman"/>
          <w:sz w:val="20"/>
          <w:szCs w:val="20"/>
          <w:lang w:eastAsia="ru-RU"/>
        </w:rPr>
        <w:t>М.П.</w:t>
      </w:r>
    </w:p>
    <w:p w:rsidR="00876B2E" w:rsidRPr="00AC7061" w:rsidRDefault="00876B2E" w:rsidP="00876B2E">
      <w:pPr>
        <w:jc w:val="both"/>
        <w:rPr>
          <w:rFonts w:ascii="Times New Roman" w:hAnsi="Times New Roman" w:cs="Times New Roman"/>
          <w:sz w:val="24"/>
          <w:szCs w:val="24"/>
        </w:rPr>
      </w:pPr>
    </w:p>
    <w:p w:rsidR="00876B2E" w:rsidRDefault="00876B2E">
      <w:pPr>
        <w:rPr>
          <w:rFonts w:ascii="Times New Roman" w:hAnsi="Times New Roman" w:cs="Times New Roman"/>
          <w:sz w:val="20"/>
          <w:szCs w:val="20"/>
        </w:rPr>
      </w:pPr>
    </w:p>
    <w:p w:rsidR="00876B2E" w:rsidRDefault="00876B2E">
      <w:pPr>
        <w:rPr>
          <w:rFonts w:ascii="Times New Roman" w:hAnsi="Times New Roman" w:cs="Times New Roman"/>
          <w:sz w:val="20"/>
          <w:szCs w:val="20"/>
        </w:rPr>
      </w:pPr>
    </w:p>
    <w:p w:rsidR="00876B2E" w:rsidRDefault="00876B2E">
      <w:pPr>
        <w:rPr>
          <w:rFonts w:ascii="Times New Roman" w:hAnsi="Times New Roman" w:cs="Times New Roman"/>
          <w:sz w:val="20"/>
          <w:szCs w:val="20"/>
        </w:rPr>
      </w:pPr>
    </w:p>
    <w:p w:rsidR="00876B2E" w:rsidRDefault="00876B2E">
      <w:pPr>
        <w:rPr>
          <w:rFonts w:ascii="Times New Roman" w:hAnsi="Times New Roman" w:cs="Times New Roman"/>
          <w:sz w:val="20"/>
          <w:szCs w:val="20"/>
        </w:rPr>
      </w:pPr>
    </w:p>
    <w:p w:rsidR="00876B2E" w:rsidRPr="004A2C3E" w:rsidRDefault="00876B2E">
      <w:pPr>
        <w:rPr>
          <w:rFonts w:ascii="Times New Roman" w:hAnsi="Times New Roman" w:cs="Times New Roman"/>
          <w:sz w:val="20"/>
          <w:szCs w:val="20"/>
        </w:rPr>
      </w:pPr>
    </w:p>
    <w:sectPr w:rsidR="00876B2E" w:rsidRPr="004A2C3E" w:rsidSect="00DE1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C53"/>
    <w:multiLevelType w:val="singleLevel"/>
    <w:tmpl w:val="D180A2FA"/>
    <w:lvl w:ilvl="0">
      <w:start w:val="3"/>
      <w:numFmt w:val="decimal"/>
      <w:lvlText w:val="4.%1."/>
      <w:legacy w:legacy="1" w:legacySpace="0" w:legacyIndent="389"/>
      <w:lvlJc w:val="left"/>
      <w:rPr>
        <w:rFonts w:ascii="Times New Roman" w:hAnsi="Times New Roman" w:cs="Times New Roman" w:hint="default"/>
      </w:rPr>
    </w:lvl>
  </w:abstractNum>
  <w:abstractNum w:abstractNumId="1">
    <w:nsid w:val="172F0989"/>
    <w:multiLevelType w:val="multilevel"/>
    <w:tmpl w:val="E61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05DF9"/>
    <w:multiLevelType w:val="multilevel"/>
    <w:tmpl w:val="60A4EE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5F14A49"/>
    <w:multiLevelType w:val="multilevel"/>
    <w:tmpl w:val="080A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5C3569"/>
    <w:multiLevelType w:val="multilevel"/>
    <w:tmpl w:val="8D76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4A2C3E"/>
    <w:rsid w:val="00025AB2"/>
    <w:rsid w:val="00043B5F"/>
    <w:rsid w:val="0006204A"/>
    <w:rsid w:val="00073C7E"/>
    <w:rsid w:val="000843D3"/>
    <w:rsid w:val="000850D5"/>
    <w:rsid w:val="0009343D"/>
    <w:rsid w:val="000A40C5"/>
    <w:rsid w:val="000B0C6E"/>
    <w:rsid w:val="000B3241"/>
    <w:rsid w:val="000B5E2E"/>
    <w:rsid w:val="000E19E6"/>
    <w:rsid w:val="000F06A4"/>
    <w:rsid w:val="000F7CDA"/>
    <w:rsid w:val="00103216"/>
    <w:rsid w:val="001138EA"/>
    <w:rsid w:val="00137B1C"/>
    <w:rsid w:val="00142187"/>
    <w:rsid w:val="001618B1"/>
    <w:rsid w:val="00163190"/>
    <w:rsid w:val="00175080"/>
    <w:rsid w:val="00194BA2"/>
    <w:rsid w:val="001A6085"/>
    <w:rsid w:val="001B2A5B"/>
    <w:rsid w:val="001C1F4A"/>
    <w:rsid w:val="001C65BB"/>
    <w:rsid w:val="001D0ED8"/>
    <w:rsid w:val="001D465D"/>
    <w:rsid w:val="001D7162"/>
    <w:rsid w:val="0020143D"/>
    <w:rsid w:val="002036A0"/>
    <w:rsid w:val="00211843"/>
    <w:rsid w:val="00220D08"/>
    <w:rsid w:val="00221261"/>
    <w:rsid w:val="00224C9B"/>
    <w:rsid w:val="00227CAB"/>
    <w:rsid w:val="002346B8"/>
    <w:rsid w:val="00253AD9"/>
    <w:rsid w:val="002606AB"/>
    <w:rsid w:val="00283D5D"/>
    <w:rsid w:val="00297C56"/>
    <w:rsid w:val="002B6C3D"/>
    <w:rsid w:val="002C21BE"/>
    <w:rsid w:val="002D6863"/>
    <w:rsid w:val="002E208D"/>
    <w:rsid w:val="00300039"/>
    <w:rsid w:val="00300F2B"/>
    <w:rsid w:val="00311B33"/>
    <w:rsid w:val="003373AF"/>
    <w:rsid w:val="0033765E"/>
    <w:rsid w:val="00352CD1"/>
    <w:rsid w:val="00357677"/>
    <w:rsid w:val="0036149B"/>
    <w:rsid w:val="00361ED9"/>
    <w:rsid w:val="00373A62"/>
    <w:rsid w:val="003C3DC3"/>
    <w:rsid w:val="003C7849"/>
    <w:rsid w:val="003D4C27"/>
    <w:rsid w:val="003D5464"/>
    <w:rsid w:val="003D5B35"/>
    <w:rsid w:val="003E0159"/>
    <w:rsid w:val="003F02D2"/>
    <w:rsid w:val="003F3AB6"/>
    <w:rsid w:val="00411ED3"/>
    <w:rsid w:val="0041674D"/>
    <w:rsid w:val="00420E13"/>
    <w:rsid w:val="004461DF"/>
    <w:rsid w:val="00485BE2"/>
    <w:rsid w:val="00487F1A"/>
    <w:rsid w:val="004A17C3"/>
    <w:rsid w:val="004A2C3E"/>
    <w:rsid w:val="004A347C"/>
    <w:rsid w:val="004B533F"/>
    <w:rsid w:val="004B773B"/>
    <w:rsid w:val="004B795F"/>
    <w:rsid w:val="004D73B2"/>
    <w:rsid w:val="00510D99"/>
    <w:rsid w:val="0051220D"/>
    <w:rsid w:val="005236AB"/>
    <w:rsid w:val="00540113"/>
    <w:rsid w:val="005437C0"/>
    <w:rsid w:val="00545BCA"/>
    <w:rsid w:val="00547EDC"/>
    <w:rsid w:val="005747A7"/>
    <w:rsid w:val="0058267C"/>
    <w:rsid w:val="0059570D"/>
    <w:rsid w:val="005A0817"/>
    <w:rsid w:val="005A5D8A"/>
    <w:rsid w:val="005C3543"/>
    <w:rsid w:val="005D2732"/>
    <w:rsid w:val="005D6862"/>
    <w:rsid w:val="005E57C7"/>
    <w:rsid w:val="005F699B"/>
    <w:rsid w:val="005F7544"/>
    <w:rsid w:val="00605885"/>
    <w:rsid w:val="00631C5F"/>
    <w:rsid w:val="00650350"/>
    <w:rsid w:val="00651B43"/>
    <w:rsid w:val="006558F1"/>
    <w:rsid w:val="00661D21"/>
    <w:rsid w:val="00667D56"/>
    <w:rsid w:val="00674AFA"/>
    <w:rsid w:val="00677778"/>
    <w:rsid w:val="00680282"/>
    <w:rsid w:val="006A6E3B"/>
    <w:rsid w:val="006A7C1A"/>
    <w:rsid w:val="006C193B"/>
    <w:rsid w:val="006C197D"/>
    <w:rsid w:val="006D2737"/>
    <w:rsid w:val="006E5811"/>
    <w:rsid w:val="00717010"/>
    <w:rsid w:val="0072304E"/>
    <w:rsid w:val="007305F6"/>
    <w:rsid w:val="00783D77"/>
    <w:rsid w:val="00793C66"/>
    <w:rsid w:val="007941DF"/>
    <w:rsid w:val="007B28A7"/>
    <w:rsid w:val="007B2944"/>
    <w:rsid w:val="007D1935"/>
    <w:rsid w:val="007D403A"/>
    <w:rsid w:val="00800A1C"/>
    <w:rsid w:val="00803A00"/>
    <w:rsid w:val="0080529B"/>
    <w:rsid w:val="00807C36"/>
    <w:rsid w:val="00832246"/>
    <w:rsid w:val="00854210"/>
    <w:rsid w:val="0086224C"/>
    <w:rsid w:val="00867135"/>
    <w:rsid w:val="00876B2E"/>
    <w:rsid w:val="00876BA8"/>
    <w:rsid w:val="008A5790"/>
    <w:rsid w:val="008A5E63"/>
    <w:rsid w:val="008B2FA6"/>
    <w:rsid w:val="008C3C39"/>
    <w:rsid w:val="008D5231"/>
    <w:rsid w:val="008D5C77"/>
    <w:rsid w:val="008E09AC"/>
    <w:rsid w:val="008E7126"/>
    <w:rsid w:val="0090690A"/>
    <w:rsid w:val="00922712"/>
    <w:rsid w:val="00926107"/>
    <w:rsid w:val="0093014A"/>
    <w:rsid w:val="00947C7A"/>
    <w:rsid w:val="00951D02"/>
    <w:rsid w:val="00961CC3"/>
    <w:rsid w:val="00964EA4"/>
    <w:rsid w:val="009868EB"/>
    <w:rsid w:val="009D11E3"/>
    <w:rsid w:val="009F36F2"/>
    <w:rsid w:val="009F5BF4"/>
    <w:rsid w:val="00A57BF9"/>
    <w:rsid w:val="00A6728B"/>
    <w:rsid w:val="00A92378"/>
    <w:rsid w:val="00AA4D5B"/>
    <w:rsid w:val="00AC5367"/>
    <w:rsid w:val="00AD1C5D"/>
    <w:rsid w:val="00AF416A"/>
    <w:rsid w:val="00B04B8D"/>
    <w:rsid w:val="00B454B6"/>
    <w:rsid w:val="00B76AFF"/>
    <w:rsid w:val="00B86634"/>
    <w:rsid w:val="00BA4AD7"/>
    <w:rsid w:val="00BB53B2"/>
    <w:rsid w:val="00BC5124"/>
    <w:rsid w:val="00BE7DEB"/>
    <w:rsid w:val="00C037AA"/>
    <w:rsid w:val="00C069A6"/>
    <w:rsid w:val="00C20CB8"/>
    <w:rsid w:val="00C26E37"/>
    <w:rsid w:val="00C31F5B"/>
    <w:rsid w:val="00C56CC3"/>
    <w:rsid w:val="00C66F88"/>
    <w:rsid w:val="00C76411"/>
    <w:rsid w:val="00C77B3E"/>
    <w:rsid w:val="00C81DB1"/>
    <w:rsid w:val="00C915BF"/>
    <w:rsid w:val="00C93E92"/>
    <w:rsid w:val="00CB1D05"/>
    <w:rsid w:val="00CB3E03"/>
    <w:rsid w:val="00CB4E22"/>
    <w:rsid w:val="00CB7036"/>
    <w:rsid w:val="00CC3DA8"/>
    <w:rsid w:val="00CF0046"/>
    <w:rsid w:val="00CF2F0F"/>
    <w:rsid w:val="00CF68D3"/>
    <w:rsid w:val="00D0623D"/>
    <w:rsid w:val="00D069D3"/>
    <w:rsid w:val="00D20220"/>
    <w:rsid w:val="00D210C7"/>
    <w:rsid w:val="00D2319F"/>
    <w:rsid w:val="00D87C32"/>
    <w:rsid w:val="00D96E7E"/>
    <w:rsid w:val="00DA5CA1"/>
    <w:rsid w:val="00DA647F"/>
    <w:rsid w:val="00DA6B61"/>
    <w:rsid w:val="00DB36FF"/>
    <w:rsid w:val="00DC2C96"/>
    <w:rsid w:val="00DD11DA"/>
    <w:rsid w:val="00DD292F"/>
    <w:rsid w:val="00DE1AB5"/>
    <w:rsid w:val="00DE4901"/>
    <w:rsid w:val="00DF27A1"/>
    <w:rsid w:val="00E029D4"/>
    <w:rsid w:val="00E07D81"/>
    <w:rsid w:val="00E11D97"/>
    <w:rsid w:val="00E261CE"/>
    <w:rsid w:val="00E71908"/>
    <w:rsid w:val="00EA2A0C"/>
    <w:rsid w:val="00EB7F97"/>
    <w:rsid w:val="00EC0E6E"/>
    <w:rsid w:val="00ED03CE"/>
    <w:rsid w:val="00EF3085"/>
    <w:rsid w:val="00EF7BC0"/>
    <w:rsid w:val="00F072BC"/>
    <w:rsid w:val="00F1586E"/>
    <w:rsid w:val="00F25049"/>
    <w:rsid w:val="00F42B4A"/>
    <w:rsid w:val="00F47E73"/>
    <w:rsid w:val="00F50678"/>
    <w:rsid w:val="00F62A55"/>
    <w:rsid w:val="00F755E8"/>
    <w:rsid w:val="00F84C25"/>
    <w:rsid w:val="00F9697B"/>
    <w:rsid w:val="00F97538"/>
    <w:rsid w:val="00FA10C8"/>
    <w:rsid w:val="00FE4510"/>
    <w:rsid w:val="00FF7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B5"/>
  </w:style>
  <w:style w:type="paragraph" w:styleId="3">
    <w:name w:val="heading 3"/>
    <w:basedOn w:val="a"/>
    <w:link w:val="30"/>
    <w:uiPriority w:val="9"/>
    <w:qFormat/>
    <w:rsid w:val="004A2C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2C3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A2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2">
    <w:name w:val="left2"/>
    <w:basedOn w:val="a"/>
    <w:rsid w:val="004A2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2C3E"/>
  </w:style>
  <w:style w:type="paragraph" w:styleId="a4">
    <w:name w:val="Balloon Text"/>
    <w:basedOn w:val="a"/>
    <w:link w:val="a5"/>
    <w:uiPriority w:val="99"/>
    <w:semiHidden/>
    <w:unhideWhenUsed/>
    <w:rsid w:val="00337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765E"/>
    <w:rPr>
      <w:rFonts w:ascii="Tahoma" w:hAnsi="Tahoma" w:cs="Tahoma"/>
      <w:sz w:val="16"/>
      <w:szCs w:val="16"/>
    </w:rPr>
  </w:style>
  <w:style w:type="paragraph" w:styleId="a6">
    <w:name w:val="List Paragraph"/>
    <w:basedOn w:val="a"/>
    <w:uiPriority w:val="34"/>
    <w:qFormat/>
    <w:rsid w:val="00CF2F0F"/>
    <w:pPr>
      <w:ind w:left="720"/>
      <w:contextualSpacing/>
    </w:pPr>
  </w:style>
  <w:style w:type="paragraph" w:styleId="a7">
    <w:name w:val="Body Text Indent"/>
    <w:basedOn w:val="a"/>
    <w:link w:val="a8"/>
    <w:rsid w:val="00CF2F0F"/>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CF2F0F"/>
    <w:rPr>
      <w:rFonts w:ascii="Times New Roman" w:eastAsia="Times New Roman" w:hAnsi="Times New Roman" w:cs="Times New Roman"/>
      <w:sz w:val="24"/>
      <w:szCs w:val="24"/>
      <w:lang w:eastAsia="ru-RU"/>
    </w:rPr>
  </w:style>
  <w:style w:type="paragraph" w:customStyle="1" w:styleId="a9">
    <w:name w:val="Пункт"/>
    <w:basedOn w:val="a"/>
    <w:rsid w:val="00CF2F0F"/>
    <w:pPr>
      <w:tabs>
        <w:tab w:val="num" w:pos="1080"/>
      </w:tabs>
      <w:autoSpaceDE w:val="0"/>
      <w:autoSpaceDN w:val="0"/>
      <w:spacing w:after="0" w:line="240" w:lineRule="auto"/>
      <w:ind w:left="792" w:hanging="432"/>
      <w:jc w:val="both"/>
    </w:pPr>
    <w:rPr>
      <w:rFonts w:ascii="Times New Roman" w:eastAsia="Times New Roman" w:hAnsi="Times New Roman" w:cs="Times New Roman"/>
      <w:sz w:val="24"/>
      <w:szCs w:val="24"/>
      <w:lang w:eastAsia="ru-RU"/>
    </w:rPr>
  </w:style>
  <w:style w:type="character" w:styleId="aa">
    <w:name w:val="Hyperlink"/>
    <w:basedOn w:val="a0"/>
    <w:uiPriority w:val="99"/>
    <w:unhideWhenUsed/>
    <w:rsid w:val="00025AB2"/>
    <w:rPr>
      <w:color w:val="0000FF" w:themeColor="hyperlink"/>
      <w:u w:val="single"/>
    </w:rPr>
  </w:style>
  <w:style w:type="paragraph" w:styleId="ab">
    <w:name w:val="No Spacing"/>
    <w:uiPriority w:val="1"/>
    <w:qFormat/>
    <w:rsid w:val="00876B2E"/>
    <w:pPr>
      <w:spacing w:after="0" w:line="240" w:lineRule="auto"/>
    </w:pPr>
  </w:style>
  <w:style w:type="table" w:styleId="ac">
    <w:name w:val="Table Grid"/>
    <w:basedOn w:val="a1"/>
    <w:uiPriority w:val="59"/>
    <w:rsid w:val="00876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0746955">
      <w:bodyDiv w:val="1"/>
      <w:marLeft w:val="0"/>
      <w:marRight w:val="0"/>
      <w:marTop w:val="0"/>
      <w:marBottom w:val="0"/>
      <w:divBdr>
        <w:top w:val="none" w:sz="0" w:space="0" w:color="auto"/>
        <w:left w:val="none" w:sz="0" w:space="0" w:color="auto"/>
        <w:bottom w:val="none" w:sz="0" w:space="0" w:color="auto"/>
        <w:right w:val="none" w:sz="0" w:space="0" w:color="auto"/>
      </w:divBdr>
    </w:div>
    <w:div w:id="306398284">
      <w:bodyDiv w:val="1"/>
      <w:marLeft w:val="0"/>
      <w:marRight w:val="0"/>
      <w:marTop w:val="0"/>
      <w:marBottom w:val="0"/>
      <w:divBdr>
        <w:top w:val="none" w:sz="0" w:space="0" w:color="auto"/>
        <w:left w:val="none" w:sz="0" w:space="0" w:color="auto"/>
        <w:bottom w:val="none" w:sz="0" w:space="0" w:color="auto"/>
        <w:right w:val="none" w:sz="0" w:space="0" w:color="auto"/>
      </w:divBdr>
    </w:div>
    <w:div w:id="490100873">
      <w:bodyDiv w:val="1"/>
      <w:marLeft w:val="0"/>
      <w:marRight w:val="0"/>
      <w:marTop w:val="0"/>
      <w:marBottom w:val="0"/>
      <w:divBdr>
        <w:top w:val="none" w:sz="0" w:space="0" w:color="auto"/>
        <w:left w:val="none" w:sz="0" w:space="0" w:color="auto"/>
        <w:bottom w:val="none" w:sz="0" w:space="0" w:color="auto"/>
        <w:right w:val="none" w:sz="0" w:space="0" w:color="auto"/>
      </w:divBdr>
    </w:div>
    <w:div w:id="1585145293">
      <w:bodyDiv w:val="1"/>
      <w:marLeft w:val="0"/>
      <w:marRight w:val="0"/>
      <w:marTop w:val="0"/>
      <w:marBottom w:val="0"/>
      <w:divBdr>
        <w:top w:val="none" w:sz="0" w:space="0" w:color="auto"/>
        <w:left w:val="none" w:sz="0" w:space="0" w:color="auto"/>
        <w:bottom w:val="none" w:sz="0" w:space="0" w:color="auto"/>
        <w:right w:val="none" w:sz="0" w:space="0" w:color="auto"/>
      </w:divBdr>
    </w:div>
    <w:div w:id="199544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elp.sbi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1474</Words>
  <Characters>8405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Золина</dc:creator>
  <cp:lastModifiedBy>user</cp:lastModifiedBy>
  <cp:revision>5</cp:revision>
  <cp:lastPrinted>2018-06-07T07:14:00Z</cp:lastPrinted>
  <dcterms:created xsi:type="dcterms:W3CDTF">2019-06-13T09:32:00Z</dcterms:created>
  <dcterms:modified xsi:type="dcterms:W3CDTF">2019-06-13T09:55:00Z</dcterms:modified>
</cp:coreProperties>
</file>