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b/>
          <w:sz w:val="22"/>
          <w:szCs w:val="22"/>
        </w:rPr>
        <w:t>ДОГОВОР ПОСТАВКИ №</w:t>
      </w:r>
      <w:r w:rsidR="00311B90">
        <w:rPr>
          <w:rFonts w:ascii="Times New Roman" w:hAnsi="Times New Roman" w:cs="Times New Roman"/>
          <w:b/>
          <w:sz w:val="22"/>
          <w:szCs w:val="22"/>
        </w:rPr>
        <w:t>___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3"/>
      </w:tblGrid>
      <w:tr w:rsidR="00B55373" w:rsidRPr="00BA0203"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г. Екатеринбург</w:t>
            </w:r>
          </w:p>
        </w:tc>
        <w:tc>
          <w:tcPr>
            <w:tcW w:w="5000" w:type="dxa"/>
          </w:tcPr>
          <w:p w:rsidR="00B55373" w:rsidRPr="00BA0203" w:rsidRDefault="00AD2D23" w:rsidP="00311B90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311B9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311B9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652D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26F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A0203"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Индивидуальный предприниматель Кузнецова Александра Александровна (ИП Кузнецова А.А.), именуемый в дальнейшем "Поставщик", действующий на основании записи, внесе</w:t>
      </w:r>
      <w:r w:rsidR="00311B90">
        <w:rPr>
          <w:rFonts w:ascii="Times New Roman" w:hAnsi="Times New Roman" w:cs="Times New Roman"/>
          <w:sz w:val="22"/>
          <w:szCs w:val="22"/>
        </w:rPr>
        <w:t>нной в ЕГРИП, с одной стороны и ________________________________________________________</w:t>
      </w:r>
      <w:r w:rsidRPr="00BA0203">
        <w:rPr>
          <w:rFonts w:ascii="Times New Roman" w:hAnsi="Times New Roman" w:cs="Times New Roman"/>
          <w:sz w:val="22"/>
          <w:szCs w:val="22"/>
        </w:rPr>
        <w:t xml:space="preserve"> (</w:t>
      </w:r>
      <w:r w:rsidR="00311B90">
        <w:rPr>
          <w:rFonts w:ascii="Times New Roman" w:hAnsi="Times New Roman" w:cs="Times New Roman"/>
          <w:sz w:val="22"/>
          <w:szCs w:val="22"/>
        </w:rPr>
        <w:t>краткое наименование</w:t>
      </w:r>
      <w:r w:rsidRPr="00BA0203">
        <w:rPr>
          <w:rFonts w:ascii="Times New Roman" w:hAnsi="Times New Roman" w:cs="Times New Roman"/>
          <w:sz w:val="22"/>
          <w:szCs w:val="22"/>
        </w:rPr>
        <w:t xml:space="preserve">), именуемое в дальнейшем "Покупатель", в лице </w:t>
      </w:r>
      <w:r w:rsidR="00311B9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BA0203">
        <w:rPr>
          <w:rFonts w:ascii="Times New Roman" w:hAnsi="Times New Roman" w:cs="Times New Roman"/>
          <w:sz w:val="22"/>
          <w:szCs w:val="22"/>
        </w:rPr>
        <w:t>, действующего на основании Устава, заключили настоящий договор о нижеследующем: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1.1. Поставщик обязуется поставить, а Покупатель принять и оплатить товар. Наименование, номенклатура, количество и цена товара указываются в спецификации, являющейся неотъемлемой частью настоящего Договора.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2. УСЛОВИЯ И ПОРЯДОК ПОСТАВКИ ТОВАРА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2.1. Поставщик обязуется отгрузить товар в адрес Покупателя в сроки, указанные в спецификации.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2.2. Условия доставки товара до Покупателя указываются в спецификации.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2.3. Право собственности на товар переходит к Покупателю с момента получения товара.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2.4. Поставщик предоставляет Покупателю накладную по форме ТОРГ-12 в момент передачи товара.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2.5. Покупатель обязан в течение 5 (пяти) рабочих дней с момента получения товара проверить количество и качество принятых товаров в порядке, установленном законом, иными правовыми актами, договором или обычаями делового оборота.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 xml:space="preserve">В случае несоответствия фактического количества поставленных товаров сведениям, указанным в транспортных и сопроводительных документах, а также </w:t>
      </w:r>
      <w:proofErr w:type="gramStart"/>
      <w:r w:rsidRPr="00BA0203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BA0203">
        <w:rPr>
          <w:rFonts w:ascii="Times New Roman" w:hAnsi="Times New Roman" w:cs="Times New Roman"/>
          <w:sz w:val="22"/>
          <w:szCs w:val="22"/>
        </w:rPr>
        <w:t xml:space="preserve"> всех выявленных несоответствиях или иных недостатках товаров Покупатель обязан незамедлительно письменно уведомить Поставщика в течение 3 (трех) рабочих дней с момента обнаружения несоответствия и (или) недостатка товаров.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3. СУММА ДОГОВОРА И ПОРЯДОК РАСЧЕТОВ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 xml:space="preserve">3.1. Сумма договора составляет </w:t>
      </w:r>
      <w:r w:rsidR="00311B90">
        <w:rPr>
          <w:rFonts w:ascii="Times New Roman" w:hAnsi="Times New Roman" w:cs="Times New Roman"/>
          <w:sz w:val="22"/>
          <w:szCs w:val="22"/>
        </w:rPr>
        <w:t>_____________</w:t>
      </w:r>
      <w:r w:rsidRPr="00BA0203">
        <w:rPr>
          <w:rFonts w:ascii="Times New Roman" w:hAnsi="Times New Roman" w:cs="Times New Roman"/>
          <w:sz w:val="22"/>
          <w:szCs w:val="22"/>
        </w:rPr>
        <w:t xml:space="preserve"> руб. (</w:t>
      </w:r>
      <w:r w:rsidR="00311B90">
        <w:rPr>
          <w:rFonts w:ascii="Times New Roman" w:hAnsi="Times New Roman" w:cs="Times New Roman"/>
          <w:sz w:val="22"/>
          <w:szCs w:val="22"/>
        </w:rPr>
        <w:t>_______________________</w:t>
      </w:r>
      <w:r w:rsidRPr="00BA0203">
        <w:rPr>
          <w:rFonts w:ascii="Times New Roman" w:hAnsi="Times New Roman" w:cs="Times New Roman"/>
          <w:sz w:val="22"/>
          <w:szCs w:val="22"/>
        </w:rPr>
        <w:t xml:space="preserve"> рублей 00 коп.), НДС не предусмотрен.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3.2. Оплата по настоящему Договору осуществляется путем перечисления денежных средств на расчетный счет Поставщика после поставки товара</w:t>
      </w:r>
      <w:r w:rsidR="00311B90">
        <w:rPr>
          <w:rFonts w:ascii="Times New Roman" w:hAnsi="Times New Roman" w:cs="Times New Roman"/>
          <w:sz w:val="22"/>
          <w:szCs w:val="22"/>
        </w:rPr>
        <w:t>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3.3. Сумма Договора является твердой и устанавливается на весь срок исполнения Договора.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4. КАЧЕСТВО ТОВАРА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4.1. Поставщик гарантирует качество продукции, которое соответствует требованиям нормативных документов, действующим на территории Российской Федерации.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4.2. В случае недопоставки (недостачи) товара Поставщик обязан восполнить недопоставленное (недостающее) количество товара.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5.1. В случае нарушения сроков поставки Покупатель вправе требовать от Поставщика уплаты неустойки в размере 0,05% в день от суммы недопоставленного товара.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6. ФОРС-МАЖОР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6.1. Стороны свободны от ответственности за полное или частичное неисполнение обязательств по настоящему Договору в связи со следующими обстоятельствами: пожаром, наводнением, землетрясением, войной, революцией, забастовкой, принятием органами власти решений и (или) изменением экономической ситуации в стране, препятствующих выполнению Договора.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6.2. Сторона, которая не в состоянии выполнить свои обязательства вследствие наступления вышеперечисленных обстоятельств, должна немедленно известить другую Сторону о возникновении и прекращении действия этих обстоятельств.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 xml:space="preserve">6.3. Если указанные обстоятельства продолжаются более 90 дней, каждая из Сторон имеет право отказаться от дальнейшего выполнения своих обязательств по настоящему Договору. В этом случае ни одна из Сторон не имеет право требовать от другой стороны компенсации за возможные убытки. При </w:t>
      </w:r>
      <w:r w:rsidRPr="00BA0203">
        <w:rPr>
          <w:rFonts w:ascii="Times New Roman" w:hAnsi="Times New Roman" w:cs="Times New Roman"/>
          <w:sz w:val="22"/>
          <w:szCs w:val="22"/>
        </w:rPr>
        <w:lastRenderedPageBreak/>
        <w:t>этом выплаченная Покупателем сумма, а доставленный Поставщиком товар возвращаются соответственно Покупателю и Поставщику.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7. РАЗРЕШЕНИЕ СПОРОВ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7.1. Все споры по настоящему Договору решаются путем переговоров.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7.2. При не достижении согласия споры решаются в Арбитражном суде по месту нахождения ответчика, с обязательным соблюдением претензионного порядка разрешения споров. Срок рассмотрения претензии – 5 (пять) дней.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8. ОБЩИЕ ПОЛОЖЕНИЯ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8.1. Настоящий Договор вступает в силу со дня его подписания и действует до 31 декабря 2021 года.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8.2. Настоящий Договор составлен в 2-х экземплярах, имеющих одинаковую силу, по одному экземпляру для каждой из сторон.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8.3.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B55373" w:rsidRPr="00BA0203" w:rsidRDefault="00BA0203" w:rsidP="00BA0203">
      <w:pPr>
        <w:spacing w:after="0" w:line="240" w:lineRule="auto"/>
        <w:jc w:val="both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8.4. Договор, переданный с помощью факсимильной связи, имеет юридическую силу до момента передачи оригинала Договора.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9. ЮРИДИЧЕСКИЕ АДРЕСА И РЕКВИЗИТЫ СТОРОН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2"/>
        <w:gridCol w:w="6944"/>
      </w:tblGrid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Поставщик:</w:t>
            </w:r>
          </w:p>
        </w:tc>
        <w:tc>
          <w:tcPr>
            <w:tcW w:w="7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Кузнецова Александра Александровна</w:t>
            </w: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620135, </w:t>
            </w:r>
            <w:proofErr w:type="spellStart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катеринбург</w:t>
            </w:r>
            <w:proofErr w:type="spellEnd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, пр-т Космонавтов, 47-59</w:t>
            </w: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620135, </w:t>
            </w:r>
            <w:proofErr w:type="spellStart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катеринбург</w:t>
            </w:r>
            <w:proofErr w:type="spellEnd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, пр-т Космонавтов, 47-59</w:t>
            </w: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666301869008</w:t>
            </w: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ОГРНИП:</w:t>
            </w: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320665800051015</w:t>
            </w: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</w:t>
            </w:r>
            <w:proofErr w:type="spellStart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рекв</w:t>
            </w:r>
            <w:proofErr w:type="spellEnd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/с 40802810100000001879, к/с 30101810500000000768</w:t>
            </w:r>
          </w:p>
        </w:tc>
      </w:tr>
      <w:tr w:rsidR="00B55373" w:rsidRPr="00BA0203">
        <w:tc>
          <w:tcPr>
            <w:tcW w:w="3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в ООО КБ "КОЛЬЦО УРАЛА"</w:t>
            </w:r>
          </w:p>
        </w:tc>
      </w:tr>
      <w:tr w:rsidR="00B55373" w:rsidRPr="00BA0203">
        <w:tc>
          <w:tcPr>
            <w:tcW w:w="3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БИК 046577768</w:t>
            </w:r>
          </w:p>
        </w:tc>
      </w:tr>
    </w:tbl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972"/>
      </w:tblGrid>
      <w:tr w:rsidR="00B55373" w:rsidRPr="00BA0203"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ИП Кузнецова А.А.</w:t>
            </w:r>
          </w:p>
        </w:tc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/Кузнецова А.А./ </w:t>
            </w:r>
          </w:p>
        </w:tc>
      </w:tr>
      <w:tr w:rsidR="00B55373" w:rsidRPr="00BA0203">
        <w:tc>
          <w:tcPr>
            <w:tcW w:w="10000" w:type="dxa"/>
            <w:gridSpan w:val="2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939"/>
      </w:tblGrid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</w:tc>
        <w:tc>
          <w:tcPr>
            <w:tcW w:w="7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7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7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ИНН / КПП:</w:t>
            </w:r>
          </w:p>
        </w:tc>
        <w:tc>
          <w:tcPr>
            <w:tcW w:w="7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3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</w:t>
            </w:r>
            <w:proofErr w:type="spellStart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рекв</w:t>
            </w:r>
            <w:proofErr w:type="spellEnd"/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7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  <w:gridCol w:w="4976"/>
      </w:tblGrid>
      <w:tr w:rsidR="00B55373" w:rsidRPr="00BA0203">
        <w:tc>
          <w:tcPr>
            <w:tcW w:w="5000" w:type="dxa"/>
            <w:vAlign w:val="bottom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00" w:type="dxa"/>
            <w:vAlign w:val="bottom"/>
          </w:tcPr>
          <w:p w:rsidR="00B55373" w:rsidRPr="00BA0203" w:rsidRDefault="00BA0203" w:rsidP="00311B90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_______________________ /</w:t>
            </w:r>
            <w:r w:rsidR="00311B90">
              <w:rPr>
                <w:rFonts w:ascii="Times New Roman" w:hAnsi="Times New Roman" w:cs="Times New Roman"/>
                <w:sz w:val="22"/>
                <w:szCs w:val="22"/>
              </w:rPr>
              <w:t>______________/</w:t>
            </w: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5373" w:rsidRPr="00BA0203">
        <w:tc>
          <w:tcPr>
            <w:tcW w:w="10000" w:type="dxa"/>
            <w:gridSpan w:val="2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B55373" w:rsidRPr="00BA0203" w:rsidRDefault="00B55373" w:rsidP="00BA0203">
      <w:pPr>
        <w:spacing w:after="0" w:line="240" w:lineRule="auto"/>
        <w:rPr>
          <w:sz w:val="22"/>
          <w:szCs w:val="22"/>
        </w:rPr>
        <w:sectPr w:rsidR="00B55373" w:rsidRPr="00BA0203">
          <w:pgSz w:w="11906" w:h="16838"/>
          <w:pgMar w:top="1000" w:right="1000" w:bottom="1000" w:left="1000" w:header="720" w:footer="720" w:gutter="0"/>
          <w:cols w:space="720"/>
        </w:sectPr>
      </w:pPr>
    </w:p>
    <w:p w:rsidR="00B55373" w:rsidRPr="00BA0203" w:rsidRDefault="00BA0203" w:rsidP="00BA0203">
      <w:pPr>
        <w:spacing w:after="0" w:line="240" w:lineRule="auto"/>
        <w:jc w:val="center"/>
        <w:rPr>
          <w:sz w:val="22"/>
          <w:szCs w:val="22"/>
        </w:rPr>
      </w:pPr>
      <w:r w:rsidRPr="00BA0203">
        <w:rPr>
          <w:rFonts w:ascii="Times New Roman" w:hAnsi="Times New Roman" w:cs="Times New Roman"/>
          <w:b/>
          <w:sz w:val="22"/>
          <w:szCs w:val="22"/>
        </w:rPr>
        <w:lastRenderedPageBreak/>
        <w:t>Спецификация №1</w:t>
      </w:r>
    </w:p>
    <w:p w:rsidR="00B55373" w:rsidRPr="00BA0203" w:rsidRDefault="006B1365" w:rsidP="00BA0203">
      <w:pPr>
        <w:spacing w:after="0" w:line="24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ПОСТАВКИ №</w:t>
      </w:r>
      <w:r w:rsidR="00311B90">
        <w:rPr>
          <w:rFonts w:ascii="Times New Roman" w:hAnsi="Times New Roman" w:cs="Times New Roman"/>
          <w:sz w:val="22"/>
          <w:szCs w:val="22"/>
        </w:rPr>
        <w:t>___</w:t>
      </w:r>
      <w:r w:rsidR="00AD2D23">
        <w:rPr>
          <w:rFonts w:ascii="Times New Roman" w:hAnsi="Times New Roman" w:cs="Times New Roman"/>
          <w:sz w:val="22"/>
          <w:szCs w:val="22"/>
        </w:rPr>
        <w:t xml:space="preserve"> от "</w:t>
      </w:r>
      <w:r w:rsidR="00311B90">
        <w:rPr>
          <w:rFonts w:ascii="Times New Roman" w:hAnsi="Times New Roman" w:cs="Times New Roman"/>
          <w:sz w:val="22"/>
          <w:szCs w:val="22"/>
        </w:rPr>
        <w:t>____</w:t>
      </w:r>
      <w:r w:rsidR="00AD2D23">
        <w:rPr>
          <w:rFonts w:ascii="Times New Roman" w:hAnsi="Times New Roman" w:cs="Times New Roman"/>
          <w:sz w:val="22"/>
          <w:szCs w:val="22"/>
        </w:rPr>
        <w:t xml:space="preserve">" </w:t>
      </w:r>
      <w:r w:rsidR="00311B90">
        <w:rPr>
          <w:rFonts w:ascii="Times New Roman" w:hAnsi="Times New Roman" w:cs="Times New Roman"/>
          <w:sz w:val="22"/>
          <w:szCs w:val="22"/>
        </w:rPr>
        <w:t>___________</w:t>
      </w:r>
      <w:r w:rsidR="008F26F5">
        <w:rPr>
          <w:rFonts w:ascii="Times New Roman" w:hAnsi="Times New Roman" w:cs="Times New Roman"/>
          <w:sz w:val="22"/>
          <w:szCs w:val="22"/>
        </w:rPr>
        <w:t xml:space="preserve"> 2021</w:t>
      </w:r>
      <w:r w:rsidR="00BA0203" w:rsidRPr="00BA020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8429"/>
      </w:tblGrid>
      <w:tr w:rsidR="00B55373" w:rsidRPr="00BA0203">
        <w:tc>
          <w:tcPr>
            <w:tcW w:w="15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Поставщик:</w:t>
            </w:r>
          </w:p>
        </w:tc>
        <w:tc>
          <w:tcPr>
            <w:tcW w:w="85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Кузнецова Александра Александровна</w:t>
            </w:r>
          </w:p>
        </w:tc>
      </w:tr>
      <w:tr w:rsidR="00B55373" w:rsidRPr="00BA0203">
        <w:tc>
          <w:tcPr>
            <w:tcW w:w="15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</w:tc>
        <w:tc>
          <w:tcPr>
            <w:tcW w:w="85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Style w:val="table1"/>
        <w:tblW w:w="0" w:type="auto"/>
        <w:tblInd w:w="1" w:type="dxa"/>
        <w:tblLook w:val="04A0" w:firstRow="1" w:lastRow="0" w:firstColumn="1" w:lastColumn="0" w:noHBand="0" w:noVBand="1"/>
      </w:tblPr>
      <w:tblGrid>
        <w:gridCol w:w="497"/>
        <w:gridCol w:w="4944"/>
        <w:gridCol w:w="746"/>
        <w:gridCol w:w="744"/>
        <w:gridCol w:w="1487"/>
        <w:gridCol w:w="1489"/>
      </w:tblGrid>
      <w:tr w:rsidR="00B55373" w:rsidRPr="00BA0203">
        <w:tc>
          <w:tcPr>
            <w:tcW w:w="500" w:type="dxa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Товары (работы, услуги)</w:t>
            </w:r>
          </w:p>
        </w:tc>
        <w:tc>
          <w:tcPr>
            <w:tcW w:w="750" w:type="dxa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750" w:type="dxa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00" w:type="dxa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Цена, руб.</w:t>
            </w:r>
          </w:p>
        </w:tc>
        <w:tc>
          <w:tcPr>
            <w:tcW w:w="1500" w:type="dxa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</w:tc>
      </w:tr>
      <w:tr w:rsidR="00B55373" w:rsidRPr="00BA0203">
        <w:tc>
          <w:tcPr>
            <w:tcW w:w="500" w:type="dxa"/>
          </w:tcPr>
          <w:p w:rsidR="00B55373" w:rsidRPr="00BA0203" w:rsidRDefault="00BA020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0" w:type="dxa"/>
          </w:tcPr>
          <w:p w:rsidR="00B55373" w:rsidRPr="00BA0203" w:rsidRDefault="00B5537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B55373" w:rsidRPr="00BA0203" w:rsidRDefault="00B5537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55373" w:rsidRPr="00BA0203" w:rsidRDefault="00B5537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B55373" w:rsidRPr="00BA0203" w:rsidRDefault="00B55373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11B90" w:rsidRPr="00BA0203">
        <w:tc>
          <w:tcPr>
            <w:tcW w:w="500" w:type="dxa"/>
          </w:tcPr>
          <w:p w:rsidR="00311B90" w:rsidRPr="00BA0203" w:rsidRDefault="00311B90" w:rsidP="00BA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0" w:type="dxa"/>
          </w:tcPr>
          <w:p w:rsidR="00311B90" w:rsidRPr="00BA0203" w:rsidRDefault="00311B90" w:rsidP="00BA0203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0" w:type="dxa"/>
          </w:tcPr>
          <w:p w:rsidR="00311B90" w:rsidRPr="00BA0203" w:rsidRDefault="00311B90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311B90" w:rsidRPr="00BA0203" w:rsidRDefault="00311B90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311B90" w:rsidRPr="00BA0203" w:rsidRDefault="00311B90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311B90" w:rsidRPr="00BA0203" w:rsidRDefault="00311B90" w:rsidP="00BA02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A0203" w:rsidP="00BA0203">
      <w:pPr>
        <w:spacing w:after="0" w:line="240" w:lineRule="auto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 xml:space="preserve">Общая стоимость товара по спецификации: </w:t>
      </w:r>
    </w:p>
    <w:p w:rsidR="00B55373" w:rsidRPr="00BA0203" w:rsidRDefault="00BA0203" w:rsidP="00BA0203">
      <w:pPr>
        <w:spacing w:after="0" w:line="240" w:lineRule="auto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НДС не предусмотрен (на основании п. 2 ст. 346.11 главы 26.2 НК РФ).</w:t>
      </w:r>
    </w:p>
    <w:p w:rsidR="00B55373" w:rsidRPr="00BA0203" w:rsidRDefault="00BA0203" w:rsidP="00BA0203">
      <w:pPr>
        <w:spacing w:after="0" w:line="240" w:lineRule="auto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 xml:space="preserve">Срок поставки: </w:t>
      </w:r>
      <w:r w:rsidR="003E28AB">
        <w:rPr>
          <w:rFonts w:ascii="Times New Roman" w:hAnsi="Times New Roman" w:cs="Times New Roman"/>
          <w:sz w:val="22"/>
          <w:szCs w:val="22"/>
        </w:rPr>
        <w:t>____</w:t>
      </w:r>
      <w:r w:rsidRPr="00BA0203">
        <w:rPr>
          <w:rFonts w:ascii="Times New Roman" w:hAnsi="Times New Roman" w:cs="Times New Roman"/>
          <w:sz w:val="22"/>
          <w:szCs w:val="22"/>
        </w:rPr>
        <w:t xml:space="preserve"> (</w:t>
      </w:r>
      <w:r w:rsidR="003E28AB">
        <w:rPr>
          <w:rFonts w:ascii="Times New Roman" w:hAnsi="Times New Roman" w:cs="Times New Roman"/>
          <w:sz w:val="22"/>
          <w:szCs w:val="22"/>
        </w:rPr>
        <w:t>________________</w:t>
      </w:r>
      <w:bookmarkStart w:id="0" w:name="_GoBack"/>
      <w:bookmarkEnd w:id="0"/>
      <w:r w:rsidRPr="00BA0203">
        <w:rPr>
          <w:rFonts w:ascii="Times New Roman" w:hAnsi="Times New Roman" w:cs="Times New Roman"/>
          <w:sz w:val="22"/>
          <w:szCs w:val="22"/>
        </w:rPr>
        <w:t>) рабочих дней.</w:t>
      </w:r>
    </w:p>
    <w:p w:rsidR="00B55373" w:rsidRPr="00BA0203" w:rsidRDefault="00BA0203" w:rsidP="00BA0203">
      <w:pPr>
        <w:spacing w:after="0" w:line="240" w:lineRule="auto"/>
        <w:rPr>
          <w:sz w:val="22"/>
          <w:szCs w:val="22"/>
        </w:rPr>
      </w:pPr>
      <w:r w:rsidRPr="00BA0203">
        <w:rPr>
          <w:rFonts w:ascii="Times New Roman" w:hAnsi="Times New Roman" w:cs="Times New Roman"/>
          <w:sz w:val="22"/>
          <w:szCs w:val="22"/>
        </w:rPr>
        <w:t>Условие доставки: доставка до адреса за счет Поставщика.</w:t>
      </w: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p w:rsidR="00B55373" w:rsidRPr="00BA0203" w:rsidRDefault="00B55373" w:rsidP="00BA0203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3"/>
      </w:tblGrid>
      <w:tr w:rsidR="00B55373" w:rsidRPr="00BA0203"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</w:tc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  <w:tr w:rsidR="00B55373" w:rsidRPr="00BA0203">
        <w:tc>
          <w:tcPr>
            <w:tcW w:w="5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5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5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B55373" w:rsidRPr="00BA0203" w:rsidRDefault="00B55373" w:rsidP="00BA020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55373" w:rsidRPr="00BA0203"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/Кузнецова А.А./ </w:t>
            </w:r>
          </w:p>
        </w:tc>
        <w:tc>
          <w:tcPr>
            <w:tcW w:w="5000" w:type="dxa"/>
          </w:tcPr>
          <w:p w:rsidR="00B55373" w:rsidRPr="00BA0203" w:rsidRDefault="00BA0203" w:rsidP="00BA0203">
            <w:pPr>
              <w:spacing w:after="0" w:line="240" w:lineRule="auto"/>
              <w:rPr>
                <w:sz w:val="22"/>
                <w:szCs w:val="22"/>
              </w:rPr>
            </w:pPr>
            <w:r w:rsidRPr="00BA020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/Малютина Е.А./ </w:t>
            </w:r>
          </w:p>
        </w:tc>
      </w:tr>
    </w:tbl>
    <w:p w:rsidR="00C76265" w:rsidRPr="00BA0203" w:rsidRDefault="00C76265" w:rsidP="00BA0203">
      <w:pPr>
        <w:spacing w:after="0" w:line="240" w:lineRule="auto"/>
        <w:rPr>
          <w:sz w:val="22"/>
          <w:szCs w:val="22"/>
        </w:rPr>
      </w:pPr>
    </w:p>
    <w:p w:rsidR="00BA0203" w:rsidRPr="00BA0203" w:rsidRDefault="00BA0203">
      <w:pPr>
        <w:spacing w:after="0" w:line="240" w:lineRule="auto"/>
        <w:rPr>
          <w:sz w:val="22"/>
          <w:szCs w:val="22"/>
        </w:rPr>
      </w:pPr>
    </w:p>
    <w:sectPr w:rsidR="00BA0203" w:rsidRPr="00BA0203" w:rsidSect="00B55373"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5373"/>
    <w:rsid w:val="001D4D51"/>
    <w:rsid w:val="001F2F90"/>
    <w:rsid w:val="00311B90"/>
    <w:rsid w:val="003A302F"/>
    <w:rsid w:val="003E28AB"/>
    <w:rsid w:val="00652DF4"/>
    <w:rsid w:val="006B1365"/>
    <w:rsid w:val="008F26F5"/>
    <w:rsid w:val="00A30D67"/>
    <w:rsid w:val="00AD2D23"/>
    <w:rsid w:val="00B55373"/>
    <w:rsid w:val="00BA0203"/>
    <w:rsid w:val="00BE064B"/>
    <w:rsid w:val="00C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rsid w:val="00B55373"/>
    <w:rPr>
      <w:rFonts w:ascii="Times New Roman" w:hAnsi="Times New Roman" w:cs="Times New Roman"/>
      <w:sz w:val="18"/>
      <w:szCs w:val="18"/>
    </w:rPr>
  </w:style>
  <w:style w:type="character" w:customStyle="1" w:styleId="st2">
    <w:name w:val="st2"/>
    <w:rsid w:val="00B55373"/>
    <w:rPr>
      <w:rFonts w:ascii="Times New Roman" w:hAnsi="Times New Roman" w:cs="Times New Roman"/>
      <w:sz w:val="24"/>
      <w:szCs w:val="24"/>
    </w:rPr>
  </w:style>
  <w:style w:type="table" w:customStyle="1" w:styleId="table1">
    <w:name w:val="table1"/>
    <w:uiPriority w:val="99"/>
    <w:rsid w:val="00B55373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DEEPCOOL-6</dc:creator>
  <cp:lastModifiedBy>Константин Белых</cp:lastModifiedBy>
  <cp:revision>8</cp:revision>
  <dcterms:created xsi:type="dcterms:W3CDTF">2020-12-18T11:29:00Z</dcterms:created>
  <dcterms:modified xsi:type="dcterms:W3CDTF">2021-06-16T05:02:00Z</dcterms:modified>
</cp:coreProperties>
</file>